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300D99" w14:textId="77777777" w:rsidR="00717879" w:rsidRDefault="00717879">
      <w:pPr>
        <w:spacing w:after="200" w:line="240" w:lineRule="auto"/>
        <w:rPr>
          <w:rFonts w:ascii="Poppins SemiBold" w:eastAsia="Poppins SemiBold" w:hAnsi="Poppins SemiBold" w:cs="Poppins SemiBold"/>
          <w:color w:val="2D68C4"/>
          <w:sz w:val="24"/>
          <w:szCs w:val="24"/>
          <w:highlight w:val="white"/>
        </w:rPr>
      </w:pPr>
    </w:p>
    <w:p w14:paraId="2349F854" w14:textId="49444C4D" w:rsidR="00E7614C" w:rsidRDefault="00D903FC">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7: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E7614C" w14:paraId="12A8424B" w14:textId="77777777" w:rsidTr="007A608D">
        <w:trPr>
          <w:trHeight w:val="480"/>
        </w:trPr>
        <w:tc>
          <w:tcPr>
            <w:tcW w:w="10890" w:type="dxa"/>
            <w:shd w:val="clear" w:color="auto" w:fill="146CC2"/>
            <w:tcMar>
              <w:top w:w="100" w:type="dxa"/>
              <w:left w:w="100" w:type="dxa"/>
              <w:bottom w:w="100" w:type="dxa"/>
              <w:right w:w="100" w:type="dxa"/>
            </w:tcMar>
          </w:tcPr>
          <w:p w14:paraId="67C88521" w14:textId="77777777" w:rsidR="00E7614C" w:rsidRDefault="00D903FC">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E7614C" w14:paraId="20CE84A9" w14:textId="77777777" w:rsidTr="007A608D">
        <w:trPr>
          <w:trHeight w:val="400"/>
        </w:trPr>
        <w:tc>
          <w:tcPr>
            <w:tcW w:w="10890" w:type="dxa"/>
            <w:shd w:val="clear" w:color="auto" w:fill="CCCCCC"/>
            <w:tcMar>
              <w:top w:w="100" w:type="dxa"/>
              <w:left w:w="100" w:type="dxa"/>
              <w:bottom w:w="100" w:type="dxa"/>
              <w:right w:w="100" w:type="dxa"/>
            </w:tcMar>
          </w:tcPr>
          <w:p w14:paraId="5C040206" w14:textId="77777777" w:rsidR="00E7614C" w:rsidRDefault="00D903FC">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E7614C" w14:paraId="14E623FF" w14:textId="77777777" w:rsidTr="007A608D">
        <w:tc>
          <w:tcPr>
            <w:tcW w:w="10890" w:type="dxa"/>
            <w:shd w:val="clear" w:color="auto" w:fill="auto"/>
            <w:tcMar>
              <w:top w:w="100" w:type="dxa"/>
              <w:left w:w="100" w:type="dxa"/>
              <w:bottom w:w="100" w:type="dxa"/>
              <w:right w:w="100" w:type="dxa"/>
            </w:tcMar>
          </w:tcPr>
          <w:p w14:paraId="2DC41120" w14:textId="77777777" w:rsidR="00E7614C" w:rsidRDefault="00D903FC">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55D1C846" w14:textId="77777777" w:rsidR="00E7614C" w:rsidRDefault="00E7614C">
            <w:pPr>
              <w:widowControl w:val="0"/>
              <w:spacing w:line="240" w:lineRule="auto"/>
              <w:ind w:left="1350" w:right="780" w:hanging="810"/>
              <w:rPr>
                <w:rFonts w:ascii="Poppins" w:eastAsia="Poppins" w:hAnsi="Poppins" w:cs="Poppins"/>
                <w:i/>
                <w:color w:val="CC0000"/>
                <w:sz w:val="16"/>
                <w:szCs w:val="16"/>
              </w:rPr>
            </w:pPr>
          </w:p>
          <w:p w14:paraId="6BFD027D" w14:textId="77777777" w:rsidR="00E7614C" w:rsidRDefault="00D903FC">
            <w:pPr>
              <w:widowControl w:val="0"/>
              <w:spacing w:line="240" w:lineRule="auto"/>
              <w:rPr>
                <w:rFonts w:ascii="Poppins" w:eastAsia="Poppins" w:hAnsi="Poppins" w:cs="Poppins"/>
                <w:sz w:val="18"/>
                <w:szCs w:val="18"/>
              </w:rPr>
            </w:pPr>
            <w:r>
              <w:rPr>
                <w:rFonts w:ascii="Poppins" w:eastAsia="Poppins" w:hAnsi="Poppins" w:cs="Poppins"/>
                <w:noProof/>
                <w:sz w:val="18"/>
                <w:szCs w:val="18"/>
              </w:rPr>
              <w:drawing>
                <wp:inline distT="114300" distB="114300" distL="114300" distR="114300" wp14:anchorId="45DBA19F" wp14:editId="127C3B0F">
                  <wp:extent cx="6781800" cy="990600"/>
                  <wp:effectExtent l="0" t="0" r="0" b="0"/>
                  <wp:docPr id="3" name="image1.png" descr="This is an image of standard KY.8.F.2 from p. 162 of the Kentucky Academic Standards (KAS) for Mathematics. The KAS for Mathematics can be accessed at www.kystandards.or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781800" cy="990600"/>
                          </a:xfrm>
                          <a:prstGeom prst="rect">
                            <a:avLst/>
                          </a:prstGeom>
                          <a:ln/>
                        </pic:spPr>
                      </pic:pic>
                    </a:graphicData>
                  </a:graphic>
                </wp:inline>
              </w:drawing>
            </w:r>
          </w:p>
          <w:p w14:paraId="6455662D" w14:textId="77777777" w:rsidR="00E7614C" w:rsidRDefault="00E7614C">
            <w:pPr>
              <w:widowControl w:val="0"/>
              <w:spacing w:line="240" w:lineRule="auto"/>
              <w:rPr>
                <w:rFonts w:ascii="Poppins" w:eastAsia="Poppins" w:hAnsi="Poppins" w:cs="Poppins"/>
                <w:sz w:val="18"/>
                <w:szCs w:val="18"/>
              </w:rPr>
            </w:pPr>
          </w:p>
          <w:p w14:paraId="3B3DB46C" w14:textId="77777777" w:rsidR="00E7614C" w:rsidRDefault="00D903FC">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 rely upon or support?</w:t>
            </w:r>
          </w:p>
          <w:p w14:paraId="493F788A" w14:textId="77777777" w:rsidR="00E7614C" w:rsidRDefault="00E7614C">
            <w:pPr>
              <w:widowControl w:val="0"/>
              <w:spacing w:line="240" w:lineRule="auto"/>
              <w:ind w:left="1530" w:right="780" w:hanging="990"/>
              <w:rPr>
                <w:rFonts w:ascii="Poppins" w:eastAsia="Poppins" w:hAnsi="Poppins" w:cs="Poppins"/>
                <w:color w:val="CC0000"/>
                <w:sz w:val="20"/>
                <w:szCs w:val="20"/>
              </w:rPr>
            </w:pPr>
          </w:p>
          <w:p w14:paraId="23000FCA" w14:textId="77777777" w:rsidR="00E7614C" w:rsidRDefault="00D903FC">
            <w:pPr>
              <w:widowControl w:val="0"/>
              <w:spacing w:line="240" w:lineRule="auto"/>
              <w:ind w:left="90" w:right="780"/>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093F12EE" wp14:editId="107FA3C4">
                  <wp:extent cx="6596063" cy="2973787"/>
                  <wp:effectExtent l="0" t="0" r="0" b="0"/>
                  <wp:docPr id="2" name="image3.png" descr="This is an image of standard KY.7.RP.2 from p. 138 of the Kentucky Academic Standards (KAS) for Mathematics. The KAS for Mathematics can be accessed at www.kystandards.or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596063" cy="2973787"/>
                          </a:xfrm>
                          <a:prstGeom prst="rect">
                            <a:avLst/>
                          </a:prstGeom>
                          <a:ln/>
                        </pic:spPr>
                      </pic:pic>
                    </a:graphicData>
                  </a:graphic>
                </wp:inline>
              </w:drawing>
            </w:r>
          </w:p>
          <w:p w14:paraId="546A8110" w14:textId="77777777" w:rsidR="00E7614C" w:rsidRDefault="00E7614C">
            <w:pPr>
              <w:widowControl w:val="0"/>
              <w:spacing w:line="240" w:lineRule="auto"/>
              <w:rPr>
                <w:rFonts w:ascii="Poppins" w:eastAsia="Poppins" w:hAnsi="Poppins" w:cs="Poppins"/>
                <w:color w:val="CC0000"/>
                <w:sz w:val="16"/>
                <w:szCs w:val="16"/>
              </w:rPr>
            </w:pPr>
          </w:p>
        </w:tc>
      </w:tr>
      <w:tr w:rsidR="00E7614C" w14:paraId="39E9F6BC" w14:textId="77777777" w:rsidTr="007A608D">
        <w:trPr>
          <w:trHeight w:val="400"/>
        </w:trPr>
        <w:tc>
          <w:tcPr>
            <w:tcW w:w="10890" w:type="dxa"/>
            <w:shd w:val="clear" w:color="auto" w:fill="CCCCCC"/>
            <w:tcMar>
              <w:top w:w="100" w:type="dxa"/>
              <w:left w:w="100" w:type="dxa"/>
              <w:bottom w:w="100" w:type="dxa"/>
              <w:right w:w="100" w:type="dxa"/>
            </w:tcMar>
          </w:tcPr>
          <w:p w14:paraId="5BFFB7AA" w14:textId="77777777" w:rsidR="00E7614C" w:rsidRDefault="00D903FC">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7C35E047" w14:textId="77777777" w:rsidR="00E7614C" w:rsidRDefault="00D903FC">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E7614C" w14:paraId="7CBADD31" w14:textId="77777777" w:rsidTr="000A665A">
        <w:trPr>
          <w:trHeight w:hRule="exact" w:val="1803"/>
        </w:trPr>
        <w:tc>
          <w:tcPr>
            <w:tcW w:w="10890" w:type="dxa"/>
            <w:shd w:val="clear" w:color="auto" w:fill="auto"/>
            <w:tcMar>
              <w:top w:w="100" w:type="dxa"/>
              <w:left w:w="100" w:type="dxa"/>
              <w:bottom w:w="100" w:type="dxa"/>
              <w:right w:w="100" w:type="dxa"/>
            </w:tcMar>
          </w:tcPr>
          <w:p w14:paraId="5FAB5659" w14:textId="77777777" w:rsidR="00E7614C" w:rsidRDefault="00D903FC">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p w14:paraId="4B1C7C2F" w14:textId="77777777" w:rsidR="00E7614C" w:rsidRDefault="00E7614C">
            <w:pPr>
              <w:widowControl w:val="0"/>
              <w:spacing w:line="240" w:lineRule="auto"/>
              <w:ind w:left="540"/>
              <w:rPr>
                <w:rFonts w:ascii="Poppins" w:eastAsia="Poppins" w:hAnsi="Poppins" w:cs="Poppins"/>
                <w:color w:val="CC0000"/>
                <w:sz w:val="16"/>
                <w:szCs w:val="16"/>
              </w:rPr>
            </w:pPr>
          </w:p>
          <w:p w14:paraId="1ED4E77A" w14:textId="77777777" w:rsidR="00E7614C" w:rsidRDefault="00E7614C">
            <w:pPr>
              <w:widowControl w:val="0"/>
              <w:spacing w:line="240" w:lineRule="auto"/>
              <w:ind w:left="540"/>
              <w:rPr>
                <w:rFonts w:ascii="Poppins" w:eastAsia="Poppins" w:hAnsi="Poppins" w:cs="Poppins"/>
                <w:color w:val="CC0000"/>
                <w:sz w:val="16"/>
                <w:szCs w:val="16"/>
              </w:rPr>
            </w:pPr>
          </w:p>
          <w:p w14:paraId="68C0E2F9" w14:textId="77777777" w:rsidR="00E7614C" w:rsidRDefault="00E7614C">
            <w:pPr>
              <w:widowControl w:val="0"/>
              <w:spacing w:line="240" w:lineRule="auto"/>
              <w:ind w:left="540"/>
              <w:rPr>
                <w:rFonts w:ascii="Poppins" w:eastAsia="Poppins" w:hAnsi="Poppins" w:cs="Poppins"/>
                <w:color w:val="CC0000"/>
                <w:sz w:val="16"/>
                <w:szCs w:val="16"/>
              </w:rPr>
            </w:pPr>
          </w:p>
          <w:p w14:paraId="35DB469F" w14:textId="77777777" w:rsidR="00E7614C" w:rsidRDefault="00E7614C">
            <w:pPr>
              <w:widowControl w:val="0"/>
              <w:spacing w:line="240" w:lineRule="auto"/>
              <w:ind w:left="540"/>
              <w:rPr>
                <w:rFonts w:ascii="Poppins" w:eastAsia="Poppins" w:hAnsi="Poppins" w:cs="Poppins"/>
                <w:color w:val="CC0000"/>
                <w:sz w:val="16"/>
                <w:szCs w:val="16"/>
              </w:rPr>
            </w:pPr>
          </w:p>
          <w:p w14:paraId="3831233F" w14:textId="77777777" w:rsidR="00E7614C" w:rsidRDefault="00E7614C">
            <w:pPr>
              <w:widowControl w:val="0"/>
              <w:spacing w:line="240" w:lineRule="auto"/>
              <w:ind w:left="540"/>
              <w:rPr>
                <w:rFonts w:ascii="Poppins" w:eastAsia="Poppins" w:hAnsi="Poppins" w:cs="Poppins"/>
                <w:color w:val="CC0000"/>
                <w:sz w:val="16"/>
                <w:szCs w:val="16"/>
              </w:rPr>
            </w:pPr>
          </w:p>
          <w:p w14:paraId="5021E76D" w14:textId="77777777" w:rsidR="00E7614C" w:rsidRDefault="00E7614C">
            <w:pPr>
              <w:widowControl w:val="0"/>
              <w:spacing w:line="240" w:lineRule="auto"/>
              <w:ind w:left="540"/>
              <w:rPr>
                <w:rFonts w:ascii="Poppins" w:eastAsia="Poppins" w:hAnsi="Poppins" w:cs="Poppins"/>
                <w:color w:val="CC0000"/>
                <w:sz w:val="16"/>
                <w:szCs w:val="16"/>
              </w:rPr>
            </w:pPr>
          </w:p>
          <w:p w14:paraId="3FB81BA3" w14:textId="77777777" w:rsidR="00E7614C" w:rsidRDefault="00E7614C">
            <w:pPr>
              <w:widowControl w:val="0"/>
              <w:spacing w:line="240" w:lineRule="auto"/>
              <w:rPr>
                <w:rFonts w:ascii="Poppins" w:eastAsia="Poppins" w:hAnsi="Poppins" w:cs="Poppins"/>
                <w:color w:val="CC0000"/>
                <w:sz w:val="16"/>
                <w:szCs w:val="16"/>
              </w:rPr>
            </w:pPr>
          </w:p>
          <w:p w14:paraId="15090A4B" w14:textId="77777777" w:rsidR="00E7614C" w:rsidRDefault="00E7614C">
            <w:pPr>
              <w:widowControl w:val="0"/>
              <w:spacing w:line="240" w:lineRule="auto"/>
              <w:rPr>
                <w:rFonts w:ascii="Poppins" w:eastAsia="Poppins" w:hAnsi="Poppins" w:cs="Poppins"/>
                <w:color w:val="CC0000"/>
                <w:sz w:val="16"/>
                <w:szCs w:val="16"/>
              </w:rPr>
            </w:pPr>
          </w:p>
          <w:p w14:paraId="16DC9D11" w14:textId="77777777" w:rsidR="00E7614C" w:rsidRDefault="00E7614C">
            <w:pPr>
              <w:widowControl w:val="0"/>
              <w:spacing w:line="240" w:lineRule="auto"/>
              <w:rPr>
                <w:rFonts w:ascii="Poppins" w:eastAsia="Poppins" w:hAnsi="Poppins" w:cs="Poppins"/>
                <w:color w:val="CC0000"/>
                <w:sz w:val="16"/>
                <w:szCs w:val="16"/>
              </w:rPr>
            </w:pPr>
          </w:p>
          <w:p w14:paraId="28824309" w14:textId="77777777" w:rsidR="00E7614C" w:rsidRDefault="00E7614C">
            <w:pPr>
              <w:widowControl w:val="0"/>
              <w:spacing w:line="240" w:lineRule="auto"/>
              <w:rPr>
                <w:rFonts w:ascii="Poppins" w:eastAsia="Poppins" w:hAnsi="Poppins" w:cs="Poppins"/>
                <w:color w:val="CC0000"/>
                <w:sz w:val="16"/>
                <w:szCs w:val="16"/>
              </w:rPr>
            </w:pPr>
          </w:p>
          <w:p w14:paraId="28526A0B" w14:textId="77777777" w:rsidR="00E7614C" w:rsidRDefault="00E7614C">
            <w:pPr>
              <w:widowControl w:val="0"/>
              <w:spacing w:line="240" w:lineRule="auto"/>
              <w:rPr>
                <w:rFonts w:ascii="Poppins" w:eastAsia="Poppins" w:hAnsi="Poppins" w:cs="Poppins"/>
                <w:color w:val="CC0000"/>
                <w:sz w:val="16"/>
                <w:szCs w:val="16"/>
              </w:rPr>
            </w:pPr>
          </w:p>
        </w:tc>
      </w:tr>
      <w:tr w:rsidR="00E7614C" w14:paraId="3D2DB770" w14:textId="77777777" w:rsidTr="007A608D">
        <w:trPr>
          <w:trHeight w:val="420"/>
        </w:trPr>
        <w:tc>
          <w:tcPr>
            <w:tcW w:w="10890" w:type="dxa"/>
            <w:shd w:val="clear" w:color="auto" w:fill="CCCCCC"/>
            <w:tcMar>
              <w:top w:w="100" w:type="dxa"/>
              <w:left w:w="100" w:type="dxa"/>
              <w:bottom w:w="100" w:type="dxa"/>
              <w:right w:w="100" w:type="dxa"/>
            </w:tcMar>
          </w:tcPr>
          <w:p w14:paraId="27C49FA8" w14:textId="77777777" w:rsidR="00E7614C" w:rsidRDefault="00D903FC">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E7614C" w14:paraId="057EFEB6" w14:textId="77777777" w:rsidTr="00717879">
        <w:trPr>
          <w:trHeight w:val="20"/>
        </w:trPr>
        <w:tc>
          <w:tcPr>
            <w:tcW w:w="10890" w:type="dxa"/>
            <w:shd w:val="clear" w:color="auto" w:fill="auto"/>
            <w:tcMar>
              <w:top w:w="100" w:type="dxa"/>
              <w:left w:w="100" w:type="dxa"/>
              <w:bottom w:w="100" w:type="dxa"/>
              <w:right w:w="100" w:type="dxa"/>
            </w:tcMar>
          </w:tcPr>
          <w:p w14:paraId="1DE32180" w14:textId="77777777" w:rsidR="00E7614C" w:rsidRDefault="00D903FC">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2D88EEDD" w14:textId="77777777" w:rsidR="00E7614C" w:rsidRDefault="00E7614C">
            <w:pPr>
              <w:widowControl w:val="0"/>
              <w:spacing w:line="240" w:lineRule="auto"/>
              <w:ind w:left="1170" w:right="1410"/>
              <w:rPr>
                <w:rFonts w:ascii="Poppins" w:eastAsia="Poppins" w:hAnsi="Poppins" w:cs="Poppins"/>
                <w:color w:val="146CC2"/>
                <w:sz w:val="18"/>
                <w:szCs w:val="18"/>
              </w:rPr>
            </w:pPr>
          </w:p>
          <w:p w14:paraId="79405312" w14:textId="77777777" w:rsidR="00E7614C" w:rsidRDefault="00D903FC">
            <w:pPr>
              <w:widowControl w:val="0"/>
              <w:spacing w:line="240" w:lineRule="auto"/>
              <w:ind w:left="1170" w:right="1410"/>
              <w:rPr>
                <w:rFonts w:ascii="Poppins" w:eastAsia="Poppins" w:hAnsi="Poppins" w:cs="Poppins"/>
                <w:color w:val="146CC2"/>
                <w:sz w:val="18"/>
                <w:szCs w:val="18"/>
              </w:rPr>
            </w:pPr>
            <w:r>
              <w:rPr>
                <w:rFonts w:ascii="Poppins" w:eastAsia="Poppins" w:hAnsi="Poppins" w:cs="Poppins"/>
                <w:b/>
                <w:color w:val="146CC2"/>
                <w:sz w:val="18"/>
                <w:szCs w:val="18"/>
              </w:rPr>
              <w:t xml:space="preserve">Part II. </w:t>
            </w:r>
            <w:r>
              <w:rPr>
                <w:rFonts w:ascii="Poppins" w:eastAsia="Poppins" w:hAnsi="Poppins" w:cs="Poppins"/>
                <w:color w:val="146CC2"/>
                <w:sz w:val="18"/>
                <w:szCs w:val="18"/>
              </w:rPr>
              <w:t xml:space="preserve"> Create a “set of four” by matching a graph, equation, table, and real world problem from Handout 2.  If a complete set doesn’t exist, utilize the blank cards to create the missing graph, equation, table, or real world problem needed. </w:t>
            </w:r>
          </w:p>
          <w:p w14:paraId="33BFE1FC" w14:textId="77777777" w:rsidR="00E7614C" w:rsidRDefault="00E7614C">
            <w:pPr>
              <w:widowControl w:val="0"/>
              <w:spacing w:line="240" w:lineRule="auto"/>
              <w:ind w:left="1170" w:right="1410"/>
              <w:rPr>
                <w:rFonts w:ascii="Poppins" w:eastAsia="Poppins" w:hAnsi="Poppins" w:cs="Poppins"/>
                <w:i/>
                <w:color w:val="146CC2"/>
                <w:sz w:val="18"/>
                <w:szCs w:val="18"/>
              </w:rPr>
            </w:pPr>
          </w:p>
          <w:p w14:paraId="634D518B" w14:textId="77777777" w:rsidR="00E7614C" w:rsidRDefault="00D903FC">
            <w:pPr>
              <w:widowControl w:val="0"/>
              <w:spacing w:line="240" w:lineRule="auto"/>
              <w:ind w:left="1170" w:right="1410"/>
              <w:rPr>
                <w:rFonts w:ascii="Poppins" w:eastAsia="Poppins" w:hAnsi="Poppins" w:cs="Poppins"/>
                <w:i/>
                <w:color w:val="146CC2"/>
                <w:sz w:val="18"/>
                <w:szCs w:val="18"/>
              </w:rPr>
            </w:pPr>
            <w:r>
              <w:rPr>
                <w:rFonts w:ascii="Poppins" w:eastAsia="Poppins" w:hAnsi="Poppins" w:cs="Poppins"/>
                <w:i/>
                <w:color w:val="146CC2"/>
                <w:sz w:val="18"/>
                <w:szCs w:val="18"/>
              </w:rPr>
              <w:t>*Note, while this would be a “cut out and match” activity for students, teachers may choose to just record the representation numbers in a group and state rationale for how they arrived at their answer; for example, “I matched G2, T11, and E4 because…, I did not find a matching real world situation, so I created one [include the problem here].”</w:t>
            </w:r>
          </w:p>
          <w:p w14:paraId="283E28E6" w14:textId="77777777" w:rsidR="00E7614C" w:rsidRDefault="00E7614C">
            <w:pPr>
              <w:widowControl w:val="0"/>
              <w:spacing w:line="240" w:lineRule="auto"/>
              <w:rPr>
                <w:rFonts w:ascii="Poppins" w:eastAsia="Poppins" w:hAnsi="Poppins" w:cs="Poppins"/>
                <w:sz w:val="18"/>
                <w:szCs w:val="18"/>
              </w:rPr>
            </w:pPr>
          </w:p>
          <w:p w14:paraId="73B3CC81" w14:textId="77777777" w:rsidR="00E7614C" w:rsidRDefault="00E7614C">
            <w:pPr>
              <w:widowControl w:val="0"/>
              <w:spacing w:line="240" w:lineRule="auto"/>
              <w:rPr>
                <w:rFonts w:ascii="Poppins" w:eastAsia="Poppins" w:hAnsi="Poppins" w:cs="Poppins"/>
                <w:sz w:val="18"/>
                <w:szCs w:val="18"/>
              </w:rPr>
            </w:pPr>
          </w:p>
          <w:p w14:paraId="53B95F9B" w14:textId="77777777" w:rsidR="00E7614C" w:rsidRDefault="00E7614C">
            <w:pPr>
              <w:widowControl w:val="0"/>
              <w:spacing w:line="240" w:lineRule="auto"/>
              <w:rPr>
                <w:rFonts w:ascii="Poppins" w:eastAsia="Poppins" w:hAnsi="Poppins" w:cs="Poppins"/>
                <w:sz w:val="18"/>
                <w:szCs w:val="18"/>
              </w:rPr>
            </w:pPr>
          </w:p>
          <w:p w14:paraId="0995A922" w14:textId="77777777" w:rsidR="00E7614C" w:rsidRDefault="00E7614C">
            <w:pPr>
              <w:widowControl w:val="0"/>
              <w:spacing w:line="240" w:lineRule="auto"/>
              <w:rPr>
                <w:rFonts w:ascii="Poppins" w:eastAsia="Poppins" w:hAnsi="Poppins" w:cs="Poppins"/>
                <w:sz w:val="18"/>
                <w:szCs w:val="18"/>
              </w:rPr>
            </w:pPr>
          </w:p>
          <w:p w14:paraId="4D863F70" w14:textId="77777777" w:rsidR="00E7614C" w:rsidRDefault="00E7614C">
            <w:pPr>
              <w:widowControl w:val="0"/>
              <w:spacing w:line="240" w:lineRule="auto"/>
              <w:rPr>
                <w:rFonts w:ascii="Poppins" w:eastAsia="Poppins" w:hAnsi="Poppins" w:cs="Poppins"/>
                <w:sz w:val="18"/>
                <w:szCs w:val="18"/>
              </w:rPr>
            </w:pPr>
          </w:p>
          <w:p w14:paraId="323C8D78" w14:textId="77777777" w:rsidR="00E7614C" w:rsidRDefault="00E7614C">
            <w:pPr>
              <w:widowControl w:val="0"/>
              <w:spacing w:line="240" w:lineRule="auto"/>
              <w:rPr>
                <w:rFonts w:ascii="Poppins" w:eastAsia="Poppins" w:hAnsi="Poppins" w:cs="Poppins"/>
                <w:sz w:val="18"/>
                <w:szCs w:val="18"/>
              </w:rPr>
            </w:pPr>
          </w:p>
          <w:p w14:paraId="580C1001" w14:textId="77777777" w:rsidR="00E7614C" w:rsidRDefault="00E7614C">
            <w:pPr>
              <w:widowControl w:val="0"/>
              <w:spacing w:line="240" w:lineRule="auto"/>
              <w:rPr>
                <w:rFonts w:ascii="Poppins" w:eastAsia="Poppins" w:hAnsi="Poppins" w:cs="Poppins"/>
                <w:sz w:val="18"/>
                <w:szCs w:val="18"/>
              </w:rPr>
            </w:pPr>
          </w:p>
          <w:p w14:paraId="61CEE747" w14:textId="77777777" w:rsidR="00E7614C" w:rsidRDefault="00E7614C">
            <w:pPr>
              <w:widowControl w:val="0"/>
              <w:spacing w:line="240" w:lineRule="auto"/>
              <w:rPr>
                <w:rFonts w:ascii="Poppins" w:eastAsia="Poppins" w:hAnsi="Poppins" w:cs="Poppins"/>
                <w:sz w:val="18"/>
                <w:szCs w:val="18"/>
              </w:rPr>
            </w:pPr>
          </w:p>
          <w:p w14:paraId="598B84BB" w14:textId="77777777" w:rsidR="00E7614C" w:rsidRDefault="00E7614C">
            <w:pPr>
              <w:widowControl w:val="0"/>
              <w:spacing w:line="240" w:lineRule="auto"/>
              <w:rPr>
                <w:rFonts w:ascii="Poppins" w:eastAsia="Poppins" w:hAnsi="Poppins" w:cs="Poppins"/>
                <w:sz w:val="18"/>
                <w:szCs w:val="18"/>
              </w:rPr>
            </w:pPr>
          </w:p>
          <w:p w14:paraId="586FD006" w14:textId="77777777" w:rsidR="00E7614C" w:rsidRDefault="00E7614C">
            <w:pPr>
              <w:widowControl w:val="0"/>
              <w:spacing w:line="240" w:lineRule="auto"/>
              <w:rPr>
                <w:rFonts w:ascii="Poppins" w:eastAsia="Poppins" w:hAnsi="Poppins" w:cs="Poppins"/>
                <w:sz w:val="18"/>
                <w:szCs w:val="18"/>
              </w:rPr>
            </w:pPr>
          </w:p>
          <w:p w14:paraId="548C6B11" w14:textId="77777777" w:rsidR="00E7614C" w:rsidRDefault="00E7614C">
            <w:pPr>
              <w:widowControl w:val="0"/>
              <w:spacing w:line="240" w:lineRule="auto"/>
              <w:rPr>
                <w:rFonts w:ascii="Poppins" w:eastAsia="Poppins" w:hAnsi="Poppins" w:cs="Poppins"/>
                <w:sz w:val="18"/>
                <w:szCs w:val="18"/>
              </w:rPr>
            </w:pPr>
          </w:p>
          <w:p w14:paraId="29F452CE" w14:textId="77777777" w:rsidR="00E7614C" w:rsidRDefault="00E7614C">
            <w:pPr>
              <w:widowControl w:val="0"/>
              <w:spacing w:line="240" w:lineRule="auto"/>
              <w:rPr>
                <w:rFonts w:ascii="Poppins" w:eastAsia="Poppins" w:hAnsi="Poppins" w:cs="Poppins"/>
                <w:sz w:val="18"/>
                <w:szCs w:val="18"/>
              </w:rPr>
            </w:pPr>
          </w:p>
          <w:p w14:paraId="1D196455" w14:textId="77777777" w:rsidR="00E7614C" w:rsidRDefault="00E7614C">
            <w:pPr>
              <w:widowControl w:val="0"/>
              <w:spacing w:line="240" w:lineRule="auto"/>
              <w:rPr>
                <w:rFonts w:ascii="Poppins" w:eastAsia="Poppins" w:hAnsi="Poppins" w:cs="Poppins"/>
                <w:sz w:val="18"/>
                <w:szCs w:val="18"/>
              </w:rPr>
            </w:pPr>
          </w:p>
          <w:p w14:paraId="722ACCE5" w14:textId="77777777" w:rsidR="00E7614C" w:rsidRDefault="00E7614C">
            <w:pPr>
              <w:widowControl w:val="0"/>
              <w:spacing w:line="240" w:lineRule="auto"/>
              <w:rPr>
                <w:rFonts w:ascii="Poppins" w:eastAsia="Poppins" w:hAnsi="Poppins" w:cs="Poppins"/>
                <w:sz w:val="18"/>
                <w:szCs w:val="18"/>
              </w:rPr>
            </w:pPr>
          </w:p>
          <w:p w14:paraId="6F0359FC" w14:textId="77777777" w:rsidR="00E7614C" w:rsidRDefault="00E7614C">
            <w:pPr>
              <w:widowControl w:val="0"/>
              <w:spacing w:line="240" w:lineRule="auto"/>
              <w:rPr>
                <w:rFonts w:ascii="Poppins" w:eastAsia="Poppins" w:hAnsi="Poppins" w:cs="Poppins"/>
                <w:sz w:val="18"/>
                <w:szCs w:val="18"/>
              </w:rPr>
            </w:pPr>
          </w:p>
          <w:p w14:paraId="6EA00EDB" w14:textId="77777777" w:rsidR="00E7614C" w:rsidRDefault="00E7614C">
            <w:pPr>
              <w:widowControl w:val="0"/>
              <w:spacing w:line="240" w:lineRule="auto"/>
              <w:rPr>
                <w:rFonts w:ascii="Poppins" w:eastAsia="Poppins" w:hAnsi="Poppins" w:cs="Poppins"/>
                <w:sz w:val="18"/>
                <w:szCs w:val="18"/>
              </w:rPr>
            </w:pPr>
          </w:p>
          <w:p w14:paraId="0D66E092" w14:textId="77777777" w:rsidR="00E7614C" w:rsidRDefault="00E7614C">
            <w:pPr>
              <w:widowControl w:val="0"/>
              <w:spacing w:line="240" w:lineRule="auto"/>
              <w:rPr>
                <w:rFonts w:ascii="Poppins" w:eastAsia="Poppins" w:hAnsi="Poppins" w:cs="Poppins"/>
                <w:sz w:val="18"/>
                <w:szCs w:val="18"/>
              </w:rPr>
            </w:pPr>
          </w:p>
          <w:p w14:paraId="3EC20201" w14:textId="77777777" w:rsidR="00E7614C" w:rsidRDefault="00E7614C">
            <w:pPr>
              <w:widowControl w:val="0"/>
              <w:spacing w:line="240" w:lineRule="auto"/>
              <w:rPr>
                <w:rFonts w:ascii="Poppins" w:eastAsia="Poppins" w:hAnsi="Poppins" w:cs="Poppins"/>
                <w:sz w:val="18"/>
                <w:szCs w:val="18"/>
              </w:rPr>
            </w:pPr>
          </w:p>
          <w:p w14:paraId="33D3A659" w14:textId="77777777" w:rsidR="00E7614C" w:rsidRDefault="00E7614C">
            <w:pPr>
              <w:widowControl w:val="0"/>
              <w:spacing w:line="240" w:lineRule="auto"/>
              <w:rPr>
                <w:rFonts w:ascii="Poppins" w:eastAsia="Poppins" w:hAnsi="Poppins" w:cs="Poppins"/>
                <w:sz w:val="18"/>
                <w:szCs w:val="18"/>
              </w:rPr>
            </w:pPr>
          </w:p>
          <w:p w14:paraId="59A170D5" w14:textId="77777777" w:rsidR="00E7614C" w:rsidRDefault="00E7614C">
            <w:pPr>
              <w:widowControl w:val="0"/>
              <w:spacing w:line="240" w:lineRule="auto"/>
              <w:rPr>
                <w:rFonts w:ascii="Poppins" w:eastAsia="Poppins" w:hAnsi="Poppins" w:cs="Poppins"/>
                <w:sz w:val="18"/>
                <w:szCs w:val="18"/>
              </w:rPr>
            </w:pPr>
          </w:p>
          <w:p w14:paraId="217286AE" w14:textId="77777777" w:rsidR="00E7614C" w:rsidRDefault="00E7614C">
            <w:pPr>
              <w:widowControl w:val="0"/>
              <w:spacing w:line="240" w:lineRule="auto"/>
              <w:rPr>
                <w:rFonts w:ascii="Poppins" w:eastAsia="Poppins" w:hAnsi="Poppins" w:cs="Poppins"/>
                <w:sz w:val="18"/>
                <w:szCs w:val="18"/>
              </w:rPr>
            </w:pPr>
          </w:p>
          <w:p w14:paraId="41A578E2" w14:textId="77777777" w:rsidR="00E7614C" w:rsidRDefault="00E7614C">
            <w:pPr>
              <w:widowControl w:val="0"/>
              <w:spacing w:line="240" w:lineRule="auto"/>
              <w:rPr>
                <w:rFonts w:ascii="Poppins" w:eastAsia="Poppins" w:hAnsi="Poppins" w:cs="Poppins"/>
                <w:sz w:val="18"/>
                <w:szCs w:val="18"/>
              </w:rPr>
            </w:pPr>
          </w:p>
          <w:p w14:paraId="041B4E5F" w14:textId="77777777" w:rsidR="00E7614C" w:rsidRDefault="00E7614C">
            <w:pPr>
              <w:widowControl w:val="0"/>
              <w:spacing w:line="240" w:lineRule="auto"/>
              <w:rPr>
                <w:rFonts w:ascii="Poppins" w:eastAsia="Poppins" w:hAnsi="Poppins" w:cs="Poppins"/>
                <w:sz w:val="18"/>
                <w:szCs w:val="18"/>
              </w:rPr>
            </w:pPr>
          </w:p>
          <w:p w14:paraId="269A44F1" w14:textId="77777777" w:rsidR="00E7614C" w:rsidRDefault="00E7614C">
            <w:pPr>
              <w:widowControl w:val="0"/>
              <w:spacing w:line="240" w:lineRule="auto"/>
              <w:rPr>
                <w:rFonts w:ascii="Poppins" w:eastAsia="Poppins" w:hAnsi="Poppins" w:cs="Poppins"/>
                <w:sz w:val="18"/>
                <w:szCs w:val="18"/>
              </w:rPr>
            </w:pPr>
          </w:p>
          <w:p w14:paraId="07538E65" w14:textId="77777777" w:rsidR="00E7614C" w:rsidRDefault="00E7614C">
            <w:pPr>
              <w:widowControl w:val="0"/>
              <w:spacing w:line="240" w:lineRule="auto"/>
              <w:rPr>
                <w:rFonts w:ascii="Poppins" w:eastAsia="Poppins" w:hAnsi="Poppins" w:cs="Poppins"/>
                <w:sz w:val="18"/>
                <w:szCs w:val="18"/>
              </w:rPr>
            </w:pPr>
          </w:p>
          <w:p w14:paraId="2B8A7F0D" w14:textId="77777777" w:rsidR="00E7614C" w:rsidRDefault="00E7614C">
            <w:pPr>
              <w:widowControl w:val="0"/>
              <w:spacing w:line="240" w:lineRule="auto"/>
              <w:rPr>
                <w:rFonts w:ascii="Poppins" w:eastAsia="Poppins" w:hAnsi="Poppins" w:cs="Poppins"/>
                <w:sz w:val="18"/>
                <w:szCs w:val="18"/>
              </w:rPr>
            </w:pPr>
          </w:p>
          <w:p w14:paraId="7B38DEB3" w14:textId="77777777" w:rsidR="00E7614C" w:rsidRDefault="00E7614C">
            <w:pPr>
              <w:widowControl w:val="0"/>
              <w:spacing w:line="240" w:lineRule="auto"/>
              <w:rPr>
                <w:rFonts w:ascii="Poppins" w:eastAsia="Poppins" w:hAnsi="Poppins" w:cs="Poppins"/>
                <w:sz w:val="18"/>
                <w:szCs w:val="18"/>
              </w:rPr>
            </w:pPr>
          </w:p>
          <w:p w14:paraId="4FC47615" w14:textId="77777777" w:rsidR="00E7614C" w:rsidRDefault="00E7614C">
            <w:pPr>
              <w:widowControl w:val="0"/>
              <w:spacing w:line="240" w:lineRule="auto"/>
              <w:rPr>
                <w:rFonts w:ascii="Poppins" w:eastAsia="Poppins" w:hAnsi="Poppins" w:cs="Poppins"/>
                <w:sz w:val="18"/>
                <w:szCs w:val="18"/>
              </w:rPr>
            </w:pPr>
          </w:p>
          <w:p w14:paraId="771BF320" w14:textId="77777777" w:rsidR="00E7614C" w:rsidRDefault="00E7614C">
            <w:pPr>
              <w:widowControl w:val="0"/>
              <w:spacing w:line="240" w:lineRule="auto"/>
              <w:rPr>
                <w:rFonts w:ascii="Poppins" w:eastAsia="Poppins" w:hAnsi="Poppins" w:cs="Poppins"/>
                <w:sz w:val="18"/>
                <w:szCs w:val="18"/>
              </w:rPr>
            </w:pPr>
          </w:p>
          <w:p w14:paraId="064AFF93" w14:textId="77777777" w:rsidR="00E7614C" w:rsidRDefault="00E7614C">
            <w:pPr>
              <w:widowControl w:val="0"/>
              <w:spacing w:line="240" w:lineRule="auto"/>
              <w:rPr>
                <w:rFonts w:ascii="Poppins" w:eastAsia="Poppins" w:hAnsi="Poppins" w:cs="Poppins"/>
                <w:sz w:val="18"/>
                <w:szCs w:val="18"/>
              </w:rPr>
            </w:pPr>
          </w:p>
          <w:p w14:paraId="063B6214" w14:textId="77777777" w:rsidR="00E7614C" w:rsidRDefault="00E7614C">
            <w:pPr>
              <w:widowControl w:val="0"/>
              <w:spacing w:line="240" w:lineRule="auto"/>
              <w:rPr>
                <w:rFonts w:ascii="Poppins" w:eastAsia="Poppins" w:hAnsi="Poppins" w:cs="Poppins"/>
                <w:sz w:val="18"/>
                <w:szCs w:val="18"/>
              </w:rPr>
            </w:pPr>
          </w:p>
          <w:p w14:paraId="2F2E4B2B" w14:textId="77777777" w:rsidR="00E7614C" w:rsidRDefault="00E7614C">
            <w:pPr>
              <w:widowControl w:val="0"/>
              <w:spacing w:line="240" w:lineRule="auto"/>
              <w:rPr>
                <w:rFonts w:ascii="Poppins" w:eastAsia="Poppins" w:hAnsi="Poppins" w:cs="Poppins"/>
                <w:sz w:val="18"/>
                <w:szCs w:val="18"/>
              </w:rPr>
            </w:pPr>
          </w:p>
          <w:p w14:paraId="1E06896A" w14:textId="77777777" w:rsidR="00E7614C" w:rsidRDefault="00D903FC">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7BD26459" w14:textId="77777777" w:rsidR="00E7614C" w:rsidRDefault="00E7614C">
            <w:pPr>
              <w:widowControl w:val="0"/>
              <w:spacing w:line="240" w:lineRule="auto"/>
              <w:rPr>
                <w:rFonts w:ascii="Poppins" w:eastAsia="Poppins" w:hAnsi="Poppins" w:cs="Poppins"/>
                <w:sz w:val="18"/>
                <w:szCs w:val="18"/>
              </w:rPr>
            </w:pPr>
          </w:p>
          <w:p w14:paraId="5160970D" w14:textId="77777777" w:rsidR="00E7614C" w:rsidRDefault="00E7614C">
            <w:pPr>
              <w:widowControl w:val="0"/>
              <w:spacing w:line="240" w:lineRule="auto"/>
              <w:rPr>
                <w:rFonts w:ascii="Poppins" w:eastAsia="Poppins" w:hAnsi="Poppins" w:cs="Poppins"/>
                <w:sz w:val="18"/>
                <w:szCs w:val="18"/>
              </w:rPr>
            </w:pPr>
          </w:p>
          <w:p w14:paraId="018FBD25" w14:textId="77777777" w:rsidR="00E7614C" w:rsidRDefault="00E7614C">
            <w:pPr>
              <w:widowControl w:val="0"/>
              <w:spacing w:line="240" w:lineRule="auto"/>
              <w:rPr>
                <w:rFonts w:ascii="Poppins" w:eastAsia="Poppins" w:hAnsi="Poppins" w:cs="Poppins"/>
                <w:sz w:val="18"/>
                <w:szCs w:val="18"/>
              </w:rPr>
            </w:pPr>
          </w:p>
          <w:p w14:paraId="0257EBBE" w14:textId="77777777" w:rsidR="00E7614C" w:rsidRDefault="00E7614C">
            <w:pPr>
              <w:widowControl w:val="0"/>
              <w:spacing w:line="240" w:lineRule="auto"/>
              <w:rPr>
                <w:rFonts w:ascii="Poppins" w:eastAsia="Poppins" w:hAnsi="Poppins" w:cs="Poppins"/>
                <w:sz w:val="18"/>
                <w:szCs w:val="18"/>
              </w:rPr>
            </w:pPr>
          </w:p>
          <w:p w14:paraId="01FB8D74" w14:textId="77777777" w:rsidR="00E7614C" w:rsidRDefault="00E7614C">
            <w:pPr>
              <w:widowControl w:val="0"/>
              <w:spacing w:line="240" w:lineRule="auto"/>
              <w:rPr>
                <w:rFonts w:ascii="Poppins" w:eastAsia="Poppins" w:hAnsi="Poppins" w:cs="Poppins"/>
                <w:sz w:val="18"/>
                <w:szCs w:val="18"/>
              </w:rPr>
            </w:pPr>
          </w:p>
          <w:p w14:paraId="2A6E474F" w14:textId="77777777" w:rsidR="00E7614C" w:rsidRDefault="00E7614C">
            <w:pPr>
              <w:widowControl w:val="0"/>
              <w:spacing w:line="240" w:lineRule="auto"/>
              <w:rPr>
                <w:rFonts w:ascii="Poppins" w:eastAsia="Poppins" w:hAnsi="Poppins" w:cs="Poppins"/>
                <w:sz w:val="18"/>
                <w:szCs w:val="18"/>
              </w:rPr>
            </w:pPr>
          </w:p>
          <w:p w14:paraId="63B27AAF" w14:textId="77777777" w:rsidR="00E7614C" w:rsidRDefault="00E7614C">
            <w:pPr>
              <w:widowControl w:val="0"/>
              <w:spacing w:line="240" w:lineRule="auto"/>
              <w:rPr>
                <w:rFonts w:ascii="Poppins" w:eastAsia="Poppins" w:hAnsi="Poppins" w:cs="Poppins"/>
                <w:sz w:val="18"/>
                <w:szCs w:val="18"/>
              </w:rPr>
            </w:pPr>
          </w:p>
          <w:p w14:paraId="51197C44" w14:textId="77777777" w:rsidR="00E7614C" w:rsidRDefault="00E7614C">
            <w:pPr>
              <w:widowControl w:val="0"/>
              <w:spacing w:line="240" w:lineRule="auto"/>
              <w:rPr>
                <w:rFonts w:ascii="Poppins" w:eastAsia="Poppins" w:hAnsi="Poppins" w:cs="Poppins"/>
                <w:sz w:val="18"/>
                <w:szCs w:val="18"/>
              </w:rPr>
            </w:pPr>
          </w:p>
          <w:p w14:paraId="59C11DBC" w14:textId="77777777" w:rsidR="00E7614C" w:rsidRDefault="00E7614C">
            <w:pPr>
              <w:widowControl w:val="0"/>
              <w:spacing w:line="240" w:lineRule="auto"/>
              <w:rPr>
                <w:rFonts w:ascii="Poppins" w:eastAsia="Poppins" w:hAnsi="Poppins" w:cs="Poppins"/>
                <w:sz w:val="18"/>
                <w:szCs w:val="18"/>
              </w:rPr>
            </w:pPr>
          </w:p>
          <w:p w14:paraId="3F309484" w14:textId="77777777" w:rsidR="00E7614C" w:rsidRDefault="00E7614C">
            <w:pPr>
              <w:widowControl w:val="0"/>
              <w:spacing w:line="240" w:lineRule="auto"/>
              <w:rPr>
                <w:rFonts w:ascii="Poppins" w:eastAsia="Poppins" w:hAnsi="Poppins" w:cs="Poppins"/>
                <w:sz w:val="18"/>
                <w:szCs w:val="18"/>
              </w:rPr>
            </w:pPr>
            <w:bookmarkStart w:id="0" w:name="_GoBack"/>
            <w:bookmarkEnd w:id="0"/>
          </w:p>
          <w:p w14:paraId="45BE57C8" w14:textId="77777777" w:rsidR="00E7614C" w:rsidRDefault="00E7614C">
            <w:pPr>
              <w:widowControl w:val="0"/>
              <w:spacing w:line="240" w:lineRule="auto"/>
              <w:rPr>
                <w:rFonts w:ascii="Poppins" w:eastAsia="Poppins" w:hAnsi="Poppins" w:cs="Poppins"/>
                <w:sz w:val="18"/>
                <w:szCs w:val="18"/>
              </w:rPr>
            </w:pPr>
          </w:p>
          <w:p w14:paraId="323A669A" w14:textId="77777777" w:rsidR="00E7614C" w:rsidRDefault="00E7614C">
            <w:pPr>
              <w:widowControl w:val="0"/>
              <w:spacing w:line="240" w:lineRule="auto"/>
              <w:rPr>
                <w:rFonts w:ascii="Poppins" w:eastAsia="Poppins" w:hAnsi="Poppins" w:cs="Poppins"/>
                <w:sz w:val="18"/>
                <w:szCs w:val="18"/>
              </w:rPr>
            </w:pPr>
          </w:p>
        </w:tc>
      </w:tr>
    </w:tbl>
    <w:p w14:paraId="73FE3AA5" w14:textId="77777777" w:rsidR="00E7614C" w:rsidRDefault="00E7614C">
      <w:pPr>
        <w:rPr>
          <w:rFonts w:ascii="Poppins" w:eastAsia="Poppins" w:hAnsi="Poppins" w:cs="Poppins"/>
          <w:sz w:val="18"/>
          <w:szCs w:val="18"/>
        </w:rPr>
      </w:pPr>
    </w:p>
    <w:tbl>
      <w:tblPr>
        <w:tblStyle w:val="a0"/>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E7614C" w14:paraId="19A86670" w14:textId="77777777" w:rsidTr="007A608D">
        <w:trPr>
          <w:trHeight w:val="420"/>
        </w:trPr>
        <w:tc>
          <w:tcPr>
            <w:tcW w:w="10888" w:type="dxa"/>
            <w:gridSpan w:val="3"/>
            <w:shd w:val="clear" w:color="auto" w:fill="CCCCCC"/>
            <w:tcMar>
              <w:top w:w="100" w:type="dxa"/>
              <w:left w:w="100" w:type="dxa"/>
              <w:bottom w:w="100" w:type="dxa"/>
              <w:right w:w="100" w:type="dxa"/>
            </w:tcMar>
          </w:tcPr>
          <w:p w14:paraId="7B1CC46C" w14:textId="77777777" w:rsidR="00E7614C" w:rsidRDefault="00D903FC">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Target of the Standard</w:t>
            </w:r>
            <w:r>
              <w:rPr>
                <w:rFonts w:ascii="Poppins" w:eastAsia="Poppins" w:hAnsi="Poppins" w:cs="Poppins"/>
                <w:sz w:val="18"/>
                <w:szCs w:val="18"/>
              </w:rPr>
              <w:t>: How does the lesson/task engage students in reaching the target of the standard?</w:t>
            </w:r>
          </w:p>
        </w:tc>
      </w:tr>
      <w:tr w:rsidR="00E7614C" w14:paraId="1D1C4E95" w14:textId="77777777" w:rsidTr="007A608D">
        <w:trPr>
          <w:trHeight w:val="5120"/>
        </w:trPr>
        <w:tc>
          <w:tcPr>
            <w:tcW w:w="3602" w:type="dxa"/>
            <w:shd w:val="clear" w:color="auto" w:fill="auto"/>
            <w:tcMar>
              <w:top w:w="100" w:type="dxa"/>
              <w:left w:w="100" w:type="dxa"/>
              <w:bottom w:w="100" w:type="dxa"/>
              <w:right w:w="100" w:type="dxa"/>
            </w:tcMar>
          </w:tcPr>
          <w:p w14:paraId="6C6E8C42" w14:textId="66D737C6" w:rsidR="00E7614C" w:rsidRDefault="00D903FC">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6807BB4E" w14:textId="5B3B0157" w:rsidR="00E7614C" w:rsidRDefault="000A665A">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w:t>
            </w:r>
            <w:r w:rsidR="00D903FC">
              <w:rPr>
                <w:rFonts w:ascii="Poppins" w:eastAsia="Poppins" w:hAnsi="Poppins" w:cs="Poppins"/>
                <w:sz w:val="18"/>
                <w:szCs w:val="18"/>
              </w:rPr>
              <w:t>hat do students have to</w:t>
            </w:r>
            <w:r w:rsidR="00D903FC">
              <w:rPr>
                <w:rFonts w:ascii="Poppins" w:eastAsia="Poppins" w:hAnsi="Poppins" w:cs="Poppins"/>
                <w:b/>
                <w:sz w:val="18"/>
                <w:szCs w:val="18"/>
                <w:u w:val="single"/>
              </w:rPr>
              <w:t xml:space="preserve"> know</w:t>
            </w:r>
            <w:r w:rsidR="00D903FC">
              <w:rPr>
                <w:rFonts w:ascii="Poppins" w:eastAsia="Poppins" w:hAnsi="Poppins" w:cs="Poppins"/>
                <w:sz w:val="18"/>
                <w:szCs w:val="18"/>
              </w:rPr>
              <w:t xml:space="preserve"> in order to demonstrate mastery on this task? </w:t>
            </w:r>
          </w:p>
          <w:p w14:paraId="0BA99EF1" w14:textId="77777777" w:rsidR="00E7614C" w:rsidRDefault="00E7614C">
            <w:pPr>
              <w:widowControl w:val="0"/>
              <w:spacing w:line="240" w:lineRule="auto"/>
              <w:rPr>
                <w:rFonts w:ascii="Poppins" w:eastAsia="Poppins" w:hAnsi="Poppins" w:cs="Poppins"/>
                <w:i/>
                <w:sz w:val="18"/>
                <w:szCs w:val="18"/>
              </w:rPr>
            </w:pPr>
          </w:p>
          <w:p w14:paraId="054343D8" w14:textId="77777777" w:rsidR="00E7614C" w:rsidRDefault="00E7614C">
            <w:pPr>
              <w:widowControl w:val="0"/>
              <w:spacing w:line="240" w:lineRule="auto"/>
              <w:rPr>
                <w:rFonts w:ascii="Poppins" w:eastAsia="Poppins" w:hAnsi="Poppins" w:cs="Poppins"/>
                <w:b/>
                <w:color w:val="CC0000"/>
                <w:sz w:val="18"/>
                <w:szCs w:val="18"/>
              </w:rPr>
            </w:pPr>
          </w:p>
        </w:tc>
        <w:tc>
          <w:tcPr>
            <w:tcW w:w="3643" w:type="dxa"/>
            <w:shd w:val="clear" w:color="auto" w:fill="auto"/>
            <w:tcMar>
              <w:top w:w="100" w:type="dxa"/>
              <w:left w:w="100" w:type="dxa"/>
              <w:bottom w:w="100" w:type="dxa"/>
              <w:right w:w="100" w:type="dxa"/>
            </w:tcMar>
          </w:tcPr>
          <w:p w14:paraId="008E631B" w14:textId="223D5945" w:rsidR="00E7614C" w:rsidRDefault="00D903FC">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w:t>
            </w:r>
            <w:r w:rsidR="000A665A">
              <w:rPr>
                <w:rFonts w:ascii="Poppins" w:eastAsia="Poppins" w:hAnsi="Poppins" w:cs="Poppins"/>
                <w:b/>
                <w:i/>
                <w:sz w:val="18"/>
                <w:szCs w:val="18"/>
              </w:rPr>
              <w:t>/Fluency</w:t>
            </w:r>
          </w:p>
          <w:p w14:paraId="717CA7AC" w14:textId="31607935" w:rsidR="00E7614C" w:rsidRDefault="000A665A">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w:t>
            </w:r>
            <w:r w:rsidR="00D903FC">
              <w:rPr>
                <w:rFonts w:ascii="Poppins" w:eastAsia="Poppins" w:hAnsi="Poppins" w:cs="Poppins"/>
                <w:sz w:val="18"/>
                <w:szCs w:val="18"/>
              </w:rPr>
              <w:t>hat do students have to be able to do/</w:t>
            </w:r>
            <w:r w:rsidR="00D903FC">
              <w:rPr>
                <w:rFonts w:ascii="Poppins" w:eastAsia="Poppins" w:hAnsi="Poppins" w:cs="Poppins"/>
                <w:b/>
                <w:sz w:val="18"/>
                <w:szCs w:val="18"/>
                <w:u w:val="single"/>
              </w:rPr>
              <w:t>show</w:t>
            </w:r>
            <w:r w:rsidR="00D903FC">
              <w:rPr>
                <w:rFonts w:ascii="Poppins" w:eastAsia="Poppins" w:hAnsi="Poppins" w:cs="Poppins"/>
                <w:sz w:val="18"/>
                <w:szCs w:val="18"/>
              </w:rPr>
              <w:t xml:space="preserve"> in order to demonstrate mastery on this task? How are students asked to connect procedures back to underlying conceptual ideas?</w:t>
            </w:r>
          </w:p>
          <w:p w14:paraId="56395969" w14:textId="77777777" w:rsidR="00E7614C" w:rsidRDefault="00E7614C">
            <w:pPr>
              <w:widowControl w:val="0"/>
              <w:spacing w:line="240" w:lineRule="auto"/>
              <w:rPr>
                <w:rFonts w:ascii="Poppins" w:eastAsia="Poppins" w:hAnsi="Poppins" w:cs="Poppins"/>
                <w:sz w:val="18"/>
                <w:szCs w:val="18"/>
              </w:rPr>
            </w:pPr>
          </w:p>
          <w:p w14:paraId="7127F41F" w14:textId="77777777" w:rsidR="00E7614C" w:rsidRDefault="00E7614C">
            <w:pPr>
              <w:widowControl w:val="0"/>
              <w:spacing w:line="240" w:lineRule="auto"/>
              <w:rPr>
                <w:rFonts w:ascii="Poppins" w:eastAsia="Poppins" w:hAnsi="Poppins" w:cs="Poppins"/>
                <w:sz w:val="18"/>
                <w:szCs w:val="18"/>
              </w:rPr>
            </w:pPr>
          </w:p>
          <w:p w14:paraId="24CD4771" w14:textId="77777777" w:rsidR="00E7614C" w:rsidRDefault="00E7614C">
            <w:pPr>
              <w:widowControl w:val="0"/>
              <w:spacing w:line="240" w:lineRule="auto"/>
              <w:rPr>
                <w:rFonts w:ascii="Poppins" w:eastAsia="Poppins" w:hAnsi="Poppins" w:cs="Poppins"/>
                <w:sz w:val="18"/>
                <w:szCs w:val="18"/>
              </w:rPr>
            </w:pPr>
          </w:p>
          <w:p w14:paraId="723A8F64" w14:textId="77777777" w:rsidR="00E7614C" w:rsidRDefault="00E7614C">
            <w:pPr>
              <w:widowControl w:val="0"/>
              <w:spacing w:line="240" w:lineRule="auto"/>
              <w:rPr>
                <w:rFonts w:ascii="Poppins" w:eastAsia="Poppins" w:hAnsi="Poppins" w:cs="Poppins"/>
                <w:sz w:val="18"/>
                <w:szCs w:val="18"/>
              </w:rPr>
            </w:pPr>
          </w:p>
          <w:p w14:paraId="4B9BEB42" w14:textId="77777777" w:rsidR="00E7614C" w:rsidRDefault="00E7614C">
            <w:pPr>
              <w:widowControl w:val="0"/>
              <w:spacing w:line="240" w:lineRule="auto"/>
              <w:rPr>
                <w:rFonts w:ascii="Poppins" w:eastAsia="Poppins" w:hAnsi="Poppins" w:cs="Poppins"/>
                <w:sz w:val="18"/>
                <w:szCs w:val="18"/>
              </w:rPr>
            </w:pPr>
          </w:p>
          <w:p w14:paraId="379D2D9A" w14:textId="77777777" w:rsidR="00E7614C" w:rsidRDefault="00E7614C">
            <w:pPr>
              <w:widowControl w:val="0"/>
              <w:spacing w:line="240" w:lineRule="auto"/>
              <w:rPr>
                <w:rFonts w:ascii="Poppins" w:eastAsia="Poppins" w:hAnsi="Poppins" w:cs="Poppins"/>
                <w:sz w:val="18"/>
                <w:szCs w:val="18"/>
              </w:rPr>
            </w:pPr>
          </w:p>
        </w:tc>
        <w:tc>
          <w:tcPr>
            <w:tcW w:w="3643" w:type="dxa"/>
            <w:shd w:val="clear" w:color="auto" w:fill="auto"/>
            <w:tcMar>
              <w:top w:w="100" w:type="dxa"/>
              <w:left w:w="100" w:type="dxa"/>
              <w:bottom w:w="100" w:type="dxa"/>
              <w:right w:w="100" w:type="dxa"/>
            </w:tcMar>
          </w:tcPr>
          <w:p w14:paraId="23EB32A1" w14:textId="77777777" w:rsidR="00E7614C" w:rsidRDefault="00D903FC">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1102217C" w14:textId="6D2FDE31" w:rsidR="00E7614C" w:rsidRDefault="00AE2F27">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application, w</w:t>
            </w:r>
            <w:r w:rsidR="00D903FC">
              <w:rPr>
                <w:rFonts w:ascii="Poppins" w:eastAsia="Poppins" w:hAnsi="Poppins" w:cs="Poppins"/>
                <w:sz w:val="18"/>
                <w:szCs w:val="18"/>
              </w:rPr>
              <w:t>hat opportunities exist for students to apply their learning to solve problems in a relevant and meaningful way?</w:t>
            </w:r>
          </w:p>
          <w:p w14:paraId="19CB411B" w14:textId="77777777" w:rsidR="00E7614C" w:rsidRDefault="00E7614C">
            <w:pPr>
              <w:widowControl w:val="0"/>
              <w:spacing w:line="240" w:lineRule="auto"/>
              <w:rPr>
                <w:rFonts w:ascii="Poppins" w:eastAsia="Poppins" w:hAnsi="Poppins" w:cs="Poppins"/>
                <w:sz w:val="18"/>
                <w:szCs w:val="18"/>
              </w:rPr>
            </w:pPr>
          </w:p>
          <w:p w14:paraId="258D5EFC" w14:textId="77777777" w:rsidR="00E7614C" w:rsidRDefault="00D903FC">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This standard  targets application.</w:t>
            </w:r>
            <w:r>
              <w:rPr>
                <w:rFonts w:ascii="Poppins" w:eastAsia="Poppins" w:hAnsi="Poppins" w:cs="Poppins"/>
                <w:color w:val="CC0000"/>
                <w:sz w:val="18"/>
                <w:szCs w:val="18"/>
              </w:rPr>
              <w:t xml:space="preserve"> </w:t>
            </w:r>
          </w:p>
          <w:p w14:paraId="3B81A989" w14:textId="77777777" w:rsidR="00E7614C" w:rsidRDefault="00E7614C">
            <w:pPr>
              <w:widowControl w:val="0"/>
              <w:spacing w:line="240" w:lineRule="auto"/>
              <w:rPr>
                <w:rFonts w:ascii="Poppins" w:eastAsia="Poppins" w:hAnsi="Poppins" w:cs="Poppins"/>
                <w:color w:val="CC0000"/>
                <w:sz w:val="18"/>
                <w:szCs w:val="18"/>
              </w:rPr>
            </w:pPr>
          </w:p>
          <w:p w14:paraId="7851CB40" w14:textId="77777777" w:rsidR="00E7614C" w:rsidRDefault="00D903FC">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Application provides a valuable context for learning and the opportunity to solve problems in a relevant and a meaningful way. It is through real-world application that students learn to select an efficient method to find a solution, determine whether the solution(s) makes sense</w:t>
            </w:r>
          </w:p>
          <w:p w14:paraId="74EF5853" w14:textId="77777777" w:rsidR="00E7614C" w:rsidRDefault="00D903FC">
            <w:pPr>
              <w:widowControl w:val="0"/>
              <w:spacing w:line="240" w:lineRule="auto"/>
              <w:rPr>
                <w:rFonts w:ascii="Poppins" w:eastAsia="Poppins" w:hAnsi="Poppins" w:cs="Poppins"/>
                <w:sz w:val="18"/>
                <w:szCs w:val="18"/>
              </w:rPr>
            </w:pPr>
            <w:r>
              <w:rPr>
                <w:rFonts w:ascii="Poppins" w:eastAsia="Poppins" w:hAnsi="Poppins" w:cs="Poppins"/>
                <w:color w:val="CC0000"/>
                <w:sz w:val="18"/>
                <w:szCs w:val="18"/>
              </w:rPr>
              <w:t>by reasoning, and develop critical thinking skills.</w:t>
            </w:r>
          </w:p>
        </w:tc>
      </w:tr>
      <w:tr w:rsidR="00E7614C" w14:paraId="1E7740CF" w14:textId="77777777" w:rsidTr="007A608D">
        <w:trPr>
          <w:trHeight w:val="420"/>
        </w:trPr>
        <w:tc>
          <w:tcPr>
            <w:tcW w:w="10888" w:type="dxa"/>
            <w:gridSpan w:val="3"/>
            <w:shd w:val="clear" w:color="auto" w:fill="CCCCCC"/>
            <w:tcMar>
              <w:top w:w="100" w:type="dxa"/>
              <w:left w:w="100" w:type="dxa"/>
              <w:bottom w:w="100" w:type="dxa"/>
              <w:right w:w="100" w:type="dxa"/>
            </w:tcMar>
          </w:tcPr>
          <w:p w14:paraId="61FF694B" w14:textId="42391FDF" w:rsidR="00E7614C" w:rsidRDefault="00D903FC">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 xml:space="preserve">Teachers are encouraged to visit the KAS for Mathematics documents </w:t>
            </w:r>
            <w:r w:rsidR="004B24F9">
              <w:rPr>
                <w:rFonts w:ascii="Poppins" w:eastAsia="Poppins" w:hAnsi="Poppins" w:cs="Poppins"/>
                <w:i/>
                <w:sz w:val="18"/>
                <w:szCs w:val="18"/>
              </w:rPr>
              <w:t>for support integrating the practice standards with the content standards.</w:t>
            </w:r>
          </w:p>
        </w:tc>
      </w:tr>
      <w:tr w:rsidR="00E7614C" w14:paraId="2E8D0743" w14:textId="77777777" w:rsidTr="004B24F9">
        <w:trPr>
          <w:trHeight w:val="5226"/>
        </w:trPr>
        <w:tc>
          <w:tcPr>
            <w:tcW w:w="10888" w:type="dxa"/>
            <w:gridSpan w:val="3"/>
            <w:shd w:val="clear" w:color="auto" w:fill="auto"/>
            <w:tcMar>
              <w:top w:w="100" w:type="dxa"/>
              <w:left w:w="100" w:type="dxa"/>
              <w:bottom w:w="100" w:type="dxa"/>
              <w:right w:w="100" w:type="dxa"/>
            </w:tcMar>
          </w:tcPr>
          <w:p w14:paraId="5FFE0184" w14:textId="77777777" w:rsidR="00E7614C" w:rsidRDefault="00D903FC">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4 support students in demonstrating mastery on this task? What other SMPs support student mastery of the content standards present in this task? </w:t>
            </w:r>
          </w:p>
        </w:tc>
      </w:tr>
    </w:tbl>
    <w:p w14:paraId="735C54CD" w14:textId="77777777" w:rsidR="00E7614C" w:rsidRDefault="00E7614C">
      <w:pPr>
        <w:spacing w:line="240" w:lineRule="auto"/>
        <w:rPr>
          <w:rFonts w:ascii="Poppins" w:eastAsia="Poppins" w:hAnsi="Poppins" w:cs="Poppins"/>
          <w:b/>
          <w:sz w:val="18"/>
          <w:szCs w:val="18"/>
        </w:rPr>
      </w:pPr>
    </w:p>
    <w:p w14:paraId="5FFD34A0" w14:textId="77777777" w:rsidR="00E7614C" w:rsidRDefault="00D903FC">
      <w:pPr>
        <w:spacing w:line="240" w:lineRule="auto"/>
        <w:rPr>
          <w:rFonts w:ascii="Poppins" w:eastAsia="Poppins" w:hAnsi="Poppins" w:cs="Poppins"/>
          <w:sz w:val="20"/>
          <w:szCs w:val="20"/>
        </w:rPr>
      </w:pPr>
      <w:r>
        <w:rPr>
          <w:rFonts w:ascii="Poppins" w:eastAsia="Poppins" w:hAnsi="Poppins" w:cs="Poppins"/>
          <w:b/>
          <w:sz w:val="20"/>
          <w:szCs w:val="20"/>
        </w:rPr>
        <w:lastRenderedPageBreak/>
        <w:t xml:space="preserve">Video: </w:t>
      </w:r>
      <w:r>
        <w:rPr>
          <w:rFonts w:ascii="Poppins" w:eastAsia="Poppins" w:hAnsi="Poppins" w:cs="Poppins"/>
          <w:i/>
          <w:sz w:val="20"/>
          <w:szCs w:val="20"/>
        </w:rPr>
        <w:t>Inside Mathematics</w:t>
      </w:r>
      <w:r>
        <w:rPr>
          <w:rFonts w:ascii="Poppins" w:eastAsia="Poppins" w:hAnsi="Poppins" w:cs="Poppins"/>
          <w:sz w:val="20"/>
          <w:szCs w:val="20"/>
        </w:rPr>
        <w:t xml:space="preserve">, Mr. </w:t>
      </w:r>
      <w:proofErr w:type="spellStart"/>
      <w:r>
        <w:rPr>
          <w:rFonts w:ascii="Poppins" w:eastAsia="Poppins" w:hAnsi="Poppins" w:cs="Poppins"/>
          <w:sz w:val="20"/>
          <w:szCs w:val="20"/>
        </w:rPr>
        <w:t>Ragent</w:t>
      </w:r>
      <w:proofErr w:type="spellEnd"/>
      <w:r>
        <w:rPr>
          <w:rFonts w:ascii="Poppins" w:eastAsia="Poppins" w:hAnsi="Poppins" w:cs="Poppins"/>
          <w:sz w:val="20"/>
          <w:szCs w:val="20"/>
        </w:rPr>
        <w:t xml:space="preserve"> - Graphs, Equations &amp; Tables (min 0:00 - 5:30)</w:t>
      </w:r>
    </w:p>
    <w:p w14:paraId="0FD8CFDF" w14:textId="77777777" w:rsidR="00E7614C" w:rsidRDefault="00E7614C">
      <w:pPr>
        <w:spacing w:line="240" w:lineRule="auto"/>
        <w:rPr>
          <w:rFonts w:ascii="Poppins" w:eastAsia="Poppins" w:hAnsi="Poppins" w:cs="Poppins"/>
          <w:b/>
          <w:sz w:val="18"/>
          <w:szCs w:val="18"/>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E7614C" w14:paraId="44D54BEE" w14:textId="77777777" w:rsidTr="007A608D">
        <w:tc>
          <w:tcPr>
            <w:tcW w:w="10800" w:type="dxa"/>
            <w:gridSpan w:val="2"/>
            <w:shd w:val="clear" w:color="auto" w:fill="D9D9D9"/>
            <w:tcMar>
              <w:top w:w="100" w:type="dxa"/>
              <w:left w:w="100" w:type="dxa"/>
              <w:bottom w:w="100" w:type="dxa"/>
              <w:right w:w="100" w:type="dxa"/>
            </w:tcMar>
          </w:tcPr>
          <w:p w14:paraId="0BAB4727" w14:textId="77777777" w:rsidR="00E7614C" w:rsidRDefault="00D903FC">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E7614C" w14:paraId="286707D4" w14:textId="77777777" w:rsidTr="00AE2F27">
        <w:trPr>
          <w:trHeight w:val="7782"/>
        </w:trPr>
        <w:tc>
          <w:tcPr>
            <w:tcW w:w="5400" w:type="dxa"/>
            <w:tcMar>
              <w:top w:w="100" w:type="dxa"/>
              <w:left w:w="100" w:type="dxa"/>
              <w:bottom w:w="100" w:type="dxa"/>
              <w:right w:w="100" w:type="dxa"/>
            </w:tcMar>
          </w:tcPr>
          <w:p w14:paraId="45CEBC1B" w14:textId="77777777" w:rsidR="00E7614C" w:rsidRDefault="00D903FC">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27133F10" w14:textId="77777777" w:rsidR="00E7614C" w:rsidRDefault="00D903FC">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13A420A4" w14:textId="77777777" w:rsidR="00E7614C" w:rsidRDefault="00E7614C">
      <w:pPr>
        <w:spacing w:after="200" w:line="240" w:lineRule="auto"/>
        <w:ind w:left="720"/>
        <w:rPr>
          <w:rFonts w:ascii="Poppins" w:eastAsia="Poppins" w:hAnsi="Poppins" w:cs="Poppins"/>
          <w:sz w:val="18"/>
          <w:szCs w:val="18"/>
          <w:highlight w:val="white"/>
        </w:rPr>
      </w:pPr>
    </w:p>
    <w:p w14:paraId="1A84F824" w14:textId="77777777" w:rsidR="00E7614C" w:rsidRDefault="00D903FC">
      <w:pPr>
        <w:numPr>
          <w:ilvl w:val="0"/>
          <w:numId w:val="5"/>
        </w:numPr>
        <w:spacing w:after="200" w:line="240" w:lineRule="auto"/>
        <w:rPr>
          <w:rFonts w:ascii="Poppins" w:eastAsia="Poppins" w:hAnsi="Poppins" w:cs="Poppins"/>
          <w:highlight w:val="white"/>
        </w:rPr>
      </w:pPr>
      <w:r>
        <w:rPr>
          <w:rFonts w:ascii="Poppins" w:eastAsia="Poppins" w:hAnsi="Poppins" w:cs="Poppins"/>
          <w:sz w:val="18"/>
          <w:szCs w:val="18"/>
          <w:highlight w:val="white"/>
        </w:rPr>
        <w:t>What planning steps can we infer were taken to explicitly connect the lesson’s objectives to SMP 4?</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614C" w14:paraId="26EB9BF0" w14:textId="77777777" w:rsidTr="007A608D">
        <w:trPr>
          <w:trHeight w:val="2250"/>
        </w:trPr>
        <w:tc>
          <w:tcPr>
            <w:tcW w:w="10800" w:type="dxa"/>
            <w:shd w:val="clear" w:color="auto" w:fill="auto"/>
            <w:tcMar>
              <w:top w:w="100" w:type="dxa"/>
              <w:left w:w="100" w:type="dxa"/>
              <w:bottom w:w="100" w:type="dxa"/>
              <w:right w:w="100" w:type="dxa"/>
            </w:tcMar>
          </w:tcPr>
          <w:p w14:paraId="7A303845" w14:textId="77777777" w:rsidR="00E7614C" w:rsidRDefault="00E7614C">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127EC18D" w14:textId="77777777" w:rsidR="004B24F9" w:rsidRDefault="004B24F9">
      <w:pPr>
        <w:spacing w:after="200" w:line="240" w:lineRule="auto"/>
        <w:rPr>
          <w:rFonts w:ascii="Poppins" w:eastAsia="Poppins" w:hAnsi="Poppins" w:cs="Poppins"/>
          <w:b/>
          <w:sz w:val="20"/>
          <w:szCs w:val="20"/>
          <w:highlight w:val="white"/>
        </w:rPr>
      </w:pPr>
    </w:p>
    <w:p w14:paraId="14201AE2" w14:textId="77777777" w:rsidR="004B24F9" w:rsidRDefault="004B24F9">
      <w:pPr>
        <w:spacing w:after="200" w:line="240" w:lineRule="auto"/>
        <w:rPr>
          <w:rFonts w:ascii="Poppins" w:eastAsia="Poppins" w:hAnsi="Poppins" w:cs="Poppins"/>
          <w:b/>
          <w:sz w:val="20"/>
          <w:szCs w:val="20"/>
          <w:highlight w:val="white"/>
        </w:rPr>
      </w:pPr>
    </w:p>
    <w:p w14:paraId="37CA1D2E" w14:textId="23D3EC61" w:rsidR="00E7614C" w:rsidRDefault="00D903FC">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5FCE4321" w14:textId="77777777" w:rsidR="00E7614C" w:rsidRDefault="00D903FC">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4 support both mathematical understanding and productive struggle for students, especially our most vulnerable students?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614C" w14:paraId="12966C09" w14:textId="77777777" w:rsidTr="00D903FC">
        <w:trPr>
          <w:trHeight w:val="1941"/>
        </w:trPr>
        <w:tc>
          <w:tcPr>
            <w:tcW w:w="10800" w:type="dxa"/>
            <w:shd w:val="clear" w:color="auto" w:fill="auto"/>
            <w:tcMar>
              <w:top w:w="100" w:type="dxa"/>
              <w:left w:w="100" w:type="dxa"/>
              <w:bottom w:w="100" w:type="dxa"/>
              <w:right w:w="100" w:type="dxa"/>
            </w:tcMar>
          </w:tcPr>
          <w:p w14:paraId="06F22587" w14:textId="77777777" w:rsidR="00E7614C" w:rsidRDefault="00E7614C">
            <w:pPr>
              <w:widowControl w:val="0"/>
              <w:spacing w:line="240" w:lineRule="auto"/>
              <w:rPr>
                <w:rFonts w:ascii="Poppins" w:eastAsia="Poppins" w:hAnsi="Poppins" w:cs="Poppins"/>
                <w:sz w:val="18"/>
                <w:szCs w:val="18"/>
                <w:highlight w:val="white"/>
              </w:rPr>
            </w:pPr>
          </w:p>
        </w:tc>
      </w:tr>
    </w:tbl>
    <w:p w14:paraId="30180ABC" w14:textId="77777777" w:rsidR="00AE2F27" w:rsidRDefault="00AE2F27">
      <w:pPr>
        <w:spacing w:after="200" w:line="240" w:lineRule="auto"/>
        <w:rPr>
          <w:rFonts w:ascii="Poppins" w:eastAsia="Poppins" w:hAnsi="Poppins" w:cs="Poppins"/>
          <w:b/>
          <w:sz w:val="20"/>
          <w:szCs w:val="20"/>
          <w:highlight w:val="white"/>
        </w:rPr>
      </w:pPr>
    </w:p>
    <w:p w14:paraId="3F94D10A" w14:textId="3C0F4006" w:rsidR="00E7614C" w:rsidRDefault="00D903FC">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E7614C" w14:paraId="6CD3B482" w14:textId="77777777" w:rsidTr="007A608D">
        <w:tc>
          <w:tcPr>
            <w:tcW w:w="5400" w:type="dxa"/>
            <w:shd w:val="clear" w:color="auto" w:fill="2D68C4"/>
            <w:tcMar>
              <w:top w:w="100" w:type="dxa"/>
              <w:left w:w="100" w:type="dxa"/>
              <w:bottom w:w="100" w:type="dxa"/>
              <w:right w:w="100" w:type="dxa"/>
            </w:tcMar>
          </w:tcPr>
          <w:p w14:paraId="4B24530F" w14:textId="77777777" w:rsidR="00E7614C" w:rsidRDefault="00D903FC">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4B934BE7" w14:textId="77777777" w:rsidR="00E7614C" w:rsidRDefault="00D903FC">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E7614C" w14:paraId="340BF74F" w14:textId="77777777" w:rsidTr="007A608D">
        <w:tc>
          <w:tcPr>
            <w:tcW w:w="5400" w:type="dxa"/>
            <w:shd w:val="clear" w:color="auto" w:fill="CCCCCC"/>
            <w:tcMar>
              <w:top w:w="100" w:type="dxa"/>
              <w:left w:w="100" w:type="dxa"/>
              <w:bottom w:w="100" w:type="dxa"/>
              <w:right w:w="100" w:type="dxa"/>
            </w:tcMar>
          </w:tcPr>
          <w:p w14:paraId="10C0C608" w14:textId="77777777" w:rsidR="00E7614C" w:rsidRDefault="00D903FC">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4E79DC79" w14:textId="77777777" w:rsidR="00E7614C" w:rsidRDefault="00D903FC">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E7614C" w14:paraId="6BABCC00" w14:textId="77777777" w:rsidTr="007A608D">
        <w:tc>
          <w:tcPr>
            <w:tcW w:w="5400" w:type="dxa"/>
            <w:shd w:val="clear" w:color="auto" w:fill="auto"/>
            <w:tcMar>
              <w:top w:w="100" w:type="dxa"/>
              <w:left w:w="100" w:type="dxa"/>
              <w:bottom w:w="100" w:type="dxa"/>
              <w:right w:w="100" w:type="dxa"/>
            </w:tcMar>
          </w:tcPr>
          <w:p w14:paraId="4A1B5403" w14:textId="77777777" w:rsidR="00E7614C" w:rsidRDefault="00D903FC">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1572C76A" w14:textId="77777777" w:rsidR="00E7614C" w:rsidRDefault="00D903FC">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uses and connects mathematical representations (MTP 3).</w:t>
            </w:r>
          </w:p>
          <w:p w14:paraId="6F58FC8E" w14:textId="77777777" w:rsidR="00E7614C" w:rsidRDefault="00D903FC">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poses purposeful questions (MTP 5).</w:t>
            </w:r>
          </w:p>
          <w:p w14:paraId="43DDC5A0" w14:textId="77777777" w:rsidR="00E7614C" w:rsidRDefault="00D903FC">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elicits and uses evidence of student thinking (MTP 8).</w:t>
            </w:r>
          </w:p>
        </w:tc>
        <w:tc>
          <w:tcPr>
            <w:tcW w:w="5400" w:type="dxa"/>
            <w:shd w:val="clear" w:color="auto" w:fill="auto"/>
            <w:tcMar>
              <w:top w:w="100" w:type="dxa"/>
              <w:left w:w="100" w:type="dxa"/>
              <w:bottom w:w="100" w:type="dxa"/>
              <w:right w:w="100" w:type="dxa"/>
            </w:tcMar>
          </w:tcPr>
          <w:p w14:paraId="2DF376A6" w14:textId="77777777" w:rsidR="00E7614C" w:rsidRDefault="00D903FC">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701B8AE1" w14:textId="77777777" w:rsidR="00E7614C" w:rsidRDefault="00D903FC">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model with mathematics (SMP 4).</w:t>
            </w:r>
          </w:p>
        </w:tc>
      </w:tr>
      <w:tr w:rsidR="00E7614C" w14:paraId="78D79E53" w14:textId="77777777" w:rsidTr="00DF545E">
        <w:trPr>
          <w:trHeight w:val="3237"/>
        </w:trPr>
        <w:tc>
          <w:tcPr>
            <w:tcW w:w="5400" w:type="dxa"/>
            <w:shd w:val="clear" w:color="auto" w:fill="auto"/>
            <w:tcMar>
              <w:top w:w="100" w:type="dxa"/>
              <w:left w:w="100" w:type="dxa"/>
              <w:bottom w:w="100" w:type="dxa"/>
              <w:right w:w="100" w:type="dxa"/>
            </w:tcMar>
          </w:tcPr>
          <w:p w14:paraId="38BE1C5A" w14:textId="77777777" w:rsidR="00E7614C" w:rsidRDefault="00D903FC">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70528860" w14:textId="77777777" w:rsidR="00E7614C" w:rsidRDefault="00E7614C">
            <w:pPr>
              <w:widowControl w:val="0"/>
              <w:spacing w:line="240" w:lineRule="auto"/>
              <w:rPr>
                <w:rFonts w:ascii="Poppins" w:eastAsia="Poppins" w:hAnsi="Poppins" w:cs="Poppins"/>
                <w:color w:val="25282A"/>
                <w:sz w:val="18"/>
                <w:szCs w:val="18"/>
              </w:rPr>
            </w:pPr>
          </w:p>
          <w:p w14:paraId="2946C95B" w14:textId="77777777" w:rsidR="00E7614C" w:rsidRDefault="00E7614C">
            <w:pPr>
              <w:widowControl w:val="0"/>
              <w:spacing w:line="240" w:lineRule="auto"/>
              <w:rPr>
                <w:rFonts w:ascii="Poppins" w:eastAsia="Poppins" w:hAnsi="Poppins" w:cs="Poppins"/>
                <w:color w:val="25282A"/>
                <w:sz w:val="18"/>
                <w:szCs w:val="18"/>
              </w:rPr>
            </w:pPr>
          </w:p>
          <w:p w14:paraId="1BA772EA" w14:textId="77777777" w:rsidR="00E7614C" w:rsidRDefault="00E7614C">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01F04019" w14:textId="77777777" w:rsidR="00E7614C" w:rsidRDefault="00D903FC">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E7614C" w14:paraId="2B70BAC0" w14:textId="77777777" w:rsidTr="007A608D">
        <w:trPr>
          <w:trHeight w:val="440"/>
        </w:trPr>
        <w:tc>
          <w:tcPr>
            <w:tcW w:w="10800" w:type="dxa"/>
            <w:gridSpan w:val="2"/>
            <w:shd w:val="clear" w:color="auto" w:fill="B7B7B7"/>
            <w:tcMar>
              <w:top w:w="100" w:type="dxa"/>
              <w:left w:w="100" w:type="dxa"/>
              <w:bottom w:w="100" w:type="dxa"/>
              <w:right w:w="100" w:type="dxa"/>
            </w:tcMar>
          </w:tcPr>
          <w:p w14:paraId="02E1CC8C" w14:textId="77777777" w:rsidR="00E7614C" w:rsidRDefault="00D903FC">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41B8F624" w14:textId="77777777" w:rsidR="00E7614C" w:rsidRDefault="00D903FC">
      <w:pPr>
        <w:numPr>
          <w:ilvl w:val="0"/>
          <w:numId w:val="1"/>
        </w:numPr>
        <w:spacing w:line="240" w:lineRule="auto"/>
        <w:rPr>
          <w:rFonts w:ascii="Poppins" w:eastAsia="Poppins" w:hAnsi="Poppins" w:cs="Poppins"/>
          <w:i/>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refer back to their goals and selected student subgroups in upcoming sessions. </w:t>
      </w:r>
    </w:p>
    <w:p w14:paraId="6FC7AD66" w14:textId="77777777" w:rsidR="00E7614C" w:rsidRDefault="00D903FC">
      <w:pPr>
        <w:numPr>
          <w:ilvl w:val="0"/>
          <w:numId w:val="1"/>
        </w:numPr>
        <w:spacing w:line="240" w:lineRule="auto"/>
        <w:rPr>
          <w:rFonts w:ascii="Poppins" w:eastAsia="Poppins" w:hAnsi="Poppins" w:cs="Poppins"/>
          <w:i/>
          <w:highlight w:val="white"/>
        </w:rPr>
      </w:pPr>
      <w:r>
        <w:rPr>
          <w:rFonts w:ascii="Poppins" w:eastAsia="Poppins" w:hAnsi="Poppins" w:cs="Poppins"/>
          <w:i/>
          <w:sz w:val="18"/>
          <w:szCs w:val="18"/>
          <w:highlight w:val="white"/>
        </w:rPr>
        <w:t>This page may also be shared with facilitators as an artifact for individual coaching sessions.</w:t>
      </w:r>
    </w:p>
    <w:p w14:paraId="5A541897" w14:textId="77777777" w:rsidR="00E7614C" w:rsidRDefault="00E7614C">
      <w:pPr>
        <w:spacing w:line="240" w:lineRule="auto"/>
        <w:rPr>
          <w:rFonts w:ascii="Poppins" w:eastAsia="Poppins" w:hAnsi="Poppins" w:cs="Poppins"/>
          <w:b/>
          <w:sz w:val="20"/>
          <w:szCs w:val="20"/>
          <w:highlight w:val="white"/>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E7614C" w14:paraId="5C13E083" w14:textId="77777777" w:rsidTr="007A608D">
        <w:tc>
          <w:tcPr>
            <w:tcW w:w="2115" w:type="dxa"/>
            <w:shd w:val="clear" w:color="auto" w:fill="auto"/>
            <w:tcMar>
              <w:top w:w="100" w:type="dxa"/>
              <w:left w:w="100" w:type="dxa"/>
              <w:bottom w:w="100" w:type="dxa"/>
              <w:right w:w="100" w:type="dxa"/>
            </w:tcMar>
          </w:tcPr>
          <w:p w14:paraId="6740407B" w14:textId="77777777" w:rsidR="00E7614C" w:rsidRDefault="00D903FC">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26F6908B" w14:textId="77777777" w:rsidR="00E7614C" w:rsidRDefault="00E7614C">
            <w:pPr>
              <w:widowControl w:val="0"/>
              <w:rPr>
                <w:rFonts w:ascii="Poppins" w:eastAsia="Poppins" w:hAnsi="Poppins" w:cs="Poppins"/>
                <w:sz w:val="18"/>
                <w:szCs w:val="18"/>
                <w:highlight w:val="white"/>
              </w:rPr>
            </w:pPr>
          </w:p>
        </w:tc>
      </w:tr>
      <w:tr w:rsidR="00E7614C" w14:paraId="4981B294" w14:textId="77777777" w:rsidTr="007A608D">
        <w:tc>
          <w:tcPr>
            <w:tcW w:w="2115" w:type="dxa"/>
            <w:shd w:val="clear" w:color="auto" w:fill="auto"/>
            <w:tcMar>
              <w:top w:w="100" w:type="dxa"/>
              <w:left w:w="100" w:type="dxa"/>
              <w:bottom w:w="100" w:type="dxa"/>
              <w:right w:w="100" w:type="dxa"/>
            </w:tcMar>
          </w:tcPr>
          <w:p w14:paraId="0198EE64" w14:textId="77777777" w:rsidR="00E7614C" w:rsidRDefault="00D903FC">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62FE1BE9" w14:textId="77777777" w:rsidR="00E7614C" w:rsidRDefault="00E7614C">
            <w:pPr>
              <w:widowControl w:val="0"/>
              <w:rPr>
                <w:rFonts w:ascii="Poppins" w:eastAsia="Poppins" w:hAnsi="Poppins" w:cs="Poppins"/>
                <w:sz w:val="18"/>
                <w:szCs w:val="18"/>
                <w:highlight w:val="white"/>
              </w:rPr>
            </w:pPr>
          </w:p>
        </w:tc>
      </w:tr>
      <w:tr w:rsidR="00E7614C" w14:paraId="20ED4A72" w14:textId="77777777" w:rsidTr="007A608D">
        <w:tc>
          <w:tcPr>
            <w:tcW w:w="2115" w:type="dxa"/>
            <w:shd w:val="clear" w:color="auto" w:fill="auto"/>
            <w:tcMar>
              <w:top w:w="100" w:type="dxa"/>
              <w:left w:w="100" w:type="dxa"/>
              <w:bottom w:w="100" w:type="dxa"/>
              <w:right w:w="100" w:type="dxa"/>
            </w:tcMar>
          </w:tcPr>
          <w:p w14:paraId="0FACC384" w14:textId="77777777" w:rsidR="00E7614C" w:rsidRDefault="00D903FC">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71D55A12" w14:textId="77777777" w:rsidR="00E7614C" w:rsidRDefault="00E7614C">
            <w:pPr>
              <w:widowControl w:val="0"/>
              <w:rPr>
                <w:rFonts w:ascii="Poppins" w:eastAsia="Poppins" w:hAnsi="Poppins" w:cs="Poppins"/>
                <w:sz w:val="18"/>
                <w:szCs w:val="18"/>
                <w:highlight w:val="white"/>
              </w:rPr>
            </w:pPr>
          </w:p>
        </w:tc>
      </w:tr>
    </w:tbl>
    <w:p w14:paraId="4A4DAC17" w14:textId="77777777" w:rsidR="00E7614C" w:rsidRDefault="00E7614C">
      <w:pPr>
        <w:spacing w:line="240" w:lineRule="auto"/>
        <w:rPr>
          <w:rFonts w:ascii="Poppins" w:eastAsia="Poppins" w:hAnsi="Poppins" w:cs="Poppins"/>
          <w:b/>
          <w:sz w:val="20"/>
          <w:szCs w:val="20"/>
          <w:highlight w:val="white"/>
        </w:rPr>
      </w:pPr>
    </w:p>
    <w:p w14:paraId="20CFBC6F" w14:textId="77777777" w:rsidR="00E7614C" w:rsidRDefault="00D903FC" w:rsidP="00D903FC">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5C7CAC23" w14:textId="77777777" w:rsidR="00E7614C" w:rsidRDefault="00D903FC" w:rsidP="00D903FC">
      <w:pPr>
        <w:numPr>
          <w:ilvl w:val="0"/>
          <w:numId w:val="6"/>
        </w:numPr>
        <w:spacing w:before="200"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4? What specific applications of SMP 4 resonated most for you?</w:t>
      </w:r>
    </w:p>
    <w:p w14:paraId="35E4B54C" w14:textId="77777777" w:rsidR="00E7614C" w:rsidRDefault="00D903FC" w:rsidP="00D903FC">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220C04BF" w14:textId="77777777" w:rsidR="00E7614C" w:rsidRDefault="00D903FC">
      <w:pPr>
        <w:numPr>
          <w:ilvl w:val="0"/>
          <w:numId w:val="6"/>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614C" w14:paraId="3201FAFC" w14:textId="77777777" w:rsidTr="00D903FC">
        <w:trPr>
          <w:trHeight w:hRule="exact" w:val="2160"/>
        </w:trPr>
        <w:tc>
          <w:tcPr>
            <w:tcW w:w="10800" w:type="dxa"/>
            <w:shd w:val="clear" w:color="auto" w:fill="auto"/>
            <w:tcMar>
              <w:top w:w="100" w:type="dxa"/>
              <w:left w:w="100" w:type="dxa"/>
              <w:bottom w:w="100" w:type="dxa"/>
              <w:right w:w="100" w:type="dxa"/>
            </w:tcMar>
          </w:tcPr>
          <w:p w14:paraId="421EC896" w14:textId="77777777" w:rsidR="00E7614C" w:rsidRDefault="00E7614C">
            <w:pPr>
              <w:widowControl w:val="0"/>
              <w:spacing w:line="240" w:lineRule="auto"/>
              <w:rPr>
                <w:rFonts w:ascii="Poppins" w:eastAsia="Poppins" w:hAnsi="Poppins" w:cs="Poppins"/>
                <w:sz w:val="24"/>
                <w:szCs w:val="24"/>
                <w:highlight w:val="white"/>
              </w:rPr>
            </w:pPr>
          </w:p>
        </w:tc>
      </w:tr>
    </w:tbl>
    <w:p w14:paraId="11065CE2" w14:textId="77777777" w:rsidR="00E7614C" w:rsidRDefault="00E7614C">
      <w:pPr>
        <w:spacing w:line="240" w:lineRule="auto"/>
        <w:rPr>
          <w:rFonts w:ascii="Poppins" w:eastAsia="Poppins" w:hAnsi="Poppins" w:cs="Poppins"/>
          <w:b/>
          <w:sz w:val="20"/>
          <w:szCs w:val="20"/>
          <w:highlight w:val="white"/>
        </w:rPr>
      </w:pPr>
    </w:p>
    <w:p w14:paraId="180AED9D" w14:textId="77777777" w:rsidR="00E7614C" w:rsidRDefault="00D903FC">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764A5E73" w14:textId="77777777" w:rsidR="00E7614C" w:rsidRDefault="00D903FC" w:rsidP="00D903FC">
      <w:pPr>
        <w:numPr>
          <w:ilvl w:val="0"/>
          <w:numId w:val="3"/>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4 into student learning?</w:t>
      </w:r>
    </w:p>
    <w:p w14:paraId="1E164762" w14:textId="77777777" w:rsidR="00E7614C" w:rsidRDefault="00D903FC" w:rsidP="00D903FC">
      <w:pPr>
        <w:numPr>
          <w:ilvl w:val="0"/>
          <w:numId w:val="3"/>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614C" w14:paraId="115DF2C4" w14:textId="77777777" w:rsidTr="00D903FC">
        <w:trPr>
          <w:trHeight w:hRule="exact" w:val="2160"/>
        </w:trPr>
        <w:tc>
          <w:tcPr>
            <w:tcW w:w="10800" w:type="dxa"/>
            <w:shd w:val="clear" w:color="auto" w:fill="auto"/>
            <w:tcMar>
              <w:top w:w="100" w:type="dxa"/>
              <w:left w:w="100" w:type="dxa"/>
              <w:bottom w:w="100" w:type="dxa"/>
              <w:right w:w="100" w:type="dxa"/>
            </w:tcMar>
          </w:tcPr>
          <w:p w14:paraId="57BD39C4" w14:textId="77777777" w:rsidR="00E7614C" w:rsidRDefault="00E7614C">
            <w:pPr>
              <w:widowControl w:val="0"/>
              <w:spacing w:line="240" w:lineRule="auto"/>
              <w:rPr>
                <w:rFonts w:ascii="Poppins" w:eastAsia="Poppins" w:hAnsi="Poppins" w:cs="Poppins"/>
                <w:sz w:val="24"/>
                <w:szCs w:val="24"/>
                <w:highlight w:val="white"/>
              </w:rPr>
            </w:pPr>
          </w:p>
        </w:tc>
      </w:tr>
    </w:tbl>
    <w:p w14:paraId="5C370585" w14:textId="77777777" w:rsidR="00E7614C" w:rsidRDefault="00E7614C">
      <w:pPr>
        <w:spacing w:line="240" w:lineRule="auto"/>
        <w:rPr>
          <w:rFonts w:ascii="Poppins" w:eastAsia="Poppins" w:hAnsi="Poppins" w:cs="Poppins"/>
          <w:b/>
          <w:sz w:val="20"/>
          <w:szCs w:val="20"/>
          <w:highlight w:val="white"/>
        </w:rPr>
      </w:pPr>
    </w:p>
    <w:sectPr w:rsidR="00E7614C">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D69F" w14:textId="77777777" w:rsidR="00DA5B6C" w:rsidRDefault="00DA5B6C">
      <w:pPr>
        <w:spacing w:line="240" w:lineRule="auto"/>
      </w:pPr>
      <w:r>
        <w:separator/>
      </w:r>
    </w:p>
  </w:endnote>
  <w:endnote w:type="continuationSeparator" w:id="0">
    <w:p w14:paraId="0064C184" w14:textId="77777777" w:rsidR="00DA5B6C" w:rsidRDefault="00DA5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0DA1" w14:textId="77777777" w:rsidR="00E7614C" w:rsidRDefault="00D903FC">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391606">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28AD1" w14:textId="77777777" w:rsidR="00DA5B6C" w:rsidRDefault="00DA5B6C">
      <w:pPr>
        <w:spacing w:line="240" w:lineRule="auto"/>
      </w:pPr>
      <w:r>
        <w:separator/>
      </w:r>
    </w:p>
  </w:footnote>
  <w:footnote w:type="continuationSeparator" w:id="0">
    <w:p w14:paraId="2A31D8F4" w14:textId="77777777" w:rsidR="00DA5B6C" w:rsidRDefault="00DA5B6C">
      <w:pPr>
        <w:spacing w:line="240" w:lineRule="auto"/>
      </w:pPr>
      <w:r>
        <w:continuationSeparator/>
      </w:r>
    </w:p>
  </w:footnote>
  <w:footnote w:id="1">
    <w:p w14:paraId="46BE553B" w14:textId="77777777" w:rsidR="00E7614C" w:rsidRDefault="00D903FC">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0ED8835D" w14:textId="77777777" w:rsidR="00E7614C" w:rsidRDefault="00D903FC">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0644" w14:textId="29B6BD80" w:rsidR="00E7614C" w:rsidRDefault="00717879">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6FC33FE0" wp14:editId="30994A24">
          <wp:simplePos x="0" y="0"/>
          <wp:positionH relativeFrom="column">
            <wp:posOffset>947420</wp:posOffset>
          </wp:positionH>
          <wp:positionV relativeFrom="paragraph">
            <wp:posOffset>-83185</wp:posOffset>
          </wp:positionV>
          <wp:extent cx="1319213" cy="571500"/>
          <wp:effectExtent l="0" t="0" r="0" b="0"/>
          <wp:wrapSquare wrapText="bothSides" distT="0" distB="0" distL="114300" distR="114300"/>
          <wp:docPr id="1"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403B5072" wp14:editId="1D3BB1BB">
          <wp:simplePos x="0" y="0"/>
          <wp:positionH relativeFrom="margin">
            <wp:posOffset>71755</wp:posOffset>
          </wp:positionH>
          <wp:positionV relativeFrom="margin">
            <wp:posOffset>-854710</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sidR="00D903FC">
      <w:rPr>
        <w:rFonts w:ascii="Poppins SemiBold" w:eastAsia="Poppins SemiBold" w:hAnsi="Poppins SemiBold" w:cs="Poppins SemiBold"/>
        <w:color w:val="2D68C4"/>
        <w:sz w:val="24"/>
        <w:szCs w:val="24"/>
        <w:highlight w:val="white"/>
      </w:rPr>
      <w:t>[Grades 6-8] KDE BCML</w:t>
    </w:r>
  </w:p>
  <w:p w14:paraId="3F4F15DA" w14:textId="54A28905" w:rsidR="00E7614C" w:rsidRDefault="00D903FC">
    <w:pPr>
      <w:spacing w:line="240" w:lineRule="auto"/>
      <w:ind w:left="2340"/>
      <w:jc w:val="right"/>
      <w:rPr>
        <w:rFonts w:ascii="Poppins" w:eastAsia="Poppins" w:hAnsi="Poppins" w:cs="Poppins"/>
        <w:b/>
        <w:color w:val="0FC5AA"/>
        <w:sz w:val="24"/>
        <w:szCs w:val="24"/>
        <w:highlight w:val="white"/>
        <w:u w:val="single"/>
      </w:rPr>
    </w:pPr>
    <w:r>
      <w:rPr>
        <w:rFonts w:ascii="Poppins" w:eastAsia="Poppins" w:hAnsi="Poppins" w:cs="Poppins"/>
        <w:b/>
        <w:color w:val="2D68C4"/>
        <w:sz w:val="24"/>
        <w:szCs w:val="24"/>
        <w:highlight w:val="white"/>
        <w:u w:val="single"/>
      </w:rPr>
      <w:t>Topic 3</w:t>
    </w:r>
    <w:r>
      <w:rPr>
        <w:rFonts w:ascii="Poppins SemiBold" w:eastAsia="Poppins SemiBold" w:hAnsi="Poppins SemiBold" w:cs="Poppins SemiBold"/>
        <w:color w:val="2D68C4"/>
        <w:sz w:val="24"/>
        <w:szCs w:val="24"/>
        <w:highlight w:val="white"/>
      </w:rPr>
      <w:t xml:space="preserve">: Focusing on SMP 4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9C2"/>
    <w:multiLevelType w:val="multilevel"/>
    <w:tmpl w:val="A07E95A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52320B"/>
    <w:multiLevelType w:val="multilevel"/>
    <w:tmpl w:val="14B01C7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EE287E"/>
    <w:multiLevelType w:val="multilevel"/>
    <w:tmpl w:val="3CB8E09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C92C84"/>
    <w:multiLevelType w:val="multilevel"/>
    <w:tmpl w:val="1FA2D34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BE4E6F"/>
    <w:multiLevelType w:val="multilevel"/>
    <w:tmpl w:val="58CCFF9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E26777"/>
    <w:multiLevelType w:val="multilevel"/>
    <w:tmpl w:val="085ABD9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4C"/>
    <w:rsid w:val="000A665A"/>
    <w:rsid w:val="0012548B"/>
    <w:rsid w:val="00391606"/>
    <w:rsid w:val="004B24F9"/>
    <w:rsid w:val="00680FCA"/>
    <w:rsid w:val="00717879"/>
    <w:rsid w:val="007A608D"/>
    <w:rsid w:val="008C4224"/>
    <w:rsid w:val="00AE2F27"/>
    <w:rsid w:val="00C8385C"/>
    <w:rsid w:val="00D903FC"/>
    <w:rsid w:val="00DA5B6C"/>
    <w:rsid w:val="00DF545E"/>
    <w:rsid w:val="00E7614C"/>
    <w:rsid w:val="00ED475D"/>
    <w:rsid w:val="00F8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E6E9F"/>
  <w15:docId w15:val="{72BC7657-FD14-4671-B64A-96EA2DB4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7879"/>
    <w:pPr>
      <w:tabs>
        <w:tab w:val="center" w:pos="4680"/>
        <w:tab w:val="right" w:pos="9360"/>
      </w:tabs>
      <w:spacing w:line="240" w:lineRule="auto"/>
    </w:pPr>
  </w:style>
  <w:style w:type="character" w:customStyle="1" w:styleId="HeaderChar">
    <w:name w:val="Header Char"/>
    <w:basedOn w:val="DefaultParagraphFont"/>
    <w:link w:val="Header"/>
    <w:uiPriority w:val="99"/>
    <w:rsid w:val="00717879"/>
  </w:style>
  <w:style w:type="paragraph" w:styleId="Footer">
    <w:name w:val="footer"/>
    <w:basedOn w:val="Normal"/>
    <w:link w:val="FooterChar"/>
    <w:uiPriority w:val="99"/>
    <w:unhideWhenUsed/>
    <w:rsid w:val="00717879"/>
    <w:pPr>
      <w:tabs>
        <w:tab w:val="center" w:pos="4680"/>
        <w:tab w:val="right" w:pos="9360"/>
      </w:tabs>
      <w:spacing w:line="240" w:lineRule="auto"/>
    </w:pPr>
  </w:style>
  <w:style w:type="character" w:customStyle="1" w:styleId="FooterChar">
    <w:name w:val="Footer Char"/>
    <w:basedOn w:val="DefaultParagraphFont"/>
    <w:link w:val="Footer"/>
    <w:uiPriority w:val="99"/>
    <w:rsid w:val="0071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KYED-536-973</_dlc_DocId>
    <_dlc_DocIdUrl xmlns="3a62de7d-ba57-4f43-9dae-9623ba637be0">
      <Url>https://www.education.ky.gov/curriculum/standards/kyacadstand/_layouts/15/DocIdRedir.aspx?ID=KYED-536-973</Url>
      <Description>KYED-536-973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E935F0-03C5-4224-BF38-4B9D579F7408}"/>
</file>

<file path=customXml/itemProps2.xml><?xml version="1.0" encoding="utf-8"?>
<ds:datastoreItem xmlns:ds="http://schemas.openxmlformats.org/officeDocument/2006/customXml" ds:itemID="{8E50BE78-E875-4223-9778-D5022E80BDAB}">
  <ds:schemaRefs>
    <ds:schemaRef ds:uri="http://schemas.microsoft.com/sharepoint/v3/contenttype/forms"/>
  </ds:schemaRefs>
</ds:datastoreItem>
</file>

<file path=customXml/itemProps3.xml><?xml version="1.0" encoding="utf-8"?>
<ds:datastoreItem xmlns:ds="http://schemas.openxmlformats.org/officeDocument/2006/customXml" ds:itemID="{ADCBDCBD-D7A8-4EF7-854E-96AD9B6CD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79DD2-B653-4511-B86E-9AB352DC0B3B}"/>
</file>

<file path=docProps/app.xml><?xml version="1.0" encoding="utf-8"?>
<Properties xmlns="http://schemas.openxmlformats.org/officeDocument/2006/extended-properties" xmlns:vt="http://schemas.openxmlformats.org/officeDocument/2006/docPropsVTypes">
  <Template>Normal</Template>
  <TotalTime>17</TotalTime>
  <Pages>6</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14</cp:revision>
  <dcterms:created xsi:type="dcterms:W3CDTF">2020-07-20T16:56:00Z</dcterms:created>
  <dcterms:modified xsi:type="dcterms:W3CDTF">2020-07-27T15:56:00Z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46a5da53-e7c2-4efb-a61e-d0426a92b999</vt:lpwstr>
  </property>
</Properties>
</file>