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F114F" w14:textId="43317560" w:rsidR="00F91653" w:rsidRDefault="008A3B23" w:rsidP="00F91653">
      <w:pPr>
        <w:rPr>
          <w:b/>
          <w:bCs/>
          <w:sz w:val="28"/>
          <w:szCs w:val="28"/>
        </w:rPr>
      </w:pPr>
      <w:r>
        <w:rPr>
          <w:b/>
          <w:bCs/>
          <w:sz w:val="28"/>
          <w:szCs w:val="28"/>
        </w:rPr>
        <w:t xml:space="preserve">[K-5] Building a Culture of Math Learning Session 4 </w:t>
      </w:r>
      <w:r w:rsidR="00F91653" w:rsidRPr="009316EA">
        <w:rPr>
          <w:b/>
          <w:bCs/>
          <w:sz w:val="28"/>
          <w:szCs w:val="28"/>
        </w:rPr>
        <w:t xml:space="preserve">Facilitator’s Guide </w:t>
      </w:r>
    </w:p>
    <w:p w14:paraId="6A36AE96" w14:textId="77777777" w:rsidR="0076218B" w:rsidRDefault="0076218B" w:rsidP="00F91653">
      <w:pPr>
        <w:spacing w:after="0"/>
        <w:rPr>
          <w:b/>
          <w:bCs/>
          <w:sz w:val="24"/>
          <w:szCs w:val="24"/>
          <w:u w:val="single"/>
        </w:rPr>
      </w:pPr>
    </w:p>
    <w:p w14:paraId="67D7ACE8" w14:textId="349599B6" w:rsidR="00F91653" w:rsidRPr="000B6D80" w:rsidRDefault="00F91653" w:rsidP="00F91653">
      <w:pPr>
        <w:spacing w:after="0"/>
        <w:rPr>
          <w:b/>
          <w:bCs/>
          <w:sz w:val="24"/>
          <w:szCs w:val="24"/>
          <w:u w:val="single"/>
        </w:rPr>
      </w:pPr>
      <w:r w:rsidRPr="000B6D80">
        <w:rPr>
          <w:b/>
          <w:bCs/>
          <w:sz w:val="24"/>
          <w:szCs w:val="24"/>
          <w:u w:val="single"/>
        </w:rPr>
        <w:t>Summary</w:t>
      </w:r>
    </w:p>
    <w:p w14:paraId="58113CB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Effective teaching of mathematics requires cultivating a culture of math learning within the classroom - this culture encourages students to take academic risks, to persevere when content becomes challenging, to utilize a myriad of mathematical tools and models to approach new problems, to share their own thinking, and to offer feedback on the thinking of others. To cultivate this kind of culture, teachers must model through words and actions the importance of grappling with content to build a deep understanding; they must equip students with the content knowledge and problem solving tools to find multiple pathways to a given solution; and they must facilitate regular opportunities for students to engage in the practices of mathematics, including analyzing their own misconceptions and refining their approaches as part of the learning process. </w:t>
      </w:r>
    </w:p>
    <w:p w14:paraId="2853ED30" w14:textId="77777777" w:rsidR="00F91653" w:rsidRPr="00260B1B" w:rsidRDefault="00F91653" w:rsidP="00F91653">
      <w:pPr>
        <w:spacing w:after="0" w:line="240" w:lineRule="auto"/>
        <w:rPr>
          <w:rFonts w:eastAsia="Poppins" w:cstheme="minorHAnsi"/>
          <w:lang w:val="en"/>
        </w:rPr>
      </w:pPr>
    </w:p>
    <w:p w14:paraId="36BF0BB3"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Throughout this content cycle, teachers will explore these instructional moves and connect them directly to the mathematical content and standards for mathematical practices within the </w:t>
      </w:r>
      <w:r w:rsidRPr="00260B1B">
        <w:rPr>
          <w:rFonts w:eastAsia="Poppins" w:cstheme="minorHAnsi"/>
          <w:i/>
          <w:iCs/>
          <w:lang w:val="en"/>
        </w:rPr>
        <w:t>Kentucky Academic Standards</w:t>
      </w:r>
      <w:r w:rsidRPr="00260B1B">
        <w:rPr>
          <w:rFonts w:eastAsia="Poppins" w:cstheme="minorHAnsi"/>
          <w:lang w:val="en"/>
        </w:rPr>
        <w:t xml:space="preserve"> (</w:t>
      </w:r>
      <w:r w:rsidRPr="00260B1B">
        <w:rPr>
          <w:rFonts w:eastAsia="Poppins" w:cstheme="minorHAnsi"/>
          <w:i/>
          <w:lang w:val="en"/>
        </w:rPr>
        <w:t>KAS) for Mathematics</w:t>
      </w:r>
      <w:r w:rsidRPr="00260B1B">
        <w:rPr>
          <w:rFonts w:eastAsia="Poppins" w:cstheme="minorHAnsi"/>
          <w:lang w:val="en"/>
        </w:rPr>
        <w:t xml:space="preserve">. While this content cycle will do a deep dive of the 3 Standards for Mathematical Practice indicated below, the </w:t>
      </w:r>
      <w:r w:rsidRPr="00260B1B">
        <w:rPr>
          <w:rFonts w:eastAsia="Poppins" w:cstheme="minorHAnsi"/>
          <w:i/>
          <w:iCs/>
          <w:lang w:val="en"/>
        </w:rPr>
        <w:t>KAS for Mathematics</w:t>
      </w:r>
      <w:r w:rsidRPr="00260B1B">
        <w:rPr>
          <w:rFonts w:eastAsia="Poppins" w:cstheme="minorHAnsi"/>
          <w:lang w:val="en"/>
        </w:rPr>
        <w:t xml:space="preserve"> require teachers to implement all 8 Standards for Mathematical Practice. To support teachers in elevating different SMPs during their instruction, the </w:t>
      </w:r>
      <w:r w:rsidRPr="00260B1B">
        <w:rPr>
          <w:rFonts w:eastAsia="Poppins" w:cstheme="minorHAnsi"/>
          <w:i/>
          <w:iCs/>
          <w:lang w:val="en"/>
        </w:rPr>
        <w:t>KAS for Mathematics</w:t>
      </w:r>
      <w:r w:rsidRPr="00260B1B">
        <w:rPr>
          <w:rFonts w:eastAsia="Poppins" w:cstheme="minorHAnsi"/>
          <w:lang w:val="en"/>
        </w:rPr>
        <w:t xml:space="preserve"> tag relevant MPs to every content standard. The inclusion of those tagged MPs does NOT mean those are the only ways students can engage in the practices while learning that content. The inclusion of tagged MPs also doesn’t mean that those practices automatically happen throughout instruction on that content standard. How instruction is designed will determine how students engage with the content. This content cycle will support educators in purposefully planning and designing instruction to provide students with opportunities to engage in the practice standards while engaging with the content standards. </w:t>
      </w:r>
    </w:p>
    <w:p w14:paraId="5A30B3E2" w14:textId="77777777" w:rsidR="00F91653" w:rsidRPr="00260B1B" w:rsidRDefault="00F91653" w:rsidP="00F91653">
      <w:pPr>
        <w:spacing w:after="0" w:line="240" w:lineRule="auto"/>
        <w:rPr>
          <w:rFonts w:eastAsia="Poppins" w:cstheme="minorHAnsi"/>
          <w:lang w:val="en"/>
        </w:rPr>
      </w:pPr>
    </w:p>
    <w:p w14:paraId="1971C77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This content cycle focuses specifically on:</w:t>
      </w:r>
    </w:p>
    <w:p w14:paraId="3CFEA67B" w14:textId="77777777" w:rsidR="00F91653" w:rsidRPr="00260B1B" w:rsidRDefault="00F91653" w:rsidP="00D01631">
      <w:pPr>
        <w:numPr>
          <w:ilvl w:val="0"/>
          <w:numId w:val="5"/>
        </w:numPr>
        <w:spacing w:after="0" w:line="240" w:lineRule="auto"/>
        <w:rPr>
          <w:rFonts w:eastAsia="Poppins" w:cstheme="minorHAnsi"/>
          <w:lang w:val="en"/>
        </w:rPr>
      </w:pPr>
      <w:r w:rsidRPr="00260B1B">
        <w:rPr>
          <w:rFonts w:eastAsia="Poppins" w:cstheme="minorHAnsi"/>
          <w:lang w:val="en"/>
        </w:rPr>
        <w:t>SMP1. Make sense of problems and persevere in solving them</w:t>
      </w:r>
    </w:p>
    <w:p w14:paraId="10458CA3" w14:textId="77777777" w:rsidR="00F91653" w:rsidRPr="00260B1B" w:rsidRDefault="00F91653" w:rsidP="00D01631">
      <w:pPr>
        <w:numPr>
          <w:ilvl w:val="0"/>
          <w:numId w:val="5"/>
        </w:numPr>
        <w:spacing w:after="0" w:line="240" w:lineRule="auto"/>
        <w:rPr>
          <w:rFonts w:eastAsia="Poppins" w:cstheme="minorHAnsi"/>
          <w:lang w:val="en"/>
        </w:rPr>
      </w:pPr>
      <w:r w:rsidRPr="00260B1B">
        <w:rPr>
          <w:rFonts w:eastAsia="Poppins" w:cstheme="minorHAnsi"/>
          <w:lang w:val="en"/>
        </w:rPr>
        <w:t>SMP4. Model with mathematics</w:t>
      </w:r>
    </w:p>
    <w:p w14:paraId="5730F56C" w14:textId="77777777" w:rsidR="00F91653" w:rsidRPr="00260B1B" w:rsidRDefault="00F91653" w:rsidP="00D01631">
      <w:pPr>
        <w:numPr>
          <w:ilvl w:val="0"/>
          <w:numId w:val="5"/>
        </w:numPr>
        <w:spacing w:after="0" w:line="240" w:lineRule="auto"/>
        <w:rPr>
          <w:rFonts w:eastAsia="Poppins" w:cstheme="minorHAnsi"/>
          <w:lang w:val="en"/>
        </w:rPr>
      </w:pPr>
      <w:r w:rsidRPr="00260B1B">
        <w:rPr>
          <w:rFonts w:eastAsia="Poppins" w:cstheme="minorHAnsi"/>
          <w:lang w:val="en"/>
        </w:rPr>
        <w:t>SMP3. Construct viable arguments and critique the reasoning of others</w:t>
      </w:r>
    </w:p>
    <w:p w14:paraId="0C441085" w14:textId="77777777" w:rsidR="00F91653" w:rsidRPr="00260B1B" w:rsidRDefault="00F91653" w:rsidP="00F91653">
      <w:pPr>
        <w:spacing w:after="0" w:line="240" w:lineRule="auto"/>
        <w:rPr>
          <w:rFonts w:eastAsia="Poppins" w:cstheme="minorHAnsi"/>
          <w:lang w:val="en"/>
        </w:rPr>
      </w:pPr>
    </w:p>
    <w:p w14:paraId="2A3A8174" w14:textId="77777777" w:rsidR="00F91653" w:rsidRPr="00C10CE4" w:rsidRDefault="00F91653" w:rsidP="00F91653">
      <w:pPr>
        <w:spacing w:after="0" w:line="240" w:lineRule="auto"/>
        <w:rPr>
          <w:rFonts w:eastAsia="Poppins" w:cstheme="minorHAnsi"/>
          <w:i/>
          <w:iCs/>
          <w:lang w:val="en"/>
        </w:rPr>
      </w:pPr>
      <w:r w:rsidRPr="00260B1B">
        <w:rPr>
          <w:rFonts w:eastAsia="Poppins" w:cstheme="minorHAnsi"/>
          <w:lang w:val="en"/>
        </w:rPr>
        <w:t>See the</w:t>
      </w:r>
      <w:r w:rsidRPr="00260B1B">
        <w:rPr>
          <w:rFonts w:eastAsia="Calibri" w:cstheme="minorHAnsi"/>
          <w:b/>
          <w:color w:val="FF0000"/>
          <w:lang w:val="en"/>
        </w:rPr>
        <w:t xml:space="preserve"> </w:t>
      </w:r>
      <w:hyperlink r:id="rId10">
        <w:r w:rsidRPr="00260B1B">
          <w:rPr>
            <w:rFonts w:eastAsia="Calibri" w:cstheme="minorHAnsi"/>
            <w:b/>
            <w:i/>
            <w:color w:val="0000FF"/>
            <w:u w:val="single"/>
            <w:lang w:val="en"/>
          </w:rPr>
          <w:t>Mathematics Professional Learning Modules</w:t>
        </w:r>
      </w:hyperlink>
      <w:r w:rsidRPr="00260B1B">
        <w:rPr>
          <w:rFonts w:eastAsia="Calibri" w:cstheme="minorHAnsi"/>
          <w:b/>
          <w:color w:val="FF0000"/>
          <w:lang w:val="en"/>
        </w:rPr>
        <w:t xml:space="preserve"> </w:t>
      </w:r>
      <w:r w:rsidRPr="00260B1B">
        <w:rPr>
          <w:rFonts w:eastAsia="Poppins" w:cstheme="minorHAnsi"/>
          <w:lang w:val="en"/>
        </w:rPr>
        <w:t xml:space="preserve">for additional learning around the Standards for Mathematical Practice or for guidance/support with implementing the </w:t>
      </w:r>
      <w:r w:rsidRPr="00260B1B">
        <w:rPr>
          <w:rFonts w:eastAsia="Poppins" w:cstheme="minorHAnsi"/>
          <w:i/>
          <w:iCs/>
          <w:lang w:val="en"/>
        </w:rPr>
        <w:t>KAS for Mathematics.</w:t>
      </w:r>
    </w:p>
    <w:p w14:paraId="21850F64" w14:textId="77777777" w:rsidR="00F91653" w:rsidRDefault="00F91653" w:rsidP="00F91653">
      <w:pPr>
        <w:spacing w:after="0" w:line="240" w:lineRule="auto"/>
        <w:rPr>
          <w:rFonts w:ascii="Poppins" w:eastAsia="Poppins" w:hAnsi="Poppins" w:cs="Poppins"/>
          <w:i/>
          <w:iCs/>
          <w:sz w:val="20"/>
          <w:szCs w:val="20"/>
          <w:lang w:val="en"/>
        </w:rPr>
      </w:pPr>
    </w:p>
    <w:p w14:paraId="08AC376A" w14:textId="77777777" w:rsidR="00F91653" w:rsidRPr="006D7880" w:rsidRDefault="00F91653" w:rsidP="00F91653">
      <w:pPr>
        <w:spacing w:after="0" w:line="240" w:lineRule="auto"/>
        <w:rPr>
          <w:rFonts w:eastAsia="Poppins" w:cstheme="minorHAnsi"/>
          <w:b/>
          <w:bCs/>
          <w:sz w:val="24"/>
          <w:szCs w:val="24"/>
          <w:u w:val="single"/>
          <w:lang w:val="en"/>
        </w:rPr>
      </w:pPr>
      <w:r w:rsidRPr="006D7880">
        <w:rPr>
          <w:rFonts w:eastAsia="Poppins" w:cstheme="minorHAnsi"/>
          <w:b/>
          <w:bCs/>
          <w:sz w:val="24"/>
          <w:szCs w:val="24"/>
          <w:u w:val="single"/>
          <w:lang w:val="en"/>
        </w:rPr>
        <w:t>Essential Questions</w:t>
      </w:r>
    </w:p>
    <w:p w14:paraId="51D686F1" w14:textId="77777777" w:rsidR="00F91653" w:rsidRPr="00C10CE4" w:rsidRDefault="00F91653" w:rsidP="00D01631">
      <w:pPr>
        <w:numPr>
          <w:ilvl w:val="0"/>
          <w:numId w:val="6"/>
        </w:numPr>
        <w:spacing w:after="0" w:line="240" w:lineRule="auto"/>
        <w:rPr>
          <w:rFonts w:eastAsia="Poppins" w:cstheme="minorHAnsi"/>
          <w:b/>
          <w:bCs/>
          <w:lang w:val="en"/>
        </w:rPr>
      </w:pPr>
      <w:r w:rsidRPr="00260B1B">
        <w:rPr>
          <w:rFonts w:eastAsia="Poppins" w:cstheme="minorHAnsi"/>
          <w:lang w:val="en"/>
        </w:rPr>
        <w:t>How do the Standards of Mathematical Practice support teachers in creating and sustaining a culture of learning in math classrooms?</w:t>
      </w:r>
    </w:p>
    <w:p w14:paraId="2E03B68D" w14:textId="77777777" w:rsidR="00F91653" w:rsidRPr="00C10CE4" w:rsidRDefault="00F91653" w:rsidP="00D01631">
      <w:pPr>
        <w:numPr>
          <w:ilvl w:val="0"/>
          <w:numId w:val="6"/>
        </w:numPr>
        <w:spacing w:after="0" w:line="240" w:lineRule="auto"/>
        <w:rPr>
          <w:rFonts w:eastAsia="Poppins" w:cstheme="minorHAnsi"/>
          <w:b/>
          <w:bCs/>
          <w:lang w:val="en"/>
        </w:rPr>
      </w:pPr>
      <w:r w:rsidRPr="00260B1B">
        <w:rPr>
          <w:rFonts w:eastAsia="Poppins" w:cstheme="minorHAnsi"/>
          <w:lang w:val="en"/>
        </w:rPr>
        <w:t>How can teachers explicitly introduce and authentically incorporate the Standards of Mathematical Practice within their instruction?</w:t>
      </w:r>
    </w:p>
    <w:p w14:paraId="5F7F0162" w14:textId="77777777" w:rsidR="00F91653" w:rsidRPr="00C10CE4" w:rsidRDefault="00F91653" w:rsidP="00D01631">
      <w:pPr>
        <w:numPr>
          <w:ilvl w:val="0"/>
          <w:numId w:val="6"/>
        </w:numPr>
        <w:spacing w:after="0" w:line="240" w:lineRule="auto"/>
        <w:rPr>
          <w:rFonts w:eastAsia="Poppins" w:cstheme="minorHAnsi"/>
          <w:b/>
          <w:bCs/>
          <w:lang w:val="en"/>
        </w:rPr>
      </w:pPr>
      <w:r w:rsidRPr="00260B1B">
        <w:rPr>
          <w:rFonts w:eastAsia="Poppins" w:cstheme="minorHAnsi"/>
          <w:lang w:val="en"/>
        </w:rPr>
        <w:t xml:space="preserve">How can teachers create a “culture of error” where students feel comfortable taking academic risks, struggling through high-quality tasks and discussing their misconceptions to advance their own learning? </w:t>
      </w:r>
    </w:p>
    <w:p w14:paraId="2664F55A" w14:textId="77777777" w:rsidR="00F91653" w:rsidRPr="00C10CE4" w:rsidRDefault="00F91653" w:rsidP="00D01631">
      <w:pPr>
        <w:numPr>
          <w:ilvl w:val="0"/>
          <w:numId w:val="6"/>
        </w:numPr>
        <w:spacing w:after="0" w:line="240" w:lineRule="auto"/>
        <w:rPr>
          <w:rFonts w:eastAsia="Poppins" w:cstheme="minorHAnsi"/>
          <w:b/>
          <w:bCs/>
          <w:lang w:val="en"/>
        </w:rPr>
      </w:pPr>
      <w:r w:rsidRPr="00260B1B">
        <w:rPr>
          <w:rFonts w:eastAsia="Poppins" w:cstheme="minorHAnsi"/>
          <w:lang w:val="en"/>
        </w:rPr>
        <w:lastRenderedPageBreak/>
        <w:t>Specifically, how can an emphasis on problem-solving (SMP 1), modeling to understand “concepts before procedures” (SMP 4) and justification of answers (SMP 3) create an environment where students are encouraged to own their own learning?</w:t>
      </w:r>
    </w:p>
    <w:p w14:paraId="0A2554FE" w14:textId="77777777" w:rsidR="00F91653" w:rsidRDefault="00F91653" w:rsidP="00F91653">
      <w:pPr>
        <w:spacing w:after="0" w:line="240" w:lineRule="auto"/>
        <w:rPr>
          <w:rFonts w:ascii="Poppins" w:eastAsia="Poppins" w:hAnsi="Poppins" w:cs="Poppins"/>
          <w:b/>
          <w:lang w:val="en"/>
        </w:rPr>
      </w:pPr>
    </w:p>
    <w:p w14:paraId="553A38D6" w14:textId="77777777" w:rsidR="00F91653" w:rsidRPr="00C10CE4" w:rsidRDefault="00F91653" w:rsidP="00F91653">
      <w:pPr>
        <w:spacing w:after="0" w:line="240" w:lineRule="auto"/>
        <w:rPr>
          <w:rFonts w:eastAsia="Poppins" w:cstheme="minorHAnsi"/>
          <w:b/>
          <w:sz w:val="24"/>
          <w:szCs w:val="24"/>
          <w:u w:val="single"/>
          <w:lang w:val="en"/>
        </w:rPr>
      </w:pPr>
      <w:r w:rsidRPr="00C10CE4">
        <w:rPr>
          <w:rFonts w:eastAsia="Poppins" w:cstheme="minorHAnsi"/>
          <w:b/>
          <w:sz w:val="24"/>
          <w:szCs w:val="24"/>
          <w:u w:val="single"/>
          <w:lang w:val="en"/>
        </w:rPr>
        <w:t>Enduring Understandings</w:t>
      </w:r>
    </w:p>
    <w:p w14:paraId="35A35C29" w14:textId="77777777" w:rsidR="00F91653" w:rsidRPr="00260B1B" w:rsidRDefault="00F91653" w:rsidP="00D01631">
      <w:pPr>
        <w:numPr>
          <w:ilvl w:val="0"/>
          <w:numId w:val="3"/>
        </w:numPr>
        <w:spacing w:after="0" w:line="240" w:lineRule="auto"/>
        <w:rPr>
          <w:rFonts w:eastAsia="Poppins" w:cstheme="minorHAnsi"/>
          <w:lang w:val="en"/>
        </w:rPr>
      </w:pPr>
      <w:r w:rsidRPr="00260B1B">
        <w:rPr>
          <w:rFonts w:eastAsia="Poppins" w:cstheme="minorHAnsi"/>
          <w:lang w:val="en"/>
        </w:rPr>
        <w:t>Teachers should communicate that perseverance, which requires a willingness to take risks and make mistakes, is a critical part of the learning process.</w:t>
      </w:r>
    </w:p>
    <w:p w14:paraId="57135261" w14:textId="77777777" w:rsidR="00F91653" w:rsidRPr="00260B1B" w:rsidRDefault="00F91653" w:rsidP="00D01631">
      <w:pPr>
        <w:numPr>
          <w:ilvl w:val="0"/>
          <w:numId w:val="3"/>
        </w:numPr>
        <w:spacing w:after="0" w:line="240" w:lineRule="auto"/>
        <w:rPr>
          <w:rFonts w:eastAsia="Poppins" w:cstheme="minorHAnsi"/>
          <w:lang w:val="en"/>
        </w:rPr>
      </w:pPr>
      <w:proofErr w:type="gramStart"/>
      <w:r w:rsidRPr="00260B1B">
        <w:rPr>
          <w:rFonts w:eastAsia="Poppins" w:cstheme="minorHAnsi"/>
          <w:lang w:val="en"/>
        </w:rPr>
        <w:t>In order for</w:t>
      </w:r>
      <w:proofErr w:type="gramEnd"/>
      <w:r w:rsidRPr="00260B1B">
        <w:rPr>
          <w:rFonts w:eastAsia="Poppins" w:cstheme="minorHAnsi"/>
          <w:lang w:val="en"/>
        </w:rPr>
        <w:t xml:space="preserve"> students to own their own learning, teachers intentionally design instruction which places equal value on the development of mathematical content and mathematical practices. </w:t>
      </w:r>
    </w:p>
    <w:p w14:paraId="1B4C4A01" w14:textId="77777777" w:rsidR="00F91653" w:rsidRPr="00260B1B" w:rsidRDefault="00F91653" w:rsidP="00D01631">
      <w:pPr>
        <w:numPr>
          <w:ilvl w:val="0"/>
          <w:numId w:val="3"/>
        </w:numPr>
        <w:spacing w:after="0" w:line="240" w:lineRule="auto"/>
        <w:rPr>
          <w:rFonts w:eastAsia="Poppins" w:cstheme="minorHAnsi"/>
          <w:lang w:val="en"/>
        </w:rPr>
      </w:pPr>
      <w:r w:rsidRPr="00260B1B">
        <w:rPr>
          <w:rFonts w:eastAsia="Poppins" w:cstheme="minorHAnsi"/>
          <w:lang w:val="en"/>
        </w:rPr>
        <w:t>True conceptual understanding of math comes from connecting multiple representations (concrete, representational/pictorial, and abstract).</w:t>
      </w:r>
    </w:p>
    <w:p w14:paraId="58BFB804" w14:textId="77777777" w:rsidR="00F91653" w:rsidRPr="00C10CE4" w:rsidRDefault="00F91653" w:rsidP="00D01631">
      <w:pPr>
        <w:numPr>
          <w:ilvl w:val="0"/>
          <w:numId w:val="3"/>
        </w:numPr>
        <w:spacing w:after="0" w:line="240" w:lineRule="auto"/>
        <w:rPr>
          <w:rFonts w:eastAsia="Poppins" w:cstheme="minorHAnsi"/>
          <w:b/>
          <w:lang w:val="en"/>
        </w:rPr>
      </w:pPr>
      <w:r w:rsidRPr="00260B1B">
        <w:rPr>
          <w:rFonts w:eastAsia="Poppins" w:cstheme="minorHAnsi"/>
          <w:lang w:val="en"/>
        </w:rPr>
        <w:t xml:space="preserve">To build deep and enduring understanding of math, teachers must place emphasis on the “how” and “why” and push students to justify their answers, </w:t>
      </w:r>
    </w:p>
    <w:p w14:paraId="4E035F5F" w14:textId="6A63EE23" w:rsidR="00F91653" w:rsidRPr="00C10CE4" w:rsidRDefault="00F91653" w:rsidP="00D01631">
      <w:pPr>
        <w:numPr>
          <w:ilvl w:val="0"/>
          <w:numId w:val="3"/>
        </w:numPr>
        <w:spacing w:after="0" w:line="240" w:lineRule="auto"/>
        <w:rPr>
          <w:rFonts w:eastAsia="Poppins" w:cstheme="minorHAnsi"/>
          <w:b/>
          <w:lang w:val="en"/>
        </w:rPr>
      </w:pPr>
      <w:r w:rsidRPr="00260B1B">
        <w:rPr>
          <w:rFonts w:eastAsia="Poppins" w:cstheme="minorHAnsi"/>
          <w:lang w:val="en"/>
        </w:rPr>
        <w:t>Meaningful teacher and peer feedback allow for students to monitor their progress toward learning outcomes and provides students with opportunities to reflect on their own learning.</w:t>
      </w:r>
    </w:p>
    <w:p w14:paraId="726EAB41" w14:textId="77777777" w:rsidR="00F91653" w:rsidRDefault="00F91653" w:rsidP="00F91653">
      <w:pPr>
        <w:spacing w:after="0" w:line="240" w:lineRule="auto"/>
        <w:rPr>
          <w:rFonts w:ascii="Poppins" w:eastAsia="Poppins" w:hAnsi="Poppins" w:cs="Poppins"/>
          <w:sz w:val="20"/>
          <w:szCs w:val="20"/>
          <w:lang w:val="en"/>
        </w:rPr>
      </w:pPr>
    </w:p>
    <w:p w14:paraId="1AACE476" w14:textId="77777777" w:rsidR="00F91653" w:rsidRPr="00C10CE4" w:rsidRDefault="00F91653" w:rsidP="00F91653">
      <w:pPr>
        <w:spacing w:after="0" w:line="240" w:lineRule="auto"/>
        <w:rPr>
          <w:rFonts w:eastAsia="Poppins" w:cstheme="minorHAnsi"/>
          <w:b/>
          <w:bCs/>
          <w:sz w:val="24"/>
          <w:szCs w:val="24"/>
          <w:u w:val="single"/>
          <w:lang w:val="en"/>
        </w:rPr>
      </w:pPr>
      <w:r w:rsidRPr="00C10CE4">
        <w:rPr>
          <w:rFonts w:eastAsia="Poppins" w:cstheme="minorHAnsi"/>
          <w:b/>
          <w:bCs/>
          <w:sz w:val="24"/>
          <w:szCs w:val="24"/>
          <w:u w:val="single"/>
          <w:lang w:val="en"/>
        </w:rPr>
        <w:t xml:space="preserve">Key Components of Cycle </w:t>
      </w:r>
    </w:p>
    <w:p w14:paraId="75C5427A" w14:textId="77777777" w:rsidR="00F91653" w:rsidRPr="00260B1B" w:rsidRDefault="00F91653" w:rsidP="00F91653">
      <w:pPr>
        <w:widowControl w:val="0"/>
        <w:spacing w:after="0" w:line="240" w:lineRule="auto"/>
        <w:rPr>
          <w:rFonts w:eastAsia="Poppins" w:cstheme="minorHAnsi"/>
          <w:b/>
          <w:lang w:val="en"/>
        </w:rPr>
      </w:pPr>
      <w:r w:rsidRPr="00260B1B">
        <w:rPr>
          <w:rFonts w:eastAsia="Poppins" w:cstheme="minorHAnsi"/>
          <w:b/>
          <w:lang w:val="en"/>
        </w:rPr>
        <w:t>The Learning Cycle includes the following components to support shifts in instruction:</w:t>
      </w:r>
    </w:p>
    <w:p w14:paraId="2B944AB1" w14:textId="77777777" w:rsidR="00F91653" w:rsidRPr="00260B1B" w:rsidRDefault="00F91653" w:rsidP="00D01631">
      <w:pPr>
        <w:widowControl w:val="0"/>
        <w:numPr>
          <w:ilvl w:val="0"/>
          <w:numId w:val="2"/>
        </w:numPr>
        <w:spacing w:after="0" w:line="240" w:lineRule="auto"/>
        <w:rPr>
          <w:rFonts w:eastAsia="Poppins" w:cstheme="minorHAnsi"/>
          <w:lang w:val="en"/>
        </w:rPr>
      </w:pPr>
      <w:r w:rsidRPr="00260B1B">
        <w:rPr>
          <w:rFonts w:eastAsia="Poppins" w:cstheme="minorHAnsi"/>
          <w:b/>
          <w:lang w:val="en"/>
        </w:rPr>
        <w:t xml:space="preserve">Shared Learning: </w:t>
      </w:r>
      <w:r w:rsidRPr="00260B1B">
        <w:rPr>
          <w:rFonts w:eastAsia="Poppins" w:cstheme="minorHAnsi"/>
          <w:lang w:val="en"/>
        </w:rPr>
        <w:t xml:space="preserve">Learning sessions where teachers learn new knowledge and skills aligned to the topic of the content cycle. This might be designed in a variety of ways, including reading and discussing an article, studying a classroom video or doing some group practice of a </w:t>
      </w:r>
      <w:proofErr w:type="gramStart"/>
      <w:r w:rsidRPr="00260B1B">
        <w:rPr>
          <w:rFonts w:eastAsia="Poppins" w:cstheme="minorHAnsi"/>
          <w:lang w:val="en"/>
        </w:rPr>
        <w:t>particular planning</w:t>
      </w:r>
      <w:proofErr w:type="gramEnd"/>
      <w:r w:rsidRPr="00260B1B">
        <w:rPr>
          <w:rFonts w:eastAsia="Poppins" w:cstheme="minorHAnsi"/>
          <w:lang w:val="en"/>
        </w:rPr>
        <w:t xml:space="preserve"> component.</w:t>
      </w:r>
    </w:p>
    <w:p w14:paraId="73023241" w14:textId="77777777" w:rsidR="00F91653" w:rsidRPr="00260B1B" w:rsidRDefault="00F91653" w:rsidP="00D01631">
      <w:pPr>
        <w:widowControl w:val="0"/>
        <w:numPr>
          <w:ilvl w:val="0"/>
          <w:numId w:val="2"/>
        </w:numPr>
        <w:spacing w:after="0" w:line="240" w:lineRule="auto"/>
        <w:rPr>
          <w:rFonts w:eastAsia="Poppins" w:cstheme="minorHAnsi"/>
          <w:lang w:val="en"/>
        </w:rPr>
      </w:pPr>
      <w:r w:rsidRPr="00260B1B">
        <w:rPr>
          <w:rFonts w:eastAsia="Poppins" w:cstheme="minorHAnsi"/>
          <w:b/>
          <w:lang w:val="en"/>
        </w:rPr>
        <w:t xml:space="preserve">Planning &amp; Practice: </w:t>
      </w:r>
      <w:r w:rsidRPr="00260B1B">
        <w:rPr>
          <w:rFonts w:eastAsia="Poppins" w:cstheme="minorHAnsi"/>
          <w:lang w:val="en"/>
        </w:rPr>
        <w:t>Opportunities for teachers to apply the content they are learning within this content cycle to review/revise classroom instruction. This could include analyzing units/lessons using tools to evaluate alignment to the</w:t>
      </w:r>
      <w:r w:rsidRPr="00260B1B">
        <w:rPr>
          <w:rFonts w:eastAsia="Poppins" w:cstheme="minorHAnsi"/>
          <w:i/>
          <w:lang w:val="en"/>
        </w:rPr>
        <w:t xml:space="preserve"> KAS for Mathematics</w:t>
      </w:r>
      <w:r w:rsidRPr="00260B1B">
        <w:rPr>
          <w:rFonts w:eastAsia="Poppins" w:cstheme="minorHAnsi"/>
          <w:lang w:val="en"/>
        </w:rPr>
        <w:t xml:space="preserve">, rehearsing lessons, watching and reflecting on videos of their classroom practice, etc. </w:t>
      </w:r>
    </w:p>
    <w:p w14:paraId="364ECC2B" w14:textId="77777777" w:rsidR="00F91653" w:rsidRPr="00260B1B" w:rsidRDefault="00F91653" w:rsidP="00D01631">
      <w:pPr>
        <w:widowControl w:val="0"/>
        <w:numPr>
          <w:ilvl w:val="0"/>
          <w:numId w:val="2"/>
        </w:numPr>
        <w:spacing w:after="0" w:line="240" w:lineRule="auto"/>
        <w:ind w:right="-30"/>
        <w:rPr>
          <w:rFonts w:eastAsia="Poppins" w:cstheme="minorHAnsi"/>
          <w:b/>
          <w:lang w:val="en"/>
        </w:rPr>
      </w:pPr>
      <w:r w:rsidRPr="00260B1B">
        <w:rPr>
          <w:rFonts w:eastAsia="Poppins" w:cstheme="minorHAnsi"/>
          <w:b/>
          <w:lang w:val="en"/>
        </w:rPr>
        <w:t xml:space="preserve">Student Progress Monitoring: </w:t>
      </w:r>
      <w:r w:rsidRPr="00260B1B">
        <w:rPr>
          <w:rFonts w:eastAsia="Poppins" w:cstheme="minorHAnsi"/>
          <w:lang w:val="en"/>
        </w:rPr>
        <w:t>This is an opportunity for teachers to examine student progress aligned to the topic of the cycle. This can include formative student work analysis, end of unit assessments, culminating tasks, etc.</w:t>
      </w:r>
    </w:p>
    <w:p w14:paraId="07FB5E79" w14:textId="77777777" w:rsidR="00F91653" w:rsidRPr="00260B1B" w:rsidRDefault="00F91653" w:rsidP="00F91653">
      <w:pPr>
        <w:widowControl w:val="0"/>
        <w:spacing w:after="0" w:line="240" w:lineRule="auto"/>
        <w:rPr>
          <w:rFonts w:eastAsia="Poppins" w:cstheme="minorHAnsi"/>
          <w:lang w:val="en"/>
        </w:rPr>
      </w:pPr>
    </w:p>
    <w:p w14:paraId="5163FB0F"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Over the course of this 12-week learning cycle, teachers will</w:t>
      </w:r>
      <w:r w:rsidRPr="00C10CE4">
        <w:rPr>
          <w:rFonts w:eastAsia="Poppins" w:cstheme="minorHAnsi"/>
          <w:lang w:val="en"/>
        </w:rPr>
        <w:t>:</w:t>
      </w:r>
    </w:p>
    <w:p w14:paraId="03A343A6" w14:textId="77777777" w:rsidR="00F91653" w:rsidRPr="00260B1B" w:rsidRDefault="00F91653" w:rsidP="00D01631">
      <w:pPr>
        <w:numPr>
          <w:ilvl w:val="0"/>
          <w:numId w:val="1"/>
        </w:numPr>
        <w:spacing w:after="0" w:line="240" w:lineRule="auto"/>
        <w:rPr>
          <w:rFonts w:eastAsia="Poppins" w:cstheme="minorHAnsi"/>
          <w:lang w:val="en"/>
        </w:rPr>
      </w:pPr>
      <w:r w:rsidRPr="00260B1B">
        <w:rPr>
          <w:rFonts w:eastAsia="Poppins" w:cstheme="minorHAnsi"/>
          <w:lang w:val="en"/>
        </w:rPr>
        <w:t>Examine instructional materials and tasks using the</w:t>
      </w:r>
      <w:r w:rsidRPr="00260B1B">
        <w:rPr>
          <w:rFonts w:eastAsia="Poppins" w:cstheme="minorHAnsi"/>
          <w:i/>
          <w:lang w:val="en"/>
        </w:rPr>
        <w:t xml:space="preserve"> KAS for Mathematics</w:t>
      </w:r>
      <w:r w:rsidRPr="00260B1B">
        <w:rPr>
          <w:rFonts w:eastAsia="Poppins" w:cstheme="minorHAnsi"/>
          <w:lang w:val="en"/>
        </w:rPr>
        <w:t xml:space="preserve"> and supporting resources;</w:t>
      </w:r>
    </w:p>
    <w:p w14:paraId="2966D893" w14:textId="77777777" w:rsidR="00F91653" w:rsidRPr="00260B1B" w:rsidRDefault="00F91653" w:rsidP="00D01631">
      <w:pPr>
        <w:numPr>
          <w:ilvl w:val="0"/>
          <w:numId w:val="1"/>
        </w:numPr>
        <w:spacing w:after="0" w:line="240" w:lineRule="auto"/>
        <w:rPr>
          <w:rFonts w:eastAsia="Poppins" w:cstheme="minorHAnsi"/>
          <w:lang w:val="en"/>
        </w:rPr>
      </w:pPr>
      <w:r w:rsidRPr="00260B1B">
        <w:rPr>
          <w:rFonts w:eastAsia="Poppins" w:cstheme="minorHAnsi"/>
          <w:lang w:val="en"/>
        </w:rPr>
        <w:t>Consider the implications of these materials as they relate to changes in both teacher planning and practice;</w:t>
      </w:r>
    </w:p>
    <w:p w14:paraId="698F4BC1" w14:textId="77777777" w:rsidR="00F91653" w:rsidRPr="00260B1B" w:rsidRDefault="00F91653" w:rsidP="00D01631">
      <w:pPr>
        <w:numPr>
          <w:ilvl w:val="0"/>
          <w:numId w:val="1"/>
        </w:numPr>
        <w:spacing w:after="0" w:line="240" w:lineRule="auto"/>
        <w:rPr>
          <w:rFonts w:eastAsia="Poppins" w:cstheme="minorHAnsi"/>
          <w:lang w:val="en"/>
        </w:rPr>
      </w:pPr>
      <w:r w:rsidRPr="00260B1B">
        <w:rPr>
          <w:rFonts w:eastAsia="Poppins" w:cstheme="minorHAnsi"/>
          <w:lang w:val="en"/>
        </w:rPr>
        <w:t>Engage in lesson study, practice in content delivery and peer-feedback, and reflect on progress by regularly revisiting goals and analyzing student data</w:t>
      </w:r>
    </w:p>
    <w:p w14:paraId="395A087A" w14:textId="77777777" w:rsidR="00F91653" w:rsidRPr="00260B1B" w:rsidRDefault="00F91653" w:rsidP="00F91653">
      <w:pPr>
        <w:spacing w:after="0" w:line="240" w:lineRule="auto"/>
        <w:ind w:left="720"/>
        <w:rPr>
          <w:rFonts w:eastAsia="Poppins" w:cstheme="minorHAnsi"/>
          <w:lang w:val="en"/>
        </w:rPr>
      </w:pPr>
    </w:p>
    <w:p w14:paraId="4E03F03C" w14:textId="77777777" w:rsidR="00F91653" w:rsidRPr="00C10CE4" w:rsidRDefault="00F91653" w:rsidP="00F91653">
      <w:pPr>
        <w:spacing w:after="0" w:line="240" w:lineRule="auto"/>
        <w:rPr>
          <w:rFonts w:eastAsia="Poppins" w:cstheme="minorHAnsi"/>
          <w:b/>
          <w:lang w:val="en"/>
        </w:rPr>
      </w:pPr>
      <w:r w:rsidRPr="00260B1B">
        <w:rPr>
          <w:rFonts w:eastAsia="Poppins" w:cstheme="minorHAnsi"/>
          <w:i/>
          <w:highlight w:val="white"/>
          <w:lang w:val="en"/>
        </w:rPr>
        <w:t>Note that these components do not necessarily happen in a perfect rhythm. For example, depending on the content, there may be several shared learning sessions before a planning &amp; practice, or there may be several cycles of shared learning and planning &amp; practice before student progress monitoring.</w:t>
      </w:r>
    </w:p>
    <w:p w14:paraId="08240551" w14:textId="77777777" w:rsidR="00F91653" w:rsidRPr="00260B1B" w:rsidRDefault="00F91653" w:rsidP="00F91653">
      <w:pPr>
        <w:spacing w:after="0" w:line="240" w:lineRule="auto"/>
        <w:rPr>
          <w:rFonts w:eastAsia="Poppins" w:cstheme="minorHAnsi"/>
          <w:b/>
          <w:sz w:val="24"/>
          <w:szCs w:val="24"/>
          <w:lang w:val="en"/>
        </w:rPr>
      </w:pPr>
    </w:p>
    <w:p w14:paraId="68ECADE5" w14:textId="77777777" w:rsidR="00F91653" w:rsidRPr="00260B1B" w:rsidRDefault="00F91653" w:rsidP="00F91653">
      <w:pPr>
        <w:widowControl w:val="0"/>
        <w:spacing w:after="0" w:line="240" w:lineRule="auto"/>
        <w:rPr>
          <w:rFonts w:ascii="Poppins" w:eastAsia="Poppins" w:hAnsi="Poppins" w:cs="Poppins"/>
          <w:b/>
          <w:sz w:val="20"/>
          <w:szCs w:val="20"/>
          <w:lang w:val="en"/>
        </w:rPr>
      </w:pPr>
      <w:bookmarkStart w:id="0" w:name="kix.ioo535wfn435" w:colFirst="0" w:colLast="0"/>
      <w:bookmarkEnd w:id="0"/>
    </w:p>
    <w:tbl>
      <w:tblPr>
        <w:tblW w:w="13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50"/>
        <w:gridCol w:w="1480"/>
        <w:gridCol w:w="3445"/>
        <w:gridCol w:w="3445"/>
        <w:gridCol w:w="3445"/>
      </w:tblGrid>
      <w:tr w:rsidR="00F91653" w:rsidRPr="00260B1B" w14:paraId="78DA2A28" w14:textId="77777777" w:rsidTr="00BD2693">
        <w:trPr>
          <w:trHeight w:val="560"/>
          <w:jc w:val="center"/>
        </w:trPr>
        <w:tc>
          <w:tcPr>
            <w:tcW w:w="1250" w:type="dxa"/>
            <w:tcBorders>
              <w:bottom w:val="single" w:sz="6" w:space="0" w:color="000000"/>
            </w:tcBorders>
            <w:shd w:val="clear" w:color="auto" w:fill="EFEFEF"/>
            <w:tcMar>
              <w:top w:w="100" w:type="dxa"/>
              <w:left w:w="100" w:type="dxa"/>
              <w:bottom w:w="100" w:type="dxa"/>
              <w:right w:w="100" w:type="dxa"/>
            </w:tcMar>
            <w:vAlign w:val="center"/>
          </w:tcPr>
          <w:p w14:paraId="5AD8103E" w14:textId="77777777" w:rsidR="00F91653" w:rsidRPr="0047318F" w:rsidRDefault="00F91653" w:rsidP="00BD2693">
            <w:pPr>
              <w:widowControl w:val="0"/>
              <w:spacing w:after="0" w:line="240" w:lineRule="auto"/>
              <w:rPr>
                <w:rFonts w:eastAsia="Poppins" w:cstheme="minorHAnsi"/>
                <w:b/>
                <w:lang w:val="en"/>
              </w:rPr>
            </w:pPr>
            <w:bookmarkStart w:id="1" w:name="m2x0bcgle4hu" w:colFirst="0" w:colLast="0"/>
            <w:bookmarkEnd w:id="1"/>
            <w:r w:rsidRPr="0047318F">
              <w:rPr>
                <w:rFonts w:eastAsia="Poppins" w:cstheme="minorHAnsi"/>
                <w:b/>
                <w:lang w:val="en"/>
              </w:rPr>
              <w:lastRenderedPageBreak/>
              <w:t>Session</w:t>
            </w:r>
          </w:p>
        </w:tc>
        <w:tc>
          <w:tcPr>
            <w:tcW w:w="1480" w:type="dxa"/>
            <w:tcBorders>
              <w:bottom w:val="single" w:sz="6" w:space="0" w:color="000000"/>
            </w:tcBorders>
            <w:shd w:val="clear" w:color="auto" w:fill="EFEFEF"/>
            <w:tcMar>
              <w:top w:w="100" w:type="dxa"/>
              <w:left w:w="100" w:type="dxa"/>
              <w:bottom w:w="100" w:type="dxa"/>
              <w:right w:w="100" w:type="dxa"/>
            </w:tcMar>
            <w:vAlign w:val="center"/>
          </w:tcPr>
          <w:p w14:paraId="2DF40380" w14:textId="77777777" w:rsidR="00F91653" w:rsidRPr="0047318F" w:rsidRDefault="00F91653" w:rsidP="00BD2693">
            <w:pPr>
              <w:widowControl w:val="0"/>
              <w:spacing w:after="0" w:line="240" w:lineRule="auto"/>
              <w:rPr>
                <w:rFonts w:eastAsia="Poppins" w:cstheme="minorHAnsi"/>
                <w:b/>
                <w:lang w:val="en"/>
              </w:rPr>
            </w:pPr>
            <w:r w:rsidRPr="0047318F">
              <w:rPr>
                <w:rFonts w:eastAsia="Poppins" w:cstheme="minorHAnsi"/>
                <w:b/>
                <w:lang w:val="en"/>
              </w:rPr>
              <w:t>Type of Learning</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05370B56" w14:textId="77777777" w:rsidR="00F91653" w:rsidRPr="0047318F" w:rsidRDefault="00F91653" w:rsidP="00BD2693">
            <w:pPr>
              <w:widowControl w:val="0"/>
              <w:spacing w:after="0" w:line="240" w:lineRule="auto"/>
              <w:rPr>
                <w:rFonts w:eastAsia="Poppins" w:cstheme="minorHAnsi"/>
                <w:b/>
                <w:lang w:val="en"/>
              </w:rPr>
            </w:pPr>
            <w:r w:rsidRPr="0047318F">
              <w:rPr>
                <w:rFonts w:eastAsia="Poppins" w:cstheme="minorHAnsi"/>
                <w:b/>
                <w:lang w:val="en"/>
              </w:rPr>
              <w:t>Objective(s)</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2BBAA0CF" w14:textId="77777777" w:rsidR="00F91653" w:rsidRPr="0047318F" w:rsidRDefault="00F91653" w:rsidP="00BD2693">
            <w:pPr>
              <w:widowControl w:val="0"/>
              <w:spacing w:after="0" w:line="240" w:lineRule="auto"/>
              <w:rPr>
                <w:rFonts w:eastAsia="Poppins" w:cstheme="minorHAnsi"/>
                <w:b/>
                <w:lang w:val="en"/>
              </w:rPr>
            </w:pPr>
            <w:r w:rsidRPr="0047318F">
              <w:rPr>
                <w:rFonts w:eastAsia="Poppins" w:cstheme="minorHAnsi"/>
                <w:b/>
                <w:lang w:val="en"/>
              </w:rPr>
              <w:t xml:space="preserve">Supporting KAS Resources </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31B7F260" w14:textId="77777777" w:rsidR="00F91653" w:rsidRPr="0047318F" w:rsidRDefault="00F91653" w:rsidP="00BD2693">
            <w:pPr>
              <w:widowControl w:val="0"/>
              <w:spacing w:after="0" w:line="240" w:lineRule="auto"/>
              <w:rPr>
                <w:rFonts w:eastAsia="Poppins" w:cstheme="minorHAnsi"/>
                <w:lang w:val="en"/>
              </w:rPr>
            </w:pPr>
            <w:r w:rsidRPr="0047318F">
              <w:rPr>
                <w:rFonts w:eastAsia="Poppins" w:cstheme="minorHAnsi"/>
                <w:b/>
                <w:lang w:val="en"/>
              </w:rPr>
              <w:t>Assessment of Learning</w:t>
            </w:r>
          </w:p>
        </w:tc>
      </w:tr>
      <w:tr w:rsidR="0047318F" w:rsidRPr="00260B1B" w14:paraId="6E01E4CF" w14:textId="77777777" w:rsidTr="00BD2693">
        <w:trPr>
          <w:trHeight w:val="480"/>
          <w:jc w:val="center"/>
        </w:trPr>
        <w:tc>
          <w:tcPr>
            <w:tcW w:w="1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B329A90" w14:textId="77777777" w:rsidR="0047318F" w:rsidRPr="0047318F" w:rsidRDefault="0047318F" w:rsidP="0047318F">
            <w:pPr>
              <w:widowControl w:val="0"/>
              <w:spacing w:line="240" w:lineRule="auto"/>
              <w:rPr>
                <w:rFonts w:eastAsia="Poppins" w:cstheme="minorHAnsi"/>
                <w:b/>
              </w:rPr>
            </w:pPr>
            <w:r w:rsidRPr="0047318F">
              <w:rPr>
                <w:rFonts w:eastAsia="Poppins" w:cstheme="minorHAnsi"/>
                <w:b/>
              </w:rPr>
              <w:t>Session 4</w:t>
            </w:r>
          </w:p>
          <w:p w14:paraId="1B483E14" w14:textId="77777777" w:rsidR="0047318F" w:rsidRPr="0047318F" w:rsidRDefault="0047318F" w:rsidP="0047318F">
            <w:pPr>
              <w:widowControl w:val="0"/>
              <w:spacing w:after="0" w:line="240" w:lineRule="auto"/>
              <w:rPr>
                <w:rFonts w:eastAsia="Poppins" w:cstheme="minorHAnsi"/>
                <w:b/>
                <w:lang w:val="en"/>
              </w:rPr>
            </w:pPr>
          </w:p>
        </w:tc>
        <w:tc>
          <w:tcPr>
            <w:tcW w:w="148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47630739" w14:textId="0F607B47" w:rsidR="0047318F" w:rsidRPr="0047318F" w:rsidRDefault="0047318F" w:rsidP="0047318F">
            <w:pPr>
              <w:widowControl w:val="0"/>
              <w:spacing w:after="0" w:line="240" w:lineRule="auto"/>
              <w:rPr>
                <w:rFonts w:eastAsia="Poppins" w:cstheme="minorHAnsi"/>
                <w:b/>
                <w:lang w:val="en"/>
              </w:rPr>
            </w:pPr>
            <w:r w:rsidRPr="0047318F">
              <w:rPr>
                <w:rFonts w:eastAsia="Poppins" w:cstheme="minorHAnsi"/>
                <w:b/>
              </w:rPr>
              <w:t xml:space="preserve">Shared Learning </w:t>
            </w:r>
            <w:r w:rsidRPr="0047318F">
              <w:rPr>
                <w:rFonts w:eastAsia="Poppins" w:cstheme="minorHAnsi"/>
              </w:rPr>
              <w:t>Focusing on SMP 1</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7F37D036" w14:textId="7F2A72C8" w:rsidR="0047318F" w:rsidRPr="0047318F" w:rsidRDefault="0047318F" w:rsidP="00D01631">
            <w:pPr>
              <w:widowControl w:val="0"/>
              <w:numPr>
                <w:ilvl w:val="0"/>
                <w:numId w:val="4"/>
              </w:numPr>
              <w:spacing w:after="0" w:line="240" w:lineRule="auto"/>
              <w:rPr>
                <w:rFonts w:eastAsia="Poppins" w:cstheme="minorHAnsi"/>
                <w:lang w:val="en"/>
              </w:rPr>
            </w:pPr>
            <w:r w:rsidRPr="0047318F">
              <w:rPr>
                <w:rFonts w:eastAsia="Poppins" w:cstheme="minorHAnsi"/>
              </w:rPr>
              <w:t>Analyze specific teacher planning and instructional moves around incorporating SMP 1 within the lesson and the impact on student learning</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1B3BA1E7" w14:textId="77777777" w:rsidR="0047318F" w:rsidRPr="0047318F" w:rsidRDefault="00544EEE" w:rsidP="00D01631">
            <w:pPr>
              <w:widowControl w:val="0"/>
              <w:numPr>
                <w:ilvl w:val="0"/>
                <w:numId w:val="4"/>
              </w:numPr>
              <w:spacing w:line="240" w:lineRule="auto"/>
              <w:rPr>
                <w:rFonts w:eastAsia="Poppins" w:cstheme="minorHAnsi"/>
                <w:i/>
                <w:iCs/>
                <w:lang w:val="en"/>
              </w:rPr>
            </w:pPr>
            <w:hyperlink r:id="rId11" w:history="1">
              <w:r w:rsidR="0047318F" w:rsidRPr="0047318F">
                <w:rPr>
                  <w:rStyle w:val="Hyperlink"/>
                  <w:rFonts w:eastAsia="Poppins" w:cstheme="minorHAnsi"/>
                  <w:i/>
                  <w:iCs/>
                  <w:lang w:val="en"/>
                </w:rPr>
                <w:t>KAS for Mathematics</w:t>
              </w:r>
            </w:hyperlink>
          </w:p>
          <w:p w14:paraId="0A84AD66" w14:textId="77777777" w:rsidR="0047318F" w:rsidRPr="0047318F" w:rsidRDefault="00544EEE" w:rsidP="00D01631">
            <w:pPr>
              <w:widowControl w:val="0"/>
              <w:numPr>
                <w:ilvl w:val="0"/>
                <w:numId w:val="4"/>
              </w:numPr>
              <w:spacing w:after="0" w:line="240" w:lineRule="auto"/>
              <w:rPr>
                <w:rFonts w:eastAsia="Poppins" w:cstheme="minorHAnsi"/>
                <w:lang w:val="en"/>
              </w:rPr>
            </w:pPr>
            <w:hyperlink r:id="rId12" w:history="1">
              <w:r w:rsidR="0047318F" w:rsidRPr="0047318F">
                <w:rPr>
                  <w:rStyle w:val="Hyperlink"/>
                  <w:rFonts w:eastAsia="Poppins" w:cstheme="minorHAnsi"/>
                  <w:lang w:val="en"/>
                </w:rPr>
                <w:t xml:space="preserve">Engaging the SMPs: Look </w:t>
              </w:r>
              <w:proofErr w:type="spellStart"/>
              <w:r w:rsidR="0047318F" w:rsidRPr="0047318F">
                <w:rPr>
                  <w:rStyle w:val="Hyperlink"/>
                  <w:rFonts w:eastAsia="Poppins" w:cstheme="minorHAnsi"/>
                  <w:lang w:val="en"/>
                </w:rPr>
                <w:t>fors</w:t>
              </w:r>
              <w:proofErr w:type="spellEnd"/>
              <w:r w:rsidR="0047318F" w:rsidRPr="0047318F">
                <w:rPr>
                  <w:rStyle w:val="Hyperlink"/>
                  <w:rFonts w:eastAsia="Poppins" w:cstheme="minorHAnsi"/>
                  <w:lang w:val="en"/>
                </w:rPr>
                <w:t xml:space="preserve"> and Question Stems</w:t>
              </w:r>
            </w:hyperlink>
          </w:p>
        </w:tc>
        <w:tc>
          <w:tcPr>
            <w:tcW w:w="3445" w:type="dxa"/>
            <w:shd w:val="clear" w:color="auto" w:fill="FFFFFF"/>
            <w:tcMar>
              <w:top w:w="100" w:type="dxa"/>
              <w:left w:w="100" w:type="dxa"/>
              <w:bottom w:w="100" w:type="dxa"/>
              <w:right w:w="100" w:type="dxa"/>
            </w:tcMar>
          </w:tcPr>
          <w:p w14:paraId="50D6DD2F" w14:textId="77777777" w:rsidR="0047318F" w:rsidRPr="0047318F" w:rsidRDefault="0047318F" w:rsidP="00D01631">
            <w:pPr>
              <w:widowControl w:val="0"/>
              <w:numPr>
                <w:ilvl w:val="0"/>
                <w:numId w:val="4"/>
              </w:numPr>
              <w:spacing w:after="200" w:line="240" w:lineRule="auto"/>
              <w:rPr>
                <w:rFonts w:eastAsia="Poppins" w:cstheme="minorHAnsi"/>
              </w:rPr>
            </w:pPr>
            <w:r w:rsidRPr="0047318F">
              <w:rPr>
                <w:rFonts w:eastAsia="Poppins" w:cstheme="minorHAnsi"/>
                <w:b/>
              </w:rPr>
              <w:t xml:space="preserve">Session tasks: </w:t>
            </w:r>
            <w:r w:rsidRPr="0047318F">
              <w:rPr>
                <w:rFonts w:eastAsia="Poppins" w:cstheme="minorHAnsi"/>
              </w:rPr>
              <w:t>Create a student exemplar, video observation notes</w:t>
            </w:r>
          </w:p>
          <w:p w14:paraId="642B58FE" w14:textId="3FA0EB9D" w:rsidR="0047318F" w:rsidRPr="0047318F" w:rsidRDefault="0047318F" w:rsidP="00D01631">
            <w:pPr>
              <w:widowControl w:val="0"/>
              <w:numPr>
                <w:ilvl w:val="0"/>
                <w:numId w:val="4"/>
              </w:numPr>
              <w:spacing w:after="200" w:line="240" w:lineRule="auto"/>
              <w:rPr>
                <w:rFonts w:eastAsia="Poppins" w:cstheme="minorHAnsi"/>
                <w:lang w:val="en"/>
              </w:rPr>
            </w:pPr>
            <w:r w:rsidRPr="0047318F">
              <w:rPr>
                <w:rFonts w:eastAsia="Poppins" w:cstheme="minorHAnsi"/>
                <w:b/>
              </w:rPr>
              <w:t>Self</w:t>
            </w:r>
            <w:r w:rsidR="00B519A8">
              <w:rPr>
                <w:rFonts w:eastAsia="Poppins" w:cstheme="minorHAnsi"/>
                <w:b/>
              </w:rPr>
              <w:t>-</w:t>
            </w:r>
            <w:r w:rsidRPr="0047318F">
              <w:rPr>
                <w:rFonts w:eastAsia="Poppins" w:cstheme="minorHAnsi"/>
                <w:b/>
              </w:rPr>
              <w:t>reflection</w:t>
            </w:r>
          </w:p>
        </w:tc>
      </w:tr>
    </w:tbl>
    <w:p w14:paraId="59B3BF8D" w14:textId="77777777" w:rsidR="00F91653" w:rsidRDefault="00F91653" w:rsidP="00F91653">
      <w:pPr>
        <w:rPr>
          <w:b/>
          <w:bCs/>
          <w:sz w:val="28"/>
          <w:szCs w:val="28"/>
        </w:rPr>
      </w:pPr>
    </w:p>
    <w:p w14:paraId="5FC862DB" w14:textId="77777777" w:rsidR="00F91653" w:rsidRPr="007365FE" w:rsidRDefault="00F91653" w:rsidP="00F91653">
      <w:pPr>
        <w:rPr>
          <w:b/>
          <w:bCs/>
          <w:sz w:val="24"/>
          <w:szCs w:val="24"/>
          <w:u w:val="single"/>
        </w:rPr>
      </w:pPr>
      <w:r w:rsidRPr="007365FE">
        <w:rPr>
          <w:b/>
          <w:bCs/>
          <w:sz w:val="24"/>
          <w:szCs w:val="24"/>
          <w:u w:val="single"/>
        </w:rPr>
        <w:t xml:space="preserve">Preparation: </w:t>
      </w:r>
    </w:p>
    <w:p w14:paraId="1845C1C0" w14:textId="77777777" w:rsidR="006E3EFB" w:rsidRPr="00203D80" w:rsidRDefault="006E3EFB" w:rsidP="006E3EFB">
      <w:r w:rsidRPr="00203D80">
        <w:t>This Facilitator’s Guide is designed to accompany</w:t>
      </w:r>
    </w:p>
    <w:p w14:paraId="634990D2" w14:textId="1AF47280" w:rsidR="006E3EFB" w:rsidRPr="00860825" w:rsidRDefault="00544EEE" w:rsidP="006E3EFB">
      <w:pPr>
        <w:pStyle w:val="ListParagraph"/>
        <w:numPr>
          <w:ilvl w:val="0"/>
          <w:numId w:val="44"/>
        </w:numPr>
        <w:rPr>
          <w:sz w:val="24"/>
          <w:szCs w:val="24"/>
        </w:rPr>
      </w:pPr>
      <w:hyperlink r:id="rId13" w:history="1">
        <w:r w:rsidR="00860825" w:rsidRPr="001760F8">
          <w:rPr>
            <w:rStyle w:val="Hyperlink"/>
            <w:sz w:val="24"/>
            <w:szCs w:val="24"/>
          </w:rPr>
          <w:t>[K-5] BCML Session 4 PowerPoint</w:t>
        </w:r>
      </w:hyperlink>
    </w:p>
    <w:p w14:paraId="25855536" w14:textId="2FAB8CE9" w:rsidR="00F91653" w:rsidRDefault="00F91653" w:rsidP="00F91653">
      <w:r>
        <w:t>Participant</w:t>
      </w:r>
      <w:r w:rsidR="006E3EFB">
        <w:t>s</w:t>
      </w:r>
      <w:r>
        <w:t xml:space="preserve"> should be given access to the following documents to engage in the learning for this session:</w:t>
      </w:r>
    </w:p>
    <w:p w14:paraId="768CA174" w14:textId="6399915A" w:rsidR="0047318F" w:rsidRPr="003E7836" w:rsidRDefault="00544EEE" w:rsidP="00D01631">
      <w:pPr>
        <w:pStyle w:val="ListParagraph"/>
        <w:numPr>
          <w:ilvl w:val="0"/>
          <w:numId w:val="7"/>
        </w:numPr>
        <w:rPr>
          <w:sz w:val="24"/>
          <w:szCs w:val="24"/>
        </w:rPr>
      </w:pPr>
      <w:hyperlink r:id="rId14" w:history="1">
        <w:r w:rsidR="00A0244B" w:rsidRPr="008A27E7">
          <w:rPr>
            <w:rStyle w:val="Hyperlink"/>
            <w:sz w:val="24"/>
            <w:szCs w:val="24"/>
          </w:rPr>
          <w:t>[K-2] BCML Session 4 Handout 1</w:t>
        </w:r>
      </w:hyperlink>
    </w:p>
    <w:p w14:paraId="12465792" w14:textId="3A1886ED" w:rsidR="00A0244B" w:rsidRPr="003E7836" w:rsidRDefault="00544EEE" w:rsidP="00D01631">
      <w:pPr>
        <w:pStyle w:val="ListParagraph"/>
        <w:numPr>
          <w:ilvl w:val="0"/>
          <w:numId w:val="7"/>
        </w:numPr>
        <w:rPr>
          <w:sz w:val="24"/>
          <w:szCs w:val="24"/>
        </w:rPr>
      </w:pPr>
      <w:hyperlink r:id="rId15" w:history="1">
        <w:r w:rsidR="00A0244B" w:rsidRPr="008A27E7">
          <w:rPr>
            <w:rStyle w:val="Hyperlink"/>
            <w:sz w:val="24"/>
            <w:szCs w:val="24"/>
          </w:rPr>
          <w:t>[</w:t>
        </w:r>
        <w:r w:rsidR="003E7836" w:rsidRPr="008A27E7">
          <w:rPr>
            <w:rStyle w:val="Hyperlink"/>
            <w:sz w:val="24"/>
            <w:szCs w:val="24"/>
          </w:rPr>
          <w:t>3-5] BCML Session 4 Handout 1</w:t>
        </w:r>
      </w:hyperlink>
    </w:p>
    <w:p w14:paraId="5CA1D77B" w14:textId="40D9A463" w:rsidR="00FD104A" w:rsidRDefault="00FD104A" w:rsidP="0047318F"/>
    <w:p w14:paraId="50FA1D09" w14:textId="4A27EA72" w:rsidR="0064476A" w:rsidRPr="0064476A" w:rsidRDefault="0064476A" w:rsidP="0064476A">
      <w:pPr>
        <w:spacing w:after="0" w:line="240" w:lineRule="auto"/>
        <w:rPr>
          <w:sz w:val="24"/>
          <w:szCs w:val="24"/>
        </w:rPr>
      </w:pPr>
      <w:r w:rsidRPr="0064476A">
        <w:rPr>
          <w:b/>
          <w:bCs/>
          <w:sz w:val="24"/>
          <w:szCs w:val="24"/>
          <w:u w:val="single"/>
        </w:rPr>
        <w:t>Session Agenda Time (60-90 min)</w:t>
      </w:r>
    </w:p>
    <w:p w14:paraId="2638CC85" w14:textId="77777777" w:rsidR="0064476A" w:rsidRPr="0064476A" w:rsidRDefault="0064476A" w:rsidP="00D01631">
      <w:pPr>
        <w:numPr>
          <w:ilvl w:val="0"/>
          <w:numId w:val="41"/>
        </w:numPr>
        <w:spacing w:after="0" w:line="240" w:lineRule="auto"/>
      </w:pPr>
      <w:r w:rsidRPr="0064476A">
        <w:rPr>
          <w:u w:val="single"/>
        </w:rPr>
        <w:t>Slides 1 - 4</w:t>
      </w:r>
      <w:r w:rsidRPr="0064476A">
        <w:t>: Welcome, norms, objectives &amp; agenda</w:t>
      </w:r>
      <w:r w:rsidRPr="0064476A">
        <w:rPr>
          <w:b/>
          <w:bCs/>
        </w:rPr>
        <w:t xml:space="preserve"> (10 min) </w:t>
      </w:r>
    </w:p>
    <w:p w14:paraId="6C0AD385" w14:textId="77777777" w:rsidR="0064476A" w:rsidRPr="0064476A" w:rsidRDefault="0064476A" w:rsidP="00D01631">
      <w:pPr>
        <w:numPr>
          <w:ilvl w:val="0"/>
          <w:numId w:val="41"/>
        </w:numPr>
        <w:spacing w:after="0" w:line="240" w:lineRule="auto"/>
      </w:pPr>
      <w:r w:rsidRPr="0064476A">
        <w:rPr>
          <w:u w:val="single"/>
        </w:rPr>
        <w:t>Slides 5</w:t>
      </w:r>
      <w:r w:rsidRPr="0064476A">
        <w:t>:</w:t>
      </w:r>
      <w:r w:rsidRPr="0064476A">
        <w:rPr>
          <w:b/>
          <w:bCs/>
        </w:rPr>
        <w:t xml:space="preserve"> </w:t>
      </w:r>
      <w:r w:rsidRPr="0064476A">
        <w:t>Connection to Prior Learning</w:t>
      </w:r>
      <w:r w:rsidRPr="0064476A">
        <w:rPr>
          <w:b/>
          <w:bCs/>
        </w:rPr>
        <w:t xml:space="preserve"> (5 min)</w:t>
      </w:r>
    </w:p>
    <w:p w14:paraId="766180E9" w14:textId="77777777" w:rsidR="0064476A" w:rsidRPr="0064476A" w:rsidRDefault="0064476A" w:rsidP="00D01631">
      <w:pPr>
        <w:numPr>
          <w:ilvl w:val="0"/>
          <w:numId w:val="41"/>
        </w:numPr>
        <w:spacing w:after="0" w:line="240" w:lineRule="auto"/>
      </w:pPr>
      <w:r w:rsidRPr="0064476A">
        <w:rPr>
          <w:u w:val="single"/>
        </w:rPr>
        <w:t>Slide 6:</w:t>
      </w:r>
      <w:r w:rsidRPr="0064476A">
        <w:t xml:space="preserve">  Create a student exemplar for an aligned task </w:t>
      </w:r>
      <w:r w:rsidRPr="0064476A">
        <w:rPr>
          <w:b/>
          <w:bCs/>
        </w:rPr>
        <w:t>(5 min)</w:t>
      </w:r>
    </w:p>
    <w:p w14:paraId="159B648E" w14:textId="7859F6F2" w:rsidR="0064476A" w:rsidRPr="0064476A" w:rsidRDefault="0064476A" w:rsidP="00D01631">
      <w:pPr>
        <w:numPr>
          <w:ilvl w:val="0"/>
          <w:numId w:val="41"/>
        </w:numPr>
        <w:spacing w:after="0" w:line="240" w:lineRule="auto"/>
      </w:pPr>
      <w:r w:rsidRPr="0064476A">
        <w:rPr>
          <w:u w:val="single"/>
        </w:rPr>
        <w:t>Slides 7 - 9 OR Slides 10-12</w:t>
      </w:r>
      <w:r w:rsidRPr="0064476A">
        <w:t>:</w:t>
      </w:r>
      <w:r w:rsidRPr="0064476A">
        <w:rPr>
          <w:b/>
          <w:bCs/>
        </w:rPr>
        <w:t xml:space="preserve"> </w:t>
      </w:r>
      <w:r w:rsidRPr="0064476A">
        <w:t>Task share out, video observation, video share out</w:t>
      </w:r>
      <w:r>
        <w:t xml:space="preserve"> </w:t>
      </w:r>
      <w:r w:rsidRPr="0064476A">
        <w:rPr>
          <w:b/>
          <w:bCs/>
        </w:rPr>
        <w:t>(20 min)</w:t>
      </w:r>
    </w:p>
    <w:p w14:paraId="056D6372" w14:textId="77777777" w:rsidR="0064476A" w:rsidRPr="0064476A" w:rsidRDefault="0064476A" w:rsidP="00D01631">
      <w:pPr>
        <w:numPr>
          <w:ilvl w:val="0"/>
          <w:numId w:val="41"/>
        </w:numPr>
        <w:spacing w:after="0" w:line="240" w:lineRule="auto"/>
      </w:pPr>
      <w:r w:rsidRPr="0064476A">
        <w:rPr>
          <w:u w:val="single"/>
        </w:rPr>
        <w:t>Slide 13</w:t>
      </w:r>
      <w:r w:rsidRPr="0064476A">
        <w:t>:</w:t>
      </w:r>
      <w:r w:rsidRPr="0064476A">
        <w:rPr>
          <w:b/>
          <w:bCs/>
        </w:rPr>
        <w:t xml:space="preserve"> </w:t>
      </w:r>
      <w:r w:rsidRPr="0064476A">
        <w:t>Connection to Equity</w:t>
      </w:r>
      <w:r w:rsidRPr="0064476A">
        <w:rPr>
          <w:b/>
          <w:bCs/>
        </w:rPr>
        <w:t xml:space="preserve"> (5 min)</w:t>
      </w:r>
    </w:p>
    <w:p w14:paraId="508CC74F" w14:textId="77777777" w:rsidR="0064476A" w:rsidRPr="0064476A" w:rsidRDefault="0064476A" w:rsidP="00D01631">
      <w:pPr>
        <w:numPr>
          <w:ilvl w:val="0"/>
          <w:numId w:val="42"/>
        </w:numPr>
        <w:spacing w:after="0" w:line="240" w:lineRule="auto"/>
      </w:pPr>
      <w:r w:rsidRPr="0064476A">
        <w:rPr>
          <w:u w:val="single"/>
        </w:rPr>
        <w:t>Slide 14</w:t>
      </w:r>
      <w:r w:rsidRPr="0064476A">
        <w:t xml:space="preserve">: Criteria for Success </w:t>
      </w:r>
      <w:r w:rsidRPr="0064476A">
        <w:rPr>
          <w:b/>
          <w:bCs/>
        </w:rPr>
        <w:t>(5 min)</w:t>
      </w:r>
    </w:p>
    <w:p w14:paraId="43C6F2B2" w14:textId="77777777" w:rsidR="0064476A" w:rsidRPr="0064476A" w:rsidRDefault="0064476A" w:rsidP="00D01631">
      <w:pPr>
        <w:numPr>
          <w:ilvl w:val="0"/>
          <w:numId w:val="43"/>
        </w:numPr>
        <w:spacing w:after="0" w:line="240" w:lineRule="auto"/>
      </w:pPr>
      <w:r w:rsidRPr="0064476A">
        <w:rPr>
          <w:u w:val="single"/>
        </w:rPr>
        <w:t>Slide 15 - 17:</w:t>
      </w:r>
      <w:r w:rsidRPr="0064476A">
        <w:t xml:space="preserve"> Reflection and closing whip around </w:t>
      </w:r>
      <w:r w:rsidRPr="0064476A">
        <w:rPr>
          <w:b/>
          <w:bCs/>
        </w:rPr>
        <w:t xml:space="preserve">(10 min)  </w:t>
      </w:r>
    </w:p>
    <w:p w14:paraId="5F7199E6" w14:textId="6324FD5E" w:rsidR="0064476A" w:rsidRDefault="0064476A">
      <w:r>
        <w:br w:type="page"/>
      </w:r>
    </w:p>
    <w:p w14:paraId="1D18EAF9" w14:textId="77777777" w:rsidR="0047318F" w:rsidRDefault="0047318F" w:rsidP="0047318F"/>
    <w:tbl>
      <w:tblPr>
        <w:tblStyle w:val="TableGrid"/>
        <w:tblW w:w="0" w:type="auto"/>
        <w:tblLayout w:type="fixed"/>
        <w:tblLook w:val="04A0" w:firstRow="1" w:lastRow="0" w:firstColumn="1" w:lastColumn="0" w:noHBand="0" w:noVBand="1"/>
      </w:tblPr>
      <w:tblGrid>
        <w:gridCol w:w="10080"/>
        <w:gridCol w:w="4320"/>
      </w:tblGrid>
      <w:tr w:rsidR="00527274" w14:paraId="490AE5DE" w14:textId="77777777" w:rsidTr="00E71BAC">
        <w:tc>
          <w:tcPr>
            <w:tcW w:w="10080" w:type="dxa"/>
          </w:tcPr>
          <w:p w14:paraId="0C05A859" w14:textId="22082679" w:rsidR="00AA4BBE" w:rsidRPr="00AA4BBE" w:rsidRDefault="00AA4BBE" w:rsidP="00AA4BBE">
            <w:pPr>
              <w:jc w:val="center"/>
              <w:rPr>
                <w:b/>
                <w:bCs/>
                <w:sz w:val="28"/>
                <w:szCs w:val="28"/>
              </w:rPr>
            </w:pPr>
            <w:r w:rsidRPr="00AA4BBE">
              <w:rPr>
                <w:b/>
                <w:bCs/>
                <w:sz w:val="28"/>
                <w:szCs w:val="28"/>
              </w:rPr>
              <w:t>Facilitator Notes</w:t>
            </w:r>
          </w:p>
        </w:tc>
        <w:tc>
          <w:tcPr>
            <w:tcW w:w="4320" w:type="dxa"/>
          </w:tcPr>
          <w:p w14:paraId="50182331" w14:textId="37F54CEB" w:rsidR="00AA4BBE" w:rsidRPr="00AA4BBE" w:rsidRDefault="00AA4BBE" w:rsidP="00AA4BBE">
            <w:pPr>
              <w:jc w:val="center"/>
              <w:rPr>
                <w:b/>
                <w:bCs/>
                <w:sz w:val="28"/>
                <w:szCs w:val="28"/>
              </w:rPr>
            </w:pPr>
            <w:r w:rsidRPr="00AA4BBE">
              <w:rPr>
                <w:b/>
                <w:bCs/>
                <w:sz w:val="28"/>
                <w:szCs w:val="28"/>
              </w:rPr>
              <w:t>Accompanying Slide</w:t>
            </w:r>
          </w:p>
        </w:tc>
      </w:tr>
      <w:tr w:rsidR="00527274" w14:paraId="01336216" w14:textId="77777777" w:rsidTr="00E71BAC">
        <w:tc>
          <w:tcPr>
            <w:tcW w:w="10080" w:type="dxa"/>
          </w:tcPr>
          <w:p w14:paraId="7651EF1A" w14:textId="0C93B5E0" w:rsidR="00F41C97" w:rsidRDefault="00F41C97" w:rsidP="0090283D">
            <w:pPr>
              <w:rPr>
                <w:b/>
                <w:bCs/>
              </w:rPr>
            </w:pPr>
            <w:r>
              <w:rPr>
                <w:b/>
                <w:bCs/>
              </w:rPr>
              <w:t>Slide 1:</w:t>
            </w:r>
            <w:r w:rsidR="00AA4BBE" w:rsidRPr="0090283D">
              <w:rPr>
                <w:b/>
                <w:bCs/>
              </w:rPr>
              <w:t xml:space="preserve"> </w:t>
            </w:r>
          </w:p>
          <w:p w14:paraId="34AE84E4" w14:textId="41C22B0B" w:rsidR="0064476A" w:rsidRPr="0064476A" w:rsidRDefault="0064476A" w:rsidP="0064476A">
            <w:r w:rsidRPr="0064476A">
              <w:rPr>
                <w:b/>
                <w:bCs/>
              </w:rPr>
              <w:t xml:space="preserve"> (1 min) </w:t>
            </w:r>
            <w:r w:rsidRPr="0064476A">
              <w:t xml:space="preserve">Welcome teachers to the session. </w:t>
            </w:r>
          </w:p>
          <w:p w14:paraId="02FACB90" w14:textId="01DB4FE2" w:rsidR="00FD104A" w:rsidRDefault="00FD104A" w:rsidP="00527274"/>
        </w:tc>
        <w:tc>
          <w:tcPr>
            <w:tcW w:w="4320" w:type="dxa"/>
          </w:tcPr>
          <w:p w14:paraId="4D715664" w14:textId="77777777" w:rsidR="00AA4BBE" w:rsidRDefault="00AA4BBE"/>
          <w:p w14:paraId="6A600882" w14:textId="443B495D" w:rsidR="00FD104A" w:rsidRDefault="008C11D2">
            <w:r>
              <w:rPr>
                <w:noProof/>
              </w:rPr>
              <w:drawing>
                <wp:inline distT="0" distB="0" distL="0" distR="0" wp14:anchorId="317A4303" wp14:editId="1358FC7B">
                  <wp:extent cx="2606040" cy="1661795"/>
                  <wp:effectExtent l="0" t="0" r="381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06040" cy="1661795"/>
                          </a:xfrm>
                          <a:prstGeom prst="rect">
                            <a:avLst/>
                          </a:prstGeom>
                        </pic:spPr>
                      </pic:pic>
                    </a:graphicData>
                  </a:graphic>
                </wp:inline>
              </w:drawing>
            </w:r>
          </w:p>
        </w:tc>
      </w:tr>
      <w:tr w:rsidR="00527274" w14:paraId="528E5EB3" w14:textId="77777777" w:rsidTr="00E71BAC">
        <w:tc>
          <w:tcPr>
            <w:tcW w:w="10080" w:type="dxa"/>
          </w:tcPr>
          <w:p w14:paraId="03492E80" w14:textId="77777777" w:rsidR="00AA4BBE" w:rsidRDefault="00F41C97" w:rsidP="0090283D">
            <w:pPr>
              <w:rPr>
                <w:b/>
                <w:bCs/>
              </w:rPr>
            </w:pPr>
            <w:r>
              <w:rPr>
                <w:b/>
                <w:bCs/>
              </w:rPr>
              <w:t>Slide 2:</w:t>
            </w:r>
          </w:p>
          <w:p w14:paraId="6B9A4E4B" w14:textId="77777777" w:rsidR="00DB6A5A" w:rsidRPr="00DB6A5A" w:rsidRDefault="00DB6A5A" w:rsidP="00DB6A5A">
            <w:r w:rsidRPr="00DB6A5A">
              <w:rPr>
                <w:b/>
                <w:bCs/>
              </w:rPr>
              <w:t xml:space="preserve">(2 min) </w:t>
            </w:r>
            <w:r w:rsidRPr="00DB6A5A">
              <w:t>Facilitator says:</w:t>
            </w:r>
          </w:p>
          <w:p w14:paraId="19BA78C7" w14:textId="77777777" w:rsidR="00DB6A5A" w:rsidRPr="00DB6A5A" w:rsidRDefault="00DB6A5A" w:rsidP="00D01631">
            <w:pPr>
              <w:numPr>
                <w:ilvl w:val="0"/>
                <w:numId w:val="39"/>
              </w:numPr>
            </w:pPr>
            <w:r w:rsidRPr="00DB6A5A">
              <w:t>“Here you’ll see our 12-week arc of learning. Can I have someone read out our guiding principle in the yellow box?”</w:t>
            </w:r>
          </w:p>
          <w:p w14:paraId="21B82291" w14:textId="77777777" w:rsidR="00DB6A5A" w:rsidRPr="00DB6A5A" w:rsidRDefault="00DB6A5A" w:rsidP="00D01631">
            <w:pPr>
              <w:numPr>
                <w:ilvl w:val="0"/>
                <w:numId w:val="39"/>
              </w:numPr>
            </w:pPr>
            <w:r w:rsidRPr="00DB6A5A">
              <w:t>“In green, you’ll see our four major topics of learning. For each topic of learning, we’ll engage in a three-week learning cycle that will include a shared learning session, a planning and practice session, and a student progress session. Our first topic of learning included an overview of all 8 Mathematical Practices. In the next 3 topics, we’ll narrow our focus to cover just one SMP at a time so we can better internalize and apply our learning. As you’ll see, the three SMPs we will focus on are:</w:t>
            </w:r>
          </w:p>
          <w:p w14:paraId="3012D7F6" w14:textId="77777777" w:rsidR="00DB6A5A" w:rsidRPr="00DB6A5A" w:rsidRDefault="00DB6A5A" w:rsidP="00D01631">
            <w:pPr>
              <w:numPr>
                <w:ilvl w:val="1"/>
                <w:numId w:val="39"/>
              </w:numPr>
            </w:pPr>
            <w:r w:rsidRPr="00DB6A5A">
              <w:t>Standard for Mathematical Practice 1: Make sense of problems and persevere in solving them.</w:t>
            </w:r>
          </w:p>
          <w:p w14:paraId="5DF3D68D" w14:textId="77777777" w:rsidR="00DB6A5A" w:rsidRPr="00DB6A5A" w:rsidRDefault="00DB6A5A" w:rsidP="00D01631">
            <w:pPr>
              <w:numPr>
                <w:ilvl w:val="1"/>
                <w:numId w:val="39"/>
              </w:numPr>
            </w:pPr>
            <w:r w:rsidRPr="00DB6A5A">
              <w:t>Standard for Mathematical Practice 4: Model with mathematics.</w:t>
            </w:r>
          </w:p>
          <w:p w14:paraId="6E7AC56C" w14:textId="3D715C2C" w:rsidR="00DB6A5A" w:rsidRDefault="00DB6A5A" w:rsidP="00D01631">
            <w:pPr>
              <w:numPr>
                <w:ilvl w:val="1"/>
                <w:numId w:val="39"/>
              </w:numPr>
            </w:pPr>
            <w:r w:rsidRPr="00DB6A5A">
              <w:t>Standard for Mathematical Practice 3: Construct viable arguments and critique the reasoning of others.”</w:t>
            </w:r>
          </w:p>
          <w:p w14:paraId="40E9EBE9" w14:textId="77777777" w:rsidR="00DB6A5A" w:rsidRPr="00DB6A5A" w:rsidRDefault="00DB6A5A" w:rsidP="00DB6A5A">
            <w:pPr>
              <w:ind w:left="1440"/>
            </w:pPr>
          </w:p>
          <w:p w14:paraId="76F4B724" w14:textId="789B2502" w:rsidR="00DB6A5A" w:rsidRPr="00DB6A5A" w:rsidRDefault="00DB6A5A" w:rsidP="00D01631">
            <w:pPr>
              <w:numPr>
                <w:ilvl w:val="0"/>
                <w:numId w:val="40"/>
              </w:numPr>
            </w:pPr>
            <w:r w:rsidRPr="00DB6A5A">
              <w:rPr>
                <w:b/>
                <w:bCs/>
              </w:rPr>
              <w:t xml:space="preserve">“While this content cycle will do a deep dive of 3 Standards for Mathematical Practice, the KAS for Mathematics require teachers to implement all 8 Standards for Mathematical Practices. To support teachers in elevating different SMPs during their instruction, the KAS for Mathematics tag relevant SMPs to every content standard. The inclusion of those tagged SMPs does NOT mean those are the only ways students can engage in the practices while learning that content. It also doesn’t mean </w:t>
            </w:r>
            <w:r w:rsidRPr="00DB6A5A">
              <w:rPr>
                <w:b/>
                <w:bCs/>
              </w:rPr>
              <w:lastRenderedPageBreak/>
              <w:t xml:space="preserve">that throughout instruction on that content standard those practices automatically happen. How instruction is designed will determine how students engage with the content. See the </w:t>
            </w:r>
            <w:hyperlink r:id="rId17" w:history="1">
              <w:r w:rsidRPr="00DB6A5A">
                <w:rPr>
                  <w:rStyle w:val="Hyperlink"/>
                  <w:b/>
                  <w:bCs/>
                  <w:i/>
                  <w:iCs/>
                </w:rPr>
                <w:t>KY Standards Mathematics Professional Learning Modules</w:t>
              </w:r>
            </w:hyperlink>
            <w:r w:rsidRPr="00DB6A5A">
              <w:rPr>
                <w:b/>
                <w:bCs/>
              </w:rPr>
              <w:t xml:space="preserve"> for guidance.”</w:t>
            </w:r>
          </w:p>
          <w:p w14:paraId="72E7B0AA" w14:textId="77777777" w:rsidR="00DB6A5A" w:rsidRPr="00DB6A5A" w:rsidRDefault="00DB6A5A" w:rsidP="00DB6A5A">
            <w:pPr>
              <w:ind w:left="720"/>
            </w:pPr>
          </w:p>
          <w:p w14:paraId="2522EA79" w14:textId="009E78B9" w:rsidR="00DB6A5A" w:rsidRDefault="00DB6A5A" w:rsidP="00D01631">
            <w:pPr>
              <w:numPr>
                <w:ilvl w:val="0"/>
                <w:numId w:val="40"/>
              </w:numPr>
            </w:pPr>
            <w:r w:rsidRPr="00DB6A5A">
              <w:rPr>
                <w:b/>
                <w:bCs/>
              </w:rPr>
              <w:t>[CLICK for animation] “</w:t>
            </w:r>
            <w:r w:rsidRPr="00DB6A5A">
              <w:t>You’ll see that today we are continuing our learning with Topic 2 - Focusing on SMP 1: Make sense of problems and persevere in the solving them.”</w:t>
            </w:r>
          </w:p>
          <w:p w14:paraId="5A89EECD" w14:textId="77777777" w:rsidR="00DB6A5A" w:rsidRPr="00DB6A5A" w:rsidRDefault="00DB6A5A" w:rsidP="00DB6A5A">
            <w:pPr>
              <w:ind w:left="720"/>
            </w:pPr>
          </w:p>
          <w:p w14:paraId="4789EA51" w14:textId="77777777" w:rsidR="00DB6A5A" w:rsidRPr="00DB6A5A" w:rsidRDefault="00DB6A5A" w:rsidP="00D01631">
            <w:pPr>
              <w:numPr>
                <w:ilvl w:val="0"/>
                <w:numId w:val="40"/>
              </w:numPr>
            </w:pPr>
            <w:r w:rsidRPr="00DB6A5A">
              <w:rPr>
                <w:b/>
                <w:bCs/>
              </w:rPr>
              <w:t>[CLICK for animation]</w:t>
            </w:r>
            <w:r w:rsidRPr="00DB6A5A">
              <w:t xml:space="preserve"> “Our first session in this topic will be shared learning, where we can build a bank of common experiences and language to use throughout this content cycle.”</w:t>
            </w:r>
          </w:p>
          <w:p w14:paraId="37A12B90" w14:textId="5F560D4D" w:rsidR="00F41C97" w:rsidRPr="00DB6A5A" w:rsidRDefault="00F41C97" w:rsidP="00527274"/>
        </w:tc>
        <w:tc>
          <w:tcPr>
            <w:tcW w:w="4320" w:type="dxa"/>
          </w:tcPr>
          <w:p w14:paraId="325CFD97" w14:textId="77777777" w:rsidR="00532057" w:rsidRDefault="00532057"/>
          <w:p w14:paraId="3D110F8D" w14:textId="066B800F" w:rsidR="00532057" w:rsidRPr="00F41C97" w:rsidRDefault="006C3564">
            <w:r>
              <w:rPr>
                <w:noProof/>
              </w:rPr>
              <w:drawing>
                <wp:inline distT="0" distB="0" distL="0" distR="0" wp14:anchorId="651C6B35" wp14:editId="57DAAEC2">
                  <wp:extent cx="2606040" cy="1621790"/>
                  <wp:effectExtent l="0" t="0" r="381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06040" cy="1621790"/>
                          </a:xfrm>
                          <a:prstGeom prst="rect">
                            <a:avLst/>
                          </a:prstGeom>
                        </pic:spPr>
                      </pic:pic>
                    </a:graphicData>
                  </a:graphic>
                </wp:inline>
              </w:drawing>
            </w:r>
          </w:p>
        </w:tc>
      </w:tr>
      <w:tr w:rsidR="00527274" w14:paraId="5BA9C28E" w14:textId="77777777" w:rsidTr="00E71BAC">
        <w:tc>
          <w:tcPr>
            <w:tcW w:w="10080" w:type="dxa"/>
          </w:tcPr>
          <w:p w14:paraId="0E9BF8FF" w14:textId="77777777" w:rsidR="00AA4BBE" w:rsidRDefault="00F41C97" w:rsidP="0090283D">
            <w:pPr>
              <w:rPr>
                <w:b/>
                <w:bCs/>
              </w:rPr>
            </w:pPr>
            <w:r>
              <w:rPr>
                <w:b/>
                <w:bCs/>
              </w:rPr>
              <w:t>Slide 3:</w:t>
            </w:r>
          </w:p>
          <w:p w14:paraId="3F85BE8F" w14:textId="77777777" w:rsidR="0057698D" w:rsidRPr="0057698D" w:rsidRDefault="0057698D" w:rsidP="0057698D">
            <w:r w:rsidRPr="0057698D">
              <w:rPr>
                <w:b/>
                <w:bCs/>
              </w:rPr>
              <w:t>(5 min)</w:t>
            </w:r>
            <w:r w:rsidRPr="0057698D">
              <w:t xml:space="preserve"> Review team norms and/or facilitate a quick team connector/</w:t>
            </w:r>
            <w:proofErr w:type="gramStart"/>
            <w:r w:rsidRPr="0057698D">
              <w:t>ice-breaker</w:t>
            </w:r>
            <w:proofErr w:type="gramEnd"/>
            <w:r w:rsidRPr="0057698D">
              <w:t>.</w:t>
            </w:r>
          </w:p>
          <w:p w14:paraId="74C491DF" w14:textId="035FD5DC" w:rsidR="00F41C97" w:rsidRPr="0057698D" w:rsidRDefault="00F41C97" w:rsidP="00527274"/>
        </w:tc>
        <w:tc>
          <w:tcPr>
            <w:tcW w:w="4320" w:type="dxa"/>
          </w:tcPr>
          <w:p w14:paraId="3D9EDA7F" w14:textId="77777777" w:rsidR="00532057" w:rsidRDefault="00532057"/>
          <w:p w14:paraId="341D1B36" w14:textId="49B88DE3" w:rsidR="00AA4BBE" w:rsidRPr="00F41C97" w:rsidRDefault="008E2D44">
            <w:r>
              <w:rPr>
                <w:noProof/>
              </w:rPr>
              <w:drawing>
                <wp:inline distT="0" distB="0" distL="0" distR="0" wp14:anchorId="48281009" wp14:editId="7B6F2B87">
                  <wp:extent cx="2606040" cy="1628775"/>
                  <wp:effectExtent l="0" t="0" r="3810" b="952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06040" cy="1628775"/>
                          </a:xfrm>
                          <a:prstGeom prst="rect">
                            <a:avLst/>
                          </a:prstGeom>
                        </pic:spPr>
                      </pic:pic>
                    </a:graphicData>
                  </a:graphic>
                </wp:inline>
              </w:drawing>
            </w:r>
          </w:p>
        </w:tc>
      </w:tr>
      <w:tr w:rsidR="00527274" w14:paraId="20998109" w14:textId="77777777" w:rsidTr="00E71BAC">
        <w:tc>
          <w:tcPr>
            <w:tcW w:w="10080" w:type="dxa"/>
          </w:tcPr>
          <w:p w14:paraId="7AD903F6" w14:textId="77777777" w:rsidR="00FD104A" w:rsidRDefault="00F41C97">
            <w:pPr>
              <w:rPr>
                <w:b/>
                <w:bCs/>
              </w:rPr>
            </w:pPr>
            <w:r>
              <w:rPr>
                <w:b/>
                <w:bCs/>
              </w:rPr>
              <w:t>Slide 4:</w:t>
            </w:r>
          </w:p>
          <w:p w14:paraId="2399EA96" w14:textId="77777777" w:rsidR="00242985" w:rsidRPr="00242985" w:rsidRDefault="00242985" w:rsidP="00242985">
            <w:r w:rsidRPr="00242985">
              <w:rPr>
                <w:b/>
                <w:bCs/>
              </w:rPr>
              <w:t xml:space="preserve">(2 min) </w:t>
            </w:r>
            <w:r w:rsidRPr="00242985">
              <w:t xml:space="preserve">Ask teachers to popcorn out the objectives and agenda. </w:t>
            </w:r>
            <w:r w:rsidRPr="00242985">
              <w:rPr>
                <w:b/>
                <w:bCs/>
              </w:rPr>
              <w:t xml:space="preserve"> </w:t>
            </w:r>
            <w:r w:rsidRPr="00242985">
              <w:t>Facilitator says:</w:t>
            </w:r>
          </w:p>
          <w:p w14:paraId="62C9324B" w14:textId="77777777" w:rsidR="00242985" w:rsidRPr="00242985" w:rsidRDefault="00242985" w:rsidP="00D01631">
            <w:pPr>
              <w:numPr>
                <w:ilvl w:val="0"/>
                <w:numId w:val="38"/>
              </w:numPr>
            </w:pPr>
            <w:r w:rsidRPr="00242985">
              <w:t>“Today’s session builds on the last shared learning session in this content cycle - now that we have a global view of what the SMPs are and how they build students’ cognitive competencies, we’ll be focusing in on SMP 1 by seeing it in action/applied during a real lesson. By having a concrete example of what SMP 1 looks like (in terms of teacher moves and impact on student learning), we’ll be better able to consider how to incorporate this SMP into our practice.”</w:t>
            </w:r>
          </w:p>
          <w:p w14:paraId="2B469DF7" w14:textId="3BC11F42" w:rsidR="00F41C97" w:rsidRPr="00242985" w:rsidRDefault="00F41C97" w:rsidP="00527274"/>
        </w:tc>
        <w:tc>
          <w:tcPr>
            <w:tcW w:w="4320" w:type="dxa"/>
          </w:tcPr>
          <w:p w14:paraId="2BD0A4EE" w14:textId="77777777" w:rsidR="00FD104A" w:rsidRDefault="00FD104A"/>
          <w:p w14:paraId="4F26DA82" w14:textId="2997F3B6" w:rsidR="00532057" w:rsidRPr="00F41C97" w:rsidRDefault="00391A00">
            <w:r>
              <w:rPr>
                <w:noProof/>
              </w:rPr>
              <w:drawing>
                <wp:inline distT="0" distB="0" distL="0" distR="0" wp14:anchorId="456D5918" wp14:editId="72E5DF30">
                  <wp:extent cx="2606040" cy="1637030"/>
                  <wp:effectExtent l="0" t="0" r="3810" b="127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06040" cy="1637030"/>
                          </a:xfrm>
                          <a:prstGeom prst="rect">
                            <a:avLst/>
                          </a:prstGeom>
                        </pic:spPr>
                      </pic:pic>
                    </a:graphicData>
                  </a:graphic>
                </wp:inline>
              </w:drawing>
            </w:r>
          </w:p>
        </w:tc>
      </w:tr>
      <w:tr w:rsidR="00527274" w14:paraId="7759238D" w14:textId="77777777" w:rsidTr="00E71BAC">
        <w:tc>
          <w:tcPr>
            <w:tcW w:w="10080" w:type="dxa"/>
          </w:tcPr>
          <w:p w14:paraId="5AA4B538" w14:textId="04804F23" w:rsidR="00FD104A" w:rsidRDefault="00F41C97">
            <w:pPr>
              <w:rPr>
                <w:b/>
                <w:bCs/>
              </w:rPr>
            </w:pPr>
            <w:r>
              <w:rPr>
                <w:b/>
                <w:bCs/>
              </w:rPr>
              <w:t>Slide 5:</w:t>
            </w:r>
          </w:p>
          <w:p w14:paraId="2C0DDED0" w14:textId="77777777" w:rsidR="00120F09" w:rsidRPr="00120F09" w:rsidRDefault="00120F09" w:rsidP="00120F09">
            <w:r w:rsidRPr="00120F09">
              <w:rPr>
                <w:b/>
                <w:bCs/>
              </w:rPr>
              <w:t>(&lt; 30 sec) Facilitator says:</w:t>
            </w:r>
          </w:p>
          <w:p w14:paraId="2B29A509" w14:textId="75272A7A" w:rsidR="00120F09" w:rsidRDefault="00120F09" w:rsidP="00D01631">
            <w:pPr>
              <w:numPr>
                <w:ilvl w:val="0"/>
                <w:numId w:val="34"/>
              </w:numPr>
            </w:pPr>
            <w:r w:rsidRPr="00120F09">
              <w:lastRenderedPageBreak/>
              <w:t xml:space="preserve">“Let’s preview the criteria for success that will guide our learning for this entire topic. Take 2 silent minutes to mark up the MTPs that will support our students in engaging with SMP 1, </w:t>
            </w:r>
            <w:r w:rsidRPr="00120F09">
              <w:rPr>
                <w:b/>
                <w:bCs/>
              </w:rPr>
              <w:t>Handout 1 - Page 5</w:t>
            </w:r>
            <w:r w:rsidRPr="00120F09">
              <w:t>.”</w:t>
            </w:r>
          </w:p>
          <w:p w14:paraId="7A958D24" w14:textId="77777777" w:rsidR="00120F09" w:rsidRPr="00120F09" w:rsidRDefault="00120F09" w:rsidP="00120F09">
            <w:pPr>
              <w:ind w:left="720"/>
            </w:pPr>
          </w:p>
          <w:p w14:paraId="77AD0B14" w14:textId="0FF86005" w:rsidR="00120F09" w:rsidRDefault="00120F09" w:rsidP="00120F09">
            <w:pPr>
              <w:rPr>
                <w:b/>
                <w:bCs/>
              </w:rPr>
            </w:pPr>
            <w:r w:rsidRPr="00120F09">
              <w:rPr>
                <w:b/>
                <w:bCs/>
              </w:rPr>
              <w:t xml:space="preserve">(2 min) Teachers take 2 minutes to read criteria for success. </w:t>
            </w:r>
          </w:p>
          <w:p w14:paraId="46884761" w14:textId="77777777" w:rsidR="00120F09" w:rsidRPr="00120F09" w:rsidRDefault="00120F09" w:rsidP="00120F09"/>
          <w:p w14:paraId="448F030A" w14:textId="77777777" w:rsidR="00120F09" w:rsidRPr="00120F09" w:rsidRDefault="00120F09" w:rsidP="00120F09">
            <w:r w:rsidRPr="00120F09">
              <w:rPr>
                <w:b/>
                <w:bCs/>
              </w:rPr>
              <w:t>(&lt; 30 sec) Facilitator says:</w:t>
            </w:r>
          </w:p>
          <w:p w14:paraId="3D746B61" w14:textId="0DADC62C" w:rsidR="00120F09" w:rsidRDefault="00120F09" w:rsidP="00D01631">
            <w:pPr>
              <w:numPr>
                <w:ilvl w:val="0"/>
                <w:numId w:val="35"/>
              </w:numPr>
            </w:pPr>
            <w:r w:rsidRPr="00120F09">
              <w:t>With a partner, draw parallels between the MTPs (what teachers are doing) and the SMPs (what students are doing as a result).”</w:t>
            </w:r>
          </w:p>
          <w:p w14:paraId="5E983364" w14:textId="77777777" w:rsidR="00120F09" w:rsidRPr="00120F09" w:rsidRDefault="00120F09" w:rsidP="00120F09">
            <w:pPr>
              <w:ind w:left="720"/>
            </w:pPr>
          </w:p>
          <w:p w14:paraId="36482C6D" w14:textId="51E21CA0" w:rsidR="00120F09" w:rsidRDefault="00120F09" w:rsidP="00120F09">
            <w:pPr>
              <w:rPr>
                <w:b/>
                <w:bCs/>
              </w:rPr>
            </w:pPr>
            <w:r w:rsidRPr="00120F09">
              <w:rPr>
                <w:b/>
                <w:bCs/>
              </w:rPr>
              <w:t xml:space="preserve">(2 min) Teachers take 2 minutes to read criteria for success. </w:t>
            </w:r>
          </w:p>
          <w:p w14:paraId="6A710A87" w14:textId="77777777" w:rsidR="00120F09" w:rsidRPr="00120F09" w:rsidRDefault="00120F09" w:rsidP="00120F09"/>
          <w:p w14:paraId="09DD1051" w14:textId="77777777" w:rsidR="00120F09" w:rsidRPr="00120F09" w:rsidRDefault="00120F09" w:rsidP="00120F09">
            <w:r w:rsidRPr="00120F09">
              <w:rPr>
                <w:b/>
                <w:bCs/>
                <w:u w:val="single"/>
              </w:rPr>
              <w:t>*</w:t>
            </w:r>
            <w:r w:rsidRPr="00120F09">
              <w:rPr>
                <w:b/>
                <w:bCs/>
                <w:i/>
                <w:iCs/>
                <w:u w:val="single"/>
              </w:rPr>
              <w:t>Note</w:t>
            </w:r>
            <w:r w:rsidRPr="00120F09">
              <w:rPr>
                <w:b/>
                <w:bCs/>
                <w:u w:val="single"/>
              </w:rPr>
              <w:t xml:space="preserve">: </w:t>
            </w:r>
            <w:r w:rsidRPr="00120F09">
              <w:rPr>
                <w:b/>
                <w:bCs/>
                <w:i/>
                <w:iCs/>
                <w:u w:val="single"/>
              </w:rPr>
              <w:t>Listen for and reinforce these key ideas...</w:t>
            </w:r>
          </w:p>
          <w:p w14:paraId="00C7A82E" w14:textId="77777777" w:rsidR="00120F09" w:rsidRPr="00120F09" w:rsidRDefault="00120F09" w:rsidP="00D01631">
            <w:pPr>
              <w:numPr>
                <w:ilvl w:val="0"/>
                <w:numId w:val="36"/>
              </w:numPr>
            </w:pPr>
            <w:r w:rsidRPr="00120F09">
              <w:t>There are many connections between the MTPs are SMPs. Teachers may highlight connects between:</w:t>
            </w:r>
          </w:p>
          <w:p w14:paraId="068B9B65" w14:textId="77777777" w:rsidR="00120F09" w:rsidRPr="00120F09" w:rsidRDefault="00120F09" w:rsidP="00D01631">
            <w:pPr>
              <w:numPr>
                <w:ilvl w:val="1"/>
                <w:numId w:val="36"/>
              </w:numPr>
            </w:pPr>
            <w:r w:rsidRPr="00120F09">
              <w:t xml:space="preserve">MTP 2/7 and SMP 1 - </w:t>
            </w:r>
            <w:proofErr w:type="gramStart"/>
            <w:r w:rsidRPr="00120F09">
              <w:t>In order for</w:t>
            </w:r>
            <w:proofErr w:type="gramEnd"/>
            <w:r w:rsidRPr="00120F09">
              <w:t xml:space="preserve"> students to have engage in productive struggle they must be given rigorous tasks around key mathematical concepts. Teachers must model what productive struggle looks like and create systems/structures for students to engage in whole group or small group conversation around misconceptions.</w:t>
            </w:r>
          </w:p>
          <w:p w14:paraId="34D52B63" w14:textId="77777777" w:rsidR="00120F09" w:rsidRPr="00120F09" w:rsidRDefault="00120F09" w:rsidP="00D01631">
            <w:pPr>
              <w:numPr>
                <w:ilvl w:val="1"/>
                <w:numId w:val="36"/>
              </w:numPr>
            </w:pPr>
            <w:r w:rsidRPr="00120F09">
              <w:t xml:space="preserve">MTP 5/8 and SMP 1 - </w:t>
            </w:r>
            <w:proofErr w:type="gramStart"/>
            <w:r w:rsidRPr="00120F09">
              <w:t>In order for</w:t>
            </w:r>
            <w:proofErr w:type="gramEnd"/>
            <w:r w:rsidRPr="00120F09">
              <w:t xml:space="preserve"> student struggle to be productive, teachers must ensure that students have differentiated access points to the key mathematics of the lesson so that all students can engage in learning. By asking purposeful questions and adjusting instructional supports based on student answers, teachers can ensure that all students can make sense of grade-level tasks.</w:t>
            </w:r>
          </w:p>
          <w:p w14:paraId="70EE550E" w14:textId="2F898276" w:rsidR="00120F09" w:rsidRDefault="00120F09" w:rsidP="00D01631">
            <w:pPr>
              <w:numPr>
                <w:ilvl w:val="0"/>
                <w:numId w:val="36"/>
              </w:numPr>
            </w:pPr>
            <w:r w:rsidRPr="00120F09">
              <w:t>This list of connections is not exhaustive; teachers may find other connections and justify their own rationale for how those teacher practices model, encourage, and support students in engaging with the SMPs.</w:t>
            </w:r>
          </w:p>
          <w:p w14:paraId="495EB8BE" w14:textId="77777777" w:rsidR="00120F09" w:rsidRPr="00120F09" w:rsidRDefault="00120F09" w:rsidP="00120F09">
            <w:pPr>
              <w:ind w:left="720"/>
            </w:pPr>
          </w:p>
          <w:p w14:paraId="0241DDB5" w14:textId="77777777" w:rsidR="00120F09" w:rsidRPr="00120F09" w:rsidRDefault="00120F09" w:rsidP="00120F09">
            <w:r w:rsidRPr="00120F09">
              <w:rPr>
                <w:b/>
                <w:bCs/>
              </w:rPr>
              <w:t>(&lt; 30 sec) Facilitator says:</w:t>
            </w:r>
          </w:p>
          <w:p w14:paraId="33E31BEE" w14:textId="77777777" w:rsidR="00120F09" w:rsidRPr="00120F09" w:rsidRDefault="00120F09" w:rsidP="00D01631">
            <w:pPr>
              <w:numPr>
                <w:ilvl w:val="0"/>
                <w:numId w:val="37"/>
              </w:numPr>
            </w:pPr>
            <w:r w:rsidRPr="00120F09">
              <w:t>“As we engage in shared learning today, continue to return to these criteria and consider how today’s learning is supporting your growth and progress in these indicators.”</w:t>
            </w:r>
          </w:p>
          <w:p w14:paraId="4968A4F7" w14:textId="77777777" w:rsidR="00120F09" w:rsidRPr="00120F09" w:rsidRDefault="00120F09"/>
          <w:p w14:paraId="3BF8034C" w14:textId="40496496" w:rsidR="00F41C97" w:rsidRPr="00D72434" w:rsidRDefault="00F41C97" w:rsidP="00527274"/>
        </w:tc>
        <w:tc>
          <w:tcPr>
            <w:tcW w:w="4320" w:type="dxa"/>
          </w:tcPr>
          <w:p w14:paraId="500BED4B" w14:textId="77777777" w:rsidR="00FD104A" w:rsidRDefault="00FD104A"/>
          <w:p w14:paraId="34A349F6" w14:textId="7E92B3D7" w:rsidR="005D6A32" w:rsidRPr="00F41C97" w:rsidRDefault="00391A00">
            <w:r>
              <w:rPr>
                <w:noProof/>
              </w:rPr>
              <w:lastRenderedPageBreak/>
              <w:drawing>
                <wp:inline distT="0" distB="0" distL="0" distR="0" wp14:anchorId="5D0A2CE0" wp14:editId="77B02C18">
                  <wp:extent cx="2606040" cy="1633855"/>
                  <wp:effectExtent l="0" t="0" r="3810" b="444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06040" cy="1633855"/>
                          </a:xfrm>
                          <a:prstGeom prst="rect">
                            <a:avLst/>
                          </a:prstGeom>
                        </pic:spPr>
                      </pic:pic>
                    </a:graphicData>
                  </a:graphic>
                </wp:inline>
              </w:drawing>
            </w:r>
          </w:p>
        </w:tc>
      </w:tr>
      <w:tr w:rsidR="00527274" w14:paraId="40939DCC" w14:textId="77777777" w:rsidTr="00E71BAC">
        <w:tc>
          <w:tcPr>
            <w:tcW w:w="10080" w:type="dxa"/>
          </w:tcPr>
          <w:p w14:paraId="2180ACEE" w14:textId="77777777" w:rsidR="00FD104A" w:rsidRDefault="00F41C97">
            <w:pPr>
              <w:rPr>
                <w:b/>
                <w:bCs/>
              </w:rPr>
            </w:pPr>
            <w:r>
              <w:rPr>
                <w:b/>
                <w:bCs/>
              </w:rPr>
              <w:lastRenderedPageBreak/>
              <w:t>Slide 6:</w:t>
            </w:r>
          </w:p>
          <w:p w14:paraId="3DB1A669" w14:textId="77777777" w:rsidR="00F90B44" w:rsidRPr="00F90B44" w:rsidRDefault="00F90B44" w:rsidP="00F90B44">
            <w:r w:rsidRPr="00F90B44">
              <w:rPr>
                <w:b/>
                <w:bCs/>
              </w:rPr>
              <w:lastRenderedPageBreak/>
              <w:t xml:space="preserve">(1 min) </w:t>
            </w:r>
            <w:r w:rsidRPr="00F90B44">
              <w:t>Facilitator says:</w:t>
            </w:r>
          </w:p>
          <w:p w14:paraId="6349EBED" w14:textId="2D791DA0" w:rsidR="00F90B44" w:rsidRDefault="00F90B44" w:rsidP="00D01631">
            <w:pPr>
              <w:numPr>
                <w:ilvl w:val="0"/>
                <w:numId w:val="33"/>
              </w:numPr>
            </w:pPr>
            <w:r w:rsidRPr="00F90B44">
              <w:t>“We’ll take 2 minutes to review our takeaways on SMP 3. You can revisit your notes from our first shared learning session (Session 1) or revisit the KAS for Mathematics “Engaging the SMPs: Look-</w:t>
            </w:r>
            <w:proofErr w:type="spellStart"/>
            <w:r w:rsidRPr="00F90B44">
              <w:t>fors</w:t>
            </w:r>
            <w:proofErr w:type="spellEnd"/>
            <w:r w:rsidRPr="00F90B44">
              <w:t xml:space="preserve"> &amp; Question stems”</w:t>
            </w:r>
            <w:r w:rsidR="00B146EA">
              <w:t>.</w:t>
            </w:r>
          </w:p>
          <w:p w14:paraId="14F5CC5A" w14:textId="77777777" w:rsidR="00F90B44" w:rsidRPr="00F90B44" w:rsidRDefault="00F90B44" w:rsidP="00D01631">
            <w:pPr>
              <w:numPr>
                <w:ilvl w:val="0"/>
                <w:numId w:val="33"/>
              </w:numPr>
            </w:pPr>
          </w:p>
          <w:p w14:paraId="25ECBE83" w14:textId="77777777" w:rsidR="00F90B44" w:rsidRPr="00F90B44" w:rsidRDefault="00F90B44" w:rsidP="00F90B44">
            <w:r w:rsidRPr="00F90B44">
              <w:rPr>
                <w:b/>
                <w:bCs/>
              </w:rPr>
              <w:t>(2 min)</w:t>
            </w:r>
            <w:r w:rsidRPr="00F90B44">
              <w:t xml:space="preserve"> Teachers jot down their reflections on post-it notes.</w:t>
            </w:r>
          </w:p>
          <w:p w14:paraId="31B5D97A" w14:textId="224BE28B" w:rsidR="00F41C97" w:rsidRPr="00F90B44" w:rsidRDefault="00F41C97" w:rsidP="00527274"/>
        </w:tc>
        <w:tc>
          <w:tcPr>
            <w:tcW w:w="4320" w:type="dxa"/>
          </w:tcPr>
          <w:p w14:paraId="0A86608A" w14:textId="77777777" w:rsidR="00FD104A" w:rsidRDefault="00FD104A"/>
          <w:p w14:paraId="2864DD89" w14:textId="06FEC500" w:rsidR="005D6A32" w:rsidRPr="00F41C97" w:rsidRDefault="00D07737">
            <w:r>
              <w:rPr>
                <w:noProof/>
              </w:rPr>
              <w:lastRenderedPageBreak/>
              <w:drawing>
                <wp:inline distT="0" distB="0" distL="0" distR="0" wp14:anchorId="76D856E8" wp14:editId="3C989812">
                  <wp:extent cx="2606040" cy="1626870"/>
                  <wp:effectExtent l="0" t="0" r="381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06040" cy="1626870"/>
                          </a:xfrm>
                          <a:prstGeom prst="rect">
                            <a:avLst/>
                          </a:prstGeom>
                        </pic:spPr>
                      </pic:pic>
                    </a:graphicData>
                  </a:graphic>
                </wp:inline>
              </w:drawing>
            </w:r>
          </w:p>
        </w:tc>
      </w:tr>
      <w:tr w:rsidR="00527274" w14:paraId="30F3DE20" w14:textId="77777777" w:rsidTr="00E71BAC">
        <w:tc>
          <w:tcPr>
            <w:tcW w:w="10080" w:type="dxa"/>
          </w:tcPr>
          <w:p w14:paraId="5F1B94DD" w14:textId="77777777" w:rsidR="00FD104A" w:rsidRDefault="00F41C97">
            <w:pPr>
              <w:rPr>
                <w:b/>
                <w:bCs/>
              </w:rPr>
            </w:pPr>
            <w:r>
              <w:rPr>
                <w:b/>
                <w:bCs/>
              </w:rPr>
              <w:lastRenderedPageBreak/>
              <w:t>Slide 7:</w:t>
            </w:r>
          </w:p>
          <w:p w14:paraId="036ED008" w14:textId="569DFE60" w:rsidR="00E4116E" w:rsidRDefault="00E4116E" w:rsidP="00E4116E">
            <w:r w:rsidRPr="00E4116E">
              <w:rPr>
                <w:b/>
                <w:bCs/>
              </w:rPr>
              <w:t xml:space="preserve">(2 min) </w:t>
            </w:r>
            <w:r w:rsidRPr="00E4116E">
              <w:t>Have 1 or 2 teachers share.</w:t>
            </w:r>
          </w:p>
          <w:p w14:paraId="0634A017" w14:textId="77777777" w:rsidR="00E4116E" w:rsidRPr="00E4116E" w:rsidRDefault="00E4116E" w:rsidP="00E4116E"/>
          <w:p w14:paraId="4D2F7B7A" w14:textId="2BEE4575" w:rsidR="00E4116E" w:rsidRDefault="00E4116E" w:rsidP="00E4116E">
            <w:r w:rsidRPr="00E4116E">
              <w:rPr>
                <w:b/>
                <w:bCs/>
              </w:rPr>
              <w:t>(2 min)</w:t>
            </w:r>
            <w:r w:rsidRPr="00E4116E">
              <w:t xml:space="preserve"> </w:t>
            </w:r>
            <w:r w:rsidRPr="00E4116E">
              <w:rPr>
                <w:b/>
                <w:bCs/>
              </w:rPr>
              <w:t>[CLICK for animation]</w:t>
            </w:r>
            <w:r w:rsidRPr="00E4116E">
              <w:t xml:space="preserve"> Connect teachers shared ideas and iterate the any bullets that may have been missed.</w:t>
            </w:r>
          </w:p>
          <w:p w14:paraId="6EEB6EB2" w14:textId="77777777" w:rsidR="00E4116E" w:rsidRPr="00E4116E" w:rsidRDefault="00E4116E" w:rsidP="00E4116E"/>
          <w:p w14:paraId="31A0D67B" w14:textId="77777777" w:rsidR="00E4116E" w:rsidRPr="00E4116E" w:rsidRDefault="00E4116E" w:rsidP="00E4116E">
            <w:r w:rsidRPr="00E4116E">
              <w:rPr>
                <w:b/>
                <w:bCs/>
                <w:u w:val="single"/>
              </w:rPr>
              <w:t>*</w:t>
            </w:r>
            <w:r w:rsidRPr="00E4116E">
              <w:rPr>
                <w:b/>
                <w:bCs/>
                <w:i/>
                <w:iCs/>
                <w:u w:val="single"/>
              </w:rPr>
              <w:t>Note</w:t>
            </w:r>
            <w:r w:rsidRPr="00E4116E">
              <w:rPr>
                <w:b/>
                <w:bCs/>
                <w:u w:val="single"/>
              </w:rPr>
              <w:t xml:space="preserve">: </w:t>
            </w:r>
            <w:r w:rsidRPr="00E4116E">
              <w:rPr>
                <w:b/>
                <w:bCs/>
                <w:i/>
                <w:iCs/>
                <w:u w:val="single"/>
              </w:rPr>
              <w:t>Listen for and reinforce these key ideas...</w:t>
            </w:r>
          </w:p>
          <w:p w14:paraId="0250FA63" w14:textId="77777777" w:rsidR="00E4116E" w:rsidRPr="00E4116E" w:rsidRDefault="00E4116E" w:rsidP="00D01631">
            <w:pPr>
              <w:numPr>
                <w:ilvl w:val="0"/>
                <w:numId w:val="32"/>
              </w:numPr>
            </w:pPr>
            <w:r w:rsidRPr="00E4116E">
              <w:t>In the lesson, teachers and students should have common understanding of language around perseverance through explicit teaching; e.g. a teachers might incorporate this SMP by introducing it to students in student-friendly language, give an example of what this looks like during a task, have students practice or role-play incorporating the SMP, or give students clear strategies for how to employ this SMP, perhaps through an anchor chart.</w:t>
            </w:r>
          </w:p>
          <w:p w14:paraId="77A2694D" w14:textId="77777777" w:rsidR="00E4116E" w:rsidRPr="00E4116E" w:rsidRDefault="00E4116E" w:rsidP="00D01631">
            <w:pPr>
              <w:numPr>
                <w:ilvl w:val="1"/>
                <w:numId w:val="32"/>
              </w:numPr>
            </w:pPr>
            <w:r w:rsidRPr="00E4116E">
              <w:t>Example of explicit teacher think aloud: “First I read the problem and restate what the question is asking. This helps me create a plan and organize my thinking, like we’ve been practicing with SMP 1</w:t>
            </w:r>
            <w:r w:rsidRPr="00E4116E">
              <w:rPr>
                <w:i/>
                <w:iCs/>
              </w:rPr>
              <w:t xml:space="preserve"> (teacher points to anchor chart).”</w:t>
            </w:r>
          </w:p>
          <w:p w14:paraId="7A196A75" w14:textId="09ECDE5F" w:rsidR="00F41C97" w:rsidRPr="00E4116E" w:rsidRDefault="00F41C97" w:rsidP="00E4116E"/>
        </w:tc>
        <w:tc>
          <w:tcPr>
            <w:tcW w:w="4320" w:type="dxa"/>
          </w:tcPr>
          <w:p w14:paraId="7F527CC9" w14:textId="77777777" w:rsidR="00FD104A" w:rsidRDefault="00FD104A"/>
          <w:p w14:paraId="3C15F20E" w14:textId="52DDE9A1" w:rsidR="00757667" w:rsidRPr="00F41C97" w:rsidRDefault="00B1156B">
            <w:r>
              <w:rPr>
                <w:noProof/>
              </w:rPr>
              <w:drawing>
                <wp:inline distT="0" distB="0" distL="0" distR="0" wp14:anchorId="2658B5E2" wp14:editId="450EAE0D">
                  <wp:extent cx="2606040" cy="1635760"/>
                  <wp:effectExtent l="0" t="0" r="3810" b="254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06040" cy="1635760"/>
                          </a:xfrm>
                          <a:prstGeom prst="rect">
                            <a:avLst/>
                          </a:prstGeom>
                        </pic:spPr>
                      </pic:pic>
                    </a:graphicData>
                  </a:graphic>
                </wp:inline>
              </w:drawing>
            </w:r>
          </w:p>
        </w:tc>
      </w:tr>
      <w:tr w:rsidR="00527274" w14:paraId="37A5B779" w14:textId="77777777" w:rsidTr="00E71BAC">
        <w:tc>
          <w:tcPr>
            <w:tcW w:w="10080" w:type="dxa"/>
          </w:tcPr>
          <w:p w14:paraId="18AD7A87" w14:textId="77777777" w:rsidR="00F41C97" w:rsidRDefault="00F41C97" w:rsidP="00527274">
            <w:pPr>
              <w:rPr>
                <w:b/>
                <w:bCs/>
              </w:rPr>
            </w:pPr>
            <w:r>
              <w:rPr>
                <w:b/>
                <w:bCs/>
              </w:rPr>
              <w:t>Slide 8:</w:t>
            </w:r>
          </w:p>
          <w:p w14:paraId="57E0E9D8" w14:textId="7A812880" w:rsidR="00BF6A65" w:rsidRDefault="00BF6A65" w:rsidP="00BF6A65">
            <w:r w:rsidRPr="00BF6A65">
              <w:rPr>
                <w:b/>
                <w:bCs/>
              </w:rPr>
              <w:t xml:space="preserve">(2 min) </w:t>
            </w:r>
            <w:r w:rsidRPr="00BF6A65">
              <w:t>Have 1 or 2 teachers share.</w:t>
            </w:r>
          </w:p>
          <w:p w14:paraId="47FBBE1F" w14:textId="77777777" w:rsidR="00BF6A65" w:rsidRPr="00BF6A65" w:rsidRDefault="00BF6A65" w:rsidP="00BF6A65"/>
          <w:p w14:paraId="6A77E22D" w14:textId="1FB97C69" w:rsidR="00BF6A65" w:rsidRDefault="00BF6A65" w:rsidP="00BF6A65">
            <w:r w:rsidRPr="00BF6A65">
              <w:rPr>
                <w:b/>
                <w:bCs/>
              </w:rPr>
              <w:t>(2 min)</w:t>
            </w:r>
            <w:r w:rsidRPr="00BF6A65">
              <w:t xml:space="preserve"> </w:t>
            </w:r>
            <w:r w:rsidRPr="00BF6A65">
              <w:rPr>
                <w:b/>
                <w:bCs/>
              </w:rPr>
              <w:t>[CLICK for animation]</w:t>
            </w:r>
            <w:r w:rsidRPr="00BF6A65">
              <w:t xml:space="preserve"> Connect teachers shared ideas and iterate the any bullets that may have been missed.</w:t>
            </w:r>
          </w:p>
          <w:p w14:paraId="29E6971F" w14:textId="77777777" w:rsidR="00BF6A65" w:rsidRPr="00BF6A65" w:rsidRDefault="00BF6A65" w:rsidP="00BF6A65"/>
          <w:p w14:paraId="142CC8F8" w14:textId="77777777" w:rsidR="00BF6A65" w:rsidRPr="00BF6A65" w:rsidRDefault="00BF6A65" w:rsidP="00BF6A65">
            <w:r w:rsidRPr="00BF6A65">
              <w:rPr>
                <w:b/>
                <w:bCs/>
                <w:u w:val="single"/>
              </w:rPr>
              <w:t>*</w:t>
            </w:r>
            <w:r w:rsidRPr="00BF6A65">
              <w:rPr>
                <w:b/>
                <w:bCs/>
                <w:i/>
                <w:iCs/>
                <w:u w:val="single"/>
              </w:rPr>
              <w:t>Note</w:t>
            </w:r>
            <w:r w:rsidRPr="00BF6A65">
              <w:rPr>
                <w:b/>
                <w:bCs/>
                <w:u w:val="single"/>
              </w:rPr>
              <w:t xml:space="preserve">: </w:t>
            </w:r>
            <w:r w:rsidRPr="00BF6A65">
              <w:rPr>
                <w:b/>
                <w:bCs/>
                <w:i/>
                <w:iCs/>
                <w:u w:val="single"/>
              </w:rPr>
              <w:t>Listen for and reinforce these key ideas...</w:t>
            </w:r>
          </w:p>
          <w:p w14:paraId="152685CC" w14:textId="77777777" w:rsidR="00BF6A65" w:rsidRPr="00BF6A65" w:rsidRDefault="00BF6A65" w:rsidP="00D01631">
            <w:pPr>
              <w:numPr>
                <w:ilvl w:val="0"/>
                <w:numId w:val="31"/>
              </w:numPr>
            </w:pPr>
            <w:r w:rsidRPr="00BF6A65">
              <w:lastRenderedPageBreak/>
              <w:t>In the lesson, teachers and students should have common understanding of language around perseverance through explicit teaching; e.g. a teachers might incorporate this SMP by introducing it to students in student-friendly language, give an example of what this looks like during a task, have students practice or role-play incorporating the SMP, or give students clear strategies for how to employ this SMP, perhaps through an anchor chart.</w:t>
            </w:r>
          </w:p>
          <w:p w14:paraId="01E7A354" w14:textId="77777777" w:rsidR="00BF6A65" w:rsidRPr="00BF6A65" w:rsidRDefault="00BF6A65" w:rsidP="00D01631">
            <w:pPr>
              <w:numPr>
                <w:ilvl w:val="1"/>
                <w:numId w:val="31"/>
              </w:numPr>
            </w:pPr>
            <w:r w:rsidRPr="00BF6A65">
              <w:t>Example of explicit teacher think aloud: “First I read the problem and restate what the question is asking. This helps me create a plan and organize my thinking, like we’ve been practicing with SMP 1</w:t>
            </w:r>
            <w:r w:rsidRPr="00BF6A65">
              <w:rPr>
                <w:i/>
                <w:iCs/>
              </w:rPr>
              <w:t xml:space="preserve"> (teacher points to anchor chart).”</w:t>
            </w:r>
          </w:p>
          <w:p w14:paraId="169D3FB4" w14:textId="70F240D1" w:rsidR="00BF6A65" w:rsidRPr="00BF6A65" w:rsidRDefault="00BF6A65" w:rsidP="00527274"/>
        </w:tc>
        <w:tc>
          <w:tcPr>
            <w:tcW w:w="4320" w:type="dxa"/>
          </w:tcPr>
          <w:p w14:paraId="3795E42C" w14:textId="77777777" w:rsidR="00422414" w:rsidRDefault="00422414"/>
          <w:p w14:paraId="1A053B1E" w14:textId="568AB0CB" w:rsidR="00FD104A" w:rsidRDefault="00482F0E">
            <w:r>
              <w:rPr>
                <w:noProof/>
              </w:rPr>
              <w:lastRenderedPageBreak/>
              <w:drawing>
                <wp:inline distT="0" distB="0" distL="0" distR="0" wp14:anchorId="21AD5249" wp14:editId="5F37F573">
                  <wp:extent cx="2606040" cy="1628140"/>
                  <wp:effectExtent l="0" t="0" r="381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6040" cy="1628140"/>
                          </a:xfrm>
                          <a:prstGeom prst="rect">
                            <a:avLst/>
                          </a:prstGeom>
                        </pic:spPr>
                      </pic:pic>
                    </a:graphicData>
                  </a:graphic>
                </wp:inline>
              </w:drawing>
            </w:r>
          </w:p>
          <w:p w14:paraId="29A19A35" w14:textId="76FB1944" w:rsidR="00422414" w:rsidRPr="00F41C97" w:rsidRDefault="00422414"/>
        </w:tc>
      </w:tr>
      <w:tr w:rsidR="00527274" w14:paraId="6B912E02" w14:textId="77777777" w:rsidTr="00E71BAC">
        <w:tc>
          <w:tcPr>
            <w:tcW w:w="10080" w:type="dxa"/>
          </w:tcPr>
          <w:p w14:paraId="5A4725DA" w14:textId="77777777" w:rsidR="00FD104A" w:rsidRDefault="00F41C97">
            <w:pPr>
              <w:rPr>
                <w:b/>
                <w:bCs/>
              </w:rPr>
            </w:pPr>
            <w:r>
              <w:rPr>
                <w:b/>
                <w:bCs/>
              </w:rPr>
              <w:lastRenderedPageBreak/>
              <w:t>Slide 9:</w:t>
            </w:r>
          </w:p>
          <w:p w14:paraId="5EDCF984" w14:textId="7D9E6D73" w:rsidR="00BF6A65" w:rsidRDefault="00BF6A65" w:rsidP="00BF6A65">
            <w:r w:rsidRPr="00BF6A65">
              <w:rPr>
                <w:b/>
                <w:bCs/>
              </w:rPr>
              <w:t xml:space="preserve">(2 min) </w:t>
            </w:r>
            <w:r w:rsidRPr="00BF6A65">
              <w:t>Have 1 or 2 teachers share.</w:t>
            </w:r>
          </w:p>
          <w:p w14:paraId="41D9BD87" w14:textId="77777777" w:rsidR="00BF6A65" w:rsidRPr="00BF6A65" w:rsidRDefault="00BF6A65" w:rsidP="00BF6A65"/>
          <w:p w14:paraId="5E5D1418" w14:textId="5948BB7C" w:rsidR="00BF6A65" w:rsidRDefault="00BF6A65" w:rsidP="00BF6A65">
            <w:r w:rsidRPr="00BF6A65">
              <w:rPr>
                <w:b/>
                <w:bCs/>
              </w:rPr>
              <w:t>(2 min)</w:t>
            </w:r>
            <w:r w:rsidRPr="00BF6A65">
              <w:t xml:space="preserve"> </w:t>
            </w:r>
            <w:r w:rsidRPr="00BF6A65">
              <w:rPr>
                <w:b/>
                <w:bCs/>
              </w:rPr>
              <w:t>[CLICK for animation]</w:t>
            </w:r>
            <w:r w:rsidRPr="00BF6A65">
              <w:t xml:space="preserve"> Connect teachers shared ideas and iterate the any bullets that may have been missed.</w:t>
            </w:r>
          </w:p>
          <w:p w14:paraId="564D5CE9" w14:textId="77777777" w:rsidR="00BF6A65" w:rsidRPr="00BF6A65" w:rsidRDefault="00BF6A65" w:rsidP="00BF6A65"/>
          <w:p w14:paraId="33D8C013" w14:textId="77777777" w:rsidR="00BF6A65" w:rsidRPr="00BF6A65" w:rsidRDefault="00BF6A65" w:rsidP="00BF6A65">
            <w:r w:rsidRPr="00BF6A65">
              <w:rPr>
                <w:b/>
                <w:bCs/>
                <w:u w:val="single"/>
              </w:rPr>
              <w:t>*</w:t>
            </w:r>
            <w:r w:rsidRPr="00BF6A65">
              <w:rPr>
                <w:b/>
                <w:bCs/>
                <w:i/>
                <w:iCs/>
                <w:u w:val="single"/>
              </w:rPr>
              <w:t>Note</w:t>
            </w:r>
            <w:r w:rsidRPr="00BF6A65">
              <w:rPr>
                <w:b/>
                <w:bCs/>
                <w:u w:val="single"/>
              </w:rPr>
              <w:t xml:space="preserve">: </w:t>
            </w:r>
            <w:r w:rsidRPr="00BF6A65">
              <w:rPr>
                <w:b/>
                <w:bCs/>
                <w:i/>
                <w:iCs/>
                <w:u w:val="single"/>
              </w:rPr>
              <w:t>Listen for and reinforce these key ideas...</w:t>
            </w:r>
          </w:p>
          <w:p w14:paraId="1D4D6D33" w14:textId="77777777" w:rsidR="00BF6A65" w:rsidRPr="00BF6A65" w:rsidRDefault="00BF6A65" w:rsidP="00D01631">
            <w:pPr>
              <w:numPr>
                <w:ilvl w:val="0"/>
                <w:numId w:val="30"/>
              </w:numPr>
            </w:pPr>
            <w:r w:rsidRPr="00BF6A65">
              <w:t>In the lesson, teachers and students should have common understanding of language around perseverance through explicit teaching; e.g. a teachers might incorporate this SMP by introducing it to students in student-friendly language, give an example of what this looks like during a task, have students practice or role-play incorporating the SMP, or give students clear strategies for how to employ this SMP, perhaps through an anchor chart.</w:t>
            </w:r>
          </w:p>
          <w:p w14:paraId="3E62FE44" w14:textId="77777777" w:rsidR="00BF6A65" w:rsidRPr="00BF6A65" w:rsidRDefault="00BF6A65" w:rsidP="00D01631">
            <w:pPr>
              <w:numPr>
                <w:ilvl w:val="1"/>
                <w:numId w:val="30"/>
              </w:numPr>
            </w:pPr>
            <w:r w:rsidRPr="00BF6A65">
              <w:t>Example of explicit teacher think aloud: “First I read the problem and restate what the question is asking. This helps me create a plan and organize my thinking, like we’ve been practicing with SMP 1</w:t>
            </w:r>
            <w:r w:rsidRPr="00BF6A65">
              <w:rPr>
                <w:i/>
                <w:iCs/>
              </w:rPr>
              <w:t xml:space="preserve"> (teacher points to anchor chart).”</w:t>
            </w:r>
          </w:p>
          <w:p w14:paraId="6B7C7D16" w14:textId="3CC7DBC7" w:rsidR="00F41C97" w:rsidRPr="00BF6A65" w:rsidRDefault="00F41C97" w:rsidP="00527274"/>
        </w:tc>
        <w:tc>
          <w:tcPr>
            <w:tcW w:w="4320" w:type="dxa"/>
          </w:tcPr>
          <w:p w14:paraId="123D1DE6" w14:textId="77777777" w:rsidR="00FD104A" w:rsidRDefault="00FD104A"/>
          <w:p w14:paraId="21D7B6EC" w14:textId="3BAD739F" w:rsidR="00422414" w:rsidRPr="00F41C97" w:rsidRDefault="00482F0E">
            <w:r>
              <w:rPr>
                <w:noProof/>
              </w:rPr>
              <w:drawing>
                <wp:inline distT="0" distB="0" distL="0" distR="0" wp14:anchorId="08397EDF" wp14:editId="00D0169F">
                  <wp:extent cx="2606040" cy="1628140"/>
                  <wp:effectExtent l="0" t="0" r="381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06040" cy="1628140"/>
                          </a:xfrm>
                          <a:prstGeom prst="rect">
                            <a:avLst/>
                          </a:prstGeom>
                        </pic:spPr>
                      </pic:pic>
                    </a:graphicData>
                  </a:graphic>
                </wp:inline>
              </w:drawing>
            </w:r>
          </w:p>
        </w:tc>
      </w:tr>
      <w:tr w:rsidR="00527274" w14:paraId="19A81428" w14:textId="77777777" w:rsidTr="00E71BAC">
        <w:tc>
          <w:tcPr>
            <w:tcW w:w="10080" w:type="dxa"/>
          </w:tcPr>
          <w:p w14:paraId="4DABB395" w14:textId="7CE59105" w:rsidR="00FD104A" w:rsidRDefault="00204819">
            <w:pPr>
              <w:rPr>
                <w:b/>
                <w:bCs/>
              </w:rPr>
            </w:pPr>
            <w:r>
              <w:rPr>
                <w:b/>
                <w:bCs/>
              </w:rPr>
              <w:t>Slide 10:</w:t>
            </w:r>
          </w:p>
          <w:p w14:paraId="3DE514D3" w14:textId="0CFE6886" w:rsidR="009A2893" w:rsidRDefault="009A2893" w:rsidP="009A2893">
            <w:r w:rsidRPr="009A2893">
              <w:rPr>
                <w:b/>
                <w:bCs/>
              </w:rPr>
              <w:t xml:space="preserve">(2 min) </w:t>
            </w:r>
            <w:r w:rsidRPr="009A2893">
              <w:t>Have 1 or 2 teachers share.</w:t>
            </w:r>
          </w:p>
          <w:p w14:paraId="16FC8E0F" w14:textId="77777777" w:rsidR="009A2893" w:rsidRPr="009A2893" w:rsidRDefault="009A2893" w:rsidP="009A2893"/>
          <w:p w14:paraId="185CC569" w14:textId="71E2A3D2" w:rsidR="009A2893" w:rsidRDefault="009A2893" w:rsidP="009A2893">
            <w:r w:rsidRPr="009A2893">
              <w:rPr>
                <w:b/>
                <w:bCs/>
              </w:rPr>
              <w:t>(2 min)</w:t>
            </w:r>
            <w:r w:rsidRPr="009A2893">
              <w:t xml:space="preserve"> </w:t>
            </w:r>
            <w:r w:rsidRPr="009A2893">
              <w:rPr>
                <w:b/>
                <w:bCs/>
              </w:rPr>
              <w:t>[CLICK for animation]</w:t>
            </w:r>
            <w:r w:rsidRPr="009A2893">
              <w:t xml:space="preserve"> Connect teachers shared ideas and iterate the any bullets that may have been missed.</w:t>
            </w:r>
          </w:p>
          <w:p w14:paraId="1EB3AF58" w14:textId="77777777" w:rsidR="009A2893" w:rsidRPr="009A2893" w:rsidRDefault="009A2893" w:rsidP="009A2893"/>
          <w:p w14:paraId="3A0E100E" w14:textId="77777777" w:rsidR="009A2893" w:rsidRPr="009A2893" w:rsidRDefault="009A2893" w:rsidP="009A2893">
            <w:r w:rsidRPr="009A2893">
              <w:rPr>
                <w:b/>
                <w:bCs/>
                <w:u w:val="single"/>
              </w:rPr>
              <w:t>*</w:t>
            </w:r>
            <w:r w:rsidRPr="009A2893">
              <w:rPr>
                <w:b/>
                <w:bCs/>
                <w:i/>
                <w:iCs/>
                <w:u w:val="single"/>
              </w:rPr>
              <w:t>Note</w:t>
            </w:r>
            <w:r w:rsidRPr="009A2893">
              <w:rPr>
                <w:b/>
                <w:bCs/>
                <w:u w:val="single"/>
              </w:rPr>
              <w:t xml:space="preserve">: </w:t>
            </w:r>
            <w:r w:rsidRPr="009A2893">
              <w:rPr>
                <w:b/>
                <w:bCs/>
                <w:i/>
                <w:iCs/>
                <w:u w:val="single"/>
              </w:rPr>
              <w:t>Listen for and reinforce these key ideas...</w:t>
            </w:r>
          </w:p>
          <w:p w14:paraId="488ACACB" w14:textId="77777777" w:rsidR="009A2893" w:rsidRPr="009A2893" w:rsidRDefault="009A2893" w:rsidP="00D01631">
            <w:pPr>
              <w:numPr>
                <w:ilvl w:val="0"/>
                <w:numId w:val="29"/>
              </w:numPr>
            </w:pPr>
            <w:r w:rsidRPr="009A2893">
              <w:lastRenderedPageBreak/>
              <w:t>In the lesson, teachers and students should have common understanding of language around perseverance through explicit teaching; e.g. a teachers might incorporate this SMP by introducing it to students in student-friendly language, give an example of what this looks like during a task, have students practice or role-play incorporating the SMP, or give students clear strategies for how to employ this SMP, perhaps through an anchor chart.</w:t>
            </w:r>
          </w:p>
          <w:p w14:paraId="0F92A232" w14:textId="77777777" w:rsidR="009A2893" w:rsidRPr="009A2893" w:rsidRDefault="009A2893" w:rsidP="00D01631">
            <w:pPr>
              <w:numPr>
                <w:ilvl w:val="1"/>
                <w:numId w:val="29"/>
              </w:numPr>
            </w:pPr>
            <w:r w:rsidRPr="009A2893">
              <w:t>Example of explicit teacher think aloud: “First I read the problem and restate what the question is asking. This helps me create a plan and organize my thinking, like we’ve been practicing with SMP 1</w:t>
            </w:r>
            <w:r w:rsidRPr="009A2893">
              <w:rPr>
                <w:i/>
                <w:iCs/>
              </w:rPr>
              <w:t xml:space="preserve"> (teacher points to anchor chart).”</w:t>
            </w:r>
          </w:p>
          <w:p w14:paraId="3B9EFE5C" w14:textId="2F864903" w:rsidR="00204819" w:rsidRPr="009A2893" w:rsidRDefault="00204819" w:rsidP="009A2893"/>
        </w:tc>
        <w:tc>
          <w:tcPr>
            <w:tcW w:w="4320" w:type="dxa"/>
          </w:tcPr>
          <w:p w14:paraId="188A90B7" w14:textId="77777777" w:rsidR="00FD104A" w:rsidRDefault="00FD104A"/>
          <w:p w14:paraId="5D90DE2C" w14:textId="062BEF9F" w:rsidR="00AC5414" w:rsidRPr="00F41C97" w:rsidRDefault="00926FD5">
            <w:r>
              <w:rPr>
                <w:noProof/>
              </w:rPr>
              <w:lastRenderedPageBreak/>
              <w:drawing>
                <wp:inline distT="0" distB="0" distL="0" distR="0" wp14:anchorId="5E944C73" wp14:editId="4A007D12">
                  <wp:extent cx="2606040" cy="1628775"/>
                  <wp:effectExtent l="0" t="0" r="3810" b="952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06040" cy="1628775"/>
                          </a:xfrm>
                          <a:prstGeom prst="rect">
                            <a:avLst/>
                          </a:prstGeom>
                        </pic:spPr>
                      </pic:pic>
                    </a:graphicData>
                  </a:graphic>
                </wp:inline>
              </w:drawing>
            </w:r>
          </w:p>
        </w:tc>
      </w:tr>
      <w:tr w:rsidR="00527274" w14:paraId="785028ED" w14:textId="77777777" w:rsidTr="00E71BAC">
        <w:tc>
          <w:tcPr>
            <w:tcW w:w="10080" w:type="dxa"/>
          </w:tcPr>
          <w:p w14:paraId="5FD76907" w14:textId="77777777" w:rsidR="00FD104A" w:rsidRDefault="00204819">
            <w:pPr>
              <w:rPr>
                <w:b/>
                <w:bCs/>
              </w:rPr>
            </w:pPr>
            <w:r>
              <w:rPr>
                <w:b/>
                <w:bCs/>
              </w:rPr>
              <w:lastRenderedPageBreak/>
              <w:t>Slide 11:</w:t>
            </w:r>
          </w:p>
          <w:p w14:paraId="45EC58CB" w14:textId="77777777" w:rsidR="00CC4DD0" w:rsidRPr="00CC4DD0" w:rsidRDefault="00CC4DD0" w:rsidP="00CC4DD0">
            <w:r w:rsidRPr="00CC4DD0">
              <w:rPr>
                <w:b/>
                <w:bCs/>
              </w:rPr>
              <w:t>(2 min)</w:t>
            </w:r>
            <w:r w:rsidRPr="00CC4DD0">
              <w:t xml:space="preserve"> Facilitator says:</w:t>
            </w:r>
          </w:p>
          <w:p w14:paraId="171741C9" w14:textId="77777777" w:rsidR="00CC4DD0" w:rsidRPr="00CC4DD0" w:rsidRDefault="00CC4DD0" w:rsidP="00D01631">
            <w:pPr>
              <w:numPr>
                <w:ilvl w:val="0"/>
                <w:numId w:val="26"/>
              </w:numPr>
            </w:pPr>
            <w:r w:rsidRPr="00CC4DD0">
              <w:t>“Last topic, we watched videos where teachers incorporated a variety of SMPs in their lesson. Today, we’re going to zone in and look for evidence of SMP 1 specifically. Over the course of the year, SMPs 1, 4, and 3 will be our focus SMPs - the ones we’ll practice, reflect on, and refine. While all the SMPs are important, we believe that SMPs 1, 4, and 3 are particularly high leverage - they create a culture where students are willing to take risks and persevere through challenging math, as well as give students the methods to struggle productively as they approach grade-level work/tasks. Ultimately, developing student proficiency in SMPs 1, 4, and 3 will pave the way for our students’ development in mastering other SMPs in the future.”</w:t>
            </w:r>
          </w:p>
          <w:p w14:paraId="72436DEB" w14:textId="77777777" w:rsidR="00CC4DD0" w:rsidRPr="00CC4DD0" w:rsidRDefault="00CC4DD0" w:rsidP="00D01631">
            <w:pPr>
              <w:numPr>
                <w:ilvl w:val="0"/>
                <w:numId w:val="26"/>
              </w:numPr>
            </w:pPr>
            <w:r w:rsidRPr="00CC4DD0">
              <w:rPr>
                <w:b/>
                <w:bCs/>
              </w:rPr>
              <w:t xml:space="preserve">“While this content cycle will do a deep dive of 3 Standards for Mathematical Practice, the KAS for Mathematics require teachers to implement all 8 Standards for Mathematical Practices. To support teachers in elevating different SMPs during their instruction, the KAS for Mathematics tag relevant SMPs to every content standard. The inclusion of those tagged SMPs does NOT mean those are the only ways students can engage in the practices while learning that content. It also doesn’t mean that throughout instruction on that content standard those practices automatically happen. How instruction is designed will determine how students engage with the content. See the </w:t>
            </w:r>
            <w:hyperlink r:id="rId27" w:history="1">
              <w:r w:rsidRPr="00CC4DD0">
                <w:rPr>
                  <w:rStyle w:val="Hyperlink"/>
                  <w:b/>
                  <w:bCs/>
                  <w:i/>
                  <w:iCs/>
                </w:rPr>
                <w:t>KY Standards Mathematics Professional Learning Modules</w:t>
              </w:r>
            </w:hyperlink>
            <w:r w:rsidRPr="00CC4DD0">
              <w:rPr>
                <w:b/>
                <w:bCs/>
              </w:rPr>
              <w:t xml:space="preserve"> for guidance.”</w:t>
            </w:r>
          </w:p>
          <w:p w14:paraId="1FDCCF87" w14:textId="77777777" w:rsidR="00CC4DD0" w:rsidRPr="00CC4DD0" w:rsidRDefault="00CC4DD0" w:rsidP="00D01631">
            <w:pPr>
              <w:numPr>
                <w:ilvl w:val="0"/>
                <w:numId w:val="26"/>
              </w:numPr>
            </w:pPr>
            <w:r w:rsidRPr="00CC4DD0">
              <w:rPr>
                <w:b/>
                <w:bCs/>
              </w:rPr>
              <w:t>[CLICK for animation]</w:t>
            </w:r>
            <w:r w:rsidRPr="00CC4DD0">
              <w:t xml:space="preserve"> “Now that we’ve experienced a Planning and Practice session, we’ll use the lesson planning tool from that session to help us internalize the task that we will watch in today’s video. The lesson planning tool helps us identify the targets of the standard evident in a task, whether we’re planning a full lesson or simply preparing to create an exemplar student response. The same “intellectual prep” work we do when we lesson plan applies directly to internalizing tasks.”</w:t>
            </w:r>
          </w:p>
          <w:p w14:paraId="75122AF5" w14:textId="551078BF" w:rsidR="00CC4DD0" w:rsidRDefault="00CC4DD0" w:rsidP="00D01631">
            <w:pPr>
              <w:numPr>
                <w:ilvl w:val="0"/>
                <w:numId w:val="26"/>
              </w:numPr>
            </w:pPr>
            <w:r w:rsidRPr="00CC4DD0">
              <w:lastRenderedPageBreak/>
              <w:t xml:space="preserve">“On Handout 1, you’ll see the lesson planning tool we introduced in Session 2. Because we’re not planning a full lesson, some of the lesson planning tool has been pre-filled or annotated for you already. We’ll be focusing on just the </w:t>
            </w:r>
            <w:r w:rsidRPr="00CC4DD0">
              <w:rPr>
                <w:b/>
                <w:bCs/>
              </w:rPr>
              <w:t>Do the Math</w:t>
            </w:r>
            <w:r w:rsidRPr="00CC4DD0">
              <w:t xml:space="preserve">, </w:t>
            </w:r>
            <w:r w:rsidRPr="00CC4DD0">
              <w:rPr>
                <w:b/>
                <w:bCs/>
              </w:rPr>
              <w:t>Target of the Standard</w:t>
            </w:r>
            <w:r w:rsidRPr="00CC4DD0">
              <w:t xml:space="preserve">, and </w:t>
            </w:r>
            <w:r w:rsidRPr="00CC4DD0">
              <w:rPr>
                <w:b/>
                <w:bCs/>
              </w:rPr>
              <w:t>Standards for Mathematical Practice</w:t>
            </w:r>
            <w:r w:rsidRPr="00CC4DD0">
              <w:t xml:space="preserve"> portions of the lesson planning tool.” </w:t>
            </w:r>
          </w:p>
          <w:p w14:paraId="73F51724" w14:textId="77777777" w:rsidR="00CC4DD0" w:rsidRPr="00CC4DD0" w:rsidRDefault="00CC4DD0" w:rsidP="00CC4DD0">
            <w:pPr>
              <w:ind w:left="360"/>
            </w:pPr>
          </w:p>
          <w:p w14:paraId="5506ECB1" w14:textId="77777777" w:rsidR="00CC4DD0" w:rsidRPr="00CC4DD0" w:rsidRDefault="00CC4DD0" w:rsidP="00CC4DD0">
            <w:r w:rsidRPr="00CC4DD0">
              <w:rPr>
                <w:b/>
                <w:bCs/>
              </w:rPr>
              <w:t xml:space="preserve">(5 min) </w:t>
            </w:r>
            <w:r w:rsidRPr="00CC4DD0">
              <w:t>Facilitator says:</w:t>
            </w:r>
          </w:p>
          <w:p w14:paraId="05B32D87" w14:textId="77777777" w:rsidR="00CC4DD0" w:rsidRPr="00CC4DD0" w:rsidRDefault="00CC4DD0" w:rsidP="00D01631">
            <w:pPr>
              <w:numPr>
                <w:ilvl w:val="0"/>
                <w:numId w:val="27"/>
              </w:numPr>
            </w:pPr>
            <w:r w:rsidRPr="00CC4DD0">
              <w:t>“Let’s start by reviewing the standard and completing the task, so we can start with ‘the end in mind.’”</w:t>
            </w:r>
          </w:p>
          <w:p w14:paraId="45E644BF" w14:textId="77777777" w:rsidR="00CC4DD0" w:rsidRPr="00CC4DD0" w:rsidRDefault="00CC4DD0" w:rsidP="00D01631">
            <w:pPr>
              <w:numPr>
                <w:ilvl w:val="0"/>
                <w:numId w:val="27"/>
              </w:numPr>
            </w:pPr>
            <w:r w:rsidRPr="00CC4DD0">
              <w:t xml:space="preserve">“Please take 5 minutes to complete the </w:t>
            </w:r>
            <w:r w:rsidRPr="00CC4DD0">
              <w:rPr>
                <w:b/>
                <w:bCs/>
              </w:rPr>
              <w:t>Do the Math</w:t>
            </w:r>
            <w:r w:rsidRPr="00CC4DD0">
              <w:t xml:space="preserve">, </w:t>
            </w:r>
            <w:r w:rsidRPr="00CC4DD0">
              <w:rPr>
                <w:b/>
                <w:bCs/>
              </w:rPr>
              <w:t>Target of the Standard</w:t>
            </w:r>
            <w:r w:rsidRPr="00CC4DD0">
              <w:t xml:space="preserve">, and </w:t>
            </w:r>
            <w:r w:rsidRPr="00CC4DD0">
              <w:rPr>
                <w:b/>
                <w:bCs/>
              </w:rPr>
              <w:t>Standards for Mathematical Practice</w:t>
            </w:r>
            <w:r w:rsidRPr="00CC4DD0">
              <w:t xml:space="preserve"> portions of the lesson planning tool.”</w:t>
            </w:r>
          </w:p>
          <w:p w14:paraId="2DE82FC6" w14:textId="79695E79" w:rsidR="00CC4DD0" w:rsidRPr="00CC4DD0" w:rsidRDefault="00CC4DD0" w:rsidP="00D01631">
            <w:pPr>
              <w:numPr>
                <w:ilvl w:val="0"/>
                <w:numId w:val="27"/>
              </w:numPr>
            </w:pPr>
            <w:r w:rsidRPr="00CC4DD0">
              <w:rPr>
                <w:b/>
                <w:bCs/>
              </w:rPr>
              <w:t xml:space="preserve">“Remember, as we engage with the new KAS for Mathematics, we may need to do additional work to break down the standard before we dive into lesson planning and creating an exemplar student response to an aligned task. Teachers are encouraged to use the </w:t>
            </w:r>
            <w:hyperlink r:id="rId28" w:history="1">
              <w:r w:rsidRPr="00CC4DD0">
                <w:rPr>
                  <w:rStyle w:val="Hyperlink"/>
                  <w:b/>
                  <w:bCs/>
                  <w:i/>
                  <w:iCs/>
                </w:rPr>
                <w:t>Breaking Down a Mathematics Standard</w:t>
              </w:r>
            </w:hyperlink>
            <w:r w:rsidRPr="00CC4DD0">
              <w:rPr>
                <w:b/>
                <w:bCs/>
              </w:rPr>
              <w:t xml:space="preserve"> tool (also found in the BCML Appendix) to continue to deepen their understanding of content standards.”</w:t>
            </w:r>
          </w:p>
          <w:p w14:paraId="5A5A4B88" w14:textId="77777777" w:rsidR="00CC4DD0" w:rsidRPr="00CC4DD0" w:rsidRDefault="00CC4DD0" w:rsidP="00CC4DD0">
            <w:pPr>
              <w:ind w:left="720"/>
            </w:pPr>
          </w:p>
          <w:p w14:paraId="3F7D9758" w14:textId="77777777" w:rsidR="00CC4DD0" w:rsidRPr="00CC4DD0" w:rsidRDefault="00CC4DD0" w:rsidP="00CC4DD0">
            <w:r w:rsidRPr="00CC4DD0">
              <w:rPr>
                <w:b/>
                <w:bCs/>
                <w:i/>
                <w:iCs/>
                <w:u w:val="single"/>
              </w:rPr>
              <w:t>*Note: Upcoming Slides</w:t>
            </w:r>
          </w:p>
          <w:p w14:paraId="5023F1B2" w14:textId="77777777" w:rsidR="00CC4DD0" w:rsidRPr="00CC4DD0" w:rsidRDefault="00CC4DD0" w:rsidP="00D01631">
            <w:pPr>
              <w:numPr>
                <w:ilvl w:val="0"/>
                <w:numId w:val="28"/>
              </w:numPr>
            </w:pPr>
            <w:r w:rsidRPr="00CC4DD0">
              <w:t>Grades K-2, use slide 7-9, then proceed to 13.</w:t>
            </w:r>
          </w:p>
          <w:p w14:paraId="0DFC14A1" w14:textId="77777777" w:rsidR="00CC4DD0" w:rsidRPr="00CC4DD0" w:rsidRDefault="00CC4DD0" w:rsidP="00D01631">
            <w:pPr>
              <w:numPr>
                <w:ilvl w:val="0"/>
                <w:numId w:val="28"/>
              </w:numPr>
            </w:pPr>
            <w:proofErr w:type="gramStart"/>
            <w:r w:rsidRPr="00CC4DD0">
              <w:t>Grades 3-5,</w:t>
            </w:r>
            <w:proofErr w:type="gramEnd"/>
            <w:r w:rsidRPr="00CC4DD0">
              <w:t xml:space="preserve"> use slide 10-12, then proceed to 13. </w:t>
            </w:r>
          </w:p>
          <w:p w14:paraId="0E6030CA" w14:textId="5CEBDF03" w:rsidR="00204819" w:rsidRPr="00CC4DD0" w:rsidRDefault="00204819" w:rsidP="00527274"/>
        </w:tc>
        <w:tc>
          <w:tcPr>
            <w:tcW w:w="4320" w:type="dxa"/>
          </w:tcPr>
          <w:p w14:paraId="47E8EEA2" w14:textId="77777777" w:rsidR="00FD104A" w:rsidRDefault="00FD104A"/>
          <w:p w14:paraId="1B3C6DE2" w14:textId="70CF42A6" w:rsidR="005373C7" w:rsidRPr="00F41C97" w:rsidRDefault="00376325">
            <w:r>
              <w:rPr>
                <w:noProof/>
              </w:rPr>
              <w:drawing>
                <wp:inline distT="0" distB="0" distL="0" distR="0" wp14:anchorId="5A3CC022" wp14:editId="0FCAF4EF">
                  <wp:extent cx="2606040" cy="1630680"/>
                  <wp:effectExtent l="0" t="0" r="3810" b="762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06040" cy="1630680"/>
                          </a:xfrm>
                          <a:prstGeom prst="rect">
                            <a:avLst/>
                          </a:prstGeom>
                        </pic:spPr>
                      </pic:pic>
                    </a:graphicData>
                  </a:graphic>
                </wp:inline>
              </w:drawing>
            </w:r>
          </w:p>
        </w:tc>
      </w:tr>
      <w:tr w:rsidR="00527274" w14:paraId="106ECC08" w14:textId="77777777" w:rsidTr="00E71BAC">
        <w:tc>
          <w:tcPr>
            <w:tcW w:w="10080" w:type="dxa"/>
          </w:tcPr>
          <w:p w14:paraId="03A300D6" w14:textId="77777777" w:rsidR="00FD104A" w:rsidRDefault="00204819">
            <w:pPr>
              <w:rPr>
                <w:b/>
                <w:bCs/>
              </w:rPr>
            </w:pPr>
            <w:r>
              <w:rPr>
                <w:b/>
                <w:bCs/>
              </w:rPr>
              <w:t>Slide 12:</w:t>
            </w:r>
          </w:p>
          <w:p w14:paraId="563C255B" w14:textId="3979FDBE" w:rsidR="00CC4DD0" w:rsidRDefault="00CC4DD0" w:rsidP="00CC4DD0">
            <w:r w:rsidRPr="00CC4DD0">
              <w:rPr>
                <w:b/>
                <w:bCs/>
              </w:rPr>
              <w:t>(7 min)</w:t>
            </w:r>
            <w:r w:rsidRPr="00CC4DD0">
              <w:t xml:space="preserve"> Review the </w:t>
            </w:r>
            <w:r w:rsidRPr="00CC4DD0">
              <w:rPr>
                <w:b/>
                <w:bCs/>
              </w:rPr>
              <w:t>Do the Math</w:t>
            </w:r>
            <w:r w:rsidRPr="00CC4DD0">
              <w:t xml:space="preserve">, </w:t>
            </w:r>
            <w:r w:rsidRPr="00CC4DD0">
              <w:rPr>
                <w:b/>
                <w:bCs/>
              </w:rPr>
              <w:t>Target of the Standard</w:t>
            </w:r>
            <w:r w:rsidRPr="00CC4DD0">
              <w:t xml:space="preserve">, and </w:t>
            </w:r>
            <w:r w:rsidRPr="00CC4DD0">
              <w:rPr>
                <w:b/>
                <w:bCs/>
              </w:rPr>
              <w:t xml:space="preserve">SMP </w:t>
            </w:r>
            <w:r w:rsidRPr="00CC4DD0">
              <w:t>sections on the annotated lesson plan tool. Ask teachers to also consider this guiding question as they share, “What types of methods (concrete, representational, and/or abstract) does your exemplar include? How do those methods support students in accessing the target of the standard presented in the task?”</w:t>
            </w:r>
          </w:p>
          <w:p w14:paraId="180828AF" w14:textId="77777777" w:rsidR="00CC4DD0" w:rsidRPr="00CC4DD0" w:rsidRDefault="00CC4DD0" w:rsidP="00CC4DD0"/>
          <w:p w14:paraId="5C71E68E" w14:textId="77777777" w:rsidR="00CC4DD0" w:rsidRPr="00CC4DD0" w:rsidRDefault="00CC4DD0" w:rsidP="00CC4DD0">
            <w:r w:rsidRPr="00CC4DD0">
              <w:rPr>
                <w:b/>
                <w:bCs/>
                <w:u w:val="single"/>
              </w:rPr>
              <w:t>*</w:t>
            </w:r>
            <w:r w:rsidRPr="00CC4DD0">
              <w:rPr>
                <w:b/>
                <w:bCs/>
                <w:i/>
                <w:iCs/>
                <w:u w:val="single"/>
              </w:rPr>
              <w:t>Note for K-2</w:t>
            </w:r>
            <w:r w:rsidRPr="00CC4DD0">
              <w:rPr>
                <w:b/>
                <w:bCs/>
                <w:u w:val="single"/>
              </w:rPr>
              <w:t xml:space="preserve">: </w:t>
            </w:r>
            <w:r w:rsidRPr="00CC4DD0">
              <w:rPr>
                <w:b/>
                <w:bCs/>
                <w:i/>
                <w:iCs/>
                <w:u w:val="single"/>
              </w:rPr>
              <w:t>Listen for and reinforce these key ideas...</w:t>
            </w:r>
          </w:p>
          <w:p w14:paraId="18A6AEE7" w14:textId="77777777" w:rsidR="00CC4DD0" w:rsidRPr="00CC4DD0" w:rsidRDefault="00CC4DD0" w:rsidP="00D01631">
            <w:pPr>
              <w:numPr>
                <w:ilvl w:val="0"/>
                <w:numId w:val="25"/>
              </w:numPr>
            </w:pPr>
            <w:r w:rsidRPr="00CC4DD0">
              <w:t xml:space="preserve">The target of the standard presented in this task is conceptual understanding. Exemplar student responses might demonstrate understanding of a completed ten frame as equal to 1 group of ten. With 2 completed ten frames, students know there are 2 tens or 20 ones. The third ten frame shows 3 dots, which is equal to 3 ones. 2 groups of ten (20) + 3 ones (3) = 23. </w:t>
            </w:r>
          </w:p>
          <w:p w14:paraId="4D909B2D" w14:textId="77777777" w:rsidR="00CC4DD0" w:rsidRPr="00CC4DD0" w:rsidRDefault="00CC4DD0" w:rsidP="00D01631">
            <w:pPr>
              <w:numPr>
                <w:ilvl w:val="0"/>
                <w:numId w:val="25"/>
              </w:numPr>
            </w:pPr>
            <w:r w:rsidRPr="00CC4DD0">
              <w:t>Other responses might include representing the 10 frames as quick tens (2 lines to represent 2 tens, 3 dots to represent 3 ones), creating a number line, etc.</w:t>
            </w:r>
          </w:p>
          <w:p w14:paraId="3F9DDD39" w14:textId="77777777" w:rsidR="00CC4DD0" w:rsidRPr="00CC4DD0" w:rsidRDefault="00CC4DD0" w:rsidP="00D01631">
            <w:pPr>
              <w:numPr>
                <w:ilvl w:val="0"/>
                <w:numId w:val="25"/>
              </w:numPr>
            </w:pPr>
            <w:r w:rsidRPr="00CC4DD0">
              <w:lastRenderedPageBreak/>
              <w:t xml:space="preserve">These tasks align to the standard because they ask students to identify and represent </w:t>
            </w:r>
            <w:proofErr w:type="gramStart"/>
            <w:r w:rsidRPr="00CC4DD0">
              <w:t>2 digit</w:t>
            </w:r>
            <w:proofErr w:type="gramEnd"/>
            <w:r w:rsidRPr="00CC4DD0">
              <w:t xml:space="preserve"> numbers by using their understanding of place value. The standard and task align to conceptual understanding by asking students to draw, explain, or use number sentences to represent two-digit numbers and justify how these different representations connect to one another. </w:t>
            </w:r>
          </w:p>
          <w:p w14:paraId="363F0449" w14:textId="76F72DBF" w:rsidR="00204819" w:rsidRPr="00CC4DD0" w:rsidRDefault="00204819" w:rsidP="00527274"/>
        </w:tc>
        <w:tc>
          <w:tcPr>
            <w:tcW w:w="4320" w:type="dxa"/>
          </w:tcPr>
          <w:p w14:paraId="0CF2FAD1" w14:textId="77777777" w:rsidR="00FD104A" w:rsidRDefault="00FD104A"/>
          <w:p w14:paraId="2A94257C" w14:textId="0DFD9557" w:rsidR="002932E2" w:rsidRPr="00F41C97" w:rsidRDefault="000231D2">
            <w:r>
              <w:rPr>
                <w:noProof/>
              </w:rPr>
              <w:drawing>
                <wp:inline distT="0" distB="0" distL="0" distR="0" wp14:anchorId="5456DFF4" wp14:editId="78232826">
                  <wp:extent cx="2606040" cy="1621155"/>
                  <wp:effectExtent l="0" t="0" r="381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06040" cy="1621155"/>
                          </a:xfrm>
                          <a:prstGeom prst="rect">
                            <a:avLst/>
                          </a:prstGeom>
                        </pic:spPr>
                      </pic:pic>
                    </a:graphicData>
                  </a:graphic>
                </wp:inline>
              </w:drawing>
            </w:r>
          </w:p>
        </w:tc>
      </w:tr>
      <w:tr w:rsidR="00527274" w14:paraId="095AED4E" w14:textId="77777777" w:rsidTr="00E71BAC">
        <w:tc>
          <w:tcPr>
            <w:tcW w:w="10080" w:type="dxa"/>
          </w:tcPr>
          <w:p w14:paraId="00585016" w14:textId="77777777" w:rsidR="00FD104A" w:rsidRPr="00372961" w:rsidRDefault="00204819">
            <w:pPr>
              <w:rPr>
                <w:b/>
                <w:bCs/>
              </w:rPr>
            </w:pPr>
            <w:r w:rsidRPr="00372961">
              <w:rPr>
                <w:b/>
                <w:bCs/>
              </w:rPr>
              <w:t>Slide 13:</w:t>
            </w:r>
          </w:p>
          <w:p w14:paraId="25DE802A" w14:textId="77777777" w:rsidR="0001559F" w:rsidRPr="0001559F" w:rsidRDefault="0001559F" w:rsidP="0001559F">
            <w:r w:rsidRPr="0001559F">
              <w:rPr>
                <w:b/>
                <w:bCs/>
              </w:rPr>
              <w:t xml:space="preserve">(1 min) </w:t>
            </w:r>
            <w:r w:rsidRPr="0001559F">
              <w:t xml:space="preserve">Facilitator says: </w:t>
            </w:r>
          </w:p>
          <w:p w14:paraId="63E79C1B" w14:textId="77777777" w:rsidR="0001559F" w:rsidRPr="0001559F" w:rsidRDefault="0001559F" w:rsidP="00D01631">
            <w:pPr>
              <w:numPr>
                <w:ilvl w:val="0"/>
                <w:numId w:val="23"/>
              </w:numPr>
            </w:pPr>
            <w:r w:rsidRPr="0001559F">
              <w:t xml:space="preserve">“We’ll likely see evidence of multiple SMPs being taught by the teacher and being utilized by the students because the SMPs work in conjunction and build upon one another. While you’re encouraged to note how the teacher employs multiple SMPs, I do want us to look out for SMP 1 specifically. As you watch, record evidence of how Ms. O’Neill incorporates SMP 1 into her lesson. You might choose to </w:t>
            </w:r>
            <w:r w:rsidRPr="0001559F">
              <w:rPr>
                <w:b/>
                <w:bCs/>
              </w:rPr>
              <w:t>script what Ms. O’Neill says</w:t>
            </w:r>
            <w:r w:rsidRPr="0001559F">
              <w:t xml:space="preserve"> or </w:t>
            </w:r>
            <w:r w:rsidRPr="0001559F">
              <w:rPr>
                <w:b/>
                <w:bCs/>
              </w:rPr>
              <w:t>describe the action</w:t>
            </w:r>
            <w:r w:rsidRPr="0001559F">
              <w:t xml:space="preserve"> she takes. What evidence do we have of the impact of SMP 1 on student learning? What are students saying and/or doing?</w:t>
            </w:r>
          </w:p>
          <w:p w14:paraId="475C9146" w14:textId="3BC23DF5" w:rsidR="0001559F" w:rsidRPr="0001559F" w:rsidRDefault="0001559F" w:rsidP="00D01631">
            <w:pPr>
              <w:numPr>
                <w:ilvl w:val="0"/>
                <w:numId w:val="23"/>
              </w:numPr>
            </w:pPr>
            <w:r w:rsidRPr="0001559F">
              <w:rPr>
                <w:b/>
                <w:bCs/>
              </w:rPr>
              <w:t>“Remember, the video we’re watching isn’t perfect instruction - Try to focus on what’s effective about the teacher moves we see here. Afterward, we’ll share our own experiences with this practice and discuss ways we can continue to evolve and refine our usage of the SMPs.”</w:t>
            </w:r>
          </w:p>
          <w:p w14:paraId="25CFAB3C" w14:textId="77777777" w:rsidR="0001559F" w:rsidRPr="0001559F" w:rsidRDefault="0001559F" w:rsidP="0001559F">
            <w:pPr>
              <w:ind w:left="720"/>
            </w:pPr>
          </w:p>
          <w:p w14:paraId="453DFFA0" w14:textId="4C2BF473" w:rsidR="0001559F" w:rsidRDefault="0001559F" w:rsidP="0001559F">
            <w:r w:rsidRPr="0001559F">
              <w:rPr>
                <w:b/>
                <w:bCs/>
              </w:rPr>
              <w:t>(4 min)</w:t>
            </w:r>
            <w:r w:rsidRPr="0001559F">
              <w:t xml:space="preserve"> Play </w:t>
            </w:r>
            <w:hyperlink r:id="rId31" w:history="1">
              <w:r w:rsidRPr="0001559F">
                <w:rPr>
                  <w:rStyle w:val="Hyperlink"/>
                </w:rPr>
                <w:t>video clip</w:t>
              </w:r>
            </w:hyperlink>
            <w:r w:rsidRPr="0001559F">
              <w:t xml:space="preserve"> from min 2:08 through 6:20.</w:t>
            </w:r>
          </w:p>
          <w:p w14:paraId="4D4DC66E" w14:textId="77777777" w:rsidR="0001559F" w:rsidRPr="0001559F" w:rsidRDefault="0001559F" w:rsidP="0001559F"/>
          <w:p w14:paraId="768464C1" w14:textId="77777777" w:rsidR="0001559F" w:rsidRPr="0001559F" w:rsidRDefault="0001559F" w:rsidP="0001559F">
            <w:r w:rsidRPr="0001559F">
              <w:rPr>
                <w:b/>
                <w:bCs/>
              </w:rPr>
              <w:t xml:space="preserve">(2 min) </w:t>
            </w:r>
            <w:r w:rsidRPr="0001559F">
              <w:t>Facilitator says:</w:t>
            </w:r>
          </w:p>
          <w:p w14:paraId="501A32D4" w14:textId="77777777" w:rsidR="0001559F" w:rsidRPr="0001559F" w:rsidRDefault="0001559F" w:rsidP="00D01631">
            <w:pPr>
              <w:numPr>
                <w:ilvl w:val="0"/>
                <w:numId w:val="24"/>
              </w:numPr>
            </w:pPr>
            <w:r w:rsidRPr="0001559F">
              <w:t xml:space="preserve">“Take another 2 minutes to finish up your notes. Again, </w:t>
            </w:r>
            <w:proofErr w:type="gramStart"/>
            <w:r w:rsidRPr="0001559F">
              <w:t>similar to</w:t>
            </w:r>
            <w:proofErr w:type="gramEnd"/>
            <w:r w:rsidRPr="0001559F">
              <w:t xml:space="preserve"> last week, I’d like you to consider the “behind the scenes” prep and planning Ms. O’Neill might have done in order to incorporate SMP 1 into this lesson. Finding opportunities to amplify SMPs during our lesson doesn’t just happen; we need to effectively </w:t>
            </w:r>
            <w:proofErr w:type="gramStart"/>
            <w:r w:rsidRPr="0001559F">
              <w:t>plan ahead</w:t>
            </w:r>
            <w:proofErr w:type="gramEnd"/>
            <w:r w:rsidRPr="0001559F">
              <w:t xml:space="preserve"> to include them and make sure that using the SMPs within that lesson is a meaningful experience for our students. While we don’t see Ms. O’Neill’s lesson plan or hear about her planning process in this clip, what prep work can </w:t>
            </w:r>
            <w:r w:rsidRPr="0001559F">
              <w:rPr>
                <w:i/>
                <w:iCs/>
              </w:rPr>
              <w:t xml:space="preserve">infer </w:t>
            </w:r>
            <w:r w:rsidRPr="0001559F">
              <w:t>Ms. O’Neill did to successfully connect this specific lesson’s objectives with the SMPs? You can include those notes in the box below the chart.”</w:t>
            </w:r>
          </w:p>
          <w:p w14:paraId="05961B69" w14:textId="1306A0ED" w:rsidR="00204819" w:rsidRPr="0001559F" w:rsidRDefault="00204819" w:rsidP="00527274"/>
        </w:tc>
        <w:tc>
          <w:tcPr>
            <w:tcW w:w="4320" w:type="dxa"/>
          </w:tcPr>
          <w:p w14:paraId="052C29DA" w14:textId="77777777" w:rsidR="00FD104A" w:rsidRDefault="00FD104A"/>
          <w:p w14:paraId="6AA65014" w14:textId="7D06EC84" w:rsidR="006905BE" w:rsidRPr="00F41C97" w:rsidRDefault="00E46983">
            <w:r>
              <w:rPr>
                <w:noProof/>
              </w:rPr>
              <w:drawing>
                <wp:inline distT="0" distB="0" distL="0" distR="0" wp14:anchorId="0DAC7ACB" wp14:editId="77C823E6">
                  <wp:extent cx="2606040" cy="1638300"/>
                  <wp:effectExtent l="0" t="0" r="381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06040" cy="1638300"/>
                          </a:xfrm>
                          <a:prstGeom prst="rect">
                            <a:avLst/>
                          </a:prstGeom>
                        </pic:spPr>
                      </pic:pic>
                    </a:graphicData>
                  </a:graphic>
                </wp:inline>
              </w:drawing>
            </w:r>
          </w:p>
        </w:tc>
      </w:tr>
      <w:tr w:rsidR="00527274" w14:paraId="29036C7C" w14:textId="77777777" w:rsidTr="00E71BAC">
        <w:tc>
          <w:tcPr>
            <w:tcW w:w="10080" w:type="dxa"/>
          </w:tcPr>
          <w:p w14:paraId="0A9BCA0E" w14:textId="77777777" w:rsidR="00FD104A" w:rsidRDefault="00204819">
            <w:pPr>
              <w:rPr>
                <w:b/>
                <w:bCs/>
              </w:rPr>
            </w:pPr>
            <w:r>
              <w:rPr>
                <w:b/>
                <w:bCs/>
              </w:rPr>
              <w:t>Slide 14:</w:t>
            </w:r>
          </w:p>
          <w:p w14:paraId="4DFCFC48" w14:textId="77777777" w:rsidR="004D28A3" w:rsidRPr="004D28A3" w:rsidRDefault="004D28A3" w:rsidP="004D28A3">
            <w:r w:rsidRPr="004D28A3">
              <w:rPr>
                <w:b/>
                <w:bCs/>
              </w:rPr>
              <w:t xml:space="preserve">(5 min) </w:t>
            </w:r>
            <w:r w:rsidRPr="004D28A3">
              <w:t>Facilitator says:</w:t>
            </w:r>
          </w:p>
          <w:p w14:paraId="7D6746FF" w14:textId="43C61AC5" w:rsidR="004D28A3" w:rsidRDefault="004D28A3" w:rsidP="00D01631">
            <w:pPr>
              <w:numPr>
                <w:ilvl w:val="0"/>
                <w:numId w:val="20"/>
              </w:numPr>
            </w:pPr>
            <w:r w:rsidRPr="004D28A3">
              <w:t xml:space="preserve">“Let’s visit our observation notes and </w:t>
            </w:r>
            <w:r w:rsidRPr="004D28A3">
              <w:rPr>
                <w:b/>
                <w:bCs/>
              </w:rPr>
              <w:t>[CLICK for animation]</w:t>
            </w:r>
            <w:r w:rsidRPr="004D28A3">
              <w:t xml:space="preserve"> the planning steps we’ve inferred from the video.”</w:t>
            </w:r>
          </w:p>
          <w:p w14:paraId="21FDC186" w14:textId="77777777" w:rsidR="004D28A3" w:rsidRPr="004D28A3" w:rsidRDefault="004D28A3" w:rsidP="004D28A3">
            <w:pPr>
              <w:ind w:left="360"/>
            </w:pPr>
          </w:p>
          <w:p w14:paraId="7E1B939A" w14:textId="77777777" w:rsidR="004D28A3" w:rsidRPr="004D28A3" w:rsidRDefault="004D28A3" w:rsidP="004D28A3">
            <w:r w:rsidRPr="004D28A3">
              <w:rPr>
                <w:b/>
                <w:bCs/>
                <w:u w:val="single"/>
              </w:rPr>
              <w:t>*</w:t>
            </w:r>
            <w:r w:rsidRPr="004D28A3">
              <w:rPr>
                <w:b/>
                <w:bCs/>
                <w:i/>
                <w:iCs/>
                <w:u w:val="single"/>
              </w:rPr>
              <w:t>Note for K-2</w:t>
            </w:r>
            <w:r w:rsidRPr="004D28A3">
              <w:rPr>
                <w:b/>
                <w:bCs/>
                <w:u w:val="single"/>
              </w:rPr>
              <w:t xml:space="preserve">: </w:t>
            </w:r>
            <w:r w:rsidRPr="004D28A3">
              <w:rPr>
                <w:b/>
                <w:bCs/>
                <w:i/>
                <w:iCs/>
                <w:u w:val="single"/>
              </w:rPr>
              <w:t>Listen for and reinforce these key ideas…</w:t>
            </w:r>
          </w:p>
          <w:p w14:paraId="02FA7B9A" w14:textId="77777777" w:rsidR="004D28A3" w:rsidRPr="004D28A3" w:rsidRDefault="004D28A3" w:rsidP="00D01631">
            <w:pPr>
              <w:numPr>
                <w:ilvl w:val="0"/>
                <w:numId w:val="21"/>
              </w:numPr>
            </w:pPr>
            <w:r w:rsidRPr="004D28A3">
              <w:t>Ms. O’Neill purposefully structured her lesson so that students could engage in one task deeply (the discussion around the number 23).</w:t>
            </w:r>
          </w:p>
          <w:p w14:paraId="5E6471C6" w14:textId="77777777" w:rsidR="004D28A3" w:rsidRPr="004D28A3" w:rsidRDefault="004D28A3" w:rsidP="00D01631">
            <w:pPr>
              <w:numPr>
                <w:ilvl w:val="0"/>
                <w:numId w:val="21"/>
              </w:numPr>
            </w:pPr>
            <w:r w:rsidRPr="004D28A3">
              <w:t xml:space="preserve">Students had clear talk stems that they could use to clarify their thinking and structure their thoughts when communicating with other students. This relates to both SMP 1 </w:t>
            </w:r>
            <w:r w:rsidRPr="004D28A3">
              <w:rPr>
                <w:i/>
                <w:iCs/>
              </w:rPr>
              <w:t>and SMP 3</w:t>
            </w:r>
            <w:r w:rsidRPr="004D28A3">
              <w:t>.</w:t>
            </w:r>
          </w:p>
          <w:p w14:paraId="4E6DA6ED" w14:textId="77777777" w:rsidR="004D28A3" w:rsidRPr="004D28A3" w:rsidRDefault="004D28A3" w:rsidP="00D01631">
            <w:pPr>
              <w:numPr>
                <w:ilvl w:val="0"/>
                <w:numId w:val="21"/>
              </w:numPr>
            </w:pPr>
            <w:r w:rsidRPr="004D28A3">
              <w:t xml:space="preserve">In facilitating the discussion, Ms. O’Neill drew student attention to the different methods one could use to determine the number displayed in the ten frames. </w:t>
            </w:r>
          </w:p>
          <w:p w14:paraId="5FA9B573" w14:textId="77777777" w:rsidR="004D28A3" w:rsidRPr="004D28A3" w:rsidRDefault="004D28A3" w:rsidP="00D01631">
            <w:pPr>
              <w:numPr>
                <w:ilvl w:val="0"/>
                <w:numId w:val="21"/>
              </w:numPr>
            </w:pPr>
            <w:r w:rsidRPr="004D28A3">
              <w:t xml:space="preserve">For one method, she elevated the groups of 2 by circling them in the ten </w:t>
            </w:r>
            <w:proofErr w:type="gramStart"/>
            <w:r w:rsidRPr="004D28A3">
              <w:t>frame</w:t>
            </w:r>
            <w:proofErr w:type="gramEnd"/>
            <w:r w:rsidRPr="004D28A3">
              <w:t xml:space="preserve">; she then proceeded to connect those groups of 2 to a number sentence (2 + 2 + 2 + 2 + 2). Through these methods, Ms. O’Neill also elevated </w:t>
            </w:r>
            <w:r w:rsidRPr="004D28A3">
              <w:rPr>
                <w:i/>
                <w:iCs/>
              </w:rPr>
              <w:t>SMPs 4 and 7</w:t>
            </w:r>
            <w:r w:rsidRPr="004D28A3">
              <w:t xml:space="preserve"> in addition to SMP 1. </w:t>
            </w:r>
          </w:p>
          <w:p w14:paraId="0CA2F770" w14:textId="2412ADEA" w:rsidR="004D28A3" w:rsidRDefault="004D28A3" w:rsidP="00D01631">
            <w:pPr>
              <w:numPr>
                <w:ilvl w:val="0"/>
                <w:numId w:val="21"/>
              </w:numPr>
            </w:pPr>
            <w:r w:rsidRPr="004D28A3">
              <w:t>Ms. O’Neill pushed students to model with mathematics by approaching the problem with different representational strategies (SMP 4); additionally, she drew students’ attention to the pattern/structure of repeated addition and connected that to multiplication (SMP 7).</w:t>
            </w:r>
          </w:p>
          <w:p w14:paraId="7BA6A99E" w14:textId="77777777" w:rsidR="004D28A3" w:rsidRPr="004D28A3" w:rsidRDefault="004D28A3" w:rsidP="00D01631">
            <w:pPr>
              <w:numPr>
                <w:ilvl w:val="0"/>
                <w:numId w:val="21"/>
              </w:numPr>
            </w:pPr>
          </w:p>
          <w:p w14:paraId="62FB446C" w14:textId="77777777" w:rsidR="004D28A3" w:rsidRPr="004D28A3" w:rsidRDefault="004D28A3" w:rsidP="004D28A3">
            <w:r w:rsidRPr="004D28A3">
              <w:rPr>
                <w:b/>
                <w:bCs/>
              </w:rPr>
              <w:t>(1 min)</w:t>
            </w:r>
            <w:r w:rsidRPr="004D28A3">
              <w:t xml:space="preserve"> Facilitator says:</w:t>
            </w:r>
          </w:p>
          <w:p w14:paraId="5C7CE10A" w14:textId="77777777" w:rsidR="004D28A3" w:rsidRPr="004D28A3" w:rsidRDefault="004D28A3" w:rsidP="00D01631">
            <w:pPr>
              <w:numPr>
                <w:ilvl w:val="0"/>
                <w:numId w:val="22"/>
              </w:numPr>
            </w:pPr>
            <w:r w:rsidRPr="004D28A3">
              <w:t xml:space="preserve">“In terms of process, how did using the annotated lesson planning tool impact your lens going into the observation?” </w:t>
            </w:r>
          </w:p>
          <w:p w14:paraId="004E7B3E" w14:textId="6BFAABC0" w:rsidR="00204819" w:rsidRPr="004D28A3" w:rsidRDefault="00204819" w:rsidP="004D28A3"/>
        </w:tc>
        <w:tc>
          <w:tcPr>
            <w:tcW w:w="4320" w:type="dxa"/>
          </w:tcPr>
          <w:p w14:paraId="5BC28C76" w14:textId="77777777" w:rsidR="00FD104A" w:rsidRDefault="00FD104A"/>
          <w:p w14:paraId="5DDAABF3" w14:textId="433D7488" w:rsidR="00ED0C26" w:rsidRPr="00F41C97" w:rsidRDefault="00314E2A">
            <w:r>
              <w:rPr>
                <w:noProof/>
              </w:rPr>
              <w:lastRenderedPageBreak/>
              <w:drawing>
                <wp:inline distT="0" distB="0" distL="0" distR="0" wp14:anchorId="27AC59C7" wp14:editId="5416368C">
                  <wp:extent cx="2606040" cy="1631315"/>
                  <wp:effectExtent l="0" t="0" r="3810" b="698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06040" cy="1631315"/>
                          </a:xfrm>
                          <a:prstGeom prst="rect">
                            <a:avLst/>
                          </a:prstGeom>
                        </pic:spPr>
                      </pic:pic>
                    </a:graphicData>
                  </a:graphic>
                </wp:inline>
              </w:drawing>
            </w:r>
          </w:p>
        </w:tc>
      </w:tr>
      <w:tr w:rsidR="00527274" w14:paraId="337A2F8A" w14:textId="77777777" w:rsidTr="00E71BAC">
        <w:tc>
          <w:tcPr>
            <w:tcW w:w="10080" w:type="dxa"/>
          </w:tcPr>
          <w:p w14:paraId="0AA2FDB8" w14:textId="77777777" w:rsidR="00FD104A" w:rsidRDefault="00204819">
            <w:pPr>
              <w:rPr>
                <w:b/>
                <w:bCs/>
              </w:rPr>
            </w:pPr>
            <w:r>
              <w:rPr>
                <w:b/>
                <w:bCs/>
              </w:rPr>
              <w:lastRenderedPageBreak/>
              <w:t>Slide 15:</w:t>
            </w:r>
          </w:p>
          <w:p w14:paraId="337BBAD3" w14:textId="77777777" w:rsidR="00254E24" w:rsidRPr="00254E24" w:rsidRDefault="00254E24" w:rsidP="00254E24">
            <w:r w:rsidRPr="00254E24">
              <w:rPr>
                <w:b/>
                <w:bCs/>
              </w:rPr>
              <w:t xml:space="preserve">(5 min) </w:t>
            </w:r>
            <w:r w:rsidRPr="00254E24">
              <w:t>Facilitator says:</w:t>
            </w:r>
          </w:p>
          <w:p w14:paraId="2CBAF86F" w14:textId="158393AA" w:rsidR="00254E24" w:rsidRDefault="00254E24" w:rsidP="00D01631">
            <w:pPr>
              <w:numPr>
                <w:ilvl w:val="0"/>
                <w:numId w:val="17"/>
              </w:numPr>
            </w:pPr>
            <w:r w:rsidRPr="00254E24">
              <w:t xml:space="preserve">“Let’s visit our observation notes and </w:t>
            </w:r>
            <w:r w:rsidRPr="00254E24">
              <w:rPr>
                <w:b/>
                <w:bCs/>
              </w:rPr>
              <w:t>[CLICK for animation]</w:t>
            </w:r>
            <w:r w:rsidRPr="00254E24">
              <w:t xml:space="preserve"> the planning steps we’ve inferred from the video.”</w:t>
            </w:r>
          </w:p>
          <w:p w14:paraId="73C49FFF" w14:textId="77777777" w:rsidR="00254E24" w:rsidRPr="00254E24" w:rsidRDefault="00254E24" w:rsidP="00254E24">
            <w:pPr>
              <w:ind w:left="720"/>
            </w:pPr>
          </w:p>
          <w:p w14:paraId="1BD9949E" w14:textId="77777777" w:rsidR="00254E24" w:rsidRPr="00254E24" w:rsidRDefault="00254E24" w:rsidP="00254E24">
            <w:r w:rsidRPr="00254E24">
              <w:rPr>
                <w:b/>
                <w:bCs/>
                <w:u w:val="single"/>
              </w:rPr>
              <w:t>*</w:t>
            </w:r>
            <w:r w:rsidRPr="00254E24">
              <w:rPr>
                <w:b/>
                <w:bCs/>
                <w:i/>
                <w:iCs/>
                <w:u w:val="single"/>
              </w:rPr>
              <w:t>Note for K-2</w:t>
            </w:r>
            <w:r w:rsidRPr="00254E24">
              <w:rPr>
                <w:b/>
                <w:bCs/>
                <w:u w:val="single"/>
              </w:rPr>
              <w:t xml:space="preserve">: </w:t>
            </w:r>
            <w:r w:rsidRPr="00254E24">
              <w:rPr>
                <w:b/>
                <w:bCs/>
                <w:i/>
                <w:iCs/>
                <w:u w:val="single"/>
              </w:rPr>
              <w:t>Listen for and reinforce these key ideas…</w:t>
            </w:r>
          </w:p>
          <w:p w14:paraId="05272028" w14:textId="77777777" w:rsidR="00254E24" w:rsidRPr="00254E24" w:rsidRDefault="00254E24" w:rsidP="00D01631">
            <w:pPr>
              <w:numPr>
                <w:ilvl w:val="0"/>
                <w:numId w:val="18"/>
              </w:numPr>
            </w:pPr>
            <w:r w:rsidRPr="00254E24">
              <w:t>Ms. O’Neill purposefully structured her lesson so that students could engage in one task deeply (the discussion around the number 23).</w:t>
            </w:r>
          </w:p>
          <w:p w14:paraId="49095F32" w14:textId="77777777" w:rsidR="00254E24" w:rsidRPr="00254E24" w:rsidRDefault="00254E24" w:rsidP="00D01631">
            <w:pPr>
              <w:numPr>
                <w:ilvl w:val="0"/>
                <w:numId w:val="18"/>
              </w:numPr>
            </w:pPr>
            <w:r w:rsidRPr="00254E24">
              <w:t xml:space="preserve">Students had clear talk stems that they could use to clarify their thinking and structure their thoughts when communicating with other students. This relates to both SMP 1 </w:t>
            </w:r>
            <w:r w:rsidRPr="00254E24">
              <w:rPr>
                <w:i/>
                <w:iCs/>
              </w:rPr>
              <w:t>and SMP 3</w:t>
            </w:r>
            <w:r w:rsidRPr="00254E24">
              <w:t>.</w:t>
            </w:r>
          </w:p>
          <w:p w14:paraId="0795D1A4" w14:textId="77777777" w:rsidR="00254E24" w:rsidRPr="00254E24" w:rsidRDefault="00254E24" w:rsidP="00D01631">
            <w:pPr>
              <w:numPr>
                <w:ilvl w:val="0"/>
                <w:numId w:val="18"/>
              </w:numPr>
            </w:pPr>
            <w:r w:rsidRPr="00254E24">
              <w:t xml:space="preserve">In facilitating the discussion, Ms. O’Neill drew student attention to the different methods one could use to determine the number displayed in the ten frames. </w:t>
            </w:r>
          </w:p>
          <w:p w14:paraId="19983734" w14:textId="77777777" w:rsidR="00254E24" w:rsidRPr="00254E24" w:rsidRDefault="00254E24" w:rsidP="00D01631">
            <w:pPr>
              <w:numPr>
                <w:ilvl w:val="0"/>
                <w:numId w:val="18"/>
              </w:numPr>
            </w:pPr>
            <w:r w:rsidRPr="00254E24">
              <w:lastRenderedPageBreak/>
              <w:t xml:space="preserve">For one method, she elevated the groups of 2 by circling them in the ten </w:t>
            </w:r>
            <w:proofErr w:type="gramStart"/>
            <w:r w:rsidRPr="00254E24">
              <w:t>frame</w:t>
            </w:r>
            <w:proofErr w:type="gramEnd"/>
            <w:r w:rsidRPr="00254E24">
              <w:t xml:space="preserve">; she then proceeded to connect those groups of 2 to a number sentence (2 + 2 + 2 + 2 + 2). Through these methods, Ms. O’Neill also elevated </w:t>
            </w:r>
            <w:r w:rsidRPr="00254E24">
              <w:rPr>
                <w:i/>
                <w:iCs/>
              </w:rPr>
              <w:t>SMPs 4 and 7</w:t>
            </w:r>
            <w:r w:rsidRPr="00254E24">
              <w:t xml:space="preserve"> in addition to SMP 1. </w:t>
            </w:r>
          </w:p>
          <w:p w14:paraId="7F8A8953" w14:textId="593ADF2A" w:rsidR="00254E24" w:rsidRDefault="00254E24" w:rsidP="00D01631">
            <w:pPr>
              <w:numPr>
                <w:ilvl w:val="0"/>
                <w:numId w:val="18"/>
              </w:numPr>
            </w:pPr>
            <w:r w:rsidRPr="00254E24">
              <w:t>Ms. O’Neill pushed students to model with mathematics by approaching the problem with different representational strategies (SMP 4); additionally, she drew students’ attention to the pattern/structure of repeated addition and connected that to multiplication (SMP 7).</w:t>
            </w:r>
          </w:p>
          <w:p w14:paraId="42902CE4" w14:textId="77777777" w:rsidR="00254E24" w:rsidRPr="00254E24" w:rsidRDefault="00254E24" w:rsidP="00254E24">
            <w:pPr>
              <w:ind w:left="720"/>
            </w:pPr>
          </w:p>
          <w:p w14:paraId="00C32147" w14:textId="77777777" w:rsidR="00254E24" w:rsidRPr="00254E24" w:rsidRDefault="00254E24" w:rsidP="00254E24">
            <w:r w:rsidRPr="00254E24">
              <w:rPr>
                <w:b/>
                <w:bCs/>
              </w:rPr>
              <w:t>(1 min)</w:t>
            </w:r>
            <w:r w:rsidRPr="00254E24">
              <w:t xml:space="preserve"> Facilitator says:</w:t>
            </w:r>
          </w:p>
          <w:p w14:paraId="58E05877" w14:textId="77777777" w:rsidR="00254E24" w:rsidRPr="00254E24" w:rsidRDefault="00254E24" w:rsidP="00D01631">
            <w:pPr>
              <w:numPr>
                <w:ilvl w:val="0"/>
                <w:numId w:val="19"/>
              </w:numPr>
            </w:pPr>
            <w:r w:rsidRPr="00254E24">
              <w:t xml:space="preserve">“In terms of process, how did using the annotated lesson planning tool impact your lens going into the observation?” </w:t>
            </w:r>
          </w:p>
          <w:p w14:paraId="0365A5CB" w14:textId="14C5FDB6" w:rsidR="00204819" w:rsidRPr="00254E24" w:rsidRDefault="00204819" w:rsidP="00254E24"/>
        </w:tc>
        <w:tc>
          <w:tcPr>
            <w:tcW w:w="4320" w:type="dxa"/>
          </w:tcPr>
          <w:p w14:paraId="635E8BCE" w14:textId="77777777" w:rsidR="00FD104A" w:rsidRDefault="00FD104A"/>
          <w:p w14:paraId="6D9620EE" w14:textId="2BFCDB84" w:rsidR="00BF5A55" w:rsidRPr="00F41C97" w:rsidRDefault="009839A2">
            <w:r>
              <w:rPr>
                <w:noProof/>
              </w:rPr>
              <w:drawing>
                <wp:inline distT="0" distB="0" distL="0" distR="0" wp14:anchorId="1E7E26AE" wp14:editId="73378CC5">
                  <wp:extent cx="2606040" cy="1633855"/>
                  <wp:effectExtent l="0" t="0" r="3810" b="444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06040" cy="1633855"/>
                          </a:xfrm>
                          <a:prstGeom prst="rect">
                            <a:avLst/>
                          </a:prstGeom>
                        </pic:spPr>
                      </pic:pic>
                    </a:graphicData>
                  </a:graphic>
                </wp:inline>
              </w:drawing>
            </w:r>
          </w:p>
        </w:tc>
      </w:tr>
      <w:tr w:rsidR="00527274" w14:paraId="28608169" w14:textId="77777777" w:rsidTr="00E71BAC">
        <w:tc>
          <w:tcPr>
            <w:tcW w:w="10080" w:type="dxa"/>
          </w:tcPr>
          <w:p w14:paraId="79262C9A" w14:textId="77777777" w:rsidR="00FD104A" w:rsidRDefault="009316EA">
            <w:pPr>
              <w:rPr>
                <w:b/>
                <w:bCs/>
              </w:rPr>
            </w:pPr>
            <w:r>
              <w:rPr>
                <w:b/>
                <w:bCs/>
              </w:rPr>
              <w:t>Slide 16:</w:t>
            </w:r>
          </w:p>
          <w:p w14:paraId="341C80E5" w14:textId="77777777" w:rsidR="00554A7F" w:rsidRPr="00554A7F" w:rsidRDefault="00554A7F" w:rsidP="00554A7F">
            <w:r w:rsidRPr="00554A7F">
              <w:rPr>
                <w:b/>
                <w:bCs/>
              </w:rPr>
              <w:t xml:space="preserve">(1 min) </w:t>
            </w:r>
            <w:r w:rsidRPr="00554A7F">
              <w:t xml:space="preserve">Facilitator says: </w:t>
            </w:r>
          </w:p>
          <w:p w14:paraId="4489A3EA" w14:textId="77777777" w:rsidR="00554A7F" w:rsidRPr="00554A7F" w:rsidRDefault="00554A7F" w:rsidP="00D01631">
            <w:pPr>
              <w:numPr>
                <w:ilvl w:val="0"/>
                <w:numId w:val="15"/>
              </w:numPr>
            </w:pPr>
            <w:r w:rsidRPr="00554A7F">
              <w:t xml:space="preserve">“We’ll likely see evidence of multiple SMPs being taught by the teacher and being utilized by the students because the SMPs work in conjunction and build upon one another. While you’re encouraged to note how the teacher employs multiple SMPs, I do want us to look out for SMP 1 specifically. As you watch, record evidence of how Ms. </w:t>
            </w:r>
            <w:proofErr w:type="spellStart"/>
            <w:r w:rsidRPr="00554A7F">
              <w:t>Kious</w:t>
            </w:r>
            <w:proofErr w:type="spellEnd"/>
            <w:r w:rsidRPr="00554A7F">
              <w:t xml:space="preserve"> incorporates SMP 1 into her lesson. You might choose to </w:t>
            </w:r>
            <w:r w:rsidRPr="00554A7F">
              <w:rPr>
                <w:b/>
                <w:bCs/>
              </w:rPr>
              <w:t xml:space="preserve">script what Ms. </w:t>
            </w:r>
            <w:proofErr w:type="spellStart"/>
            <w:r w:rsidRPr="00554A7F">
              <w:rPr>
                <w:b/>
                <w:bCs/>
              </w:rPr>
              <w:t>Kious</w:t>
            </w:r>
            <w:proofErr w:type="spellEnd"/>
            <w:r w:rsidRPr="00554A7F">
              <w:rPr>
                <w:b/>
                <w:bCs/>
              </w:rPr>
              <w:t xml:space="preserve"> says</w:t>
            </w:r>
            <w:r w:rsidRPr="00554A7F">
              <w:t xml:space="preserve"> or </w:t>
            </w:r>
            <w:r w:rsidRPr="00554A7F">
              <w:rPr>
                <w:b/>
                <w:bCs/>
              </w:rPr>
              <w:t>describe the action</w:t>
            </w:r>
            <w:r w:rsidRPr="00554A7F">
              <w:t xml:space="preserve"> she takes. What evidence do we have of the impact of SMP 1 on student learning? What are students saying and/or doing?</w:t>
            </w:r>
          </w:p>
          <w:p w14:paraId="6F620FDD" w14:textId="77777777" w:rsidR="00554A7F" w:rsidRPr="00554A7F" w:rsidRDefault="00554A7F" w:rsidP="00D01631">
            <w:pPr>
              <w:numPr>
                <w:ilvl w:val="0"/>
                <w:numId w:val="15"/>
              </w:numPr>
            </w:pPr>
            <w:r w:rsidRPr="00554A7F">
              <w:t xml:space="preserve">“Just as a quick note, Ms. </w:t>
            </w:r>
            <w:proofErr w:type="spellStart"/>
            <w:r w:rsidRPr="00554A7F">
              <w:t>Kious</w:t>
            </w:r>
            <w:proofErr w:type="spellEnd"/>
            <w:r w:rsidRPr="00554A7F">
              <w:t xml:space="preserve"> teaches 5th grade, though the task most aptly aligns to a 4th grade standard. We can assume that Ms. </w:t>
            </w:r>
            <w:proofErr w:type="spellStart"/>
            <w:r w:rsidRPr="00554A7F">
              <w:t>Kious</w:t>
            </w:r>
            <w:proofErr w:type="spellEnd"/>
            <w:r w:rsidRPr="00554A7F">
              <w:t xml:space="preserve"> is using this as a building block to bridge gaps between current understanding and the demands of upcoming 5th grade standards.”</w:t>
            </w:r>
          </w:p>
          <w:p w14:paraId="2007728B" w14:textId="07FCF1BA" w:rsidR="00554A7F" w:rsidRPr="00254E24" w:rsidRDefault="00554A7F" w:rsidP="00D01631">
            <w:pPr>
              <w:numPr>
                <w:ilvl w:val="0"/>
                <w:numId w:val="15"/>
              </w:numPr>
            </w:pPr>
            <w:r w:rsidRPr="00554A7F">
              <w:rPr>
                <w:b/>
                <w:bCs/>
              </w:rPr>
              <w:t>“Remember, the video we’re watching isn’t perfect instruction - Try to focus on what’s effective about the teacher moves we see here. Afterward, we’ll share our own experiences with this practice and discuss ways we can continue to evolve and refine our usage of the SMPs.”</w:t>
            </w:r>
            <w:r w:rsidR="00254E24">
              <w:rPr>
                <w:b/>
                <w:bCs/>
              </w:rPr>
              <w:t>’</w:t>
            </w:r>
          </w:p>
          <w:p w14:paraId="0DD22A2A" w14:textId="77777777" w:rsidR="00554A7F" w:rsidRPr="00554A7F" w:rsidRDefault="00554A7F" w:rsidP="00254E24">
            <w:pPr>
              <w:ind w:left="720"/>
            </w:pPr>
          </w:p>
          <w:p w14:paraId="58C20FA4" w14:textId="52A84C92" w:rsidR="00554A7F" w:rsidRDefault="00554A7F" w:rsidP="00554A7F">
            <w:r w:rsidRPr="00554A7F">
              <w:rPr>
                <w:b/>
                <w:bCs/>
              </w:rPr>
              <w:t>(4 min)</w:t>
            </w:r>
            <w:r w:rsidRPr="00554A7F">
              <w:t xml:space="preserve"> Play </w:t>
            </w:r>
            <w:hyperlink r:id="rId35" w:history="1">
              <w:r w:rsidRPr="00554A7F">
                <w:rPr>
                  <w:rStyle w:val="Hyperlink"/>
                </w:rPr>
                <w:t>video clip</w:t>
              </w:r>
            </w:hyperlink>
            <w:r w:rsidRPr="00554A7F">
              <w:t xml:space="preserve"> from min 1:21 through 4:17.</w:t>
            </w:r>
          </w:p>
          <w:p w14:paraId="1D8E698A" w14:textId="77777777" w:rsidR="00254E24" w:rsidRPr="00554A7F" w:rsidRDefault="00254E24" w:rsidP="00554A7F"/>
          <w:p w14:paraId="27DEFBEB" w14:textId="77777777" w:rsidR="00554A7F" w:rsidRPr="00554A7F" w:rsidRDefault="00554A7F" w:rsidP="00554A7F">
            <w:r w:rsidRPr="00554A7F">
              <w:rPr>
                <w:b/>
                <w:bCs/>
              </w:rPr>
              <w:t xml:space="preserve">(2 min) </w:t>
            </w:r>
            <w:r w:rsidRPr="00554A7F">
              <w:t>Facilitator says:</w:t>
            </w:r>
          </w:p>
          <w:p w14:paraId="30732B15" w14:textId="77777777" w:rsidR="00554A7F" w:rsidRPr="00554A7F" w:rsidRDefault="00554A7F" w:rsidP="00D01631">
            <w:pPr>
              <w:numPr>
                <w:ilvl w:val="0"/>
                <w:numId w:val="16"/>
              </w:numPr>
            </w:pPr>
            <w:r w:rsidRPr="00554A7F">
              <w:t xml:space="preserve">“Take another 2 minutes to finish up your notes. Again, </w:t>
            </w:r>
            <w:proofErr w:type="gramStart"/>
            <w:r w:rsidRPr="00554A7F">
              <w:t>similar to</w:t>
            </w:r>
            <w:proofErr w:type="gramEnd"/>
            <w:r w:rsidRPr="00554A7F">
              <w:t xml:space="preserve"> last week, I’d like you to consider the “behind the scenes” prep and planning Ms. </w:t>
            </w:r>
            <w:proofErr w:type="spellStart"/>
            <w:r w:rsidRPr="00554A7F">
              <w:t>Kious</w:t>
            </w:r>
            <w:proofErr w:type="spellEnd"/>
            <w:r w:rsidRPr="00554A7F">
              <w:t xml:space="preserve"> might have done in order to incorporate SMP 1 into this lesson. Finding opportunities to amplify SMPs during our lesson doesn’t just happen; we need to effectively </w:t>
            </w:r>
            <w:proofErr w:type="gramStart"/>
            <w:r w:rsidRPr="00554A7F">
              <w:t>plan ahead</w:t>
            </w:r>
            <w:proofErr w:type="gramEnd"/>
            <w:r w:rsidRPr="00554A7F">
              <w:t xml:space="preserve"> to include them and make sure that using the SMPs within that lesson </w:t>
            </w:r>
            <w:r w:rsidRPr="00554A7F">
              <w:lastRenderedPageBreak/>
              <w:t xml:space="preserve">is a meaningful experience for our students. While we don’t see Ms. </w:t>
            </w:r>
            <w:proofErr w:type="spellStart"/>
            <w:r w:rsidRPr="00554A7F">
              <w:t>Kious’s</w:t>
            </w:r>
            <w:proofErr w:type="spellEnd"/>
            <w:r w:rsidRPr="00554A7F">
              <w:t xml:space="preserve"> lesson plan or hear about her planning process in this clip, what prep work can </w:t>
            </w:r>
            <w:r w:rsidRPr="00554A7F">
              <w:rPr>
                <w:i/>
                <w:iCs/>
              </w:rPr>
              <w:t xml:space="preserve">infer </w:t>
            </w:r>
            <w:r w:rsidRPr="00554A7F">
              <w:t xml:space="preserve">Ms. </w:t>
            </w:r>
            <w:proofErr w:type="spellStart"/>
            <w:r w:rsidRPr="00554A7F">
              <w:t>Kious</w:t>
            </w:r>
            <w:proofErr w:type="spellEnd"/>
            <w:r w:rsidRPr="00554A7F">
              <w:t xml:space="preserve"> did to successfully connect this specific lesson’s objectives with SMP 1? You can include those notes in the box below the chart.”</w:t>
            </w:r>
          </w:p>
          <w:p w14:paraId="717E9C51" w14:textId="5EFBB39B" w:rsidR="009316EA" w:rsidRPr="00554A7F" w:rsidRDefault="009316EA" w:rsidP="00527274"/>
        </w:tc>
        <w:tc>
          <w:tcPr>
            <w:tcW w:w="4320" w:type="dxa"/>
          </w:tcPr>
          <w:p w14:paraId="18231109" w14:textId="77777777" w:rsidR="00FD104A" w:rsidRDefault="00FD104A"/>
          <w:p w14:paraId="213FD1CE" w14:textId="4F2C08ED" w:rsidR="00CC633E" w:rsidRPr="00F41C97" w:rsidRDefault="0064525D">
            <w:r>
              <w:rPr>
                <w:noProof/>
              </w:rPr>
              <w:drawing>
                <wp:inline distT="0" distB="0" distL="0" distR="0" wp14:anchorId="675F56B8" wp14:editId="352061B2">
                  <wp:extent cx="2606040" cy="1631950"/>
                  <wp:effectExtent l="0" t="0" r="3810" b="635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06040" cy="1631950"/>
                          </a:xfrm>
                          <a:prstGeom prst="rect">
                            <a:avLst/>
                          </a:prstGeom>
                        </pic:spPr>
                      </pic:pic>
                    </a:graphicData>
                  </a:graphic>
                </wp:inline>
              </w:drawing>
            </w:r>
          </w:p>
        </w:tc>
      </w:tr>
      <w:tr w:rsidR="009839A2" w14:paraId="059989D3" w14:textId="77777777" w:rsidTr="00E71BAC">
        <w:tc>
          <w:tcPr>
            <w:tcW w:w="10080" w:type="dxa"/>
          </w:tcPr>
          <w:p w14:paraId="4743E49B" w14:textId="200B983A" w:rsidR="0064525D" w:rsidRDefault="0064525D" w:rsidP="0064525D">
            <w:pPr>
              <w:rPr>
                <w:b/>
                <w:bCs/>
              </w:rPr>
            </w:pPr>
            <w:r>
              <w:rPr>
                <w:b/>
                <w:bCs/>
              </w:rPr>
              <w:t>Slide 17:</w:t>
            </w:r>
          </w:p>
          <w:p w14:paraId="253AA061" w14:textId="77777777" w:rsidR="00571D67" w:rsidRPr="00571D67" w:rsidRDefault="00571D67" w:rsidP="00571D67">
            <w:r w:rsidRPr="00571D67">
              <w:rPr>
                <w:b/>
                <w:bCs/>
              </w:rPr>
              <w:t xml:space="preserve">(5 min) </w:t>
            </w:r>
            <w:r w:rsidRPr="00571D67">
              <w:t>Facilitator says:</w:t>
            </w:r>
          </w:p>
          <w:p w14:paraId="5527664E" w14:textId="69DDB95C" w:rsidR="00571D67" w:rsidRDefault="00571D67" w:rsidP="00D01631">
            <w:pPr>
              <w:numPr>
                <w:ilvl w:val="0"/>
                <w:numId w:val="12"/>
              </w:numPr>
            </w:pPr>
            <w:r w:rsidRPr="00571D67">
              <w:t xml:space="preserve">“Let’s visit our observation notes and </w:t>
            </w:r>
            <w:r w:rsidRPr="00571D67">
              <w:rPr>
                <w:b/>
                <w:bCs/>
              </w:rPr>
              <w:t xml:space="preserve">[CLICK for </w:t>
            </w:r>
            <w:proofErr w:type="gramStart"/>
            <w:r w:rsidRPr="00571D67">
              <w:rPr>
                <w:b/>
                <w:bCs/>
              </w:rPr>
              <w:t xml:space="preserve">animation] </w:t>
            </w:r>
            <w:r w:rsidRPr="00571D67">
              <w:t xml:space="preserve"> the</w:t>
            </w:r>
            <w:proofErr w:type="gramEnd"/>
            <w:r w:rsidRPr="00571D67">
              <w:t xml:space="preserve"> planning steps we’ve inferred from the video.”</w:t>
            </w:r>
          </w:p>
          <w:p w14:paraId="7A1CDE2D" w14:textId="77777777" w:rsidR="00571D67" w:rsidRPr="00571D67" w:rsidRDefault="00571D67" w:rsidP="00D01631">
            <w:pPr>
              <w:numPr>
                <w:ilvl w:val="0"/>
                <w:numId w:val="12"/>
              </w:numPr>
            </w:pPr>
          </w:p>
          <w:p w14:paraId="638C9999" w14:textId="77777777" w:rsidR="00571D67" w:rsidRPr="00571D67" w:rsidRDefault="00571D67" w:rsidP="00571D67">
            <w:r w:rsidRPr="00571D67">
              <w:rPr>
                <w:b/>
                <w:bCs/>
                <w:u w:val="single"/>
              </w:rPr>
              <w:t>*</w:t>
            </w:r>
            <w:r w:rsidRPr="00571D67">
              <w:rPr>
                <w:b/>
                <w:bCs/>
                <w:i/>
                <w:iCs/>
                <w:u w:val="single"/>
              </w:rPr>
              <w:t>Note for 3-5</w:t>
            </w:r>
            <w:r w:rsidRPr="00571D67">
              <w:rPr>
                <w:b/>
                <w:bCs/>
                <w:u w:val="single"/>
              </w:rPr>
              <w:t xml:space="preserve">: </w:t>
            </w:r>
            <w:r w:rsidRPr="00571D67">
              <w:rPr>
                <w:b/>
                <w:bCs/>
                <w:i/>
                <w:iCs/>
                <w:u w:val="single"/>
              </w:rPr>
              <w:t>Listen for and reinforce these key ideas…</w:t>
            </w:r>
          </w:p>
          <w:p w14:paraId="23ED6590" w14:textId="77777777" w:rsidR="00571D67" w:rsidRPr="00571D67" w:rsidRDefault="00571D67" w:rsidP="00D01631">
            <w:pPr>
              <w:numPr>
                <w:ilvl w:val="0"/>
                <w:numId w:val="13"/>
              </w:numPr>
            </w:pPr>
            <w:r w:rsidRPr="00571D67">
              <w:t xml:space="preserve">Ms. </w:t>
            </w:r>
            <w:proofErr w:type="spellStart"/>
            <w:r w:rsidRPr="00571D67">
              <w:t>Kious</w:t>
            </w:r>
            <w:proofErr w:type="spellEnd"/>
            <w:r w:rsidRPr="00571D67">
              <w:t xml:space="preserve"> acknowledges that the problem is confusing and creates a space where students feel safe to ask for support (SMP 1). The teacher encourages the students to push their thinking and persevere through the problem by asking them </w:t>
            </w:r>
            <w:proofErr w:type="gramStart"/>
            <w:r w:rsidRPr="00571D67">
              <w:t>probing</w:t>
            </w:r>
            <w:proofErr w:type="gramEnd"/>
            <w:r w:rsidRPr="00571D67">
              <w:t xml:space="preserve"> questions.</w:t>
            </w:r>
          </w:p>
          <w:p w14:paraId="655E1D20" w14:textId="77777777" w:rsidR="00571D67" w:rsidRPr="00571D67" w:rsidRDefault="00571D67" w:rsidP="00D01631">
            <w:pPr>
              <w:numPr>
                <w:ilvl w:val="1"/>
                <w:numId w:val="13"/>
              </w:numPr>
            </w:pPr>
            <w:r w:rsidRPr="00571D67">
              <w:t xml:space="preserve">Ms. </w:t>
            </w:r>
            <w:proofErr w:type="spellStart"/>
            <w:r w:rsidRPr="00571D67">
              <w:t>Kious</w:t>
            </w:r>
            <w:proofErr w:type="spellEnd"/>
            <w:r w:rsidRPr="00571D67">
              <w:t xml:space="preserve"> ensures that the cognitive lift remains with the students by facilitating their thinking instead of directing it “How might we change the picture or mark the image to help us see where the star is… </w:t>
            </w:r>
            <w:proofErr w:type="spellStart"/>
            <w:r w:rsidRPr="00571D67">
              <w:t>etc</w:t>
            </w:r>
            <w:proofErr w:type="spellEnd"/>
            <w:r w:rsidRPr="00571D67">
              <w:t>”</w:t>
            </w:r>
          </w:p>
          <w:p w14:paraId="66905054" w14:textId="77777777" w:rsidR="00571D67" w:rsidRPr="00571D67" w:rsidRDefault="00571D67" w:rsidP="00D01631">
            <w:pPr>
              <w:numPr>
                <w:ilvl w:val="1"/>
                <w:numId w:val="13"/>
              </w:numPr>
            </w:pPr>
            <w:r w:rsidRPr="00571D67">
              <w:t xml:space="preserve">Giving students multiple entry points to make meaning of a problem relates not only to SMP 1, but also to </w:t>
            </w:r>
            <w:r w:rsidRPr="00571D67">
              <w:rPr>
                <w:i/>
                <w:iCs/>
              </w:rPr>
              <w:t>SMP 4 - Model with mathematics</w:t>
            </w:r>
            <w:r w:rsidRPr="00571D67">
              <w:t>.</w:t>
            </w:r>
          </w:p>
          <w:p w14:paraId="4966A272" w14:textId="408469CC" w:rsidR="00571D67" w:rsidRDefault="00571D67" w:rsidP="00D01631">
            <w:pPr>
              <w:numPr>
                <w:ilvl w:val="0"/>
                <w:numId w:val="13"/>
              </w:numPr>
            </w:pPr>
            <w:r w:rsidRPr="00571D67">
              <w:t xml:space="preserve">Student work shows reflects a culture of problem-solving and sense-making - students have had exposure to multiple ways to represent fractions (standard form of number, number line, bar model, </w:t>
            </w:r>
            <w:proofErr w:type="spellStart"/>
            <w:r w:rsidRPr="00571D67">
              <w:t>etc</w:t>
            </w:r>
            <w:proofErr w:type="spellEnd"/>
            <w:r w:rsidRPr="00571D67">
              <w:t xml:space="preserve">). While student success with these methods varies, all students have the tools necessary to engage with the problem and are encouraged to do so. </w:t>
            </w:r>
          </w:p>
          <w:p w14:paraId="32DB7DEB" w14:textId="77777777" w:rsidR="00571D67" w:rsidRPr="00571D67" w:rsidRDefault="00571D67" w:rsidP="00571D67">
            <w:pPr>
              <w:ind w:left="720"/>
            </w:pPr>
          </w:p>
          <w:p w14:paraId="0172D9E4" w14:textId="77777777" w:rsidR="00571D67" w:rsidRPr="00571D67" w:rsidRDefault="00571D67" w:rsidP="00571D67">
            <w:r w:rsidRPr="00571D67">
              <w:rPr>
                <w:b/>
                <w:bCs/>
              </w:rPr>
              <w:t>(1 min)</w:t>
            </w:r>
            <w:r w:rsidRPr="00571D67">
              <w:t xml:space="preserve"> Facilitator says:</w:t>
            </w:r>
          </w:p>
          <w:p w14:paraId="2E1DB794" w14:textId="77777777" w:rsidR="00571D67" w:rsidRPr="00571D67" w:rsidRDefault="00571D67" w:rsidP="00D01631">
            <w:pPr>
              <w:numPr>
                <w:ilvl w:val="0"/>
                <w:numId w:val="14"/>
              </w:numPr>
            </w:pPr>
            <w:r w:rsidRPr="00571D67">
              <w:t xml:space="preserve">“In terms of process, how did using the annotated lesson planning tool impact your lens going into the observation?” </w:t>
            </w:r>
          </w:p>
          <w:p w14:paraId="63507E38" w14:textId="77777777" w:rsidR="009839A2" w:rsidRPr="00571D67" w:rsidRDefault="009839A2"/>
        </w:tc>
        <w:tc>
          <w:tcPr>
            <w:tcW w:w="4320" w:type="dxa"/>
          </w:tcPr>
          <w:p w14:paraId="2AD59B59" w14:textId="77777777" w:rsidR="009839A2" w:rsidRDefault="009839A2"/>
          <w:p w14:paraId="22071ABD" w14:textId="1426F4F1" w:rsidR="00F95983" w:rsidRDefault="00F95983">
            <w:r>
              <w:rPr>
                <w:noProof/>
              </w:rPr>
              <w:drawing>
                <wp:inline distT="0" distB="0" distL="0" distR="0" wp14:anchorId="358F6C09" wp14:editId="3650B485">
                  <wp:extent cx="2606040" cy="1633220"/>
                  <wp:effectExtent l="0" t="0" r="3810" b="508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06040" cy="1633220"/>
                          </a:xfrm>
                          <a:prstGeom prst="rect">
                            <a:avLst/>
                          </a:prstGeom>
                        </pic:spPr>
                      </pic:pic>
                    </a:graphicData>
                  </a:graphic>
                </wp:inline>
              </w:drawing>
            </w:r>
          </w:p>
        </w:tc>
      </w:tr>
      <w:tr w:rsidR="009839A2" w14:paraId="50ABA58D" w14:textId="77777777" w:rsidTr="00E71BAC">
        <w:tc>
          <w:tcPr>
            <w:tcW w:w="10080" w:type="dxa"/>
          </w:tcPr>
          <w:p w14:paraId="77DBB32C" w14:textId="335ABDC7" w:rsidR="0064525D" w:rsidRDefault="0064525D" w:rsidP="0064525D">
            <w:pPr>
              <w:rPr>
                <w:b/>
                <w:bCs/>
              </w:rPr>
            </w:pPr>
            <w:r>
              <w:rPr>
                <w:b/>
                <w:bCs/>
              </w:rPr>
              <w:t>Slide 18:</w:t>
            </w:r>
          </w:p>
          <w:p w14:paraId="442AC055" w14:textId="77777777" w:rsidR="0060236C" w:rsidRPr="0060236C" w:rsidRDefault="0060236C" w:rsidP="0060236C">
            <w:r w:rsidRPr="0060236C">
              <w:rPr>
                <w:b/>
                <w:bCs/>
              </w:rPr>
              <w:t>(2 min)</w:t>
            </w:r>
            <w:r w:rsidRPr="0060236C">
              <w:t xml:space="preserve"> Allow teachers 1 minute to jot their reflection on their handout.</w:t>
            </w:r>
          </w:p>
          <w:p w14:paraId="37214B41" w14:textId="77777777" w:rsidR="0060236C" w:rsidRPr="0060236C" w:rsidRDefault="0060236C" w:rsidP="0060236C">
            <w:r w:rsidRPr="0060236C">
              <w:rPr>
                <w:b/>
                <w:bCs/>
              </w:rPr>
              <w:t>(3 min)</w:t>
            </w:r>
            <w:r w:rsidRPr="0060236C">
              <w:t xml:space="preserve"> Teachers share with an elbow partner or out loud.</w:t>
            </w:r>
          </w:p>
          <w:p w14:paraId="69FBE155" w14:textId="77777777" w:rsidR="009839A2" w:rsidRPr="0060236C" w:rsidRDefault="009839A2"/>
        </w:tc>
        <w:tc>
          <w:tcPr>
            <w:tcW w:w="4320" w:type="dxa"/>
          </w:tcPr>
          <w:p w14:paraId="2EEF13B7" w14:textId="77777777" w:rsidR="009839A2" w:rsidRDefault="009839A2"/>
          <w:p w14:paraId="7F007C40" w14:textId="1BCAC30C" w:rsidR="00F95983" w:rsidRDefault="0081793B">
            <w:r>
              <w:rPr>
                <w:noProof/>
              </w:rPr>
              <w:lastRenderedPageBreak/>
              <w:drawing>
                <wp:inline distT="0" distB="0" distL="0" distR="0" wp14:anchorId="4CA958A2" wp14:editId="512A1766">
                  <wp:extent cx="2606040" cy="1640205"/>
                  <wp:effectExtent l="0" t="0" r="381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06040" cy="1640205"/>
                          </a:xfrm>
                          <a:prstGeom prst="rect">
                            <a:avLst/>
                          </a:prstGeom>
                        </pic:spPr>
                      </pic:pic>
                    </a:graphicData>
                  </a:graphic>
                </wp:inline>
              </w:drawing>
            </w:r>
          </w:p>
        </w:tc>
      </w:tr>
      <w:tr w:rsidR="0064525D" w14:paraId="05B15314" w14:textId="77777777" w:rsidTr="00E71BAC">
        <w:tc>
          <w:tcPr>
            <w:tcW w:w="10080" w:type="dxa"/>
          </w:tcPr>
          <w:p w14:paraId="3B2F4792" w14:textId="766DA05B" w:rsidR="0064525D" w:rsidRDefault="0064525D" w:rsidP="0064525D">
            <w:pPr>
              <w:rPr>
                <w:b/>
                <w:bCs/>
              </w:rPr>
            </w:pPr>
            <w:r>
              <w:rPr>
                <w:b/>
                <w:bCs/>
              </w:rPr>
              <w:lastRenderedPageBreak/>
              <w:t>Slide 19:</w:t>
            </w:r>
          </w:p>
          <w:p w14:paraId="6FA101BB" w14:textId="1B04EE1E" w:rsidR="0060236C" w:rsidRDefault="0060236C" w:rsidP="0060236C">
            <w:r w:rsidRPr="0060236C">
              <w:rPr>
                <w:b/>
                <w:bCs/>
              </w:rPr>
              <w:t xml:space="preserve">(5 min) </w:t>
            </w:r>
            <w:r w:rsidRPr="0060236C">
              <w:t>Teachers read aloud CFS - teacher and student look-</w:t>
            </w:r>
            <w:proofErr w:type="spellStart"/>
            <w:r w:rsidRPr="0060236C">
              <w:t>fors</w:t>
            </w:r>
            <w:proofErr w:type="spellEnd"/>
            <w:r w:rsidRPr="0060236C">
              <w:t>. Provide teachers with an opportunity to discuss look-</w:t>
            </w:r>
            <w:proofErr w:type="spellStart"/>
            <w:r w:rsidRPr="0060236C">
              <w:t>fors</w:t>
            </w:r>
            <w:proofErr w:type="spellEnd"/>
            <w:r w:rsidRPr="0060236C">
              <w:t>, connect look-</w:t>
            </w:r>
            <w:proofErr w:type="spellStart"/>
            <w:r w:rsidRPr="0060236C">
              <w:t>fors</w:t>
            </w:r>
            <w:proofErr w:type="spellEnd"/>
            <w:r w:rsidRPr="0060236C">
              <w:t xml:space="preserve"> to today’s session, and add look-</w:t>
            </w:r>
            <w:proofErr w:type="spellStart"/>
            <w:r w:rsidRPr="0060236C">
              <w:t>fors</w:t>
            </w:r>
            <w:proofErr w:type="spellEnd"/>
            <w:r w:rsidRPr="0060236C">
              <w:t>.</w:t>
            </w:r>
          </w:p>
          <w:p w14:paraId="272FB4BD" w14:textId="77777777" w:rsidR="0060236C" w:rsidRPr="0060236C" w:rsidRDefault="0060236C" w:rsidP="0060236C"/>
          <w:p w14:paraId="0ECC4AF0" w14:textId="77777777" w:rsidR="0060236C" w:rsidRPr="0060236C" w:rsidRDefault="0060236C" w:rsidP="0060236C">
            <w:r w:rsidRPr="0060236C">
              <w:rPr>
                <w:b/>
                <w:bCs/>
                <w:i/>
                <w:iCs/>
                <w:u w:val="single"/>
              </w:rPr>
              <w:t>*Note: Criteria for Success</w:t>
            </w:r>
          </w:p>
          <w:p w14:paraId="4E639129" w14:textId="77777777" w:rsidR="0060236C" w:rsidRPr="0060236C" w:rsidRDefault="0060236C" w:rsidP="00D01631">
            <w:pPr>
              <w:numPr>
                <w:ilvl w:val="0"/>
                <w:numId w:val="11"/>
              </w:numPr>
            </w:pPr>
            <w:r w:rsidRPr="0060236C">
              <w:t xml:space="preserve">In the upcoming </w:t>
            </w:r>
            <w:r w:rsidRPr="0060236C">
              <w:rPr>
                <w:b/>
                <w:bCs/>
                <w:i/>
                <w:iCs/>
                <w:u w:val="single"/>
              </w:rPr>
              <w:t>Reflection and Looking Ahead</w:t>
            </w:r>
            <w:r w:rsidRPr="0060236C">
              <w:t xml:space="preserve"> activity, ask teachers to select 2-3 indicators that they’d like to focus on as goals for this topic’s 3-week cycle.</w:t>
            </w:r>
          </w:p>
          <w:p w14:paraId="74CBFF47" w14:textId="77777777" w:rsidR="0064525D" w:rsidRPr="0060236C" w:rsidRDefault="0064525D"/>
        </w:tc>
        <w:tc>
          <w:tcPr>
            <w:tcW w:w="4320" w:type="dxa"/>
          </w:tcPr>
          <w:p w14:paraId="4558572E" w14:textId="77777777" w:rsidR="0064525D" w:rsidRDefault="0064525D"/>
          <w:p w14:paraId="510D48DE" w14:textId="46EEC706" w:rsidR="00F67615" w:rsidRDefault="00F67615">
            <w:r>
              <w:rPr>
                <w:noProof/>
              </w:rPr>
              <w:drawing>
                <wp:inline distT="0" distB="0" distL="0" distR="0" wp14:anchorId="5156107D" wp14:editId="56D09006">
                  <wp:extent cx="2606040" cy="1654810"/>
                  <wp:effectExtent l="0" t="0" r="3810" b="254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06040" cy="1654810"/>
                          </a:xfrm>
                          <a:prstGeom prst="rect">
                            <a:avLst/>
                          </a:prstGeom>
                        </pic:spPr>
                      </pic:pic>
                    </a:graphicData>
                  </a:graphic>
                </wp:inline>
              </w:drawing>
            </w:r>
          </w:p>
        </w:tc>
      </w:tr>
      <w:tr w:rsidR="0064525D" w14:paraId="10D0E62F" w14:textId="77777777" w:rsidTr="00E71BAC">
        <w:tc>
          <w:tcPr>
            <w:tcW w:w="10080" w:type="dxa"/>
          </w:tcPr>
          <w:p w14:paraId="66ADC090" w14:textId="444EB451" w:rsidR="0064525D" w:rsidRDefault="0064525D" w:rsidP="0064525D">
            <w:pPr>
              <w:rPr>
                <w:b/>
                <w:bCs/>
              </w:rPr>
            </w:pPr>
            <w:r>
              <w:rPr>
                <w:b/>
                <w:bCs/>
              </w:rPr>
              <w:t>Slide 20:</w:t>
            </w:r>
          </w:p>
          <w:p w14:paraId="3AF51A0D" w14:textId="77777777" w:rsidR="00443BAD" w:rsidRPr="00443BAD" w:rsidRDefault="00443BAD" w:rsidP="00443BAD">
            <w:r w:rsidRPr="00443BAD">
              <w:rPr>
                <w:b/>
                <w:bCs/>
              </w:rPr>
              <w:t xml:space="preserve">(3 min) </w:t>
            </w:r>
            <w:r w:rsidRPr="00443BAD">
              <w:t>Teachers complete reflection.</w:t>
            </w:r>
          </w:p>
          <w:p w14:paraId="67F546CD" w14:textId="77777777" w:rsidR="00443BAD" w:rsidRPr="00443BAD" w:rsidRDefault="00443BAD" w:rsidP="00443BAD">
            <w:r w:rsidRPr="00443BAD">
              <w:rPr>
                <w:b/>
                <w:bCs/>
                <w:i/>
                <w:iCs/>
                <w:u w:val="single"/>
              </w:rPr>
              <w:t xml:space="preserve">*Note: Facilitators may choose to </w:t>
            </w:r>
          </w:p>
          <w:p w14:paraId="47AA1DC2" w14:textId="77777777" w:rsidR="00443BAD" w:rsidRPr="00443BAD" w:rsidRDefault="00443BAD" w:rsidP="00D01631">
            <w:pPr>
              <w:numPr>
                <w:ilvl w:val="0"/>
                <w:numId w:val="10"/>
              </w:numPr>
            </w:pPr>
            <w:r w:rsidRPr="00443BAD">
              <w:t>Collect page 4 of Handout 1 as an artifact of teacher learning</w:t>
            </w:r>
          </w:p>
          <w:p w14:paraId="64447BE8" w14:textId="77777777" w:rsidR="00443BAD" w:rsidRPr="00443BAD" w:rsidRDefault="00443BAD" w:rsidP="00D01631">
            <w:pPr>
              <w:numPr>
                <w:ilvl w:val="0"/>
                <w:numId w:val="10"/>
              </w:numPr>
            </w:pPr>
            <w:r w:rsidRPr="00443BAD">
              <w:t xml:space="preserve">Have teachers bring this reflection to 1:1 coaching </w:t>
            </w:r>
            <w:proofErr w:type="gramStart"/>
            <w:r w:rsidRPr="00443BAD">
              <w:t>meetings</w:t>
            </w:r>
            <w:proofErr w:type="gramEnd"/>
          </w:p>
          <w:p w14:paraId="32526AB8" w14:textId="77777777" w:rsidR="00443BAD" w:rsidRPr="00443BAD" w:rsidRDefault="00443BAD" w:rsidP="00D01631">
            <w:pPr>
              <w:numPr>
                <w:ilvl w:val="0"/>
                <w:numId w:val="10"/>
              </w:numPr>
            </w:pPr>
            <w:r w:rsidRPr="00443BAD">
              <w:t>Have teachers bring this reflection to future Planning &amp; Practice and Student Progress sessions</w:t>
            </w:r>
          </w:p>
          <w:p w14:paraId="7ECCE55A" w14:textId="77777777" w:rsidR="0064525D" w:rsidRPr="00443BAD" w:rsidRDefault="0064525D"/>
        </w:tc>
        <w:tc>
          <w:tcPr>
            <w:tcW w:w="4320" w:type="dxa"/>
          </w:tcPr>
          <w:p w14:paraId="1E3A9C75" w14:textId="77777777" w:rsidR="0064525D" w:rsidRDefault="0064525D"/>
          <w:p w14:paraId="1587ABA7" w14:textId="598F2FC7" w:rsidR="00F67615" w:rsidRDefault="00111106">
            <w:r>
              <w:rPr>
                <w:noProof/>
              </w:rPr>
              <w:drawing>
                <wp:inline distT="0" distB="0" distL="0" distR="0" wp14:anchorId="6528CCFE" wp14:editId="1A322C92">
                  <wp:extent cx="2606040" cy="1631950"/>
                  <wp:effectExtent l="0" t="0" r="3810" b="635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06040" cy="1631950"/>
                          </a:xfrm>
                          <a:prstGeom prst="rect">
                            <a:avLst/>
                          </a:prstGeom>
                        </pic:spPr>
                      </pic:pic>
                    </a:graphicData>
                  </a:graphic>
                </wp:inline>
              </w:drawing>
            </w:r>
          </w:p>
        </w:tc>
      </w:tr>
      <w:tr w:rsidR="009839A2" w14:paraId="74753C6E" w14:textId="77777777" w:rsidTr="00E71BAC">
        <w:tc>
          <w:tcPr>
            <w:tcW w:w="10080" w:type="dxa"/>
          </w:tcPr>
          <w:p w14:paraId="698A81E5" w14:textId="7B722AB9" w:rsidR="0081793B" w:rsidRDefault="0081793B" w:rsidP="0081793B">
            <w:pPr>
              <w:rPr>
                <w:b/>
                <w:bCs/>
              </w:rPr>
            </w:pPr>
            <w:r>
              <w:rPr>
                <w:b/>
                <w:bCs/>
              </w:rPr>
              <w:t>Slide 21:</w:t>
            </w:r>
          </w:p>
          <w:p w14:paraId="60E34CCB" w14:textId="77777777" w:rsidR="00712A2D" w:rsidRPr="00712A2D" w:rsidRDefault="00712A2D" w:rsidP="00712A2D">
            <w:r w:rsidRPr="00712A2D">
              <w:rPr>
                <w:b/>
                <w:bCs/>
              </w:rPr>
              <w:t>(5 min)</w:t>
            </w:r>
            <w:r w:rsidRPr="00712A2D">
              <w:t xml:space="preserve"> Facilitator says:</w:t>
            </w:r>
          </w:p>
          <w:p w14:paraId="0B05F00D" w14:textId="77777777" w:rsidR="00712A2D" w:rsidRPr="00712A2D" w:rsidRDefault="00712A2D" w:rsidP="00D01631">
            <w:pPr>
              <w:numPr>
                <w:ilvl w:val="0"/>
                <w:numId w:val="8"/>
              </w:numPr>
            </w:pPr>
            <w:r w:rsidRPr="00712A2D">
              <w:lastRenderedPageBreak/>
              <w:t xml:space="preserve">“For today’s closing whip-around, I want to connect </w:t>
            </w:r>
            <w:proofErr w:type="gramStart"/>
            <w:r w:rsidRPr="00712A2D">
              <w:t>all of</w:t>
            </w:r>
            <w:proofErr w:type="gramEnd"/>
            <w:r w:rsidRPr="00712A2D">
              <w:t xml:space="preserve"> our new learning to equity, which is the driving force that pushes us to do this work and grow our practice. This is our why. Take a moment to read our closing question; then I’d like for us to whip around and share our thoughts/build upon one another’s.”</w:t>
            </w:r>
          </w:p>
          <w:p w14:paraId="7DD6D033" w14:textId="77777777" w:rsidR="00712A2D" w:rsidRPr="00712A2D" w:rsidRDefault="00712A2D" w:rsidP="00D01631">
            <w:pPr>
              <w:numPr>
                <w:ilvl w:val="0"/>
                <w:numId w:val="9"/>
              </w:numPr>
            </w:pPr>
            <w:r w:rsidRPr="00712A2D">
              <w:t>Teachers share out.</w:t>
            </w:r>
          </w:p>
          <w:p w14:paraId="63FAE744" w14:textId="77777777" w:rsidR="009839A2" w:rsidRPr="00712A2D" w:rsidRDefault="009839A2"/>
        </w:tc>
        <w:tc>
          <w:tcPr>
            <w:tcW w:w="4320" w:type="dxa"/>
          </w:tcPr>
          <w:p w14:paraId="33A0F27D" w14:textId="77777777" w:rsidR="009839A2" w:rsidRDefault="009839A2"/>
          <w:p w14:paraId="2B86FBC3" w14:textId="2CB36C75" w:rsidR="00FF7148" w:rsidRDefault="00FF7148">
            <w:r>
              <w:rPr>
                <w:noProof/>
              </w:rPr>
              <w:lastRenderedPageBreak/>
              <w:drawing>
                <wp:inline distT="0" distB="0" distL="0" distR="0" wp14:anchorId="7A548012" wp14:editId="11E49038">
                  <wp:extent cx="2606040" cy="1679575"/>
                  <wp:effectExtent l="0" t="0" r="381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06040" cy="1679575"/>
                          </a:xfrm>
                          <a:prstGeom prst="rect">
                            <a:avLst/>
                          </a:prstGeom>
                        </pic:spPr>
                      </pic:pic>
                    </a:graphicData>
                  </a:graphic>
                </wp:inline>
              </w:drawing>
            </w:r>
          </w:p>
        </w:tc>
      </w:tr>
      <w:tr w:rsidR="0081793B" w14:paraId="68EA7C28" w14:textId="77777777" w:rsidTr="00E71BAC">
        <w:tc>
          <w:tcPr>
            <w:tcW w:w="10080" w:type="dxa"/>
          </w:tcPr>
          <w:p w14:paraId="01A60ABB" w14:textId="5CFDA738" w:rsidR="0081793B" w:rsidRDefault="0081793B" w:rsidP="0081793B">
            <w:pPr>
              <w:rPr>
                <w:b/>
                <w:bCs/>
              </w:rPr>
            </w:pPr>
            <w:r>
              <w:rPr>
                <w:b/>
                <w:bCs/>
              </w:rPr>
              <w:lastRenderedPageBreak/>
              <w:t>Slide 22:</w:t>
            </w:r>
          </w:p>
          <w:p w14:paraId="62A5A07A" w14:textId="77777777" w:rsidR="00BA3BF5" w:rsidRPr="00BA3BF5" w:rsidRDefault="00BA3BF5" w:rsidP="00BA3BF5">
            <w:r w:rsidRPr="00BA3BF5">
              <w:rPr>
                <w:b/>
                <w:bCs/>
              </w:rPr>
              <w:t>(2 min)</w:t>
            </w:r>
            <w:r w:rsidRPr="00BA3BF5">
              <w:t xml:space="preserve"> Facilitator previews next session and reminds teachers of any pre-work/action items to be completed before the next meeting.</w:t>
            </w:r>
          </w:p>
          <w:p w14:paraId="6E0A66D9" w14:textId="77777777" w:rsidR="0081793B" w:rsidRPr="00BA3BF5" w:rsidRDefault="0081793B"/>
        </w:tc>
        <w:tc>
          <w:tcPr>
            <w:tcW w:w="4320" w:type="dxa"/>
          </w:tcPr>
          <w:p w14:paraId="7F0236AC" w14:textId="77777777" w:rsidR="0081793B" w:rsidRDefault="0081793B"/>
          <w:p w14:paraId="20188D1E" w14:textId="6643371A" w:rsidR="00FF7148" w:rsidRDefault="00BA3BF5">
            <w:r>
              <w:rPr>
                <w:noProof/>
              </w:rPr>
              <w:drawing>
                <wp:inline distT="0" distB="0" distL="0" distR="0" wp14:anchorId="3BA5C2D4" wp14:editId="087D6A25">
                  <wp:extent cx="2606040" cy="1631950"/>
                  <wp:effectExtent l="0" t="0" r="3810" b="635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06040" cy="1631950"/>
                          </a:xfrm>
                          <a:prstGeom prst="rect">
                            <a:avLst/>
                          </a:prstGeom>
                        </pic:spPr>
                      </pic:pic>
                    </a:graphicData>
                  </a:graphic>
                </wp:inline>
              </w:drawing>
            </w:r>
          </w:p>
        </w:tc>
      </w:tr>
    </w:tbl>
    <w:p w14:paraId="3A037CF7" w14:textId="77777777" w:rsidR="00FD104A" w:rsidRDefault="00FD104A"/>
    <w:sectPr w:rsidR="00FD104A" w:rsidSect="00A6760C">
      <w:headerReference w:type="default" r:id="rId43"/>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0A184D" w14:textId="77777777" w:rsidR="00AA03D4" w:rsidRDefault="00AA03D4" w:rsidP="00EB723C">
      <w:pPr>
        <w:spacing w:after="0" w:line="240" w:lineRule="auto"/>
      </w:pPr>
      <w:r>
        <w:separator/>
      </w:r>
    </w:p>
  </w:endnote>
  <w:endnote w:type="continuationSeparator" w:id="0">
    <w:p w14:paraId="0DB86AC2" w14:textId="77777777" w:rsidR="00AA03D4" w:rsidRDefault="00AA03D4" w:rsidP="00EB7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24D2B6" w14:textId="77777777" w:rsidR="00AA03D4" w:rsidRDefault="00AA03D4" w:rsidP="00EB723C">
      <w:pPr>
        <w:spacing w:after="0" w:line="240" w:lineRule="auto"/>
      </w:pPr>
      <w:r>
        <w:separator/>
      </w:r>
    </w:p>
  </w:footnote>
  <w:footnote w:type="continuationSeparator" w:id="0">
    <w:p w14:paraId="0F0612A6" w14:textId="77777777" w:rsidR="00AA03D4" w:rsidRDefault="00AA03D4" w:rsidP="00EB72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5EB13" w14:textId="46CB5EDF" w:rsidR="00FB7C19" w:rsidRDefault="00FB7C19" w:rsidP="00FB7C19">
    <w:pPr>
      <w:pStyle w:val="Header"/>
    </w:pPr>
    <w:r>
      <w:rPr>
        <w:noProof/>
      </w:rPr>
      <w:drawing>
        <wp:anchor distT="0" distB="0" distL="114300" distR="114300" simplePos="0" relativeHeight="251659264" behindDoc="0" locked="0" layoutInCell="1" hidden="0" allowOverlap="1" wp14:anchorId="00581471" wp14:editId="4E14F30A">
          <wp:simplePos x="0" y="0"/>
          <wp:positionH relativeFrom="column">
            <wp:posOffset>7757160</wp:posOffset>
          </wp:positionH>
          <wp:positionV relativeFrom="paragraph">
            <wp:posOffset>-68580</wp:posOffset>
          </wp:positionV>
          <wp:extent cx="1319213" cy="571500"/>
          <wp:effectExtent l="0" t="0" r="0" b="0"/>
          <wp:wrapSquare wrapText="bothSides" distT="0" distB="0" distL="114300" distR="114300"/>
          <wp:docPr id="3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9213" cy="571500"/>
                  </a:xfrm>
                  <a:prstGeom prst="rect">
                    <a:avLst/>
                  </a:prstGeom>
                  <a:ln/>
                </pic:spPr>
              </pic:pic>
            </a:graphicData>
          </a:graphic>
        </wp:anchor>
      </w:drawing>
    </w:r>
    <w:bookmarkStart w:id="2" w:name="_GoBack"/>
    <w:r>
      <w:rPr>
        <w:noProof/>
      </w:rPr>
      <w:drawing>
        <wp:inline distT="0" distB="0" distL="0" distR="0" wp14:anchorId="14BCA51F" wp14:editId="361D03BD">
          <wp:extent cx="914400" cy="914400"/>
          <wp:effectExtent l="0" t="0" r="0" b="0"/>
          <wp:docPr id="32" name="Picture 32" descr="Kentucky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ELogo.png"/>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bookmarkEnd w:id="2"/>
  </w:p>
  <w:p w14:paraId="35AEA348" w14:textId="77777777" w:rsidR="00EB723C" w:rsidRDefault="00EB72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74C0E"/>
    <w:multiLevelType w:val="hybridMultilevel"/>
    <w:tmpl w:val="D17036CE"/>
    <w:lvl w:ilvl="0" w:tplc="F258E414">
      <w:start w:val="1"/>
      <w:numFmt w:val="bullet"/>
      <w:lvlText w:val="●"/>
      <w:lvlJc w:val="left"/>
      <w:pPr>
        <w:tabs>
          <w:tab w:val="num" w:pos="720"/>
        </w:tabs>
        <w:ind w:left="720" w:hanging="360"/>
      </w:pPr>
      <w:rPr>
        <w:rFonts w:ascii="Calibri" w:hAnsi="Calibri" w:hint="default"/>
      </w:rPr>
    </w:lvl>
    <w:lvl w:ilvl="1" w:tplc="7AEE5ED8" w:tentative="1">
      <w:start w:val="1"/>
      <w:numFmt w:val="bullet"/>
      <w:lvlText w:val="●"/>
      <w:lvlJc w:val="left"/>
      <w:pPr>
        <w:tabs>
          <w:tab w:val="num" w:pos="1440"/>
        </w:tabs>
        <w:ind w:left="1440" w:hanging="360"/>
      </w:pPr>
      <w:rPr>
        <w:rFonts w:ascii="Calibri" w:hAnsi="Calibri" w:hint="default"/>
      </w:rPr>
    </w:lvl>
    <w:lvl w:ilvl="2" w:tplc="E4B0C7EE" w:tentative="1">
      <w:start w:val="1"/>
      <w:numFmt w:val="bullet"/>
      <w:lvlText w:val="●"/>
      <w:lvlJc w:val="left"/>
      <w:pPr>
        <w:tabs>
          <w:tab w:val="num" w:pos="2160"/>
        </w:tabs>
        <w:ind w:left="2160" w:hanging="360"/>
      </w:pPr>
      <w:rPr>
        <w:rFonts w:ascii="Calibri" w:hAnsi="Calibri" w:hint="default"/>
      </w:rPr>
    </w:lvl>
    <w:lvl w:ilvl="3" w:tplc="67C8BFDC" w:tentative="1">
      <w:start w:val="1"/>
      <w:numFmt w:val="bullet"/>
      <w:lvlText w:val="●"/>
      <w:lvlJc w:val="left"/>
      <w:pPr>
        <w:tabs>
          <w:tab w:val="num" w:pos="2880"/>
        </w:tabs>
        <w:ind w:left="2880" w:hanging="360"/>
      </w:pPr>
      <w:rPr>
        <w:rFonts w:ascii="Calibri" w:hAnsi="Calibri" w:hint="default"/>
      </w:rPr>
    </w:lvl>
    <w:lvl w:ilvl="4" w:tplc="06B0F6CC" w:tentative="1">
      <w:start w:val="1"/>
      <w:numFmt w:val="bullet"/>
      <w:lvlText w:val="●"/>
      <w:lvlJc w:val="left"/>
      <w:pPr>
        <w:tabs>
          <w:tab w:val="num" w:pos="3600"/>
        </w:tabs>
        <w:ind w:left="3600" w:hanging="360"/>
      </w:pPr>
      <w:rPr>
        <w:rFonts w:ascii="Calibri" w:hAnsi="Calibri" w:hint="default"/>
      </w:rPr>
    </w:lvl>
    <w:lvl w:ilvl="5" w:tplc="ACE2D686" w:tentative="1">
      <w:start w:val="1"/>
      <w:numFmt w:val="bullet"/>
      <w:lvlText w:val="●"/>
      <w:lvlJc w:val="left"/>
      <w:pPr>
        <w:tabs>
          <w:tab w:val="num" w:pos="4320"/>
        </w:tabs>
        <w:ind w:left="4320" w:hanging="360"/>
      </w:pPr>
      <w:rPr>
        <w:rFonts w:ascii="Calibri" w:hAnsi="Calibri" w:hint="default"/>
      </w:rPr>
    </w:lvl>
    <w:lvl w:ilvl="6" w:tplc="818671A4" w:tentative="1">
      <w:start w:val="1"/>
      <w:numFmt w:val="bullet"/>
      <w:lvlText w:val="●"/>
      <w:lvlJc w:val="left"/>
      <w:pPr>
        <w:tabs>
          <w:tab w:val="num" w:pos="5040"/>
        </w:tabs>
        <w:ind w:left="5040" w:hanging="360"/>
      </w:pPr>
      <w:rPr>
        <w:rFonts w:ascii="Calibri" w:hAnsi="Calibri" w:hint="default"/>
      </w:rPr>
    </w:lvl>
    <w:lvl w:ilvl="7" w:tplc="28AA6E3C" w:tentative="1">
      <w:start w:val="1"/>
      <w:numFmt w:val="bullet"/>
      <w:lvlText w:val="●"/>
      <w:lvlJc w:val="left"/>
      <w:pPr>
        <w:tabs>
          <w:tab w:val="num" w:pos="5760"/>
        </w:tabs>
        <w:ind w:left="5760" w:hanging="360"/>
      </w:pPr>
      <w:rPr>
        <w:rFonts w:ascii="Calibri" w:hAnsi="Calibri" w:hint="default"/>
      </w:rPr>
    </w:lvl>
    <w:lvl w:ilvl="8" w:tplc="7074AFAC" w:tentative="1">
      <w:start w:val="1"/>
      <w:numFmt w:val="bullet"/>
      <w:lvlText w:val="●"/>
      <w:lvlJc w:val="left"/>
      <w:pPr>
        <w:tabs>
          <w:tab w:val="num" w:pos="6480"/>
        </w:tabs>
        <w:ind w:left="6480" w:hanging="360"/>
      </w:pPr>
      <w:rPr>
        <w:rFonts w:ascii="Calibri" w:hAnsi="Calibri" w:hint="default"/>
      </w:rPr>
    </w:lvl>
  </w:abstractNum>
  <w:abstractNum w:abstractNumId="1" w15:restartNumberingAfterBreak="0">
    <w:nsid w:val="051811F3"/>
    <w:multiLevelType w:val="hybridMultilevel"/>
    <w:tmpl w:val="73D05012"/>
    <w:lvl w:ilvl="0" w:tplc="2C123414">
      <w:start w:val="1"/>
      <w:numFmt w:val="bullet"/>
      <w:lvlText w:val="●"/>
      <w:lvlJc w:val="left"/>
      <w:pPr>
        <w:tabs>
          <w:tab w:val="num" w:pos="720"/>
        </w:tabs>
        <w:ind w:left="720" w:hanging="360"/>
      </w:pPr>
      <w:rPr>
        <w:rFonts w:ascii="Calibri" w:hAnsi="Calibri" w:hint="default"/>
      </w:rPr>
    </w:lvl>
    <w:lvl w:ilvl="1" w:tplc="50E2596A" w:tentative="1">
      <w:start w:val="1"/>
      <w:numFmt w:val="bullet"/>
      <w:lvlText w:val="●"/>
      <w:lvlJc w:val="left"/>
      <w:pPr>
        <w:tabs>
          <w:tab w:val="num" w:pos="1440"/>
        </w:tabs>
        <w:ind w:left="1440" w:hanging="360"/>
      </w:pPr>
      <w:rPr>
        <w:rFonts w:ascii="Calibri" w:hAnsi="Calibri" w:hint="default"/>
      </w:rPr>
    </w:lvl>
    <w:lvl w:ilvl="2" w:tplc="89D8B76E" w:tentative="1">
      <w:start w:val="1"/>
      <w:numFmt w:val="bullet"/>
      <w:lvlText w:val="●"/>
      <w:lvlJc w:val="left"/>
      <w:pPr>
        <w:tabs>
          <w:tab w:val="num" w:pos="2160"/>
        </w:tabs>
        <w:ind w:left="2160" w:hanging="360"/>
      </w:pPr>
      <w:rPr>
        <w:rFonts w:ascii="Calibri" w:hAnsi="Calibri" w:hint="default"/>
      </w:rPr>
    </w:lvl>
    <w:lvl w:ilvl="3" w:tplc="96E08896" w:tentative="1">
      <w:start w:val="1"/>
      <w:numFmt w:val="bullet"/>
      <w:lvlText w:val="●"/>
      <w:lvlJc w:val="left"/>
      <w:pPr>
        <w:tabs>
          <w:tab w:val="num" w:pos="2880"/>
        </w:tabs>
        <w:ind w:left="2880" w:hanging="360"/>
      </w:pPr>
      <w:rPr>
        <w:rFonts w:ascii="Calibri" w:hAnsi="Calibri" w:hint="default"/>
      </w:rPr>
    </w:lvl>
    <w:lvl w:ilvl="4" w:tplc="4670A8C2" w:tentative="1">
      <w:start w:val="1"/>
      <w:numFmt w:val="bullet"/>
      <w:lvlText w:val="●"/>
      <w:lvlJc w:val="left"/>
      <w:pPr>
        <w:tabs>
          <w:tab w:val="num" w:pos="3600"/>
        </w:tabs>
        <w:ind w:left="3600" w:hanging="360"/>
      </w:pPr>
      <w:rPr>
        <w:rFonts w:ascii="Calibri" w:hAnsi="Calibri" w:hint="default"/>
      </w:rPr>
    </w:lvl>
    <w:lvl w:ilvl="5" w:tplc="B05653A6" w:tentative="1">
      <w:start w:val="1"/>
      <w:numFmt w:val="bullet"/>
      <w:lvlText w:val="●"/>
      <w:lvlJc w:val="left"/>
      <w:pPr>
        <w:tabs>
          <w:tab w:val="num" w:pos="4320"/>
        </w:tabs>
        <w:ind w:left="4320" w:hanging="360"/>
      </w:pPr>
      <w:rPr>
        <w:rFonts w:ascii="Calibri" w:hAnsi="Calibri" w:hint="default"/>
      </w:rPr>
    </w:lvl>
    <w:lvl w:ilvl="6" w:tplc="A07EA686" w:tentative="1">
      <w:start w:val="1"/>
      <w:numFmt w:val="bullet"/>
      <w:lvlText w:val="●"/>
      <w:lvlJc w:val="left"/>
      <w:pPr>
        <w:tabs>
          <w:tab w:val="num" w:pos="5040"/>
        </w:tabs>
        <w:ind w:left="5040" w:hanging="360"/>
      </w:pPr>
      <w:rPr>
        <w:rFonts w:ascii="Calibri" w:hAnsi="Calibri" w:hint="default"/>
      </w:rPr>
    </w:lvl>
    <w:lvl w:ilvl="7" w:tplc="E1AADC36" w:tentative="1">
      <w:start w:val="1"/>
      <w:numFmt w:val="bullet"/>
      <w:lvlText w:val="●"/>
      <w:lvlJc w:val="left"/>
      <w:pPr>
        <w:tabs>
          <w:tab w:val="num" w:pos="5760"/>
        </w:tabs>
        <w:ind w:left="5760" w:hanging="360"/>
      </w:pPr>
      <w:rPr>
        <w:rFonts w:ascii="Calibri" w:hAnsi="Calibri" w:hint="default"/>
      </w:rPr>
    </w:lvl>
    <w:lvl w:ilvl="8" w:tplc="BA062A38" w:tentative="1">
      <w:start w:val="1"/>
      <w:numFmt w:val="bullet"/>
      <w:lvlText w:val="●"/>
      <w:lvlJc w:val="left"/>
      <w:pPr>
        <w:tabs>
          <w:tab w:val="num" w:pos="6480"/>
        </w:tabs>
        <w:ind w:left="6480" w:hanging="360"/>
      </w:pPr>
      <w:rPr>
        <w:rFonts w:ascii="Calibri" w:hAnsi="Calibri" w:hint="default"/>
      </w:rPr>
    </w:lvl>
  </w:abstractNum>
  <w:abstractNum w:abstractNumId="2" w15:restartNumberingAfterBreak="0">
    <w:nsid w:val="088E51A8"/>
    <w:multiLevelType w:val="multilevel"/>
    <w:tmpl w:val="9B941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1A7F51"/>
    <w:multiLevelType w:val="hybridMultilevel"/>
    <w:tmpl w:val="4F82A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10202B"/>
    <w:multiLevelType w:val="hybridMultilevel"/>
    <w:tmpl w:val="A58A30EE"/>
    <w:lvl w:ilvl="0" w:tplc="96F80FD4">
      <w:start w:val="1"/>
      <w:numFmt w:val="bullet"/>
      <w:lvlText w:val="●"/>
      <w:lvlJc w:val="left"/>
      <w:pPr>
        <w:tabs>
          <w:tab w:val="num" w:pos="720"/>
        </w:tabs>
        <w:ind w:left="720" w:hanging="360"/>
      </w:pPr>
      <w:rPr>
        <w:rFonts w:ascii="Calibri" w:hAnsi="Calibri" w:hint="default"/>
      </w:rPr>
    </w:lvl>
    <w:lvl w:ilvl="1" w:tplc="9A589132" w:tentative="1">
      <w:start w:val="1"/>
      <w:numFmt w:val="bullet"/>
      <w:lvlText w:val="●"/>
      <w:lvlJc w:val="left"/>
      <w:pPr>
        <w:tabs>
          <w:tab w:val="num" w:pos="1440"/>
        </w:tabs>
        <w:ind w:left="1440" w:hanging="360"/>
      </w:pPr>
      <w:rPr>
        <w:rFonts w:ascii="Calibri" w:hAnsi="Calibri" w:hint="default"/>
      </w:rPr>
    </w:lvl>
    <w:lvl w:ilvl="2" w:tplc="AB8A7D26" w:tentative="1">
      <w:start w:val="1"/>
      <w:numFmt w:val="bullet"/>
      <w:lvlText w:val="●"/>
      <w:lvlJc w:val="left"/>
      <w:pPr>
        <w:tabs>
          <w:tab w:val="num" w:pos="2160"/>
        </w:tabs>
        <w:ind w:left="2160" w:hanging="360"/>
      </w:pPr>
      <w:rPr>
        <w:rFonts w:ascii="Calibri" w:hAnsi="Calibri" w:hint="default"/>
      </w:rPr>
    </w:lvl>
    <w:lvl w:ilvl="3" w:tplc="A3F80762" w:tentative="1">
      <w:start w:val="1"/>
      <w:numFmt w:val="bullet"/>
      <w:lvlText w:val="●"/>
      <w:lvlJc w:val="left"/>
      <w:pPr>
        <w:tabs>
          <w:tab w:val="num" w:pos="2880"/>
        </w:tabs>
        <w:ind w:left="2880" w:hanging="360"/>
      </w:pPr>
      <w:rPr>
        <w:rFonts w:ascii="Calibri" w:hAnsi="Calibri" w:hint="default"/>
      </w:rPr>
    </w:lvl>
    <w:lvl w:ilvl="4" w:tplc="883E5538" w:tentative="1">
      <w:start w:val="1"/>
      <w:numFmt w:val="bullet"/>
      <w:lvlText w:val="●"/>
      <w:lvlJc w:val="left"/>
      <w:pPr>
        <w:tabs>
          <w:tab w:val="num" w:pos="3600"/>
        </w:tabs>
        <w:ind w:left="3600" w:hanging="360"/>
      </w:pPr>
      <w:rPr>
        <w:rFonts w:ascii="Calibri" w:hAnsi="Calibri" w:hint="default"/>
      </w:rPr>
    </w:lvl>
    <w:lvl w:ilvl="5" w:tplc="A1801EBC" w:tentative="1">
      <w:start w:val="1"/>
      <w:numFmt w:val="bullet"/>
      <w:lvlText w:val="●"/>
      <w:lvlJc w:val="left"/>
      <w:pPr>
        <w:tabs>
          <w:tab w:val="num" w:pos="4320"/>
        </w:tabs>
        <w:ind w:left="4320" w:hanging="360"/>
      </w:pPr>
      <w:rPr>
        <w:rFonts w:ascii="Calibri" w:hAnsi="Calibri" w:hint="default"/>
      </w:rPr>
    </w:lvl>
    <w:lvl w:ilvl="6" w:tplc="683084A4" w:tentative="1">
      <w:start w:val="1"/>
      <w:numFmt w:val="bullet"/>
      <w:lvlText w:val="●"/>
      <w:lvlJc w:val="left"/>
      <w:pPr>
        <w:tabs>
          <w:tab w:val="num" w:pos="5040"/>
        </w:tabs>
        <w:ind w:left="5040" w:hanging="360"/>
      </w:pPr>
      <w:rPr>
        <w:rFonts w:ascii="Calibri" w:hAnsi="Calibri" w:hint="default"/>
      </w:rPr>
    </w:lvl>
    <w:lvl w:ilvl="7" w:tplc="00B0CCC4" w:tentative="1">
      <w:start w:val="1"/>
      <w:numFmt w:val="bullet"/>
      <w:lvlText w:val="●"/>
      <w:lvlJc w:val="left"/>
      <w:pPr>
        <w:tabs>
          <w:tab w:val="num" w:pos="5760"/>
        </w:tabs>
        <w:ind w:left="5760" w:hanging="360"/>
      </w:pPr>
      <w:rPr>
        <w:rFonts w:ascii="Calibri" w:hAnsi="Calibri" w:hint="default"/>
      </w:rPr>
    </w:lvl>
    <w:lvl w:ilvl="8" w:tplc="25E66CBC"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13BF3693"/>
    <w:multiLevelType w:val="hybridMultilevel"/>
    <w:tmpl w:val="A296EA10"/>
    <w:lvl w:ilvl="0" w:tplc="F054770E">
      <w:start w:val="1"/>
      <w:numFmt w:val="bullet"/>
      <w:lvlText w:val="●"/>
      <w:lvlJc w:val="left"/>
      <w:pPr>
        <w:tabs>
          <w:tab w:val="num" w:pos="720"/>
        </w:tabs>
        <w:ind w:left="720" w:hanging="360"/>
      </w:pPr>
      <w:rPr>
        <w:rFonts w:ascii="Calibri" w:hAnsi="Calibri" w:hint="default"/>
      </w:rPr>
    </w:lvl>
    <w:lvl w:ilvl="1" w:tplc="FA261D52" w:tentative="1">
      <w:start w:val="1"/>
      <w:numFmt w:val="bullet"/>
      <w:lvlText w:val="●"/>
      <w:lvlJc w:val="left"/>
      <w:pPr>
        <w:tabs>
          <w:tab w:val="num" w:pos="1440"/>
        </w:tabs>
        <w:ind w:left="1440" w:hanging="360"/>
      </w:pPr>
      <w:rPr>
        <w:rFonts w:ascii="Calibri" w:hAnsi="Calibri" w:hint="default"/>
      </w:rPr>
    </w:lvl>
    <w:lvl w:ilvl="2" w:tplc="39CEE49A" w:tentative="1">
      <w:start w:val="1"/>
      <w:numFmt w:val="bullet"/>
      <w:lvlText w:val="●"/>
      <w:lvlJc w:val="left"/>
      <w:pPr>
        <w:tabs>
          <w:tab w:val="num" w:pos="2160"/>
        </w:tabs>
        <w:ind w:left="2160" w:hanging="360"/>
      </w:pPr>
      <w:rPr>
        <w:rFonts w:ascii="Calibri" w:hAnsi="Calibri" w:hint="default"/>
      </w:rPr>
    </w:lvl>
    <w:lvl w:ilvl="3" w:tplc="957057CC" w:tentative="1">
      <w:start w:val="1"/>
      <w:numFmt w:val="bullet"/>
      <w:lvlText w:val="●"/>
      <w:lvlJc w:val="left"/>
      <w:pPr>
        <w:tabs>
          <w:tab w:val="num" w:pos="2880"/>
        </w:tabs>
        <w:ind w:left="2880" w:hanging="360"/>
      </w:pPr>
      <w:rPr>
        <w:rFonts w:ascii="Calibri" w:hAnsi="Calibri" w:hint="default"/>
      </w:rPr>
    </w:lvl>
    <w:lvl w:ilvl="4" w:tplc="852C8D6E" w:tentative="1">
      <w:start w:val="1"/>
      <w:numFmt w:val="bullet"/>
      <w:lvlText w:val="●"/>
      <w:lvlJc w:val="left"/>
      <w:pPr>
        <w:tabs>
          <w:tab w:val="num" w:pos="3600"/>
        </w:tabs>
        <w:ind w:left="3600" w:hanging="360"/>
      </w:pPr>
      <w:rPr>
        <w:rFonts w:ascii="Calibri" w:hAnsi="Calibri" w:hint="default"/>
      </w:rPr>
    </w:lvl>
    <w:lvl w:ilvl="5" w:tplc="3FC01862" w:tentative="1">
      <w:start w:val="1"/>
      <w:numFmt w:val="bullet"/>
      <w:lvlText w:val="●"/>
      <w:lvlJc w:val="left"/>
      <w:pPr>
        <w:tabs>
          <w:tab w:val="num" w:pos="4320"/>
        </w:tabs>
        <w:ind w:left="4320" w:hanging="360"/>
      </w:pPr>
      <w:rPr>
        <w:rFonts w:ascii="Calibri" w:hAnsi="Calibri" w:hint="default"/>
      </w:rPr>
    </w:lvl>
    <w:lvl w:ilvl="6" w:tplc="A98CD876" w:tentative="1">
      <w:start w:val="1"/>
      <w:numFmt w:val="bullet"/>
      <w:lvlText w:val="●"/>
      <w:lvlJc w:val="left"/>
      <w:pPr>
        <w:tabs>
          <w:tab w:val="num" w:pos="5040"/>
        </w:tabs>
        <w:ind w:left="5040" w:hanging="360"/>
      </w:pPr>
      <w:rPr>
        <w:rFonts w:ascii="Calibri" w:hAnsi="Calibri" w:hint="default"/>
      </w:rPr>
    </w:lvl>
    <w:lvl w:ilvl="7" w:tplc="A0B495D6" w:tentative="1">
      <w:start w:val="1"/>
      <w:numFmt w:val="bullet"/>
      <w:lvlText w:val="●"/>
      <w:lvlJc w:val="left"/>
      <w:pPr>
        <w:tabs>
          <w:tab w:val="num" w:pos="5760"/>
        </w:tabs>
        <w:ind w:left="5760" w:hanging="360"/>
      </w:pPr>
      <w:rPr>
        <w:rFonts w:ascii="Calibri" w:hAnsi="Calibri" w:hint="default"/>
      </w:rPr>
    </w:lvl>
    <w:lvl w:ilvl="8" w:tplc="A46A18D8" w:tentative="1">
      <w:start w:val="1"/>
      <w:numFmt w:val="bullet"/>
      <w:lvlText w:val="●"/>
      <w:lvlJc w:val="left"/>
      <w:pPr>
        <w:tabs>
          <w:tab w:val="num" w:pos="6480"/>
        </w:tabs>
        <w:ind w:left="6480" w:hanging="360"/>
      </w:pPr>
      <w:rPr>
        <w:rFonts w:ascii="Calibri" w:hAnsi="Calibri" w:hint="default"/>
      </w:rPr>
    </w:lvl>
  </w:abstractNum>
  <w:abstractNum w:abstractNumId="6" w15:restartNumberingAfterBreak="0">
    <w:nsid w:val="15B56F47"/>
    <w:multiLevelType w:val="hybridMultilevel"/>
    <w:tmpl w:val="6EB0B938"/>
    <w:lvl w:ilvl="0" w:tplc="3C1C467E">
      <w:start w:val="1"/>
      <w:numFmt w:val="bullet"/>
      <w:lvlText w:val="●"/>
      <w:lvlJc w:val="left"/>
      <w:pPr>
        <w:tabs>
          <w:tab w:val="num" w:pos="720"/>
        </w:tabs>
        <w:ind w:left="720" w:hanging="360"/>
      </w:pPr>
      <w:rPr>
        <w:rFonts w:ascii="Calibri" w:hAnsi="Calibri" w:hint="default"/>
      </w:rPr>
    </w:lvl>
    <w:lvl w:ilvl="1" w:tplc="A9188454">
      <w:numFmt w:val="bullet"/>
      <w:lvlText w:val="○"/>
      <w:lvlJc w:val="left"/>
      <w:pPr>
        <w:tabs>
          <w:tab w:val="num" w:pos="1440"/>
        </w:tabs>
        <w:ind w:left="1440" w:hanging="360"/>
      </w:pPr>
      <w:rPr>
        <w:rFonts w:ascii="Calibri" w:hAnsi="Calibri" w:hint="default"/>
      </w:rPr>
    </w:lvl>
    <w:lvl w:ilvl="2" w:tplc="04E2BD8C" w:tentative="1">
      <w:start w:val="1"/>
      <w:numFmt w:val="bullet"/>
      <w:lvlText w:val="●"/>
      <w:lvlJc w:val="left"/>
      <w:pPr>
        <w:tabs>
          <w:tab w:val="num" w:pos="2160"/>
        </w:tabs>
        <w:ind w:left="2160" w:hanging="360"/>
      </w:pPr>
      <w:rPr>
        <w:rFonts w:ascii="Calibri" w:hAnsi="Calibri" w:hint="default"/>
      </w:rPr>
    </w:lvl>
    <w:lvl w:ilvl="3" w:tplc="3CFAC8A8" w:tentative="1">
      <w:start w:val="1"/>
      <w:numFmt w:val="bullet"/>
      <w:lvlText w:val="●"/>
      <w:lvlJc w:val="left"/>
      <w:pPr>
        <w:tabs>
          <w:tab w:val="num" w:pos="2880"/>
        </w:tabs>
        <w:ind w:left="2880" w:hanging="360"/>
      </w:pPr>
      <w:rPr>
        <w:rFonts w:ascii="Calibri" w:hAnsi="Calibri" w:hint="default"/>
      </w:rPr>
    </w:lvl>
    <w:lvl w:ilvl="4" w:tplc="5956926E" w:tentative="1">
      <w:start w:val="1"/>
      <w:numFmt w:val="bullet"/>
      <w:lvlText w:val="●"/>
      <w:lvlJc w:val="left"/>
      <w:pPr>
        <w:tabs>
          <w:tab w:val="num" w:pos="3600"/>
        </w:tabs>
        <w:ind w:left="3600" w:hanging="360"/>
      </w:pPr>
      <w:rPr>
        <w:rFonts w:ascii="Calibri" w:hAnsi="Calibri" w:hint="default"/>
      </w:rPr>
    </w:lvl>
    <w:lvl w:ilvl="5" w:tplc="FC56256C" w:tentative="1">
      <w:start w:val="1"/>
      <w:numFmt w:val="bullet"/>
      <w:lvlText w:val="●"/>
      <w:lvlJc w:val="left"/>
      <w:pPr>
        <w:tabs>
          <w:tab w:val="num" w:pos="4320"/>
        </w:tabs>
        <w:ind w:left="4320" w:hanging="360"/>
      </w:pPr>
      <w:rPr>
        <w:rFonts w:ascii="Calibri" w:hAnsi="Calibri" w:hint="default"/>
      </w:rPr>
    </w:lvl>
    <w:lvl w:ilvl="6" w:tplc="209C64D4" w:tentative="1">
      <w:start w:val="1"/>
      <w:numFmt w:val="bullet"/>
      <w:lvlText w:val="●"/>
      <w:lvlJc w:val="left"/>
      <w:pPr>
        <w:tabs>
          <w:tab w:val="num" w:pos="5040"/>
        </w:tabs>
        <w:ind w:left="5040" w:hanging="360"/>
      </w:pPr>
      <w:rPr>
        <w:rFonts w:ascii="Calibri" w:hAnsi="Calibri" w:hint="default"/>
      </w:rPr>
    </w:lvl>
    <w:lvl w:ilvl="7" w:tplc="9ED856C6" w:tentative="1">
      <w:start w:val="1"/>
      <w:numFmt w:val="bullet"/>
      <w:lvlText w:val="●"/>
      <w:lvlJc w:val="left"/>
      <w:pPr>
        <w:tabs>
          <w:tab w:val="num" w:pos="5760"/>
        </w:tabs>
        <w:ind w:left="5760" w:hanging="360"/>
      </w:pPr>
      <w:rPr>
        <w:rFonts w:ascii="Calibri" w:hAnsi="Calibri" w:hint="default"/>
      </w:rPr>
    </w:lvl>
    <w:lvl w:ilvl="8" w:tplc="6D3E4424" w:tentative="1">
      <w:start w:val="1"/>
      <w:numFmt w:val="bullet"/>
      <w:lvlText w:val="●"/>
      <w:lvlJc w:val="left"/>
      <w:pPr>
        <w:tabs>
          <w:tab w:val="num" w:pos="6480"/>
        </w:tabs>
        <w:ind w:left="6480" w:hanging="360"/>
      </w:pPr>
      <w:rPr>
        <w:rFonts w:ascii="Calibri" w:hAnsi="Calibri" w:hint="default"/>
      </w:rPr>
    </w:lvl>
  </w:abstractNum>
  <w:abstractNum w:abstractNumId="7" w15:restartNumberingAfterBreak="0">
    <w:nsid w:val="1BD9136F"/>
    <w:multiLevelType w:val="multilevel"/>
    <w:tmpl w:val="6BDEB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89478A"/>
    <w:multiLevelType w:val="hybridMultilevel"/>
    <w:tmpl w:val="78583998"/>
    <w:lvl w:ilvl="0" w:tplc="FFC615CE">
      <w:start w:val="1"/>
      <w:numFmt w:val="bullet"/>
      <w:lvlText w:val="●"/>
      <w:lvlJc w:val="left"/>
      <w:pPr>
        <w:tabs>
          <w:tab w:val="num" w:pos="720"/>
        </w:tabs>
        <w:ind w:left="720" w:hanging="360"/>
      </w:pPr>
      <w:rPr>
        <w:rFonts w:ascii="Calibri" w:hAnsi="Calibri" w:hint="default"/>
      </w:rPr>
    </w:lvl>
    <w:lvl w:ilvl="1" w:tplc="CFE665C4" w:tentative="1">
      <w:start w:val="1"/>
      <w:numFmt w:val="bullet"/>
      <w:lvlText w:val="●"/>
      <w:lvlJc w:val="left"/>
      <w:pPr>
        <w:tabs>
          <w:tab w:val="num" w:pos="1440"/>
        </w:tabs>
        <w:ind w:left="1440" w:hanging="360"/>
      </w:pPr>
      <w:rPr>
        <w:rFonts w:ascii="Calibri" w:hAnsi="Calibri" w:hint="default"/>
      </w:rPr>
    </w:lvl>
    <w:lvl w:ilvl="2" w:tplc="9D74DC3E" w:tentative="1">
      <w:start w:val="1"/>
      <w:numFmt w:val="bullet"/>
      <w:lvlText w:val="●"/>
      <w:lvlJc w:val="left"/>
      <w:pPr>
        <w:tabs>
          <w:tab w:val="num" w:pos="2160"/>
        </w:tabs>
        <w:ind w:left="2160" w:hanging="360"/>
      </w:pPr>
      <w:rPr>
        <w:rFonts w:ascii="Calibri" w:hAnsi="Calibri" w:hint="default"/>
      </w:rPr>
    </w:lvl>
    <w:lvl w:ilvl="3" w:tplc="E4204F2A" w:tentative="1">
      <w:start w:val="1"/>
      <w:numFmt w:val="bullet"/>
      <w:lvlText w:val="●"/>
      <w:lvlJc w:val="left"/>
      <w:pPr>
        <w:tabs>
          <w:tab w:val="num" w:pos="2880"/>
        </w:tabs>
        <w:ind w:left="2880" w:hanging="360"/>
      </w:pPr>
      <w:rPr>
        <w:rFonts w:ascii="Calibri" w:hAnsi="Calibri" w:hint="default"/>
      </w:rPr>
    </w:lvl>
    <w:lvl w:ilvl="4" w:tplc="5F1640FE" w:tentative="1">
      <w:start w:val="1"/>
      <w:numFmt w:val="bullet"/>
      <w:lvlText w:val="●"/>
      <w:lvlJc w:val="left"/>
      <w:pPr>
        <w:tabs>
          <w:tab w:val="num" w:pos="3600"/>
        </w:tabs>
        <w:ind w:left="3600" w:hanging="360"/>
      </w:pPr>
      <w:rPr>
        <w:rFonts w:ascii="Calibri" w:hAnsi="Calibri" w:hint="default"/>
      </w:rPr>
    </w:lvl>
    <w:lvl w:ilvl="5" w:tplc="9D288BD2" w:tentative="1">
      <w:start w:val="1"/>
      <w:numFmt w:val="bullet"/>
      <w:lvlText w:val="●"/>
      <w:lvlJc w:val="left"/>
      <w:pPr>
        <w:tabs>
          <w:tab w:val="num" w:pos="4320"/>
        </w:tabs>
        <w:ind w:left="4320" w:hanging="360"/>
      </w:pPr>
      <w:rPr>
        <w:rFonts w:ascii="Calibri" w:hAnsi="Calibri" w:hint="default"/>
      </w:rPr>
    </w:lvl>
    <w:lvl w:ilvl="6" w:tplc="81E6C9FE" w:tentative="1">
      <w:start w:val="1"/>
      <w:numFmt w:val="bullet"/>
      <w:lvlText w:val="●"/>
      <w:lvlJc w:val="left"/>
      <w:pPr>
        <w:tabs>
          <w:tab w:val="num" w:pos="5040"/>
        </w:tabs>
        <w:ind w:left="5040" w:hanging="360"/>
      </w:pPr>
      <w:rPr>
        <w:rFonts w:ascii="Calibri" w:hAnsi="Calibri" w:hint="default"/>
      </w:rPr>
    </w:lvl>
    <w:lvl w:ilvl="7" w:tplc="9F82AA1E" w:tentative="1">
      <w:start w:val="1"/>
      <w:numFmt w:val="bullet"/>
      <w:lvlText w:val="●"/>
      <w:lvlJc w:val="left"/>
      <w:pPr>
        <w:tabs>
          <w:tab w:val="num" w:pos="5760"/>
        </w:tabs>
        <w:ind w:left="5760" w:hanging="360"/>
      </w:pPr>
      <w:rPr>
        <w:rFonts w:ascii="Calibri" w:hAnsi="Calibri" w:hint="default"/>
      </w:rPr>
    </w:lvl>
    <w:lvl w:ilvl="8" w:tplc="BCC0900A" w:tentative="1">
      <w:start w:val="1"/>
      <w:numFmt w:val="bullet"/>
      <w:lvlText w:val="●"/>
      <w:lvlJc w:val="left"/>
      <w:pPr>
        <w:tabs>
          <w:tab w:val="num" w:pos="6480"/>
        </w:tabs>
        <w:ind w:left="6480" w:hanging="360"/>
      </w:pPr>
      <w:rPr>
        <w:rFonts w:ascii="Calibri" w:hAnsi="Calibri" w:hint="default"/>
      </w:rPr>
    </w:lvl>
  </w:abstractNum>
  <w:abstractNum w:abstractNumId="9" w15:restartNumberingAfterBreak="0">
    <w:nsid w:val="1F7F7775"/>
    <w:multiLevelType w:val="hybridMultilevel"/>
    <w:tmpl w:val="06E49E7C"/>
    <w:lvl w:ilvl="0" w:tplc="7B0E4A68">
      <w:start w:val="1"/>
      <w:numFmt w:val="bullet"/>
      <w:lvlText w:val="●"/>
      <w:lvlJc w:val="left"/>
      <w:pPr>
        <w:tabs>
          <w:tab w:val="num" w:pos="720"/>
        </w:tabs>
        <w:ind w:left="720" w:hanging="360"/>
      </w:pPr>
      <w:rPr>
        <w:rFonts w:ascii="Arial" w:hAnsi="Arial" w:hint="default"/>
      </w:rPr>
    </w:lvl>
    <w:lvl w:ilvl="1" w:tplc="02DAA61E">
      <w:numFmt w:val="bullet"/>
      <w:lvlText w:val="○"/>
      <w:lvlJc w:val="left"/>
      <w:pPr>
        <w:tabs>
          <w:tab w:val="num" w:pos="1440"/>
        </w:tabs>
        <w:ind w:left="1440" w:hanging="360"/>
      </w:pPr>
      <w:rPr>
        <w:rFonts w:ascii="Arial" w:hAnsi="Arial" w:hint="default"/>
      </w:rPr>
    </w:lvl>
    <w:lvl w:ilvl="2" w:tplc="68365596" w:tentative="1">
      <w:start w:val="1"/>
      <w:numFmt w:val="bullet"/>
      <w:lvlText w:val="●"/>
      <w:lvlJc w:val="left"/>
      <w:pPr>
        <w:tabs>
          <w:tab w:val="num" w:pos="2160"/>
        </w:tabs>
        <w:ind w:left="2160" w:hanging="360"/>
      </w:pPr>
      <w:rPr>
        <w:rFonts w:ascii="Arial" w:hAnsi="Arial" w:hint="default"/>
      </w:rPr>
    </w:lvl>
    <w:lvl w:ilvl="3" w:tplc="BDD2B5D6" w:tentative="1">
      <w:start w:val="1"/>
      <w:numFmt w:val="bullet"/>
      <w:lvlText w:val="●"/>
      <w:lvlJc w:val="left"/>
      <w:pPr>
        <w:tabs>
          <w:tab w:val="num" w:pos="2880"/>
        </w:tabs>
        <w:ind w:left="2880" w:hanging="360"/>
      </w:pPr>
      <w:rPr>
        <w:rFonts w:ascii="Arial" w:hAnsi="Arial" w:hint="default"/>
      </w:rPr>
    </w:lvl>
    <w:lvl w:ilvl="4" w:tplc="729C516A" w:tentative="1">
      <w:start w:val="1"/>
      <w:numFmt w:val="bullet"/>
      <w:lvlText w:val="●"/>
      <w:lvlJc w:val="left"/>
      <w:pPr>
        <w:tabs>
          <w:tab w:val="num" w:pos="3600"/>
        </w:tabs>
        <w:ind w:left="3600" w:hanging="360"/>
      </w:pPr>
      <w:rPr>
        <w:rFonts w:ascii="Arial" w:hAnsi="Arial" w:hint="default"/>
      </w:rPr>
    </w:lvl>
    <w:lvl w:ilvl="5" w:tplc="C0FE8720" w:tentative="1">
      <w:start w:val="1"/>
      <w:numFmt w:val="bullet"/>
      <w:lvlText w:val="●"/>
      <w:lvlJc w:val="left"/>
      <w:pPr>
        <w:tabs>
          <w:tab w:val="num" w:pos="4320"/>
        </w:tabs>
        <w:ind w:left="4320" w:hanging="360"/>
      </w:pPr>
      <w:rPr>
        <w:rFonts w:ascii="Arial" w:hAnsi="Arial" w:hint="default"/>
      </w:rPr>
    </w:lvl>
    <w:lvl w:ilvl="6" w:tplc="409883C2" w:tentative="1">
      <w:start w:val="1"/>
      <w:numFmt w:val="bullet"/>
      <w:lvlText w:val="●"/>
      <w:lvlJc w:val="left"/>
      <w:pPr>
        <w:tabs>
          <w:tab w:val="num" w:pos="5040"/>
        </w:tabs>
        <w:ind w:left="5040" w:hanging="360"/>
      </w:pPr>
      <w:rPr>
        <w:rFonts w:ascii="Arial" w:hAnsi="Arial" w:hint="default"/>
      </w:rPr>
    </w:lvl>
    <w:lvl w:ilvl="7" w:tplc="37727B40" w:tentative="1">
      <w:start w:val="1"/>
      <w:numFmt w:val="bullet"/>
      <w:lvlText w:val="●"/>
      <w:lvlJc w:val="left"/>
      <w:pPr>
        <w:tabs>
          <w:tab w:val="num" w:pos="5760"/>
        </w:tabs>
        <w:ind w:left="5760" w:hanging="360"/>
      </w:pPr>
      <w:rPr>
        <w:rFonts w:ascii="Arial" w:hAnsi="Arial" w:hint="default"/>
      </w:rPr>
    </w:lvl>
    <w:lvl w:ilvl="8" w:tplc="C1F2E03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1CA7B3B"/>
    <w:multiLevelType w:val="hybridMultilevel"/>
    <w:tmpl w:val="D2DE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663312"/>
    <w:multiLevelType w:val="hybridMultilevel"/>
    <w:tmpl w:val="DAFECF84"/>
    <w:lvl w:ilvl="0" w:tplc="A0C88632">
      <w:start w:val="1"/>
      <w:numFmt w:val="bullet"/>
      <w:lvlText w:val="●"/>
      <w:lvlJc w:val="left"/>
      <w:pPr>
        <w:tabs>
          <w:tab w:val="num" w:pos="720"/>
        </w:tabs>
        <w:ind w:left="720" w:hanging="360"/>
      </w:pPr>
      <w:rPr>
        <w:rFonts w:ascii="Calibri" w:hAnsi="Calibri" w:hint="default"/>
      </w:rPr>
    </w:lvl>
    <w:lvl w:ilvl="1" w:tplc="CE2C227C" w:tentative="1">
      <w:start w:val="1"/>
      <w:numFmt w:val="bullet"/>
      <w:lvlText w:val="●"/>
      <w:lvlJc w:val="left"/>
      <w:pPr>
        <w:tabs>
          <w:tab w:val="num" w:pos="1440"/>
        </w:tabs>
        <w:ind w:left="1440" w:hanging="360"/>
      </w:pPr>
      <w:rPr>
        <w:rFonts w:ascii="Calibri" w:hAnsi="Calibri" w:hint="default"/>
      </w:rPr>
    </w:lvl>
    <w:lvl w:ilvl="2" w:tplc="510A5278" w:tentative="1">
      <w:start w:val="1"/>
      <w:numFmt w:val="bullet"/>
      <w:lvlText w:val="●"/>
      <w:lvlJc w:val="left"/>
      <w:pPr>
        <w:tabs>
          <w:tab w:val="num" w:pos="2160"/>
        </w:tabs>
        <w:ind w:left="2160" w:hanging="360"/>
      </w:pPr>
      <w:rPr>
        <w:rFonts w:ascii="Calibri" w:hAnsi="Calibri" w:hint="default"/>
      </w:rPr>
    </w:lvl>
    <w:lvl w:ilvl="3" w:tplc="40881954" w:tentative="1">
      <w:start w:val="1"/>
      <w:numFmt w:val="bullet"/>
      <w:lvlText w:val="●"/>
      <w:lvlJc w:val="left"/>
      <w:pPr>
        <w:tabs>
          <w:tab w:val="num" w:pos="2880"/>
        </w:tabs>
        <w:ind w:left="2880" w:hanging="360"/>
      </w:pPr>
      <w:rPr>
        <w:rFonts w:ascii="Calibri" w:hAnsi="Calibri" w:hint="default"/>
      </w:rPr>
    </w:lvl>
    <w:lvl w:ilvl="4" w:tplc="EC284FC6" w:tentative="1">
      <w:start w:val="1"/>
      <w:numFmt w:val="bullet"/>
      <w:lvlText w:val="●"/>
      <w:lvlJc w:val="left"/>
      <w:pPr>
        <w:tabs>
          <w:tab w:val="num" w:pos="3600"/>
        </w:tabs>
        <w:ind w:left="3600" w:hanging="360"/>
      </w:pPr>
      <w:rPr>
        <w:rFonts w:ascii="Calibri" w:hAnsi="Calibri" w:hint="default"/>
      </w:rPr>
    </w:lvl>
    <w:lvl w:ilvl="5" w:tplc="C36EFDF2" w:tentative="1">
      <w:start w:val="1"/>
      <w:numFmt w:val="bullet"/>
      <w:lvlText w:val="●"/>
      <w:lvlJc w:val="left"/>
      <w:pPr>
        <w:tabs>
          <w:tab w:val="num" w:pos="4320"/>
        </w:tabs>
        <w:ind w:left="4320" w:hanging="360"/>
      </w:pPr>
      <w:rPr>
        <w:rFonts w:ascii="Calibri" w:hAnsi="Calibri" w:hint="default"/>
      </w:rPr>
    </w:lvl>
    <w:lvl w:ilvl="6" w:tplc="C688EF9E" w:tentative="1">
      <w:start w:val="1"/>
      <w:numFmt w:val="bullet"/>
      <w:lvlText w:val="●"/>
      <w:lvlJc w:val="left"/>
      <w:pPr>
        <w:tabs>
          <w:tab w:val="num" w:pos="5040"/>
        </w:tabs>
        <w:ind w:left="5040" w:hanging="360"/>
      </w:pPr>
      <w:rPr>
        <w:rFonts w:ascii="Calibri" w:hAnsi="Calibri" w:hint="default"/>
      </w:rPr>
    </w:lvl>
    <w:lvl w:ilvl="7" w:tplc="163AF7A8" w:tentative="1">
      <w:start w:val="1"/>
      <w:numFmt w:val="bullet"/>
      <w:lvlText w:val="●"/>
      <w:lvlJc w:val="left"/>
      <w:pPr>
        <w:tabs>
          <w:tab w:val="num" w:pos="5760"/>
        </w:tabs>
        <w:ind w:left="5760" w:hanging="360"/>
      </w:pPr>
      <w:rPr>
        <w:rFonts w:ascii="Calibri" w:hAnsi="Calibri" w:hint="default"/>
      </w:rPr>
    </w:lvl>
    <w:lvl w:ilvl="8" w:tplc="8D78D658" w:tentative="1">
      <w:start w:val="1"/>
      <w:numFmt w:val="bullet"/>
      <w:lvlText w:val="●"/>
      <w:lvlJc w:val="left"/>
      <w:pPr>
        <w:tabs>
          <w:tab w:val="num" w:pos="6480"/>
        </w:tabs>
        <w:ind w:left="6480" w:hanging="360"/>
      </w:pPr>
      <w:rPr>
        <w:rFonts w:ascii="Calibri" w:hAnsi="Calibri" w:hint="default"/>
      </w:rPr>
    </w:lvl>
  </w:abstractNum>
  <w:abstractNum w:abstractNumId="12" w15:restartNumberingAfterBreak="0">
    <w:nsid w:val="23F1106B"/>
    <w:multiLevelType w:val="hybridMultilevel"/>
    <w:tmpl w:val="1FC8ACA8"/>
    <w:lvl w:ilvl="0" w:tplc="41D26752">
      <w:start w:val="1"/>
      <w:numFmt w:val="bullet"/>
      <w:lvlText w:val="●"/>
      <w:lvlJc w:val="left"/>
      <w:pPr>
        <w:tabs>
          <w:tab w:val="num" w:pos="720"/>
        </w:tabs>
        <w:ind w:left="720" w:hanging="360"/>
      </w:pPr>
      <w:rPr>
        <w:rFonts w:ascii="Calibri" w:hAnsi="Calibri" w:hint="default"/>
      </w:rPr>
    </w:lvl>
    <w:lvl w:ilvl="1" w:tplc="3E42B768" w:tentative="1">
      <w:start w:val="1"/>
      <w:numFmt w:val="bullet"/>
      <w:lvlText w:val="●"/>
      <w:lvlJc w:val="left"/>
      <w:pPr>
        <w:tabs>
          <w:tab w:val="num" w:pos="1440"/>
        </w:tabs>
        <w:ind w:left="1440" w:hanging="360"/>
      </w:pPr>
      <w:rPr>
        <w:rFonts w:ascii="Calibri" w:hAnsi="Calibri" w:hint="default"/>
      </w:rPr>
    </w:lvl>
    <w:lvl w:ilvl="2" w:tplc="C2EC941E" w:tentative="1">
      <w:start w:val="1"/>
      <w:numFmt w:val="bullet"/>
      <w:lvlText w:val="●"/>
      <w:lvlJc w:val="left"/>
      <w:pPr>
        <w:tabs>
          <w:tab w:val="num" w:pos="2160"/>
        </w:tabs>
        <w:ind w:left="2160" w:hanging="360"/>
      </w:pPr>
      <w:rPr>
        <w:rFonts w:ascii="Calibri" w:hAnsi="Calibri" w:hint="default"/>
      </w:rPr>
    </w:lvl>
    <w:lvl w:ilvl="3" w:tplc="DFC069C8" w:tentative="1">
      <w:start w:val="1"/>
      <w:numFmt w:val="bullet"/>
      <w:lvlText w:val="●"/>
      <w:lvlJc w:val="left"/>
      <w:pPr>
        <w:tabs>
          <w:tab w:val="num" w:pos="2880"/>
        </w:tabs>
        <w:ind w:left="2880" w:hanging="360"/>
      </w:pPr>
      <w:rPr>
        <w:rFonts w:ascii="Calibri" w:hAnsi="Calibri" w:hint="default"/>
      </w:rPr>
    </w:lvl>
    <w:lvl w:ilvl="4" w:tplc="A3B035EC" w:tentative="1">
      <w:start w:val="1"/>
      <w:numFmt w:val="bullet"/>
      <w:lvlText w:val="●"/>
      <w:lvlJc w:val="left"/>
      <w:pPr>
        <w:tabs>
          <w:tab w:val="num" w:pos="3600"/>
        </w:tabs>
        <w:ind w:left="3600" w:hanging="360"/>
      </w:pPr>
      <w:rPr>
        <w:rFonts w:ascii="Calibri" w:hAnsi="Calibri" w:hint="default"/>
      </w:rPr>
    </w:lvl>
    <w:lvl w:ilvl="5" w:tplc="EF52E504" w:tentative="1">
      <w:start w:val="1"/>
      <w:numFmt w:val="bullet"/>
      <w:lvlText w:val="●"/>
      <w:lvlJc w:val="left"/>
      <w:pPr>
        <w:tabs>
          <w:tab w:val="num" w:pos="4320"/>
        </w:tabs>
        <w:ind w:left="4320" w:hanging="360"/>
      </w:pPr>
      <w:rPr>
        <w:rFonts w:ascii="Calibri" w:hAnsi="Calibri" w:hint="default"/>
      </w:rPr>
    </w:lvl>
    <w:lvl w:ilvl="6" w:tplc="8316555C" w:tentative="1">
      <w:start w:val="1"/>
      <w:numFmt w:val="bullet"/>
      <w:lvlText w:val="●"/>
      <w:lvlJc w:val="left"/>
      <w:pPr>
        <w:tabs>
          <w:tab w:val="num" w:pos="5040"/>
        </w:tabs>
        <w:ind w:left="5040" w:hanging="360"/>
      </w:pPr>
      <w:rPr>
        <w:rFonts w:ascii="Calibri" w:hAnsi="Calibri" w:hint="default"/>
      </w:rPr>
    </w:lvl>
    <w:lvl w:ilvl="7" w:tplc="46602CDA" w:tentative="1">
      <w:start w:val="1"/>
      <w:numFmt w:val="bullet"/>
      <w:lvlText w:val="●"/>
      <w:lvlJc w:val="left"/>
      <w:pPr>
        <w:tabs>
          <w:tab w:val="num" w:pos="5760"/>
        </w:tabs>
        <w:ind w:left="5760" w:hanging="360"/>
      </w:pPr>
      <w:rPr>
        <w:rFonts w:ascii="Calibri" w:hAnsi="Calibri" w:hint="default"/>
      </w:rPr>
    </w:lvl>
    <w:lvl w:ilvl="8" w:tplc="3086D6CC" w:tentative="1">
      <w:start w:val="1"/>
      <w:numFmt w:val="bullet"/>
      <w:lvlText w:val="●"/>
      <w:lvlJc w:val="left"/>
      <w:pPr>
        <w:tabs>
          <w:tab w:val="num" w:pos="6480"/>
        </w:tabs>
        <w:ind w:left="6480" w:hanging="360"/>
      </w:pPr>
      <w:rPr>
        <w:rFonts w:ascii="Calibri" w:hAnsi="Calibri" w:hint="default"/>
      </w:rPr>
    </w:lvl>
  </w:abstractNum>
  <w:abstractNum w:abstractNumId="13" w15:restartNumberingAfterBreak="0">
    <w:nsid w:val="24A34429"/>
    <w:multiLevelType w:val="hybridMultilevel"/>
    <w:tmpl w:val="2BD8896A"/>
    <w:lvl w:ilvl="0" w:tplc="15302EFA">
      <w:start w:val="1"/>
      <w:numFmt w:val="bullet"/>
      <w:lvlText w:val="●"/>
      <w:lvlJc w:val="left"/>
      <w:pPr>
        <w:tabs>
          <w:tab w:val="num" w:pos="720"/>
        </w:tabs>
        <w:ind w:left="720" w:hanging="360"/>
      </w:pPr>
      <w:rPr>
        <w:rFonts w:ascii="Calibri" w:hAnsi="Calibri" w:hint="default"/>
      </w:rPr>
    </w:lvl>
    <w:lvl w:ilvl="1" w:tplc="8A9E4E38" w:tentative="1">
      <w:start w:val="1"/>
      <w:numFmt w:val="bullet"/>
      <w:lvlText w:val="●"/>
      <w:lvlJc w:val="left"/>
      <w:pPr>
        <w:tabs>
          <w:tab w:val="num" w:pos="1440"/>
        </w:tabs>
        <w:ind w:left="1440" w:hanging="360"/>
      </w:pPr>
      <w:rPr>
        <w:rFonts w:ascii="Calibri" w:hAnsi="Calibri" w:hint="default"/>
      </w:rPr>
    </w:lvl>
    <w:lvl w:ilvl="2" w:tplc="1292AD16" w:tentative="1">
      <w:start w:val="1"/>
      <w:numFmt w:val="bullet"/>
      <w:lvlText w:val="●"/>
      <w:lvlJc w:val="left"/>
      <w:pPr>
        <w:tabs>
          <w:tab w:val="num" w:pos="2160"/>
        </w:tabs>
        <w:ind w:left="2160" w:hanging="360"/>
      </w:pPr>
      <w:rPr>
        <w:rFonts w:ascii="Calibri" w:hAnsi="Calibri" w:hint="default"/>
      </w:rPr>
    </w:lvl>
    <w:lvl w:ilvl="3" w:tplc="B6E28898" w:tentative="1">
      <w:start w:val="1"/>
      <w:numFmt w:val="bullet"/>
      <w:lvlText w:val="●"/>
      <w:lvlJc w:val="left"/>
      <w:pPr>
        <w:tabs>
          <w:tab w:val="num" w:pos="2880"/>
        </w:tabs>
        <w:ind w:left="2880" w:hanging="360"/>
      </w:pPr>
      <w:rPr>
        <w:rFonts w:ascii="Calibri" w:hAnsi="Calibri" w:hint="default"/>
      </w:rPr>
    </w:lvl>
    <w:lvl w:ilvl="4" w:tplc="9B0ED5A2" w:tentative="1">
      <w:start w:val="1"/>
      <w:numFmt w:val="bullet"/>
      <w:lvlText w:val="●"/>
      <w:lvlJc w:val="left"/>
      <w:pPr>
        <w:tabs>
          <w:tab w:val="num" w:pos="3600"/>
        </w:tabs>
        <w:ind w:left="3600" w:hanging="360"/>
      </w:pPr>
      <w:rPr>
        <w:rFonts w:ascii="Calibri" w:hAnsi="Calibri" w:hint="default"/>
      </w:rPr>
    </w:lvl>
    <w:lvl w:ilvl="5" w:tplc="4EB4C3D6" w:tentative="1">
      <w:start w:val="1"/>
      <w:numFmt w:val="bullet"/>
      <w:lvlText w:val="●"/>
      <w:lvlJc w:val="left"/>
      <w:pPr>
        <w:tabs>
          <w:tab w:val="num" w:pos="4320"/>
        </w:tabs>
        <w:ind w:left="4320" w:hanging="360"/>
      </w:pPr>
      <w:rPr>
        <w:rFonts w:ascii="Calibri" w:hAnsi="Calibri" w:hint="default"/>
      </w:rPr>
    </w:lvl>
    <w:lvl w:ilvl="6" w:tplc="63985DB2" w:tentative="1">
      <w:start w:val="1"/>
      <w:numFmt w:val="bullet"/>
      <w:lvlText w:val="●"/>
      <w:lvlJc w:val="left"/>
      <w:pPr>
        <w:tabs>
          <w:tab w:val="num" w:pos="5040"/>
        </w:tabs>
        <w:ind w:left="5040" w:hanging="360"/>
      </w:pPr>
      <w:rPr>
        <w:rFonts w:ascii="Calibri" w:hAnsi="Calibri" w:hint="default"/>
      </w:rPr>
    </w:lvl>
    <w:lvl w:ilvl="7" w:tplc="EDA0B51E" w:tentative="1">
      <w:start w:val="1"/>
      <w:numFmt w:val="bullet"/>
      <w:lvlText w:val="●"/>
      <w:lvlJc w:val="left"/>
      <w:pPr>
        <w:tabs>
          <w:tab w:val="num" w:pos="5760"/>
        </w:tabs>
        <w:ind w:left="5760" w:hanging="360"/>
      </w:pPr>
      <w:rPr>
        <w:rFonts w:ascii="Calibri" w:hAnsi="Calibri" w:hint="default"/>
      </w:rPr>
    </w:lvl>
    <w:lvl w:ilvl="8" w:tplc="CFC6561C" w:tentative="1">
      <w:start w:val="1"/>
      <w:numFmt w:val="bullet"/>
      <w:lvlText w:val="●"/>
      <w:lvlJc w:val="left"/>
      <w:pPr>
        <w:tabs>
          <w:tab w:val="num" w:pos="6480"/>
        </w:tabs>
        <w:ind w:left="6480" w:hanging="360"/>
      </w:pPr>
      <w:rPr>
        <w:rFonts w:ascii="Calibri" w:hAnsi="Calibri" w:hint="default"/>
      </w:rPr>
    </w:lvl>
  </w:abstractNum>
  <w:abstractNum w:abstractNumId="14" w15:restartNumberingAfterBreak="0">
    <w:nsid w:val="29C17D81"/>
    <w:multiLevelType w:val="hybridMultilevel"/>
    <w:tmpl w:val="05783590"/>
    <w:lvl w:ilvl="0" w:tplc="421C9634">
      <w:start w:val="1"/>
      <w:numFmt w:val="bullet"/>
      <w:lvlText w:val="●"/>
      <w:lvlJc w:val="left"/>
      <w:pPr>
        <w:tabs>
          <w:tab w:val="num" w:pos="720"/>
        </w:tabs>
        <w:ind w:left="720" w:hanging="360"/>
      </w:pPr>
      <w:rPr>
        <w:rFonts w:ascii="Calibri" w:hAnsi="Calibri" w:hint="default"/>
      </w:rPr>
    </w:lvl>
    <w:lvl w:ilvl="1" w:tplc="B5F052DA" w:tentative="1">
      <w:start w:val="1"/>
      <w:numFmt w:val="bullet"/>
      <w:lvlText w:val="●"/>
      <w:lvlJc w:val="left"/>
      <w:pPr>
        <w:tabs>
          <w:tab w:val="num" w:pos="1440"/>
        </w:tabs>
        <w:ind w:left="1440" w:hanging="360"/>
      </w:pPr>
      <w:rPr>
        <w:rFonts w:ascii="Calibri" w:hAnsi="Calibri" w:hint="default"/>
      </w:rPr>
    </w:lvl>
    <w:lvl w:ilvl="2" w:tplc="057A981A" w:tentative="1">
      <w:start w:val="1"/>
      <w:numFmt w:val="bullet"/>
      <w:lvlText w:val="●"/>
      <w:lvlJc w:val="left"/>
      <w:pPr>
        <w:tabs>
          <w:tab w:val="num" w:pos="2160"/>
        </w:tabs>
        <w:ind w:left="2160" w:hanging="360"/>
      </w:pPr>
      <w:rPr>
        <w:rFonts w:ascii="Calibri" w:hAnsi="Calibri" w:hint="default"/>
      </w:rPr>
    </w:lvl>
    <w:lvl w:ilvl="3" w:tplc="B856672E" w:tentative="1">
      <w:start w:val="1"/>
      <w:numFmt w:val="bullet"/>
      <w:lvlText w:val="●"/>
      <w:lvlJc w:val="left"/>
      <w:pPr>
        <w:tabs>
          <w:tab w:val="num" w:pos="2880"/>
        </w:tabs>
        <w:ind w:left="2880" w:hanging="360"/>
      </w:pPr>
      <w:rPr>
        <w:rFonts w:ascii="Calibri" w:hAnsi="Calibri" w:hint="default"/>
      </w:rPr>
    </w:lvl>
    <w:lvl w:ilvl="4" w:tplc="E4A673E2" w:tentative="1">
      <w:start w:val="1"/>
      <w:numFmt w:val="bullet"/>
      <w:lvlText w:val="●"/>
      <w:lvlJc w:val="left"/>
      <w:pPr>
        <w:tabs>
          <w:tab w:val="num" w:pos="3600"/>
        </w:tabs>
        <w:ind w:left="3600" w:hanging="360"/>
      </w:pPr>
      <w:rPr>
        <w:rFonts w:ascii="Calibri" w:hAnsi="Calibri" w:hint="default"/>
      </w:rPr>
    </w:lvl>
    <w:lvl w:ilvl="5" w:tplc="17AA1766" w:tentative="1">
      <w:start w:val="1"/>
      <w:numFmt w:val="bullet"/>
      <w:lvlText w:val="●"/>
      <w:lvlJc w:val="left"/>
      <w:pPr>
        <w:tabs>
          <w:tab w:val="num" w:pos="4320"/>
        </w:tabs>
        <w:ind w:left="4320" w:hanging="360"/>
      </w:pPr>
      <w:rPr>
        <w:rFonts w:ascii="Calibri" w:hAnsi="Calibri" w:hint="default"/>
      </w:rPr>
    </w:lvl>
    <w:lvl w:ilvl="6" w:tplc="086A3836" w:tentative="1">
      <w:start w:val="1"/>
      <w:numFmt w:val="bullet"/>
      <w:lvlText w:val="●"/>
      <w:lvlJc w:val="left"/>
      <w:pPr>
        <w:tabs>
          <w:tab w:val="num" w:pos="5040"/>
        </w:tabs>
        <w:ind w:left="5040" w:hanging="360"/>
      </w:pPr>
      <w:rPr>
        <w:rFonts w:ascii="Calibri" w:hAnsi="Calibri" w:hint="default"/>
      </w:rPr>
    </w:lvl>
    <w:lvl w:ilvl="7" w:tplc="B86A5CAA" w:tentative="1">
      <w:start w:val="1"/>
      <w:numFmt w:val="bullet"/>
      <w:lvlText w:val="●"/>
      <w:lvlJc w:val="left"/>
      <w:pPr>
        <w:tabs>
          <w:tab w:val="num" w:pos="5760"/>
        </w:tabs>
        <w:ind w:left="5760" w:hanging="360"/>
      </w:pPr>
      <w:rPr>
        <w:rFonts w:ascii="Calibri" w:hAnsi="Calibri" w:hint="default"/>
      </w:rPr>
    </w:lvl>
    <w:lvl w:ilvl="8" w:tplc="722EE8E6" w:tentative="1">
      <w:start w:val="1"/>
      <w:numFmt w:val="bullet"/>
      <w:lvlText w:val="●"/>
      <w:lvlJc w:val="left"/>
      <w:pPr>
        <w:tabs>
          <w:tab w:val="num" w:pos="6480"/>
        </w:tabs>
        <w:ind w:left="6480" w:hanging="360"/>
      </w:pPr>
      <w:rPr>
        <w:rFonts w:ascii="Calibri" w:hAnsi="Calibri" w:hint="default"/>
      </w:rPr>
    </w:lvl>
  </w:abstractNum>
  <w:abstractNum w:abstractNumId="15" w15:restartNumberingAfterBreak="0">
    <w:nsid w:val="2F1A3379"/>
    <w:multiLevelType w:val="hybridMultilevel"/>
    <w:tmpl w:val="AAE45910"/>
    <w:lvl w:ilvl="0" w:tplc="1B422B56">
      <w:start w:val="1"/>
      <w:numFmt w:val="bullet"/>
      <w:lvlText w:val="●"/>
      <w:lvlJc w:val="left"/>
      <w:pPr>
        <w:tabs>
          <w:tab w:val="num" w:pos="720"/>
        </w:tabs>
        <w:ind w:left="720" w:hanging="360"/>
      </w:pPr>
      <w:rPr>
        <w:rFonts w:ascii="Calibri" w:hAnsi="Calibri" w:hint="default"/>
      </w:rPr>
    </w:lvl>
    <w:lvl w:ilvl="1" w:tplc="035AD416" w:tentative="1">
      <w:start w:val="1"/>
      <w:numFmt w:val="bullet"/>
      <w:lvlText w:val="●"/>
      <w:lvlJc w:val="left"/>
      <w:pPr>
        <w:tabs>
          <w:tab w:val="num" w:pos="1440"/>
        </w:tabs>
        <w:ind w:left="1440" w:hanging="360"/>
      </w:pPr>
      <w:rPr>
        <w:rFonts w:ascii="Calibri" w:hAnsi="Calibri" w:hint="default"/>
      </w:rPr>
    </w:lvl>
    <w:lvl w:ilvl="2" w:tplc="00DC6E7C" w:tentative="1">
      <w:start w:val="1"/>
      <w:numFmt w:val="bullet"/>
      <w:lvlText w:val="●"/>
      <w:lvlJc w:val="left"/>
      <w:pPr>
        <w:tabs>
          <w:tab w:val="num" w:pos="2160"/>
        </w:tabs>
        <w:ind w:left="2160" w:hanging="360"/>
      </w:pPr>
      <w:rPr>
        <w:rFonts w:ascii="Calibri" w:hAnsi="Calibri" w:hint="default"/>
      </w:rPr>
    </w:lvl>
    <w:lvl w:ilvl="3" w:tplc="1E24C120" w:tentative="1">
      <w:start w:val="1"/>
      <w:numFmt w:val="bullet"/>
      <w:lvlText w:val="●"/>
      <w:lvlJc w:val="left"/>
      <w:pPr>
        <w:tabs>
          <w:tab w:val="num" w:pos="2880"/>
        </w:tabs>
        <w:ind w:left="2880" w:hanging="360"/>
      </w:pPr>
      <w:rPr>
        <w:rFonts w:ascii="Calibri" w:hAnsi="Calibri" w:hint="default"/>
      </w:rPr>
    </w:lvl>
    <w:lvl w:ilvl="4" w:tplc="5DC6FB6A" w:tentative="1">
      <w:start w:val="1"/>
      <w:numFmt w:val="bullet"/>
      <w:lvlText w:val="●"/>
      <w:lvlJc w:val="left"/>
      <w:pPr>
        <w:tabs>
          <w:tab w:val="num" w:pos="3600"/>
        </w:tabs>
        <w:ind w:left="3600" w:hanging="360"/>
      </w:pPr>
      <w:rPr>
        <w:rFonts w:ascii="Calibri" w:hAnsi="Calibri" w:hint="default"/>
      </w:rPr>
    </w:lvl>
    <w:lvl w:ilvl="5" w:tplc="A93627D0" w:tentative="1">
      <w:start w:val="1"/>
      <w:numFmt w:val="bullet"/>
      <w:lvlText w:val="●"/>
      <w:lvlJc w:val="left"/>
      <w:pPr>
        <w:tabs>
          <w:tab w:val="num" w:pos="4320"/>
        </w:tabs>
        <w:ind w:left="4320" w:hanging="360"/>
      </w:pPr>
      <w:rPr>
        <w:rFonts w:ascii="Calibri" w:hAnsi="Calibri" w:hint="default"/>
      </w:rPr>
    </w:lvl>
    <w:lvl w:ilvl="6" w:tplc="E28C94D6" w:tentative="1">
      <w:start w:val="1"/>
      <w:numFmt w:val="bullet"/>
      <w:lvlText w:val="●"/>
      <w:lvlJc w:val="left"/>
      <w:pPr>
        <w:tabs>
          <w:tab w:val="num" w:pos="5040"/>
        </w:tabs>
        <w:ind w:left="5040" w:hanging="360"/>
      </w:pPr>
      <w:rPr>
        <w:rFonts w:ascii="Calibri" w:hAnsi="Calibri" w:hint="default"/>
      </w:rPr>
    </w:lvl>
    <w:lvl w:ilvl="7" w:tplc="68A032DA" w:tentative="1">
      <w:start w:val="1"/>
      <w:numFmt w:val="bullet"/>
      <w:lvlText w:val="●"/>
      <w:lvlJc w:val="left"/>
      <w:pPr>
        <w:tabs>
          <w:tab w:val="num" w:pos="5760"/>
        </w:tabs>
        <w:ind w:left="5760" w:hanging="360"/>
      </w:pPr>
      <w:rPr>
        <w:rFonts w:ascii="Calibri" w:hAnsi="Calibri" w:hint="default"/>
      </w:rPr>
    </w:lvl>
    <w:lvl w:ilvl="8" w:tplc="617EAF64" w:tentative="1">
      <w:start w:val="1"/>
      <w:numFmt w:val="bullet"/>
      <w:lvlText w:val="●"/>
      <w:lvlJc w:val="left"/>
      <w:pPr>
        <w:tabs>
          <w:tab w:val="num" w:pos="6480"/>
        </w:tabs>
        <w:ind w:left="6480" w:hanging="360"/>
      </w:pPr>
      <w:rPr>
        <w:rFonts w:ascii="Calibri" w:hAnsi="Calibri" w:hint="default"/>
      </w:rPr>
    </w:lvl>
  </w:abstractNum>
  <w:abstractNum w:abstractNumId="16" w15:restartNumberingAfterBreak="0">
    <w:nsid w:val="320F2193"/>
    <w:multiLevelType w:val="hybridMultilevel"/>
    <w:tmpl w:val="8F2AD246"/>
    <w:lvl w:ilvl="0" w:tplc="485A0064">
      <w:start w:val="1"/>
      <w:numFmt w:val="bullet"/>
      <w:lvlText w:val="●"/>
      <w:lvlJc w:val="left"/>
      <w:pPr>
        <w:tabs>
          <w:tab w:val="num" w:pos="720"/>
        </w:tabs>
        <w:ind w:left="720" w:hanging="360"/>
      </w:pPr>
      <w:rPr>
        <w:rFonts w:ascii="Arial" w:hAnsi="Arial" w:hint="default"/>
      </w:rPr>
    </w:lvl>
    <w:lvl w:ilvl="1" w:tplc="484ACBCA" w:tentative="1">
      <w:start w:val="1"/>
      <w:numFmt w:val="bullet"/>
      <w:lvlText w:val="●"/>
      <w:lvlJc w:val="left"/>
      <w:pPr>
        <w:tabs>
          <w:tab w:val="num" w:pos="1440"/>
        </w:tabs>
        <w:ind w:left="1440" w:hanging="360"/>
      </w:pPr>
      <w:rPr>
        <w:rFonts w:ascii="Arial" w:hAnsi="Arial" w:hint="default"/>
      </w:rPr>
    </w:lvl>
    <w:lvl w:ilvl="2" w:tplc="A9BC0B18" w:tentative="1">
      <w:start w:val="1"/>
      <w:numFmt w:val="bullet"/>
      <w:lvlText w:val="●"/>
      <w:lvlJc w:val="left"/>
      <w:pPr>
        <w:tabs>
          <w:tab w:val="num" w:pos="2160"/>
        </w:tabs>
        <w:ind w:left="2160" w:hanging="360"/>
      </w:pPr>
      <w:rPr>
        <w:rFonts w:ascii="Arial" w:hAnsi="Arial" w:hint="default"/>
      </w:rPr>
    </w:lvl>
    <w:lvl w:ilvl="3" w:tplc="0A8E45D4" w:tentative="1">
      <w:start w:val="1"/>
      <w:numFmt w:val="bullet"/>
      <w:lvlText w:val="●"/>
      <w:lvlJc w:val="left"/>
      <w:pPr>
        <w:tabs>
          <w:tab w:val="num" w:pos="2880"/>
        </w:tabs>
        <w:ind w:left="2880" w:hanging="360"/>
      </w:pPr>
      <w:rPr>
        <w:rFonts w:ascii="Arial" w:hAnsi="Arial" w:hint="default"/>
      </w:rPr>
    </w:lvl>
    <w:lvl w:ilvl="4" w:tplc="31E2F0DC" w:tentative="1">
      <w:start w:val="1"/>
      <w:numFmt w:val="bullet"/>
      <w:lvlText w:val="●"/>
      <w:lvlJc w:val="left"/>
      <w:pPr>
        <w:tabs>
          <w:tab w:val="num" w:pos="3600"/>
        </w:tabs>
        <w:ind w:left="3600" w:hanging="360"/>
      </w:pPr>
      <w:rPr>
        <w:rFonts w:ascii="Arial" w:hAnsi="Arial" w:hint="default"/>
      </w:rPr>
    </w:lvl>
    <w:lvl w:ilvl="5" w:tplc="B81A4EFA" w:tentative="1">
      <w:start w:val="1"/>
      <w:numFmt w:val="bullet"/>
      <w:lvlText w:val="●"/>
      <w:lvlJc w:val="left"/>
      <w:pPr>
        <w:tabs>
          <w:tab w:val="num" w:pos="4320"/>
        </w:tabs>
        <w:ind w:left="4320" w:hanging="360"/>
      </w:pPr>
      <w:rPr>
        <w:rFonts w:ascii="Arial" w:hAnsi="Arial" w:hint="default"/>
      </w:rPr>
    </w:lvl>
    <w:lvl w:ilvl="6" w:tplc="4C3C0108" w:tentative="1">
      <w:start w:val="1"/>
      <w:numFmt w:val="bullet"/>
      <w:lvlText w:val="●"/>
      <w:lvlJc w:val="left"/>
      <w:pPr>
        <w:tabs>
          <w:tab w:val="num" w:pos="5040"/>
        </w:tabs>
        <w:ind w:left="5040" w:hanging="360"/>
      </w:pPr>
      <w:rPr>
        <w:rFonts w:ascii="Arial" w:hAnsi="Arial" w:hint="default"/>
      </w:rPr>
    </w:lvl>
    <w:lvl w:ilvl="7" w:tplc="E41ECE1C" w:tentative="1">
      <w:start w:val="1"/>
      <w:numFmt w:val="bullet"/>
      <w:lvlText w:val="●"/>
      <w:lvlJc w:val="left"/>
      <w:pPr>
        <w:tabs>
          <w:tab w:val="num" w:pos="5760"/>
        </w:tabs>
        <w:ind w:left="5760" w:hanging="360"/>
      </w:pPr>
      <w:rPr>
        <w:rFonts w:ascii="Arial" w:hAnsi="Arial" w:hint="default"/>
      </w:rPr>
    </w:lvl>
    <w:lvl w:ilvl="8" w:tplc="AD4A998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68E1344"/>
    <w:multiLevelType w:val="hybridMultilevel"/>
    <w:tmpl w:val="913C490A"/>
    <w:lvl w:ilvl="0" w:tplc="610A3E30">
      <w:start w:val="1"/>
      <w:numFmt w:val="bullet"/>
      <w:lvlText w:val="●"/>
      <w:lvlJc w:val="left"/>
      <w:pPr>
        <w:tabs>
          <w:tab w:val="num" w:pos="720"/>
        </w:tabs>
        <w:ind w:left="720" w:hanging="360"/>
      </w:pPr>
      <w:rPr>
        <w:rFonts w:ascii="Calibri" w:hAnsi="Calibri" w:hint="default"/>
      </w:rPr>
    </w:lvl>
    <w:lvl w:ilvl="1" w:tplc="25F69256">
      <w:numFmt w:val="bullet"/>
      <w:lvlText w:val="○"/>
      <w:lvlJc w:val="left"/>
      <w:pPr>
        <w:tabs>
          <w:tab w:val="num" w:pos="1440"/>
        </w:tabs>
        <w:ind w:left="1440" w:hanging="360"/>
      </w:pPr>
      <w:rPr>
        <w:rFonts w:ascii="Calibri" w:hAnsi="Calibri" w:hint="default"/>
      </w:rPr>
    </w:lvl>
    <w:lvl w:ilvl="2" w:tplc="8620FC5C" w:tentative="1">
      <w:start w:val="1"/>
      <w:numFmt w:val="bullet"/>
      <w:lvlText w:val="●"/>
      <w:lvlJc w:val="left"/>
      <w:pPr>
        <w:tabs>
          <w:tab w:val="num" w:pos="2160"/>
        </w:tabs>
        <w:ind w:left="2160" w:hanging="360"/>
      </w:pPr>
      <w:rPr>
        <w:rFonts w:ascii="Calibri" w:hAnsi="Calibri" w:hint="default"/>
      </w:rPr>
    </w:lvl>
    <w:lvl w:ilvl="3" w:tplc="EDA68520" w:tentative="1">
      <w:start w:val="1"/>
      <w:numFmt w:val="bullet"/>
      <w:lvlText w:val="●"/>
      <w:lvlJc w:val="left"/>
      <w:pPr>
        <w:tabs>
          <w:tab w:val="num" w:pos="2880"/>
        </w:tabs>
        <w:ind w:left="2880" w:hanging="360"/>
      </w:pPr>
      <w:rPr>
        <w:rFonts w:ascii="Calibri" w:hAnsi="Calibri" w:hint="default"/>
      </w:rPr>
    </w:lvl>
    <w:lvl w:ilvl="4" w:tplc="90C8D2E0" w:tentative="1">
      <w:start w:val="1"/>
      <w:numFmt w:val="bullet"/>
      <w:lvlText w:val="●"/>
      <w:lvlJc w:val="left"/>
      <w:pPr>
        <w:tabs>
          <w:tab w:val="num" w:pos="3600"/>
        </w:tabs>
        <w:ind w:left="3600" w:hanging="360"/>
      </w:pPr>
      <w:rPr>
        <w:rFonts w:ascii="Calibri" w:hAnsi="Calibri" w:hint="default"/>
      </w:rPr>
    </w:lvl>
    <w:lvl w:ilvl="5" w:tplc="68EA33E0" w:tentative="1">
      <w:start w:val="1"/>
      <w:numFmt w:val="bullet"/>
      <w:lvlText w:val="●"/>
      <w:lvlJc w:val="left"/>
      <w:pPr>
        <w:tabs>
          <w:tab w:val="num" w:pos="4320"/>
        </w:tabs>
        <w:ind w:left="4320" w:hanging="360"/>
      </w:pPr>
      <w:rPr>
        <w:rFonts w:ascii="Calibri" w:hAnsi="Calibri" w:hint="default"/>
      </w:rPr>
    </w:lvl>
    <w:lvl w:ilvl="6" w:tplc="AA3C6082" w:tentative="1">
      <w:start w:val="1"/>
      <w:numFmt w:val="bullet"/>
      <w:lvlText w:val="●"/>
      <w:lvlJc w:val="left"/>
      <w:pPr>
        <w:tabs>
          <w:tab w:val="num" w:pos="5040"/>
        </w:tabs>
        <w:ind w:left="5040" w:hanging="360"/>
      </w:pPr>
      <w:rPr>
        <w:rFonts w:ascii="Calibri" w:hAnsi="Calibri" w:hint="default"/>
      </w:rPr>
    </w:lvl>
    <w:lvl w:ilvl="7" w:tplc="D656377E" w:tentative="1">
      <w:start w:val="1"/>
      <w:numFmt w:val="bullet"/>
      <w:lvlText w:val="●"/>
      <w:lvlJc w:val="left"/>
      <w:pPr>
        <w:tabs>
          <w:tab w:val="num" w:pos="5760"/>
        </w:tabs>
        <w:ind w:left="5760" w:hanging="360"/>
      </w:pPr>
      <w:rPr>
        <w:rFonts w:ascii="Calibri" w:hAnsi="Calibri" w:hint="default"/>
      </w:rPr>
    </w:lvl>
    <w:lvl w:ilvl="8" w:tplc="5E4E5698" w:tentative="1">
      <w:start w:val="1"/>
      <w:numFmt w:val="bullet"/>
      <w:lvlText w:val="●"/>
      <w:lvlJc w:val="left"/>
      <w:pPr>
        <w:tabs>
          <w:tab w:val="num" w:pos="6480"/>
        </w:tabs>
        <w:ind w:left="6480" w:hanging="360"/>
      </w:pPr>
      <w:rPr>
        <w:rFonts w:ascii="Calibri" w:hAnsi="Calibri" w:hint="default"/>
      </w:rPr>
    </w:lvl>
  </w:abstractNum>
  <w:abstractNum w:abstractNumId="18" w15:restartNumberingAfterBreak="0">
    <w:nsid w:val="369075DF"/>
    <w:multiLevelType w:val="multilevel"/>
    <w:tmpl w:val="8FBEDBB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6CE4801"/>
    <w:multiLevelType w:val="hybridMultilevel"/>
    <w:tmpl w:val="3760D0A0"/>
    <w:lvl w:ilvl="0" w:tplc="38300D38">
      <w:start w:val="1"/>
      <w:numFmt w:val="bullet"/>
      <w:lvlText w:val="●"/>
      <w:lvlJc w:val="left"/>
      <w:pPr>
        <w:tabs>
          <w:tab w:val="num" w:pos="720"/>
        </w:tabs>
        <w:ind w:left="720" w:hanging="360"/>
      </w:pPr>
      <w:rPr>
        <w:rFonts w:ascii="Calibri" w:hAnsi="Calibri" w:hint="default"/>
      </w:rPr>
    </w:lvl>
    <w:lvl w:ilvl="1" w:tplc="934A1BF2" w:tentative="1">
      <w:start w:val="1"/>
      <w:numFmt w:val="bullet"/>
      <w:lvlText w:val="●"/>
      <w:lvlJc w:val="left"/>
      <w:pPr>
        <w:tabs>
          <w:tab w:val="num" w:pos="1440"/>
        </w:tabs>
        <w:ind w:left="1440" w:hanging="360"/>
      </w:pPr>
      <w:rPr>
        <w:rFonts w:ascii="Calibri" w:hAnsi="Calibri" w:hint="default"/>
      </w:rPr>
    </w:lvl>
    <w:lvl w:ilvl="2" w:tplc="8792661A" w:tentative="1">
      <w:start w:val="1"/>
      <w:numFmt w:val="bullet"/>
      <w:lvlText w:val="●"/>
      <w:lvlJc w:val="left"/>
      <w:pPr>
        <w:tabs>
          <w:tab w:val="num" w:pos="2160"/>
        </w:tabs>
        <w:ind w:left="2160" w:hanging="360"/>
      </w:pPr>
      <w:rPr>
        <w:rFonts w:ascii="Calibri" w:hAnsi="Calibri" w:hint="default"/>
      </w:rPr>
    </w:lvl>
    <w:lvl w:ilvl="3" w:tplc="82E06E6A" w:tentative="1">
      <w:start w:val="1"/>
      <w:numFmt w:val="bullet"/>
      <w:lvlText w:val="●"/>
      <w:lvlJc w:val="left"/>
      <w:pPr>
        <w:tabs>
          <w:tab w:val="num" w:pos="2880"/>
        </w:tabs>
        <w:ind w:left="2880" w:hanging="360"/>
      </w:pPr>
      <w:rPr>
        <w:rFonts w:ascii="Calibri" w:hAnsi="Calibri" w:hint="default"/>
      </w:rPr>
    </w:lvl>
    <w:lvl w:ilvl="4" w:tplc="5BD8D158" w:tentative="1">
      <w:start w:val="1"/>
      <w:numFmt w:val="bullet"/>
      <w:lvlText w:val="●"/>
      <w:lvlJc w:val="left"/>
      <w:pPr>
        <w:tabs>
          <w:tab w:val="num" w:pos="3600"/>
        </w:tabs>
        <w:ind w:left="3600" w:hanging="360"/>
      </w:pPr>
      <w:rPr>
        <w:rFonts w:ascii="Calibri" w:hAnsi="Calibri" w:hint="default"/>
      </w:rPr>
    </w:lvl>
    <w:lvl w:ilvl="5" w:tplc="A1327DE2" w:tentative="1">
      <w:start w:val="1"/>
      <w:numFmt w:val="bullet"/>
      <w:lvlText w:val="●"/>
      <w:lvlJc w:val="left"/>
      <w:pPr>
        <w:tabs>
          <w:tab w:val="num" w:pos="4320"/>
        </w:tabs>
        <w:ind w:left="4320" w:hanging="360"/>
      </w:pPr>
      <w:rPr>
        <w:rFonts w:ascii="Calibri" w:hAnsi="Calibri" w:hint="default"/>
      </w:rPr>
    </w:lvl>
    <w:lvl w:ilvl="6" w:tplc="E1C83990" w:tentative="1">
      <w:start w:val="1"/>
      <w:numFmt w:val="bullet"/>
      <w:lvlText w:val="●"/>
      <w:lvlJc w:val="left"/>
      <w:pPr>
        <w:tabs>
          <w:tab w:val="num" w:pos="5040"/>
        </w:tabs>
        <w:ind w:left="5040" w:hanging="360"/>
      </w:pPr>
      <w:rPr>
        <w:rFonts w:ascii="Calibri" w:hAnsi="Calibri" w:hint="default"/>
      </w:rPr>
    </w:lvl>
    <w:lvl w:ilvl="7" w:tplc="A79A3040" w:tentative="1">
      <w:start w:val="1"/>
      <w:numFmt w:val="bullet"/>
      <w:lvlText w:val="●"/>
      <w:lvlJc w:val="left"/>
      <w:pPr>
        <w:tabs>
          <w:tab w:val="num" w:pos="5760"/>
        </w:tabs>
        <w:ind w:left="5760" w:hanging="360"/>
      </w:pPr>
      <w:rPr>
        <w:rFonts w:ascii="Calibri" w:hAnsi="Calibri" w:hint="default"/>
      </w:rPr>
    </w:lvl>
    <w:lvl w:ilvl="8" w:tplc="649045CA" w:tentative="1">
      <w:start w:val="1"/>
      <w:numFmt w:val="bullet"/>
      <w:lvlText w:val="●"/>
      <w:lvlJc w:val="left"/>
      <w:pPr>
        <w:tabs>
          <w:tab w:val="num" w:pos="6480"/>
        </w:tabs>
        <w:ind w:left="6480" w:hanging="360"/>
      </w:pPr>
      <w:rPr>
        <w:rFonts w:ascii="Calibri" w:hAnsi="Calibri" w:hint="default"/>
      </w:rPr>
    </w:lvl>
  </w:abstractNum>
  <w:abstractNum w:abstractNumId="20" w15:restartNumberingAfterBreak="0">
    <w:nsid w:val="36DA18E9"/>
    <w:multiLevelType w:val="hybridMultilevel"/>
    <w:tmpl w:val="B35C7870"/>
    <w:lvl w:ilvl="0" w:tplc="C840E960">
      <w:start w:val="1"/>
      <w:numFmt w:val="bullet"/>
      <w:lvlText w:val="●"/>
      <w:lvlJc w:val="left"/>
      <w:pPr>
        <w:tabs>
          <w:tab w:val="num" w:pos="720"/>
        </w:tabs>
        <w:ind w:left="720" w:hanging="360"/>
      </w:pPr>
      <w:rPr>
        <w:rFonts w:ascii="Calibri" w:hAnsi="Calibri" w:hint="default"/>
      </w:rPr>
    </w:lvl>
    <w:lvl w:ilvl="1" w:tplc="9278AB5C" w:tentative="1">
      <w:start w:val="1"/>
      <w:numFmt w:val="bullet"/>
      <w:lvlText w:val="●"/>
      <w:lvlJc w:val="left"/>
      <w:pPr>
        <w:tabs>
          <w:tab w:val="num" w:pos="1440"/>
        </w:tabs>
        <w:ind w:left="1440" w:hanging="360"/>
      </w:pPr>
      <w:rPr>
        <w:rFonts w:ascii="Calibri" w:hAnsi="Calibri" w:hint="default"/>
      </w:rPr>
    </w:lvl>
    <w:lvl w:ilvl="2" w:tplc="98464958" w:tentative="1">
      <w:start w:val="1"/>
      <w:numFmt w:val="bullet"/>
      <w:lvlText w:val="●"/>
      <w:lvlJc w:val="left"/>
      <w:pPr>
        <w:tabs>
          <w:tab w:val="num" w:pos="2160"/>
        </w:tabs>
        <w:ind w:left="2160" w:hanging="360"/>
      </w:pPr>
      <w:rPr>
        <w:rFonts w:ascii="Calibri" w:hAnsi="Calibri" w:hint="default"/>
      </w:rPr>
    </w:lvl>
    <w:lvl w:ilvl="3" w:tplc="486481B0" w:tentative="1">
      <w:start w:val="1"/>
      <w:numFmt w:val="bullet"/>
      <w:lvlText w:val="●"/>
      <w:lvlJc w:val="left"/>
      <w:pPr>
        <w:tabs>
          <w:tab w:val="num" w:pos="2880"/>
        </w:tabs>
        <w:ind w:left="2880" w:hanging="360"/>
      </w:pPr>
      <w:rPr>
        <w:rFonts w:ascii="Calibri" w:hAnsi="Calibri" w:hint="default"/>
      </w:rPr>
    </w:lvl>
    <w:lvl w:ilvl="4" w:tplc="C6B47234" w:tentative="1">
      <w:start w:val="1"/>
      <w:numFmt w:val="bullet"/>
      <w:lvlText w:val="●"/>
      <w:lvlJc w:val="left"/>
      <w:pPr>
        <w:tabs>
          <w:tab w:val="num" w:pos="3600"/>
        </w:tabs>
        <w:ind w:left="3600" w:hanging="360"/>
      </w:pPr>
      <w:rPr>
        <w:rFonts w:ascii="Calibri" w:hAnsi="Calibri" w:hint="default"/>
      </w:rPr>
    </w:lvl>
    <w:lvl w:ilvl="5" w:tplc="C3169F32" w:tentative="1">
      <w:start w:val="1"/>
      <w:numFmt w:val="bullet"/>
      <w:lvlText w:val="●"/>
      <w:lvlJc w:val="left"/>
      <w:pPr>
        <w:tabs>
          <w:tab w:val="num" w:pos="4320"/>
        </w:tabs>
        <w:ind w:left="4320" w:hanging="360"/>
      </w:pPr>
      <w:rPr>
        <w:rFonts w:ascii="Calibri" w:hAnsi="Calibri" w:hint="default"/>
      </w:rPr>
    </w:lvl>
    <w:lvl w:ilvl="6" w:tplc="F10E5092" w:tentative="1">
      <w:start w:val="1"/>
      <w:numFmt w:val="bullet"/>
      <w:lvlText w:val="●"/>
      <w:lvlJc w:val="left"/>
      <w:pPr>
        <w:tabs>
          <w:tab w:val="num" w:pos="5040"/>
        </w:tabs>
        <w:ind w:left="5040" w:hanging="360"/>
      </w:pPr>
      <w:rPr>
        <w:rFonts w:ascii="Calibri" w:hAnsi="Calibri" w:hint="default"/>
      </w:rPr>
    </w:lvl>
    <w:lvl w:ilvl="7" w:tplc="79E4BD72" w:tentative="1">
      <w:start w:val="1"/>
      <w:numFmt w:val="bullet"/>
      <w:lvlText w:val="●"/>
      <w:lvlJc w:val="left"/>
      <w:pPr>
        <w:tabs>
          <w:tab w:val="num" w:pos="5760"/>
        </w:tabs>
        <w:ind w:left="5760" w:hanging="360"/>
      </w:pPr>
      <w:rPr>
        <w:rFonts w:ascii="Calibri" w:hAnsi="Calibri" w:hint="default"/>
      </w:rPr>
    </w:lvl>
    <w:lvl w:ilvl="8" w:tplc="31421B82"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52B41726"/>
    <w:multiLevelType w:val="hybridMultilevel"/>
    <w:tmpl w:val="A1EE9646"/>
    <w:lvl w:ilvl="0" w:tplc="71C4FBE4">
      <w:start w:val="1"/>
      <w:numFmt w:val="bullet"/>
      <w:lvlText w:val="●"/>
      <w:lvlJc w:val="left"/>
      <w:pPr>
        <w:tabs>
          <w:tab w:val="num" w:pos="720"/>
        </w:tabs>
        <w:ind w:left="720" w:hanging="360"/>
      </w:pPr>
      <w:rPr>
        <w:rFonts w:ascii="Calibri" w:hAnsi="Calibri" w:hint="default"/>
      </w:rPr>
    </w:lvl>
    <w:lvl w:ilvl="1" w:tplc="E3781B68" w:tentative="1">
      <w:start w:val="1"/>
      <w:numFmt w:val="bullet"/>
      <w:lvlText w:val="●"/>
      <w:lvlJc w:val="left"/>
      <w:pPr>
        <w:tabs>
          <w:tab w:val="num" w:pos="1440"/>
        </w:tabs>
        <w:ind w:left="1440" w:hanging="360"/>
      </w:pPr>
      <w:rPr>
        <w:rFonts w:ascii="Calibri" w:hAnsi="Calibri" w:hint="default"/>
      </w:rPr>
    </w:lvl>
    <w:lvl w:ilvl="2" w:tplc="B4EC3076" w:tentative="1">
      <w:start w:val="1"/>
      <w:numFmt w:val="bullet"/>
      <w:lvlText w:val="●"/>
      <w:lvlJc w:val="left"/>
      <w:pPr>
        <w:tabs>
          <w:tab w:val="num" w:pos="2160"/>
        </w:tabs>
        <w:ind w:left="2160" w:hanging="360"/>
      </w:pPr>
      <w:rPr>
        <w:rFonts w:ascii="Calibri" w:hAnsi="Calibri" w:hint="default"/>
      </w:rPr>
    </w:lvl>
    <w:lvl w:ilvl="3" w:tplc="82BCF802" w:tentative="1">
      <w:start w:val="1"/>
      <w:numFmt w:val="bullet"/>
      <w:lvlText w:val="●"/>
      <w:lvlJc w:val="left"/>
      <w:pPr>
        <w:tabs>
          <w:tab w:val="num" w:pos="2880"/>
        </w:tabs>
        <w:ind w:left="2880" w:hanging="360"/>
      </w:pPr>
      <w:rPr>
        <w:rFonts w:ascii="Calibri" w:hAnsi="Calibri" w:hint="default"/>
      </w:rPr>
    </w:lvl>
    <w:lvl w:ilvl="4" w:tplc="07E079E2" w:tentative="1">
      <w:start w:val="1"/>
      <w:numFmt w:val="bullet"/>
      <w:lvlText w:val="●"/>
      <w:lvlJc w:val="left"/>
      <w:pPr>
        <w:tabs>
          <w:tab w:val="num" w:pos="3600"/>
        </w:tabs>
        <w:ind w:left="3600" w:hanging="360"/>
      </w:pPr>
      <w:rPr>
        <w:rFonts w:ascii="Calibri" w:hAnsi="Calibri" w:hint="default"/>
      </w:rPr>
    </w:lvl>
    <w:lvl w:ilvl="5" w:tplc="455ADDD4" w:tentative="1">
      <w:start w:val="1"/>
      <w:numFmt w:val="bullet"/>
      <w:lvlText w:val="●"/>
      <w:lvlJc w:val="left"/>
      <w:pPr>
        <w:tabs>
          <w:tab w:val="num" w:pos="4320"/>
        </w:tabs>
        <w:ind w:left="4320" w:hanging="360"/>
      </w:pPr>
      <w:rPr>
        <w:rFonts w:ascii="Calibri" w:hAnsi="Calibri" w:hint="default"/>
      </w:rPr>
    </w:lvl>
    <w:lvl w:ilvl="6" w:tplc="A14443C6" w:tentative="1">
      <w:start w:val="1"/>
      <w:numFmt w:val="bullet"/>
      <w:lvlText w:val="●"/>
      <w:lvlJc w:val="left"/>
      <w:pPr>
        <w:tabs>
          <w:tab w:val="num" w:pos="5040"/>
        </w:tabs>
        <w:ind w:left="5040" w:hanging="360"/>
      </w:pPr>
      <w:rPr>
        <w:rFonts w:ascii="Calibri" w:hAnsi="Calibri" w:hint="default"/>
      </w:rPr>
    </w:lvl>
    <w:lvl w:ilvl="7" w:tplc="7564E3A4" w:tentative="1">
      <w:start w:val="1"/>
      <w:numFmt w:val="bullet"/>
      <w:lvlText w:val="●"/>
      <w:lvlJc w:val="left"/>
      <w:pPr>
        <w:tabs>
          <w:tab w:val="num" w:pos="5760"/>
        </w:tabs>
        <w:ind w:left="5760" w:hanging="360"/>
      </w:pPr>
      <w:rPr>
        <w:rFonts w:ascii="Calibri" w:hAnsi="Calibri" w:hint="default"/>
      </w:rPr>
    </w:lvl>
    <w:lvl w:ilvl="8" w:tplc="BC742DFE"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53314F2B"/>
    <w:multiLevelType w:val="hybridMultilevel"/>
    <w:tmpl w:val="C9C41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775ECD"/>
    <w:multiLevelType w:val="hybridMultilevel"/>
    <w:tmpl w:val="63E816AE"/>
    <w:lvl w:ilvl="0" w:tplc="7ABE652E">
      <w:start w:val="1"/>
      <w:numFmt w:val="bullet"/>
      <w:lvlText w:val="●"/>
      <w:lvlJc w:val="left"/>
      <w:pPr>
        <w:tabs>
          <w:tab w:val="num" w:pos="720"/>
        </w:tabs>
        <w:ind w:left="720" w:hanging="360"/>
      </w:pPr>
      <w:rPr>
        <w:rFonts w:ascii="Calibri" w:hAnsi="Calibri" w:hint="default"/>
      </w:rPr>
    </w:lvl>
    <w:lvl w:ilvl="1" w:tplc="F2ECEA14" w:tentative="1">
      <w:start w:val="1"/>
      <w:numFmt w:val="bullet"/>
      <w:lvlText w:val="●"/>
      <w:lvlJc w:val="left"/>
      <w:pPr>
        <w:tabs>
          <w:tab w:val="num" w:pos="1440"/>
        </w:tabs>
        <w:ind w:left="1440" w:hanging="360"/>
      </w:pPr>
      <w:rPr>
        <w:rFonts w:ascii="Calibri" w:hAnsi="Calibri" w:hint="default"/>
      </w:rPr>
    </w:lvl>
    <w:lvl w:ilvl="2" w:tplc="81CE1A1A" w:tentative="1">
      <w:start w:val="1"/>
      <w:numFmt w:val="bullet"/>
      <w:lvlText w:val="●"/>
      <w:lvlJc w:val="left"/>
      <w:pPr>
        <w:tabs>
          <w:tab w:val="num" w:pos="2160"/>
        </w:tabs>
        <w:ind w:left="2160" w:hanging="360"/>
      </w:pPr>
      <w:rPr>
        <w:rFonts w:ascii="Calibri" w:hAnsi="Calibri" w:hint="default"/>
      </w:rPr>
    </w:lvl>
    <w:lvl w:ilvl="3" w:tplc="9B104844" w:tentative="1">
      <w:start w:val="1"/>
      <w:numFmt w:val="bullet"/>
      <w:lvlText w:val="●"/>
      <w:lvlJc w:val="left"/>
      <w:pPr>
        <w:tabs>
          <w:tab w:val="num" w:pos="2880"/>
        </w:tabs>
        <w:ind w:left="2880" w:hanging="360"/>
      </w:pPr>
      <w:rPr>
        <w:rFonts w:ascii="Calibri" w:hAnsi="Calibri" w:hint="default"/>
      </w:rPr>
    </w:lvl>
    <w:lvl w:ilvl="4" w:tplc="AEB6FD2A" w:tentative="1">
      <w:start w:val="1"/>
      <w:numFmt w:val="bullet"/>
      <w:lvlText w:val="●"/>
      <w:lvlJc w:val="left"/>
      <w:pPr>
        <w:tabs>
          <w:tab w:val="num" w:pos="3600"/>
        </w:tabs>
        <w:ind w:left="3600" w:hanging="360"/>
      </w:pPr>
      <w:rPr>
        <w:rFonts w:ascii="Calibri" w:hAnsi="Calibri" w:hint="default"/>
      </w:rPr>
    </w:lvl>
    <w:lvl w:ilvl="5" w:tplc="E41A47DA" w:tentative="1">
      <w:start w:val="1"/>
      <w:numFmt w:val="bullet"/>
      <w:lvlText w:val="●"/>
      <w:lvlJc w:val="left"/>
      <w:pPr>
        <w:tabs>
          <w:tab w:val="num" w:pos="4320"/>
        </w:tabs>
        <w:ind w:left="4320" w:hanging="360"/>
      </w:pPr>
      <w:rPr>
        <w:rFonts w:ascii="Calibri" w:hAnsi="Calibri" w:hint="default"/>
      </w:rPr>
    </w:lvl>
    <w:lvl w:ilvl="6" w:tplc="EAEAD19C" w:tentative="1">
      <w:start w:val="1"/>
      <w:numFmt w:val="bullet"/>
      <w:lvlText w:val="●"/>
      <w:lvlJc w:val="left"/>
      <w:pPr>
        <w:tabs>
          <w:tab w:val="num" w:pos="5040"/>
        </w:tabs>
        <w:ind w:left="5040" w:hanging="360"/>
      </w:pPr>
      <w:rPr>
        <w:rFonts w:ascii="Calibri" w:hAnsi="Calibri" w:hint="default"/>
      </w:rPr>
    </w:lvl>
    <w:lvl w:ilvl="7" w:tplc="05668854" w:tentative="1">
      <w:start w:val="1"/>
      <w:numFmt w:val="bullet"/>
      <w:lvlText w:val="●"/>
      <w:lvlJc w:val="left"/>
      <w:pPr>
        <w:tabs>
          <w:tab w:val="num" w:pos="5760"/>
        </w:tabs>
        <w:ind w:left="5760" w:hanging="360"/>
      </w:pPr>
      <w:rPr>
        <w:rFonts w:ascii="Calibri" w:hAnsi="Calibri" w:hint="default"/>
      </w:rPr>
    </w:lvl>
    <w:lvl w:ilvl="8" w:tplc="8BAE0B48" w:tentative="1">
      <w:start w:val="1"/>
      <w:numFmt w:val="bullet"/>
      <w:lvlText w:val="●"/>
      <w:lvlJc w:val="left"/>
      <w:pPr>
        <w:tabs>
          <w:tab w:val="num" w:pos="6480"/>
        </w:tabs>
        <w:ind w:left="6480" w:hanging="360"/>
      </w:pPr>
      <w:rPr>
        <w:rFonts w:ascii="Calibri" w:hAnsi="Calibri" w:hint="default"/>
      </w:rPr>
    </w:lvl>
  </w:abstractNum>
  <w:abstractNum w:abstractNumId="24" w15:restartNumberingAfterBreak="0">
    <w:nsid w:val="586A2C34"/>
    <w:multiLevelType w:val="hybridMultilevel"/>
    <w:tmpl w:val="FFDE6CC0"/>
    <w:lvl w:ilvl="0" w:tplc="85FEEB0A">
      <w:start w:val="1"/>
      <w:numFmt w:val="bullet"/>
      <w:lvlText w:val="●"/>
      <w:lvlJc w:val="left"/>
      <w:pPr>
        <w:tabs>
          <w:tab w:val="num" w:pos="720"/>
        </w:tabs>
        <w:ind w:left="720" w:hanging="360"/>
      </w:pPr>
      <w:rPr>
        <w:rFonts w:ascii="Calibri" w:hAnsi="Calibri" w:hint="default"/>
      </w:rPr>
    </w:lvl>
    <w:lvl w:ilvl="1" w:tplc="7A6C187E" w:tentative="1">
      <w:start w:val="1"/>
      <w:numFmt w:val="bullet"/>
      <w:lvlText w:val="●"/>
      <w:lvlJc w:val="left"/>
      <w:pPr>
        <w:tabs>
          <w:tab w:val="num" w:pos="1440"/>
        </w:tabs>
        <w:ind w:left="1440" w:hanging="360"/>
      </w:pPr>
      <w:rPr>
        <w:rFonts w:ascii="Calibri" w:hAnsi="Calibri" w:hint="default"/>
      </w:rPr>
    </w:lvl>
    <w:lvl w:ilvl="2" w:tplc="FFA037CA" w:tentative="1">
      <w:start w:val="1"/>
      <w:numFmt w:val="bullet"/>
      <w:lvlText w:val="●"/>
      <w:lvlJc w:val="left"/>
      <w:pPr>
        <w:tabs>
          <w:tab w:val="num" w:pos="2160"/>
        </w:tabs>
        <w:ind w:left="2160" w:hanging="360"/>
      </w:pPr>
      <w:rPr>
        <w:rFonts w:ascii="Calibri" w:hAnsi="Calibri" w:hint="default"/>
      </w:rPr>
    </w:lvl>
    <w:lvl w:ilvl="3" w:tplc="BEC4E620" w:tentative="1">
      <w:start w:val="1"/>
      <w:numFmt w:val="bullet"/>
      <w:lvlText w:val="●"/>
      <w:lvlJc w:val="left"/>
      <w:pPr>
        <w:tabs>
          <w:tab w:val="num" w:pos="2880"/>
        </w:tabs>
        <w:ind w:left="2880" w:hanging="360"/>
      </w:pPr>
      <w:rPr>
        <w:rFonts w:ascii="Calibri" w:hAnsi="Calibri" w:hint="default"/>
      </w:rPr>
    </w:lvl>
    <w:lvl w:ilvl="4" w:tplc="046AA03A" w:tentative="1">
      <w:start w:val="1"/>
      <w:numFmt w:val="bullet"/>
      <w:lvlText w:val="●"/>
      <w:lvlJc w:val="left"/>
      <w:pPr>
        <w:tabs>
          <w:tab w:val="num" w:pos="3600"/>
        </w:tabs>
        <w:ind w:left="3600" w:hanging="360"/>
      </w:pPr>
      <w:rPr>
        <w:rFonts w:ascii="Calibri" w:hAnsi="Calibri" w:hint="default"/>
      </w:rPr>
    </w:lvl>
    <w:lvl w:ilvl="5" w:tplc="507E6094" w:tentative="1">
      <w:start w:val="1"/>
      <w:numFmt w:val="bullet"/>
      <w:lvlText w:val="●"/>
      <w:lvlJc w:val="left"/>
      <w:pPr>
        <w:tabs>
          <w:tab w:val="num" w:pos="4320"/>
        </w:tabs>
        <w:ind w:left="4320" w:hanging="360"/>
      </w:pPr>
      <w:rPr>
        <w:rFonts w:ascii="Calibri" w:hAnsi="Calibri" w:hint="default"/>
      </w:rPr>
    </w:lvl>
    <w:lvl w:ilvl="6" w:tplc="AA5C1A60" w:tentative="1">
      <w:start w:val="1"/>
      <w:numFmt w:val="bullet"/>
      <w:lvlText w:val="●"/>
      <w:lvlJc w:val="left"/>
      <w:pPr>
        <w:tabs>
          <w:tab w:val="num" w:pos="5040"/>
        </w:tabs>
        <w:ind w:left="5040" w:hanging="360"/>
      </w:pPr>
      <w:rPr>
        <w:rFonts w:ascii="Calibri" w:hAnsi="Calibri" w:hint="default"/>
      </w:rPr>
    </w:lvl>
    <w:lvl w:ilvl="7" w:tplc="33C0C234" w:tentative="1">
      <w:start w:val="1"/>
      <w:numFmt w:val="bullet"/>
      <w:lvlText w:val="●"/>
      <w:lvlJc w:val="left"/>
      <w:pPr>
        <w:tabs>
          <w:tab w:val="num" w:pos="5760"/>
        </w:tabs>
        <w:ind w:left="5760" w:hanging="360"/>
      </w:pPr>
      <w:rPr>
        <w:rFonts w:ascii="Calibri" w:hAnsi="Calibri" w:hint="default"/>
      </w:rPr>
    </w:lvl>
    <w:lvl w:ilvl="8" w:tplc="D870C68C" w:tentative="1">
      <w:start w:val="1"/>
      <w:numFmt w:val="bullet"/>
      <w:lvlText w:val="●"/>
      <w:lvlJc w:val="left"/>
      <w:pPr>
        <w:tabs>
          <w:tab w:val="num" w:pos="6480"/>
        </w:tabs>
        <w:ind w:left="6480" w:hanging="360"/>
      </w:pPr>
      <w:rPr>
        <w:rFonts w:ascii="Calibri" w:hAnsi="Calibri" w:hint="default"/>
      </w:rPr>
    </w:lvl>
  </w:abstractNum>
  <w:abstractNum w:abstractNumId="25" w15:restartNumberingAfterBreak="0">
    <w:nsid w:val="59D05B06"/>
    <w:multiLevelType w:val="hybridMultilevel"/>
    <w:tmpl w:val="7F4611D6"/>
    <w:lvl w:ilvl="0" w:tplc="7C7C003A">
      <w:start w:val="1"/>
      <w:numFmt w:val="bullet"/>
      <w:lvlText w:val="●"/>
      <w:lvlJc w:val="left"/>
      <w:pPr>
        <w:tabs>
          <w:tab w:val="num" w:pos="720"/>
        </w:tabs>
        <w:ind w:left="720" w:hanging="360"/>
      </w:pPr>
      <w:rPr>
        <w:rFonts w:ascii="Calibri" w:hAnsi="Calibri" w:hint="default"/>
      </w:rPr>
    </w:lvl>
    <w:lvl w:ilvl="1" w:tplc="2D64BB5C">
      <w:numFmt w:val="bullet"/>
      <w:lvlText w:val="○"/>
      <w:lvlJc w:val="left"/>
      <w:pPr>
        <w:tabs>
          <w:tab w:val="num" w:pos="1440"/>
        </w:tabs>
        <w:ind w:left="1440" w:hanging="360"/>
      </w:pPr>
      <w:rPr>
        <w:rFonts w:ascii="Calibri" w:hAnsi="Calibri" w:hint="default"/>
      </w:rPr>
    </w:lvl>
    <w:lvl w:ilvl="2" w:tplc="5162A63A" w:tentative="1">
      <w:start w:val="1"/>
      <w:numFmt w:val="bullet"/>
      <w:lvlText w:val="●"/>
      <w:lvlJc w:val="left"/>
      <w:pPr>
        <w:tabs>
          <w:tab w:val="num" w:pos="2160"/>
        </w:tabs>
        <w:ind w:left="2160" w:hanging="360"/>
      </w:pPr>
      <w:rPr>
        <w:rFonts w:ascii="Calibri" w:hAnsi="Calibri" w:hint="default"/>
      </w:rPr>
    </w:lvl>
    <w:lvl w:ilvl="3" w:tplc="8374A13A" w:tentative="1">
      <w:start w:val="1"/>
      <w:numFmt w:val="bullet"/>
      <w:lvlText w:val="●"/>
      <w:lvlJc w:val="left"/>
      <w:pPr>
        <w:tabs>
          <w:tab w:val="num" w:pos="2880"/>
        </w:tabs>
        <w:ind w:left="2880" w:hanging="360"/>
      </w:pPr>
      <w:rPr>
        <w:rFonts w:ascii="Calibri" w:hAnsi="Calibri" w:hint="default"/>
      </w:rPr>
    </w:lvl>
    <w:lvl w:ilvl="4" w:tplc="D3747F84" w:tentative="1">
      <w:start w:val="1"/>
      <w:numFmt w:val="bullet"/>
      <w:lvlText w:val="●"/>
      <w:lvlJc w:val="left"/>
      <w:pPr>
        <w:tabs>
          <w:tab w:val="num" w:pos="3600"/>
        </w:tabs>
        <w:ind w:left="3600" w:hanging="360"/>
      </w:pPr>
      <w:rPr>
        <w:rFonts w:ascii="Calibri" w:hAnsi="Calibri" w:hint="default"/>
      </w:rPr>
    </w:lvl>
    <w:lvl w:ilvl="5" w:tplc="57E2CB46" w:tentative="1">
      <w:start w:val="1"/>
      <w:numFmt w:val="bullet"/>
      <w:lvlText w:val="●"/>
      <w:lvlJc w:val="left"/>
      <w:pPr>
        <w:tabs>
          <w:tab w:val="num" w:pos="4320"/>
        </w:tabs>
        <w:ind w:left="4320" w:hanging="360"/>
      </w:pPr>
      <w:rPr>
        <w:rFonts w:ascii="Calibri" w:hAnsi="Calibri" w:hint="default"/>
      </w:rPr>
    </w:lvl>
    <w:lvl w:ilvl="6" w:tplc="D7E2955C" w:tentative="1">
      <w:start w:val="1"/>
      <w:numFmt w:val="bullet"/>
      <w:lvlText w:val="●"/>
      <w:lvlJc w:val="left"/>
      <w:pPr>
        <w:tabs>
          <w:tab w:val="num" w:pos="5040"/>
        </w:tabs>
        <w:ind w:left="5040" w:hanging="360"/>
      </w:pPr>
      <w:rPr>
        <w:rFonts w:ascii="Calibri" w:hAnsi="Calibri" w:hint="default"/>
      </w:rPr>
    </w:lvl>
    <w:lvl w:ilvl="7" w:tplc="751ADD6C" w:tentative="1">
      <w:start w:val="1"/>
      <w:numFmt w:val="bullet"/>
      <w:lvlText w:val="●"/>
      <w:lvlJc w:val="left"/>
      <w:pPr>
        <w:tabs>
          <w:tab w:val="num" w:pos="5760"/>
        </w:tabs>
        <w:ind w:left="5760" w:hanging="360"/>
      </w:pPr>
      <w:rPr>
        <w:rFonts w:ascii="Calibri" w:hAnsi="Calibri" w:hint="default"/>
      </w:rPr>
    </w:lvl>
    <w:lvl w:ilvl="8" w:tplc="10640B66" w:tentative="1">
      <w:start w:val="1"/>
      <w:numFmt w:val="bullet"/>
      <w:lvlText w:val="●"/>
      <w:lvlJc w:val="left"/>
      <w:pPr>
        <w:tabs>
          <w:tab w:val="num" w:pos="6480"/>
        </w:tabs>
        <w:ind w:left="6480" w:hanging="360"/>
      </w:pPr>
      <w:rPr>
        <w:rFonts w:ascii="Calibri" w:hAnsi="Calibri" w:hint="default"/>
      </w:rPr>
    </w:lvl>
  </w:abstractNum>
  <w:abstractNum w:abstractNumId="26" w15:restartNumberingAfterBreak="0">
    <w:nsid w:val="5A06608A"/>
    <w:multiLevelType w:val="hybridMultilevel"/>
    <w:tmpl w:val="95EAC038"/>
    <w:lvl w:ilvl="0" w:tplc="DAF47152">
      <w:start w:val="1"/>
      <w:numFmt w:val="bullet"/>
      <w:lvlText w:val="●"/>
      <w:lvlJc w:val="left"/>
      <w:pPr>
        <w:tabs>
          <w:tab w:val="num" w:pos="720"/>
        </w:tabs>
        <w:ind w:left="720" w:hanging="360"/>
      </w:pPr>
      <w:rPr>
        <w:rFonts w:ascii="Calibri" w:hAnsi="Calibri" w:hint="default"/>
      </w:rPr>
    </w:lvl>
    <w:lvl w:ilvl="1" w:tplc="C6AEB7E4">
      <w:numFmt w:val="bullet"/>
      <w:lvlText w:val="○"/>
      <w:lvlJc w:val="left"/>
      <w:pPr>
        <w:tabs>
          <w:tab w:val="num" w:pos="1440"/>
        </w:tabs>
        <w:ind w:left="1440" w:hanging="360"/>
      </w:pPr>
      <w:rPr>
        <w:rFonts w:ascii="Calibri" w:hAnsi="Calibri" w:hint="default"/>
      </w:rPr>
    </w:lvl>
    <w:lvl w:ilvl="2" w:tplc="2B2EE204" w:tentative="1">
      <w:start w:val="1"/>
      <w:numFmt w:val="bullet"/>
      <w:lvlText w:val="●"/>
      <w:lvlJc w:val="left"/>
      <w:pPr>
        <w:tabs>
          <w:tab w:val="num" w:pos="2160"/>
        </w:tabs>
        <w:ind w:left="2160" w:hanging="360"/>
      </w:pPr>
      <w:rPr>
        <w:rFonts w:ascii="Calibri" w:hAnsi="Calibri" w:hint="default"/>
      </w:rPr>
    </w:lvl>
    <w:lvl w:ilvl="3" w:tplc="59B4D0AC" w:tentative="1">
      <w:start w:val="1"/>
      <w:numFmt w:val="bullet"/>
      <w:lvlText w:val="●"/>
      <w:lvlJc w:val="left"/>
      <w:pPr>
        <w:tabs>
          <w:tab w:val="num" w:pos="2880"/>
        </w:tabs>
        <w:ind w:left="2880" w:hanging="360"/>
      </w:pPr>
      <w:rPr>
        <w:rFonts w:ascii="Calibri" w:hAnsi="Calibri" w:hint="default"/>
      </w:rPr>
    </w:lvl>
    <w:lvl w:ilvl="4" w:tplc="EB72347E" w:tentative="1">
      <w:start w:val="1"/>
      <w:numFmt w:val="bullet"/>
      <w:lvlText w:val="●"/>
      <w:lvlJc w:val="left"/>
      <w:pPr>
        <w:tabs>
          <w:tab w:val="num" w:pos="3600"/>
        </w:tabs>
        <w:ind w:left="3600" w:hanging="360"/>
      </w:pPr>
      <w:rPr>
        <w:rFonts w:ascii="Calibri" w:hAnsi="Calibri" w:hint="default"/>
      </w:rPr>
    </w:lvl>
    <w:lvl w:ilvl="5" w:tplc="29D09568" w:tentative="1">
      <w:start w:val="1"/>
      <w:numFmt w:val="bullet"/>
      <w:lvlText w:val="●"/>
      <w:lvlJc w:val="left"/>
      <w:pPr>
        <w:tabs>
          <w:tab w:val="num" w:pos="4320"/>
        </w:tabs>
        <w:ind w:left="4320" w:hanging="360"/>
      </w:pPr>
      <w:rPr>
        <w:rFonts w:ascii="Calibri" w:hAnsi="Calibri" w:hint="default"/>
      </w:rPr>
    </w:lvl>
    <w:lvl w:ilvl="6" w:tplc="2594F3FA" w:tentative="1">
      <w:start w:val="1"/>
      <w:numFmt w:val="bullet"/>
      <w:lvlText w:val="●"/>
      <w:lvlJc w:val="left"/>
      <w:pPr>
        <w:tabs>
          <w:tab w:val="num" w:pos="5040"/>
        </w:tabs>
        <w:ind w:left="5040" w:hanging="360"/>
      </w:pPr>
      <w:rPr>
        <w:rFonts w:ascii="Calibri" w:hAnsi="Calibri" w:hint="default"/>
      </w:rPr>
    </w:lvl>
    <w:lvl w:ilvl="7" w:tplc="82FEAEDC" w:tentative="1">
      <w:start w:val="1"/>
      <w:numFmt w:val="bullet"/>
      <w:lvlText w:val="●"/>
      <w:lvlJc w:val="left"/>
      <w:pPr>
        <w:tabs>
          <w:tab w:val="num" w:pos="5760"/>
        </w:tabs>
        <w:ind w:left="5760" w:hanging="360"/>
      </w:pPr>
      <w:rPr>
        <w:rFonts w:ascii="Calibri" w:hAnsi="Calibri" w:hint="default"/>
      </w:rPr>
    </w:lvl>
    <w:lvl w:ilvl="8" w:tplc="E3C24AFC" w:tentative="1">
      <w:start w:val="1"/>
      <w:numFmt w:val="bullet"/>
      <w:lvlText w:val="●"/>
      <w:lvlJc w:val="left"/>
      <w:pPr>
        <w:tabs>
          <w:tab w:val="num" w:pos="6480"/>
        </w:tabs>
        <w:ind w:left="6480" w:hanging="360"/>
      </w:pPr>
      <w:rPr>
        <w:rFonts w:ascii="Calibri" w:hAnsi="Calibri" w:hint="default"/>
      </w:rPr>
    </w:lvl>
  </w:abstractNum>
  <w:abstractNum w:abstractNumId="27" w15:restartNumberingAfterBreak="0">
    <w:nsid w:val="5CAA385E"/>
    <w:multiLevelType w:val="hybridMultilevel"/>
    <w:tmpl w:val="7DE415C0"/>
    <w:lvl w:ilvl="0" w:tplc="D19A8508">
      <w:start w:val="1"/>
      <w:numFmt w:val="bullet"/>
      <w:lvlText w:val="●"/>
      <w:lvlJc w:val="left"/>
      <w:pPr>
        <w:tabs>
          <w:tab w:val="num" w:pos="720"/>
        </w:tabs>
        <w:ind w:left="720" w:hanging="360"/>
      </w:pPr>
      <w:rPr>
        <w:rFonts w:ascii="Arial" w:hAnsi="Arial" w:hint="default"/>
      </w:rPr>
    </w:lvl>
    <w:lvl w:ilvl="1" w:tplc="2856BDC6" w:tentative="1">
      <w:start w:val="1"/>
      <w:numFmt w:val="bullet"/>
      <w:lvlText w:val="●"/>
      <w:lvlJc w:val="left"/>
      <w:pPr>
        <w:tabs>
          <w:tab w:val="num" w:pos="1440"/>
        </w:tabs>
        <w:ind w:left="1440" w:hanging="360"/>
      </w:pPr>
      <w:rPr>
        <w:rFonts w:ascii="Arial" w:hAnsi="Arial" w:hint="default"/>
      </w:rPr>
    </w:lvl>
    <w:lvl w:ilvl="2" w:tplc="0EC874DC" w:tentative="1">
      <w:start w:val="1"/>
      <w:numFmt w:val="bullet"/>
      <w:lvlText w:val="●"/>
      <w:lvlJc w:val="left"/>
      <w:pPr>
        <w:tabs>
          <w:tab w:val="num" w:pos="2160"/>
        </w:tabs>
        <w:ind w:left="2160" w:hanging="360"/>
      </w:pPr>
      <w:rPr>
        <w:rFonts w:ascii="Arial" w:hAnsi="Arial" w:hint="default"/>
      </w:rPr>
    </w:lvl>
    <w:lvl w:ilvl="3" w:tplc="B94298E6" w:tentative="1">
      <w:start w:val="1"/>
      <w:numFmt w:val="bullet"/>
      <w:lvlText w:val="●"/>
      <w:lvlJc w:val="left"/>
      <w:pPr>
        <w:tabs>
          <w:tab w:val="num" w:pos="2880"/>
        </w:tabs>
        <w:ind w:left="2880" w:hanging="360"/>
      </w:pPr>
      <w:rPr>
        <w:rFonts w:ascii="Arial" w:hAnsi="Arial" w:hint="default"/>
      </w:rPr>
    </w:lvl>
    <w:lvl w:ilvl="4" w:tplc="51103A28" w:tentative="1">
      <w:start w:val="1"/>
      <w:numFmt w:val="bullet"/>
      <w:lvlText w:val="●"/>
      <w:lvlJc w:val="left"/>
      <w:pPr>
        <w:tabs>
          <w:tab w:val="num" w:pos="3600"/>
        </w:tabs>
        <w:ind w:left="3600" w:hanging="360"/>
      </w:pPr>
      <w:rPr>
        <w:rFonts w:ascii="Arial" w:hAnsi="Arial" w:hint="default"/>
      </w:rPr>
    </w:lvl>
    <w:lvl w:ilvl="5" w:tplc="94FE5922" w:tentative="1">
      <w:start w:val="1"/>
      <w:numFmt w:val="bullet"/>
      <w:lvlText w:val="●"/>
      <w:lvlJc w:val="left"/>
      <w:pPr>
        <w:tabs>
          <w:tab w:val="num" w:pos="4320"/>
        </w:tabs>
        <w:ind w:left="4320" w:hanging="360"/>
      </w:pPr>
      <w:rPr>
        <w:rFonts w:ascii="Arial" w:hAnsi="Arial" w:hint="default"/>
      </w:rPr>
    </w:lvl>
    <w:lvl w:ilvl="6" w:tplc="BEECEF12" w:tentative="1">
      <w:start w:val="1"/>
      <w:numFmt w:val="bullet"/>
      <w:lvlText w:val="●"/>
      <w:lvlJc w:val="left"/>
      <w:pPr>
        <w:tabs>
          <w:tab w:val="num" w:pos="5040"/>
        </w:tabs>
        <w:ind w:left="5040" w:hanging="360"/>
      </w:pPr>
      <w:rPr>
        <w:rFonts w:ascii="Arial" w:hAnsi="Arial" w:hint="default"/>
      </w:rPr>
    </w:lvl>
    <w:lvl w:ilvl="7" w:tplc="0FB627D0" w:tentative="1">
      <w:start w:val="1"/>
      <w:numFmt w:val="bullet"/>
      <w:lvlText w:val="●"/>
      <w:lvlJc w:val="left"/>
      <w:pPr>
        <w:tabs>
          <w:tab w:val="num" w:pos="5760"/>
        </w:tabs>
        <w:ind w:left="5760" w:hanging="360"/>
      </w:pPr>
      <w:rPr>
        <w:rFonts w:ascii="Arial" w:hAnsi="Arial" w:hint="default"/>
      </w:rPr>
    </w:lvl>
    <w:lvl w:ilvl="8" w:tplc="BEDCB09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5163EA4"/>
    <w:multiLevelType w:val="hybridMultilevel"/>
    <w:tmpl w:val="B7EEB46C"/>
    <w:lvl w:ilvl="0" w:tplc="09DC8B3C">
      <w:start w:val="1"/>
      <w:numFmt w:val="bullet"/>
      <w:lvlText w:val="●"/>
      <w:lvlJc w:val="left"/>
      <w:pPr>
        <w:tabs>
          <w:tab w:val="num" w:pos="720"/>
        </w:tabs>
        <w:ind w:left="720" w:hanging="360"/>
      </w:pPr>
      <w:rPr>
        <w:rFonts w:ascii="Calibri" w:hAnsi="Calibri" w:hint="default"/>
      </w:rPr>
    </w:lvl>
    <w:lvl w:ilvl="1" w:tplc="F2043C9E" w:tentative="1">
      <w:start w:val="1"/>
      <w:numFmt w:val="bullet"/>
      <w:lvlText w:val="●"/>
      <w:lvlJc w:val="left"/>
      <w:pPr>
        <w:tabs>
          <w:tab w:val="num" w:pos="1440"/>
        </w:tabs>
        <w:ind w:left="1440" w:hanging="360"/>
      </w:pPr>
      <w:rPr>
        <w:rFonts w:ascii="Calibri" w:hAnsi="Calibri" w:hint="default"/>
      </w:rPr>
    </w:lvl>
    <w:lvl w:ilvl="2" w:tplc="F094DED0" w:tentative="1">
      <w:start w:val="1"/>
      <w:numFmt w:val="bullet"/>
      <w:lvlText w:val="●"/>
      <w:lvlJc w:val="left"/>
      <w:pPr>
        <w:tabs>
          <w:tab w:val="num" w:pos="2160"/>
        </w:tabs>
        <w:ind w:left="2160" w:hanging="360"/>
      </w:pPr>
      <w:rPr>
        <w:rFonts w:ascii="Calibri" w:hAnsi="Calibri" w:hint="default"/>
      </w:rPr>
    </w:lvl>
    <w:lvl w:ilvl="3" w:tplc="71FA2350" w:tentative="1">
      <w:start w:val="1"/>
      <w:numFmt w:val="bullet"/>
      <w:lvlText w:val="●"/>
      <w:lvlJc w:val="left"/>
      <w:pPr>
        <w:tabs>
          <w:tab w:val="num" w:pos="2880"/>
        </w:tabs>
        <w:ind w:left="2880" w:hanging="360"/>
      </w:pPr>
      <w:rPr>
        <w:rFonts w:ascii="Calibri" w:hAnsi="Calibri" w:hint="default"/>
      </w:rPr>
    </w:lvl>
    <w:lvl w:ilvl="4" w:tplc="08B42A98" w:tentative="1">
      <w:start w:val="1"/>
      <w:numFmt w:val="bullet"/>
      <w:lvlText w:val="●"/>
      <w:lvlJc w:val="left"/>
      <w:pPr>
        <w:tabs>
          <w:tab w:val="num" w:pos="3600"/>
        </w:tabs>
        <w:ind w:left="3600" w:hanging="360"/>
      </w:pPr>
      <w:rPr>
        <w:rFonts w:ascii="Calibri" w:hAnsi="Calibri" w:hint="default"/>
      </w:rPr>
    </w:lvl>
    <w:lvl w:ilvl="5" w:tplc="83C80062" w:tentative="1">
      <w:start w:val="1"/>
      <w:numFmt w:val="bullet"/>
      <w:lvlText w:val="●"/>
      <w:lvlJc w:val="left"/>
      <w:pPr>
        <w:tabs>
          <w:tab w:val="num" w:pos="4320"/>
        </w:tabs>
        <w:ind w:left="4320" w:hanging="360"/>
      </w:pPr>
      <w:rPr>
        <w:rFonts w:ascii="Calibri" w:hAnsi="Calibri" w:hint="default"/>
      </w:rPr>
    </w:lvl>
    <w:lvl w:ilvl="6" w:tplc="20EEC67E" w:tentative="1">
      <w:start w:val="1"/>
      <w:numFmt w:val="bullet"/>
      <w:lvlText w:val="●"/>
      <w:lvlJc w:val="left"/>
      <w:pPr>
        <w:tabs>
          <w:tab w:val="num" w:pos="5040"/>
        </w:tabs>
        <w:ind w:left="5040" w:hanging="360"/>
      </w:pPr>
      <w:rPr>
        <w:rFonts w:ascii="Calibri" w:hAnsi="Calibri" w:hint="default"/>
      </w:rPr>
    </w:lvl>
    <w:lvl w:ilvl="7" w:tplc="70D401B8" w:tentative="1">
      <w:start w:val="1"/>
      <w:numFmt w:val="bullet"/>
      <w:lvlText w:val="●"/>
      <w:lvlJc w:val="left"/>
      <w:pPr>
        <w:tabs>
          <w:tab w:val="num" w:pos="5760"/>
        </w:tabs>
        <w:ind w:left="5760" w:hanging="360"/>
      </w:pPr>
      <w:rPr>
        <w:rFonts w:ascii="Calibri" w:hAnsi="Calibri" w:hint="default"/>
      </w:rPr>
    </w:lvl>
    <w:lvl w:ilvl="8" w:tplc="6E729D7A" w:tentative="1">
      <w:start w:val="1"/>
      <w:numFmt w:val="bullet"/>
      <w:lvlText w:val="●"/>
      <w:lvlJc w:val="left"/>
      <w:pPr>
        <w:tabs>
          <w:tab w:val="num" w:pos="6480"/>
        </w:tabs>
        <w:ind w:left="6480" w:hanging="360"/>
      </w:pPr>
      <w:rPr>
        <w:rFonts w:ascii="Calibri" w:hAnsi="Calibri" w:hint="default"/>
      </w:rPr>
    </w:lvl>
  </w:abstractNum>
  <w:abstractNum w:abstractNumId="29" w15:restartNumberingAfterBreak="0">
    <w:nsid w:val="65FF3993"/>
    <w:multiLevelType w:val="hybridMultilevel"/>
    <w:tmpl w:val="07FE0322"/>
    <w:lvl w:ilvl="0" w:tplc="93025AE4">
      <w:start w:val="1"/>
      <w:numFmt w:val="bullet"/>
      <w:lvlText w:val="●"/>
      <w:lvlJc w:val="left"/>
      <w:pPr>
        <w:tabs>
          <w:tab w:val="num" w:pos="720"/>
        </w:tabs>
        <w:ind w:left="720" w:hanging="360"/>
      </w:pPr>
      <w:rPr>
        <w:rFonts w:ascii="Calibri" w:hAnsi="Calibri" w:hint="default"/>
      </w:rPr>
    </w:lvl>
    <w:lvl w:ilvl="1" w:tplc="6C5C6512" w:tentative="1">
      <w:start w:val="1"/>
      <w:numFmt w:val="bullet"/>
      <w:lvlText w:val="●"/>
      <w:lvlJc w:val="left"/>
      <w:pPr>
        <w:tabs>
          <w:tab w:val="num" w:pos="1440"/>
        </w:tabs>
        <w:ind w:left="1440" w:hanging="360"/>
      </w:pPr>
      <w:rPr>
        <w:rFonts w:ascii="Calibri" w:hAnsi="Calibri" w:hint="default"/>
      </w:rPr>
    </w:lvl>
    <w:lvl w:ilvl="2" w:tplc="F6720DC8" w:tentative="1">
      <w:start w:val="1"/>
      <w:numFmt w:val="bullet"/>
      <w:lvlText w:val="●"/>
      <w:lvlJc w:val="left"/>
      <w:pPr>
        <w:tabs>
          <w:tab w:val="num" w:pos="2160"/>
        </w:tabs>
        <w:ind w:left="2160" w:hanging="360"/>
      </w:pPr>
      <w:rPr>
        <w:rFonts w:ascii="Calibri" w:hAnsi="Calibri" w:hint="default"/>
      </w:rPr>
    </w:lvl>
    <w:lvl w:ilvl="3" w:tplc="3528B4C0" w:tentative="1">
      <w:start w:val="1"/>
      <w:numFmt w:val="bullet"/>
      <w:lvlText w:val="●"/>
      <w:lvlJc w:val="left"/>
      <w:pPr>
        <w:tabs>
          <w:tab w:val="num" w:pos="2880"/>
        </w:tabs>
        <w:ind w:left="2880" w:hanging="360"/>
      </w:pPr>
      <w:rPr>
        <w:rFonts w:ascii="Calibri" w:hAnsi="Calibri" w:hint="default"/>
      </w:rPr>
    </w:lvl>
    <w:lvl w:ilvl="4" w:tplc="C04E067A" w:tentative="1">
      <w:start w:val="1"/>
      <w:numFmt w:val="bullet"/>
      <w:lvlText w:val="●"/>
      <w:lvlJc w:val="left"/>
      <w:pPr>
        <w:tabs>
          <w:tab w:val="num" w:pos="3600"/>
        </w:tabs>
        <w:ind w:left="3600" w:hanging="360"/>
      </w:pPr>
      <w:rPr>
        <w:rFonts w:ascii="Calibri" w:hAnsi="Calibri" w:hint="default"/>
      </w:rPr>
    </w:lvl>
    <w:lvl w:ilvl="5" w:tplc="D7B48BFC" w:tentative="1">
      <w:start w:val="1"/>
      <w:numFmt w:val="bullet"/>
      <w:lvlText w:val="●"/>
      <w:lvlJc w:val="left"/>
      <w:pPr>
        <w:tabs>
          <w:tab w:val="num" w:pos="4320"/>
        </w:tabs>
        <w:ind w:left="4320" w:hanging="360"/>
      </w:pPr>
      <w:rPr>
        <w:rFonts w:ascii="Calibri" w:hAnsi="Calibri" w:hint="default"/>
      </w:rPr>
    </w:lvl>
    <w:lvl w:ilvl="6" w:tplc="CEFC3886" w:tentative="1">
      <w:start w:val="1"/>
      <w:numFmt w:val="bullet"/>
      <w:lvlText w:val="●"/>
      <w:lvlJc w:val="left"/>
      <w:pPr>
        <w:tabs>
          <w:tab w:val="num" w:pos="5040"/>
        </w:tabs>
        <w:ind w:left="5040" w:hanging="360"/>
      </w:pPr>
      <w:rPr>
        <w:rFonts w:ascii="Calibri" w:hAnsi="Calibri" w:hint="default"/>
      </w:rPr>
    </w:lvl>
    <w:lvl w:ilvl="7" w:tplc="CB642FD0" w:tentative="1">
      <w:start w:val="1"/>
      <w:numFmt w:val="bullet"/>
      <w:lvlText w:val="●"/>
      <w:lvlJc w:val="left"/>
      <w:pPr>
        <w:tabs>
          <w:tab w:val="num" w:pos="5760"/>
        </w:tabs>
        <w:ind w:left="5760" w:hanging="360"/>
      </w:pPr>
      <w:rPr>
        <w:rFonts w:ascii="Calibri" w:hAnsi="Calibri" w:hint="default"/>
      </w:rPr>
    </w:lvl>
    <w:lvl w:ilvl="8" w:tplc="99EEDB5A" w:tentative="1">
      <w:start w:val="1"/>
      <w:numFmt w:val="bullet"/>
      <w:lvlText w:val="●"/>
      <w:lvlJc w:val="left"/>
      <w:pPr>
        <w:tabs>
          <w:tab w:val="num" w:pos="6480"/>
        </w:tabs>
        <w:ind w:left="6480" w:hanging="360"/>
      </w:pPr>
      <w:rPr>
        <w:rFonts w:ascii="Calibri" w:hAnsi="Calibri" w:hint="default"/>
      </w:rPr>
    </w:lvl>
  </w:abstractNum>
  <w:abstractNum w:abstractNumId="30" w15:restartNumberingAfterBreak="0">
    <w:nsid w:val="68A021F6"/>
    <w:multiLevelType w:val="hybridMultilevel"/>
    <w:tmpl w:val="43FCAEAC"/>
    <w:lvl w:ilvl="0" w:tplc="6F348584">
      <w:start w:val="1"/>
      <w:numFmt w:val="bullet"/>
      <w:lvlText w:val="●"/>
      <w:lvlJc w:val="left"/>
      <w:pPr>
        <w:tabs>
          <w:tab w:val="num" w:pos="720"/>
        </w:tabs>
        <w:ind w:left="720" w:hanging="360"/>
      </w:pPr>
      <w:rPr>
        <w:rFonts w:ascii="Calibri" w:hAnsi="Calibri" w:hint="default"/>
      </w:rPr>
    </w:lvl>
    <w:lvl w:ilvl="1" w:tplc="9242986E" w:tentative="1">
      <w:start w:val="1"/>
      <w:numFmt w:val="bullet"/>
      <w:lvlText w:val="●"/>
      <w:lvlJc w:val="left"/>
      <w:pPr>
        <w:tabs>
          <w:tab w:val="num" w:pos="1440"/>
        </w:tabs>
        <w:ind w:left="1440" w:hanging="360"/>
      </w:pPr>
      <w:rPr>
        <w:rFonts w:ascii="Calibri" w:hAnsi="Calibri" w:hint="default"/>
      </w:rPr>
    </w:lvl>
    <w:lvl w:ilvl="2" w:tplc="3F1ECDCA" w:tentative="1">
      <w:start w:val="1"/>
      <w:numFmt w:val="bullet"/>
      <w:lvlText w:val="●"/>
      <w:lvlJc w:val="left"/>
      <w:pPr>
        <w:tabs>
          <w:tab w:val="num" w:pos="2160"/>
        </w:tabs>
        <w:ind w:left="2160" w:hanging="360"/>
      </w:pPr>
      <w:rPr>
        <w:rFonts w:ascii="Calibri" w:hAnsi="Calibri" w:hint="default"/>
      </w:rPr>
    </w:lvl>
    <w:lvl w:ilvl="3" w:tplc="5D561DE8" w:tentative="1">
      <w:start w:val="1"/>
      <w:numFmt w:val="bullet"/>
      <w:lvlText w:val="●"/>
      <w:lvlJc w:val="left"/>
      <w:pPr>
        <w:tabs>
          <w:tab w:val="num" w:pos="2880"/>
        </w:tabs>
        <w:ind w:left="2880" w:hanging="360"/>
      </w:pPr>
      <w:rPr>
        <w:rFonts w:ascii="Calibri" w:hAnsi="Calibri" w:hint="default"/>
      </w:rPr>
    </w:lvl>
    <w:lvl w:ilvl="4" w:tplc="9B882648" w:tentative="1">
      <w:start w:val="1"/>
      <w:numFmt w:val="bullet"/>
      <w:lvlText w:val="●"/>
      <w:lvlJc w:val="left"/>
      <w:pPr>
        <w:tabs>
          <w:tab w:val="num" w:pos="3600"/>
        </w:tabs>
        <w:ind w:left="3600" w:hanging="360"/>
      </w:pPr>
      <w:rPr>
        <w:rFonts w:ascii="Calibri" w:hAnsi="Calibri" w:hint="default"/>
      </w:rPr>
    </w:lvl>
    <w:lvl w:ilvl="5" w:tplc="F4BC9BCC" w:tentative="1">
      <w:start w:val="1"/>
      <w:numFmt w:val="bullet"/>
      <w:lvlText w:val="●"/>
      <w:lvlJc w:val="left"/>
      <w:pPr>
        <w:tabs>
          <w:tab w:val="num" w:pos="4320"/>
        </w:tabs>
        <w:ind w:left="4320" w:hanging="360"/>
      </w:pPr>
      <w:rPr>
        <w:rFonts w:ascii="Calibri" w:hAnsi="Calibri" w:hint="default"/>
      </w:rPr>
    </w:lvl>
    <w:lvl w:ilvl="6" w:tplc="586CB872" w:tentative="1">
      <w:start w:val="1"/>
      <w:numFmt w:val="bullet"/>
      <w:lvlText w:val="●"/>
      <w:lvlJc w:val="left"/>
      <w:pPr>
        <w:tabs>
          <w:tab w:val="num" w:pos="5040"/>
        </w:tabs>
        <w:ind w:left="5040" w:hanging="360"/>
      </w:pPr>
      <w:rPr>
        <w:rFonts w:ascii="Calibri" w:hAnsi="Calibri" w:hint="default"/>
      </w:rPr>
    </w:lvl>
    <w:lvl w:ilvl="7" w:tplc="913E776E" w:tentative="1">
      <w:start w:val="1"/>
      <w:numFmt w:val="bullet"/>
      <w:lvlText w:val="●"/>
      <w:lvlJc w:val="left"/>
      <w:pPr>
        <w:tabs>
          <w:tab w:val="num" w:pos="5760"/>
        </w:tabs>
        <w:ind w:left="5760" w:hanging="360"/>
      </w:pPr>
      <w:rPr>
        <w:rFonts w:ascii="Calibri" w:hAnsi="Calibri" w:hint="default"/>
      </w:rPr>
    </w:lvl>
    <w:lvl w:ilvl="8" w:tplc="2E248E40" w:tentative="1">
      <w:start w:val="1"/>
      <w:numFmt w:val="bullet"/>
      <w:lvlText w:val="●"/>
      <w:lvlJc w:val="left"/>
      <w:pPr>
        <w:tabs>
          <w:tab w:val="num" w:pos="6480"/>
        </w:tabs>
        <w:ind w:left="6480" w:hanging="360"/>
      </w:pPr>
      <w:rPr>
        <w:rFonts w:ascii="Calibri" w:hAnsi="Calibri" w:hint="default"/>
      </w:rPr>
    </w:lvl>
  </w:abstractNum>
  <w:abstractNum w:abstractNumId="31" w15:restartNumberingAfterBreak="0">
    <w:nsid w:val="69360C6F"/>
    <w:multiLevelType w:val="hybridMultilevel"/>
    <w:tmpl w:val="47DC20C8"/>
    <w:lvl w:ilvl="0" w:tplc="E800E41C">
      <w:start w:val="1"/>
      <w:numFmt w:val="bullet"/>
      <w:lvlText w:val="●"/>
      <w:lvlJc w:val="left"/>
      <w:pPr>
        <w:tabs>
          <w:tab w:val="num" w:pos="720"/>
        </w:tabs>
        <w:ind w:left="720" w:hanging="360"/>
      </w:pPr>
      <w:rPr>
        <w:rFonts w:ascii="Arial" w:hAnsi="Arial" w:hint="default"/>
      </w:rPr>
    </w:lvl>
    <w:lvl w:ilvl="1" w:tplc="B91AA5A8" w:tentative="1">
      <w:start w:val="1"/>
      <w:numFmt w:val="bullet"/>
      <w:lvlText w:val="●"/>
      <w:lvlJc w:val="left"/>
      <w:pPr>
        <w:tabs>
          <w:tab w:val="num" w:pos="1440"/>
        </w:tabs>
        <w:ind w:left="1440" w:hanging="360"/>
      </w:pPr>
      <w:rPr>
        <w:rFonts w:ascii="Arial" w:hAnsi="Arial" w:hint="default"/>
      </w:rPr>
    </w:lvl>
    <w:lvl w:ilvl="2" w:tplc="B3AA27B2" w:tentative="1">
      <w:start w:val="1"/>
      <w:numFmt w:val="bullet"/>
      <w:lvlText w:val="●"/>
      <w:lvlJc w:val="left"/>
      <w:pPr>
        <w:tabs>
          <w:tab w:val="num" w:pos="2160"/>
        </w:tabs>
        <w:ind w:left="2160" w:hanging="360"/>
      </w:pPr>
      <w:rPr>
        <w:rFonts w:ascii="Arial" w:hAnsi="Arial" w:hint="default"/>
      </w:rPr>
    </w:lvl>
    <w:lvl w:ilvl="3" w:tplc="1F52E2EC" w:tentative="1">
      <w:start w:val="1"/>
      <w:numFmt w:val="bullet"/>
      <w:lvlText w:val="●"/>
      <w:lvlJc w:val="left"/>
      <w:pPr>
        <w:tabs>
          <w:tab w:val="num" w:pos="2880"/>
        </w:tabs>
        <w:ind w:left="2880" w:hanging="360"/>
      </w:pPr>
      <w:rPr>
        <w:rFonts w:ascii="Arial" w:hAnsi="Arial" w:hint="default"/>
      </w:rPr>
    </w:lvl>
    <w:lvl w:ilvl="4" w:tplc="F7263358" w:tentative="1">
      <w:start w:val="1"/>
      <w:numFmt w:val="bullet"/>
      <w:lvlText w:val="●"/>
      <w:lvlJc w:val="left"/>
      <w:pPr>
        <w:tabs>
          <w:tab w:val="num" w:pos="3600"/>
        </w:tabs>
        <w:ind w:left="3600" w:hanging="360"/>
      </w:pPr>
      <w:rPr>
        <w:rFonts w:ascii="Arial" w:hAnsi="Arial" w:hint="default"/>
      </w:rPr>
    </w:lvl>
    <w:lvl w:ilvl="5" w:tplc="268A0812" w:tentative="1">
      <w:start w:val="1"/>
      <w:numFmt w:val="bullet"/>
      <w:lvlText w:val="●"/>
      <w:lvlJc w:val="left"/>
      <w:pPr>
        <w:tabs>
          <w:tab w:val="num" w:pos="4320"/>
        </w:tabs>
        <w:ind w:left="4320" w:hanging="360"/>
      </w:pPr>
      <w:rPr>
        <w:rFonts w:ascii="Arial" w:hAnsi="Arial" w:hint="default"/>
      </w:rPr>
    </w:lvl>
    <w:lvl w:ilvl="6" w:tplc="0AF84866" w:tentative="1">
      <w:start w:val="1"/>
      <w:numFmt w:val="bullet"/>
      <w:lvlText w:val="●"/>
      <w:lvlJc w:val="left"/>
      <w:pPr>
        <w:tabs>
          <w:tab w:val="num" w:pos="5040"/>
        </w:tabs>
        <w:ind w:left="5040" w:hanging="360"/>
      </w:pPr>
      <w:rPr>
        <w:rFonts w:ascii="Arial" w:hAnsi="Arial" w:hint="default"/>
      </w:rPr>
    </w:lvl>
    <w:lvl w:ilvl="7" w:tplc="F41089DA" w:tentative="1">
      <w:start w:val="1"/>
      <w:numFmt w:val="bullet"/>
      <w:lvlText w:val="●"/>
      <w:lvlJc w:val="left"/>
      <w:pPr>
        <w:tabs>
          <w:tab w:val="num" w:pos="5760"/>
        </w:tabs>
        <w:ind w:left="5760" w:hanging="360"/>
      </w:pPr>
      <w:rPr>
        <w:rFonts w:ascii="Arial" w:hAnsi="Arial" w:hint="default"/>
      </w:rPr>
    </w:lvl>
    <w:lvl w:ilvl="8" w:tplc="0652C1B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AD12189"/>
    <w:multiLevelType w:val="hybridMultilevel"/>
    <w:tmpl w:val="978AFEC8"/>
    <w:lvl w:ilvl="0" w:tplc="D56ACB80">
      <w:start w:val="1"/>
      <w:numFmt w:val="bullet"/>
      <w:lvlText w:val="●"/>
      <w:lvlJc w:val="left"/>
      <w:pPr>
        <w:tabs>
          <w:tab w:val="num" w:pos="720"/>
        </w:tabs>
        <w:ind w:left="720" w:hanging="360"/>
      </w:pPr>
      <w:rPr>
        <w:rFonts w:ascii="Calibri" w:hAnsi="Calibri" w:hint="default"/>
      </w:rPr>
    </w:lvl>
    <w:lvl w:ilvl="1" w:tplc="AA60B6E2" w:tentative="1">
      <w:start w:val="1"/>
      <w:numFmt w:val="bullet"/>
      <w:lvlText w:val="●"/>
      <w:lvlJc w:val="left"/>
      <w:pPr>
        <w:tabs>
          <w:tab w:val="num" w:pos="1440"/>
        </w:tabs>
        <w:ind w:left="1440" w:hanging="360"/>
      </w:pPr>
      <w:rPr>
        <w:rFonts w:ascii="Calibri" w:hAnsi="Calibri" w:hint="default"/>
      </w:rPr>
    </w:lvl>
    <w:lvl w:ilvl="2" w:tplc="A732DBB4" w:tentative="1">
      <w:start w:val="1"/>
      <w:numFmt w:val="bullet"/>
      <w:lvlText w:val="●"/>
      <w:lvlJc w:val="left"/>
      <w:pPr>
        <w:tabs>
          <w:tab w:val="num" w:pos="2160"/>
        </w:tabs>
        <w:ind w:left="2160" w:hanging="360"/>
      </w:pPr>
      <w:rPr>
        <w:rFonts w:ascii="Calibri" w:hAnsi="Calibri" w:hint="default"/>
      </w:rPr>
    </w:lvl>
    <w:lvl w:ilvl="3" w:tplc="04349300" w:tentative="1">
      <w:start w:val="1"/>
      <w:numFmt w:val="bullet"/>
      <w:lvlText w:val="●"/>
      <w:lvlJc w:val="left"/>
      <w:pPr>
        <w:tabs>
          <w:tab w:val="num" w:pos="2880"/>
        </w:tabs>
        <w:ind w:left="2880" w:hanging="360"/>
      </w:pPr>
      <w:rPr>
        <w:rFonts w:ascii="Calibri" w:hAnsi="Calibri" w:hint="default"/>
      </w:rPr>
    </w:lvl>
    <w:lvl w:ilvl="4" w:tplc="10B8E2E4" w:tentative="1">
      <w:start w:val="1"/>
      <w:numFmt w:val="bullet"/>
      <w:lvlText w:val="●"/>
      <w:lvlJc w:val="left"/>
      <w:pPr>
        <w:tabs>
          <w:tab w:val="num" w:pos="3600"/>
        </w:tabs>
        <w:ind w:left="3600" w:hanging="360"/>
      </w:pPr>
      <w:rPr>
        <w:rFonts w:ascii="Calibri" w:hAnsi="Calibri" w:hint="default"/>
      </w:rPr>
    </w:lvl>
    <w:lvl w:ilvl="5" w:tplc="D3E20366" w:tentative="1">
      <w:start w:val="1"/>
      <w:numFmt w:val="bullet"/>
      <w:lvlText w:val="●"/>
      <w:lvlJc w:val="left"/>
      <w:pPr>
        <w:tabs>
          <w:tab w:val="num" w:pos="4320"/>
        </w:tabs>
        <w:ind w:left="4320" w:hanging="360"/>
      </w:pPr>
      <w:rPr>
        <w:rFonts w:ascii="Calibri" w:hAnsi="Calibri" w:hint="default"/>
      </w:rPr>
    </w:lvl>
    <w:lvl w:ilvl="6" w:tplc="D40210D0" w:tentative="1">
      <w:start w:val="1"/>
      <w:numFmt w:val="bullet"/>
      <w:lvlText w:val="●"/>
      <w:lvlJc w:val="left"/>
      <w:pPr>
        <w:tabs>
          <w:tab w:val="num" w:pos="5040"/>
        </w:tabs>
        <w:ind w:left="5040" w:hanging="360"/>
      </w:pPr>
      <w:rPr>
        <w:rFonts w:ascii="Calibri" w:hAnsi="Calibri" w:hint="default"/>
      </w:rPr>
    </w:lvl>
    <w:lvl w:ilvl="7" w:tplc="78EC6AC6" w:tentative="1">
      <w:start w:val="1"/>
      <w:numFmt w:val="bullet"/>
      <w:lvlText w:val="●"/>
      <w:lvlJc w:val="left"/>
      <w:pPr>
        <w:tabs>
          <w:tab w:val="num" w:pos="5760"/>
        </w:tabs>
        <w:ind w:left="5760" w:hanging="360"/>
      </w:pPr>
      <w:rPr>
        <w:rFonts w:ascii="Calibri" w:hAnsi="Calibri" w:hint="default"/>
      </w:rPr>
    </w:lvl>
    <w:lvl w:ilvl="8" w:tplc="A896319A" w:tentative="1">
      <w:start w:val="1"/>
      <w:numFmt w:val="bullet"/>
      <w:lvlText w:val="●"/>
      <w:lvlJc w:val="left"/>
      <w:pPr>
        <w:tabs>
          <w:tab w:val="num" w:pos="6480"/>
        </w:tabs>
        <w:ind w:left="6480" w:hanging="360"/>
      </w:pPr>
      <w:rPr>
        <w:rFonts w:ascii="Calibri" w:hAnsi="Calibri" w:hint="default"/>
      </w:rPr>
    </w:lvl>
  </w:abstractNum>
  <w:abstractNum w:abstractNumId="33" w15:restartNumberingAfterBreak="0">
    <w:nsid w:val="6B101CAE"/>
    <w:multiLevelType w:val="hybridMultilevel"/>
    <w:tmpl w:val="ECC4AD7A"/>
    <w:lvl w:ilvl="0" w:tplc="ABBCD1DE">
      <w:start w:val="1"/>
      <w:numFmt w:val="bullet"/>
      <w:lvlText w:val="●"/>
      <w:lvlJc w:val="left"/>
      <w:pPr>
        <w:tabs>
          <w:tab w:val="num" w:pos="720"/>
        </w:tabs>
        <w:ind w:left="720" w:hanging="360"/>
      </w:pPr>
      <w:rPr>
        <w:rFonts w:ascii="Calibri" w:hAnsi="Calibri" w:hint="default"/>
      </w:rPr>
    </w:lvl>
    <w:lvl w:ilvl="1" w:tplc="D02A8EF4">
      <w:numFmt w:val="bullet"/>
      <w:lvlText w:val="○"/>
      <w:lvlJc w:val="left"/>
      <w:pPr>
        <w:tabs>
          <w:tab w:val="num" w:pos="1440"/>
        </w:tabs>
        <w:ind w:left="1440" w:hanging="360"/>
      </w:pPr>
      <w:rPr>
        <w:rFonts w:ascii="Arial" w:hAnsi="Arial" w:hint="default"/>
      </w:rPr>
    </w:lvl>
    <w:lvl w:ilvl="2" w:tplc="B1E66B8A" w:tentative="1">
      <w:start w:val="1"/>
      <w:numFmt w:val="bullet"/>
      <w:lvlText w:val="●"/>
      <w:lvlJc w:val="left"/>
      <w:pPr>
        <w:tabs>
          <w:tab w:val="num" w:pos="2160"/>
        </w:tabs>
        <w:ind w:left="2160" w:hanging="360"/>
      </w:pPr>
      <w:rPr>
        <w:rFonts w:ascii="Calibri" w:hAnsi="Calibri" w:hint="default"/>
      </w:rPr>
    </w:lvl>
    <w:lvl w:ilvl="3" w:tplc="FAD0869C" w:tentative="1">
      <w:start w:val="1"/>
      <w:numFmt w:val="bullet"/>
      <w:lvlText w:val="●"/>
      <w:lvlJc w:val="left"/>
      <w:pPr>
        <w:tabs>
          <w:tab w:val="num" w:pos="2880"/>
        </w:tabs>
        <w:ind w:left="2880" w:hanging="360"/>
      </w:pPr>
      <w:rPr>
        <w:rFonts w:ascii="Calibri" w:hAnsi="Calibri" w:hint="default"/>
      </w:rPr>
    </w:lvl>
    <w:lvl w:ilvl="4" w:tplc="7F8EDC00" w:tentative="1">
      <w:start w:val="1"/>
      <w:numFmt w:val="bullet"/>
      <w:lvlText w:val="●"/>
      <w:lvlJc w:val="left"/>
      <w:pPr>
        <w:tabs>
          <w:tab w:val="num" w:pos="3600"/>
        </w:tabs>
        <w:ind w:left="3600" w:hanging="360"/>
      </w:pPr>
      <w:rPr>
        <w:rFonts w:ascii="Calibri" w:hAnsi="Calibri" w:hint="default"/>
      </w:rPr>
    </w:lvl>
    <w:lvl w:ilvl="5" w:tplc="8CB8D1AA" w:tentative="1">
      <w:start w:val="1"/>
      <w:numFmt w:val="bullet"/>
      <w:lvlText w:val="●"/>
      <w:lvlJc w:val="left"/>
      <w:pPr>
        <w:tabs>
          <w:tab w:val="num" w:pos="4320"/>
        </w:tabs>
        <w:ind w:left="4320" w:hanging="360"/>
      </w:pPr>
      <w:rPr>
        <w:rFonts w:ascii="Calibri" w:hAnsi="Calibri" w:hint="default"/>
      </w:rPr>
    </w:lvl>
    <w:lvl w:ilvl="6" w:tplc="F8D6E1FE" w:tentative="1">
      <w:start w:val="1"/>
      <w:numFmt w:val="bullet"/>
      <w:lvlText w:val="●"/>
      <w:lvlJc w:val="left"/>
      <w:pPr>
        <w:tabs>
          <w:tab w:val="num" w:pos="5040"/>
        </w:tabs>
        <w:ind w:left="5040" w:hanging="360"/>
      </w:pPr>
      <w:rPr>
        <w:rFonts w:ascii="Calibri" w:hAnsi="Calibri" w:hint="default"/>
      </w:rPr>
    </w:lvl>
    <w:lvl w:ilvl="7" w:tplc="49BC417E" w:tentative="1">
      <w:start w:val="1"/>
      <w:numFmt w:val="bullet"/>
      <w:lvlText w:val="●"/>
      <w:lvlJc w:val="left"/>
      <w:pPr>
        <w:tabs>
          <w:tab w:val="num" w:pos="5760"/>
        </w:tabs>
        <w:ind w:left="5760" w:hanging="360"/>
      </w:pPr>
      <w:rPr>
        <w:rFonts w:ascii="Calibri" w:hAnsi="Calibri" w:hint="default"/>
      </w:rPr>
    </w:lvl>
    <w:lvl w:ilvl="8" w:tplc="C9C8A41A" w:tentative="1">
      <w:start w:val="1"/>
      <w:numFmt w:val="bullet"/>
      <w:lvlText w:val="●"/>
      <w:lvlJc w:val="left"/>
      <w:pPr>
        <w:tabs>
          <w:tab w:val="num" w:pos="6480"/>
        </w:tabs>
        <w:ind w:left="6480" w:hanging="360"/>
      </w:pPr>
      <w:rPr>
        <w:rFonts w:ascii="Calibri" w:hAnsi="Calibri" w:hint="default"/>
      </w:rPr>
    </w:lvl>
  </w:abstractNum>
  <w:abstractNum w:abstractNumId="34" w15:restartNumberingAfterBreak="0">
    <w:nsid w:val="6D22019E"/>
    <w:multiLevelType w:val="multilevel"/>
    <w:tmpl w:val="7B04EB9E"/>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FC36BF6"/>
    <w:multiLevelType w:val="hybridMultilevel"/>
    <w:tmpl w:val="174E94F2"/>
    <w:lvl w:ilvl="0" w:tplc="75A6CCE6">
      <w:start w:val="1"/>
      <w:numFmt w:val="bullet"/>
      <w:lvlText w:val="●"/>
      <w:lvlJc w:val="left"/>
      <w:pPr>
        <w:tabs>
          <w:tab w:val="num" w:pos="720"/>
        </w:tabs>
        <w:ind w:left="720" w:hanging="360"/>
      </w:pPr>
      <w:rPr>
        <w:rFonts w:ascii="Calibri" w:hAnsi="Calibri" w:hint="default"/>
      </w:rPr>
    </w:lvl>
    <w:lvl w:ilvl="1" w:tplc="4DBEF4F4" w:tentative="1">
      <w:start w:val="1"/>
      <w:numFmt w:val="bullet"/>
      <w:lvlText w:val="●"/>
      <w:lvlJc w:val="left"/>
      <w:pPr>
        <w:tabs>
          <w:tab w:val="num" w:pos="1440"/>
        </w:tabs>
        <w:ind w:left="1440" w:hanging="360"/>
      </w:pPr>
      <w:rPr>
        <w:rFonts w:ascii="Calibri" w:hAnsi="Calibri" w:hint="default"/>
      </w:rPr>
    </w:lvl>
    <w:lvl w:ilvl="2" w:tplc="D2D23856" w:tentative="1">
      <w:start w:val="1"/>
      <w:numFmt w:val="bullet"/>
      <w:lvlText w:val="●"/>
      <w:lvlJc w:val="left"/>
      <w:pPr>
        <w:tabs>
          <w:tab w:val="num" w:pos="2160"/>
        </w:tabs>
        <w:ind w:left="2160" w:hanging="360"/>
      </w:pPr>
      <w:rPr>
        <w:rFonts w:ascii="Calibri" w:hAnsi="Calibri" w:hint="default"/>
      </w:rPr>
    </w:lvl>
    <w:lvl w:ilvl="3" w:tplc="C4FC7744" w:tentative="1">
      <w:start w:val="1"/>
      <w:numFmt w:val="bullet"/>
      <w:lvlText w:val="●"/>
      <w:lvlJc w:val="left"/>
      <w:pPr>
        <w:tabs>
          <w:tab w:val="num" w:pos="2880"/>
        </w:tabs>
        <w:ind w:left="2880" w:hanging="360"/>
      </w:pPr>
      <w:rPr>
        <w:rFonts w:ascii="Calibri" w:hAnsi="Calibri" w:hint="default"/>
      </w:rPr>
    </w:lvl>
    <w:lvl w:ilvl="4" w:tplc="CDFCB12C" w:tentative="1">
      <w:start w:val="1"/>
      <w:numFmt w:val="bullet"/>
      <w:lvlText w:val="●"/>
      <w:lvlJc w:val="left"/>
      <w:pPr>
        <w:tabs>
          <w:tab w:val="num" w:pos="3600"/>
        </w:tabs>
        <w:ind w:left="3600" w:hanging="360"/>
      </w:pPr>
      <w:rPr>
        <w:rFonts w:ascii="Calibri" w:hAnsi="Calibri" w:hint="default"/>
      </w:rPr>
    </w:lvl>
    <w:lvl w:ilvl="5" w:tplc="9420FF38" w:tentative="1">
      <w:start w:val="1"/>
      <w:numFmt w:val="bullet"/>
      <w:lvlText w:val="●"/>
      <w:lvlJc w:val="left"/>
      <w:pPr>
        <w:tabs>
          <w:tab w:val="num" w:pos="4320"/>
        </w:tabs>
        <w:ind w:left="4320" w:hanging="360"/>
      </w:pPr>
      <w:rPr>
        <w:rFonts w:ascii="Calibri" w:hAnsi="Calibri" w:hint="default"/>
      </w:rPr>
    </w:lvl>
    <w:lvl w:ilvl="6" w:tplc="91C23810" w:tentative="1">
      <w:start w:val="1"/>
      <w:numFmt w:val="bullet"/>
      <w:lvlText w:val="●"/>
      <w:lvlJc w:val="left"/>
      <w:pPr>
        <w:tabs>
          <w:tab w:val="num" w:pos="5040"/>
        </w:tabs>
        <w:ind w:left="5040" w:hanging="360"/>
      </w:pPr>
      <w:rPr>
        <w:rFonts w:ascii="Calibri" w:hAnsi="Calibri" w:hint="default"/>
      </w:rPr>
    </w:lvl>
    <w:lvl w:ilvl="7" w:tplc="1E2AAFA4" w:tentative="1">
      <w:start w:val="1"/>
      <w:numFmt w:val="bullet"/>
      <w:lvlText w:val="●"/>
      <w:lvlJc w:val="left"/>
      <w:pPr>
        <w:tabs>
          <w:tab w:val="num" w:pos="5760"/>
        </w:tabs>
        <w:ind w:left="5760" w:hanging="360"/>
      </w:pPr>
      <w:rPr>
        <w:rFonts w:ascii="Calibri" w:hAnsi="Calibri" w:hint="default"/>
      </w:rPr>
    </w:lvl>
    <w:lvl w:ilvl="8" w:tplc="A3F4655E" w:tentative="1">
      <w:start w:val="1"/>
      <w:numFmt w:val="bullet"/>
      <w:lvlText w:val="●"/>
      <w:lvlJc w:val="left"/>
      <w:pPr>
        <w:tabs>
          <w:tab w:val="num" w:pos="6480"/>
        </w:tabs>
        <w:ind w:left="6480" w:hanging="360"/>
      </w:pPr>
      <w:rPr>
        <w:rFonts w:ascii="Calibri" w:hAnsi="Calibri" w:hint="default"/>
      </w:rPr>
    </w:lvl>
  </w:abstractNum>
  <w:abstractNum w:abstractNumId="36" w15:restartNumberingAfterBreak="0">
    <w:nsid w:val="700653E4"/>
    <w:multiLevelType w:val="hybridMultilevel"/>
    <w:tmpl w:val="223EEBF8"/>
    <w:lvl w:ilvl="0" w:tplc="072A2BC2">
      <w:start w:val="1"/>
      <w:numFmt w:val="bullet"/>
      <w:lvlText w:val="●"/>
      <w:lvlJc w:val="left"/>
      <w:pPr>
        <w:tabs>
          <w:tab w:val="num" w:pos="720"/>
        </w:tabs>
        <w:ind w:left="720" w:hanging="360"/>
      </w:pPr>
      <w:rPr>
        <w:rFonts w:ascii="Calibri" w:hAnsi="Calibri" w:hint="default"/>
      </w:rPr>
    </w:lvl>
    <w:lvl w:ilvl="1" w:tplc="FDAAEC88" w:tentative="1">
      <w:start w:val="1"/>
      <w:numFmt w:val="bullet"/>
      <w:lvlText w:val="●"/>
      <w:lvlJc w:val="left"/>
      <w:pPr>
        <w:tabs>
          <w:tab w:val="num" w:pos="1440"/>
        </w:tabs>
        <w:ind w:left="1440" w:hanging="360"/>
      </w:pPr>
      <w:rPr>
        <w:rFonts w:ascii="Calibri" w:hAnsi="Calibri" w:hint="default"/>
      </w:rPr>
    </w:lvl>
    <w:lvl w:ilvl="2" w:tplc="D734A186" w:tentative="1">
      <w:start w:val="1"/>
      <w:numFmt w:val="bullet"/>
      <w:lvlText w:val="●"/>
      <w:lvlJc w:val="left"/>
      <w:pPr>
        <w:tabs>
          <w:tab w:val="num" w:pos="2160"/>
        </w:tabs>
        <w:ind w:left="2160" w:hanging="360"/>
      </w:pPr>
      <w:rPr>
        <w:rFonts w:ascii="Calibri" w:hAnsi="Calibri" w:hint="default"/>
      </w:rPr>
    </w:lvl>
    <w:lvl w:ilvl="3" w:tplc="3B547922" w:tentative="1">
      <w:start w:val="1"/>
      <w:numFmt w:val="bullet"/>
      <w:lvlText w:val="●"/>
      <w:lvlJc w:val="left"/>
      <w:pPr>
        <w:tabs>
          <w:tab w:val="num" w:pos="2880"/>
        </w:tabs>
        <w:ind w:left="2880" w:hanging="360"/>
      </w:pPr>
      <w:rPr>
        <w:rFonts w:ascii="Calibri" w:hAnsi="Calibri" w:hint="default"/>
      </w:rPr>
    </w:lvl>
    <w:lvl w:ilvl="4" w:tplc="7D9EBB24" w:tentative="1">
      <w:start w:val="1"/>
      <w:numFmt w:val="bullet"/>
      <w:lvlText w:val="●"/>
      <w:lvlJc w:val="left"/>
      <w:pPr>
        <w:tabs>
          <w:tab w:val="num" w:pos="3600"/>
        </w:tabs>
        <w:ind w:left="3600" w:hanging="360"/>
      </w:pPr>
      <w:rPr>
        <w:rFonts w:ascii="Calibri" w:hAnsi="Calibri" w:hint="default"/>
      </w:rPr>
    </w:lvl>
    <w:lvl w:ilvl="5" w:tplc="CA86F916" w:tentative="1">
      <w:start w:val="1"/>
      <w:numFmt w:val="bullet"/>
      <w:lvlText w:val="●"/>
      <w:lvlJc w:val="left"/>
      <w:pPr>
        <w:tabs>
          <w:tab w:val="num" w:pos="4320"/>
        </w:tabs>
        <w:ind w:left="4320" w:hanging="360"/>
      </w:pPr>
      <w:rPr>
        <w:rFonts w:ascii="Calibri" w:hAnsi="Calibri" w:hint="default"/>
      </w:rPr>
    </w:lvl>
    <w:lvl w:ilvl="6" w:tplc="4B64C19C" w:tentative="1">
      <w:start w:val="1"/>
      <w:numFmt w:val="bullet"/>
      <w:lvlText w:val="●"/>
      <w:lvlJc w:val="left"/>
      <w:pPr>
        <w:tabs>
          <w:tab w:val="num" w:pos="5040"/>
        </w:tabs>
        <w:ind w:left="5040" w:hanging="360"/>
      </w:pPr>
      <w:rPr>
        <w:rFonts w:ascii="Calibri" w:hAnsi="Calibri" w:hint="default"/>
      </w:rPr>
    </w:lvl>
    <w:lvl w:ilvl="7" w:tplc="2C36844C" w:tentative="1">
      <w:start w:val="1"/>
      <w:numFmt w:val="bullet"/>
      <w:lvlText w:val="●"/>
      <w:lvlJc w:val="left"/>
      <w:pPr>
        <w:tabs>
          <w:tab w:val="num" w:pos="5760"/>
        </w:tabs>
        <w:ind w:left="5760" w:hanging="360"/>
      </w:pPr>
      <w:rPr>
        <w:rFonts w:ascii="Calibri" w:hAnsi="Calibri" w:hint="default"/>
      </w:rPr>
    </w:lvl>
    <w:lvl w:ilvl="8" w:tplc="C56C5DA4" w:tentative="1">
      <w:start w:val="1"/>
      <w:numFmt w:val="bullet"/>
      <w:lvlText w:val="●"/>
      <w:lvlJc w:val="left"/>
      <w:pPr>
        <w:tabs>
          <w:tab w:val="num" w:pos="6480"/>
        </w:tabs>
        <w:ind w:left="6480" w:hanging="360"/>
      </w:pPr>
      <w:rPr>
        <w:rFonts w:ascii="Calibri" w:hAnsi="Calibri" w:hint="default"/>
      </w:rPr>
    </w:lvl>
  </w:abstractNum>
  <w:abstractNum w:abstractNumId="37" w15:restartNumberingAfterBreak="0">
    <w:nsid w:val="708319D5"/>
    <w:multiLevelType w:val="hybridMultilevel"/>
    <w:tmpl w:val="4A1A5508"/>
    <w:lvl w:ilvl="0" w:tplc="98209C4C">
      <w:start w:val="1"/>
      <w:numFmt w:val="bullet"/>
      <w:lvlText w:val="●"/>
      <w:lvlJc w:val="left"/>
      <w:pPr>
        <w:tabs>
          <w:tab w:val="num" w:pos="720"/>
        </w:tabs>
        <w:ind w:left="720" w:hanging="360"/>
      </w:pPr>
      <w:rPr>
        <w:rFonts w:ascii="Calibri" w:hAnsi="Calibri" w:hint="default"/>
      </w:rPr>
    </w:lvl>
    <w:lvl w:ilvl="1" w:tplc="B282B41E">
      <w:numFmt w:val="bullet"/>
      <w:lvlText w:val="○"/>
      <w:lvlJc w:val="left"/>
      <w:pPr>
        <w:tabs>
          <w:tab w:val="num" w:pos="1440"/>
        </w:tabs>
        <w:ind w:left="1440" w:hanging="360"/>
      </w:pPr>
      <w:rPr>
        <w:rFonts w:ascii="Calibri" w:hAnsi="Calibri" w:hint="default"/>
      </w:rPr>
    </w:lvl>
    <w:lvl w:ilvl="2" w:tplc="84C27FDA" w:tentative="1">
      <w:start w:val="1"/>
      <w:numFmt w:val="bullet"/>
      <w:lvlText w:val="●"/>
      <w:lvlJc w:val="left"/>
      <w:pPr>
        <w:tabs>
          <w:tab w:val="num" w:pos="2160"/>
        </w:tabs>
        <w:ind w:left="2160" w:hanging="360"/>
      </w:pPr>
      <w:rPr>
        <w:rFonts w:ascii="Calibri" w:hAnsi="Calibri" w:hint="default"/>
      </w:rPr>
    </w:lvl>
    <w:lvl w:ilvl="3" w:tplc="600E4C30" w:tentative="1">
      <w:start w:val="1"/>
      <w:numFmt w:val="bullet"/>
      <w:lvlText w:val="●"/>
      <w:lvlJc w:val="left"/>
      <w:pPr>
        <w:tabs>
          <w:tab w:val="num" w:pos="2880"/>
        </w:tabs>
        <w:ind w:left="2880" w:hanging="360"/>
      </w:pPr>
      <w:rPr>
        <w:rFonts w:ascii="Calibri" w:hAnsi="Calibri" w:hint="default"/>
      </w:rPr>
    </w:lvl>
    <w:lvl w:ilvl="4" w:tplc="350EC822" w:tentative="1">
      <w:start w:val="1"/>
      <w:numFmt w:val="bullet"/>
      <w:lvlText w:val="●"/>
      <w:lvlJc w:val="left"/>
      <w:pPr>
        <w:tabs>
          <w:tab w:val="num" w:pos="3600"/>
        </w:tabs>
        <w:ind w:left="3600" w:hanging="360"/>
      </w:pPr>
      <w:rPr>
        <w:rFonts w:ascii="Calibri" w:hAnsi="Calibri" w:hint="default"/>
      </w:rPr>
    </w:lvl>
    <w:lvl w:ilvl="5" w:tplc="560A18F4" w:tentative="1">
      <w:start w:val="1"/>
      <w:numFmt w:val="bullet"/>
      <w:lvlText w:val="●"/>
      <w:lvlJc w:val="left"/>
      <w:pPr>
        <w:tabs>
          <w:tab w:val="num" w:pos="4320"/>
        </w:tabs>
        <w:ind w:left="4320" w:hanging="360"/>
      </w:pPr>
      <w:rPr>
        <w:rFonts w:ascii="Calibri" w:hAnsi="Calibri" w:hint="default"/>
      </w:rPr>
    </w:lvl>
    <w:lvl w:ilvl="6" w:tplc="8FD697CA" w:tentative="1">
      <w:start w:val="1"/>
      <w:numFmt w:val="bullet"/>
      <w:lvlText w:val="●"/>
      <w:lvlJc w:val="left"/>
      <w:pPr>
        <w:tabs>
          <w:tab w:val="num" w:pos="5040"/>
        </w:tabs>
        <w:ind w:left="5040" w:hanging="360"/>
      </w:pPr>
      <w:rPr>
        <w:rFonts w:ascii="Calibri" w:hAnsi="Calibri" w:hint="default"/>
      </w:rPr>
    </w:lvl>
    <w:lvl w:ilvl="7" w:tplc="9368A232" w:tentative="1">
      <w:start w:val="1"/>
      <w:numFmt w:val="bullet"/>
      <w:lvlText w:val="●"/>
      <w:lvlJc w:val="left"/>
      <w:pPr>
        <w:tabs>
          <w:tab w:val="num" w:pos="5760"/>
        </w:tabs>
        <w:ind w:left="5760" w:hanging="360"/>
      </w:pPr>
      <w:rPr>
        <w:rFonts w:ascii="Calibri" w:hAnsi="Calibri" w:hint="default"/>
      </w:rPr>
    </w:lvl>
    <w:lvl w:ilvl="8" w:tplc="F1C83034" w:tentative="1">
      <w:start w:val="1"/>
      <w:numFmt w:val="bullet"/>
      <w:lvlText w:val="●"/>
      <w:lvlJc w:val="left"/>
      <w:pPr>
        <w:tabs>
          <w:tab w:val="num" w:pos="6480"/>
        </w:tabs>
        <w:ind w:left="6480" w:hanging="360"/>
      </w:pPr>
      <w:rPr>
        <w:rFonts w:ascii="Calibri" w:hAnsi="Calibri" w:hint="default"/>
      </w:rPr>
    </w:lvl>
  </w:abstractNum>
  <w:abstractNum w:abstractNumId="38" w15:restartNumberingAfterBreak="0">
    <w:nsid w:val="754C2B65"/>
    <w:multiLevelType w:val="hybridMultilevel"/>
    <w:tmpl w:val="D6841960"/>
    <w:lvl w:ilvl="0" w:tplc="E4D2CE62">
      <w:start w:val="1"/>
      <w:numFmt w:val="bullet"/>
      <w:lvlText w:val="●"/>
      <w:lvlJc w:val="left"/>
      <w:pPr>
        <w:tabs>
          <w:tab w:val="num" w:pos="720"/>
        </w:tabs>
        <w:ind w:left="720" w:hanging="360"/>
      </w:pPr>
      <w:rPr>
        <w:rFonts w:ascii="Calibri" w:hAnsi="Calibri" w:hint="default"/>
      </w:rPr>
    </w:lvl>
    <w:lvl w:ilvl="1" w:tplc="01FEC21E" w:tentative="1">
      <w:start w:val="1"/>
      <w:numFmt w:val="bullet"/>
      <w:lvlText w:val="●"/>
      <w:lvlJc w:val="left"/>
      <w:pPr>
        <w:tabs>
          <w:tab w:val="num" w:pos="1440"/>
        </w:tabs>
        <w:ind w:left="1440" w:hanging="360"/>
      </w:pPr>
      <w:rPr>
        <w:rFonts w:ascii="Calibri" w:hAnsi="Calibri" w:hint="default"/>
      </w:rPr>
    </w:lvl>
    <w:lvl w:ilvl="2" w:tplc="868E9CF8" w:tentative="1">
      <w:start w:val="1"/>
      <w:numFmt w:val="bullet"/>
      <w:lvlText w:val="●"/>
      <w:lvlJc w:val="left"/>
      <w:pPr>
        <w:tabs>
          <w:tab w:val="num" w:pos="2160"/>
        </w:tabs>
        <w:ind w:left="2160" w:hanging="360"/>
      </w:pPr>
      <w:rPr>
        <w:rFonts w:ascii="Calibri" w:hAnsi="Calibri" w:hint="default"/>
      </w:rPr>
    </w:lvl>
    <w:lvl w:ilvl="3" w:tplc="3C82BE10" w:tentative="1">
      <w:start w:val="1"/>
      <w:numFmt w:val="bullet"/>
      <w:lvlText w:val="●"/>
      <w:lvlJc w:val="left"/>
      <w:pPr>
        <w:tabs>
          <w:tab w:val="num" w:pos="2880"/>
        </w:tabs>
        <w:ind w:left="2880" w:hanging="360"/>
      </w:pPr>
      <w:rPr>
        <w:rFonts w:ascii="Calibri" w:hAnsi="Calibri" w:hint="default"/>
      </w:rPr>
    </w:lvl>
    <w:lvl w:ilvl="4" w:tplc="13307266" w:tentative="1">
      <w:start w:val="1"/>
      <w:numFmt w:val="bullet"/>
      <w:lvlText w:val="●"/>
      <w:lvlJc w:val="left"/>
      <w:pPr>
        <w:tabs>
          <w:tab w:val="num" w:pos="3600"/>
        </w:tabs>
        <w:ind w:left="3600" w:hanging="360"/>
      </w:pPr>
      <w:rPr>
        <w:rFonts w:ascii="Calibri" w:hAnsi="Calibri" w:hint="default"/>
      </w:rPr>
    </w:lvl>
    <w:lvl w:ilvl="5" w:tplc="472260D2" w:tentative="1">
      <w:start w:val="1"/>
      <w:numFmt w:val="bullet"/>
      <w:lvlText w:val="●"/>
      <w:lvlJc w:val="left"/>
      <w:pPr>
        <w:tabs>
          <w:tab w:val="num" w:pos="4320"/>
        </w:tabs>
        <w:ind w:left="4320" w:hanging="360"/>
      </w:pPr>
      <w:rPr>
        <w:rFonts w:ascii="Calibri" w:hAnsi="Calibri" w:hint="default"/>
      </w:rPr>
    </w:lvl>
    <w:lvl w:ilvl="6" w:tplc="ABE63E54" w:tentative="1">
      <w:start w:val="1"/>
      <w:numFmt w:val="bullet"/>
      <w:lvlText w:val="●"/>
      <w:lvlJc w:val="left"/>
      <w:pPr>
        <w:tabs>
          <w:tab w:val="num" w:pos="5040"/>
        </w:tabs>
        <w:ind w:left="5040" w:hanging="360"/>
      </w:pPr>
      <w:rPr>
        <w:rFonts w:ascii="Calibri" w:hAnsi="Calibri" w:hint="default"/>
      </w:rPr>
    </w:lvl>
    <w:lvl w:ilvl="7" w:tplc="A6BA9C5A" w:tentative="1">
      <w:start w:val="1"/>
      <w:numFmt w:val="bullet"/>
      <w:lvlText w:val="●"/>
      <w:lvlJc w:val="left"/>
      <w:pPr>
        <w:tabs>
          <w:tab w:val="num" w:pos="5760"/>
        </w:tabs>
        <w:ind w:left="5760" w:hanging="360"/>
      </w:pPr>
      <w:rPr>
        <w:rFonts w:ascii="Calibri" w:hAnsi="Calibri" w:hint="default"/>
      </w:rPr>
    </w:lvl>
    <w:lvl w:ilvl="8" w:tplc="B6CC5C22" w:tentative="1">
      <w:start w:val="1"/>
      <w:numFmt w:val="bullet"/>
      <w:lvlText w:val="●"/>
      <w:lvlJc w:val="left"/>
      <w:pPr>
        <w:tabs>
          <w:tab w:val="num" w:pos="6480"/>
        </w:tabs>
        <w:ind w:left="6480" w:hanging="360"/>
      </w:pPr>
      <w:rPr>
        <w:rFonts w:ascii="Calibri" w:hAnsi="Calibri" w:hint="default"/>
      </w:rPr>
    </w:lvl>
  </w:abstractNum>
  <w:abstractNum w:abstractNumId="39" w15:restartNumberingAfterBreak="0">
    <w:nsid w:val="78704372"/>
    <w:multiLevelType w:val="hybridMultilevel"/>
    <w:tmpl w:val="448E5CB4"/>
    <w:lvl w:ilvl="0" w:tplc="F4BA3844">
      <w:start w:val="1"/>
      <w:numFmt w:val="bullet"/>
      <w:lvlText w:val="●"/>
      <w:lvlJc w:val="left"/>
      <w:pPr>
        <w:tabs>
          <w:tab w:val="num" w:pos="720"/>
        </w:tabs>
        <w:ind w:left="720" w:hanging="360"/>
      </w:pPr>
      <w:rPr>
        <w:rFonts w:ascii="Calibri" w:hAnsi="Calibri" w:hint="default"/>
      </w:rPr>
    </w:lvl>
    <w:lvl w:ilvl="1" w:tplc="076CF638" w:tentative="1">
      <w:start w:val="1"/>
      <w:numFmt w:val="bullet"/>
      <w:lvlText w:val="●"/>
      <w:lvlJc w:val="left"/>
      <w:pPr>
        <w:tabs>
          <w:tab w:val="num" w:pos="1440"/>
        </w:tabs>
        <w:ind w:left="1440" w:hanging="360"/>
      </w:pPr>
      <w:rPr>
        <w:rFonts w:ascii="Calibri" w:hAnsi="Calibri" w:hint="default"/>
      </w:rPr>
    </w:lvl>
    <w:lvl w:ilvl="2" w:tplc="60507146" w:tentative="1">
      <w:start w:val="1"/>
      <w:numFmt w:val="bullet"/>
      <w:lvlText w:val="●"/>
      <w:lvlJc w:val="left"/>
      <w:pPr>
        <w:tabs>
          <w:tab w:val="num" w:pos="2160"/>
        </w:tabs>
        <w:ind w:left="2160" w:hanging="360"/>
      </w:pPr>
      <w:rPr>
        <w:rFonts w:ascii="Calibri" w:hAnsi="Calibri" w:hint="default"/>
      </w:rPr>
    </w:lvl>
    <w:lvl w:ilvl="3" w:tplc="17DCB3E2" w:tentative="1">
      <w:start w:val="1"/>
      <w:numFmt w:val="bullet"/>
      <w:lvlText w:val="●"/>
      <w:lvlJc w:val="left"/>
      <w:pPr>
        <w:tabs>
          <w:tab w:val="num" w:pos="2880"/>
        </w:tabs>
        <w:ind w:left="2880" w:hanging="360"/>
      </w:pPr>
      <w:rPr>
        <w:rFonts w:ascii="Calibri" w:hAnsi="Calibri" w:hint="default"/>
      </w:rPr>
    </w:lvl>
    <w:lvl w:ilvl="4" w:tplc="829C4208" w:tentative="1">
      <w:start w:val="1"/>
      <w:numFmt w:val="bullet"/>
      <w:lvlText w:val="●"/>
      <w:lvlJc w:val="left"/>
      <w:pPr>
        <w:tabs>
          <w:tab w:val="num" w:pos="3600"/>
        </w:tabs>
        <w:ind w:left="3600" w:hanging="360"/>
      </w:pPr>
      <w:rPr>
        <w:rFonts w:ascii="Calibri" w:hAnsi="Calibri" w:hint="default"/>
      </w:rPr>
    </w:lvl>
    <w:lvl w:ilvl="5" w:tplc="82EC122C" w:tentative="1">
      <w:start w:val="1"/>
      <w:numFmt w:val="bullet"/>
      <w:lvlText w:val="●"/>
      <w:lvlJc w:val="left"/>
      <w:pPr>
        <w:tabs>
          <w:tab w:val="num" w:pos="4320"/>
        </w:tabs>
        <w:ind w:left="4320" w:hanging="360"/>
      </w:pPr>
      <w:rPr>
        <w:rFonts w:ascii="Calibri" w:hAnsi="Calibri" w:hint="default"/>
      </w:rPr>
    </w:lvl>
    <w:lvl w:ilvl="6" w:tplc="925C7E32" w:tentative="1">
      <w:start w:val="1"/>
      <w:numFmt w:val="bullet"/>
      <w:lvlText w:val="●"/>
      <w:lvlJc w:val="left"/>
      <w:pPr>
        <w:tabs>
          <w:tab w:val="num" w:pos="5040"/>
        </w:tabs>
        <w:ind w:left="5040" w:hanging="360"/>
      </w:pPr>
      <w:rPr>
        <w:rFonts w:ascii="Calibri" w:hAnsi="Calibri" w:hint="default"/>
      </w:rPr>
    </w:lvl>
    <w:lvl w:ilvl="7" w:tplc="C06453F4" w:tentative="1">
      <w:start w:val="1"/>
      <w:numFmt w:val="bullet"/>
      <w:lvlText w:val="●"/>
      <w:lvlJc w:val="left"/>
      <w:pPr>
        <w:tabs>
          <w:tab w:val="num" w:pos="5760"/>
        </w:tabs>
        <w:ind w:left="5760" w:hanging="360"/>
      </w:pPr>
      <w:rPr>
        <w:rFonts w:ascii="Calibri" w:hAnsi="Calibri" w:hint="default"/>
      </w:rPr>
    </w:lvl>
    <w:lvl w:ilvl="8" w:tplc="280CC04A" w:tentative="1">
      <w:start w:val="1"/>
      <w:numFmt w:val="bullet"/>
      <w:lvlText w:val="●"/>
      <w:lvlJc w:val="left"/>
      <w:pPr>
        <w:tabs>
          <w:tab w:val="num" w:pos="6480"/>
        </w:tabs>
        <w:ind w:left="6480" w:hanging="360"/>
      </w:pPr>
      <w:rPr>
        <w:rFonts w:ascii="Calibri" w:hAnsi="Calibri" w:hint="default"/>
      </w:rPr>
    </w:lvl>
  </w:abstractNum>
  <w:abstractNum w:abstractNumId="40" w15:restartNumberingAfterBreak="0">
    <w:nsid w:val="794D421A"/>
    <w:multiLevelType w:val="hybridMultilevel"/>
    <w:tmpl w:val="5E323CD0"/>
    <w:lvl w:ilvl="0" w:tplc="4BD0F568">
      <w:start w:val="1"/>
      <w:numFmt w:val="bullet"/>
      <w:lvlText w:val="●"/>
      <w:lvlJc w:val="left"/>
      <w:pPr>
        <w:tabs>
          <w:tab w:val="num" w:pos="720"/>
        </w:tabs>
        <w:ind w:left="720" w:hanging="360"/>
      </w:pPr>
      <w:rPr>
        <w:rFonts w:ascii="Calibri" w:hAnsi="Calibri" w:hint="default"/>
      </w:rPr>
    </w:lvl>
    <w:lvl w:ilvl="1" w:tplc="208CF620" w:tentative="1">
      <w:start w:val="1"/>
      <w:numFmt w:val="bullet"/>
      <w:lvlText w:val="●"/>
      <w:lvlJc w:val="left"/>
      <w:pPr>
        <w:tabs>
          <w:tab w:val="num" w:pos="1440"/>
        </w:tabs>
        <w:ind w:left="1440" w:hanging="360"/>
      </w:pPr>
      <w:rPr>
        <w:rFonts w:ascii="Calibri" w:hAnsi="Calibri" w:hint="default"/>
      </w:rPr>
    </w:lvl>
    <w:lvl w:ilvl="2" w:tplc="ED2070D2" w:tentative="1">
      <w:start w:val="1"/>
      <w:numFmt w:val="bullet"/>
      <w:lvlText w:val="●"/>
      <w:lvlJc w:val="left"/>
      <w:pPr>
        <w:tabs>
          <w:tab w:val="num" w:pos="2160"/>
        </w:tabs>
        <w:ind w:left="2160" w:hanging="360"/>
      </w:pPr>
      <w:rPr>
        <w:rFonts w:ascii="Calibri" w:hAnsi="Calibri" w:hint="default"/>
      </w:rPr>
    </w:lvl>
    <w:lvl w:ilvl="3" w:tplc="98D6BF82" w:tentative="1">
      <w:start w:val="1"/>
      <w:numFmt w:val="bullet"/>
      <w:lvlText w:val="●"/>
      <w:lvlJc w:val="left"/>
      <w:pPr>
        <w:tabs>
          <w:tab w:val="num" w:pos="2880"/>
        </w:tabs>
        <w:ind w:left="2880" w:hanging="360"/>
      </w:pPr>
      <w:rPr>
        <w:rFonts w:ascii="Calibri" w:hAnsi="Calibri" w:hint="default"/>
      </w:rPr>
    </w:lvl>
    <w:lvl w:ilvl="4" w:tplc="88244FA4" w:tentative="1">
      <w:start w:val="1"/>
      <w:numFmt w:val="bullet"/>
      <w:lvlText w:val="●"/>
      <w:lvlJc w:val="left"/>
      <w:pPr>
        <w:tabs>
          <w:tab w:val="num" w:pos="3600"/>
        </w:tabs>
        <w:ind w:left="3600" w:hanging="360"/>
      </w:pPr>
      <w:rPr>
        <w:rFonts w:ascii="Calibri" w:hAnsi="Calibri" w:hint="default"/>
      </w:rPr>
    </w:lvl>
    <w:lvl w:ilvl="5" w:tplc="C87CE3A2" w:tentative="1">
      <w:start w:val="1"/>
      <w:numFmt w:val="bullet"/>
      <w:lvlText w:val="●"/>
      <w:lvlJc w:val="left"/>
      <w:pPr>
        <w:tabs>
          <w:tab w:val="num" w:pos="4320"/>
        </w:tabs>
        <w:ind w:left="4320" w:hanging="360"/>
      </w:pPr>
      <w:rPr>
        <w:rFonts w:ascii="Calibri" w:hAnsi="Calibri" w:hint="default"/>
      </w:rPr>
    </w:lvl>
    <w:lvl w:ilvl="6" w:tplc="7A302026" w:tentative="1">
      <w:start w:val="1"/>
      <w:numFmt w:val="bullet"/>
      <w:lvlText w:val="●"/>
      <w:lvlJc w:val="left"/>
      <w:pPr>
        <w:tabs>
          <w:tab w:val="num" w:pos="5040"/>
        </w:tabs>
        <w:ind w:left="5040" w:hanging="360"/>
      </w:pPr>
      <w:rPr>
        <w:rFonts w:ascii="Calibri" w:hAnsi="Calibri" w:hint="default"/>
      </w:rPr>
    </w:lvl>
    <w:lvl w:ilvl="7" w:tplc="D4E01134" w:tentative="1">
      <w:start w:val="1"/>
      <w:numFmt w:val="bullet"/>
      <w:lvlText w:val="●"/>
      <w:lvlJc w:val="left"/>
      <w:pPr>
        <w:tabs>
          <w:tab w:val="num" w:pos="5760"/>
        </w:tabs>
        <w:ind w:left="5760" w:hanging="360"/>
      </w:pPr>
      <w:rPr>
        <w:rFonts w:ascii="Calibri" w:hAnsi="Calibri" w:hint="default"/>
      </w:rPr>
    </w:lvl>
    <w:lvl w:ilvl="8" w:tplc="4DB69338" w:tentative="1">
      <w:start w:val="1"/>
      <w:numFmt w:val="bullet"/>
      <w:lvlText w:val="●"/>
      <w:lvlJc w:val="left"/>
      <w:pPr>
        <w:tabs>
          <w:tab w:val="num" w:pos="6480"/>
        </w:tabs>
        <w:ind w:left="6480" w:hanging="360"/>
      </w:pPr>
      <w:rPr>
        <w:rFonts w:ascii="Calibri" w:hAnsi="Calibri" w:hint="default"/>
      </w:rPr>
    </w:lvl>
  </w:abstractNum>
  <w:abstractNum w:abstractNumId="41" w15:restartNumberingAfterBreak="0">
    <w:nsid w:val="7AB00852"/>
    <w:multiLevelType w:val="multilevel"/>
    <w:tmpl w:val="DB5C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D4D4861"/>
    <w:multiLevelType w:val="hybridMultilevel"/>
    <w:tmpl w:val="D6EE2058"/>
    <w:lvl w:ilvl="0" w:tplc="2E528A2E">
      <w:start w:val="1"/>
      <w:numFmt w:val="bullet"/>
      <w:lvlText w:val="●"/>
      <w:lvlJc w:val="left"/>
      <w:pPr>
        <w:tabs>
          <w:tab w:val="num" w:pos="720"/>
        </w:tabs>
        <w:ind w:left="720" w:hanging="360"/>
      </w:pPr>
      <w:rPr>
        <w:rFonts w:ascii="Calibri" w:hAnsi="Calibri" w:hint="default"/>
      </w:rPr>
    </w:lvl>
    <w:lvl w:ilvl="1" w:tplc="80FE34E4" w:tentative="1">
      <w:start w:val="1"/>
      <w:numFmt w:val="bullet"/>
      <w:lvlText w:val="●"/>
      <w:lvlJc w:val="left"/>
      <w:pPr>
        <w:tabs>
          <w:tab w:val="num" w:pos="1440"/>
        </w:tabs>
        <w:ind w:left="1440" w:hanging="360"/>
      </w:pPr>
      <w:rPr>
        <w:rFonts w:ascii="Calibri" w:hAnsi="Calibri" w:hint="default"/>
      </w:rPr>
    </w:lvl>
    <w:lvl w:ilvl="2" w:tplc="74287EA8" w:tentative="1">
      <w:start w:val="1"/>
      <w:numFmt w:val="bullet"/>
      <w:lvlText w:val="●"/>
      <w:lvlJc w:val="left"/>
      <w:pPr>
        <w:tabs>
          <w:tab w:val="num" w:pos="2160"/>
        </w:tabs>
        <w:ind w:left="2160" w:hanging="360"/>
      </w:pPr>
      <w:rPr>
        <w:rFonts w:ascii="Calibri" w:hAnsi="Calibri" w:hint="default"/>
      </w:rPr>
    </w:lvl>
    <w:lvl w:ilvl="3" w:tplc="7EBA2030" w:tentative="1">
      <w:start w:val="1"/>
      <w:numFmt w:val="bullet"/>
      <w:lvlText w:val="●"/>
      <w:lvlJc w:val="left"/>
      <w:pPr>
        <w:tabs>
          <w:tab w:val="num" w:pos="2880"/>
        </w:tabs>
        <w:ind w:left="2880" w:hanging="360"/>
      </w:pPr>
      <w:rPr>
        <w:rFonts w:ascii="Calibri" w:hAnsi="Calibri" w:hint="default"/>
      </w:rPr>
    </w:lvl>
    <w:lvl w:ilvl="4" w:tplc="46349CF6" w:tentative="1">
      <w:start w:val="1"/>
      <w:numFmt w:val="bullet"/>
      <w:lvlText w:val="●"/>
      <w:lvlJc w:val="left"/>
      <w:pPr>
        <w:tabs>
          <w:tab w:val="num" w:pos="3600"/>
        </w:tabs>
        <w:ind w:left="3600" w:hanging="360"/>
      </w:pPr>
      <w:rPr>
        <w:rFonts w:ascii="Calibri" w:hAnsi="Calibri" w:hint="default"/>
      </w:rPr>
    </w:lvl>
    <w:lvl w:ilvl="5" w:tplc="023C12AE" w:tentative="1">
      <w:start w:val="1"/>
      <w:numFmt w:val="bullet"/>
      <w:lvlText w:val="●"/>
      <w:lvlJc w:val="left"/>
      <w:pPr>
        <w:tabs>
          <w:tab w:val="num" w:pos="4320"/>
        </w:tabs>
        <w:ind w:left="4320" w:hanging="360"/>
      </w:pPr>
      <w:rPr>
        <w:rFonts w:ascii="Calibri" w:hAnsi="Calibri" w:hint="default"/>
      </w:rPr>
    </w:lvl>
    <w:lvl w:ilvl="6" w:tplc="0770A30C" w:tentative="1">
      <w:start w:val="1"/>
      <w:numFmt w:val="bullet"/>
      <w:lvlText w:val="●"/>
      <w:lvlJc w:val="left"/>
      <w:pPr>
        <w:tabs>
          <w:tab w:val="num" w:pos="5040"/>
        </w:tabs>
        <w:ind w:left="5040" w:hanging="360"/>
      </w:pPr>
      <w:rPr>
        <w:rFonts w:ascii="Calibri" w:hAnsi="Calibri" w:hint="default"/>
      </w:rPr>
    </w:lvl>
    <w:lvl w:ilvl="7" w:tplc="99420F2A" w:tentative="1">
      <w:start w:val="1"/>
      <w:numFmt w:val="bullet"/>
      <w:lvlText w:val="●"/>
      <w:lvlJc w:val="left"/>
      <w:pPr>
        <w:tabs>
          <w:tab w:val="num" w:pos="5760"/>
        </w:tabs>
        <w:ind w:left="5760" w:hanging="360"/>
      </w:pPr>
      <w:rPr>
        <w:rFonts w:ascii="Calibri" w:hAnsi="Calibri" w:hint="default"/>
      </w:rPr>
    </w:lvl>
    <w:lvl w:ilvl="8" w:tplc="FCC0D712" w:tentative="1">
      <w:start w:val="1"/>
      <w:numFmt w:val="bullet"/>
      <w:lvlText w:val="●"/>
      <w:lvlJc w:val="left"/>
      <w:pPr>
        <w:tabs>
          <w:tab w:val="num" w:pos="6480"/>
        </w:tabs>
        <w:ind w:left="6480" w:hanging="360"/>
      </w:pPr>
      <w:rPr>
        <w:rFonts w:ascii="Calibri" w:hAnsi="Calibri" w:hint="default"/>
      </w:rPr>
    </w:lvl>
  </w:abstractNum>
  <w:abstractNum w:abstractNumId="43" w15:restartNumberingAfterBreak="0">
    <w:nsid w:val="7FE00F11"/>
    <w:multiLevelType w:val="hybridMultilevel"/>
    <w:tmpl w:val="8572D610"/>
    <w:lvl w:ilvl="0" w:tplc="A0DC97B2">
      <w:start w:val="1"/>
      <w:numFmt w:val="bullet"/>
      <w:lvlText w:val="●"/>
      <w:lvlJc w:val="left"/>
      <w:pPr>
        <w:tabs>
          <w:tab w:val="num" w:pos="720"/>
        </w:tabs>
        <w:ind w:left="720" w:hanging="360"/>
      </w:pPr>
      <w:rPr>
        <w:rFonts w:ascii="Calibri" w:hAnsi="Calibri" w:hint="default"/>
      </w:rPr>
    </w:lvl>
    <w:lvl w:ilvl="1" w:tplc="0610D1A2" w:tentative="1">
      <w:start w:val="1"/>
      <w:numFmt w:val="bullet"/>
      <w:lvlText w:val="●"/>
      <w:lvlJc w:val="left"/>
      <w:pPr>
        <w:tabs>
          <w:tab w:val="num" w:pos="1440"/>
        </w:tabs>
        <w:ind w:left="1440" w:hanging="360"/>
      </w:pPr>
      <w:rPr>
        <w:rFonts w:ascii="Calibri" w:hAnsi="Calibri" w:hint="default"/>
      </w:rPr>
    </w:lvl>
    <w:lvl w:ilvl="2" w:tplc="B3185704" w:tentative="1">
      <w:start w:val="1"/>
      <w:numFmt w:val="bullet"/>
      <w:lvlText w:val="●"/>
      <w:lvlJc w:val="left"/>
      <w:pPr>
        <w:tabs>
          <w:tab w:val="num" w:pos="2160"/>
        </w:tabs>
        <w:ind w:left="2160" w:hanging="360"/>
      </w:pPr>
      <w:rPr>
        <w:rFonts w:ascii="Calibri" w:hAnsi="Calibri" w:hint="default"/>
      </w:rPr>
    </w:lvl>
    <w:lvl w:ilvl="3" w:tplc="9CAAAE68" w:tentative="1">
      <w:start w:val="1"/>
      <w:numFmt w:val="bullet"/>
      <w:lvlText w:val="●"/>
      <w:lvlJc w:val="left"/>
      <w:pPr>
        <w:tabs>
          <w:tab w:val="num" w:pos="2880"/>
        </w:tabs>
        <w:ind w:left="2880" w:hanging="360"/>
      </w:pPr>
      <w:rPr>
        <w:rFonts w:ascii="Calibri" w:hAnsi="Calibri" w:hint="default"/>
      </w:rPr>
    </w:lvl>
    <w:lvl w:ilvl="4" w:tplc="39444BC8" w:tentative="1">
      <w:start w:val="1"/>
      <w:numFmt w:val="bullet"/>
      <w:lvlText w:val="●"/>
      <w:lvlJc w:val="left"/>
      <w:pPr>
        <w:tabs>
          <w:tab w:val="num" w:pos="3600"/>
        </w:tabs>
        <w:ind w:left="3600" w:hanging="360"/>
      </w:pPr>
      <w:rPr>
        <w:rFonts w:ascii="Calibri" w:hAnsi="Calibri" w:hint="default"/>
      </w:rPr>
    </w:lvl>
    <w:lvl w:ilvl="5" w:tplc="CA06D0BE" w:tentative="1">
      <w:start w:val="1"/>
      <w:numFmt w:val="bullet"/>
      <w:lvlText w:val="●"/>
      <w:lvlJc w:val="left"/>
      <w:pPr>
        <w:tabs>
          <w:tab w:val="num" w:pos="4320"/>
        </w:tabs>
        <w:ind w:left="4320" w:hanging="360"/>
      </w:pPr>
      <w:rPr>
        <w:rFonts w:ascii="Calibri" w:hAnsi="Calibri" w:hint="default"/>
      </w:rPr>
    </w:lvl>
    <w:lvl w:ilvl="6" w:tplc="C59C8DF4" w:tentative="1">
      <w:start w:val="1"/>
      <w:numFmt w:val="bullet"/>
      <w:lvlText w:val="●"/>
      <w:lvlJc w:val="left"/>
      <w:pPr>
        <w:tabs>
          <w:tab w:val="num" w:pos="5040"/>
        </w:tabs>
        <w:ind w:left="5040" w:hanging="360"/>
      </w:pPr>
      <w:rPr>
        <w:rFonts w:ascii="Calibri" w:hAnsi="Calibri" w:hint="default"/>
      </w:rPr>
    </w:lvl>
    <w:lvl w:ilvl="7" w:tplc="3BA6A00E" w:tentative="1">
      <w:start w:val="1"/>
      <w:numFmt w:val="bullet"/>
      <w:lvlText w:val="●"/>
      <w:lvlJc w:val="left"/>
      <w:pPr>
        <w:tabs>
          <w:tab w:val="num" w:pos="5760"/>
        </w:tabs>
        <w:ind w:left="5760" w:hanging="360"/>
      </w:pPr>
      <w:rPr>
        <w:rFonts w:ascii="Calibri" w:hAnsi="Calibri" w:hint="default"/>
      </w:rPr>
    </w:lvl>
    <w:lvl w:ilvl="8" w:tplc="E87C90E4" w:tentative="1">
      <w:start w:val="1"/>
      <w:numFmt w:val="bullet"/>
      <w:lvlText w:val="●"/>
      <w:lvlJc w:val="left"/>
      <w:pPr>
        <w:tabs>
          <w:tab w:val="num" w:pos="6480"/>
        </w:tabs>
        <w:ind w:left="6480" w:hanging="360"/>
      </w:pPr>
      <w:rPr>
        <w:rFonts w:ascii="Calibri" w:hAnsi="Calibri" w:hint="default"/>
      </w:rPr>
    </w:lvl>
  </w:abstractNum>
  <w:num w:numId="1">
    <w:abstractNumId w:val="2"/>
  </w:num>
  <w:num w:numId="2">
    <w:abstractNumId w:val="41"/>
  </w:num>
  <w:num w:numId="3">
    <w:abstractNumId w:val="7"/>
  </w:num>
  <w:num w:numId="4">
    <w:abstractNumId w:val="34"/>
  </w:num>
  <w:num w:numId="5">
    <w:abstractNumId w:val="10"/>
  </w:num>
  <w:num w:numId="6">
    <w:abstractNumId w:val="18"/>
  </w:num>
  <w:num w:numId="7">
    <w:abstractNumId w:val="3"/>
  </w:num>
  <w:num w:numId="8">
    <w:abstractNumId w:val="36"/>
  </w:num>
  <w:num w:numId="9">
    <w:abstractNumId w:val="16"/>
  </w:num>
  <w:num w:numId="10">
    <w:abstractNumId w:val="1"/>
  </w:num>
  <w:num w:numId="11">
    <w:abstractNumId w:val="32"/>
  </w:num>
  <w:num w:numId="12">
    <w:abstractNumId w:val="13"/>
  </w:num>
  <w:num w:numId="13">
    <w:abstractNumId w:val="6"/>
  </w:num>
  <w:num w:numId="14">
    <w:abstractNumId w:val="0"/>
  </w:num>
  <w:num w:numId="15">
    <w:abstractNumId w:val="29"/>
  </w:num>
  <w:num w:numId="16">
    <w:abstractNumId w:val="43"/>
  </w:num>
  <w:num w:numId="17">
    <w:abstractNumId w:val="38"/>
  </w:num>
  <w:num w:numId="18">
    <w:abstractNumId w:val="5"/>
  </w:num>
  <w:num w:numId="19">
    <w:abstractNumId w:val="15"/>
  </w:num>
  <w:num w:numId="20">
    <w:abstractNumId w:val="21"/>
  </w:num>
  <w:num w:numId="21">
    <w:abstractNumId w:val="40"/>
  </w:num>
  <w:num w:numId="22">
    <w:abstractNumId w:val="23"/>
  </w:num>
  <w:num w:numId="23">
    <w:abstractNumId w:val="30"/>
  </w:num>
  <w:num w:numId="24">
    <w:abstractNumId w:val="19"/>
  </w:num>
  <w:num w:numId="25">
    <w:abstractNumId w:val="24"/>
  </w:num>
  <w:num w:numId="26">
    <w:abstractNumId w:val="12"/>
  </w:num>
  <w:num w:numId="27">
    <w:abstractNumId w:val="20"/>
  </w:num>
  <w:num w:numId="28">
    <w:abstractNumId w:val="11"/>
  </w:num>
  <w:num w:numId="29">
    <w:abstractNumId w:val="25"/>
  </w:num>
  <w:num w:numId="30">
    <w:abstractNumId w:val="37"/>
  </w:num>
  <w:num w:numId="31">
    <w:abstractNumId w:val="26"/>
  </w:num>
  <w:num w:numId="32">
    <w:abstractNumId w:val="17"/>
  </w:num>
  <w:num w:numId="33">
    <w:abstractNumId w:val="28"/>
  </w:num>
  <w:num w:numId="34">
    <w:abstractNumId w:val="35"/>
  </w:num>
  <w:num w:numId="35">
    <w:abstractNumId w:val="4"/>
  </w:num>
  <w:num w:numId="36">
    <w:abstractNumId w:val="33"/>
  </w:num>
  <w:num w:numId="37">
    <w:abstractNumId w:val="27"/>
  </w:num>
  <w:num w:numId="38">
    <w:abstractNumId w:val="39"/>
  </w:num>
  <w:num w:numId="39">
    <w:abstractNumId w:val="9"/>
  </w:num>
  <w:num w:numId="40">
    <w:abstractNumId w:val="14"/>
  </w:num>
  <w:num w:numId="41">
    <w:abstractNumId w:val="42"/>
  </w:num>
  <w:num w:numId="42">
    <w:abstractNumId w:val="31"/>
  </w:num>
  <w:num w:numId="43">
    <w:abstractNumId w:val="8"/>
  </w:num>
  <w:num w:numId="44">
    <w:abstractNumId w:val="2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04A"/>
    <w:rsid w:val="0001559F"/>
    <w:rsid w:val="00020B87"/>
    <w:rsid w:val="000231D2"/>
    <w:rsid w:val="00035641"/>
    <w:rsid w:val="0006030F"/>
    <w:rsid w:val="0006574E"/>
    <w:rsid w:val="000D32D1"/>
    <w:rsid w:val="000F6B18"/>
    <w:rsid w:val="00111106"/>
    <w:rsid w:val="00120F09"/>
    <w:rsid w:val="001760F8"/>
    <w:rsid w:val="00204819"/>
    <w:rsid w:val="00242985"/>
    <w:rsid w:val="00245C88"/>
    <w:rsid w:val="00254E24"/>
    <w:rsid w:val="002932E2"/>
    <w:rsid w:val="00314E2A"/>
    <w:rsid w:val="00372961"/>
    <w:rsid w:val="00376325"/>
    <w:rsid w:val="00391A00"/>
    <w:rsid w:val="003C6084"/>
    <w:rsid w:val="003E7836"/>
    <w:rsid w:val="00422414"/>
    <w:rsid w:val="00443BAD"/>
    <w:rsid w:val="00447ED2"/>
    <w:rsid w:val="0047318F"/>
    <w:rsid w:val="00482F0E"/>
    <w:rsid w:val="00487097"/>
    <w:rsid w:val="004D28A3"/>
    <w:rsid w:val="0050349D"/>
    <w:rsid w:val="00523BF6"/>
    <w:rsid w:val="00527274"/>
    <w:rsid w:val="00532057"/>
    <w:rsid w:val="005373C7"/>
    <w:rsid w:val="00554A7F"/>
    <w:rsid w:val="00571D67"/>
    <w:rsid w:val="0057698D"/>
    <w:rsid w:val="005D6A32"/>
    <w:rsid w:val="0060236C"/>
    <w:rsid w:val="00625BDF"/>
    <w:rsid w:val="0064476A"/>
    <w:rsid w:val="0064525D"/>
    <w:rsid w:val="006905BE"/>
    <w:rsid w:val="006C3564"/>
    <w:rsid w:val="006E3EFB"/>
    <w:rsid w:val="006F0EED"/>
    <w:rsid w:val="00712A2D"/>
    <w:rsid w:val="00757667"/>
    <w:rsid w:val="0076218B"/>
    <w:rsid w:val="007D08F4"/>
    <w:rsid w:val="0081793B"/>
    <w:rsid w:val="00850E4B"/>
    <w:rsid w:val="00860825"/>
    <w:rsid w:val="008A27E7"/>
    <w:rsid w:val="008A3B23"/>
    <w:rsid w:val="008C11D2"/>
    <w:rsid w:val="008E2D44"/>
    <w:rsid w:val="0090283D"/>
    <w:rsid w:val="00926FD5"/>
    <w:rsid w:val="009316EA"/>
    <w:rsid w:val="009839A2"/>
    <w:rsid w:val="009A2893"/>
    <w:rsid w:val="009C6350"/>
    <w:rsid w:val="00A0244B"/>
    <w:rsid w:val="00A6760C"/>
    <w:rsid w:val="00AA03D4"/>
    <w:rsid w:val="00AA4BBE"/>
    <w:rsid w:val="00AC5414"/>
    <w:rsid w:val="00AC7A3F"/>
    <w:rsid w:val="00B1156B"/>
    <w:rsid w:val="00B146EA"/>
    <w:rsid w:val="00B519A8"/>
    <w:rsid w:val="00BA3BF5"/>
    <w:rsid w:val="00BA70DD"/>
    <w:rsid w:val="00BF5A55"/>
    <w:rsid w:val="00BF6A65"/>
    <w:rsid w:val="00C23361"/>
    <w:rsid w:val="00C659FB"/>
    <w:rsid w:val="00CC4DD0"/>
    <w:rsid w:val="00CC633E"/>
    <w:rsid w:val="00D01631"/>
    <w:rsid w:val="00D07737"/>
    <w:rsid w:val="00D72434"/>
    <w:rsid w:val="00D9115C"/>
    <w:rsid w:val="00DB6A5A"/>
    <w:rsid w:val="00E4116E"/>
    <w:rsid w:val="00E46983"/>
    <w:rsid w:val="00E556DC"/>
    <w:rsid w:val="00E71BAC"/>
    <w:rsid w:val="00E94C96"/>
    <w:rsid w:val="00EB723C"/>
    <w:rsid w:val="00ED0C26"/>
    <w:rsid w:val="00EE78BB"/>
    <w:rsid w:val="00F11F6B"/>
    <w:rsid w:val="00F142AD"/>
    <w:rsid w:val="00F41C97"/>
    <w:rsid w:val="00F67615"/>
    <w:rsid w:val="00F90B44"/>
    <w:rsid w:val="00F91653"/>
    <w:rsid w:val="00F95983"/>
    <w:rsid w:val="00FB7C19"/>
    <w:rsid w:val="00FC04F5"/>
    <w:rsid w:val="00FD104A"/>
    <w:rsid w:val="00FF71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AB51A3"/>
  <w15:chartTrackingRefBased/>
  <w15:docId w15:val="{CF439B13-425B-4860-9D01-9FFD2F84E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1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283D"/>
    <w:rPr>
      <w:color w:val="0563C1" w:themeColor="hyperlink"/>
      <w:u w:val="single"/>
    </w:rPr>
  </w:style>
  <w:style w:type="character" w:styleId="UnresolvedMention">
    <w:name w:val="Unresolved Mention"/>
    <w:basedOn w:val="DefaultParagraphFont"/>
    <w:uiPriority w:val="99"/>
    <w:semiHidden/>
    <w:unhideWhenUsed/>
    <w:rsid w:val="0090283D"/>
    <w:rPr>
      <w:color w:val="605E5C"/>
      <w:shd w:val="clear" w:color="auto" w:fill="E1DFDD"/>
    </w:rPr>
  </w:style>
  <w:style w:type="paragraph" w:styleId="Header">
    <w:name w:val="header"/>
    <w:basedOn w:val="Normal"/>
    <w:link w:val="HeaderChar"/>
    <w:uiPriority w:val="99"/>
    <w:unhideWhenUsed/>
    <w:rsid w:val="00EB72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723C"/>
  </w:style>
  <w:style w:type="paragraph" w:styleId="Footer">
    <w:name w:val="footer"/>
    <w:basedOn w:val="Normal"/>
    <w:link w:val="FooterChar"/>
    <w:uiPriority w:val="99"/>
    <w:unhideWhenUsed/>
    <w:rsid w:val="00EB72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23C"/>
  </w:style>
  <w:style w:type="paragraph" w:styleId="ListParagraph">
    <w:name w:val="List Paragraph"/>
    <w:basedOn w:val="Normal"/>
    <w:uiPriority w:val="34"/>
    <w:qFormat/>
    <w:rsid w:val="00F916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962279">
      <w:bodyDiv w:val="1"/>
      <w:marLeft w:val="0"/>
      <w:marRight w:val="0"/>
      <w:marTop w:val="0"/>
      <w:marBottom w:val="0"/>
      <w:divBdr>
        <w:top w:val="none" w:sz="0" w:space="0" w:color="auto"/>
        <w:left w:val="none" w:sz="0" w:space="0" w:color="auto"/>
        <w:bottom w:val="none" w:sz="0" w:space="0" w:color="auto"/>
        <w:right w:val="none" w:sz="0" w:space="0" w:color="auto"/>
      </w:divBdr>
      <w:divsChild>
        <w:div w:id="1157577414">
          <w:marLeft w:val="720"/>
          <w:marRight w:val="0"/>
          <w:marTop w:val="80"/>
          <w:marBottom w:val="0"/>
          <w:divBdr>
            <w:top w:val="none" w:sz="0" w:space="0" w:color="auto"/>
            <w:left w:val="none" w:sz="0" w:space="0" w:color="auto"/>
            <w:bottom w:val="none" w:sz="0" w:space="0" w:color="auto"/>
            <w:right w:val="none" w:sz="0" w:space="0" w:color="auto"/>
          </w:divBdr>
        </w:div>
        <w:div w:id="1752847559">
          <w:marLeft w:val="1440"/>
          <w:marRight w:val="0"/>
          <w:marTop w:val="0"/>
          <w:marBottom w:val="0"/>
          <w:divBdr>
            <w:top w:val="none" w:sz="0" w:space="0" w:color="auto"/>
            <w:left w:val="none" w:sz="0" w:space="0" w:color="auto"/>
            <w:bottom w:val="none" w:sz="0" w:space="0" w:color="auto"/>
            <w:right w:val="none" w:sz="0" w:space="0" w:color="auto"/>
          </w:divBdr>
        </w:div>
      </w:divsChild>
    </w:div>
    <w:div w:id="130179108">
      <w:bodyDiv w:val="1"/>
      <w:marLeft w:val="0"/>
      <w:marRight w:val="0"/>
      <w:marTop w:val="0"/>
      <w:marBottom w:val="0"/>
      <w:divBdr>
        <w:top w:val="none" w:sz="0" w:space="0" w:color="auto"/>
        <w:left w:val="none" w:sz="0" w:space="0" w:color="auto"/>
        <w:bottom w:val="none" w:sz="0" w:space="0" w:color="auto"/>
        <w:right w:val="none" w:sz="0" w:space="0" w:color="auto"/>
      </w:divBdr>
    </w:div>
    <w:div w:id="190798481">
      <w:bodyDiv w:val="1"/>
      <w:marLeft w:val="0"/>
      <w:marRight w:val="0"/>
      <w:marTop w:val="0"/>
      <w:marBottom w:val="0"/>
      <w:divBdr>
        <w:top w:val="none" w:sz="0" w:space="0" w:color="auto"/>
        <w:left w:val="none" w:sz="0" w:space="0" w:color="auto"/>
        <w:bottom w:val="none" w:sz="0" w:space="0" w:color="auto"/>
        <w:right w:val="none" w:sz="0" w:space="0" w:color="auto"/>
      </w:divBdr>
      <w:divsChild>
        <w:div w:id="273752454">
          <w:marLeft w:val="720"/>
          <w:marRight w:val="0"/>
          <w:marTop w:val="80"/>
          <w:marBottom w:val="0"/>
          <w:divBdr>
            <w:top w:val="none" w:sz="0" w:space="0" w:color="auto"/>
            <w:left w:val="none" w:sz="0" w:space="0" w:color="auto"/>
            <w:bottom w:val="none" w:sz="0" w:space="0" w:color="auto"/>
            <w:right w:val="none" w:sz="0" w:space="0" w:color="auto"/>
          </w:divBdr>
        </w:div>
        <w:div w:id="277219404">
          <w:marLeft w:val="720"/>
          <w:marRight w:val="0"/>
          <w:marTop w:val="80"/>
          <w:marBottom w:val="0"/>
          <w:divBdr>
            <w:top w:val="none" w:sz="0" w:space="0" w:color="auto"/>
            <w:left w:val="none" w:sz="0" w:space="0" w:color="auto"/>
            <w:bottom w:val="none" w:sz="0" w:space="0" w:color="auto"/>
            <w:right w:val="none" w:sz="0" w:space="0" w:color="auto"/>
          </w:divBdr>
        </w:div>
        <w:div w:id="57870333">
          <w:marLeft w:val="720"/>
          <w:marRight w:val="0"/>
          <w:marTop w:val="0"/>
          <w:marBottom w:val="0"/>
          <w:divBdr>
            <w:top w:val="none" w:sz="0" w:space="0" w:color="auto"/>
            <w:left w:val="none" w:sz="0" w:space="0" w:color="auto"/>
            <w:bottom w:val="none" w:sz="0" w:space="0" w:color="auto"/>
            <w:right w:val="none" w:sz="0" w:space="0" w:color="auto"/>
          </w:divBdr>
        </w:div>
        <w:div w:id="36438827">
          <w:marLeft w:val="720"/>
          <w:marRight w:val="0"/>
          <w:marTop w:val="0"/>
          <w:marBottom w:val="0"/>
          <w:divBdr>
            <w:top w:val="none" w:sz="0" w:space="0" w:color="auto"/>
            <w:left w:val="none" w:sz="0" w:space="0" w:color="auto"/>
            <w:bottom w:val="none" w:sz="0" w:space="0" w:color="auto"/>
            <w:right w:val="none" w:sz="0" w:space="0" w:color="auto"/>
          </w:divBdr>
        </w:div>
        <w:div w:id="596519302">
          <w:marLeft w:val="720"/>
          <w:marRight w:val="0"/>
          <w:marTop w:val="0"/>
          <w:marBottom w:val="0"/>
          <w:divBdr>
            <w:top w:val="none" w:sz="0" w:space="0" w:color="auto"/>
            <w:left w:val="none" w:sz="0" w:space="0" w:color="auto"/>
            <w:bottom w:val="none" w:sz="0" w:space="0" w:color="auto"/>
            <w:right w:val="none" w:sz="0" w:space="0" w:color="auto"/>
          </w:divBdr>
        </w:div>
        <w:div w:id="538250241">
          <w:marLeft w:val="720"/>
          <w:marRight w:val="0"/>
          <w:marTop w:val="0"/>
          <w:marBottom w:val="0"/>
          <w:divBdr>
            <w:top w:val="none" w:sz="0" w:space="0" w:color="auto"/>
            <w:left w:val="none" w:sz="0" w:space="0" w:color="auto"/>
            <w:bottom w:val="none" w:sz="0" w:space="0" w:color="auto"/>
            <w:right w:val="none" w:sz="0" w:space="0" w:color="auto"/>
          </w:divBdr>
        </w:div>
        <w:div w:id="1406489426">
          <w:marLeft w:val="720"/>
          <w:marRight w:val="0"/>
          <w:marTop w:val="80"/>
          <w:marBottom w:val="0"/>
          <w:divBdr>
            <w:top w:val="none" w:sz="0" w:space="0" w:color="auto"/>
            <w:left w:val="none" w:sz="0" w:space="0" w:color="auto"/>
            <w:bottom w:val="none" w:sz="0" w:space="0" w:color="auto"/>
            <w:right w:val="none" w:sz="0" w:space="0" w:color="auto"/>
          </w:divBdr>
        </w:div>
      </w:divsChild>
    </w:div>
    <w:div w:id="244804618">
      <w:bodyDiv w:val="1"/>
      <w:marLeft w:val="0"/>
      <w:marRight w:val="0"/>
      <w:marTop w:val="0"/>
      <w:marBottom w:val="0"/>
      <w:divBdr>
        <w:top w:val="none" w:sz="0" w:space="0" w:color="auto"/>
        <w:left w:val="none" w:sz="0" w:space="0" w:color="auto"/>
        <w:bottom w:val="none" w:sz="0" w:space="0" w:color="auto"/>
        <w:right w:val="none" w:sz="0" w:space="0" w:color="auto"/>
      </w:divBdr>
    </w:div>
    <w:div w:id="328294859">
      <w:bodyDiv w:val="1"/>
      <w:marLeft w:val="0"/>
      <w:marRight w:val="0"/>
      <w:marTop w:val="0"/>
      <w:marBottom w:val="0"/>
      <w:divBdr>
        <w:top w:val="none" w:sz="0" w:space="0" w:color="auto"/>
        <w:left w:val="none" w:sz="0" w:space="0" w:color="auto"/>
        <w:bottom w:val="none" w:sz="0" w:space="0" w:color="auto"/>
        <w:right w:val="none" w:sz="0" w:space="0" w:color="auto"/>
      </w:divBdr>
      <w:divsChild>
        <w:div w:id="569928222">
          <w:marLeft w:val="720"/>
          <w:marRight w:val="0"/>
          <w:marTop w:val="0"/>
          <w:marBottom w:val="0"/>
          <w:divBdr>
            <w:top w:val="none" w:sz="0" w:space="0" w:color="auto"/>
            <w:left w:val="none" w:sz="0" w:space="0" w:color="auto"/>
            <w:bottom w:val="none" w:sz="0" w:space="0" w:color="auto"/>
            <w:right w:val="none" w:sz="0" w:space="0" w:color="auto"/>
          </w:divBdr>
        </w:div>
        <w:div w:id="285089528">
          <w:marLeft w:val="720"/>
          <w:marRight w:val="0"/>
          <w:marTop w:val="0"/>
          <w:marBottom w:val="0"/>
          <w:divBdr>
            <w:top w:val="none" w:sz="0" w:space="0" w:color="auto"/>
            <w:left w:val="none" w:sz="0" w:space="0" w:color="auto"/>
            <w:bottom w:val="none" w:sz="0" w:space="0" w:color="auto"/>
            <w:right w:val="none" w:sz="0" w:space="0" w:color="auto"/>
          </w:divBdr>
        </w:div>
      </w:divsChild>
    </w:div>
    <w:div w:id="358555581">
      <w:bodyDiv w:val="1"/>
      <w:marLeft w:val="0"/>
      <w:marRight w:val="0"/>
      <w:marTop w:val="0"/>
      <w:marBottom w:val="0"/>
      <w:divBdr>
        <w:top w:val="none" w:sz="0" w:space="0" w:color="auto"/>
        <w:left w:val="none" w:sz="0" w:space="0" w:color="auto"/>
        <w:bottom w:val="none" w:sz="0" w:space="0" w:color="auto"/>
        <w:right w:val="none" w:sz="0" w:space="0" w:color="auto"/>
      </w:divBdr>
      <w:divsChild>
        <w:div w:id="243733649">
          <w:marLeft w:val="1440"/>
          <w:marRight w:val="0"/>
          <w:marTop w:val="0"/>
          <w:marBottom w:val="0"/>
          <w:divBdr>
            <w:top w:val="none" w:sz="0" w:space="0" w:color="auto"/>
            <w:left w:val="none" w:sz="0" w:space="0" w:color="auto"/>
            <w:bottom w:val="none" w:sz="0" w:space="0" w:color="auto"/>
            <w:right w:val="none" w:sz="0" w:space="0" w:color="auto"/>
          </w:divBdr>
        </w:div>
        <w:div w:id="316108679">
          <w:marLeft w:val="720"/>
          <w:marRight w:val="0"/>
          <w:marTop w:val="0"/>
          <w:marBottom w:val="0"/>
          <w:divBdr>
            <w:top w:val="none" w:sz="0" w:space="0" w:color="auto"/>
            <w:left w:val="none" w:sz="0" w:space="0" w:color="auto"/>
            <w:bottom w:val="none" w:sz="0" w:space="0" w:color="auto"/>
            <w:right w:val="none" w:sz="0" w:space="0" w:color="auto"/>
          </w:divBdr>
        </w:div>
        <w:div w:id="611591452">
          <w:marLeft w:val="720"/>
          <w:marRight w:val="0"/>
          <w:marTop w:val="0"/>
          <w:marBottom w:val="0"/>
          <w:divBdr>
            <w:top w:val="none" w:sz="0" w:space="0" w:color="auto"/>
            <w:left w:val="none" w:sz="0" w:space="0" w:color="auto"/>
            <w:bottom w:val="none" w:sz="0" w:space="0" w:color="auto"/>
            <w:right w:val="none" w:sz="0" w:space="0" w:color="auto"/>
          </w:divBdr>
        </w:div>
        <w:div w:id="721753691">
          <w:marLeft w:val="1440"/>
          <w:marRight w:val="0"/>
          <w:marTop w:val="0"/>
          <w:marBottom w:val="0"/>
          <w:divBdr>
            <w:top w:val="none" w:sz="0" w:space="0" w:color="auto"/>
            <w:left w:val="none" w:sz="0" w:space="0" w:color="auto"/>
            <w:bottom w:val="none" w:sz="0" w:space="0" w:color="auto"/>
            <w:right w:val="none" w:sz="0" w:space="0" w:color="auto"/>
          </w:divBdr>
        </w:div>
        <w:div w:id="841435261">
          <w:marLeft w:val="720"/>
          <w:marRight w:val="0"/>
          <w:marTop w:val="0"/>
          <w:marBottom w:val="0"/>
          <w:divBdr>
            <w:top w:val="none" w:sz="0" w:space="0" w:color="auto"/>
            <w:left w:val="none" w:sz="0" w:space="0" w:color="auto"/>
            <w:bottom w:val="none" w:sz="0" w:space="0" w:color="auto"/>
            <w:right w:val="none" w:sz="0" w:space="0" w:color="auto"/>
          </w:divBdr>
        </w:div>
        <w:div w:id="1264266458">
          <w:marLeft w:val="720"/>
          <w:marRight w:val="0"/>
          <w:marTop w:val="0"/>
          <w:marBottom w:val="0"/>
          <w:divBdr>
            <w:top w:val="none" w:sz="0" w:space="0" w:color="auto"/>
            <w:left w:val="none" w:sz="0" w:space="0" w:color="auto"/>
            <w:bottom w:val="none" w:sz="0" w:space="0" w:color="auto"/>
            <w:right w:val="none" w:sz="0" w:space="0" w:color="auto"/>
          </w:divBdr>
        </w:div>
        <w:div w:id="1496149152">
          <w:marLeft w:val="720"/>
          <w:marRight w:val="0"/>
          <w:marTop w:val="0"/>
          <w:marBottom w:val="0"/>
          <w:divBdr>
            <w:top w:val="none" w:sz="0" w:space="0" w:color="auto"/>
            <w:left w:val="none" w:sz="0" w:space="0" w:color="auto"/>
            <w:bottom w:val="none" w:sz="0" w:space="0" w:color="auto"/>
            <w:right w:val="none" w:sz="0" w:space="0" w:color="auto"/>
          </w:divBdr>
        </w:div>
        <w:div w:id="1665039410">
          <w:marLeft w:val="1440"/>
          <w:marRight w:val="0"/>
          <w:marTop w:val="0"/>
          <w:marBottom w:val="0"/>
          <w:divBdr>
            <w:top w:val="none" w:sz="0" w:space="0" w:color="auto"/>
            <w:left w:val="none" w:sz="0" w:space="0" w:color="auto"/>
            <w:bottom w:val="none" w:sz="0" w:space="0" w:color="auto"/>
            <w:right w:val="none" w:sz="0" w:space="0" w:color="auto"/>
          </w:divBdr>
        </w:div>
        <w:div w:id="2137335133">
          <w:marLeft w:val="1440"/>
          <w:marRight w:val="0"/>
          <w:marTop w:val="0"/>
          <w:marBottom w:val="0"/>
          <w:divBdr>
            <w:top w:val="none" w:sz="0" w:space="0" w:color="auto"/>
            <w:left w:val="none" w:sz="0" w:space="0" w:color="auto"/>
            <w:bottom w:val="none" w:sz="0" w:space="0" w:color="auto"/>
            <w:right w:val="none" w:sz="0" w:space="0" w:color="auto"/>
          </w:divBdr>
        </w:div>
      </w:divsChild>
    </w:div>
    <w:div w:id="404885811">
      <w:bodyDiv w:val="1"/>
      <w:marLeft w:val="0"/>
      <w:marRight w:val="0"/>
      <w:marTop w:val="0"/>
      <w:marBottom w:val="0"/>
      <w:divBdr>
        <w:top w:val="none" w:sz="0" w:space="0" w:color="auto"/>
        <w:left w:val="none" w:sz="0" w:space="0" w:color="auto"/>
        <w:bottom w:val="none" w:sz="0" w:space="0" w:color="auto"/>
        <w:right w:val="none" w:sz="0" w:space="0" w:color="auto"/>
      </w:divBdr>
      <w:divsChild>
        <w:div w:id="1422215647">
          <w:marLeft w:val="720"/>
          <w:marRight w:val="0"/>
          <w:marTop w:val="0"/>
          <w:marBottom w:val="0"/>
          <w:divBdr>
            <w:top w:val="none" w:sz="0" w:space="0" w:color="auto"/>
            <w:left w:val="none" w:sz="0" w:space="0" w:color="auto"/>
            <w:bottom w:val="none" w:sz="0" w:space="0" w:color="auto"/>
            <w:right w:val="none" w:sz="0" w:space="0" w:color="auto"/>
          </w:divBdr>
        </w:div>
        <w:div w:id="381947054">
          <w:marLeft w:val="720"/>
          <w:marRight w:val="0"/>
          <w:marTop w:val="0"/>
          <w:marBottom w:val="0"/>
          <w:divBdr>
            <w:top w:val="none" w:sz="0" w:space="0" w:color="auto"/>
            <w:left w:val="none" w:sz="0" w:space="0" w:color="auto"/>
            <w:bottom w:val="none" w:sz="0" w:space="0" w:color="auto"/>
            <w:right w:val="none" w:sz="0" w:space="0" w:color="auto"/>
          </w:divBdr>
        </w:div>
        <w:div w:id="30570461">
          <w:marLeft w:val="720"/>
          <w:marRight w:val="0"/>
          <w:marTop w:val="0"/>
          <w:marBottom w:val="0"/>
          <w:divBdr>
            <w:top w:val="none" w:sz="0" w:space="0" w:color="auto"/>
            <w:left w:val="none" w:sz="0" w:space="0" w:color="auto"/>
            <w:bottom w:val="none" w:sz="0" w:space="0" w:color="auto"/>
            <w:right w:val="none" w:sz="0" w:space="0" w:color="auto"/>
          </w:divBdr>
        </w:div>
      </w:divsChild>
    </w:div>
    <w:div w:id="405616749">
      <w:bodyDiv w:val="1"/>
      <w:marLeft w:val="0"/>
      <w:marRight w:val="0"/>
      <w:marTop w:val="0"/>
      <w:marBottom w:val="0"/>
      <w:divBdr>
        <w:top w:val="none" w:sz="0" w:space="0" w:color="auto"/>
        <w:left w:val="none" w:sz="0" w:space="0" w:color="auto"/>
        <w:bottom w:val="none" w:sz="0" w:space="0" w:color="auto"/>
        <w:right w:val="none" w:sz="0" w:space="0" w:color="auto"/>
      </w:divBdr>
      <w:divsChild>
        <w:div w:id="667560033">
          <w:marLeft w:val="720"/>
          <w:marRight w:val="0"/>
          <w:marTop w:val="0"/>
          <w:marBottom w:val="0"/>
          <w:divBdr>
            <w:top w:val="none" w:sz="0" w:space="0" w:color="auto"/>
            <w:left w:val="none" w:sz="0" w:space="0" w:color="auto"/>
            <w:bottom w:val="none" w:sz="0" w:space="0" w:color="auto"/>
            <w:right w:val="none" w:sz="0" w:space="0" w:color="auto"/>
          </w:divBdr>
        </w:div>
      </w:divsChild>
    </w:div>
    <w:div w:id="426266117">
      <w:bodyDiv w:val="1"/>
      <w:marLeft w:val="0"/>
      <w:marRight w:val="0"/>
      <w:marTop w:val="0"/>
      <w:marBottom w:val="0"/>
      <w:divBdr>
        <w:top w:val="none" w:sz="0" w:space="0" w:color="auto"/>
        <w:left w:val="none" w:sz="0" w:space="0" w:color="auto"/>
        <w:bottom w:val="none" w:sz="0" w:space="0" w:color="auto"/>
        <w:right w:val="none" w:sz="0" w:space="0" w:color="auto"/>
      </w:divBdr>
    </w:div>
    <w:div w:id="439494908">
      <w:bodyDiv w:val="1"/>
      <w:marLeft w:val="0"/>
      <w:marRight w:val="0"/>
      <w:marTop w:val="0"/>
      <w:marBottom w:val="0"/>
      <w:divBdr>
        <w:top w:val="none" w:sz="0" w:space="0" w:color="auto"/>
        <w:left w:val="none" w:sz="0" w:space="0" w:color="auto"/>
        <w:bottom w:val="none" w:sz="0" w:space="0" w:color="auto"/>
        <w:right w:val="none" w:sz="0" w:space="0" w:color="auto"/>
      </w:divBdr>
      <w:divsChild>
        <w:div w:id="748501382">
          <w:marLeft w:val="720"/>
          <w:marRight w:val="0"/>
          <w:marTop w:val="80"/>
          <w:marBottom w:val="0"/>
          <w:divBdr>
            <w:top w:val="none" w:sz="0" w:space="0" w:color="auto"/>
            <w:left w:val="none" w:sz="0" w:space="0" w:color="auto"/>
            <w:bottom w:val="none" w:sz="0" w:space="0" w:color="auto"/>
            <w:right w:val="none" w:sz="0" w:space="0" w:color="auto"/>
          </w:divBdr>
        </w:div>
        <w:div w:id="781265787">
          <w:marLeft w:val="1440"/>
          <w:marRight w:val="0"/>
          <w:marTop w:val="0"/>
          <w:marBottom w:val="0"/>
          <w:divBdr>
            <w:top w:val="none" w:sz="0" w:space="0" w:color="auto"/>
            <w:left w:val="none" w:sz="0" w:space="0" w:color="auto"/>
            <w:bottom w:val="none" w:sz="0" w:space="0" w:color="auto"/>
            <w:right w:val="none" w:sz="0" w:space="0" w:color="auto"/>
          </w:divBdr>
        </w:div>
      </w:divsChild>
    </w:div>
    <w:div w:id="563223369">
      <w:bodyDiv w:val="1"/>
      <w:marLeft w:val="0"/>
      <w:marRight w:val="0"/>
      <w:marTop w:val="0"/>
      <w:marBottom w:val="0"/>
      <w:divBdr>
        <w:top w:val="none" w:sz="0" w:space="0" w:color="auto"/>
        <w:left w:val="none" w:sz="0" w:space="0" w:color="auto"/>
        <w:bottom w:val="none" w:sz="0" w:space="0" w:color="auto"/>
        <w:right w:val="none" w:sz="0" w:space="0" w:color="auto"/>
      </w:divBdr>
      <w:divsChild>
        <w:div w:id="815612729">
          <w:marLeft w:val="720"/>
          <w:marRight w:val="0"/>
          <w:marTop w:val="80"/>
          <w:marBottom w:val="0"/>
          <w:divBdr>
            <w:top w:val="none" w:sz="0" w:space="0" w:color="auto"/>
            <w:left w:val="none" w:sz="0" w:space="0" w:color="auto"/>
            <w:bottom w:val="none" w:sz="0" w:space="0" w:color="auto"/>
            <w:right w:val="none" w:sz="0" w:space="0" w:color="auto"/>
          </w:divBdr>
        </w:div>
        <w:div w:id="2065448748">
          <w:marLeft w:val="1440"/>
          <w:marRight w:val="0"/>
          <w:marTop w:val="0"/>
          <w:marBottom w:val="0"/>
          <w:divBdr>
            <w:top w:val="none" w:sz="0" w:space="0" w:color="auto"/>
            <w:left w:val="none" w:sz="0" w:space="0" w:color="auto"/>
            <w:bottom w:val="none" w:sz="0" w:space="0" w:color="auto"/>
            <w:right w:val="none" w:sz="0" w:space="0" w:color="auto"/>
          </w:divBdr>
        </w:div>
        <w:div w:id="259414794">
          <w:marLeft w:val="720"/>
          <w:marRight w:val="0"/>
          <w:marTop w:val="0"/>
          <w:marBottom w:val="0"/>
          <w:divBdr>
            <w:top w:val="none" w:sz="0" w:space="0" w:color="auto"/>
            <w:left w:val="none" w:sz="0" w:space="0" w:color="auto"/>
            <w:bottom w:val="none" w:sz="0" w:space="0" w:color="auto"/>
            <w:right w:val="none" w:sz="0" w:space="0" w:color="auto"/>
          </w:divBdr>
        </w:div>
        <w:div w:id="236324410">
          <w:marLeft w:val="720"/>
          <w:marRight w:val="0"/>
          <w:marTop w:val="0"/>
          <w:marBottom w:val="0"/>
          <w:divBdr>
            <w:top w:val="none" w:sz="0" w:space="0" w:color="auto"/>
            <w:left w:val="none" w:sz="0" w:space="0" w:color="auto"/>
            <w:bottom w:val="none" w:sz="0" w:space="0" w:color="auto"/>
            <w:right w:val="none" w:sz="0" w:space="0" w:color="auto"/>
          </w:divBdr>
        </w:div>
        <w:div w:id="1131366956">
          <w:marLeft w:val="720"/>
          <w:marRight w:val="0"/>
          <w:marTop w:val="0"/>
          <w:marBottom w:val="0"/>
          <w:divBdr>
            <w:top w:val="none" w:sz="0" w:space="0" w:color="auto"/>
            <w:left w:val="none" w:sz="0" w:space="0" w:color="auto"/>
            <w:bottom w:val="none" w:sz="0" w:space="0" w:color="auto"/>
            <w:right w:val="none" w:sz="0" w:space="0" w:color="auto"/>
          </w:divBdr>
        </w:div>
      </w:divsChild>
    </w:div>
    <w:div w:id="703748179">
      <w:bodyDiv w:val="1"/>
      <w:marLeft w:val="0"/>
      <w:marRight w:val="0"/>
      <w:marTop w:val="0"/>
      <w:marBottom w:val="0"/>
      <w:divBdr>
        <w:top w:val="none" w:sz="0" w:space="0" w:color="auto"/>
        <w:left w:val="none" w:sz="0" w:space="0" w:color="auto"/>
        <w:bottom w:val="none" w:sz="0" w:space="0" w:color="auto"/>
        <w:right w:val="none" w:sz="0" w:space="0" w:color="auto"/>
      </w:divBdr>
    </w:div>
    <w:div w:id="765030252">
      <w:bodyDiv w:val="1"/>
      <w:marLeft w:val="0"/>
      <w:marRight w:val="0"/>
      <w:marTop w:val="0"/>
      <w:marBottom w:val="0"/>
      <w:divBdr>
        <w:top w:val="none" w:sz="0" w:space="0" w:color="auto"/>
        <w:left w:val="none" w:sz="0" w:space="0" w:color="auto"/>
        <w:bottom w:val="none" w:sz="0" w:space="0" w:color="auto"/>
        <w:right w:val="none" w:sz="0" w:space="0" w:color="auto"/>
      </w:divBdr>
      <w:divsChild>
        <w:div w:id="512186860">
          <w:marLeft w:val="720"/>
          <w:marRight w:val="0"/>
          <w:marTop w:val="0"/>
          <w:marBottom w:val="0"/>
          <w:divBdr>
            <w:top w:val="none" w:sz="0" w:space="0" w:color="auto"/>
            <w:left w:val="none" w:sz="0" w:space="0" w:color="auto"/>
            <w:bottom w:val="none" w:sz="0" w:space="0" w:color="auto"/>
            <w:right w:val="none" w:sz="0" w:space="0" w:color="auto"/>
          </w:divBdr>
        </w:div>
        <w:div w:id="1583635996">
          <w:marLeft w:val="720"/>
          <w:marRight w:val="0"/>
          <w:marTop w:val="0"/>
          <w:marBottom w:val="0"/>
          <w:divBdr>
            <w:top w:val="none" w:sz="0" w:space="0" w:color="auto"/>
            <w:left w:val="none" w:sz="0" w:space="0" w:color="auto"/>
            <w:bottom w:val="none" w:sz="0" w:space="0" w:color="auto"/>
            <w:right w:val="none" w:sz="0" w:space="0" w:color="auto"/>
          </w:divBdr>
        </w:div>
        <w:div w:id="862596503">
          <w:marLeft w:val="1440"/>
          <w:marRight w:val="0"/>
          <w:marTop w:val="0"/>
          <w:marBottom w:val="0"/>
          <w:divBdr>
            <w:top w:val="none" w:sz="0" w:space="0" w:color="auto"/>
            <w:left w:val="none" w:sz="0" w:space="0" w:color="auto"/>
            <w:bottom w:val="none" w:sz="0" w:space="0" w:color="auto"/>
            <w:right w:val="none" w:sz="0" w:space="0" w:color="auto"/>
          </w:divBdr>
        </w:div>
        <w:div w:id="1930455872">
          <w:marLeft w:val="1440"/>
          <w:marRight w:val="0"/>
          <w:marTop w:val="0"/>
          <w:marBottom w:val="0"/>
          <w:divBdr>
            <w:top w:val="none" w:sz="0" w:space="0" w:color="auto"/>
            <w:left w:val="none" w:sz="0" w:space="0" w:color="auto"/>
            <w:bottom w:val="none" w:sz="0" w:space="0" w:color="auto"/>
            <w:right w:val="none" w:sz="0" w:space="0" w:color="auto"/>
          </w:divBdr>
        </w:div>
        <w:div w:id="1379666055">
          <w:marLeft w:val="1440"/>
          <w:marRight w:val="0"/>
          <w:marTop w:val="0"/>
          <w:marBottom w:val="0"/>
          <w:divBdr>
            <w:top w:val="none" w:sz="0" w:space="0" w:color="auto"/>
            <w:left w:val="none" w:sz="0" w:space="0" w:color="auto"/>
            <w:bottom w:val="none" w:sz="0" w:space="0" w:color="auto"/>
            <w:right w:val="none" w:sz="0" w:space="0" w:color="auto"/>
          </w:divBdr>
        </w:div>
        <w:div w:id="232593525">
          <w:marLeft w:val="720"/>
          <w:marRight w:val="0"/>
          <w:marTop w:val="0"/>
          <w:marBottom w:val="0"/>
          <w:divBdr>
            <w:top w:val="none" w:sz="0" w:space="0" w:color="auto"/>
            <w:left w:val="none" w:sz="0" w:space="0" w:color="auto"/>
            <w:bottom w:val="none" w:sz="0" w:space="0" w:color="auto"/>
            <w:right w:val="none" w:sz="0" w:space="0" w:color="auto"/>
          </w:divBdr>
        </w:div>
        <w:div w:id="596525507">
          <w:marLeft w:val="720"/>
          <w:marRight w:val="0"/>
          <w:marTop w:val="0"/>
          <w:marBottom w:val="0"/>
          <w:divBdr>
            <w:top w:val="none" w:sz="0" w:space="0" w:color="auto"/>
            <w:left w:val="none" w:sz="0" w:space="0" w:color="auto"/>
            <w:bottom w:val="none" w:sz="0" w:space="0" w:color="auto"/>
            <w:right w:val="none" w:sz="0" w:space="0" w:color="auto"/>
          </w:divBdr>
        </w:div>
        <w:div w:id="1166899790">
          <w:marLeft w:val="720"/>
          <w:marRight w:val="0"/>
          <w:marTop w:val="0"/>
          <w:marBottom w:val="0"/>
          <w:divBdr>
            <w:top w:val="none" w:sz="0" w:space="0" w:color="auto"/>
            <w:left w:val="none" w:sz="0" w:space="0" w:color="auto"/>
            <w:bottom w:val="none" w:sz="0" w:space="0" w:color="auto"/>
            <w:right w:val="none" w:sz="0" w:space="0" w:color="auto"/>
          </w:divBdr>
        </w:div>
      </w:divsChild>
    </w:div>
    <w:div w:id="778065500">
      <w:bodyDiv w:val="1"/>
      <w:marLeft w:val="0"/>
      <w:marRight w:val="0"/>
      <w:marTop w:val="0"/>
      <w:marBottom w:val="0"/>
      <w:divBdr>
        <w:top w:val="none" w:sz="0" w:space="0" w:color="auto"/>
        <w:left w:val="none" w:sz="0" w:space="0" w:color="auto"/>
        <w:bottom w:val="none" w:sz="0" w:space="0" w:color="auto"/>
        <w:right w:val="none" w:sz="0" w:space="0" w:color="auto"/>
      </w:divBdr>
    </w:div>
    <w:div w:id="885724970">
      <w:bodyDiv w:val="1"/>
      <w:marLeft w:val="0"/>
      <w:marRight w:val="0"/>
      <w:marTop w:val="0"/>
      <w:marBottom w:val="0"/>
      <w:divBdr>
        <w:top w:val="none" w:sz="0" w:space="0" w:color="auto"/>
        <w:left w:val="none" w:sz="0" w:space="0" w:color="auto"/>
        <w:bottom w:val="none" w:sz="0" w:space="0" w:color="auto"/>
        <w:right w:val="none" w:sz="0" w:space="0" w:color="auto"/>
      </w:divBdr>
      <w:divsChild>
        <w:div w:id="1745563726">
          <w:marLeft w:val="720"/>
          <w:marRight w:val="0"/>
          <w:marTop w:val="0"/>
          <w:marBottom w:val="0"/>
          <w:divBdr>
            <w:top w:val="none" w:sz="0" w:space="0" w:color="auto"/>
            <w:left w:val="none" w:sz="0" w:space="0" w:color="auto"/>
            <w:bottom w:val="none" w:sz="0" w:space="0" w:color="auto"/>
            <w:right w:val="none" w:sz="0" w:space="0" w:color="auto"/>
          </w:divBdr>
        </w:div>
      </w:divsChild>
    </w:div>
    <w:div w:id="966087297">
      <w:bodyDiv w:val="1"/>
      <w:marLeft w:val="0"/>
      <w:marRight w:val="0"/>
      <w:marTop w:val="0"/>
      <w:marBottom w:val="0"/>
      <w:divBdr>
        <w:top w:val="none" w:sz="0" w:space="0" w:color="auto"/>
        <w:left w:val="none" w:sz="0" w:space="0" w:color="auto"/>
        <w:bottom w:val="none" w:sz="0" w:space="0" w:color="auto"/>
        <w:right w:val="none" w:sz="0" w:space="0" w:color="auto"/>
      </w:divBdr>
      <w:divsChild>
        <w:div w:id="379672746">
          <w:marLeft w:val="720"/>
          <w:marRight w:val="0"/>
          <w:marTop w:val="0"/>
          <w:marBottom w:val="0"/>
          <w:divBdr>
            <w:top w:val="none" w:sz="0" w:space="0" w:color="auto"/>
            <w:left w:val="none" w:sz="0" w:space="0" w:color="auto"/>
            <w:bottom w:val="none" w:sz="0" w:space="0" w:color="auto"/>
            <w:right w:val="none" w:sz="0" w:space="0" w:color="auto"/>
          </w:divBdr>
        </w:div>
        <w:div w:id="1021779291">
          <w:marLeft w:val="720"/>
          <w:marRight w:val="0"/>
          <w:marTop w:val="0"/>
          <w:marBottom w:val="0"/>
          <w:divBdr>
            <w:top w:val="none" w:sz="0" w:space="0" w:color="auto"/>
            <w:left w:val="none" w:sz="0" w:space="0" w:color="auto"/>
            <w:bottom w:val="none" w:sz="0" w:space="0" w:color="auto"/>
            <w:right w:val="none" w:sz="0" w:space="0" w:color="auto"/>
          </w:divBdr>
        </w:div>
      </w:divsChild>
    </w:div>
    <w:div w:id="1022708908">
      <w:bodyDiv w:val="1"/>
      <w:marLeft w:val="0"/>
      <w:marRight w:val="0"/>
      <w:marTop w:val="0"/>
      <w:marBottom w:val="0"/>
      <w:divBdr>
        <w:top w:val="none" w:sz="0" w:space="0" w:color="auto"/>
        <w:left w:val="none" w:sz="0" w:space="0" w:color="auto"/>
        <w:bottom w:val="none" w:sz="0" w:space="0" w:color="auto"/>
        <w:right w:val="none" w:sz="0" w:space="0" w:color="auto"/>
      </w:divBdr>
    </w:div>
    <w:div w:id="1040281737">
      <w:bodyDiv w:val="1"/>
      <w:marLeft w:val="0"/>
      <w:marRight w:val="0"/>
      <w:marTop w:val="0"/>
      <w:marBottom w:val="0"/>
      <w:divBdr>
        <w:top w:val="none" w:sz="0" w:space="0" w:color="auto"/>
        <w:left w:val="none" w:sz="0" w:space="0" w:color="auto"/>
        <w:bottom w:val="none" w:sz="0" w:space="0" w:color="auto"/>
        <w:right w:val="none" w:sz="0" w:space="0" w:color="auto"/>
      </w:divBdr>
      <w:divsChild>
        <w:div w:id="403531560">
          <w:marLeft w:val="720"/>
          <w:marRight w:val="0"/>
          <w:marTop w:val="80"/>
          <w:marBottom w:val="0"/>
          <w:divBdr>
            <w:top w:val="none" w:sz="0" w:space="0" w:color="auto"/>
            <w:left w:val="none" w:sz="0" w:space="0" w:color="auto"/>
            <w:bottom w:val="none" w:sz="0" w:space="0" w:color="auto"/>
            <w:right w:val="none" w:sz="0" w:space="0" w:color="auto"/>
          </w:divBdr>
        </w:div>
        <w:div w:id="2016301967">
          <w:marLeft w:val="1440"/>
          <w:marRight w:val="0"/>
          <w:marTop w:val="0"/>
          <w:marBottom w:val="0"/>
          <w:divBdr>
            <w:top w:val="none" w:sz="0" w:space="0" w:color="auto"/>
            <w:left w:val="none" w:sz="0" w:space="0" w:color="auto"/>
            <w:bottom w:val="none" w:sz="0" w:space="0" w:color="auto"/>
            <w:right w:val="none" w:sz="0" w:space="0" w:color="auto"/>
          </w:divBdr>
        </w:div>
      </w:divsChild>
    </w:div>
    <w:div w:id="1088770527">
      <w:bodyDiv w:val="1"/>
      <w:marLeft w:val="0"/>
      <w:marRight w:val="0"/>
      <w:marTop w:val="0"/>
      <w:marBottom w:val="0"/>
      <w:divBdr>
        <w:top w:val="none" w:sz="0" w:space="0" w:color="auto"/>
        <w:left w:val="none" w:sz="0" w:space="0" w:color="auto"/>
        <w:bottom w:val="none" w:sz="0" w:space="0" w:color="auto"/>
        <w:right w:val="none" w:sz="0" w:space="0" w:color="auto"/>
      </w:divBdr>
      <w:divsChild>
        <w:div w:id="23940891">
          <w:marLeft w:val="720"/>
          <w:marRight w:val="0"/>
          <w:marTop w:val="80"/>
          <w:marBottom w:val="0"/>
          <w:divBdr>
            <w:top w:val="none" w:sz="0" w:space="0" w:color="auto"/>
            <w:left w:val="none" w:sz="0" w:space="0" w:color="auto"/>
            <w:bottom w:val="none" w:sz="0" w:space="0" w:color="auto"/>
            <w:right w:val="none" w:sz="0" w:space="0" w:color="auto"/>
          </w:divBdr>
        </w:div>
        <w:div w:id="156699313">
          <w:marLeft w:val="1440"/>
          <w:marRight w:val="0"/>
          <w:marTop w:val="0"/>
          <w:marBottom w:val="0"/>
          <w:divBdr>
            <w:top w:val="none" w:sz="0" w:space="0" w:color="auto"/>
            <w:left w:val="none" w:sz="0" w:space="0" w:color="auto"/>
            <w:bottom w:val="none" w:sz="0" w:space="0" w:color="auto"/>
            <w:right w:val="none" w:sz="0" w:space="0" w:color="auto"/>
          </w:divBdr>
        </w:div>
      </w:divsChild>
    </w:div>
    <w:div w:id="1093629830">
      <w:bodyDiv w:val="1"/>
      <w:marLeft w:val="0"/>
      <w:marRight w:val="0"/>
      <w:marTop w:val="0"/>
      <w:marBottom w:val="0"/>
      <w:divBdr>
        <w:top w:val="none" w:sz="0" w:space="0" w:color="auto"/>
        <w:left w:val="none" w:sz="0" w:space="0" w:color="auto"/>
        <w:bottom w:val="none" w:sz="0" w:space="0" w:color="auto"/>
        <w:right w:val="none" w:sz="0" w:space="0" w:color="auto"/>
      </w:divBdr>
      <w:divsChild>
        <w:div w:id="1588072927">
          <w:marLeft w:val="720"/>
          <w:marRight w:val="0"/>
          <w:marTop w:val="0"/>
          <w:marBottom w:val="0"/>
          <w:divBdr>
            <w:top w:val="none" w:sz="0" w:space="0" w:color="auto"/>
            <w:left w:val="none" w:sz="0" w:space="0" w:color="auto"/>
            <w:bottom w:val="none" w:sz="0" w:space="0" w:color="auto"/>
            <w:right w:val="none" w:sz="0" w:space="0" w:color="auto"/>
          </w:divBdr>
        </w:div>
        <w:div w:id="1515606330">
          <w:marLeft w:val="720"/>
          <w:marRight w:val="0"/>
          <w:marTop w:val="0"/>
          <w:marBottom w:val="0"/>
          <w:divBdr>
            <w:top w:val="none" w:sz="0" w:space="0" w:color="auto"/>
            <w:left w:val="none" w:sz="0" w:space="0" w:color="auto"/>
            <w:bottom w:val="none" w:sz="0" w:space="0" w:color="auto"/>
            <w:right w:val="none" w:sz="0" w:space="0" w:color="auto"/>
          </w:divBdr>
        </w:div>
        <w:div w:id="982736924">
          <w:marLeft w:val="720"/>
          <w:marRight w:val="0"/>
          <w:marTop w:val="0"/>
          <w:marBottom w:val="0"/>
          <w:divBdr>
            <w:top w:val="none" w:sz="0" w:space="0" w:color="auto"/>
            <w:left w:val="none" w:sz="0" w:space="0" w:color="auto"/>
            <w:bottom w:val="none" w:sz="0" w:space="0" w:color="auto"/>
            <w:right w:val="none" w:sz="0" w:space="0" w:color="auto"/>
          </w:divBdr>
        </w:div>
      </w:divsChild>
    </w:div>
    <w:div w:id="1094015516">
      <w:bodyDiv w:val="1"/>
      <w:marLeft w:val="0"/>
      <w:marRight w:val="0"/>
      <w:marTop w:val="0"/>
      <w:marBottom w:val="0"/>
      <w:divBdr>
        <w:top w:val="none" w:sz="0" w:space="0" w:color="auto"/>
        <w:left w:val="none" w:sz="0" w:space="0" w:color="auto"/>
        <w:bottom w:val="none" w:sz="0" w:space="0" w:color="auto"/>
        <w:right w:val="none" w:sz="0" w:space="0" w:color="auto"/>
      </w:divBdr>
      <w:divsChild>
        <w:div w:id="543369351">
          <w:marLeft w:val="720"/>
          <w:marRight w:val="0"/>
          <w:marTop w:val="80"/>
          <w:marBottom w:val="0"/>
          <w:divBdr>
            <w:top w:val="none" w:sz="0" w:space="0" w:color="auto"/>
            <w:left w:val="none" w:sz="0" w:space="0" w:color="auto"/>
            <w:bottom w:val="none" w:sz="0" w:space="0" w:color="auto"/>
            <w:right w:val="none" w:sz="0" w:space="0" w:color="auto"/>
          </w:divBdr>
        </w:div>
        <w:div w:id="2064332682">
          <w:marLeft w:val="1440"/>
          <w:marRight w:val="0"/>
          <w:marTop w:val="0"/>
          <w:marBottom w:val="0"/>
          <w:divBdr>
            <w:top w:val="none" w:sz="0" w:space="0" w:color="auto"/>
            <w:left w:val="none" w:sz="0" w:space="0" w:color="auto"/>
            <w:bottom w:val="none" w:sz="0" w:space="0" w:color="auto"/>
            <w:right w:val="none" w:sz="0" w:space="0" w:color="auto"/>
          </w:divBdr>
        </w:div>
        <w:div w:id="1768312335">
          <w:marLeft w:val="720"/>
          <w:marRight w:val="0"/>
          <w:marTop w:val="0"/>
          <w:marBottom w:val="0"/>
          <w:divBdr>
            <w:top w:val="none" w:sz="0" w:space="0" w:color="auto"/>
            <w:left w:val="none" w:sz="0" w:space="0" w:color="auto"/>
            <w:bottom w:val="none" w:sz="0" w:space="0" w:color="auto"/>
            <w:right w:val="none" w:sz="0" w:space="0" w:color="auto"/>
          </w:divBdr>
        </w:div>
        <w:div w:id="1957834928">
          <w:marLeft w:val="1440"/>
          <w:marRight w:val="0"/>
          <w:marTop w:val="0"/>
          <w:marBottom w:val="0"/>
          <w:divBdr>
            <w:top w:val="none" w:sz="0" w:space="0" w:color="auto"/>
            <w:left w:val="none" w:sz="0" w:space="0" w:color="auto"/>
            <w:bottom w:val="none" w:sz="0" w:space="0" w:color="auto"/>
            <w:right w:val="none" w:sz="0" w:space="0" w:color="auto"/>
          </w:divBdr>
        </w:div>
        <w:div w:id="1353143130">
          <w:marLeft w:val="720"/>
          <w:marRight w:val="0"/>
          <w:marTop w:val="0"/>
          <w:marBottom w:val="0"/>
          <w:divBdr>
            <w:top w:val="none" w:sz="0" w:space="0" w:color="auto"/>
            <w:left w:val="none" w:sz="0" w:space="0" w:color="auto"/>
            <w:bottom w:val="none" w:sz="0" w:space="0" w:color="auto"/>
            <w:right w:val="none" w:sz="0" w:space="0" w:color="auto"/>
          </w:divBdr>
        </w:div>
        <w:div w:id="667951291">
          <w:marLeft w:val="720"/>
          <w:marRight w:val="0"/>
          <w:marTop w:val="0"/>
          <w:marBottom w:val="0"/>
          <w:divBdr>
            <w:top w:val="none" w:sz="0" w:space="0" w:color="auto"/>
            <w:left w:val="none" w:sz="0" w:space="0" w:color="auto"/>
            <w:bottom w:val="none" w:sz="0" w:space="0" w:color="auto"/>
            <w:right w:val="none" w:sz="0" w:space="0" w:color="auto"/>
          </w:divBdr>
        </w:div>
      </w:divsChild>
    </w:div>
    <w:div w:id="1136142639">
      <w:bodyDiv w:val="1"/>
      <w:marLeft w:val="0"/>
      <w:marRight w:val="0"/>
      <w:marTop w:val="0"/>
      <w:marBottom w:val="0"/>
      <w:divBdr>
        <w:top w:val="none" w:sz="0" w:space="0" w:color="auto"/>
        <w:left w:val="none" w:sz="0" w:space="0" w:color="auto"/>
        <w:bottom w:val="none" w:sz="0" w:space="0" w:color="auto"/>
        <w:right w:val="none" w:sz="0" w:space="0" w:color="auto"/>
      </w:divBdr>
      <w:divsChild>
        <w:div w:id="269819287">
          <w:marLeft w:val="720"/>
          <w:marRight w:val="0"/>
          <w:marTop w:val="0"/>
          <w:marBottom w:val="0"/>
          <w:divBdr>
            <w:top w:val="none" w:sz="0" w:space="0" w:color="auto"/>
            <w:left w:val="none" w:sz="0" w:space="0" w:color="auto"/>
            <w:bottom w:val="none" w:sz="0" w:space="0" w:color="auto"/>
            <w:right w:val="none" w:sz="0" w:space="0" w:color="auto"/>
          </w:divBdr>
        </w:div>
        <w:div w:id="356857665">
          <w:marLeft w:val="720"/>
          <w:marRight w:val="0"/>
          <w:marTop w:val="0"/>
          <w:marBottom w:val="0"/>
          <w:divBdr>
            <w:top w:val="none" w:sz="0" w:space="0" w:color="auto"/>
            <w:left w:val="none" w:sz="0" w:space="0" w:color="auto"/>
            <w:bottom w:val="none" w:sz="0" w:space="0" w:color="auto"/>
            <w:right w:val="none" w:sz="0" w:space="0" w:color="auto"/>
          </w:divBdr>
        </w:div>
        <w:div w:id="1600723211">
          <w:marLeft w:val="720"/>
          <w:marRight w:val="0"/>
          <w:marTop w:val="0"/>
          <w:marBottom w:val="0"/>
          <w:divBdr>
            <w:top w:val="none" w:sz="0" w:space="0" w:color="auto"/>
            <w:left w:val="none" w:sz="0" w:space="0" w:color="auto"/>
            <w:bottom w:val="none" w:sz="0" w:space="0" w:color="auto"/>
            <w:right w:val="none" w:sz="0" w:space="0" w:color="auto"/>
          </w:divBdr>
        </w:div>
        <w:div w:id="259222746">
          <w:marLeft w:val="720"/>
          <w:marRight w:val="0"/>
          <w:marTop w:val="0"/>
          <w:marBottom w:val="0"/>
          <w:divBdr>
            <w:top w:val="none" w:sz="0" w:space="0" w:color="auto"/>
            <w:left w:val="none" w:sz="0" w:space="0" w:color="auto"/>
            <w:bottom w:val="none" w:sz="0" w:space="0" w:color="auto"/>
            <w:right w:val="none" w:sz="0" w:space="0" w:color="auto"/>
          </w:divBdr>
        </w:div>
        <w:div w:id="2063870428">
          <w:marLeft w:val="720"/>
          <w:marRight w:val="0"/>
          <w:marTop w:val="0"/>
          <w:marBottom w:val="0"/>
          <w:divBdr>
            <w:top w:val="none" w:sz="0" w:space="0" w:color="auto"/>
            <w:left w:val="none" w:sz="0" w:space="0" w:color="auto"/>
            <w:bottom w:val="none" w:sz="0" w:space="0" w:color="auto"/>
            <w:right w:val="none" w:sz="0" w:space="0" w:color="auto"/>
          </w:divBdr>
        </w:div>
        <w:div w:id="2084064606">
          <w:marLeft w:val="720"/>
          <w:marRight w:val="0"/>
          <w:marTop w:val="0"/>
          <w:marBottom w:val="0"/>
          <w:divBdr>
            <w:top w:val="none" w:sz="0" w:space="0" w:color="auto"/>
            <w:left w:val="none" w:sz="0" w:space="0" w:color="auto"/>
            <w:bottom w:val="none" w:sz="0" w:space="0" w:color="auto"/>
            <w:right w:val="none" w:sz="0" w:space="0" w:color="auto"/>
          </w:divBdr>
        </w:div>
        <w:div w:id="944726775">
          <w:marLeft w:val="720"/>
          <w:marRight w:val="0"/>
          <w:marTop w:val="0"/>
          <w:marBottom w:val="0"/>
          <w:divBdr>
            <w:top w:val="none" w:sz="0" w:space="0" w:color="auto"/>
            <w:left w:val="none" w:sz="0" w:space="0" w:color="auto"/>
            <w:bottom w:val="none" w:sz="0" w:space="0" w:color="auto"/>
            <w:right w:val="none" w:sz="0" w:space="0" w:color="auto"/>
          </w:divBdr>
        </w:div>
      </w:divsChild>
    </w:div>
    <w:div w:id="1343321384">
      <w:bodyDiv w:val="1"/>
      <w:marLeft w:val="0"/>
      <w:marRight w:val="0"/>
      <w:marTop w:val="0"/>
      <w:marBottom w:val="0"/>
      <w:divBdr>
        <w:top w:val="none" w:sz="0" w:space="0" w:color="auto"/>
        <w:left w:val="none" w:sz="0" w:space="0" w:color="auto"/>
        <w:bottom w:val="none" w:sz="0" w:space="0" w:color="auto"/>
        <w:right w:val="none" w:sz="0" w:space="0" w:color="auto"/>
      </w:divBdr>
      <w:divsChild>
        <w:div w:id="63379594">
          <w:marLeft w:val="720"/>
          <w:marRight w:val="0"/>
          <w:marTop w:val="80"/>
          <w:marBottom w:val="0"/>
          <w:divBdr>
            <w:top w:val="none" w:sz="0" w:space="0" w:color="auto"/>
            <w:left w:val="none" w:sz="0" w:space="0" w:color="auto"/>
            <w:bottom w:val="none" w:sz="0" w:space="0" w:color="auto"/>
            <w:right w:val="none" w:sz="0" w:space="0" w:color="auto"/>
          </w:divBdr>
        </w:div>
        <w:div w:id="940065189">
          <w:marLeft w:val="720"/>
          <w:marRight w:val="0"/>
          <w:marTop w:val="0"/>
          <w:marBottom w:val="0"/>
          <w:divBdr>
            <w:top w:val="none" w:sz="0" w:space="0" w:color="auto"/>
            <w:left w:val="none" w:sz="0" w:space="0" w:color="auto"/>
            <w:bottom w:val="none" w:sz="0" w:space="0" w:color="auto"/>
            <w:right w:val="none" w:sz="0" w:space="0" w:color="auto"/>
          </w:divBdr>
        </w:div>
        <w:div w:id="1227763782">
          <w:marLeft w:val="720"/>
          <w:marRight w:val="0"/>
          <w:marTop w:val="0"/>
          <w:marBottom w:val="0"/>
          <w:divBdr>
            <w:top w:val="none" w:sz="0" w:space="0" w:color="auto"/>
            <w:left w:val="none" w:sz="0" w:space="0" w:color="auto"/>
            <w:bottom w:val="none" w:sz="0" w:space="0" w:color="auto"/>
            <w:right w:val="none" w:sz="0" w:space="0" w:color="auto"/>
          </w:divBdr>
        </w:div>
        <w:div w:id="65078187">
          <w:marLeft w:val="720"/>
          <w:marRight w:val="0"/>
          <w:marTop w:val="0"/>
          <w:marBottom w:val="0"/>
          <w:divBdr>
            <w:top w:val="none" w:sz="0" w:space="0" w:color="auto"/>
            <w:left w:val="none" w:sz="0" w:space="0" w:color="auto"/>
            <w:bottom w:val="none" w:sz="0" w:space="0" w:color="auto"/>
            <w:right w:val="none" w:sz="0" w:space="0" w:color="auto"/>
          </w:divBdr>
        </w:div>
        <w:div w:id="669219152">
          <w:marLeft w:val="720"/>
          <w:marRight w:val="0"/>
          <w:marTop w:val="80"/>
          <w:marBottom w:val="0"/>
          <w:divBdr>
            <w:top w:val="none" w:sz="0" w:space="0" w:color="auto"/>
            <w:left w:val="none" w:sz="0" w:space="0" w:color="auto"/>
            <w:bottom w:val="none" w:sz="0" w:space="0" w:color="auto"/>
            <w:right w:val="none" w:sz="0" w:space="0" w:color="auto"/>
          </w:divBdr>
        </w:div>
        <w:div w:id="1347054489">
          <w:marLeft w:val="720"/>
          <w:marRight w:val="0"/>
          <w:marTop w:val="0"/>
          <w:marBottom w:val="0"/>
          <w:divBdr>
            <w:top w:val="none" w:sz="0" w:space="0" w:color="auto"/>
            <w:left w:val="none" w:sz="0" w:space="0" w:color="auto"/>
            <w:bottom w:val="none" w:sz="0" w:space="0" w:color="auto"/>
            <w:right w:val="none" w:sz="0" w:space="0" w:color="auto"/>
          </w:divBdr>
        </w:div>
        <w:div w:id="1992756883">
          <w:marLeft w:val="720"/>
          <w:marRight w:val="0"/>
          <w:marTop w:val="0"/>
          <w:marBottom w:val="0"/>
          <w:divBdr>
            <w:top w:val="none" w:sz="0" w:space="0" w:color="auto"/>
            <w:left w:val="none" w:sz="0" w:space="0" w:color="auto"/>
            <w:bottom w:val="none" w:sz="0" w:space="0" w:color="auto"/>
            <w:right w:val="none" w:sz="0" w:space="0" w:color="auto"/>
          </w:divBdr>
        </w:div>
        <w:div w:id="839855520">
          <w:marLeft w:val="720"/>
          <w:marRight w:val="0"/>
          <w:marTop w:val="80"/>
          <w:marBottom w:val="0"/>
          <w:divBdr>
            <w:top w:val="none" w:sz="0" w:space="0" w:color="auto"/>
            <w:left w:val="none" w:sz="0" w:space="0" w:color="auto"/>
            <w:bottom w:val="none" w:sz="0" w:space="0" w:color="auto"/>
            <w:right w:val="none" w:sz="0" w:space="0" w:color="auto"/>
          </w:divBdr>
        </w:div>
        <w:div w:id="653529391">
          <w:marLeft w:val="720"/>
          <w:marRight w:val="0"/>
          <w:marTop w:val="0"/>
          <w:marBottom w:val="0"/>
          <w:divBdr>
            <w:top w:val="none" w:sz="0" w:space="0" w:color="auto"/>
            <w:left w:val="none" w:sz="0" w:space="0" w:color="auto"/>
            <w:bottom w:val="none" w:sz="0" w:space="0" w:color="auto"/>
            <w:right w:val="none" w:sz="0" w:space="0" w:color="auto"/>
          </w:divBdr>
        </w:div>
      </w:divsChild>
    </w:div>
    <w:div w:id="1364407701">
      <w:bodyDiv w:val="1"/>
      <w:marLeft w:val="0"/>
      <w:marRight w:val="0"/>
      <w:marTop w:val="0"/>
      <w:marBottom w:val="0"/>
      <w:divBdr>
        <w:top w:val="none" w:sz="0" w:space="0" w:color="auto"/>
        <w:left w:val="none" w:sz="0" w:space="0" w:color="auto"/>
        <w:bottom w:val="none" w:sz="0" w:space="0" w:color="auto"/>
        <w:right w:val="none" w:sz="0" w:space="0" w:color="auto"/>
      </w:divBdr>
      <w:divsChild>
        <w:div w:id="393042634">
          <w:marLeft w:val="720"/>
          <w:marRight w:val="0"/>
          <w:marTop w:val="80"/>
          <w:marBottom w:val="0"/>
          <w:divBdr>
            <w:top w:val="none" w:sz="0" w:space="0" w:color="auto"/>
            <w:left w:val="none" w:sz="0" w:space="0" w:color="auto"/>
            <w:bottom w:val="none" w:sz="0" w:space="0" w:color="auto"/>
            <w:right w:val="none" w:sz="0" w:space="0" w:color="auto"/>
          </w:divBdr>
        </w:div>
        <w:div w:id="82266621">
          <w:marLeft w:val="720"/>
          <w:marRight w:val="0"/>
          <w:marTop w:val="80"/>
          <w:marBottom w:val="0"/>
          <w:divBdr>
            <w:top w:val="none" w:sz="0" w:space="0" w:color="auto"/>
            <w:left w:val="none" w:sz="0" w:space="0" w:color="auto"/>
            <w:bottom w:val="none" w:sz="0" w:space="0" w:color="auto"/>
            <w:right w:val="none" w:sz="0" w:space="0" w:color="auto"/>
          </w:divBdr>
        </w:div>
        <w:div w:id="1673988358">
          <w:marLeft w:val="1440"/>
          <w:marRight w:val="0"/>
          <w:marTop w:val="0"/>
          <w:marBottom w:val="0"/>
          <w:divBdr>
            <w:top w:val="none" w:sz="0" w:space="0" w:color="auto"/>
            <w:left w:val="none" w:sz="0" w:space="0" w:color="auto"/>
            <w:bottom w:val="none" w:sz="0" w:space="0" w:color="auto"/>
            <w:right w:val="none" w:sz="0" w:space="0" w:color="auto"/>
          </w:divBdr>
        </w:div>
        <w:div w:id="402028783">
          <w:marLeft w:val="1440"/>
          <w:marRight w:val="0"/>
          <w:marTop w:val="0"/>
          <w:marBottom w:val="0"/>
          <w:divBdr>
            <w:top w:val="none" w:sz="0" w:space="0" w:color="auto"/>
            <w:left w:val="none" w:sz="0" w:space="0" w:color="auto"/>
            <w:bottom w:val="none" w:sz="0" w:space="0" w:color="auto"/>
            <w:right w:val="none" w:sz="0" w:space="0" w:color="auto"/>
          </w:divBdr>
        </w:div>
        <w:div w:id="910886565">
          <w:marLeft w:val="720"/>
          <w:marRight w:val="0"/>
          <w:marTop w:val="0"/>
          <w:marBottom w:val="0"/>
          <w:divBdr>
            <w:top w:val="none" w:sz="0" w:space="0" w:color="auto"/>
            <w:left w:val="none" w:sz="0" w:space="0" w:color="auto"/>
            <w:bottom w:val="none" w:sz="0" w:space="0" w:color="auto"/>
            <w:right w:val="none" w:sz="0" w:space="0" w:color="auto"/>
          </w:divBdr>
        </w:div>
        <w:div w:id="752092089">
          <w:marLeft w:val="720"/>
          <w:marRight w:val="0"/>
          <w:marTop w:val="80"/>
          <w:marBottom w:val="0"/>
          <w:divBdr>
            <w:top w:val="none" w:sz="0" w:space="0" w:color="auto"/>
            <w:left w:val="none" w:sz="0" w:space="0" w:color="auto"/>
            <w:bottom w:val="none" w:sz="0" w:space="0" w:color="auto"/>
            <w:right w:val="none" w:sz="0" w:space="0" w:color="auto"/>
          </w:divBdr>
        </w:div>
      </w:divsChild>
    </w:div>
    <w:div w:id="1403597909">
      <w:bodyDiv w:val="1"/>
      <w:marLeft w:val="0"/>
      <w:marRight w:val="0"/>
      <w:marTop w:val="0"/>
      <w:marBottom w:val="0"/>
      <w:divBdr>
        <w:top w:val="none" w:sz="0" w:space="0" w:color="auto"/>
        <w:left w:val="none" w:sz="0" w:space="0" w:color="auto"/>
        <w:bottom w:val="none" w:sz="0" w:space="0" w:color="auto"/>
        <w:right w:val="none" w:sz="0" w:space="0" w:color="auto"/>
      </w:divBdr>
      <w:divsChild>
        <w:div w:id="278412124">
          <w:marLeft w:val="720"/>
          <w:marRight w:val="0"/>
          <w:marTop w:val="80"/>
          <w:marBottom w:val="0"/>
          <w:divBdr>
            <w:top w:val="none" w:sz="0" w:space="0" w:color="auto"/>
            <w:left w:val="none" w:sz="0" w:space="0" w:color="auto"/>
            <w:bottom w:val="none" w:sz="0" w:space="0" w:color="auto"/>
            <w:right w:val="none" w:sz="0" w:space="0" w:color="auto"/>
          </w:divBdr>
        </w:div>
        <w:div w:id="1065226291">
          <w:marLeft w:val="720"/>
          <w:marRight w:val="0"/>
          <w:marTop w:val="0"/>
          <w:marBottom w:val="0"/>
          <w:divBdr>
            <w:top w:val="none" w:sz="0" w:space="0" w:color="auto"/>
            <w:left w:val="none" w:sz="0" w:space="0" w:color="auto"/>
            <w:bottom w:val="none" w:sz="0" w:space="0" w:color="auto"/>
            <w:right w:val="none" w:sz="0" w:space="0" w:color="auto"/>
          </w:divBdr>
        </w:div>
        <w:div w:id="981151977">
          <w:marLeft w:val="720"/>
          <w:marRight w:val="0"/>
          <w:marTop w:val="0"/>
          <w:marBottom w:val="0"/>
          <w:divBdr>
            <w:top w:val="none" w:sz="0" w:space="0" w:color="auto"/>
            <w:left w:val="none" w:sz="0" w:space="0" w:color="auto"/>
            <w:bottom w:val="none" w:sz="0" w:space="0" w:color="auto"/>
            <w:right w:val="none" w:sz="0" w:space="0" w:color="auto"/>
          </w:divBdr>
        </w:div>
        <w:div w:id="368258971">
          <w:marLeft w:val="720"/>
          <w:marRight w:val="0"/>
          <w:marTop w:val="80"/>
          <w:marBottom w:val="0"/>
          <w:divBdr>
            <w:top w:val="none" w:sz="0" w:space="0" w:color="auto"/>
            <w:left w:val="none" w:sz="0" w:space="0" w:color="auto"/>
            <w:bottom w:val="none" w:sz="0" w:space="0" w:color="auto"/>
            <w:right w:val="none" w:sz="0" w:space="0" w:color="auto"/>
          </w:divBdr>
        </w:div>
      </w:divsChild>
    </w:div>
    <w:div w:id="1419642661">
      <w:bodyDiv w:val="1"/>
      <w:marLeft w:val="0"/>
      <w:marRight w:val="0"/>
      <w:marTop w:val="0"/>
      <w:marBottom w:val="0"/>
      <w:divBdr>
        <w:top w:val="none" w:sz="0" w:space="0" w:color="auto"/>
        <w:left w:val="none" w:sz="0" w:space="0" w:color="auto"/>
        <w:bottom w:val="none" w:sz="0" w:space="0" w:color="auto"/>
        <w:right w:val="none" w:sz="0" w:space="0" w:color="auto"/>
      </w:divBdr>
      <w:divsChild>
        <w:div w:id="1806510721">
          <w:marLeft w:val="720"/>
          <w:marRight w:val="0"/>
          <w:marTop w:val="0"/>
          <w:marBottom w:val="0"/>
          <w:divBdr>
            <w:top w:val="none" w:sz="0" w:space="0" w:color="auto"/>
            <w:left w:val="none" w:sz="0" w:space="0" w:color="auto"/>
            <w:bottom w:val="none" w:sz="0" w:space="0" w:color="auto"/>
            <w:right w:val="none" w:sz="0" w:space="0" w:color="auto"/>
          </w:divBdr>
        </w:div>
        <w:div w:id="488180288">
          <w:marLeft w:val="720"/>
          <w:marRight w:val="0"/>
          <w:marTop w:val="0"/>
          <w:marBottom w:val="0"/>
          <w:divBdr>
            <w:top w:val="none" w:sz="0" w:space="0" w:color="auto"/>
            <w:left w:val="none" w:sz="0" w:space="0" w:color="auto"/>
            <w:bottom w:val="none" w:sz="0" w:space="0" w:color="auto"/>
            <w:right w:val="none" w:sz="0" w:space="0" w:color="auto"/>
          </w:divBdr>
        </w:div>
        <w:div w:id="803624921">
          <w:marLeft w:val="1440"/>
          <w:marRight w:val="0"/>
          <w:marTop w:val="0"/>
          <w:marBottom w:val="0"/>
          <w:divBdr>
            <w:top w:val="none" w:sz="0" w:space="0" w:color="auto"/>
            <w:left w:val="none" w:sz="0" w:space="0" w:color="auto"/>
            <w:bottom w:val="none" w:sz="0" w:space="0" w:color="auto"/>
            <w:right w:val="none" w:sz="0" w:space="0" w:color="auto"/>
          </w:divBdr>
        </w:div>
        <w:div w:id="1765417740">
          <w:marLeft w:val="1440"/>
          <w:marRight w:val="0"/>
          <w:marTop w:val="0"/>
          <w:marBottom w:val="0"/>
          <w:divBdr>
            <w:top w:val="none" w:sz="0" w:space="0" w:color="auto"/>
            <w:left w:val="none" w:sz="0" w:space="0" w:color="auto"/>
            <w:bottom w:val="none" w:sz="0" w:space="0" w:color="auto"/>
            <w:right w:val="none" w:sz="0" w:space="0" w:color="auto"/>
          </w:divBdr>
        </w:div>
        <w:div w:id="27410698">
          <w:marLeft w:val="1440"/>
          <w:marRight w:val="0"/>
          <w:marTop w:val="0"/>
          <w:marBottom w:val="0"/>
          <w:divBdr>
            <w:top w:val="none" w:sz="0" w:space="0" w:color="auto"/>
            <w:left w:val="none" w:sz="0" w:space="0" w:color="auto"/>
            <w:bottom w:val="none" w:sz="0" w:space="0" w:color="auto"/>
            <w:right w:val="none" w:sz="0" w:space="0" w:color="auto"/>
          </w:divBdr>
        </w:div>
        <w:div w:id="1449929857">
          <w:marLeft w:val="720"/>
          <w:marRight w:val="0"/>
          <w:marTop w:val="0"/>
          <w:marBottom w:val="0"/>
          <w:divBdr>
            <w:top w:val="none" w:sz="0" w:space="0" w:color="auto"/>
            <w:left w:val="none" w:sz="0" w:space="0" w:color="auto"/>
            <w:bottom w:val="none" w:sz="0" w:space="0" w:color="auto"/>
            <w:right w:val="none" w:sz="0" w:space="0" w:color="auto"/>
          </w:divBdr>
        </w:div>
        <w:div w:id="1374042065">
          <w:marLeft w:val="720"/>
          <w:marRight w:val="0"/>
          <w:marTop w:val="0"/>
          <w:marBottom w:val="0"/>
          <w:divBdr>
            <w:top w:val="none" w:sz="0" w:space="0" w:color="auto"/>
            <w:left w:val="none" w:sz="0" w:space="0" w:color="auto"/>
            <w:bottom w:val="none" w:sz="0" w:space="0" w:color="auto"/>
            <w:right w:val="none" w:sz="0" w:space="0" w:color="auto"/>
          </w:divBdr>
        </w:div>
        <w:div w:id="1129974747">
          <w:marLeft w:val="720"/>
          <w:marRight w:val="0"/>
          <w:marTop w:val="0"/>
          <w:marBottom w:val="0"/>
          <w:divBdr>
            <w:top w:val="none" w:sz="0" w:space="0" w:color="auto"/>
            <w:left w:val="none" w:sz="0" w:space="0" w:color="auto"/>
            <w:bottom w:val="none" w:sz="0" w:space="0" w:color="auto"/>
            <w:right w:val="none" w:sz="0" w:space="0" w:color="auto"/>
          </w:divBdr>
        </w:div>
      </w:divsChild>
    </w:div>
    <w:div w:id="1476726825">
      <w:bodyDiv w:val="1"/>
      <w:marLeft w:val="0"/>
      <w:marRight w:val="0"/>
      <w:marTop w:val="0"/>
      <w:marBottom w:val="0"/>
      <w:divBdr>
        <w:top w:val="none" w:sz="0" w:space="0" w:color="auto"/>
        <w:left w:val="none" w:sz="0" w:space="0" w:color="auto"/>
        <w:bottom w:val="none" w:sz="0" w:space="0" w:color="auto"/>
        <w:right w:val="none" w:sz="0" w:space="0" w:color="auto"/>
      </w:divBdr>
      <w:divsChild>
        <w:div w:id="974531634">
          <w:marLeft w:val="720"/>
          <w:marRight w:val="0"/>
          <w:marTop w:val="80"/>
          <w:marBottom w:val="0"/>
          <w:divBdr>
            <w:top w:val="none" w:sz="0" w:space="0" w:color="auto"/>
            <w:left w:val="none" w:sz="0" w:space="0" w:color="auto"/>
            <w:bottom w:val="none" w:sz="0" w:space="0" w:color="auto"/>
            <w:right w:val="none" w:sz="0" w:space="0" w:color="auto"/>
          </w:divBdr>
        </w:div>
        <w:div w:id="2142458546">
          <w:marLeft w:val="720"/>
          <w:marRight w:val="0"/>
          <w:marTop w:val="0"/>
          <w:marBottom w:val="0"/>
          <w:divBdr>
            <w:top w:val="none" w:sz="0" w:space="0" w:color="auto"/>
            <w:left w:val="none" w:sz="0" w:space="0" w:color="auto"/>
            <w:bottom w:val="none" w:sz="0" w:space="0" w:color="auto"/>
            <w:right w:val="none" w:sz="0" w:space="0" w:color="auto"/>
          </w:divBdr>
        </w:div>
        <w:div w:id="303856577">
          <w:marLeft w:val="720"/>
          <w:marRight w:val="0"/>
          <w:marTop w:val="0"/>
          <w:marBottom w:val="0"/>
          <w:divBdr>
            <w:top w:val="none" w:sz="0" w:space="0" w:color="auto"/>
            <w:left w:val="none" w:sz="0" w:space="0" w:color="auto"/>
            <w:bottom w:val="none" w:sz="0" w:space="0" w:color="auto"/>
            <w:right w:val="none" w:sz="0" w:space="0" w:color="auto"/>
          </w:divBdr>
        </w:div>
        <w:div w:id="1418751125">
          <w:marLeft w:val="720"/>
          <w:marRight w:val="0"/>
          <w:marTop w:val="0"/>
          <w:marBottom w:val="0"/>
          <w:divBdr>
            <w:top w:val="none" w:sz="0" w:space="0" w:color="auto"/>
            <w:left w:val="none" w:sz="0" w:space="0" w:color="auto"/>
            <w:bottom w:val="none" w:sz="0" w:space="0" w:color="auto"/>
            <w:right w:val="none" w:sz="0" w:space="0" w:color="auto"/>
          </w:divBdr>
        </w:div>
        <w:div w:id="1635058355">
          <w:marLeft w:val="720"/>
          <w:marRight w:val="0"/>
          <w:marTop w:val="0"/>
          <w:marBottom w:val="0"/>
          <w:divBdr>
            <w:top w:val="none" w:sz="0" w:space="0" w:color="auto"/>
            <w:left w:val="none" w:sz="0" w:space="0" w:color="auto"/>
            <w:bottom w:val="none" w:sz="0" w:space="0" w:color="auto"/>
            <w:right w:val="none" w:sz="0" w:space="0" w:color="auto"/>
          </w:divBdr>
        </w:div>
        <w:div w:id="827675228">
          <w:marLeft w:val="720"/>
          <w:marRight w:val="0"/>
          <w:marTop w:val="0"/>
          <w:marBottom w:val="0"/>
          <w:divBdr>
            <w:top w:val="none" w:sz="0" w:space="0" w:color="auto"/>
            <w:left w:val="none" w:sz="0" w:space="0" w:color="auto"/>
            <w:bottom w:val="none" w:sz="0" w:space="0" w:color="auto"/>
            <w:right w:val="none" w:sz="0" w:space="0" w:color="auto"/>
          </w:divBdr>
        </w:div>
        <w:div w:id="428547723">
          <w:marLeft w:val="720"/>
          <w:marRight w:val="0"/>
          <w:marTop w:val="0"/>
          <w:marBottom w:val="0"/>
          <w:divBdr>
            <w:top w:val="none" w:sz="0" w:space="0" w:color="auto"/>
            <w:left w:val="none" w:sz="0" w:space="0" w:color="auto"/>
            <w:bottom w:val="none" w:sz="0" w:space="0" w:color="auto"/>
            <w:right w:val="none" w:sz="0" w:space="0" w:color="auto"/>
          </w:divBdr>
        </w:div>
        <w:div w:id="1738438182">
          <w:marLeft w:val="720"/>
          <w:marRight w:val="0"/>
          <w:marTop w:val="0"/>
          <w:marBottom w:val="0"/>
          <w:divBdr>
            <w:top w:val="none" w:sz="0" w:space="0" w:color="auto"/>
            <w:left w:val="none" w:sz="0" w:space="0" w:color="auto"/>
            <w:bottom w:val="none" w:sz="0" w:space="0" w:color="auto"/>
            <w:right w:val="none" w:sz="0" w:space="0" w:color="auto"/>
          </w:divBdr>
        </w:div>
        <w:div w:id="41101171">
          <w:marLeft w:val="720"/>
          <w:marRight w:val="0"/>
          <w:marTop w:val="80"/>
          <w:marBottom w:val="0"/>
          <w:divBdr>
            <w:top w:val="none" w:sz="0" w:space="0" w:color="auto"/>
            <w:left w:val="none" w:sz="0" w:space="0" w:color="auto"/>
            <w:bottom w:val="none" w:sz="0" w:space="0" w:color="auto"/>
            <w:right w:val="none" w:sz="0" w:space="0" w:color="auto"/>
          </w:divBdr>
        </w:div>
        <w:div w:id="1963462589">
          <w:marLeft w:val="720"/>
          <w:marRight w:val="0"/>
          <w:marTop w:val="0"/>
          <w:marBottom w:val="0"/>
          <w:divBdr>
            <w:top w:val="none" w:sz="0" w:space="0" w:color="auto"/>
            <w:left w:val="none" w:sz="0" w:space="0" w:color="auto"/>
            <w:bottom w:val="none" w:sz="0" w:space="0" w:color="auto"/>
            <w:right w:val="none" w:sz="0" w:space="0" w:color="auto"/>
          </w:divBdr>
        </w:div>
      </w:divsChild>
    </w:div>
    <w:div w:id="1494182455">
      <w:bodyDiv w:val="1"/>
      <w:marLeft w:val="0"/>
      <w:marRight w:val="0"/>
      <w:marTop w:val="0"/>
      <w:marBottom w:val="0"/>
      <w:divBdr>
        <w:top w:val="none" w:sz="0" w:space="0" w:color="auto"/>
        <w:left w:val="none" w:sz="0" w:space="0" w:color="auto"/>
        <w:bottom w:val="none" w:sz="0" w:space="0" w:color="auto"/>
        <w:right w:val="none" w:sz="0" w:space="0" w:color="auto"/>
      </w:divBdr>
    </w:div>
    <w:div w:id="1520974548">
      <w:bodyDiv w:val="1"/>
      <w:marLeft w:val="0"/>
      <w:marRight w:val="0"/>
      <w:marTop w:val="0"/>
      <w:marBottom w:val="0"/>
      <w:divBdr>
        <w:top w:val="none" w:sz="0" w:space="0" w:color="auto"/>
        <w:left w:val="none" w:sz="0" w:space="0" w:color="auto"/>
        <w:bottom w:val="none" w:sz="0" w:space="0" w:color="auto"/>
        <w:right w:val="none" w:sz="0" w:space="0" w:color="auto"/>
      </w:divBdr>
      <w:divsChild>
        <w:div w:id="498884680">
          <w:marLeft w:val="720"/>
          <w:marRight w:val="0"/>
          <w:marTop w:val="80"/>
          <w:marBottom w:val="0"/>
          <w:divBdr>
            <w:top w:val="none" w:sz="0" w:space="0" w:color="auto"/>
            <w:left w:val="none" w:sz="0" w:space="0" w:color="auto"/>
            <w:bottom w:val="none" w:sz="0" w:space="0" w:color="auto"/>
            <w:right w:val="none" w:sz="0" w:space="0" w:color="auto"/>
          </w:divBdr>
        </w:div>
      </w:divsChild>
    </w:div>
    <w:div w:id="1711102567">
      <w:bodyDiv w:val="1"/>
      <w:marLeft w:val="0"/>
      <w:marRight w:val="0"/>
      <w:marTop w:val="0"/>
      <w:marBottom w:val="0"/>
      <w:divBdr>
        <w:top w:val="none" w:sz="0" w:space="0" w:color="auto"/>
        <w:left w:val="none" w:sz="0" w:space="0" w:color="auto"/>
        <w:bottom w:val="none" w:sz="0" w:space="0" w:color="auto"/>
        <w:right w:val="none" w:sz="0" w:space="0" w:color="auto"/>
      </w:divBdr>
    </w:div>
    <w:div w:id="1729499589">
      <w:bodyDiv w:val="1"/>
      <w:marLeft w:val="0"/>
      <w:marRight w:val="0"/>
      <w:marTop w:val="0"/>
      <w:marBottom w:val="0"/>
      <w:divBdr>
        <w:top w:val="none" w:sz="0" w:space="0" w:color="auto"/>
        <w:left w:val="none" w:sz="0" w:space="0" w:color="auto"/>
        <w:bottom w:val="none" w:sz="0" w:space="0" w:color="auto"/>
        <w:right w:val="none" w:sz="0" w:space="0" w:color="auto"/>
      </w:divBdr>
      <w:divsChild>
        <w:div w:id="808979001">
          <w:marLeft w:val="720"/>
          <w:marRight w:val="0"/>
          <w:marTop w:val="80"/>
          <w:marBottom w:val="0"/>
          <w:divBdr>
            <w:top w:val="none" w:sz="0" w:space="0" w:color="auto"/>
            <w:left w:val="none" w:sz="0" w:space="0" w:color="auto"/>
            <w:bottom w:val="none" w:sz="0" w:space="0" w:color="auto"/>
            <w:right w:val="none" w:sz="0" w:space="0" w:color="auto"/>
          </w:divBdr>
        </w:div>
        <w:div w:id="545685448">
          <w:marLeft w:val="720"/>
          <w:marRight w:val="0"/>
          <w:marTop w:val="0"/>
          <w:marBottom w:val="0"/>
          <w:divBdr>
            <w:top w:val="none" w:sz="0" w:space="0" w:color="auto"/>
            <w:left w:val="none" w:sz="0" w:space="0" w:color="auto"/>
            <w:bottom w:val="none" w:sz="0" w:space="0" w:color="auto"/>
            <w:right w:val="none" w:sz="0" w:space="0" w:color="auto"/>
          </w:divBdr>
        </w:div>
        <w:div w:id="1337997803">
          <w:marLeft w:val="720"/>
          <w:marRight w:val="0"/>
          <w:marTop w:val="0"/>
          <w:marBottom w:val="0"/>
          <w:divBdr>
            <w:top w:val="none" w:sz="0" w:space="0" w:color="auto"/>
            <w:left w:val="none" w:sz="0" w:space="0" w:color="auto"/>
            <w:bottom w:val="none" w:sz="0" w:space="0" w:color="auto"/>
            <w:right w:val="none" w:sz="0" w:space="0" w:color="auto"/>
          </w:divBdr>
        </w:div>
        <w:div w:id="1270237846">
          <w:marLeft w:val="720"/>
          <w:marRight w:val="0"/>
          <w:marTop w:val="0"/>
          <w:marBottom w:val="0"/>
          <w:divBdr>
            <w:top w:val="none" w:sz="0" w:space="0" w:color="auto"/>
            <w:left w:val="none" w:sz="0" w:space="0" w:color="auto"/>
            <w:bottom w:val="none" w:sz="0" w:space="0" w:color="auto"/>
            <w:right w:val="none" w:sz="0" w:space="0" w:color="auto"/>
          </w:divBdr>
        </w:div>
        <w:div w:id="1920361679">
          <w:marLeft w:val="720"/>
          <w:marRight w:val="0"/>
          <w:marTop w:val="80"/>
          <w:marBottom w:val="0"/>
          <w:divBdr>
            <w:top w:val="none" w:sz="0" w:space="0" w:color="auto"/>
            <w:left w:val="none" w:sz="0" w:space="0" w:color="auto"/>
            <w:bottom w:val="none" w:sz="0" w:space="0" w:color="auto"/>
            <w:right w:val="none" w:sz="0" w:space="0" w:color="auto"/>
          </w:divBdr>
        </w:div>
        <w:div w:id="1559634822">
          <w:marLeft w:val="1440"/>
          <w:marRight w:val="0"/>
          <w:marTop w:val="0"/>
          <w:marBottom w:val="0"/>
          <w:divBdr>
            <w:top w:val="none" w:sz="0" w:space="0" w:color="auto"/>
            <w:left w:val="none" w:sz="0" w:space="0" w:color="auto"/>
            <w:bottom w:val="none" w:sz="0" w:space="0" w:color="auto"/>
            <w:right w:val="none" w:sz="0" w:space="0" w:color="auto"/>
          </w:divBdr>
        </w:div>
        <w:div w:id="1508519498">
          <w:marLeft w:val="1440"/>
          <w:marRight w:val="0"/>
          <w:marTop w:val="0"/>
          <w:marBottom w:val="0"/>
          <w:divBdr>
            <w:top w:val="none" w:sz="0" w:space="0" w:color="auto"/>
            <w:left w:val="none" w:sz="0" w:space="0" w:color="auto"/>
            <w:bottom w:val="none" w:sz="0" w:space="0" w:color="auto"/>
            <w:right w:val="none" w:sz="0" w:space="0" w:color="auto"/>
          </w:divBdr>
        </w:div>
        <w:div w:id="545219246">
          <w:marLeft w:val="1440"/>
          <w:marRight w:val="0"/>
          <w:marTop w:val="0"/>
          <w:marBottom w:val="0"/>
          <w:divBdr>
            <w:top w:val="none" w:sz="0" w:space="0" w:color="auto"/>
            <w:left w:val="none" w:sz="0" w:space="0" w:color="auto"/>
            <w:bottom w:val="none" w:sz="0" w:space="0" w:color="auto"/>
            <w:right w:val="none" w:sz="0" w:space="0" w:color="auto"/>
          </w:divBdr>
        </w:div>
        <w:div w:id="1303196321">
          <w:marLeft w:val="720"/>
          <w:marRight w:val="0"/>
          <w:marTop w:val="0"/>
          <w:marBottom w:val="0"/>
          <w:divBdr>
            <w:top w:val="none" w:sz="0" w:space="0" w:color="auto"/>
            <w:left w:val="none" w:sz="0" w:space="0" w:color="auto"/>
            <w:bottom w:val="none" w:sz="0" w:space="0" w:color="auto"/>
            <w:right w:val="none" w:sz="0" w:space="0" w:color="auto"/>
          </w:divBdr>
        </w:div>
        <w:div w:id="1704288459">
          <w:marLeft w:val="720"/>
          <w:marRight w:val="0"/>
          <w:marTop w:val="0"/>
          <w:marBottom w:val="0"/>
          <w:divBdr>
            <w:top w:val="none" w:sz="0" w:space="0" w:color="auto"/>
            <w:left w:val="none" w:sz="0" w:space="0" w:color="auto"/>
            <w:bottom w:val="none" w:sz="0" w:space="0" w:color="auto"/>
            <w:right w:val="none" w:sz="0" w:space="0" w:color="auto"/>
          </w:divBdr>
        </w:div>
      </w:divsChild>
    </w:div>
    <w:div w:id="1754742919">
      <w:bodyDiv w:val="1"/>
      <w:marLeft w:val="0"/>
      <w:marRight w:val="0"/>
      <w:marTop w:val="0"/>
      <w:marBottom w:val="0"/>
      <w:divBdr>
        <w:top w:val="none" w:sz="0" w:space="0" w:color="auto"/>
        <w:left w:val="none" w:sz="0" w:space="0" w:color="auto"/>
        <w:bottom w:val="none" w:sz="0" w:space="0" w:color="auto"/>
        <w:right w:val="none" w:sz="0" w:space="0" w:color="auto"/>
      </w:divBdr>
      <w:divsChild>
        <w:div w:id="1279484848">
          <w:marLeft w:val="720"/>
          <w:marRight w:val="0"/>
          <w:marTop w:val="80"/>
          <w:marBottom w:val="0"/>
          <w:divBdr>
            <w:top w:val="none" w:sz="0" w:space="0" w:color="auto"/>
            <w:left w:val="none" w:sz="0" w:space="0" w:color="auto"/>
            <w:bottom w:val="none" w:sz="0" w:space="0" w:color="auto"/>
            <w:right w:val="none" w:sz="0" w:space="0" w:color="auto"/>
          </w:divBdr>
        </w:div>
        <w:div w:id="637690234">
          <w:marLeft w:val="720"/>
          <w:marRight w:val="0"/>
          <w:marTop w:val="80"/>
          <w:marBottom w:val="0"/>
          <w:divBdr>
            <w:top w:val="none" w:sz="0" w:space="0" w:color="auto"/>
            <w:left w:val="none" w:sz="0" w:space="0" w:color="auto"/>
            <w:bottom w:val="none" w:sz="0" w:space="0" w:color="auto"/>
            <w:right w:val="none" w:sz="0" w:space="0" w:color="auto"/>
          </w:divBdr>
        </w:div>
        <w:div w:id="1431702776">
          <w:marLeft w:val="720"/>
          <w:marRight w:val="0"/>
          <w:marTop w:val="0"/>
          <w:marBottom w:val="0"/>
          <w:divBdr>
            <w:top w:val="none" w:sz="0" w:space="0" w:color="auto"/>
            <w:left w:val="none" w:sz="0" w:space="0" w:color="auto"/>
            <w:bottom w:val="none" w:sz="0" w:space="0" w:color="auto"/>
            <w:right w:val="none" w:sz="0" w:space="0" w:color="auto"/>
          </w:divBdr>
        </w:div>
        <w:div w:id="820929753">
          <w:marLeft w:val="720"/>
          <w:marRight w:val="0"/>
          <w:marTop w:val="0"/>
          <w:marBottom w:val="0"/>
          <w:divBdr>
            <w:top w:val="none" w:sz="0" w:space="0" w:color="auto"/>
            <w:left w:val="none" w:sz="0" w:space="0" w:color="auto"/>
            <w:bottom w:val="none" w:sz="0" w:space="0" w:color="auto"/>
            <w:right w:val="none" w:sz="0" w:space="0" w:color="auto"/>
          </w:divBdr>
        </w:div>
        <w:div w:id="1912931929">
          <w:marLeft w:val="720"/>
          <w:marRight w:val="0"/>
          <w:marTop w:val="0"/>
          <w:marBottom w:val="0"/>
          <w:divBdr>
            <w:top w:val="none" w:sz="0" w:space="0" w:color="auto"/>
            <w:left w:val="none" w:sz="0" w:space="0" w:color="auto"/>
            <w:bottom w:val="none" w:sz="0" w:space="0" w:color="auto"/>
            <w:right w:val="none" w:sz="0" w:space="0" w:color="auto"/>
          </w:divBdr>
        </w:div>
        <w:div w:id="1551921772">
          <w:marLeft w:val="720"/>
          <w:marRight w:val="0"/>
          <w:marTop w:val="0"/>
          <w:marBottom w:val="0"/>
          <w:divBdr>
            <w:top w:val="none" w:sz="0" w:space="0" w:color="auto"/>
            <w:left w:val="none" w:sz="0" w:space="0" w:color="auto"/>
            <w:bottom w:val="none" w:sz="0" w:space="0" w:color="auto"/>
            <w:right w:val="none" w:sz="0" w:space="0" w:color="auto"/>
          </w:divBdr>
        </w:div>
        <w:div w:id="1578444021">
          <w:marLeft w:val="720"/>
          <w:marRight w:val="0"/>
          <w:marTop w:val="80"/>
          <w:marBottom w:val="0"/>
          <w:divBdr>
            <w:top w:val="none" w:sz="0" w:space="0" w:color="auto"/>
            <w:left w:val="none" w:sz="0" w:space="0" w:color="auto"/>
            <w:bottom w:val="none" w:sz="0" w:space="0" w:color="auto"/>
            <w:right w:val="none" w:sz="0" w:space="0" w:color="auto"/>
          </w:divBdr>
        </w:div>
      </w:divsChild>
    </w:div>
    <w:div w:id="1756828274">
      <w:bodyDiv w:val="1"/>
      <w:marLeft w:val="0"/>
      <w:marRight w:val="0"/>
      <w:marTop w:val="0"/>
      <w:marBottom w:val="0"/>
      <w:divBdr>
        <w:top w:val="none" w:sz="0" w:space="0" w:color="auto"/>
        <w:left w:val="none" w:sz="0" w:space="0" w:color="auto"/>
        <w:bottom w:val="none" w:sz="0" w:space="0" w:color="auto"/>
        <w:right w:val="none" w:sz="0" w:space="0" w:color="auto"/>
      </w:divBdr>
      <w:divsChild>
        <w:div w:id="1807312272">
          <w:marLeft w:val="720"/>
          <w:marRight w:val="0"/>
          <w:marTop w:val="0"/>
          <w:marBottom w:val="0"/>
          <w:divBdr>
            <w:top w:val="none" w:sz="0" w:space="0" w:color="auto"/>
            <w:left w:val="none" w:sz="0" w:space="0" w:color="auto"/>
            <w:bottom w:val="none" w:sz="0" w:space="0" w:color="auto"/>
            <w:right w:val="none" w:sz="0" w:space="0" w:color="auto"/>
          </w:divBdr>
        </w:div>
      </w:divsChild>
    </w:div>
    <w:div w:id="1770464640">
      <w:bodyDiv w:val="1"/>
      <w:marLeft w:val="0"/>
      <w:marRight w:val="0"/>
      <w:marTop w:val="0"/>
      <w:marBottom w:val="0"/>
      <w:divBdr>
        <w:top w:val="none" w:sz="0" w:space="0" w:color="auto"/>
        <w:left w:val="none" w:sz="0" w:space="0" w:color="auto"/>
        <w:bottom w:val="none" w:sz="0" w:space="0" w:color="auto"/>
        <w:right w:val="none" w:sz="0" w:space="0" w:color="auto"/>
      </w:divBdr>
    </w:div>
    <w:div w:id="1844394667">
      <w:bodyDiv w:val="1"/>
      <w:marLeft w:val="0"/>
      <w:marRight w:val="0"/>
      <w:marTop w:val="0"/>
      <w:marBottom w:val="0"/>
      <w:divBdr>
        <w:top w:val="none" w:sz="0" w:space="0" w:color="auto"/>
        <w:left w:val="none" w:sz="0" w:space="0" w:color="auto"/>
        <w:bottom w:val="none" w:sz="0" w:space="0" w:color="auto"/>
        <w:right w:val="none" w:sz="0" w:space="0" w:color="auto"/>
      </w:divBdr>
      <w:divsChild>
        <w:div w:id="445736354">
          <w:marLeft w:val="720"/>
          <w:marRight w:val="0"/>
          <w:marTop w:val="0"/>
          <w:marBottom w:val="0"/>
          <w:divBdr>
            <w:top w:val="none" w:sz="0" w:space="0" w:color="auto"/>
            <w:left w:val="none" w:sz="0" w:space="0" w:color="auto"/>
            <w:bottom w:val="none" w:sz="0" w:space="0" w:color="auto"/>
            <w:right w:val="none" w:sz="0" w:space="0" w:color="auto"/>
          </w:divBdr>
        </w:div>
        <w:div w:id="1512836526">
          <w:marLeft w:val="720"/>
          <w:marRight w:val="0"/>
          <w:marTop w:val="80"/>
          <w:marBottom w:val="0"/>
          <w:divBdr>
            <w:top w:val="none" w:sz="0" w:space="0" w:color="auto"/>
            <w:left w:val="none" w:sz="0" w:space="0" w:color="auto"/>
            <w:bottom w:val="none" w:sz="0" w:space="0" w:color="auto"/>
            <w:right w:val="none" w:sz="0" w:space="0" w:color="auto"/>
          </w:divBdr>
        </w:div>
        <w:div w:id="90249334">
          <w:marLeft w:val="720"/>
          <w:marRight w:val="0"/>
          <w:marTop w:val="80"/>
          <w:marBottom w:val="0"/>
          <w:divBdr>
            <w:top w:val="none" w:sz="0" w:space="0" w:color="auto"/>
            <w:left w:val="none" w:sz="0" w:space="0" w:color="auto"/>
            <w:bottom w:val="none" w:sz="0" w:space="0" w:color="auto"/>
            <w:right w:val="none" w:sz="0" w:space="0" w:color="auto"/>
          </w:divBdr>
        </w:div>
        <w:div w:id="590548002">
          <w:marLeft w:val="1440"/>
          <w:marRight w:val="0"/>
          <w:marTop w:val="0"/>
          <w:marBottom w:val="0"/>
          <w:divBdr>
            <w:top w:val="none" w:sz="0" w:space="0" w:color="auto"/>
            <w:left w:val="none" w:sz="0" w:space="0" w:color="auto"/>
            <w:bottom w:val="none" w:sz="0" w:space="0" w:color="auto"/>
            <w:right w:val="none" w:sz="0" w:space="0" w:color="auto"/>
          </w:divBdr>
        </w:div>
        <w:div w:id="1359088912">
          <w:marLeft w:val="1440"/>
          <w:marRight w:val="0"/>
          <w:marTop w:val="0"/>
          <w:marBottom w:val="0"/>
          <w:divBdr>
            <w:top w:val="none" w:sz="0" w:space="0" w:color="auto"/>
            <w:left w:val="none" w:sz="0" w:space="0" w:color="auto"/>
            <w:bottom w:val="none" w:sz="0" w:space="0" w:color="auto"/>
            <w:right w:val="none" w:sz="0" w:space="0" w:color="auto"/>
          </w:divBdr>
        </w:div>
        <w:div w:id="1883902906">
          <w:marLeft w:val="720"/>
          <w:marRight w:val="0"/>
          <w:marTop w:val="0"/>
          <w:marBottom w:val="0"/>
          <w:divBdr>
            <w:top w:val="none" w:sz="0" w:space="0" w:color="auto"/>
            <w:left w:val="none" w:sz="0" w:space="0" w:color="auto"/>
            <w:bottom w:val="none" w:sz="0" w:space="0" w:color="auto"/>
            <w:right w:val="none" w:sz="0" w:space="0" w:color="auto"/>
          </w:divBdr>
        </w:div>
        <w:div w:id="841701919">
          <w:marLeft w:val="720"/>
          <w:marRight w:val="0"/>
          <w:marTop w:val="0"/>
          <w:marBottom w:val="0"/>
          <w:divBdr>
            <w:top w:val="none" w:sz="0" w:space="0" w:color="auto"/>
            <w:left w:val="none" w:sz="0" w:space="0" w:color="auto"/>
            <w:bottom w:val="none" w:sz="0" w:space="0" w:color="auto"/>
            <w:right w:val="none" w:sz="0" w:space="0" w:color="auto"/>
          </w:divBdr>
        </w:div>
      </w:divsChild>
    </w:div>
    <w:div w:id="1907959145">
      <w:bodyDiv w:val="1"/>
      <w:marLeft w:val="0"/>
      <w:marRight w:val="0"/>
      <w:marTop w:val="0"/>
      <w:marBottom w:val="0"/>
      <w:divBdr>
        <w:top w:val="none" w:sz="0" w:space="0" w:color="auto"/>
        <w:left w:val="none" w:sz="0" w:space="0" w:color="auto"/>
        <w:bottom w:val="none" w:sz="0" w:space="0" w:color="auto"/>
        <w:right w:val="none" w:sz="0" w:space="0" w:color="auto"/>
      </w:divBdr>
      <w:divsChild>
        <w:div w:id="459036612">
          <w:marLeft w:val="720"/>
          <w:marRight w:val="0"/>
          <w:marTop w:val="80"/>
          <w:marBottom w:val="0"/>
          <w:divBdr>
            <w:top w:val="none" w:sz="0" w:space="0" w:color="auto"/>
            <w:left w:val="none" w:sz="0" w:space="0" w:color="auto"/>
            <w:bottom w:val="none" w:sz="0" w:space="0" w:color="auto"/>
            <w:right w:val="none" w:sz="0" w:space="0" w:color="auto"/>
          </w:divBdr>
        </w:div>
        <w:div w:id="564218075">
          <w:marLeft w:val="720"/>
          <w:marRight w:val="0"/>
          <w:marTop w:val="0"/>
          <w:marBottom w:val="0"/>
          <w:divBdr>
            <w:top w:val="none" w:sz="0" w:space="0" w:color="auto"/>
            <w:left w:val="none" w:sz="0" w:space="0" w:color="auto"/>
            <w:bottom w:val="none" w:sz="0" w:space="0" w:color="auto"/>
            <w:right w:val="none" w:sz="0" w:space="0" w:color="auto"/>
          </w:divBdr>
        </w:div>
        <w:div w:id="964048112">
          <w:marLeft w:val="720"/>
          <w:marRight w:val="0"/>
          <w:marTop w:val="0"/>
          <w:marBottom w:val="0"/>
          <w:divBdr>
            <w:top w:val="none" w:sz="0" w:space="0" w:color="auto"/>
            <w:left w:val="none" w:sz="0" w:space="0" w:color="auto"/>
            <w:bottom w:val="none" w:sz="0" w:space="0" w:color="auto"/>
            <w:right w:val="none" w:sz="0" w:space="0" w:color="auto"/>
          </w:divBdr>
        </w:div>
      </w:divsChild>
    </w:div>
    <w:div w:id="2000696059">
      <w:bodyDiv w:val="1"/>
      <w:marLeft w:val="0"/>
      <w:marRight w:val="0"/>
      <w:marTop w:val="0"/>
      <w:marBottom w:val="0"/>
      <w:divBdr>
        <w:top w:val="none" w:sz="0" w:space="0" w:color="auto"/>
        <w:left w:val="none" w:sz="0" w:space="0" w:color="auto"/>
        <w:bottom w:val="none" w:sz="0" w:space="0" w:color="auto"/>
        <w:right w:val="none" w:sz="0" w:space="0" w:color="auto"/>
      </w:divBdr>
      <w:divsChild>
        <w:div w:id="188375201">
          <w:marLeft w:val="720"/>
          <w:marRight w:val="0"/>
          <w:marTop w:val="80"/>
          <w:marBottom w:val="0"/>
          <w:divBdr>
            <w:top w:val="none" w:sz="0" w:space="0" w:color="auto"/>
            <w:left w:val="none" w:sz="0" w:space="0" w:color="auto"/>
            <w:bottom w:val="none" w:sz="0" w:space="0" w:color="auto"/>
            <w:right w:val="none" w:sz="0" w:space="0" w:color="auto"/>
          </w:divBdr>
        </w:div>
        <w:div w:id="1106659745">
          <w:marLeft w:val="720"/>
          <w:marRight w:val="0"/>
          <w:marTop w:val="0"/>
          <w:marBottom w:val="0"/>
          <w:divBdr>
            <w:top w:val="none" w:sz="0" w:space="0" w:color="auto"/>
            <w:left w:val="none" w:sz="0" w:space="0" w:color="auto"/>
            <w:bottom w:val="none" w:sz="0" w:space="0" w:color="auto"/>
            <w:right w:val="none" w:sz="0" w:space="0" w:color="auto"/>
          </w:divBdr>
        </w:div>
        <w:div w:id="844250463">
          <w:marLeft w:val="720"/>
          <w:marRight w:val="0"/>
          <w:marTop w:val="80"/>
          <w:marBottom w:val="0"/>
          <w:divBdr>
            <w:top w:val="none" w:sz="0" w:space="0" w:color="auto"/>
            <w:left w:val="none" w:sz="0" w:space="0" w:color="auto"/>
            <w:bottom w:val="none" w:sz="0" w:space="0" w:color="auto"/>
            <w:right w:val="none" w:sz="0" w:space="0" w:color="auto"/>
          </w:divBdr>
        </w:div>
        <w:div w:id="471824215">
          <w:marLeft w:val="720"/>
          <w:marRight w:val="0"/>
          <w:marTop w:val="0"/>
          <w:marBottom w:val="0"/>
          <w:divBdr>
            <w:top w:val="none" w:sz="0" w:space="0" w:color="auto"/>
            <w:left w:val="none" w:sz="0" w:space="0" w:color="auto"/>
            <w:bottom w:val="none" w:sz="0" w:space="0" w:color="auto"/>
            <w:right w:val="none" w:sz="0" w:space="0" w:color="auto"/>
          </w:divBdr>
        </w:div>
      </w:divsChild>
    </w:div>
    <w:div w:id="2049138400">
      <w:bodyDiv w:val="1"/>
      <w:marLeft w:val="0"/>
      <w:marRight w:val="0"/>
      <w:marTop w:val="0"/>
      <w:marBottom w:val="0"/>
      <w:divBdr>
        <w:top w:val="none" w:sz="0" w:space="0" w:color="auto"/>
        <w:left w:val="none" w:sz="0" w:space="0" w:color="auto"/>
        <w:bottom w:val="none" w:sz="0" w:space="0" w:color="auto"/>
        <w:right w:val="none" w:sz="0" w:space="0" w:color="auto"/>
      </w:divBdr>
      <w:divsChild>
        <w:div w:id="111092909">
          <w:marLeft w:val="720"/>
          <w:marRight w:val="0"/>
          <w:marTop w:val="80"/>
          <w:marBottom w:val="0"/>
          <w:divBdr>
            <w:top w:val="none" w:sz="0" w:space="0" w:color="auto"/>
            <w:left w:val="none" w:sz="0" w:space="0" w:color="auto"/>
            <w:bottom w:val="none" w:sz="0" w:space="0" w:color="auto"/>
            <w:right w:val="none" w:sz="0" w:space="0" w:color="auto"/>
          </w:divBdr>
        </w:div>
        <w:div w:id="586962154">
          <w:marLeft w:val="720"/>
          <w:marRight w:val="0"/>
          <w:marTop w:val="80"/>
          <w:marBottom w:val="0"/>
          <w:divBdr>
            <w:top w:val="none" w:sz="0" w:space="0" w:color="auto"/>
            <w:left w:val="none" w:sz="0" w:space="0" w:color="auto"/>
            <w:bottom w:val="none" w:sz="0" w:space="0" w:color="auto"/>
            <w:right w:val="none" w:sz="0" w:space="0" w:color="auto"/>
          </w:divBdr>
        </w:div>
        <w:div w:id="1598948620">
          <w:marLeft w:val="720"/>
          <w:marRight w:val="0"/>
          <w:marTop w:val="0"/>
          <w:marBottom w:val="0"/>
          <w:divBdr>
            <w:top w:val="none" w:sz="0" w:space="0" w:color="auto"/>
            <w:left w:val="none" w:sz="0" w:space="0" w:color="auto"/>
            <w:bottom w:val="none" w:sz="0" w:space="0" w:color="auto"/>
            <w:right w:val="none" w:sz="0" w:space="0" w:color="auto"/>
          </w:divBdr>
        </w:div>
        <w:div w:id="592007878">
          <w:marLeft w:val="720"/>
          <w:marRight w:val="0"/>
          <w:marTop w:val="0"/>
          <w:marBottom w:val="0"/>
          <w:divBdr>
            <w:top w:val="none" w:sz="0" w:space="0" w:color="auto"/>
            <w:left w:val="none" w:sz="0" w:space="0" w:color="auto"/>
            <w:bottom w:val="none" w:sz="0" w:space="0" w:color="auto"/>
            <w:right w:val="none" w:sz="0" w:space="0" w:color="auto"/>
          </w:divBdr>
        </w:div>
        <w:div w:id="206063941">
          <w:marLeft w:val="720"/>
          <w:marRight w:val="0"/>
          <w:marTop w:val="0"/>
          <w:marBottom w:val="0"/>
          <w:divBdr>
            <w:top w:val="none" w:sz="0" w:space="0" w:color="auto"/>
            <w:left w:val="none" w:sz="0" w:space="0" w:color="auto"/>
            <w:bottom w:val="none" w:sz="0" w:space="0" w:color="auto"/>
            <w:right w:val="none" w:sz="0" w:space="0" w:color="auto"/>
          </w:divBdr>
        </w:div>
        <w:div w:id="276185901">
          <w:marLeft w:val="720"/>
          <w:marRight w:val="0"/>
          <w:marTop w:val="0"/>
          <w:marBottom w:val="0"/>
          <w:divBdr>
            <w:top w:val="none" w:sz="0" w:space="0" w:color="auto"/>
            <w:left w:val="none" w:sz="0" w:space="0" w:color="auto"/>
            <w:bottom w:val="none" w:sz="0" w:space="0" w:color="auto"/>
            <w:right w:val="none" w:sz="0" w:space="0" w:color="auto"/>
          </w:divBdr>
        </w:div>
        <w:div w:id="2113427592">
          <w:marLeft w:val="720"/>
          <w:marRight w:val="0"/>
          <w:marTop w:val="80"/>
          <w:marBottom w:val="0"/>
          <w:divBdr>
            <w:top w:val="none" w:sz="0" w:space="0" w:color="auto"/>
            <w:left w:val="none" w:sz="0" w:space="0" w:color="auto"/>
            <w:bottom w:val="none" w:sz="0" w:space="0" w:color="auto"/>
            <w:right w:val="none" w:sz="0" w:space="0" w:color="auto"/>
          </w:divBdr>
        </w:div>
      </w:divsChild>
    </w:div>
    <w:div w:id="2080128299">
      <w:bodyDiv w:val="1"/>
      <w:marLeft w:val="0"/>
      <w:marRight w:val="0"/>
      <w:marTop w:val="0"/>
      <w:marBottom w:val="0"/>
      <w:divBdr>
        <w:top w:val="none" w:sz="0" w:space="0" w:color="auto"/>
        <w:left w:val="none" w:sz="0" w:space="0" w:color="auto"/>
        <w:bottom w:val="none" w:sz="0" w:space="0" w:color="auto"/>
        <w:right w:val="none" w:sz="0" w:space="0" w:color="auto"/>
      </w:divBdr>
      <w:divsChild>
        <w:div w:id="15423184">
          <w:marLeft w:val="720"/>
          <w:marRight w:val="0"/>
          <w:marTop w:val="80"/>
          <w:marBottom w:val="0"/>
          <w:divBdr>
            <w:top w:val="none" w:sz="0" w:space="0" w:color="auto"/>
            <w:left w:val="none" w:sz="0" w:space="0" w:color="auto"/>
            <w:bottom w:val="none" w:sz="0" w:space="0" w:color="auto"/>
            <w:right w:val="none" w:sz="0" w:space="0" w:color="auto"/>
          </w:divBdr>
        </w:div>
        <w:div w:id="1883394843">
          <w:marLeft w:val="720"/>
          <w:marRight w:val="0"/>
          <w:marTop w:val="0"/>
          <w:marBottom w:val="0"/>
          <w:divBdr>
            <w:top w:val="none" w:sz="0" w:space="0" w:color="auto"/>
            <w:left w:val="none" w:sz="0" w:space="0" w:color="auto"/>
            <w:bottom w:val="none" w:sz="0" w:space="0" w:color="auto"/>
            <w:right w:val="none" w:sz="0" w:space="0" w:color="auto"/>
          </w:divBdr>
        </w:div>
        <w:div w:id="169151380">
          <w:marLeft w:val="720"/>
          <w:marRight w:val="0"/>
          <w:marTop w:val="80"/>
          <w:marBottom w:val="0"/>
          <w:divBdr>
            <w:top w:val="none" w:sz="0" w:space="0" w:color="auto"/>
            <w:left w:val="none" w:sz="0" w:space="0" w:color="auto"/>
            <w:bottom w:val="none" w:sz="0" w:space="0" w:color="auto"/>
            <w:right w:val="none" w:sz="0" w:space="0" w:color="auto"/>
          </w:divBdr>
        </w:div>
        <w:div w:id="1398092947">
          <w:marLeft w:val="720"/>
          <w:marRight w:val="0"/>
          <w:marTop w:val="0"/>
          <w:marBottom w:val="0"/>
          <w:divBdr>
            <w:top w:val="none" w:sz="0" w:space="0" w:color="auto"/>
            <w:left w:val="none" w:sz="0" w:space="0" w:color="auto"/>
            <w:bottom w:val="none" w:sz="0" w:space="0" w:color="auto"/>
            <w:right w:val="none" w:sz="0" w:space="0" w:color="auto"/>
          </w:divBdr>
        </w:div>
      </w:divsChild>
    </w:div>
    <w:div w:id="2107387713">
      <w:bodyDiv w:val="1"/>
      <w:marLeft w:val="0"/>
      <w:marRight w:val="0"/>
      <w:marTop w:val="0"/>
      <w:marBottom w:val="0"/>
      <w:divBdr>
        <w:top w:val="none" w:sz="0" w:space="0" w:color="auto"/>
        <w:left w:val="none" w:sz="0" w:space="0" w:color="auto"/>
        <w:bottom w:val="none" w:sz="0" w:space="0" w:color="auto"/>
        <w:right w:val="none" w:sz="0" w:space="0" w:color="auto"/>
      </w:divBdr>
      <w:divsChild>
        <w:div w:id="951521994">
          <w:marLeft w:val="720"/>
          <w:marRight w:val="0"/>
          <w:marTop w:val="80"/>
          <w:marBottom w:val="0"/>
          <w:divBdr>
            <w:top w:val="none" w:sz="0" w:space="0" w:color="auto"/>
            <w:left w:val="none" w:sz="0" w:space="0" w:color="auto"/>
            <w:bottom w:val="none" w:sz="0" w:space="0" w:color="auto"/>
            <w:right w:val="none" w:sz="0" w:space="0" w:color="auto"/>
          </w:divBdr>
        </w:div>
        <w:div w:id="1528444349">
          <w:marLeft w:val="720"/>
          <w:marRight w:val="0"/>
          <w:marTop w:val="0"/>
          <w:marBottom w:val="0"/>
          <w:divBdr>
            <w:top w:val="none" w:sz="0" w:space="0" w:color="auto"/>
            <w:left w:val="none" w:sz="0" w:space="0" w:color="auto"/>
            <w:bottom w:val="none" w:sz="0" w:space="0" w:color="auto"/>
            <w:right w:val="none" w:sz="0" w:space="0" w:color="auto"/>
          </w:divBdr>
        </w:div>
        <w:div w:id="1512335180">
          <w:marLeft w:val="720"/>
          <w:marRight w:val="0"/>
          <w:marTop w:val="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ky.gov/curriculum/standards/kyacadstand/Documents/K-5_BCML_Session_4_PPT.pptx"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19.png"/><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image" Target="media/image22.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ducation.ky.gov/curriculum/standards/kyacadstand/Documents/Kentucky_Academic_Standards_Mathematics.pdf" TargetMode="External"/><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education.ky.gov/curriculum/standards/kyacadstand/Documents/3-5_BCML_Session_4_Handout_1.docx" TargetMode="External"/><Relationship Id="rId23" Type="http://schemas.openxmlformats.org/officeDocument/2006/relationships/image" Target="media/image7.png"/><Relationship Id="rId28" Type="http://schemas.openxmlformats.org/officeDocument/2006/relationships/hyperlink" Target="https://education.ky.gov/curriculum/standards/kyacadstand/Documents/Breaking_Down_a_Mathematics_Standard.pdf" TargetMode="External"/><Relationship Id="rId36" Type="http://schemas.openxmlformats.org/officeDocument/2006/relationships/image" Target="media/image16.png"/><Relationship Id="rId10" Type="http://schemas.openxmlformats.org/officeDocument/2006/relationships/hyperlink" Target="https://kystandards.org/standards-resources/mathematics-resources/math-pl-modules/" TargetMode="External"/><Relationship Id="rId19" Type="http://schemas.openxmlformats.org/officeDocument/2006/relationships/image" Target="media/image3.png"/><Relationship Id="rId31" Type="http://schemas.openxmlformats.org/officeDocument/2006/relationships/hyperlink" Target="http://www.insidemathematics.org/classroom-videos/formative-re-engaging-lessons/1st-grade-math-base-ten-menu/lesson-part-1" TargetMode="External"/><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ducation.ky.gov/curriculum/standards/kyacadstand/Documents/K-2_BCML_Session_4_Handout_1.docx" TargetMode="External"/><Relationship Id="rId22" Type="http://schemas.openxmlformats.org/officeDocument/2006/relationships/image" Target="media/image6.png"/><Relationship Id="rId27" Type="http://schemas.openxmlformats.org/officeDocument/2006/relationships/hyperlink" Target="https://kystandards.org/standards-resources/mathematics-resources/math-pl-modules/" TargetMode="External"/><Relationship Id="rId30" Type="http://schemas.openxmlformats.org/officeDocument/2006/relationships/image" Target="media/image12.png"/><Relationship Id="rId35" Type="http://schemas.openxmlformats.org/officeDocument/2006/relationships/hyperlink" Target="http://www.insidemathematics.org/classroom-videos/formative-re-engaging-lessons/5th-grade-math-interpreting-fractions/lesson-part-5" TargetMode="External"/><Relationship Id="rId43"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ducation.ky.gov/curriculum/standards/kyacadstand/Documents/SMP_Look_Fors_and_Question_Stems.pdf" TargetMode="External"/><Relationship Id="rId17" Type="http://schemas.openxmlformats.org/officeDocument/2006/relationships/hyperlink" Target="https://kystandards.org/standards-resources/mathematics-resources/math-pl-modules/" TargetMode="External"/><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customXml" Target="../customXml/item4.xml"/><Relationship Id="rId20" Type="http://schemas.openxmlformats.org/officeDocument/2006/relationships/image" Target="media/image4.png"/><Relationship Id="rId41" Type="http://schemas.openxmlformats.org/officeDocument/2006/relationships/image" Target="media/image21.png"/></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2020-09-21T04:00:00+00:00</Publication_x0020_Date>
    <Audience1 xmlns="3a62de7d-ba57-4f43-9dae-9623ba637be0"/>
    <_dlc_DocId xmlns="3a62de7d-ba57-4f43-9dae-9623ba637be0">KYED-536-1048</_dlc_DocId>
    <_dlc_DocIdUrl xmlns="3a62de7d-ba57-4f43-9dae-9623ba637be0">
      <Url>https://www.education.ky.gov/curriculum/standards/kyacadstand/_layouts/15/DocIdRedir.aspx?ID=KYED-536-1048</Url>
      <Description>KYED-536-1048</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9323E26-0333-4273-B2C1-E4C99279A50C}">
  <ds:schemaRefs>
    <ds:schemaRef ds:uri="http://schemas.microsoft.com/sharepoint/v3/contenttype/forms"/>
  </ds:schemaRefs>
</ds:datastoreItem>
</file>

<file path=customXml/itemProps2.xml><?xml version="1.0" encoding="utf-8"?>
<ds:datastoreItem xmlns:ds="http://schemas.openxmlformats.org/officeDocument/2006/customXml" ds:itemID="{936FFA88-AF29-40BC-8508-198AC9860507}">
  <ds:schemaRefs>
    <ds:schemaRef ds:uri="621773ed-55dc-4476-af5e-5bf4e5742684"/>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12423c08-2846-40b6-adb1-6ff477af9c4c"/>
    <ds:schemaRef ds:uri="http://www.w3.org/XML/1998/namespace"/>
    <ds:schemaRef ds:uri="http://schemas.microsoft.com/office/2006/metadata/properties"/>
    <ds:schemaRef ds:uri="http://purl.org/dc/dcmitype/"/>
    <ds:schemaRef ds:uri="http://purl.org/dc/elements/1.1/"/>
  </ds:schemaRefs>
</ds:datastoreItem>
</file>

<file path=customXml/itemProps3.xml><?xml version="1.0" encoding="utf-8"?>
<ds:datastoreItem xmlns:ds="http://schemas.openxmlformats.org/officeDocument/2006/customXml" ds:itemID="{09653C8F-F24E-4703-B2AB-CA0C84E4DB82}"/>
</file>

<file path=customXml/itemProps4.xml><?xml version="1.0" encoding="utf-8"?>
<ds:datastoreItem xmlns:ds="http://schemas.openxmlformats.org/officeDocument/2006/customXml" ds:itemID="{9E4750D0-D9F2-4B9E-8BD0-0B240F5D1F8E}"/>
</file>

<file path=docProps/app.xml><?xml version="1.0" encoding="utf-8"?>
<Properties xmlns="http://schemas.openxmlformats.org/officeDocument/2006/extended-properties" xmlns:vt="http://schemas.openxmlformats.org/officeDocument/2006/docPropsVTypes">
  <Template>Normal</Template>
  <TotalTime>0</TotalTime>
  <Pages>16</Pages>
  <Words>4503</Words>
  <Characters>25668</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30111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Doyle, Maggie - Division of Academic Program Standards</dc:creator>
  <cp:keywords/>
  <dc:description/>
  <cp:lastModifiedBy>Doyle, Maggie - Division of Academic Program Standards</cp:lastModifiedBy>
  <cp:revision>2</cp:revision>
  <dcterms:created xsi:type="dcterms:W3CDTF">2020-09-21T23:54:00Z</dcterms:created>
  <dcterms:modified xsi:type="dcterms:W3CDTF">2020-09-21T23:54:00Z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ec0e5fe1-7600-445b-a6f8-7961230f1f78</vt:lpwstr>
  </property>
</Properties>
</file>