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710E" w14:textId="02F8AEEA" w:rsidR="00EC4CE8" w:rsidRDefault="00507628" w:rsidP="00761FB6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4" behindDoc="0" locked="0" layoutInCell="1" allowOverlap="1" wp14:anchorId="22A11D1C" wp14:editId="6D1D5151">
            <wp:simplePos x="0" y="0"/>
            <wp:positionH relativeFrom="page">
              <wp:posOffset>-431180</wp:posOffset>
            </wp:positionH>
            <wp:positionV relativeFrom="paragraph">
              <wp:posOffset>76463</wp:posOffset>
            </wp:positionV>
            <wp:extent cx="8848725" cy="1858010"/>
            <wp:effectExtent l="0" t="0" r="9525" b="8890"/>
            <wp:wrapNone/>
            <wp:docPr id="189219855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9855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5" behindDoc="0" locked="0" layoutInCell="1" allowOverlap="1" wp14:anchorId="190CDEC7" wp14:editId="18C5768E">
            <wp:simplePos x="0" y="0"/>
            <wp:positionH relativeFrom="column">
              <wp:posOffset>471526</wp:posOffset>
            </wp:positionH>
            <wp:positionV relativeFrom="paragraph">
              <wp:posOffset>315750</wp:posOffset>
            </wp:positionV>
            <wp:extent cx="6132830" cy="1261745"/>
            <wp:effectExtent l="0" t="0" r="1270" b="0"/>
            <wp:wrapTopAndBottom/>
            <wp:docPr id="8328927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927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B2016" w14:textId="413A183A" w:rsidR="00EC4CE8" w:rsidRDefault="00EC4CE8" w:rsidP="00761FB6">
      <w:pPr>
        <w:rPr>
          <w:b/>
          <w:bCs/>
          <w:sz w:val="52"/>
          <w:szCs w:val="52"/>
          <w:u w:val="single"/>
        </w:rPr>
      </w:pPr>
    </w:p>
    <w:p w14:paraId="5DFF7BDB" w14:textId="20F831F2" w:rsidR="00EC4CE8" w:rsidRDefault="00EC4CE8" w:rsidP="00761FB6">
      <w:pPr>
        <w:rPr>
          <w:b/>
          <w:bCs/>
          <w:sz w:val="52"/>
          <w:szCs w:val="52"/>
          <w:u w:val="single"/>
        </w:rPr>
      </w:pPr>
    </w:p>
    <w:p w14:paraId="0169EC0B" w14:textId="0627D96D" w:rsidR="00884246" w:rsidRPr="007F7EBC" w:rsidRDefault="001324EC" w:rsidP="004F6B2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Using an Anchoring Phenomenon to Drive Equitable Three – Dimensional Teaching and Learning </w:t>
      </w:r>
    </w:p>
    <w:p w14:paraId="3C950D42" w14:textId="77777777" w:rsidR="00BA60C2" w:rsidRPr="007F7EBC" w:rsidRDefault="00BA60C2" w:rsidP="004F6B2E">
      <w:pPr>
        <w:jc w:val="center"/>
        <w:rPr>
          <w:rFonts w:ascii="Arial" w:hAnsi="Arial" w:cs="Arial"/>
          <w:b/>
          <w:sz w:val="72"/>
          <w:szCs w:val="72"/>
        </w:rPr>
      </w:pPr>
    </w:p>
    <w:p w14:paraId="205C6A44" w14:textId="77777777" w:rsidR="00BA60C2" w:rsidRPr="007F7EBC" w:rsidRDefault="00BA60C2" w:rsidP="004F6B2E">
      <w:pPr>
        <w:jc w:val="center"/>
        <w:rPr>
          <w:rFonts w:ascii="Arial" w:hAnsi="Arial" w:cs="Arial"/>
          <w:b/>
          <w:sz w:val="72"/>
          <w:szCs w:val="72"/>
        </w:rPr>
      </w:pPr>
    </w:p>
    <w:p w14:paraId="35A9284F" w14:textId="77777777" w:rsidR="00BA60C2" w:rsidRDefault="00BA60C2" w:rsidP="00BA60C2">
      <w:pPr>
        <w:jc w:val="center"/>
        <w:rPr>
          <w:rFonts w:ascii="Arial" w:eastAsia="Arial" w:hAnsi="Arial" w:cs="Arial"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Professional Learning Module</w:t>
      </w:r>
    </w:p>
    <w:p w14:paraId="0D37EDC4" w14:textId="357C29B4" w:rsidR="00BA60C2" w:rsidRDefault="00BA60C2" w:rsidP="00BA60C2">
      <w:pPr>
        <w:jc w:val="center"/>
        <w:rPr>
          <w:rFonts w:ascii="Arial" w:eastAsia="Arial" w:hAnsi="Arial" w:cs="Arial"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Participant Packet</w:t>
      </w:r>
    </w:p>
    <w:p w14:paraId="13099BC1" w14:textId="77777777" w:rsidR="00D35E9E" w:rsidRDefault="00D35E9E" w:rsidP="00BA60C2">
      <w:pPr>
        <w:jc w:val="center"/>
        <w:rPr>
          <w:rFonts w:ascii="Arial" w:eastAsia="Arial" w:hAnsi="Arial" w:cs="Arial"/>
          <w:sz w:val="32"/>
          <w:szCs w:val="32"/>
        </w:rPr>
      </w:pPr>
    </w:p>
    <w:p w14:paraId="57121A4D" w14:textId="77777777" w:rsidR="00D35E9E" w:rsidRDefault="00D35E9E" w:rsidP="00BA60C2">
      <w:pPr>
        <w:jc w:val="center"/>
        <w:rPr>
          <w:rFonts w:ascii="Arial" w:eastAsia="Arial" w:hAnsi="Arial" w:cs="Arial"/>
          <w:sz w:val="32"/>
          <w:szCs w:val="32"/>
        </w:rPr>
      </w:pPr>
    </w:p>
    <w:p w14:paraId="6F92CDF7" w14:textId="72A8F6D4" w:rsidR="00654DFE" w:rsidRPr="00D35E9E" w:rsidRDefault="00654DFE" w:rsidP="00BA60C2">
      <w:pPr>
        <w:jc w:val="center"/>
        <w:rPr>
          <w:rFonts w:ascii="Arial" w:hAnsi="Arial" w:cs="Arial"/>
          <w:b/>
          <w:sz w:val="32"/>
          <w:szCs w:val="32"/>
        </w:rPr>
      </w:pPr>
      <w:r w:rsidRPr="00D35E9E">
        <w:rPr>
          <w:rFonts w:ascii="Arial" w:eastAsia="Arial" w:hAnsi="Arial" w:cs="Arial"/>
          <w:sz w:val="32"/>
          <w:szCs w:val="32"/>
        </w:rPr>
        <w:t>Winter 2025</w:t>
      </w:r>
    </w:p>
    <w:p w14:paraId="58900D3F" w14:textId="53BA63B7" w:rsidR="007C22F2" w:rsidRPr="007F7EBC" w:rsidRDefault="00E373CD" w:rsidP="00D35E9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7EBC">
        <w:rPr>
          <w:rFonts w:ascii="Arial" w:hAnsi="Arial" w:cs="Arial"/>
          <w:b/>
          <w:u w:val="single"/>
        </w:rPr>
        <w:br w:type="page"/>
      </w:r>
      <w:r w:rsidR="00140395" w:rsidRPr="007F7EBC">
        <w:rPr>
          <w:rFonts w:ascii="Arial" w:hAnsi="Arial" w:cs="Arial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DFAFA34" wp14:editId="7E658DA2">
                <wp:simplePos x="0" y="0"/>
                <wp:positionH relativeFrom="margin">
                  <wp:posOffset>-76200</wp:posOffset>
                </wp:positionH>
                <wp:positionV relativeFrom="paragraph">
                  <wp:posOffset>2324100</wp:posOffset>
                </wp:positionV>
                <wp:extent cx="7025005" cy="1404620"/>
                <wp:effectExtent l="0" t="0" r="23495" b="27940"/>
                <wp:wrapSquare wrapText="bothSides"/>
                <wp:docPr id="973273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225F" w14:textId="2325C949" w:rsidR="00140395" w:rsidRPr="007F7EBC" w:rsidRDefault="00140395" w:rsidP="00AF0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433113"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ession A: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AF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83pt;width:553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zWFQIAACAEAAAOAAAAZHJzL2Uyb0RvYy54bWysk82O0zAQx+9IvIPlO01atfsRNV11W4qQ&#10;lgVp4QEcx2ksHI8Zu03K0zN2u91qgQsiB8uTGf8985vx/G7oDNsr9BpsycejnDNlJdTabkv+7evm&#10;3Q1nPghbCwNWlfygPL9bvH0z712hJtCCqRUyErG+6F3J2xBckWVetqoTfgROWXI2gJ0IZOI2q1H0&#10;pN6ZbJLnV1kPWDsEqbynv+ujky+SftMoGT43jVeBmZJTbiGtmNYqrtliLootCtdqeUpD/EMWndCW&#10;Lj1LrUUQbIf6N6lOSwQPTRhJ6DJoGi1VqoGqGeevqnlqhVOpFoLj3RmT/3+y8nH/5L4gC8M9DNTA&#10;VIR3DyC/e2Zh1Qq7VUtE6Fslarp4HJFlvfPF6WhE7QsfRar+E9TUZLELkISGBrtIhepkpE4NOJyh&#10;qyEwST+v88ksz2ecSfKNp/n0apLakoni+bhDHz4o6FjclBypq0le7B98iOmI4jkk3ubB6HqjjUkG&#10;bquVQbYXNAGbm9X9cp0qeBVmLOtLfjubzI4E/iqRp+9PEp0ONMpGdyW/OQeJInJ7b+s0aEFoc9xT&#10;ysaeQEZ2R4phqAYKjEArqA+EFOE4svTEaNMC/uSsp3Etuf+xE6g4Mx8tteV2PJ3G+U7GdHZNDBle&#10;eqpLj7CSpEoeODtuVyG9iQTMLal9G53AvmRyypXGMPE+PZk455d2inp52ItfAAAA//8DAFBLAwQU&#10;AAYACAAAACEAY6rRF+EAAAAMAQAADwAAAGRycy9kb3ducmV2LnhtbEyPwW7CMBBE70j9B2sr9YLA&#10;JtCUptkgqMQlN2g/YIndJCK2g21C2q+vObW3Wc1o9k2+GXXHBuV8aw3CYi6AKVNZ2Zoa4fNjP1sD&#10;84GMpM4ahfCtPGyKh0lOmbQ3c1DDMdQslhifEUITQp9x7qtGafJz2ysTvS/rNIV4uppLR7dYrjue&#10;CJFyTa2JHxrq1XujqvPxqhG2yfmy3x1W/DL8WLEre5q6skR8ehy3b8CCGsNfGO74ER2KyHSyVyM9&#10;6xBmiyRuCQjLNI3inhCvqyWwE8Lz+iUBXuT8/4jiFwAA//8DAFBLAQItABQABgAIAAAAIQC2gziS&#10;/gAAAOEBAAATAAAAAAAAAAAAAAAAAAAAAABbQ29udGVudF9UeXBlc10ueG1sUEsBAi0AFAAGAAgA&#10;AAAhADj9If/WAAAAlAEAAAsAAAAAAAAAAAAAAAAALwEAAF9yZWxzLy5yZWxzUEsBAi0AFAAGAAgA&#10;AAAhANCgzNYVAgAAIAQAAA4AAAAAAAAAAAAAAAAALgIAAGRycy9lMm9Eb2MueG1sUEsBAi0AFAAG&#10;AAgAAAAhAGOq0RfhAAAADAEAAA8AAAAAAAAAAAAAAAAAbwQAAGRycy9kb3ducmV2LnhtbFBLBQYA&#10;AAAABAAEAPMAAAB9BQAAAAA=&#10;" fillcolor="#f8cbad">
                <v:textbox style="mso-fit-shape-to-text:t">
                  <w:txbxContent>
                    <w:p w14:paraId="3E4A225F" w14:textId="2325C949" w:rsidR="00140395" w:rsidRPr="007F7EBC" w:rsidRDefault="00140395" w:rsidP="00AF0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433113"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ession A: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B1" w:rsidRPr="007F7EB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CA805A" wp14:editId="01E19EC4">
                <wp:simplePos x="0" y="0"/>
                <wp:positionH relativeFrom="page">
                  <wp:posOffset>419735</wp:posOffset>
                </wp:positionH>
                <wp:positionV relativeFrom="paragraph">
                  <wp:posOffset>467995</wp:posOffset>
                </wp:positionV>
                <wp:extent cx="7001510" cy="1404620"/>
                <wp:effectExtent l="0" t="0" r="279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46D6" w14:textId="77777777" w:rsidR="005011BE" w:rsidRPr="009746F7" w:rsidRDefault="00D56EB1" w:rsidP="00D56E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46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Session A Focus Question Meta Moment:</w:t>
                            </w:r>
                          </w:p>
                          <w:p w14:paraId="5417B5BB" w14:textId="2FE1396A" w:rsidR="00D56EB1" w:rsidRPr="009746F7" w:rsidRDefault="002C2309" w:rsidP="00D56E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46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is the definition of “phenomena” in the context of science education?</w:t>
                            </w:r>
                          </w:p>
                          <w:p w14:paraId="23CF4856" w14:textId="0FA1F7E4" w:rsidR="00884246" w:rsidRDefault="00884246"/>
                          <w:p w14:paraId="5DE1FBA3" w14:textId="77777777" w:rsidR="00651608" w:rsidRDefault="00651608"/>
                          <w:p w14:paraId="56A0B20D" w14:textId="77777777" w:rsidR="00651608" w:rsidRDefault="006516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A805A" id="_x0000_s1027" type="#_x0000_t202" style="position:absolute;left:0;text-align:left;margin-left:33.05pt;margin-top:36.85pt;width:55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i0KAIAAEoEAAAOAAAAZHJzL2Uyb0RvYy54bWysVMFu2zAMvQ/YPwi6L7aDpG2MOEWXLsOA&#10;rhvQ7QNkWY6FSaImKbG7rx8lO2m63YZdBEqkH8n3SK9vB63IUTgvwVS0mOWUCMOhkWZf0e/fdu9u&#10;KPGBmYYpMKKiz8LT283bN+velmIOHahGOIIgxpe9rWgXgi2zzPNOaOZnYIVBZwtOs4BXt88ax3pE&#10;1yqb5/lV1oNrrAMuvMfX+9FJNwm/bQUPX9rWi0BURbG2kE6Xzjqe2WbNyr1jtpN8KoP9QxWaSYNJ&#10;z1D3LDBycPIvKC25Aw9tmHHQGbSt5CL1gN0U+R/dPHXMitQLkuPtmSb//2D54/HJfnUkDO9hQAFT&#10;E94+AP/hiYFtx8xe3DkHfSdYg4mLSFnWW19On0aqfekjSN1/hgZFZocACWhonY6sYJ8E0VGA5zPp&#10;YgiE4+N1nhfLAl0cfcUiX1zNkywZK0+fW+fDRwGaRKOiDlVN8Oz44EMsh5WnkJjNg5LNTiqVLnGS&#10;xFY5cmQ4A/V+bFEdNNY6vq2WeX5KmQYvhifUV0jKkL6iq+V8OZL0Kovb1+cciHYBeBmmZcBpV1JX&#10;9OYcxMpI7QfTpFkMTKrRxq6UmbiO9I5Eh6EeiGwmISL1NTTPSL6DcbhxGdHowP2ipMfBrqj/eWBO&#10;UKI+GRRwVSwWcRPSZbG8RraJu/TUlx5mOEJVNFAymtuQtidRa+9Q6J1MErxUMpWMA5s4nJYrbsTl&#10;PUW9/AI2vwEAAP//AwBQSwMEFAAGAAgAAAAhABQpjBXfAAAACgEAAA8AAABkcnMvZG93bnJldi54&#10;bWxMj0FPg0AQhe8m/ofNmHizC9RAiyyNMXrrQaj1vGVHILKzhN226K93eqq3mbyX975XbGY7iBNO&#10;vnekIF5EIJAaZ3pqFXzs3h5WIHzQZPTgCBX8oIdNeXtT6Ny4M1V4qkMrOIR8rhV0IYy5lL7p0Gq/&#10;cCMSa19usjrwO7XSTPrM4XaQSRSl0uqeuKHTI7502HzXR8u9++k383W0T+zncldV1fb9NdsqdX83&#10;Pz+BCDiHqxku+IwOJTMd3JGMF4OCNI3ZqSBbZiAuepyu+DooSNaPa5BlIf9PKP8AAAD//wMAUEsB&#10;Ai0AFAAGAAgAAAAhALaDOJL+AAAA4QEAABMAAAAAAAAAAAAAAAAAAAAAAFtDb250ZW50X1R5cGVz&#10;XS54bWxQSwECLQAUAAYACAAAACEAOP0h/9YAAACUAQAACwAAAAAAAAAAAAAAAAAvAQAAX3JlbHMv&#10;LnJlbHNQSwECLQAUAAYACAAAACEA4fkYtCgCAABKBAAADgAAAAAAAAAAAAAAAAAuAgAAZHJzL2Uy&#10;b0RvYy54bWxQSwECLQAUAAYACAAAACEAFCmMFd8AAAAKAQAADwAAAAAAAAAAAAAAAACCBAAAZHJz&#10;L2Rvd25yZXYueG1sUEsFBgAAAAAEAAQA8wAAAI4FAAAAAA==&#10;" fillcolor="#f2f2f2 [3052]">
                <v:textbox style="mso-fit-shape-to-text:t">
                  <w:txbxContent>
                    <w:p w14:paraId="4BE046D6" w14:textId="77777777" w:rsidR="005011BE" w:rsidRPr="009746F7" w:rsidRDefault="00D56EB1" w:rsidP="00D56E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46F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Session A Focus Question Meta Moment:</w:t>
                      </w:r>
                    </w:p>
                    <w:p w14:paraId="5417B5BB" w14:textId="2FE1396A" w:rsidR="00D56EB1" w:rsidRPr="009746F7" w:rsidRDefault="002C2309" w:rsidP="00D56E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46F7">
                        <w:rPr>
                          <w:rFonts w:ascii="Arial" w:hAnsi="Arial" w:cs="Arial"/>
                          <w:sz w:val="24"/>
                          <w:szCs w:val="24"/>
                        </w:rPr>
                        <w:t>What is the definition of “phenomena” in the context of science education?</w:t>
                      </w:r>
                    </w:p>
                    <w:p w14:paraId="23CF4856" w14:textId="0FA1F7E4" w:rsidR="00884246" w:rsidRDefault="00884246"/>
                    <w:p w14:paraId="5DE1FBA3" w14:textId="77777777" w:rsidR="00651608" w:rsidRDefault="00651608"/>
                    <w:p w14:paraId="56A0B20D" w14:textId="77777777" w:rsidR="00651608" w:rsidRDefault="00651608"/>
                  </w:txbxContent>
                </v:textbox>
                <w10:wrap type="square" anchorx="page"/>
              </v:shape>
            </w:pict>
          </mc:Fallback>
        </mc:AlternateContent>
      </w:r>
      <w:r w:rsidR="00761FB6" w:rsidRPr="007F7EBC">
        <w:rPr>
          <w:rFonts w:ascii="Arial" w:hAnsi="Arial" w:cs="Arial"/>
          <w:b/>
          <w:sz w:val="32"/>
          <w:szCs w:val="32"/>
          <w:u w:val="single"/>
        </w:rPr>
        <w:t>S</w:t>
      </w:r>
      <w:r w:rsidRPr="007F7EBC">
        <w:rPr>
          <w:rFonts w:ascii="Arial" w:hAnsi="Arial" w:cs="Arial"/>
          <w:b/>
          <w:sz w:val="32"/>
          <w:szCs w:val="32"/>
          <w:u w:val="single"/>
        </w:rPr>
        <w:t xml:space="preserve">ESSION </w:t>
      </w:r>
      <w:r w:rsidR="007C22F2" w:rsidRPr="007F7EBC">
        <w:rPr>
          <w:rFonts w:ascii="Arial" w:hAnsi="Arial" w:cs="Arial"/>
          <w:b/>
          <w:sz w:val="32"/>
          <w:szCs w:val="32"/>
          <w:u w:val="single"/>
        </w:rPr>
        <w:t>A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7C22F2" w14:paraId="09E8D1FA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1C352A1C" w14:textId="77777777" w:rsidR="00124151" w:rsidRDefault="00124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0891B" w14:textId="77777777" w:rsidR="00335995" w:rsidRPr="007F7EBC" w:rsidRDefault="00335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1AD00" w14:textId="20AB931C" w:rsidR="007C22F2" w:rsidRDefault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0764E" w14:textId="5F068829" w:rsidR="00A4317B" w:rsidRPr="007F7EBC" w:rsidRDefault="00A4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st</w:t>
            </w:r>
            <w:r w:rsidR="008444E8">
              <w:rPr>
                <w:rFonts w:ascii="Arial" w:hAnsi="Arial" w:cs="Arial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 xml:space="preserve"> out</w:t>
            </w:r>
            <w:r w:rsidR="00E65119">
              <w:rPr>
                <w:rFonts w:ascii="Arial" w:hAnsi="Arial" w:cs="Arial"/>
                <w:sz w:val="24"/>
                <w:szCs w:val="24"/>
              </w:rPr>
              <w:t xml:space="preserve"> to you as you watch</w:t>
            </w:r>
            <w:r w:rsidR="0083521F">
              <w:rPr>
                <w:rFonts w:ascii="Arial" w:hAnsi="Arial" w:cs="Arial"/>
                <w:sz w:val="24"/>
                <w:szCs w:val="24"/>
              </w:rPr>
              <w:t>ed</w:t>
            </w:r>
            <w:r w:rsidR="00E65119">
              <w:rPr>
                <w:rFonts w:ascii="Arial" w:hAnsi="Arial" w:cs="Arial"/>
                <w:sz w:val="24"/>
                <w:szCs w:val="24"/>
              </w:rPr>
              <w:t xml:space="preserve"> the video?</w:t>
            </w:r>
          </w:p>
          <w:p w14:paraId="2119EF3B" w14:textId="77777777" w:rsidR="00564E52" w:rsidRPr="007F7EBC" w:rsidRDefault="00564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A812E" w14:textId="77777777" w:rsidR="00564E52" w:rsidRPr="007F7EBC" w:rsidRDefault="00564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A99E5" w14:textId="1F5D55BC" w:rsidR="00423160" w:rsidRPr="007F7EBC" w:rsidRDefault="00423160" w:rsidP="0042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1BEA5BC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  <w:tr w:rsidR="007C22F2" w14:paraId="7E3D1EFE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0723040C" w14:textId="77777777" w:rsidR="00423160" w:rsidRPr="007F7EBC" w:rsidRDefault="00423160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7FF1F" w14:textId="77777777" w:rsidR="00564E52" w:rsidRPr="007F7EBC" w:rsidRDefault="00564E52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DD9AE" w14:textId="77777777" w:rsidR="009D7D96" w:rsidRDefault="009D7D96" w:rsidP="00387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1F50E" w14:textId="23BA1895" w:rsidR="0038756D" w:rsidRDefault="0038756D" w:rsidP="0038756D">
            <w:pPr>
              <w:rPr>
                <w:rFonts w:ascii="Arial" w:hAnsi="Arial" w:cs="Arial"/>
                <w:sz w:val="24"/>
                <w:szCs w:val="24"/>
              </w:rPr>
            </w:pPr>
            <w:r w:rsidRPr="0038756D">
              <w:rPr>
                <w:rFonts w:ascii="Arial" w:hAnsi="Arial" w:cs="Arial"/>
                <w:sz w:val="24"/>
                <w:szCs w:val="24"/>
              </w:rPr>
              <w:t xml:space="preserve">Using evidence from </w:t>
            </w:r>
            <w:hyperlink r:id="rId10" w:history="1">
              <w:r w:rsidRPr="0038756D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Using Phenomena in NGSS-Designed Lessons and Units</w:t>
              </w:r>
            </w:hyperlink>
            <w:r w:rsidRPr="0038756D">
              <w:rPr>
                <w:rFonts w:ascii="Arial" w:hAnsi="Arial" w:cs="Arial"/>
                <w:sz w:val="24"/>
                <w:szCs w:val="24"/>
              </w:rPr>
              <w:t>, how would you make the case for phenomena-based instruction?</w:t>
            </w:r>
          </w:p>
          <w:p w14:paraId="11EA47C4" w14:textId="48899237" w:rsidR="000D7009" w:rsidRPr="0038756D" w:rsidRDefault="000D7009" w:rsidP="00387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7081" w14:textId="77777777" w:rsidR="00564E52" w:rsidRDefault="00564E52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1557" w14:textId="77777777" w:rsidR="009D7D96" w:rsidRDefault="009D7D96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5A1AD" w14:textId="77777777" w:rsidR="00423160" w:rsidRDefault="00423160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C0B89" w14:textId="655EF51B" w:rsidR="00FF3FC1" w:rsidRPr="007F7EBC" w:rsidRDefault="00FF3FC1" w:rsidP="00423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5E35B95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  <w:tr w:rsidR="007C22F2" w14:paraId="5E319B14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2F658D33" w14:textId="77777777" w:rsidR="00124151" w:rsidRPr="007F7EBC" w:rsidRDefault="00124151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7DA7D" w14:textId="7492291A" w:rsidR="008F697B" w:rsidRDefault="007901CC" w:rsidP="00423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 Teaching Tool #28</w:t>
            </w:r>
          </w:p>
          <w:p w14:paraId="67051E5B" w14:textId="77777777" w:rsidR="005666DD" w:rsidRPr="007F7EBC" w:rsidRDefault="005666DD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0346B" w14:textId="77777777" w:rsidR="005666DD" w:rsidRDefault="000F06F7" w:rsidP="005666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666DD">
              <w:rPr>
                <w:rFonts w:ascii="Arial" w:hAnsi="Arial" w:cs="Arial"/>
                <w:sz w:val="24"/>
                <w:szCs w:val="24"/>
              </w:rPr>
              <w:t>How might the experience we just engaged in address the criteria found in this tool?</w:t>
            </w:r>
          </w:p>
          <w:p w14:paraId="7BC8B775" w14:textId="77777777" w:rsidR="005666DD" w:rsidRDefault="005666DD" w:rsidP="005666D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499FCF" w14:textId="230971D1" w:rsidR="005666DD" w:rsidRPr="005666DD" w:rsidRDefault="005666DD" w:rsidP="005666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666DD">
              <w:rPr>
                <w:rFonts w:ascii="Arial" w:hAnsi="Arial" w:cs="Arial"/>
                <w:sz w:val="24"/>
                <w:szCs w:val="24"/>
              </w:rPr>
              <w:t>How might this tool be supportive while planning and evaluating your science resource?</w:t>
            </w:r>
          </w:p>
          <w:p w14:paraId="7884AB40" w14:textId="77777777" w:rsidR="005666DD" w:rsidRPr="007F7EBC" w:rsidRDefault="005666DD" w:rsidP="005666DD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9DAFB80" w14:textId="77777777" w:rsidR="007C22F2" w:rsidRPr="007F7EBC" w:rsidRDefault="007C22F2" w:rsidP="009D7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0EF0F7A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</w:tbl>
    <w:p w14:paraId="193F08E7" w14:textId="28417C27" w:rsidR="00A6651D" w:rsidRDefault="00CA1F8B" w:rsidP="00A60329">
      <w:pPr>
        <w:spacing w:after="0"/>
        <w:rPr>
          <w:b/>
          <w:bCs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79DFB5C" wp14:editId="7344AB7F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845300" cy="1404620"/>
                <wp:effectExtent l="0" t="0" r="12700" b="27940"/>
                <wp:wrapSquare wrapText="bothSides"/>
                <wp:docPr id="2007927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115F" w14:textId="2930C960" w:rsidR="007A0305" w:rsidRPr="007F7EBC" w:rsidRDefault="007A0305" w:rsidP="00AF0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Session A: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DFB5C" id="_x0000_s1028" type="#_x0000_t202" style="position:absolute;margin-left:487.8pt;margin-top:19.85pt;width:539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1yGQIAACc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pqKzGCByraF5QLIOxsnFl4abDtwvSnqc2or6nwfmBCXqo8HurKZFEcc8HYr5&#10;O0RJ3KWlvrQww1GqooGScbsN6WkkbvYau7iTie9zJqeUcRoT9tPLieN+eU5ez+978wgAAP//AwBQ&#10;SwMEFAAGAAgAAAAhALyGZlLdAAAACAEAAA8AAABkcnMvZG93bnJldi54bWxMj8FOwzAQRO9I/IO1&#10;SNyoTSlpm2ZTARJHpDb0ws2Nt3FEvA6x2wa+HvcEx9lZzbwp1qPrxImG0HpGuJ8oEMS1Ny03CLv3&#10;17sFiBA1G915JoRvCrAur68KnRt/5i2dqtiIFMIh1wg2xj6XMtSWnA4T3xMn7+AHp2OSQyPNoM8p&#10;3HVyqlQmnW45NVjd04ul+rM6OgRns2ZXVx/PRF+bzc9jmJnt2wzx9mZ8WoGINMa/Z7jgJ3QoE9Pe&#10;H9kE0SGkIRHhYTkHcXHVfJEue4RpppYgy0L+H1D+AgAA//8DAFBLAQItABQABgAIAAAAIQC2gziS&#10;/gAAAOEBAAATAAAAAAAAAAAAAAAAAAAAAABbQ29udGVudF9UeXBlc10ueG1sUEsBAi0AFAAGAAgA&#10;AAAhADj9If/WAAAAlAEAAAsAAAAAAAAAAAAAAAAALwEAAF9yZWxzLy5yZWxzUEsBAi0AFAAGAAgA&#10;AAAhAGd7PXIZAgAAJwQAAA4AAAAAAAAAAAAAAAAALgIAAGRycy9lMm9Eb2MueG1sUEsBAi0AFAAG&#10;AAgAAAAhALyGZlLdAAAACAEAAA8AAAAAAAAAAAAAAAAAcwQAAGRycy9kb3ducmV2LnhtbFBLBQYA&#10;AAAABAAEAPMAAAB9BQAAAAA=&#10;" fillcolor="#ffe699">
                <v:textbox style="mso-fit-shape-to-text:t">
                  <w:txbxContent>
                    <w:p w14:paraId="13CE115F" w14:textId="2930C960" w:rsidR="007A0305" w:rsidRPr="007F7EBC" w:rsidRDefault="007A0305" w:rsidP="00AF0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Session A: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852"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155B8A2" wp14:editId="4D7C4DE5">
                <wp:simplePos x="0" y="0"/>
                <wp:positionH relativeFrom="margin">
                  <wp:align>right</wp:align>
                </wp:positionH>
                <wp:positionV relativeFrom="paragraph">
                  <wp:posOffset>2887980</wp:posOffset>
                </wp:positionV>
                <wp:extent cx="6838315" cy="1404620"/>
                <wp:effectExtent l="0" t="0" r="19685" b="19050"/>
                <wp:wrapSquare wrapText="bothSides"/>
                <wp:docPr id="1080785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2534" w14:textId="4FDA4D96" w:rsidR="00F82E5F" w:rsidRPr="00F82E5F" w:rsidRDefault="00F82E5F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Session A: Next Steps – Considerations for Implementation</w:t>
                            </w:r>
                          </w:p>
                          <w:p w14:paraId="04B2328C" w14:textId="6FA3FC6C" w:rsidR="00F82E5F" w:rsidRPr="00F82E5F" w:rsidRDefault="00F8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vision statement can…</w:t>
                            </w:r>
                          </w:p>
                          <w:p w14:paraId="03F4E6AA" w14:textId="77BF7167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Serve as your North Star or guiding light – what we are working towards. </w:t>
                            </w:r>
                          </w:p>
                          <w:p w14:paraId="57A9F1C4" w14:textId="3D726431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everyone is aligned with a common goal. </w:t>
                            </w:r>
                          </w:p>
                          <w:p w14:paraId="3F3A9831" w14:textId="5931E2DC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Guide decisions about curriculum, instructional resources and professional learning. </w:t>
                            </w:r>
                          </w:p>
                          <w:p w14:paraId="452C433B" w14:textId="60AEC126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living, breathing, changing document that is regularly revisited.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5B8A2" id="_x0000_s1029" type="#_x0000_t202" style="position:absolute;margin-left:487.25pt;margin-top:227.4pt;width:538.45pt;height:110.6pt;z-index:2516582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EgOgIAAGUEAAAOAAAAZHJzL2Uyb0RvYy54bWysVNuO0zAQfUfiHyy/06RtWrpR09XSpQhp&#10;uUgLHzBxnMbCN2y3yfL1jJ2224U3RB4se8Y+M3POTNa3g5LkyJ0XRld0Oskp4ZqZRuh9Rb9/271Z&#10;UeID6Aak0byiT9zT283rV+velnxmOiMb7giCaF/2tqJdCLbMMs86rsBPjOUana1xCgIe3T5rHPSI&#10;rmQ2y/Nl1hvXWGcY9x6t96OTbhJ+23IWvrSt54HIimJuIa0urXVcs80ayr0D2wl2SgP+IQsFQmPQ&#10;C9Q9BCAHJ/6CUoI5400bJsyozLStYDzVgNVM8z+qeezA8lQLkuPthSb//2DZ5+Oj/epIGN6ZAQVM&#10;RXj7YNgPT7TZdqD3/M4503ccGgw8jZRlvfXl6Wmk2pc+gtT9J9OgyHAIJgENrVORFayTIDoK8HQh&#10;nQ+BMDQuV/PVfLqghKFvWuTFcpZkyaA8P7fOhw/cKBI3FXWoaoKH44MPMR0oz1diNG+kaHZCynSI&#10;ncS30pEjYA8AY1yHZXouDwrzHe1Fjt/YDWjGnhnNy7MZQ6SejEgp4IsgUpO+ojeL2SIBv/B5t68v&#10;4SPcGCcCXuepRMBBkEJVdHW5BGVk/b1uUpsGEHLc42OpTzJE5kcNwlAPRDQVncdCoiq1aZ5QF2fG&#10;vsc5xU1n3C9Keuz5ivqfB3CcEvlRo7Y306KIQ5IOxeItCkHctae+9oBmCFXRQMm43YY0WIl1e4c9&#10;sBNJnedMTiljLycOT3MXh+X6nG49/x02vwEAAP//AwBQSwMEFAAGAAgAAAAhAGrQO+PdAAAACQEA&#10;AA8AAABkcnMvZG93bnJldi54bWxMj8tOwzAQRfdI/IM1SGwQtYGS0pBJhXioa0rLehKbOGo8jmI3&#10;DXw97gqWozu695xiNblOjGYIrWeEm5kCYbj2uuUGYfvxdv0AIkRiTZ1ng/BtAqzK87OCcu2P/G7G&#10;TWxEKuGQE4KNsc+lDLU1jsLM94ZT9uUHRzGdQyP1QMdU7jp5q1QmHbWcFiz15tmaer85OIR6+XI3&#10;2IqvdPA/NO32av05viJeXkxPjyCimeLfM5zwEzqUianyB9ZBdAhJJCLM7+dJ4BSrRbYEUSFki0yB&#10;LAv536D8BQAA//8DAFBLAQItABQABgAIAAAAIQC2gziS/gAAAOEBAAATAAAAAAAAAAAAAAAAAAAA&#10;AABbQ29udGVudF9UeXBlc10ueG1sUEsBAi0AFAAGAAgAAAAhADj9If/WAAAAlAEAAAsAAAAAAAAA&#10;AAAAAAAALwEAAF9yZWxzLy5yZWxzUEsBAi0AFAAGAAgAAAAhAEd+ISA6AgAAZQQAAA4AAAAAAAAA&#10;AAAAAAAALgIAAGRycy9lMm9Eb2MueG1sUEsBAi0AFAAGAAgAAAAhAGrQO+PdAAAACQEAAA8AAAAA&#10;AAAAAAAAAAAAlAQAAGRycy9kb3ducmV2LnhtbFBLBQYAAAAABAAEAPMAAACeBQAAAAA=&#10;" fillcolor="#b3e5a1 [1305]">
                <v:textbox style="mso-fit-shape-to-text:t">
                  <w:txbxContent>
                    <w:p w14:paraId="214D2534" w14:textId="4FDA4D96" w:rsidR="00F82E5F" w:rsidRPr="00F82E5F" w:rsidRDefault="00F82E5F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Session A: Next Steps – Considerations for Implementation</w:t>
                      </w:r>
                    </w:p>
                    <w:p w14:paraId="04B2328C" w14:textId="6FA3FC6C" w:rsidR="00F82E5F" w:rsidRPr="00F82E5F" w:rsidRDefault="00F8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>A vision statement can…</w:t>
                      </w:r>
                    </w:p>
                    <w:p w14:paraId="03F4E6AA" w14:textId="77BF7167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Serve as your North Star or guiding light – what we are working towards. </w:t>
                      </w:r>
                    </w:p>
                    <w:p w14:paraId="57A9F1C4" w14:textId="3D726431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everyone is aligned with a common goal. </w:t>
                      </w:r>
                    </w:p>
                    <w:p w14:paraId="3F3A9831" w14:textId="5931E2DC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Guide decisions about curriculum, instructional resources and professional learning. </w:t>
                      </w:r>
                    </w:p>
                    <w:p w14:paraId="452C433B" w14:textId="60AEC126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living, breathing, changing document that is regularly revisited.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6651D" w14:paraId="79AEBD70" w14:textId="77777777" w:rsidTr="00816F22">
        <w:tc>
          <w:tcPr>
            <w:tcW w:w="3865" w:type="dxa"/>
            <w:shd w:val="clear" w:color="auto" w:fill="FFF2CC"/>
          </w:tcPr>
          <w:p w14:paraId="5F1E42E8" w14:textId="77777777" w:rsidR="00C14830" w:rsidRPr="007F7EBC" w:rsidRDefault="00C14830" w:rsidP="00693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E25F3" w14:textId="77777777" w:rsidR="00AE115B" w:rsidRDefault="00AE115B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CF50A" w14:textId="3AD907C3" w:rsidR="00C11BE1" w:rsidRDefault="00C11BE1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As we consider this instructional shift from learning about to making sense of an anchoring phenomenon, what would </w:t>
            </w:r>
            <w:r w:rsidR="00037852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identify as the most important point (MIP) from </w:t>
            </w:r>
            <w:r w:rsidR="000C33A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>ession</w:t>
            </w:r>
            <w:r w:rsidR="00037852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</w:p>
          <w:p w14:paraId="1C7D84B5" w14:textId="547C85DF" w:rsidR="00AE115B" w:rsidRDefault="00AE115B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2099B2" w14:textId="0B3E41D9" w:rsidR="00A6651D" w:rsidRPr="007F7EBC" w:rsidRDefault="00A6651D" w:rsidP="0047695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25" w:type="dxa"/>
          </w:tcPr>
          <w:p w14:paraId="35B4F1D8" w14:textId="77777777" w:rsidR="00A6651D" w:rsidRDefault="00A6651D" w:rsidP="007C22F2">
            <w:pPr>
              <w:rPr>
                <w:b/>
                <w:bCs/>
                <w:u w:val="single"/>
              </w:rPr>
            </w:pPr>
          </w:p>
        </w:tc>
      </w:tr>
    </w:tbl>
    <w:p w14:paraId="68C6F13B" w14:textId="34B354A8" w:rsidR="00640773" w:rsidRDefault="00640773" w:rsidP="00365BA4">
      <w:pPr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640773" w14:paraId="0C752CB0" w14:textId="77777777" w:rsidTr="008047D1">
        <w:tc>
          <w:tcPr>
            <w:tcW w:w="3865" w:type="dxa"/>
            <w:shd w:val="clear" w:color="auto" w:fill="E2EFD9"/>
          </w:tcPr>
          <w:p w14:paraId="29DE71A8" w14:textId="77777777" w:rsidR="00635AF7" w:rsidRPr="007F7EBC" w:rsidRDefault="00635AF7" w:rsidP="009F30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03CD11" w14:textId="77777777" w:rsidR="007062F5" w:rsidRPr="007062F5" w:rsidRDefault="007062F5" w:rsidP="007062F5">
            <w:pPr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Construct your vision statement by considering the following questions.</w:t>
            </w:r>
          </w:p>
          <w:p w14:paraId="4B8DE33C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06899" w14:textId="77777777" w:rsidR="007062F5" w:rsidRDefault="00D23F46" w:rsidP="002E6ADC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Why is it important and necessary to use phenomena-based instruction in the classroom?</w:t>
            </w:r>
          </w:p>
          <w:p w14:paraId="34126684" w14:textId="77777777" w:rsidR="004F334D" w:rsidRPr="003845F1" w:rsidRDefault="004F334D" w:rsidP="004F334D">
            <w:pPr>
              <w:pStyle w:val="ListParagraph"/>
              <w:spacing w:after="240"/>
              <w:rPr>
                <w:rFonts w:ascii="Arial" w:hAnsi="Arial" w:cs="Arial"/>
                <w:sz w:val="12"/>
                <w:szCs w:val="12"/>
              </w:rPr>
            </w:pPr>
          </w:p>
          <w:p w14:paraId="049B2656" w14:textId="560A3AF9" w:rsidR="003845F1" w:rsidRDefault="007062F5" w:rsidP="003845F1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What shifts should be occurring within the classroom to incorporate phenomena-based instruction?</w:t>
            </w:r>
          </w:p>
          <w:p w14:paraId="50BA3205" w14:textId="77777777" w:rsidR="003845F1" w:rsidRPr="000E6851" w:rsidRDefault="003845F1" w:rsidP="000E6851">
            <w:pPr>
              <w:pStyle w:val="ListParagraph"/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16A751EE" w14:textId="08A1CF4B" w:rsidR="007062F5" w:rsidRPr="007062F5" w:rsidRDefault="007062F5" w:rsidP="002E6ADC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What impact will this have on our communities (students, families and educators)?</w:t>
            </w:r>
          </w:p>
          <w:p w14:paraId="112AD4AB" w14:textId="77777777" w:rsidR="007062F5" w:rsidRPr="007062F5" w:rsidRDefault="007062F5" w:rsidP="002E6AD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C727B9F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421C6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70879" w14:textId="498FB9F9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0D7CEBF7" w14:textId="77777777" w:rsidR="00640773" w:rsidRDefault="00640773" w:rsidP="007C22F2">
            <w:pPr>
              <w:rPr>
                <w:b/>
                <w:bCs/>
                <w:u w:val="single"/>
              </w:rPr>
            </w:pPr>
          </w:p>
        </w:tc>
      </w:tr>
    </w:tbl>
    <w:p w14:paraId="37E161AC" w14:textId="09353E81" w:rsidR="001815F2" w:rsidRPr="007F7EBC" w:rsidRDefault="00451407" w:rsidP="00F6288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="00554D6F" w:rsidRPr="00404293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757E9B6" wp14:editId="76E8D585">
                <wp:simplePos x="0" y="0"/>
                <wp:positionH relativeFrom="margin">
                  <wp:align>right</wp:align>
                </wp:positionH>
                <wp:positionV relativeFrom="paragraph">
                  <wp:posOffset>2264410</wp:posOffset>
                </wp:positionV>
                <wp:extent cx="6831965" cy="1404620"/>
                <wp:effectExtent l="0" t="0" r="26035" b="27940"/>
                <wp:wrapSquare wrapText="bothSides"/>
                <wp:docPr id="413464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10FB" w14:textId="77777777" w:rsidR="00911ED3" w:rsidRPr="007F7EBC" w:rsidRDefault="00911ED3" w:rsidP="00911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Session B: Symmetrical Like Experience to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7E9B6" id="_x0000_s1030" type="#_x0000_t202" style="position:absolute;left:0;text-align:left;margin-left:486.75pt;margin-top:178.3pt;width:537.9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WJNwIAAGEEAAAOAAAAZHJzL2Uyb0RvYy54bWysVNuO2yAQfa/Uf0C8N3ZcJ5tYcVbbbFNV&#10;2l6kbT8AYxyjYoYCib39+g7YyWbbt6ovCGbgzMw5M2xuh06Rk7BOgi7pfJZSIjSHWupDSb9/279Z&#10;UeI80zVToEVJn4Sjt9vXrza9KUQGLahaWIIg2hW9KWnrvSmSxPFWdMzNwAiNzgZsxzwe7SGpLesR&#10;vVNJlqbLpAdbGwtcOIfW+9FJtxG/aQT3X5rGCU9USTE3H1cb1yqsyXbDioNlppV8SoP9QxYdkxqD&#10;XqDumWfkaOVfUJ3kFhw0fsahS6BpJBexBqxmnv5RzWPLjIi1IDnOXGhy/w+Wfz49mq+W+OEdDChg&#10;LMKZB+A/HNGwa5k+iDtroW8FqzHwPFCW9MYV09NAtStcAKn6T1CjyOzoIQINje0CK1gnQXQU4OlC&#10;uhg84Whcrt7O18sFJRx98zzNl1mUJWHF+bmxzn8Q0JGwKalFVSM8Oz04H9JhxflKiOZAyXovlYqH&#10;0Elipyw5MewBP2TxqTp2mOtoyxZpOnUCmrFfRvPN2YzwsR8DSgz2IoDSpC/pepEtIvALn7OH6hIa&#10;g0xxAuB1jp30OARKdiVdXS6xIjD+XtexRT2TatzjY6UnCQLrI/9+qAYi65LmQZ+gSAX1E2piYex5&#10;nFHctGB/UdJjv5fU/TwyKyhRHzXqup7neRiQeMgXNygCsdee6trDNEcopJOScbvzcagi4+YO9d/L&#10;qMxzJlPK2MeRw2nmwqBcn+Ot559h+xsAAP//AwBQSwMEFAAGAAgAAAAhAE8TtZHfAAAACQEAAA8A&#10;AABkcnMvZG93bnJldi54bWxMj0tPwzAQhO9I/AdrkbhRh0cehGwqVODQHpAIuXBzkyWJGq8j223C&#10;v8c9wXE0o5lvivWiR3Ei6wbDCLerCARxY9qBO4T68+0mA+G84laNhgnhhxysy8uLQuWtmfmDTpXv&#10;RChhlyuE3vspl9I1PWnlVmYiDt63sVr5IG0nW6vmUK5HeRdFidRq4LDQq4k2PTWH6qgRXqr3g/na&#10;7LoHZ+sl43n7aust4vXV8vwEwtPi/8Jwxg/oUAamvTly68SIEI54hPs4SUCc7SiNH0HsEeI0zUCW&#10;hfz/oPwFAAD//wMAUEsBAi0AFAAGAAgAAAAhALaDOJL+AAAA4QEAABMAAAAAAAAAAAAAAAAAAAAA&#10;AFtDb250ZW50X1R5cGVzXS54bWxQSwECLQAUAAYACAAAACEAOP0h/9YAAACUAQAACwAAAAAAAAAA&#10;AAAAAAAvAQAAX3JlbHMvLnJlbHNQSwECLQAUAAYACAAAACEAMsJ1iTcCAABhBAAADgAAAAAAAAAA&#10;AAAAAAAuAgAAZHJzL2Uyb0RvYy54bWxQSwECLQAUAAYACAAAACEATxO1kd8AAAAJAQAADwAAAAAA&#10;AAAAAAAAAACRBAAAZHJzL2Rvd25yZXYueG1sUEsFBgAAAAAEAAQA8wAAAJ0FAAAAAA==&#10;" fillcolor="#a7caec [831]">
                <v:textbox style="mso-fit-shape-to-text:t">
                  <w:txbxContent>
                    <w:p w14:paraId="7F4D10FB" w14:textId="77777777" w:rsidR="00911ED3" w:rsidRPr="007F7EBC" w:rsidRDefault="00911ED3" w:rsidP="00911ED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Session B: Symmetrical Like Experience to the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D3"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592DDBA" wp14:editId="42D77F32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846570" cy="1404620"/>
                <wp:effectExtent l="0" t="0" r="11430" b="13970"/>
                <wp:wrapSquare wrapText="bothSides"/>
                <wp:docPr id="1177402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849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D860" w14:textId="77777777" w:rsidR="007A0305" w:rsidRPr="007F7EBC" w:rsidRDefault="007A0305" w:rsidP="007A03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Session B Focus Question Meta Moment:</w:t>
                            </w:r>
                          </w:p>
                          <w:p w14:paraId="0824D709" w14:textId="645E039E" w:rsidR="007A0305" w:rsidRPr="007F7EBC" w:rsidRDefault="00247682" w:rsidP="007A03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does the launch of an anchoring phenomenon engage all students in sensemaking?</w:t>
                            </w:r>
                          </w:p>
                          <w:p w14:paraId="0E91D130" w14:textId="77777777" w:rsidR="001815F2" w:rsidRDefault="001815F2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96CE88" w14:textId="77777777" w:rsidR="00436B22" w:rsidRDefault="00436B22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A458E3" w14:textId="77777777" w:rsidR="00554D6F" w:rsidRDefault="00554D6F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2DDBA" id="_x0000_s1031" type="#_x0000_t202" style="position:absolute;left:0;text-align:left;margin-left:487.9pt;margin-top:37.15pt;width:539.1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LwKgIAAEoEAAAOAAAAZHJzL2Uyb0RvYy54bWysVNuO2yAQfa/Uf0C8N3aiJE2sOKtttqkq&#10;bS/Sth+AMbZRgaFAYqdf3wEn2Wz7VlWyEDDDmZlzZry5G7QiR+G8BFPS6SSnRBgOtTRtSb9/279Z&#10;UeIDMzVTYERJT8LTu+3rV5veFmIGHahaOIIgxhe9LWkXgi2yzPNOaOYnYIVBYwNOs4BH12a1Yz2i&#10;a5XN8nyZ9eBq64AL7/H2YTTSbcJvGsHDl6bxIhBVUswtpNWltYprtt2wonXMdpKf02D/kIVm0mDQ&#10;K9QDC4wcnPwLSkvuwEMTJhx0Bk0juUg1YDXT/I9qnjpmRaoFyfH2SpP/f7D88/HJfnUkDO9gQAFT&#10;Ed4+Av/hiYFdx0wr7p2DvhOsxsDTSFnWW1+cn0aqfeEjSNV/ghpFZocACWhonI6sYJ0E0VGA05V0&#10;MQTC8XK5muO3poSjbTrP58tZkiVjxeW5dT58EKBJ3JTUoaoJnh0ffYjpsOLiEqN5ULLeS6XSIXaS&#10;2ClHjgx7oGrHEtVBY67j3XqR55eQqfGie0J9gaQM6Uu6XswWI0kvori2usZAtBvAWzctA3a7krqk&#10;q6sTKyK1702dejEwqcY9VqXMmetI70h0GKqByLqkiyhEpL6C+oTkOxibG4cRNx24X5T02Ngl9T8P&#10;zAlK1EeDAq6n83mchHSYL94i28TdWqpbCzMcoUoaKBm3u5CmJ1Fr71HovUwSPGdyThkbNnF4Hq44&#10;Ebfn5PX8C9j+BgAA//8DAFBLAwQUAAYACAAAACEAsqM0B94AAAAIAQAADwAAAGRycy9kb3ducmV2&#10;LnhtbEyPMW/CMBSE90r8B+shdSt2Q2kgjYOqqt0YSCjMJn5NosbPkW0g7a/HTO14utPdd/l6ND07&#10;o/OdJQmPMwEMqba6o0bC5+7jYQnMB0Va9ZZQwg96WBeTu1xl2l6oxHMVGhZLyGdKQhvCkHHu6xaN&#10;8jM7IEXvyzqjQpSu4dqpSyw3PU+EeOZGdRQXWjXgW4v1d3UycXfvflNfiX1iDvNdWZab7Xu6kfJ+&#10;Or6+AAs4hr8w3PAjOhSR6WhPpD3rJcQjQUL6NAd2c0W6TIAdJSSrxQJ4kfP/B4orAAAA//8DAFBL&#10;AQItABQABgAIAAAAIQC2gziS/gAAAOEBAAATAAAAAAAAAAAAAAAAAAAAAABbQ29udGVudF9UeXBl&#10;c10ueG1sUEsBAi0AFAAGAAgAAAAhADj9If/WAAAAlAEAAAsAAAAAAAAAAAAAAAAALwEAAF9yZWxz&#10;Ly5yZWxzUEsBAi0AFAAGAAgAAAAhAHX10vAqAgAASgQAAA4AAAAAAAAAAAAAAAAALgIAAGRycy9l&#10;Mm9Eb2MueG1sUEsBAi0AFAAGAAgAAAAhALKjNAfeAAAACAEAAA8AAAAAAAAAAAAAAAAAhAQAAGRy&#10;cy9kb3ducmV2LnhtbFBLBQYAAAAABAAEAPMAAACPBQAAAAA=&#10;" fillcolor="#f2f2f2 [3052]">
                <v:textbox style="mso-fit-shape-to-text:t">
                  <w:txbxContent>
                    <w:p w14:paraId="7EA7D860" w14:textId="77777777" w:rsidR="007A0305" w:rsidRPr="007F7EBC" w:rsidRDefault="007A0305" w:rsidP="007A03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Session B Focus Question Meta Moment:</w:t>
                      </w:r>
                    </w:p>
                    <w:p w14:paraId="0824D709" w14:textId="645E039E" w:rsidR="007A0305" w:rsidRPr="007F7EBC" w:rsidRDefault="00247682" w:rsidP="007A03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How does the launch of an anchoring phenomenon engage all students in sensemaking?</w:t>
                      </w:r>
                    </w:p>
                    <w:p w14:paraId="0E91D130" w14:textId="77777777" w:rsidR="001815F2" w:rsidRDefault="001815F2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96CE88" w14:textId="77777777" w:rsidR="00436B22" w:rsidRDefault="00436B22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A458E3" w14:textId="77777777" w:rsidR="00554D6F" w:rsidRDefault="00554D6F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247" w:rsidRPr="007F7EBC">
        <w:rPr>
          <w:rFonts w:ascii="Arial" w:hAnsi="Arial" w:cs="Arial"/>
          <w:b/>
          <w:sz w:val="32"/>
          <w:szCs w:val="32"/>
          <w:u w:val="single"/>
        </w:rPr>
        <w:t>SESSION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911ED3" w14:paraId="45D9786C" w14:textId="77777777" w:rsidTr="00436B22">
        <w:tc>
          <w:tcPr>
            <w:tcW w:w="3955" w:type="dxa"/>
            <w:shd w:val="clear" w:color="auto" w:fill="DAE9F7" w:themeFill="text2" w:themeFillTint="1A"/>
          </w:tcPr>
          <w:p w14:paraId="442A5B27" w14:textId="03846577" w:rsidR="00C97F2C" w:rsidRDefault="00C97F2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6" behindDoc="0" locked="0" layoutInCell="1" allowOverlap="1" wp14:anchorId="563674EA" wp14:editId="6774E225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392430" cy="292100"/>
                  <wp:effectExtent l="0" t="0" r="7620" b="0"/>
                  <wp:wrapTopAndBottom/>
                  <wp:docPr id="1152351949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3E87F6" w14:textId="77777777" w:rsidR="00286684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EF3FB4">
              <w:rPr>
                <w:rFonts w:ascii="Arial" w:hAnsi="Arial" w:cs="Arial"/>
                <w:sz w:val="24"/>
                <w:szCs w:val="24"/>
              </w:rPr>
              <w:t>How do you usually teach Earth’s systems (weathering, erosion and deposition)?</w:t>
            </w:r>
          </w:p>
          <w:p w14:paraId="0A8DBF94" w14:textId="77777777" w:rsid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want students to learn?</w:t>
            </w:r>
          </w:p>
          <w:p w14:paraId="444A1789" w14:textId="77777777" w:rsid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might you sequence the learning experiences?</w:t>
            </w:r>
          </w:p>
          <w:p w14:paraId="4A7936D0" w14:textId="7F4E98C9" w:rsidR="00060B8C" w:rsidRP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science ideas might students struggle with?</w:t>
            </w:r>
          </w:p>
          <w:p w14:paraId="4921B425" w14:textId="6D21D558" w:rsidR="00C97F2C" w:rsidRPr="00286684" w:rsidRDefault="00C97F2C" w:rsidP="00286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2D08CE27" w14:textId="77777777" w:rsidR="00911ED3" w:rsidRDefault="00911ED3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C244C" w14:paraId="35FF6962" w14:textId="77777777" w:rsidTr="00FA1CF8">
        <w:tc>
          <w:tcPr>
            <w:tcW w:w="3955" w:type="dxa"/>
            <w:shd w:val="clear" w:color="auto" w:fill="DAE9F7" w:themeFill="text2" w:themeFillTint="1A"/>
          </w:tcPr>
          <w:p w14:paraId="263876DB" w14:textId="65162D14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78" behindDoc="0" locked="0" layoutInCell="1" allowOverlap="1" wp14:anchorId="354E2818" wp14:editId="73C06D79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34290</wp:posOffset>
                  </wp:positionV>
                  <wp:extent cx="329002" cy="276225"/>
                  <wp:effectExtent l="0" t="0" r="0" b="0"/>
                  <wp:wrapNone/>
                  <wp:docPr id="1880002849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075F18" w14:textId="2B728E91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AAF44C3" w14:textId="77777777" w:rsidR="005B1FEC" w:rsidRDefault="005B1FE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01C43C" w14:textId="77777777" w:rsidR="00A95533" w:rsidRDefault="00A95533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48C174F" w14:textId="7EED069E" w:rsidR="00CC244C" w:rsidRDefault="00B77DA5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What do you know and wonder about Earth’s surface?</w:t>
            </w:r>
          </w:p>
          <w:p w14:paraId="39C46A52" w14:textId="30D6C3AA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A39EC36" w14:textId="77777777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3EB2BBB" w14:textId="77777777" w:rsidR="00A95533" w:rsidRDefault="00A95533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7E81598" w14:textId="5B18E501" w:rsidR="005B1FEC" w:rsidRPr="00B53002" w:rsidRDefault="005B1FE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FFFFFF" w:themeFill="background1"/>
          </w:tcPr>
          <w:p w14:paraId="27775E72" w14:textId="77777777" w:rsidR="00B77DA5" w:rsidRDefault="00B77DA5"/>
          <w:p w14:paraId="30391FBC" w14:textId="77777777" w:rsidR="00CC244C" w:rsidRDefault="00CC244C" w:rsidP="00404293">
            <w:pPr>
              <w:rPr>
                <w:rFonts w:ascii="Arial" w:hAnsi="Arial" w:cs="Arial"/>
                <w:bCs/>
              </w:rPr>
            </w:pPr>
          </w:p>
          <w:p w14:paraId="3A238F2E" w14:textId="77777777" w:rsidR="00FA1CF8" w:rsidRDefault="00FA1CF8" w:rsidP="00404293">
            <w:pPr>
              <w:rPr>
                <w:rFonts w:ascii="Arial" w:hAnsi="Arial" w:cs="Arial"/>
                <w:bCs/>
              </w:rPr>
            </w:pPr>
          </w:p>
          <w:p w14:paraId="2D913087" w14:textId="77777777" w:rsidR="00FA1CF8" w:rsidRDefault="00FA1CF8" w:rsidP="00404293">
            <w:pPr>
              <w:rPr>
                <w:rFonts w:ascii="Arial" w:hAnsi="Arial" w:cs="Arial"/>
                <w:bCs/>
              </w:rPr>
            </w:pPr>
          </w:p>
        </w:tc>
      </w:tr>
      <w:tr w:rsidR="00911ED3" w14:paraId="29534977" w14:textId="77777777" w:rsidTr="00436B22">
        <w:tc>
          <w:tcPr>
            <w:tcW w:w="3955" w:type="dxa"/>
            <w:shd w:val="clear" w:color="auto" w:fill="DAE9F7" w:themeFill="text2" w:themeFillTint="1A"/>
          </w:tcPr>
          <w:p w14:paraId="7D5EDA72" w14:textId="5470BA60" w:rsidR="00060B8C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7" behindDoc="0" locked="0" layoutInCell="1" allowOverlap="1" wp14:anchorId="3E50B787" wp14:editId="71501F92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36195</wp:posOffset>
                  </wp:positionV>
                  <wp:extent cx="329002" cy="276225"/>
                  <wp:effectExtent l="0" t="0" r="0" b="0"/>
                  <wp:wrapNone/>
                  <wp:docPr id="1143798490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839092" w14:textId="77777777" w:rsidR="00E1312A" w:rsidRDefault="00E1312A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52E06" w14:textId="77777777" w:rsidR="00554D6F" w:rsidRDefault="00554D6F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F381B" w14:textId="37E717E3" w:rsidR="00060B8C" w:rsidRPr="005B1FEC" w:rsidRDefault="00060B8C" w:rsidP="00060B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1FEC">
              <w:rPr>
                <w:rFonts w:ascii="Arial" w:hAnsi="Arial" w:cs="Arial"/>
                <w:sz w:val="24"/>
                <w:szCs w:val="24"/>
                <w:u w:val="single"/>
              </w:rPr>
              <w:t>Focus Question:</w:t>
            </w:r>
          </w:p>
          <w:p w14:paraId="064844D8" w14:textId="77777777" w:rsidR="00060B8C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Earth’s surface always looked this way? Why or why not?</w:t>
            </w:r>
          </w:p>
          <w:p w14:paraId="2B4FA3C1" w14:textId="77777777" w:rsidR="00911ED3" w:rsidRDefault="00911ED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61986" w14:textId="77777777" w:rsidR="007A3AB1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A7AA0" w14:textId="77777777" w:rsidR="00C97F2C" w:rsidRDefault="00C97F2C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AE8D2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FCA78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7A9F8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DA14C" w14:textId="77777777" w:rsidR="00C97F2C" w:rsidRPr="007F7EBC" w:rsidRDefault="00C97F2C" w:rsidP="004042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151C730" w14:textId="314A0929" w:rsidR="00911ED3" w:rsidRDefault="00060B8C" w:rsidP="0040429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I think that Earth’s surface (has/has not) always looked this way because…</w:t>
            </w:r>
          </w:p>
        </w:tc>
      </w:tr>
      <w:tr w:rsidR="00911ED3" w14:paraId="7CC0D076" w14:textId="77777777" w:rsidTr="00436B22">
        <w:tc>
          <w:tcPr>
            <w:tcW w:w="3955" w:type="dxa"/>
            <w:shd w:val="clear" w:color="auto" w:fill="DAE9F7" w:themeFill="text2" w:themeFillTint="1A"/>
          </w:tcPr>
          <w:p w14:paraId="0FCF6C40" w14:textId="03408E74" w:rsidR="00297584" w:rsidRPr="007F7EBC" w:rsidRDefault="00060B8C" w:rsidP="00404293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58" behindDoc="0" locked="0" layoutInCell="1" allowOverlap="1" wp14:anchorId="5974E922" wp14:editId="16E0651E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39370</wp:posOffset>
                  </wp:positionV>
                  <wp:extent cx="329002" cy="276225"/>
                  <wp:effectExtent l="0" t="0" r="0" b="0"/>
                  <wp:wrapNone/>
                  <wp:docPr id="1772382165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8A22C3" w14:textId="73756FB1" w:rsidR="007A3AB1" w:rsidRPr="007F7EBC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25D71" w14:textId="77777777" w:rsidR="00937E1B" w:rsidRDefault="00937E1B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09D70" w14:textId="77777777" w:rsidR="00E1312A" w:rsidRPr="007F7EBC" w:rsidRDefault="00E1312A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09A0" w14:textId="77777777" w:rsidR="00F917C6" w:rsidRDefault="00F917C6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8CD5C" w14:textId="0FB6310A" w:rsidR="001B6A87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Mississippi River </w:t>
            </w:r>
            <w:r w:rsidR="002A5E4C">
              <w:rPr>
                <w:rFonts w:ascii="Arial" w:hAnsi="Arial" w:cs="Arial"/>
                <w:sz w:val="24"/>
                <w:szCs w:val="24"/>
              </w:rPr>
              <w:t>Delta</w:t>
            </w:r>
            <w:r w:rsidR="001B6A87">
              <w:rPr>
                <w:rFonts w:ascii="Arial" w:hAnsi="Arial" w:cs="Arial"/>
                <w:sz w:val="24"/>
                <w:szCs w:val="24"/>
              </w:rPr>
              <w:t xml:space="preserve"> Simulation:  </w:t>
            </w:r>
          </w:p>
          <w:p w14:paraId="0ED6A36F" w14:textId="77777777" w:rsidR="001B6A87" w:rsidRDefault="001B6A87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EDEB5" w14:textId="491F86EE" w:rsidR="002D0687" w:rsidRPr="007F7EBC" w:rsidRDefault="001B6A87" w:rsidP="00404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land change to form a delta?</w:t>
            </w:r>
            <w:r w:rsidR="00530605">
              <w:rPr>
                <w:rFonts w:ascii="Arial" w:hAnsi="Arial" w:cs="Arial"/>
                <w:sz w:val="24"/>
                <w:szCs w:val="24"/>
              </w:rPr>
              <w:t xml:space="preserve">  Record your notices and wonders during the simulation. </w:t>
            </w:r>
          </w:p>
          <w:p w14:paraId="7B362994" w14:textId="0A90710B" w:rsidR="007A3AB1" w:rsidRPr="007F7EBC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A27B61E" w14:textId="77777777" w:rsidR="00F6410D" w:rsidRDefault="00787DA3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5,000 years ago</w:t>
            </w:r>
          </w:p>
          <w:p w14:paraId="45A51E44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56E0897E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4B3035EA" w14:textId="77777777" w:rsidR="006571B8" w:rsidRDefault="006571B8" w:rsidP="00404293">
            <w:pPr>
              <w:rPr>
                <w:b/>
                <w:bCs/>
                <w:sz w:val="24"/>
                <w:szCs w:val="24"/>
              </w:rPr>
            </w:pPr>
          </w:p>
          <w:p w14:paraId="60843A2F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420C498E" w14:textId="2AE67CF0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3,000 years ago</w:t>
            </w:r>
          </w:p>
          <w:p w14:paraId="5B23AB18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16B93C68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450C6154" w14:textId="77777777" w:rsidR="006571B8" w:rsidRDefault="006571B8" w:rsidP="00404293">
            <w:pPr>
              <w:rPr>
                <w:b/>
                <w:bCs/>
                <w:sz w:val="24"/>
                <w:szCs w:val="24"/>
              </w:rPr>
            </w:pPr>
          </w:p>
          <w:p w14:paraId="0742305F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6F608D6D" w14:textId="5878BC8E" w:rsidR="00A32607" w:rsidRPr="00787DA3" w:rsidRDefault="001E0046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1,000 years ago</w:t>
            </w:r>
          </w:p>
          <w:p w14:paraId="2066621E" w14:textId="562DAF5C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4691AB1" w14:textId="5819987F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4A07E78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632BB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69E097D" w14:textId="6191D0B8" w:rsidR="00937E1B" w:rsidRPr="0021490B" w:rsidRDefault="0021490B" w:rsidP="00404293">
            <w:pPr>
              <w:rPr>
                <w:b/>
                <w:bCs/>
                <w:sz w:val="24"/>
                <w:szCs w:val="24"/>
              </w:rPr>
            </w:pPr>
            <w:r w:rsidRPr="0021490B">
              <w:rPr>
                <w:b/>
                <w:bCs/>
                <w:sz w:val="24"/>
                <w:szCs w:val="24"/>
              </w:rPr>
              <w:t>Near Present Day</w:t>
            </w:r>
          </w:p>
          <w:p w14:paraId="0B115EC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7D818C5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8BB90F6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BC3AE62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7E5FA50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11ED3" w14:paraId="21B52AEB" w14:textId="77777777" w:rsidTr="00436B22">
        <w:tc>
          <w:tcPr>
            <w:tcW w:w="3955" w:type="dxa"/>
            <w:shd w:val="clear" w:color="auto" w:fill="DAE9F7" w:themeFill="text2" w:themeFillTint="1A"/>
          </w:tcPr>
          <w:p w14:paraId="305F40A3" w14:textId="67ECD5FC" w:rsidR="00E1312A" w:rsidRDefault="00CB34C8" w:rsidP="00404293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9" behindDoc="0" locked="0" layoutInCell="1" allowOverlap="1" wp14:anchorId="715FC0D5" wp14:editId="1505553C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57785</wp:posOffset>
                  </wp:positionV>
                  <wp:extent cx="328930" cy="276225"/>
                  <wp:effectExtent l="0" t="0" r="0" b="0"/>
                  <wp:wrapNone/>
                  <wp:docPr id="712758305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FDBC9" w14:textId="01E1D6CB" w:rsidR="00E1312A" w:rsidRDefault="00E1312A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BEA70" w14:textId="77777777" w:rsidR="00E51791" w:rsidRDefault="006B5118" w:rsidP="00073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Looking at the two maps of the delta.  Consider how this might have happened. </w:t>
            </w:r>
            <w:r w:rsidR="00060B8C" w:rsidRPr="008336CF">
              <w:rPr>
                <w:rFonts w:ascii="Arial" w:hAnsi="Arial" w:cs="Arial"/>
                <w:sz w:val="24"/>
                <w:szCs w:val="24"/>
              </w:rPr>
              <w:t xml:space="preserve">Where did the new land come from? </w:t>
            </w:r>
          </w:p>
          <w:p w14:paraId="542F032B" w14:textId="77777777" w:rsidR="000A7282" w:rsidRDefault="000A7282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FFAA6" w14:textId="391290BA" w:rsidR="000A7282" w:rsidRDefault="00A46505" w:rsidP="00A46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3FF50793" wp14:editId="4CFA4AC0">
                  <wp:extent cx="1974850" cy="1619250"/>
                  <wp:effectExtent l="0" t="0" r="6350" b="0"/>
                  <wp:docPr id="487867259" name="Picture 24" descr="This is a satellite image of the Mississippi River Delta 2,000 years ago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 is a satellite image of the Mississippi River Delta 2,000 years ago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DCCAA" w14:textId="77777777" w:rsidR="00A46505" w:rsidRDefault="00A46505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928E4" w14:textId="60FC0B2B" w:rsidR="000A7282" w:rsidRDefault="000A7282" w:rsidP="00A46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28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3D58F7" wp14:editId="451D16BA">
                  <wp:extent cx="1934155" cy="1600200"/>
                  <wp:effectExtent l="0" t="0" r="9525" b="0"/>
                  <wp:docPr id="2042104029" name="Picture 23" descr="This is the current view of how the Mississippi River Delta appears today taken from a satellite image.  There is a change from 2,000 years ago where new land forms due to the movement of water and sediment where the Mississippi River meets the  ocean wat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is is the current view of how the Mississippi River Delta appears today taken from a satellite image.  There is a change from 2,000 years ago where new land forms due to the movement of water and sediment where the Mississippi River meets the  ocean wate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2" cy="160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CD798" w14:textId="77777777" w:rsidR="00A46505" w:rsidRDefault="00A46505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F9DD5" w14:textId="77777777" w:rsidR="00C42212" w:rsidRDefault="00C42212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A334F" w14:textId="5C645341" w:rsidR="00C42212" w:rsidRPr="007F7EBC" w:rsidRDefault="00C42212" w:rsidP="00073E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10AA6F71" w14:textId="77777777" w:rsidR="00073EEB" w:rsidRPr="007F7EBC" w:rsidRDefault="00073EEB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6CF">
              <w:rPr>
                <w:rFonts w:ascii="Arial" w:hAnsi="Arial" w:cs="Arial"/>
                <w:sz w:val="24"/>
                <w:szCs w:val="24"/>
              </w:rPr>
              <w:t>Use words and pictures, draw your thinking.</w:t>
            </w:r>
          </w:p>
          <w:p w14:paraId="2460B791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3D0A4E2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9760F9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8691E9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3359AF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1C1B533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4D009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BC942A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E1A6ED8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AB4871B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AE072A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BF5025E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015D3BD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DFC32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331364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F1BF39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360D282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698A9A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1681D0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1AA7A6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F3A793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E9E79BF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37C661F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47CCFEE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833B3B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5F1BA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0903" w14:paraId="30F7D917" w14:textId="77777777" w:rsidTr="00436B22">
        <w:tc>
          <w:tcPr>
            <w:tcW w:w="3955" w:type="dxa"/>
            <w:shd w:val="clear" w:color="auto" w:fill="DAE9F7" w:themeFill="text2" w:themeFillTint="1A"/>
          </w:tcPr>
          <w:p w14:paraId="69D507CE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11CE1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08C7B" w14:textId="2C99647F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81" behindDoc="0" locked="0" layoutInCell="1" allowOverlap="1" wp14:anchorId="5801750E" wp14:editId="66D3DE37">
                  <wp:simplePos x="0" y="0"/>
                  <wp:positionH relativeFrom="column">
                    <wp:posOffset>1967230</wp:posOffset>
                  </wp:positionH>
                  <wp:positionV relativeFrom="paragraph">
                    <wp:posOffset>65405</wp:posOffset>
                  </wp:positionV>
                  <wp:extent cx="392430" cy="292100"/>
                  <wp:effectExtent l="0" t="0" r="7620" b="0"/>
                  <wp:wrapThrough wrapText="bothSides">
                    <wp:wrapPolygon edited="0">
                      <wp:start x="5243" y="0"/>
                      <wp:lineTo x="0" y="1409"/>
                      <wp:lineTo x="0" y="19722"/>
                      <wp:lineTo x="16777" y="19722"/>
                      <wp:lineTo x="20971" y="12678"/>
                      <wp:lineTo x="20971" y="4226"/>
                      <wp:lineTo x="14680" y="0"/>
                      <wp:lineTo x="5243" y="0"/>
                    </wp:wrapPolygon>
                  </wp:wrapThrough>
                  <wp:docPr id="1248537347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A0607" w14:textId="77777777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28448A">
              <w:rPr>
                <w:rFonts w:ascii="Arial" w:hAnsi="Arial" w:cs="Arial"/>
                <w:sz w:val="24"/>
                <w:szCs w:val="24"/>
              </w:rPr>
              <w:t>In what ways is beginning a learning experience like this, similar or different from how you have introduced learning experiences in the past?</w:t>
            </w:r>
          </w:p>
          <w:p w14:paraId="5E4F5019" w14:textId="77777777" w:rsidR="00DA0903" w:rsidRPr="00B53002" w:rsidRDefault="00DA0903" w:rsidP="0040429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23C0A7F3" w14:textId="77777777" w:rsidR="00DA0903" w:rsidRPr="008336CF" w:rsidRDefault="00DA0903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03" w14:paraId="67229642" w14:textId="77777777" w:rsidTr="00436B22">
        <w:tc>
          <w:tcPr>
            <w:tcW w:w="3955" w:type="dxa"/>
            <w:shd w:val="clear" w:color="auto" w:fill="DAE9F7" w:themeFill="text2" w:themeFillTint="1A"/>
          </w:tcPr>
          <w:p w14:paraId="7A32EECA" w14:textId="69853F7E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82" behindDoc="0" locked="0" layoutInCell="1" allowOverlap="1" wp14:anchorId="192435B1" wp14:editId="278944D8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83820</wp:posOffset>
                  </wp:positionV>
                  <wp:extent cx="392430" cy="292100"/>
                  <wp:effectExtent l="0" t="0" r="7620" b="0"/>
                  <wp:wrapThrough wrapText="bothSides">
                    <wp:wrapPolygon edited="0">
                      <wp:start x="5243" y="0"/>
                      <wp:lineTo x="0" y="1409"/>
                      <wp:lineTo x="0" y="19722"/>
                      <wp:lineTo x="16777" y="19722"/>
                      <wp:lineTo x="20971" y="12678"/>
                      <wp:lineTo x="20971" y="4226"/>
                      <wp:lineTo x="14680" y="0"/>
                      <wp:lineTo x="5243" y="0"/>
                    </wp:wrapPolygon>
                  </wp:wrapThrough>
                  <wp:docPr id="1075934321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5AC876" w14:textId="0C9FCCEC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F9C38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5EFC7" w14:textId="45779FB9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28448A">
              <w:rPr>
                <w:rFonts w:ascii="Arial" w:hAnsi="Arial" w:cs="Arial"/>
                <w:sz w:val="24"/>
                <w:szCs w:val="24"/>
              </w:rPr>
              <w:t>As a learner engaged in the launching of an anchoring phenomenon, what aspects stood out to you the most and why?</w:t>
            </w:r>
          </w:p>
          <w:p w14:paraId="51422C46" w14:textId="77777777" w:rsidR="00C42212" w:rsidRPr="007F7EBC" w:rsidRDefault="00C42212" w:rsidP="00DA09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72A96207" w14:textId="77777777" w:rsidR="00DA0903" w:rsidRPr="008336CF" w:rsidRDefault="00DA0903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75BAC" w14:textId="118B5D0B" w:rsidR="00BA4F03" w:rsidRDefault="00BA4F03" w:rsidP="00900F93">
      <w:pPr>
        <w:rPr>
          <w:b/>
          <w:bCs/>
          <w:sz w:val="4"/>
          <w:szCs w:val="4"/>
          <w:u w:val="single"/>
        </w:rPr>
      </w:pPr>
    </w:p>
    <w:p w14:paraId="2614CF0F" w14:textId="3E2EA1AC" w:rsidR="00E6649B" w:rsidRDefault="00E6649B" w:rsidP="007A0305">
      <w:pPr>
        <w:rPr>
          <w:b/>
          <w:bCs/>
          <w:sz w:val="4"/>
          <w:szCs w:val="4"/>
          <w:u w:val="single"/>
        </w:rPr>
      </w:pPr>
    </w:p>
    <w:p w14:paraId="590E1865" w14:textId="1F8A4B87" w:rsidR="00583762" w:rsidRPr="00E6649B" w:rsidRDefault="00CA1F8B" w:rsidP="007A0305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BBA41" wp14:editId="6254315F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845300" cy="1404620"/>
                <wp:effectExtent l="0" t="0" r="12700" b="27940"/>
                <wp:wrapSquare wrapText="bothSides"/>
                <wp:docPr id="11686169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4074" w14:textId="77777777" w:rsidR="00E6649B" w:rsidRPr="00697F03" w:rsidRDefault="00E6649B" w:rsidP="00E66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Session B: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BA41" id="Text Box 11" o:spid="_x0000_s1032" type="#_x0000_t202" style="position:absolute;margin-left:487.8pt;margin-top:15.05pt;width:539pt;height:110.6pt;z-index:251658247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UdGQIAACc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qHEAJFrDc0DknUwTi6+NNx04H5R0uPUVtT/PDAnKFEfDXZnNS2KOObpUMzf&#10;IUriLi31pYUZjlIVDZSM221ITyNxs9fYxZ1MfJ8zOaWM05iwn15OHPfLc/J6ft+bRwAAAP//AwBQ&#10;SwMEFAAGAAgAAAAhAIF4iP3dAAAACAEAAA8AAABkcnMvZG93bnJldi54bWxMj81OwzAQhO9IvIO1&#10;SNyonf5RhWwqQOKI1IZeuLnxEkfE6xC7beDp657KcXZWM98U69F14khDaD0jZBMFgrj2puUGYffx&#10;9rACEaJmozvPhPBLAdbl7U2hc+NPvKVjFRuRQjjkGsHG2OdShtqS02Hie+LkffnB6Zjk0Egz6FMK&#10;d52cKrWUTrecGqzu6dVS/V0dHIKzy2ZXV58vRD+bzd8izM32fY54fzc+P4GINMbrM1zwEzqUiWnv&#10;D2yC6BDSkIgwUxmIi6seV+myR5gushnIspD/B5RnAAAA//8DAFBLAQItABQABgAIAAAAIQC2gziS&#10;/gAAAOEBAAATAAAAAAAAAAAAAAAAAAAAAABbQ29udGVudF9UeXBlc10ueG1sUEsBAi0AFAAGAAgA&#10;AAAhADj9If/WAAAAlAEAAAsAAAAAAAAAAAAAAAAALwEAAF9yZWxzLy5yZWxzUEsBAi0AFAAGAAgA&#10;AAAhAK2oZR0ZAgAAJwQAAA4AAAAAAAAAAAAAAAAALgIAAGRycy9lMm9Eb2MueG1sUEsBAi0AFAAG&#10;AAgAAAAhAIF4iP3dAAAACAEAAA8AAAAAAAAAAAAAAAAAcwQAAGRycy9kb3ducmV2LnhtbFBLBQYA&#10;AAAABAAEAPMAAAB9BQAAAAA=&#10;" fillcolor="#ffe699">
                <v:textbox style="mso-fit-shape-to-text:t">
                  <w:txbxContent>
                    <w:p w14:paraId="07584074" w14:textId="77777777" w:rsidR="00E6649B" w:rsidRPr="00697F03" w:rsidRDefault="00E6649B" w:rsidP="00E66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Session B: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F270DD" w14:paraId="6AA3A986" w14:textId="77777777" w:rsidTr="003E50F7">
        <w:tc>
          <w:tcPr>
            <w:tcW w:w="3865" w:type="dxa"/>
            <w:shd w:val="clear" w:color="auto" w:fill="FFF2CC"/>
          </w:tcPr>
          <w:p w14:paraId="6E29C49C" w14:textId="7CFC8681" w:rsidR="00966F29" w:rsidRDefault="00966F29" w:rsidP="00966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19EB6" w14:textId="7C4BD7EE" w:rsidR="00A46505" w:rsidRDefault="00A46505" w:rsidP="00966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B1D94" w14:textId="17688193" w:rsidR="00F270DD" w:rsidRPr="00966F29" w:rsidRDefault="00966F29" w:rsidP="00966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something that you “got” after today’s experience?</w:t>
            </w:r>
            <w:r w:rsidR="0035054E" w:rsidRPr="00966F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97D95" w14:textId="0B5423BA" w:rsidR="00E86289" w:rsidRPr="00364833" w:rsidRDefault="00E86289" w:rsidP="00F270DD">
            <w:pPr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14:paraId="4D73B2EA" w14:textId="77777777" w:rsidR="00F270DD" w:rsidRDefault="00F270DD">
            <w:pPr>
              <w:rPr>
                <w:b/>
                <w:bCs/>
                <w:u w:val="single"/>
              </w:rPr>
            </w:pPr>
          </w:p>
        </w:tc>
      </w:tr>
      <w:tr w:rsidR="00966F29" w14:paraId="317E793A" w14:textId="77777777" w:rsidTr="003E50F7">
        <w:tc>
          <w:tcPr>
            <w:tcW w:w="3865" w:type="dxa"/>
            <w:shd w:val="clear" w:color="auto" w:fill="FFF2CC"/>
          </w:tcPr>
          <w:p w14:paraId="5BD3B7AE" w14:textId="77777777" w:rsidR="00966F29" w:rsidRPr="00966F29" w:rsidRDefault="00966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A8B6A" w14:textId="77777777" w:rsidR="00966F29" w:rsidRDefault="00966F29">
            <w:pPr>
              <w:rPr>
                <w:rFonts w:ascii="Arial" w:hAnsi="Arial" w:cs="Arial"/>
                <w:sz w:val="24"/>
                <w:szCs w:val="24"/>
              </w:rPr>
            </w:pPr>
            <w:r w:rsidRPr="00966F29">
              <w:rPr>
                <w:rFonts w:ascii="Arial" w:hAnsi="Arial" w:cs="Arial"/>
                <w:sz w:val="24"/>
                <w:szCs w:val="24"/>
              </w:rPr>
              <w:t>What is something that you still “need” to know after today’s experience?</w:t>
            </w:r>
          </w:p>
          <w:p w14:paraId="7E9F4352" w14:textId="694E044E" w:rsidR="008B06BE" w:rsidRDefault="008B0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3EE6A616" w14:textId="77777777" w:rsidR="00966F29" w:rsidRDefault="00966F29">
            <w:pPr>
              <w:rPr>
                <w:b/>
                <w:bCs/>
                <w:u w:val="single"/>
              </w:rPr>
            </w:pPr>
          </w:p>
        </w:tc>
      </w:tr>
    </w:tbl>
    <w:p w14:paraId="2F77C2C6" w14:textId="3583E514" w:rsidR="0098685C" w:rsidRDefault="00247FFC" w:rsidP="007A0305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5B1BE675" wp14:editId="1BDFA2BB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45935" cy="381000"/>
                <wp:effectExtent l="0" t="0" r="12065" b="19050"/>
                <wp:wrapSquare wrapText="bothSides"/>
                <wp:docPr id="2019912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9E5F" w14:textId="7195AA15" w:rsidR="00247FFC" w:rsidRPr="00F82E5F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  <w:p w14:paraId="11F63AB4" w14:textId="46C75427" w:rsidR="00247FFC" w:rsidRPr="00247FFC" w:rsidRDefault="00247FFC" w:rsidP="00247F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7F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E675" id="_x0000_s1033" type="#_x0000_t202" style="position:absolute;margin-left:487.85pt;margin-top:18pt;width:539.05pt;height:30pt;z-index:25165827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SyOAIAAGQEAAAOAAAAZHJzL2Uyb0RvYy54bWysVNuO2jAQfa/Uf7D8XhJYYCEirLZst6q0&#10;vUjbfoDjOMSq7UltQ0K/fsdOyEL7VvXF8sw4Zy7nTDZ3nVbkKKyTYHI6naSUCMOhlGaf0x/fH9+t&#10;KHGemZIpMCKnJ+Ho3fbtm03bZGIGNahSWIIgxmVtk9Pa+yZLEsdroZmbQCMMBiuwmnk07T4pLWsR&#10;XatklqbLpAVbNha4cA69D32QbiN+VQnuv1aVE56onGJtPp42nkU4k+2GZXvLmlryoQz2D1VoJg0m&#10;HaEemGfkYOVfUFpyCw4qP+GgE6gqyUXsAbuZpn9081yzRsRecDiuGcfk/h8s/3J8br5Z4rv30CGB&#10;sQnXPAH/6YiBXc3MXtxbC20tWImJp2FkSdu4bPg0jNplLoAU7WcokWR28BCBusrqMBXskyA6EnAa&#10;hy46Tzg6l6v5Yn2zoIRj7GY1TdPISsKy89eNdf6jAE3CJacWSY3o7PjkfKiGZecnIZkDJctHqVQ0&#10;gpDETllyZCgBxrkwfhk/VweN5fb+OWYdxIBulEzvXp7dmCJKMiDFhFdJlCFtTteL2SICX8Wc3Rdj&#10;+gA3tnf1TEuPe6CkzulqfMSyMPQPpowq9Uyq/o7VKDOwEAbfU+C7oiOyzOltoCiQUkB5Qlos9LLH&#10;NcVLDfY3JS1KPqfu14FZQYn6ZJDa9XQ+DzsSjfnidoaGvYwUlxFmOELl1FPSX3c+7lWYuoF7lEAl&#10;IzuvlQwlo5TjDIe1C7tyacdXrz+H7QsAAAD//wMAUEsDBBQABgAIAAAAIQB93mUw3gAAAAcBAAAP&#10;AAAAZHJzL2Rvd25yZXYueG1sTI9BT8MwDIXvSPyHyEjcWDpAYyt1JwTahEAgse3AMWu8pqJxqibb&#10;un+Pd4KT9fys9z4X88G36kB9bAIjjEcZKOIq2IZrhM16cTMFFZNha9rAhHCiCPPy8qIwuQ1H/qLD&#10;KtVKQjjmBsGl1OVax8qRN3EUOmLxdqH3Jonsa217c5Rw3+rbLJtobxqWBmc6enZU/az2HmHpw+6t&#10;fVlu1q/fn4v3Uze7d9UH4vXV8PQIKtGQ/o7hjC/oUArTNuzZRtUiyCMJ4W4i8+xmD9MxqC3CTDa6&#10;LPR//vIXAAD//wMAUEsBAi0AFAAGAAgAAAAhALaDOJL+AAAA4QEAABMAAAAAAAAAAAAAAAAAAAAA&#10;AFtDb250ZW50X1R5cGVzXS54bWxQSwECLQAUAAYACAAAACEAOP0h/9YAAACUAQAACwAAAAAAAAAA&#10;AAAAAAAvAQAAX3JlbHMvLnJlbHNQSwECLQAUAAYACAAAACEAvJ1ksjgCAABkBAAADgAAAAAAAAAA&#10;AAAAAAAuAgAAZHJzL2Uyb0RvYy54bWxQSwECLQAUAAYACAAAACEAfd5lMN4AAAAHAQAADwAAAAAA&#10;AAAAAAAAAACSBAAAZHJzL2Rvd25yZXYueG1sUEsFBgAAAAAEAAQA8wAAAJ0FAAAAAA==&#10;" fillcolor="#b3e5a1 [1305]">
                <v:textbox>
                  <w:txbxContent>
                    <w:p w14:paraId="74FD9E5F" w14:textId="7195AA15" w:rsidR="00247FFC" w:rsidRPr="00F82E5F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  <w:p w14:paraId="11F63AB4" w14:textId="46C75427" w:rsidR="00247FFC" w:rsidRPr="00247FFC" w:rsidRDefault="00247FFC" w:rsidP="00247F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7F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D268B0" w:rsidRPr="000E74B7" w14:paraId="6DCAB12E" w14:textId="77777777" w:rsidTr="0039304D">
        <w:trPr>
          <w:trHeight w:val="314"/>
        </w:trPr>
        <w:tc>
          <w:tcPr>
            <w:tcW w:w="5035" w:type="dxa"/>
            <w:shd w:val="clear" w:color="auto" w:fill="D9F2D0" w:themeFill="accent6" w:themeFillTint="33"/>
          </w:tcPr>
          <w:p w14:paraId="6DD2C996" w14:textId="491A6EE0" w:rsidR="00BA242D" w:rsidRPr="00BA242D" w:rsidRDefault="00BA242D" w:rsidP="00BA242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Statement</w:t>
            </w:r>
            <w:r w:rsidRP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0BAC9A2C" w14:textId="77777777" w:rsidR="00BA242D" w:rsidRDefault="00BA242D" w:rsidP="00BA2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6CEF6" w14:textId="4A8C83E4" w:rsidR="00D268B0" w:rsidRPr="00BA242D" w:rsidRDefault="001139C2" w:rsidP="00BA242D">
            <w:pPr>
              <w:rPr>
                <w:rFonts w:ascii="Arial" w:hAnsi="Arial" w:cs="Arial"/>
                <w:sz w:val="24"/>
                <w:szCs w:val="24"/>
              </w:rPr>
            </w:pPr>
            <w:r w:rsidRPr="00BA242D">
              <w:rPr>
                <w:rFonts w:ascii="Arial" w:hAnsi="Arial" w:cs="Arial"/>
                <w:sz w:val="24"/>
                <w:szCs w:val="24"/>
              </w:rPr>
              <w:t>Return to your vision statement to add or revise your vision</w:t>
            </w:r>
            <w:r w:rsidR="00147BF3" w:rsidRPr="00BA242D">
              <w:rPr>
                <w:rFonts w:ascii="Arial" w:hAnsi="Arial" w:cs="Arial"/>
                <w:sz w:val="24"/>
                <w:szCs w:val="24"/>
              </w:rPr>
              <w:t xml:space="preserve"> in a different color</w:t>
            </w:r>
            <w:r w:rsidRPr="00BA242D">
              <w:rPr>
                <w:rFonts w:ascii="Arial" w:hAnsi="Arial" w:cs="Arial"/>
                <w:sz w:val="24"/>
                <w:szCs w:val="24"/>
              </w:rPr>
              <w:t xml:space="preserve"> after completing this session. </w:t>
            </w:r>
          </w:p>
          <w:p w14:paraId="47D549C8" w14:textId="77777777" w:rsidR="003B2181" w:rsidRPr="00697F03" w:rsidRDefault="003B2181" w:rsidP="007A0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1FC16" w14:textId="77777777" w:rsidR="00A46505" w:rsidRDefault="00A46505" w:rsidP="007A0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023B3" w14:textId="5A94DBFC" w:rsidR="00563D77" w:rsidRPr="00697F03" w:rsidRDefault="00563D77" w:rsidP="007A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F2D0" w:themeFill="accent6" w:themeFillTint="33"/>
          </w:tcPr>
          <w:p w14:paraId="2C524A2E" w14:textId="77777777" w:rsidR="00E947C6" w:rsidRPr="000C30DA" w:rsidRDefault="00E947C6" w:rsidP="00E947C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Storyline Tool #1: Anchoring Phenomenon Routine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396FA0AA" w14:textId="77777777" w:rsidR="00BA242D" w:rsidRDefault="00BA242D" w:rsidP="00BA2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0086C" w14:textId="1BD79B5B" w:rsidR="0039304D" w:rsidRPr="00BA242D" w:rsidRDefault="0039304D" w:rsidP="00BA242D">
            <w:pPr>
              <w:rPr>
                <w:rFonts w:ascii="Arial" w:hAnsi="Arial" w:cs="Arial"/>
                <w:sz w:val="24"/>
                <w:szCs w:val="24"/>
              </w:rPr>
            </w:pPr>
            <w:r w:rsidRPr="00BA242D">
              <w:rPr>
                <w:rFonts w:ascii="Arial" w:hAnsi="Arial" w:cs="Arial"/>
                <w:sz w:val="24"/>
                <w:szCs w:val="24"/>
              </w:rPr>
              <w:t xml:space="preserve">How is your instructional resource leveraging, or not, the use of an anchoring phenomenon towards sensemaking? Use the </w:t>
            </w:r>
            <w:hyperlink r:id="rId16" w:history="1">
              <w:r w:rsidRPr="00BA242D">
                <w:rPr>
                  <w:rStyle w:val="Hyperlink"/>
                  <w:rFonts w:ascii="Arial" w:hAnsi="Arial" w:cs="Arial"/>
                  <w:sz w:val="24"/>
                  <w:szCs w:val="24"/>
                </w:rPr>
                <w:t>Storyline Tool #1: Anchoring Phenomenon Routine</w:t>
              </w:r>
            </w:hyperlink>
            <w:r w:rsidRPr="00BA242D">
              <w:rPr>
                <w:rFonts w:ascii="Arial" w:hAnsi="Arial" w:cs="Arial"/>
                <w:sz w:val="24"/>
                <w:szCs w:val="24"/>
              </w:rPr>
              <w:t xml:space="preserve"> to analyze your upcoming unit.</w:t>
            </w:r>
          </w:p>
          <w:p w14:paraId="1EAFD5BA" w14:textId="77777777" w:rsidR="0039304D" w:rsidRDefault="0039304D" w:rsidP="003930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706C7" w14:textId="77777777" w:rsidR="0039304D" w:rsidRDefault="0039304D" w:rsidP="003930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E6E0D">
              <w:rPr>
                <w:rFonts w:ascii="Arial" w:hAnsi="Arial" w:cs="Arial"/>
                <w:sz w:val="24"/>
                <w:szCs w:val="24"/>
              </w:rPr>
              <w:t>Go through each criterion and determine if the criterion is included in your resource.</w:t>
            </w:r>
          </w:p>
          <w:p w14:paraId="54BBE1B3" w14:textId="77777777" w:rsidR="0039304D" w:rsidRDefault="0039304D" w:rsidP="003930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6CE6EF6" w14:textId="77777777" w:rsidR="0039304D" w:rsidRDefault="0039304D" w:rsidP="003930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E6E0D">
              <w:rPr>
                <w:rFonts w:ascii="Arial" w:hAnsi="Arial" w:cs="Arial"/>
                <w:sz w:val="24"/>
                <w:szCs w:val="24"/>
              </w:rPr>
              <w:t xml:space="preserve">If you find evidence of the criterion, note what it looks like. </w:t>
            </w:r>
          </w:p>
          <w:p w14:paraId="73E686B5" w14:textId="77777777" w:rsidR="00D268B0" w:rsidRPr="000E74B7" w:rsidRDefault="00D268B0" w:rsidP="007A030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B062181" w14:textId="5B8BD40C" w:rsidR="00697F03" w:rsidRDefault="00563D77" w:rsidP="003930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  <w:r w:rsidR="0041637D" w:rsidRPr="00E45519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BB24B92" wp14:editId="6C8F5706">
                <wp:simplePos x="0" y="0"/>
                <wp:positionH relativeFrom="margin">
                  <wp:align>left</wp:align>
                </wp:positionH>
                <wp:positionV relativeFrom="paragraph">
                  <wp:posOffset>2345055</wp:posOffset>
                </wp:positionV>
                <wp:extent cx="6882765" cy="1404620"/>
                <wp:effectExtent l="0" t="0" r="13335" b="27940"/>
                <wp:wrapSquare wrapText="bothSides"/>
                <wp:docPr id="5599079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E3B6" w14:textId="4529D66B" w:rsidR="0041637D" w:rsidRPr="007F7EBC" w:rsidRDefault="0041637D" w:rsidP="004163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4B92" id="Text Box 10" o:spid="_x0000_s1034" type="#_x0000_t202" style="position:absolute;left:0;text-align:left;margin-left:0;margin-top:184.65pt;width:541.95pt;height:110.6pt;z-index:25165824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TWGQIAACcEAAAOAAAAZHJzL2Uyb0RvYy54bWysk1Fv0zAQx9+R+A6W32nSqu26qOnUtRQh&#10;jYE0+ACO7TQWjs/YbpPy6Tk7XVcNeEHkwbJz5//d/e68vOtbTY7SeQWmpONRTok0HIQy+5J++7p7&#10;t6DEB2YE02BkSU/S07vV2zfLzhZyAg1oIR1BEeOLzpa0CcEWWeZ5I1vmR2ClQWMNrmUBj26fCcc6&#10;VG91NsnzedaBE9YBl97j3+1gpKukX9eSh8917WUguqSYW0irS2sV12y1ZMXeMdsofk6D/UMWLVMG&#10;g16ktiwwcnDqN6lWcQce6jDi0GZQ14rLVANWM85fVfPUMCtTLQjH2wsm//9k+ePxyX5xJPT30GMD&#10;UxHePgD/7omBTcPMXq6dg66RTGDgcUSWddYX56sRtS98FKm6TyCwyewQIAn1tWsjFayToDo24HSB&#10;LvtAOP6cLxaTm/mMEo628TSfziepLRkrnq9b58MHCS2Jm5I67GqSZ8cHH2I6rHh2idE8aCV2Sut0&#10;cPtqox05MpyA3WJzv96mCl65aUO6kt7OJrOBwF8l8vT9SaJVAUdZq7aki4sTKyK390akQQtM6WGP&#10;KWtzBhnZDRRDX/VECRSIASLXCsQJyToYJhdfGm4acD8p6XBqS+p/HJiTlOiPBrtzO55O45inw3R2&#10;gyiJu7ZU1xZmOEqVNFAybDchPY3Eza6xizuV+L5kck4ZpzFhP7+cOO7X5+T18r5XvwAAAP//AwBQ&#10;SwMEFAAGAAgAAAAhABbsTgLfAAAACQEAAA8AAABkcnMvZG93bnJldi54bWxMj8FOwzAQRO9I/IO1&#10;SFwQtWlo1YRsqhapl9xa+IBtbJKo8TqN3TTw9bgnOI5mNPMmX0+2E6MZfOsY4WWmQBiunG65Rvj8&#10;2D2vQPhArKlzbBC+jYd1cX+XU6bdlfdmPIRaxBL2GSE0IfSZlL5qjCU/c73h6H25wVKIcqilHuga&#10;y20n50otpaWW40JDvXlvTHU6XCzCZn4677b7V3kef5zalj09DWWJ+Pgwbd5ABDOFvzDc8CM6FJHp&#10;6C6svegQ4pGAkCzTBMTNVqskBXFEWKRqAbLI5f8HxS8AAAD//wMAUEsBAi0AFAAGAAgAAAAhALaD&#10;OJL+AAAA4QEAABMAAAAAAAAAAAAAAAAAAAAAAFtDb250ZW50X1R5cGVzXS54bWxQSwECLQAUAAYA&#10;CAAAACEAOP0h/9YAAACUAQAACwAAAAAAAAAAAAAAAAAvAQAAX3JlbHMvLnJlbHNQSwECLQAUAAYA&#10;CAAAACEA/sTE1hkCAAAnBAAADgAAAAAAAAAAAAAAAAAuAgAAZHJzL2Uyb0RvYy54bWxQSwECLQAU&#10;AAYACAAAACEAFuxOAt8AAAAJAQAADwAAAAAAAAAAAAAAAABzBAAAZHJzL2Rvd25yZXYueG1sUEsF&#10;BgAAAAAEAAQA8wAAAH8FAAAAAA==&#10;" fillcolor="#f8cbad">
                <v:textbox style="mso-fit-shape-to-text:t">
                  <w:txbxContent>
                    <w:p w14:paraId="011AE3B6" w14:textId="4529D66B" w:rsidR="0041637D" w:rsidRPr="007F7EBC" w:rsidRDefault="0041637D" w:rsidP="004163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F03">
        <w:rPr>
          <w:rFonts w:ascii="Arial" w:hAnsi="Arial" w:cs="Arial"/>
          <w:b/>
          <w:bCs/>
          <w:sz w:val="32"/>
          <w:szCs w:val="32"/>
          <w:u w:val="single"/>
        </w:rPr>
        <w:t>SESSION C</w:t>
      </w:r>
      <w:r w:rsidR="00697F03"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0AE7A2E" wp14:editId="60920B61">
                <wp:simplePos x="0" y="0"/>
                <wp:positionH relativeFrom="margin">
                  <wp:posOffset>0</wp:posOffset>
                </wp:positionH>
                <wp:positionV relativeFrom="paragraph">
                  <wp:posOffset>335915</wp:posOffset>
                </wp:positionV>
                <wp:extent cx="6846570" cy="1404620"/>
                <wp:effectExtent l="0" t="0" r="11430" b="13970"/>
                <wp:wrapSquare wrapText="bothSides"/>
                <wp:docPr id="310411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849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1470" w14:textId="511F282C" w:rsidR="00697F03" w:rsidRPr="007F7EBC" w:rsidRDefault="00697F03" w:rsidP="0069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 w:rsidR="002B24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0BCB5BC1" w14:textId="64063C2B" w:rsidR="003521B7" w:rsidRPr="003521B7" w:rsidRDefault="003521B7" w:rsidP="003521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2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might utilizing an anchoring phenomenon assist students in growing their science ideas and skills within the context of the </w:t>
                            </w:r>
                            <w:r w:rsidRPr="003521B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Kentucky Academic Standards for Science</w:t>
                            </w:r>
                            <w:r w:rsidRPr="00352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B00F33A" w14:textId="77777777" w:rsidR="00697F03" w:rsidRPr="001815F2" w:rsidRDefault="00697F03" w:rsidP="00697F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7FDA4C" w14:textId="77777777" w:rsidR="00697F03" w:rsidRDefault="00697F03" w:rsidP="00697F03"/>
                          <w:p w14:paraId="09E69AD6" w14:textId="77777777" w:rsidR="00697F03" w:rsidRDefault="00697F03" w:rsidP="00697F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E7A2E" id="_x0000_s1035" type="#_x0000_t202" style="position:absolute;left:0;text-align:left;margin-left:0;margin-top:26.45pt;width:539.1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tBKgIAAEoEAAAOAAAAZHJzL2Uyb0RvYy54bWysVNuO2yAQfa/Uf0C8N3aiJE2sOKtttqkq&#10;bS/Sth+AMbZRgaFAYqdf3wEn2Wz7VlWyEDDDmZlzZry5G7QiR+G8BFPS6SSnRBgOtTRtSb9/279Z&#10;UeIDMzVTYERJT8LTu+3rV5veFmIGHahaOIIgxhe9LWkXgi2yzPNOaOYnYIVBYwNOs4BH12a1Yz2i&#10;a5XN8nyZ9eBq64AL7/H2YTTSbcJvGsHDl6bxIhBVUswtpNWltYprtt2wonXMdpKf02D/kIVm0mDQ&#10;K9QDC4wcnPwLSkvuwEMTJhx0Bk0juUg1YDXT/I9qnjpmRaoFyfH2SpP/f7D88/HJfnUkDO9gQAFT&#10;Ed4+Av/hiYFdx0wr7p2DvhOsxsDTSFnWW1+cn0aqfeEjSNV/ghpFZocACWhonI6sYJ0E0VGA05V0&#10;MQTC8XK5muO3poSjbTrP58tZkiVjxeW5dT58EKBJ3JTUoaoJnh0ffYjpsOLiEqN5ULLeS6XSIXaS&#10;2ClHjgx7oGrHEtVBY67j3XqR55eQqfGie0J9gaQM6Uu6XswWI0kvori2usZAtBvAWzctA3a7krqk&#10;q6sTKyK1702dejEwqcY9VqXMmetI70h0GKqByBoTiUJE6iuoT0i+g7G5cRhx04H7RUmPjV1S//PA&#10;nKBEfTQo4Ho6n8dJSIf54i2yTdytpbq1MMMRqqSBknG7C2l6ErX2HoXeyyTBcybnlLFhE4fn4YoT&#10;cXtOXs+/gO1vAAAA//8DAFBLAwQUAAYACAAAACEAzYNK1t0AAAAIAQAADwAAAGRycy9kb3ducmV2&#10;LnhtbEyPzU7DMBCE70i8g7VI3Khd85M2xKkQglsPJKWc3XibRMTryHbbwNPjnspxNKOZb4rVZAd2&#10;RB96RwrmMwEMqXGmp1bB5+b9bgEsRE1GD45QwQ8GWJXXV4XOjTtRhcc6tiyVUMi1gi7GMec8NB1a&#10;HWZuREre3nmrY5K+5cbrUyq3A5dCPHGre0oLnR7xtcPmuz7YtLv1v1moxVbar/tNVVXrj7dsrdTt&#10;zfTyDCziFC9hOOMndCgT084dyAQ2KEhHooJHuQR2dkW2kMB2CmT2MAdeFvz/gfIPAAD//wMAUEsB&#10;Ai0AFAAGAAgAAAAhALaDOJL+AAAA4QEAABMAAAAAAAAAAAAAAAAAAAAAAFtDb250ZW50X1R5cGVz&#10;XS54bWxQSwECLQAUAAYACAAAACEAOP0h/9YAAACUAQAACwAAAAAAAAAAAAAAAAAvAQAAX3JlbHMv&#10;LnJlbHNQSwECLQAUAAYACAAAACEAK4E7QSoCAABKBAAADgAAAAAAAAAAAAAAAAAuAgAAZHJzL2Uy&#10;b0RvYy54bWxQSwECLQAUAAYACAAAACEAzYNK1t0AAAAIAQAADwAAAAAAAAAAAAAAAACEBAAAZHJz&#10;L2Rvd25yZXYueG1sUEsFBgAAAAAEAAQA8wAAAI4FAAAAAA==&#10;" fillcolor="#f2f2f2 [3052]">
                <v:textbox style="mso-fit-shape-to-text:t">
                  <w:txbxContent>
                    <w:p w14:paraId="58CF1470" w14:textId="511F282C" w:rsidR="00697F03" w:rsidRPr="007F7EBC" w:rsidRDefault="00697F03" w:rsidP="0069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 w:rsidR="002B248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0BCB5BC1" w14:textId="64063C2B" w:rsidR="003521B7" w:rsidRPr="003521B7" w:rsidRDefault="003521B7" w:rsidP="003521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2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might utilizing an anchoring phenomenon assist students in growing their science ideas and skills within the context of the </w:t>
                      </w:r>
                      <w:r w:rsidRPr="003521B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Kentucky Academic Standards for Science</w:t>
                      </w:r>
                      <w:r w:rsidRPr="003521B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4B00F33A" w14:textId="77777777" w:rsidR="00697F03" w:rsidRPr="001815F2" w:rsidRDefault="00697F03" w:rsidP="00697F0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7FDA4C" w14:textId="77777777" w:rsidR="00697F03" w:rsidRDefault="00697F03" w:rsidP="00697F03"/>
                    <w:p w14:paraId="09E69AD6" w14:textId="77777777" w:rsidR="00697F03" w:rsidRDefault="00697F03" w:rsidP="00697F03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1637D" w14:paraId="287C42E2" w14:textId="77777777" w:rsidTr="006E12F0">
        <w:tc>
          <w:tcPr>
            <w:tcW w:w="3870" w:type="dxa"/>
            <w:shd w:val="clear" w:color="auto" w:fill="FBE4D5"/>
          </w:tcPr>
          <w:p w14:paraId="65735609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88B56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62395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DC7AA" w14:textId="20AE5060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  <w:r w:rsidRPr="009C3060">
              <w:rPr>
                <w:rFonts w:ascii="Arial" w:hAnsi="Arial" w:cs="Arial"/>
                <w:sz w:val="24"/>
                <w:szCs w:val="24"/>
              </w:rPr>
              <w:t>How does the writer’s vision statement in the KAS for Science support phenomenon driven instruction?</w:t>
            </w:r>
          </w:p>
          <w:p w14:paraId="03A1AE30" w14:textId="77777777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40A5A" w14:textId="77777777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  <w:r w:rsidRPr="009C3060">
              <w:rPr>
                <w:rFonts w:ascii="Arial" w:hAnsi="Arial" w:cs="Arial"/>
                <w:sz w:val="24"/>
                <w:szCs w:val="24"/>
              </w:rPr>
              <w:t xml:space="preserve">Capture any wonders you might have. </w:t>
            </w:r>
          </w:p>
          <w:p w14:paraId="628EF81D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A74EB" w14:textId="77777777" w:rsidR="0041637D" w:rsidRPr="007F7EBC" w:rsidRDefault="0041637D" w:rsidP="00092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45DD2" w14:textId="77777777" w:rsidR="007E58E9" w:rsidRPr="007F7EBC" w:rsidRDefault="007E58E9" w:rsidP="00092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28002445" w14:textId="77777777" w:rsidR="0041637D" w:rsidRPr="007F7EBC" w:rsidRDefault="0041637D" w:rsidP="00092FC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DDF2629" w14:textId="75E0F6D0" w:rsidR="008D029A" w:rsidRDefault="008D029A" w:rsidP="009A3148">
      <w:pPr>
        <w:rPr>
          <w:b/>
          <w:bCs/>
          <w:u w:val="single"/>
        </w:rPr>
      </w:pPr>
      <w:r w:rsidRPr="00404293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73CEF08D" wp14:editId="526985CB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6831965" cy="1404620"/>
                <wp:effectExtent l="0" t="0" r="26035" b="27940"/>
                <wp:wrapSquare wrapText="bothSides"/>
                <wp:docPr id="1193375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B43F" w14:textId="0262E603" w:rsidR="008D029A" w:rsidRPr="007F7EBC" w:rsidRDefault="008D029A" w:rsidP="008D02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="009746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Symmetrical Like Experience to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EF08D" id="_x0000_s1036" type="#_x0000_t202" style="position:absolute;margin-left:486.75pt;margin-top:24.85pt;width:537.95pt;height:110.6pt;z-index:25165826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PNwIAAGIEAAAOAAAAZHJzL2Uyb0RvYy54bWysVNuO2yAQfa/Uf0C8N740ySZWnNU221SV&#10;thdp2w/AGMeomKFAYm+/vgN2stn2reoLghk4M3PODJvboVPkJKyToEuazVJKhOZQS30o6fdv+zcr&#10;SpxnumYKtCjpk3D0dvv61aY3hcihBVULSxBEu6I3JW29N0WSON6KjrkZGKHR2YDtmMejPSS1ZT2i&#10;dyrJ03SZ9GBrY4EL59B6PzrpNuI3jeD+S9M44YkqKebm42rjWoU12W5YcbDMtJJPabB/yKJjUmPQ&#10;C9Q984wcrfwLqpPcgoPGzzh0CTSN5CLWgNVk6R/VPLbMiFgLkuPMhSb3/2D559Oj+WqJH97BgALG&#10;Ipx5AP7DEQ27lumDuLMW+lawGgNngbKkN66YngaqXeECSNV/ghpFZkcPEWhobBdYwToJoqMATxfS&#10;xeAJR+Ny9TZbLxeUcPRl83S+zKMsCSvOz411/oOAjoRNSS2qGuHZ6cH5kA4rzldCNAdK1nupVDyE&#10;ThI7ZcmJYQ/4IY9P1bHDXEdbvkjTqRPQjP0ymm/OZoSP/RhQYrAXAZQmfUnXi3wRgV/4nD1Ul9AY&#10;ZIoTAK9z7KTHIVCyK+nqcokVgfH3uo4t6plU4x4fKz1JEFgf+fdDNRBZI4OxkiBJBfUTimJhbHoc&#10;Uty0YH9R0mPDl9T9PDIrKFEfNQq7zubzMCHxMF/coArEXnuqaw/THKGQT0rG7c7HqYqUmztsgL2M&#10;0jxnMuWMjRxJnIYuTMr1Od56/hq2vwEAAP//AwBQSwMEFAAGAAgAAAAhAJ0E+lbeAAAACAEAAA8A&#10;AABkcnMvZG93bnJldi54bWxMjzFPwzAUhHck/oP1kNioTVVIE/JSoQJDGSoRsrC5ySOJGj9HttuE&#10;f487wXi60913+WY2gziT871lhPuFAkFc26bnFqH6fLtbg/BBc6MHy4TwQx42xfVVrrPGTvxB5zK0&#10;IpawzzRCF8KYSenrjoz2CzsSR+/bOqNDlK6VjdNTLDeDXCr1KI3uOS50eqRtR/WxPBmEl3J/tF/b&#10;93blXTWvedq9umqHeHszPz+BCDSHvzBc8CM6FJHpYE/ceDEgxCMBYZUmIC6uSh5SEAeEZaJSkEUu&#10;/x8ofgEAAP//AwBQSwECLQAUAAYACAAAACEAtoM4kv4AAADhAQAAEwAAAAAAAAAAAAAAAAAAAAAA&#10;W0NvbnRlbnRfVHlwZXNdLnhtbFBLAQItABQABgAIAAAAIQA4/SH/1gAAAJQBAAALAAAAAAAAAAAA&#10;AAAAAC8BAABfcmVscy8ucmVsc1BLAQItABQABgAIAAAAIQCK9jcPNwIAAGIEAAAOAAAAAAAAAAAA&#10;AAAAAC4CAABkcnMvZTJvRG9jLnhtbFBLAQItABQABgAIAAAAIQCdBPpW3gAAAAgBAAAPAAAAAAAA&#10;AAAAAAAAAJEEAABkcnMvZG93bnJldi54bWxQSwUGAAAAAAQABADzAAAAnAUAAAAA&#10;" fillcolor="#a7caec [831]">
                <v:textbox style="mso-fit-shape-to-text:t">
                  <w:txbxContent>
                    <w:p w14:paraId="1DF7B43F" w14:textId="0262E603" w:rsidR="008D029A" w:rsidRPr="007F7EBC" w:rsidRDefault="008D029A" w:rsidP="008D029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 w:rsidR="009746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Symmetrical Like Experience to the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8D029A" w14:paraId="205A0F06" w14:textId="77777777">
        <w:tc>
          <w:tcPr>
            <w:tcW w:w="3955" w:type="dxa"/>
            <w:shd w:val="clear" w:color="auto" w:fill="DAE9F7" w:themeFill="text2" w:themeFillTint="1A"/>
          </w:tcPr>
          <w:p w14:paraId="19E7628A" w14:textId="458B0B28" w:rsidR="008E44F9" w:rsidRPr="008E44F9" w:rsidRDefault="008D029A" w:rsidP="008E44F9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2" behindDoc="0" locked="0" layoutInCell="1" allowOverlap="1" wp14:anchorId="287CE4EB" wp14:editId="5A66CA62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392430" cy="292100"/>
                  <wp:effectExtent l="0" t="0" r="7620" b="0"/>
                  <wp:wrapTopAndBottom/>
                  <wp:docPr id="359383248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4F9" w:rsidRPr="008E44F9">
              <w:rPr>
                <w:rFonts w:ascii="Arial" w:hAnsi="Arial" w:cs="Arial"/>
                <w:sz w:val="24"/>
                <w:szCs w:val="24"/>
                <w:u w:val="single"/>
              </w:rPr>
              <w:t>Lesson 2 Focus Question</w:t>
            </w:r>
          </w:p>
          <w:p w14:paraId="5CBC02E0" w14:textId="77777777" w:rsidR="008E44F9" w:rsidRPr="008E44F9" w:rsidRDefault="008E44F9" w:rsidP="008E44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734CD" w14:textId="77777777" w:rsidR="008E44F9" w:rsidRPr="008E44F9" w:rsidRDefault="008E44F9" w:rsidP="008E44F9">
            <w:pPr>
              <w:rPr>
                <w:rFonts w:ascii="Arial" w:hAnsi="Arial" w:cs="Arial"/>
                <w:sz w:val="24"/>
                <w:szCs w:val="24"/>
              </w:rPr>
            </w:pPr>
            <w:r w:rsidRPr="008E44F9">
              <w:rPr>
                <w:rFonts w:ascii="Arial" w:hAnsi="Arial" w:cs="Arial"/>
                <w:sz w:val="24"/>
                <w:szCs w:val="24"/>
              </w:rPr>
              <w:t>What causes deltas to form?</w:t>
            </w:r>
          </w:p>
          <w:p w14:paraId="004FDBE3" w14:textId="77777777" w:rsidR="008D029A" w:rsidRDefault="008D02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3448C" w14:textId="77777777" w:rsidR="008D029A" w:rsidRDefault="008D02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59615E" w14:textId="77777777" w:rsidR="008D029A" w:rsidRPr="00436B22" w:rsidRDefault="008D02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9F8FEF7" w14:textId="5091A4CB" w:rsidR="008D029A" w:rsidRPr="00E23275" w:rsidRDefault="008E44F9">
            <w:pPr>
              <w:rPr>
                <w:rFonts w:ascii="Arial" w:hAnsi="Arial" w:cs="Arial"/>
                <w:sz w:val="24"/>
                <w:szCs w:val="24"/>
              </w:rPr>
            </w:pPr>
            <w:r w:rsidRPr="00E23275">
              <w:rPr>
                <w:rFonts w:ascii="Arial" w:hAnsi="Arial" w:cs="Arial"/>
                <w:sz w:val="24"/>
                <w:szCs w:val="24"/>
              </w:rPr>
              <w:t>I think the deltas form at the end of the river because…</w:t>
            </w:r>
          </w:p>
        </w:tc>
      </w:tr>
      <w:tr w:rsidR="008D029A" w14:paraId="40BD9D17" w14:textId="77777777">
        <w:tc>
          <w:tcPr>
            <w:tcW w:w="3955" w:type="dxa"/>
            <w:shd w:val="clear" w:color="auto" w:fill="DAE9F7" w:themeFill="text2" w:themeFillTint="1A"/>
          </w:tcPr>
          <w:p w14:paraId="71F6AB0F" w14:textId="63E6E1A4" w:rsidR="005A7ACA" w:rsidRPr="00E23275" w:rsidRDefault="008D029A" w:rsidP="005A7ACA">
            <w:pPr>
              <w:rPr>
                <w:rFonts w:ascii="Arial" w:hAnsi="Arial" w:cs="Arial"/>
                <w:sz w:val="24"/>
                <w:szCs w:val="24"/>
              </w:rPr>
            </w:pPr>
            <w:r w:rsidRPr="00E2327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3" behindDoc="0" locked="0" layoutInCell="1" allowOverlap="1" wp14:anchorId="346F0897" wp14:editId="22A94D6B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36195</wp:posOffset>
                  </wp:positionV>
                  <wp:extent cx="329002" cy="276225"/>
                  <wp:effectExtent l="0" t="0" r="0" b="0"/>
                  <wp:wrapNone/>
                  <wp:docPr id="541742828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ACA" w:rsidRPr="00E23275">
              <w:rPr>
                <w:rFonts w:ascii="Arial" w:hAnsi="Arial" w:cs="Arial"/>
                <w:sz w:val="24"/>
                <w:szCs w:val="24"/>
                <w:u w:val="single"/>
              </w:rPr>
              <w:t>Your Prediction</w:t>
            </w:r>
          </w:p>
          <w:p w14:paraId="1F0D50A4" w14:textId="77777777" w:rsidR="005A7ACA" w:rsidRPr="005A7ACA" w:rsidRDefault="005A7ACA" w:rsidP="005A7A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DFBEE" w14:textId="77777777" w:rsidR="009F4DAD" w:rsidRDefault="005A7ACA" w:rsidP="009F4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F4DAD">
              <w:rPr>
                <w:rFonts w:ascii="Arial" w:hAnsi="Arial" w:cs="Arial"/>
                <w:sz w:val="24"/>
                <w:szCs w:val="24"/>
              </w:rPr>
              <w:t xml:space="preserve">When the water starts running, what do you think will happen to the sand, pebbles and rocks at the top of the stream table? </w:t>
            </w:r>
          </w:p>
          <w:p w14:paraId="5CDB7686" w14:textId="220FCA47" w:rsidR="005A7ACA" w:rsidRPr="009F4DAD" w:rsidRDefault="005A7ACA" w:rsidP="009F4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F4DAD">
              <w:rPr>
                <w:rFonts w:ascii="Arial" w:hAnsi="Arial" w:cs="Arial"/>
                <w:sz w:val="24"/>
                <w:szCs w:val="24"/>
              </w:rPr>
              <w:t>What about the land near the bottom of the table?</w:t>
            </w:r>
          </w:p>
          <w:p w14:paraId="694D630A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8DD66CD" w14:textId="2B6B4192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491F446D" w14:textId="77777777">
        <w:tc>
          <w:tcPr>
            <w:tcW w:w="3955" w:type="dxa"/>
            <w:shd w:val="clear" w:color="auto" w:fill="DAE9F7" w:themeFill="text2" w:themeFillTint="1A"/>
          </w:tcPr>
          <w:p w14:paraId="5BA03324" w14:textId="4415EAF8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64" behindDoc="0" locked="0" layoutInCell="1" allowOverlap="1" wp14:anchorId="540BBD10" wp14:editId="6160FBAE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39370</wp:posOffset>
                  </wp:positionV>
                  <wp:extent cx="329002" cy="276225"/>
                  <wp:effectExtent l="0" t="0" r="0" b="0"/>
                  <wp:wrapNone/>
                  <wp:docPr id="302888412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6E217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AEC20" w14:textId="77777777" w:rsidR="008D484A" w:rsidRDefault="008D484A" w:rsidP="00E06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38612DA" w14:textId="77777777" w:rsidR="008D484A" w:rsidRDefault="008D484A" w:rsidP="00E06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AEB6376" w14:textId="76242400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  <w:u w:val="single"/>
              </w:rPr>
              <w:t>Stream Table Before: </w:t>
            </w:r>
          </w:p>
          <w:p w14:paraId="535375BD" w14:textId="77777777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8C5A0" w14:textId="391B26DF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</w:rPr>
              <w:t xml:space="preserve">Draw what the stream table looks like </w:t>
            </w:r>
            <w:r w:rsidRPr="00E0640D">
              <w:rPr>
                <w:rFonts w:ascii="Arial" w:hAnsi="Arial" w:cs="Arial"/>
                <w:b/>
                <w:bCs/>
                <w:sz w:val="24"/>
                <w:szCs w:val="24"/>
              </w:rPr>
              <w:t>before</w:t>
            </w:r>
            <w:r w:rsidRPr="00E06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7D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0640D">
              <w:rPr>
                <w:rFonts w:ascii="Arial" w:hAnsi="Arial" w:cs="Arial"/>
                <w:sz w:val="24"/>
                <w:szCs w:val="24"/>
              </w:rPr>
              <w:t>investigation</w:t>
            </w:r>
            <w:r w:rsidR="004957D1">
              <w:rPr>
                <w:rFonts w:ascii="Arial" w:hAnsi="Arial" w:cs="Arial"/>
                <w:sz w:val="24"/>
                <w:szCs w:val="24"/>
              </w:rPr>
              <w:t xml:space="preserve"> begins. </w:t>
            </w:r>
          </w:p>
          <w:p w14:paraId="4B6CA32A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A177599" w14:textId="607CB429" w:rsidR="005A7ACA" w:rsidRPr="00274821" w:rsidRDefault="005A7ACA" w:rsidP="005A7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21">
              <w:rPr>
                <w:rFonts w:ascii="Arial" w:hAnsi="Arial" w:cs="Arial"/>
                <w:sz w:val="24"/>
                <w:szCs w:val="24"/>
              </w:rPr>
              <w:t>Use labels to communicate your observations.</w:t>
            </w:r>
          </w:p>
          <w:p w14:paraId="4E54B300" w14:textId="31074B32" w:rsidR="008D029A" w:rsidRDefault="008D029A" w:rsidP="005A7AC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63F73F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010E31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7189468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3567C46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E6376A5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0DB8BB1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3B6E6C1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65732AE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1E1861F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A2CB3D0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2E57DFD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7464A90D" w14:textId="77777777">
        <w:tc>
          <w:tcPr>
            <w:tcW w:w="3955" w:type="dxa"/>
            <w:shd w:val="clear" w:color="auto" w:fill="DAE9F7" w:themeFill="text2" w:themeFillTint="1A"/>
          </w:tcPr>
          <w:p w14:paraId="4F90EA8E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5" behindDoc="0" locked="0" layoutInCell="1" allowOverlap="1" wp14:anchorId="60A43F7D" wp14:editId="1824933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57785</wp:posOffset>
                  </wp:positionV>
                  <wp:extent cx="328930" cy="276225"/>
                  <wp:effectExtent l="0" t="0" r="0" b="0"/>
                  <wp:wrapNone/>
                  <wp:docPr id="168058177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32514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83890" w14:textId="77777777" w:rsidR="00E81B10" w:rsidRDefault="00E81B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ACD30" w14:textId="77777777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  <w:u w:val="single"/>
              </w:rPr>
              <w:t>Stream Table After:</w:t>
            </w:r>
          </w:p>
          <w:p w14:paraId="0452F00E" w14:textId="2C5F0D98" w:rsidR="008D029A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</w:rPr>
              <w:t xml:space="preserve">Draw a bird’s-eye view of </w:t>
            </w:r>
            <w:r w:rsidR="004957D1">
              <w:rPr>
                <w:rFonts w:ascii="Arial" w:hAnsi="Arial" w:cs="Arial"/>
                <w:sz w:val="24"/>
                <w:szCs w:val="24"/>
              </w:rPr>
              <w:t>the</w:t>
            </w:r>
            <w:r w:rsidRPr="00E0640D">
              <w:rPr>
                <w:rFonts w:ascii="Arial" w:hAnsi="Arial" w:cs="Arial"/>
                <w:sz w:val="24"/>
                <w:szCs w:val="24"/>
              </w:rPr>
              <w:t xml:space="preserve"> stream table </w:t>
            </w:r>
            <w:r w:rsidRPr="00E06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showing where materials were moved </w:t>
            </w:r>
            <w:r w:rsidRPr="00E0640D">
              <w:rPr>
                <w:rFonts w:ascii="Arial" w:hAnsi="Arial" w:cs="Arial"/>
                <w:sz w:val="24"/>
                <w:szCs w:val="24"/>
              </w:rPr>
              <w:t>from one place to another.</w:t>
            </w:r>
          </w:p>
          <w:p w14:paraId="7CCFF930" w14:textId="2907699D" w:rsidR="008D029A" w:rsidRDefault="008D0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4A71D" w14:textId="4964268C" w:rsidR="009A7A43" w:rsidRDefault="001E251E" w:rsidP="009A7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the stream table</w:t>
            </w:r>
            <w:r w:rsidR="00D63CB3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34913572" w14:textId="65DE7B98" w:rsidR="009A7A43" w:rsidRDefault="00D63CB3" w:rsidP="009A7A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30838">
              <w:rPr>
                <w:rFonts w:ascii="Arial" w:hAnsi="Arial" w:cs="Arial"/>
                <w:sz w:val="24"/>
                <w:szCs w:val="24"/>
              </w:rPr>
              <w:t>here</w:t>
            </w:r>
            <w:proofErr w:type="gramEnd"/>
            <w:r w:rsidR="00730838">
              <w:rPr>
                <w:rFonts w:ascii="Arial" w:hAnsi="Arial" w:cs="Arial"/>
                <w:sz w:val="24"/>
                <w:szCs w:val="24"/>
              </w:rPr>
              <w:t xml:space="preserve"> are earth materials being taken away?</w:t>
            </w:r>
          </w:p>
          <w:p w14:paraId="53DE6A49" w14:textId="494CEAA1" w:rsidR="00730838" w:rsidRPr="009A7A43" w:rsidRDefault="00D63CB3" w:rsidP="009A7A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30838">
              <w:rPr>
                <w:rFonts w:ascii="Arial" w:hAnsi="Arial" w:cs="Arial"/>
                <w:sz w:val="24"/>
                <w:szCs w:val="24"/>
              </w:rPr>
              <w:t>here</w:t>
            </w:r>
            <w:proofErr w:type="gramEnd"/>
            <w:r w:rsidR="00730838">
              <w:rPr>
                <w:rFonts w:ascii="Arial" w:hAnsi="Arial" w:cs="Arial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sz w:val="24"/>
                <w:szCs w:val="24"/>
              </w:rPr>
              <w:t xml:space="preserve"> earth materials being built up?</w:t>
            </w:r>
          </w:p>
          <w:p w14:paraId="1D397AD3" w14:textId="77777777" w:rsidR="00E81B10" w:rsidRDefault="00E81B10" w:rsidP="00D63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67129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4B27EE1A" w14:textId="77777777" w:rsidR="005A7ACA" w:rsidRPr="005A7ACA" w:rsidRDefault="005A7ACA" w:rsidP="005A7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ACA">
              <w:rPr>
                <w:rFonts w:ascii="Arial" w:hAnsi="Arial" w:cs="Arial"/>
                <w:sz w:val="24"/>
                <w:szCs w:val="24"/>
              </w:rPr>
              <w:t>Use labels to communicate your observations. </w:t>
            </w:r>
          </w:p>
          <w:p w14:paraId="52BFFE8C" w14:textId="617B1D82" w:rsidR="008D029A" w:rsidRPr="007F7EBC" w:rsidRDefault="008D0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513B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22C2BA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953296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AC2763D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13EE284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484D26C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6894570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E1985B2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E4615B0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50C5CA3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5A24CDC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AD47E35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EF890DF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DE63159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42AAE12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1A9385B3" w14:textId="77777777">
        <w:tc>
          <w:tcPr>
            <w:tcW w:w="3955" w:type="dxa"/>
            <w:shd w:val="clear" w:color="auto" w:fill="DAE9F7" w:themeFill="text2" w:themeFillTint="1A"/>
          </w:tcPr>
          <w:p w14:paraId="5ABE2280" w14:textId="4A99176B" w:rsidR="008D029A" w:rsidRDefault="00E81B10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6" behindDoc="0" locked="0" layoutInCell="1" allowOverlap="1" wp14:anchorId="6E243949" wp14:editId="02BDA3C8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46990</wp:posOffset>
                  </wp:positionV>
                  <wp:extent cx="328930" cy="276225"/>
                  <wp:effectExtent l="0" t="0" r="0" b="0"/>
                  <wp:wrapNone/>
                  <wp:docPr id="2017815546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E632A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70985" w14:textId="77777777" w:rsidR="004A2882" w:rsidRPr="004A2882" w:rsidRDefault="004A2882" w:rsidP="004A2882">
            <w:pPr>
              <w:rPr>
                <w:rFonts w:ascii="Arial" w:hAnsi="Arial" w:cs="Arial"/>
                <w:sz w:val="24"/>
                <w:szCs w:val="24"/>
              </w:rPr>
            </w:pPr>
            <w:r w:rsidRPr="004A2882">
              <w:rPr>
                <w:rFonts w:ascii="Arial" w:hAnsi="Arial" w:cs="Arial"/>
                <w:sz w:val="24"/>
                <w:szCs w:val="24"/>
              </w:rPr>
              <w:t>How is your stream model the same/different from the Mississippi River and its delta?</w:t>
            </w:r>
          </w:p>
          <w:p w14:paraId="60DBC384" w14:textId="77777777" w:rsidR="008D029A" w:rsidRPr="00587C40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C4352E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2060650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781FB5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0393245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E89470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A2882" w14:paraId="511D8147" w14:textId="77777777">
        <w:tc>
          <w:tcPr>
            <w:tcW w:w="3955" w:type="dxa"/>
            <w:shd w:val="clear" w:color="auto" w:fill="DAE9F7" w:themeFill="text2" w:themeFillTint="1A"/>
          </w:tcPr>
          <w:p w14:paraId="0DBF7C2C" w14:textId="356034FD" w:rsidR="00E96034" w:rsidRDefault="008D484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79" behindDoc="0" locked="0" layoutInCell="1" allowOverlap="1" wp14:anchorId="0544C330" wp14:editId="40C60CEA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69215</wp:posOffset>
                  </wp:positionV>
                  <wp:extent cx="392430" cy="292100"/>
                  <wp:effectExtent l="0" t="0" r="7620" b="0"/>
                  <wp:wrapTopAndBottom/>
                  <wp:docPr id="1183173032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FE">
              <w:rPr>
                <w:rFonts w:ascii="Arial" w:hAnsi="Arial" w:cs="Arial"/>
                <w:noProof/>
                <w:sz w:val="24"/>
                <w:szCs w:val="24"/>
              </w:rPr>
              <w:t>How did this learning experience help you build your own science ideas?</w:t>
            </w:r>
          </w:p>
          <w:p w14:paraId="5EF904CC" w14:textId="0AD7F5FF" w:rsidR="00E96034" w:rsidRPr="00B53002" w:rsidRDefault="00E9603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6B057B32" w14:textId="77777777" w:rsidR="004A2882" w:rsidRDefault="004A288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1D95DDD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F3DCAE8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A5495B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239DE9A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A2882" w14:paraId="2BC5A7FB" w14:textId="77777777">
        <w:tc>
          <w:tcPr>
            <w:tcW w:w="3955" w:type="dxa"/>
            <w:shd w:val="clear" w:color="auto" w:fill="DAE9F7" w:themeFill="text2" w:themeFillTint="1A"/>
          </w:tcPr>
          <w:p w14:paraId="133FC498" w14:textId="66EFDE13" w:rsidR="004A2882" w:rsidRPr="00B53002" w:rsidRDefault="008D06C5" w:rsidP="002463FE">
            <w:pPr>
              <w:spacing w:after="160" w:line="259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7" behindDoc="0" locked="0" layoutInCell="1" allowOverlap="1" wp14:anchorId="4C8A1ED1" wp14:editId="147EB895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15875</wp:posOffset>
                  </wp:positionV>
                  <wp:extent cx="392430" cy="292100"/>
                  <wp:effectExtent l="0" t="0" r="7620" b="0"/>
                  <wp:wrapTopAndBottom/>
                  <wp:docPr id="55105802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06C5">
              <w:rPr>
                <w:rFonts w:ascii="Arial" w:hAnsi="Arial" w:cs="Arial"/>
                <w:noProof/>
                <w:sz w:val="24"/>
                <w:szCs w:val="24"/>
              </w:rPr>
              <w:t>How are the science ideas intentionally revealed and developed over the course of the learning?</w:t>
            </w:r>
          </w:p>
        </w:tc>
        <w:tc>
          <w:tcPr>
            <w:tcW w:w="6835" w:type="dxa"/>
          </w:tcPr>
          <w:p w14:paraId="21355980" w14:textId="77777777" w:rsidR="004A2882" w:rsidRDefault="004A288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BC46E2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8DDADDF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012A9BA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6BFCF4B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065C866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8EF54F1" w14:textId="08544E26" w:rsidR="008D029A" w:rsidRDefault="003135F0" w:rsidP="009A3148">
      <w:pPr>
        <w:rPr>
          <w:b/>
          <w:bCs/>
          <w:u w:val="single"/>
        </w:rPr>
      </w:pPr>
      <w:r w:rsidRPr="00E45519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38B13F96" wp14:editId="6C7D8B80">
                <wp:simplePos x="0" y="0"/>
                <wp:positionH relativeFrom="margin">
                  <wp:posOffset>-11430</wp:posOffset>
                </wp:positionH>
                <wp:positionV relativeFrom="paragraph">
                  <wp:posOffset>271780</wp:posOffset>
                </wp:positionV>
                <wp:extent cx="6882765" cy="1404620"/>
                <wp:effectExtent l="0" t="0" r="13335" b="27940"/>
                <wp:wrapSquare wrapText="bothSides"/>
                <wp:docPr id="14151698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0B92" w14:textId="77777777" w:rsidR="008D06C5" w:rsidRPr="007F7EBC" w:rsidRDefault="008D06C5" w:rsidP="008D0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13F96" id="_x0000_s1037" type="#_x0000_t202" style="position:absolute;margin-left:-.9pt;margin-top:21.4pt;width:541.95pt;height:110.6pt;z-index:2516582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bnGQIAACgEAAAOAAAAZHJzL2Uyb0RvYy54bWysk1Fv0zAQx9+R+A6W32nSqu26qOnUtRQh&#10;jYE0+ACO7TQWjs/YbpPy6Tk7XVcNeEHkwTrnzn/f/e68vOtbTY7SeQWmpONRTok0HIQy+5J++7p7&#10;t6DEB2YE02BkSU/S07vV2zfLzhZyAg1oIR1BEeOLzpa0CcEWWeZ5I1vmR2ClQWcNrmUBt26fCcc6&#10;VG91NsnzedaBE9YBl97j3+3gpKukX9eSh8917WUguqSYW0irS2sV12y1ZMXeMdsofk6D/UMWLVMG&#10;L71IbVlg5ODUb1Kt4g481GHEoc2grhWXqQasZpy/quapYVamWhCOtxdM/v/J8sfjk/3iSOjvoccG&#10;piK8fQD+3RMDm4aZvVw7B10jmcCLxxFZ1llfnI9G1L7wUaTqPoHAJrNDgCTU166NVLBOgurYgNMF&#10;uuwD4fhzvlhMbuYzSjj6xtN8Op+ktmSseD5unQ8fJLQkGiV12NUkz44PPsR0WPEcEm/zoJXYKa3T&#10;xu2rjXbkyHACdovN/XqbKngVpg3pSno7m8wGAn+VyNP3J4lWBRxlrdqSLi5BrIjc3huRBi0wpQcb&#10;U9bmDDKyGyiGvuqJEsghYY5gKxAnROtgGF18amg04H5S0uHYltT/ODAnKdEfDbbndjydxjlPm+ns&#10;BlkSd+2prj3McJQqaaBkMDchvY0Ezq6xjTuVAL9kcs4ZxzFxPz+dOO/X+xT18sBXvwAAAP//AwBQ&#10;SwMEFAAGAAgAAAAhAOUdVK3eAAAACgEAAA8AAABkcnMvZG93bnJldi54bWxMj8FuwjAQRO+V+g/W&#10;VuqlAjtWhFCaDYJKXHKD9gOW2CQRsR1sE9J+fc2pPa1GM5p5W25mM7BJ+9A7i5AtBTBtG6d62yJ8&#10;fe4Xa2AhklU0OKsRvnWATfX8VFKh3N0e9HSMLUslNhSE0MU4FpyHptOGwtKN2ibv7LyhmKRvufJ0&#10;T+Vm4FKIFTfU27TQ0ag/Ot1cjjeDsJWX6353yPl1+nFiV4/05usa8fVl3r4Di3qOf2F44Cd0qBLT&#10;yd2sCmxAWGSJPCLkMt2HL9YyA3ZCkKtcAK9K/v+F6hcAAP//AwBQSwECLQAUAAYACAAAACEAtoM4&#10;kv4AAADhAQAAEwAAAAAAAAAAAAAAAAAAAAAAW0NvbnRlbnRfVHlwZXNdLnhtbFBLAQItABQABgAI&#10;AAAAIQA4/SH/1gAAAJQBAAALAAAAAAAAAAAAAAAAAC8BAABfcmVscy8ucmVsc1BLAQItABQABgAI&#10;AAAAIQBC67bnGQIAACgEAAAOAAAAAAAAAAAAAAAAAC4CAABkcnMvZTJvRG9jLnhtbFBLAQItABQA&#10;BgAIAAAAIQDlHVSt3gAAAAoBAAAPAAAAAAAAAAAAAAAAAHMEAABkcnMvZG93bnJldi54bWxQSwUG&#10;AAAAAAQABADzAAAAfgUAAAAA&#10;" fillcolor="#f8cbad">
                <v:textbox style="mso-fit-shape-to-text:t">
                  <w:txbxContent>
                    <w:p w14:paraId="3B6D0B92" w14:textId="77777777" w:rsidR="008D06C5" w:rsidRPr="007F7EBC" w:rsidRDefault="008D06C5" w:rsidP="008D06C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92C50" w14:paraId="58D8FA1E" w14:textId="77777777">
        <w:tc>
          <w:tcPr>
            <w:tcW w:w="3870" w:type="dxa"/>
            <w:shd w:val="clear" w:color="auto" w:fill="FAE2D5" w:themeFill="accent2" w:themeFillTint="33"/>
          </w:tcPr>
          <w:p w14:paraId="30A3D890" w14:textId="77777777" w:rsidR="00492C50" w:rsidRDefault="00492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E9B44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917AD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237B5" w14:textId="54E89216" w:rsidR="00180222" w:rsidRDefault="00F040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C2D58">
              <w:rPr>
                <w:rFonts w:ascii="Arial" w:hAnsi="Arial" w:cs="Arial"/>
                <w:sz w:val="24"/>
                <w:szCs w:val="24"/>
              </w:rPr>
              <w:t>Record any takeaway</w:t>
            </w:r>
            <w:r w:rsidR="00BE60D7">
              <w:rPr>
                <w:rFonts w:ascii="Arial" w:hAnsi="Arial" w:cs="Arial"/>
                <w:sz w:val="24"/>
                <w:szCs w:val="24"/>
              </w:rPr>
              <w:t>s</w:t>
            </w:r>
            <w:r w:rsidRPr="000C2D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 xml:space="preserve">from the discussion around </w:t>
            </w:r>
            <w:r w:rsidR="001802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Kentucky Academic Standards (KAS) for </w:t>
            </w:r>
            <w:proofErr w:type="gramStart"/>
            <w:r w:rsidR="00180222">
              <w:rPr>
                <w:rFonts w:ascii="Arial" w:hAnsi="Arial" w:cs="Arial"/>
                <w:i/>
                <w:iCs/>
                <w:sz w:val="24"/>
                <w:szCs w:val="24"/>
              </w:rPr>
              <w:t>Science</w:t>
            </w:r>
            <w:proofErr w:type="gramEnd"/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>and the</w:t>
            </w:r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>appendices.</w:t>
            </w:r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6E454539" w14:textId="77777777" w:rsidR="00180222" w:rsidRDefault="001802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CB1301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070CC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DEB2C" w14:textId="1C64E0C9" w:rsidR="00180222" w:rsidRP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6863D46B" w14:textId="77777777" w:rsidR="00492C50" w:rsidRDefault="00492C5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135F0" w14:paraId="364A2F62" w14:textId="77777777">
        <w:tc>
          <w:tcPr>
            <w:tcW w:w="3870" w:type="dxa"/>
            <w:shd w:val="clear" w:color="auto" w:fill="FAE2D5" w:themeFill="accent2" w:themeFillTint="33"/>
          </w:tcPr>
          <w:p w14:paraId="43211747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22E03" w14:textId="742B65CB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69" behindDoc="0" locked="0" layoutInCell="1" allowOverlap="1" wp14:anchorId="5F045289" wp14:editId="36296BA5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78740</wp:posOffset>
                  </wp:positionV>
                  <wp:extent cx="982980" cy="1021080"/>
                  <wp:effectExtent l="0" t="0" r="7620" b="7620"/>
                  <wp:wrapSquare wrapText="bothSides"/>
                  <wp:docPr id="1911027397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27397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CBEF00" w14:textId="0B4DDB7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</w:p>
          <w:p w14:paraId="5DB0ACD9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3EE3A" w14:textId="77777777" w:rsidR="003135F0" w:rsidRPr="007F7EBC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0E9ED98" w14:textId="77777777" w:rsidR="003135F0" w:rsidRPr="009746F7" w:rsidRDefault="00CE1F6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bCs/>
                <w:sz w:val="24"/>
                <w:szCs w:val="24"/>
                <w:u w:val="single"/>
              </w:rPr>
              <w:t>Phenomena:</w:t>
            </w:r>
          </w:p>
          <w:p w14:paraId="0B409487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885E870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A162A2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7C20902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F7F864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8F0D53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22AE314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370868" w14:textId="2EBA9979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518396DB" w14:textId="77777777">
        <w:tc>
          <w:tcPr>
            <w:tcW w:w="3870" w:type="dxa"/>
            <w:shd w:val="clear" w:color="auto" w:fill="FAE2D5" w:themeFill="accent2" w:themeFillTint="33"/>
          </w:tcPr>
          <w:p w14:paraId="5708A5E1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DECD2" w14:textId="3F0C988C" w:rsidR="003135F0" w:rsidRDefault="001D2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0" behindDoc="0" locked="0" layoutInCell="1" allowOverlap="1" wp14:anchorId="13860115" wp14:editId="6E1376C0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38100</wp:posOffset>
                  </wp:positionV>
                  <wp:extent cx="948055" cy="914400"/>
                  <wp:effectExtent l="0" t="0" r="4445" b="0"/>
                  <wp:wrapSquare wrapText="bothSides"/>
                  <wp:docPr id="1243310190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10190" name="Pictur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30B5C" w14:textId="1E124C7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1D2ADD">
              <w:rPr>
                <w:noProof/>
                <w:bdr w:val="none" w:sz="0" w:space="0" w:color="auto" w:frame="1"/>
              </w:rPr>
              <w:t xml:space="preserve"> </w:t>
            </w:r>
          </w:p>
          <w:p w14:paraId="715EA00A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A71CB1A" w14:textId="77777777" w:rsidR="003135F0" w:rsidRPr="009746F7" w:rsidRDefault="001D2AD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Student Ideas:</w:t>
            </w:r>
          </w:p>
          <w:p w14:paraId="0FBD0467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255A75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31224C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077239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BF2D75A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17D33B1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435C88D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2E83D0" w14:textId="35CAE843" w:rsidR="00876F6A" w:rsidRPr="009746F7" w:rsidRDefault="00876F6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386BD002" w14:textId="77777777">
        <w:tc>
          <w:tcPr>
            <w:tcW w:w="3870" w:type="dxa"/>
            <w:shd w:val="clear" w:color="auto" w:fill="FAE2D5" w:themeFill="accent2" w:themeFillTint="33"/>
          </w:tcPr>
          <w:p w14:paraId="5420C8D6" w14:textId="6801AAB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5929C" w14:textId="22FF9736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1" behindDoc="0" locked="0" layoutInCell="1" allowOverlap="1" wp14:anchorId="6763FA13" wp14:editId="27690803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84455</wp:posOffset>
                  </wp:positionV>
                  <wp:extent cx="989965" cy="891540"/>
                  <wp:effectExtent l="0" t="0" r="635" b="3810"/>
                  <wp:wrapSquare wrapText="bothSides"/>
                  <wp:docPr id="1725347319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47319" name="Pictur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962E7C" w14:textId="6771C92E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BB06ED">
              <w:rPr>
                <w:bdr w:val="none" w:sz="0" w:space="0" w:color="auto" w:frame="1"/>
              </w:rPr>
              <w:t xml:space="preserve"> </w:t>
            </w:r>
          </w:p>
          <w:p w14:paraId="0BBBB32B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53816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92DAC94" w14:textId="77777777" w:rsidR="003135F0" w:rsidRPr="009746F7" w:rsidRDefault="00BB06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Practices:</w:t>
            </w:r>
          </w:p>
          <w:p w14:paraId="748A0A7F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332A580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0BF81C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CF193DA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3F2F5D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D96E39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A5B9CE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0D57810" w14:textId="39C789D6" w:rsidR="00876F6A" w:rsidRPr="009746F7" w:rsidRDefault="00876F6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21D6D0BB" w14:textId="77777777">
        <w:tc>
          <w:tcPr>
            <w:tcW w:w="3870" w:type="dxa"/>
            <w:shd w:val="clear" w:color="auto" w:fill="FAE2D5" w:themeFill="accent2" w:themeFillTint="33"/>
          </w:tcPr>
          <w:p w14:paraId="1B17C089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FF52D" w14:textId="1434BA5A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2" behindDoc="0" locked="0" layoutInCell="1" allowOverlap="1" wp14:anchorId="670AB15A" wp14:editId="7EA3402F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81915</wp:posOffset>
                  </wp:positionV>
                  <wp:extent cx="938530" cy="891540"/>
                  <wp:effectExtent l="0" t="0" r="0" b="3810"/>
                  <wp:wrapSquare wrapText="bothSides"/>
                  <wp:docPr id="1760229859" name="Pictur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29859" name="Picture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6DBF8C" w14:textId="49B406E9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C925AF">
              <w:rPr>
                <w:bdr w:val="none" w:sz="0" w:space="0" w:color="auto" w:frame="1"/>
              </w:rPr>
              <w:t xml:space="preserve"> </w:t>
            </w:r>
          </w:p>
          <w:p w14:paraId="3DA0EB74" w14:textId="2B79ABE8" w:rsidR="003135F0" w:rsidRPr="00C925AF" w:rsidRDefault="003135F0" w:rsidP="00C92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58B65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D3066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C8D129B" w14:textId="77777777" w:rsidR="00BB06ED" w:rsidRPr="009746F7" w:rsidRDefault="00BB06ED" w:rsidP="00BB06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B06ED">
              <w:rPr>
                <w:rFonts w:ascii="Arial" w:hAnsi="Arial" w:cs="Arial"/>
                <w:sz w:val="24"/>
                <w:szCs w:val="24"/>
                <w:u w:val="single"/>
              </w:rPr>
              <w:t>Science Ideas:</w:t>
            </w:r>
          </w:p>
          <w:p w14:paraId="4CEDCD86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23B3147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DB08CCB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AABBF41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192072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7F3EB74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B218A3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4E6B5BD" w14:textId="77777777" w:rsidR="003135F0" w:rsidRPr="009746F7" w:rsidRDefault="003135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07BA7CB" w14:textId="6D9A6F49" w:rsidR="009A3148" w:rsidRPr="00E6649B" w:rsidRDefault="009A3148" w:rsidP="009A3148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86A7F7D" wp14:editId="6245D309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845300" cy="1404620"/>
                <wp:effectExtent l="0" t="0" r="12700" b="27940"/>
                <wp:wrapSquare wrapText="bothSides"/>
                <wp:docPr id="19781444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7F60" w14:textId="2C9B273E" w:rsidR="009A3148" w:rsidRPr="00697F03" w:rsidRDefault="009A3148" w:rsidP="009A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A7F7D" id="_x0000_s1038" type="#_x0000_t202" style="position:absolute;margin-left:487.8pt;margin-top:10.8pt;width:539pt;height:110.6pt;z-index:25165825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iIGgIAACg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jnMYoQItobmAdE6GEcXnxpuOnC/KOlxbCvqfx6YE5Sojwbbs5oWRZzzdCjm&#10;75AlcZeW+tLCDEepigZKxu02pLeRwNlrbONOJsDPmZxyxnFM3E9PJ8775Tl5PT/wzSMAAAD//wMA&#10;UEsDBBQABgAIAAAAIQA7SZmQ3AAAAAgBAAAPAAAAZHJzL2Rvd25yZXYueG1sTI/BTsMwEETvSPyD&#10;tZW4UadRCFGIUwESR6Q27YWbGy9x1HgdYrcNfD3bExx3ZjT7plrPbhBnnELvScFqmYBAar3pqVOw&#10;373dFyBC1GT04AkVfGOAdX17U+nS+Att8dzETnAJhVIrsDGOpZShteh0WPoRib1PPzkd+Zw6aSZ9&#10;4XI3yDRJcul0T/zB6hFfLbbH5uQUOJt3+7b5eEH82mx+HkJmtu+ZUneL+fkJRMQ5/oXhis/oUDPT&#10;wZ/IBDEo4CFRQbrKQVzd5LFg5cBKlhYg60r+H1D/AgAA//8DAFBLAQItABQABgAIAAAAIQC2gziS&#10;/gAAAOEBAAATAAAAAAAAAAAAAAAAAAAAAABbQ29udGVudF9UeXBlc10ueG1sUEsBAi0AFAAGAAgA&#10;AAAhADj9If/WAAAAlAEAAAsAAAAAAAAAAAAAAAAALwEAAF9yZWxzLy5yZWxzUEsBAi0AFAAGAAgA&#10;AAAhAE676IgaAgAAKAQAAA4AAAAAAAAAAAAAAAAALgIAAGRycy9lMm9Eb2MueG1sUEsBAi0AFAAG&#10;AAgAAAAhADtJmZDcAAAACAEAAA8AAAAAAAAAAAAAAAAAdAQAAGRycy9kb3ducmV2LnhtbFBLBQYA&#10;AAAABAAEAPMAAAB9BQAAAAA=&#10;" fillcolor="#ffe699">
                <v:textbox style="mso-fit-shape-to-text:t">
                  <w:txbxContent>
                    <w:p w14:paraId="3F777F60" w14:textId="2C9B273E" w:rsidR="009A3148" w:rsidRPr="00697F03" w:rsidRDefault="009A3148" w:rsidP="009A31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16693D" w14:paraId="26F87FA5" w14:textId="77777777" w:rsidTr="006E12F0">
        <w:tc>
          <w:tcPr>
            <w:tcW w:w="3865" w:type="dxa"/>
            <w:shd w:val="clear" w:color="auto" w:fill="FFF2CC"/>
          </w:tcPr>
          <w:p w14:paraId="53FC8C67" w14:textId="77777777" w:rsidR="0016693D" w:rsidRDefault="0016693D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81BB1" w14:textId="77777777" w:rsidR="00E55F16" w:rsidRDefault="00E55F16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CBB27" w14:textId="77777777" w:rsidR="00930B3E" w:rsidRPr="000566C4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50A86" w14:textId="77777777" w:rsidR="0016693D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  <w:r w:rsidRPr="000566C4">
              <w:rPr>
                <w:rFonts w:ascii="Arial" w:hAnsi="Arial" w:cs="Arial"/>
                <w:sz w:val="24"/>
                <w:szCs w:val="24"/>
              </w:rPr>
              <w:t>What do you want to let go of?</w:t>
            </w:r>
          </w:p>
          <w:p w14:paraId="6A11A2EC" w14:textId="77777777" w:rsidR="000566C4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90B22" w14:textId="25E4BD36" w:rsidR="00930B3E" w:rsidRPr="000566C4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28DE3174" w14:textId="77777777" w:rsidR="0016693D" w:rsidRDefault="0016693D" w:rsidP="0016693D">
            <w:pPr>
              <w:rPr>
                <w:b/>
                <w:bCs/>
                <w:u w:val="single"/>
              </w:rPr>
            </w:pPr>
          </w:p>
          <w:p w14:paraId="00612DEB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6D0C241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3F93FA6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35525B8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2B423BAF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</w:tc>
      </w:tr>
      <w:tr w:rsidR="0016693D" w14:paraId="6B7B6A18" w14:textId="77777777" w:rsidTr="00324C82">
        <w:tc>
          <w:tcPr>
            <w:tcW w:w="3865" w:type="dxa"/>
            <w:shd w:val="clear" w:color="auto" w:fill="FFF2CC"/>
          </w:tcPr>
          <w:p w14:paraId="2E7D9595" w14:textId="77777777" w:rsidR="0016693D" w:rsidRDefault="0016693D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388D" w14:textId="77777777" w:rsidR="00930B3E" w:rsidRPr="00697F03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90898" w14:textId="77777777" w:rsidR="0016693D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  <w:r w:rsidRPr="000566C4">
              <w:rPr>
                <w:rFonts w:ascii="Arial" w:hAnsi="Arial" w:cs="Arial"/>
                <w:sz w:val="24"/>
                <w:szCs w:val="24"/>
              </w:rPr>
              <w:t>What do you want to carry with you as you continue moving forward?</w:t>
            </w:r>
          </w:p>
          <w:p w14:paraId="2BD71BC3" w14:textId="77777777" w:rsidR="00930B3E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DD22" w14:textId="51C9EBD9" w:rsidR="000566C4" w:rsidRPr="000566C4" w:rsidRDefault="000566C4" w:rsidP="0016693D">
            <w:pPr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14:paraId="7963A3FC" w14:textId="77777777" w:rsidR="0016693D" w:rsidRDefault="0016693D" w:rsidP="0016693D">
            <w:pPr>
              <w:rPr>
                <w:b/>
                <w:bCs/>
                <w:u w:val="single"/>
              </w:rPr>
            </w:pPr>
          </w:p>
          <w:p w14:paraId="7EF0C295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5DBAA3D9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87ED63D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5F3B1EB4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CFDB0FB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</w:tc>
      </w:tr>
    </w:tbl>
    <w:p w14:paraId="7FB09DC5" w14:textId="571A53B0" w:rsidR="00247FFC" w:rsidRDefault="00247FFC" w:rsidP="009A3148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280979A8" wp14:editId="0E8CD908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6838315" cy="1404620"/>
                <wp:effectExtent l="0" t="0" r="19685" b="15875"/>
                <wp:wrapSquare wrapText="bothSides"/>
                <wp:docPr id="48592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EFD5B" w14:textId="059591E6" w:rsidR="00247FFC" w:rsidRPr="00247FFC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979A8" id="_x0000_s1039" type="#_x0000_t202" style="position:absolute;margin-left:0;margin-top:25.75pt;width:538.45pt;height:110.6pt;z-index:25165827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EtOwIAAGYEAAAOAAAAZHJzL2Uyb0RvYy54bWysVNuO2yAQfa/Uf0C8N3YSJ81acVbbbFNV&#10;2l6kbT8AYxyjAkOBxN5+fQecZLPtW1U/IJiBMzPnzHh9O2hFjsJ5Caai00lOiTAcGmn2Ff3+bfdm&#10;RYkPzDRMgREVfRKe3m5ev1r3thQz6EA1whEEMb7sbUW7EGyZZZ53QjM/ASsMOltwmgU8un3WONYj&#10;ulbZLM+XWQ+usQ648B6t96OTbhJ+2woevrStF4GoimJuIa0urXVcs82alXvHbCf5KQ32D1loJg0G&#10;vUDds8DIwcm/oLTkDjy0YcJBZ9C2kotUA1Yzzf+o5rFjVqRakBxvLzT5/wfLPx8f7VdHwvAOBhQw&#10;FeHtA/AfnhjYdszsxZ1z0HeCNRh4GinLeuvL09NItS99BKn7T9CgyOwQIAENrdORFayTIDoK8HQh&#10;XQyBcDQuV/PVfLqghKNvWuTFcpZkyVh5fm6dDx8EaBI3FXWoaoJnxwcfYjqsPF+J0Two2eykUukQ&#10;O0lslSNHhj3AOBcmLNNzddCY72gvcvzGbkAz9sxoXp7NGCL1ZERKAV8EUYb0Fb1ZzBYJ+IXPu319&#10;CR/hxjgR8DpPLQMOgpK6oqvLJVZG1t+bJrVpYFKNe3yszEmGyPyoQRjqgcgGWZzHSqIsNTRPKIyD&#10;sfFxUHHTgftFSY9NX1H/88CcoER9NCjuzbQo4pSkQ7F4i0oQd+2prz3McISqaKBk3G5DmqxEu73D&#10;JtjJJM9zJqecsZkTiafBi9NyfU63nn8Pm98AAAD//wMAUEsDBBQABgAIAAAAIQCY4VC53QAAAAgB&#10;AAAPAAAAZHJzL2Rvd25yZXYueG1sTI9LT8MwEITvSPwHa5G4IGo3qA0N2VSIhzhTHudNbOKo8TqK&#10;3TTw63FPcBzNaOabcju7XkxmDJ1nhOVCgTDceN1xi/D+9nx9CyJEYk29Z4PwbQJsq/Ozkgrtj/xq&#10;pl1sRSrhUBCCjXEopAyNNY7Cwg+Gk/flR0cxybGVeqRjKne9zJRaS0cdpwVLg3mwptnvDg6h2Tze&#10;jLbmKx38D80fe/XyOT0hXl7M93cgopnjXxhO+AkdqsRU+wPrIHqEdCQirJYrECdX5esNiBohy7Mc&#10;ZFXK/weqXwAAAP//AwBQSwECLQAUAAYACAAAACEAtoM4kv4AAADhAQAAEwAAAAAAAAAAAAAAAAAA&#10;AAAAW0NvbnRlbnRfVHlwZXNdLnhtbFBLAQItABQABgAIAAAAIQA4/SH/1gAAAJQBAAALAAAAAAAA&#10;AAAAAAAAAC8BAABfcmVscy8ucmVsc1BLAQItABQABgAIAAAAIQAe7ZEtOwIAAGYEAAAOAAAAAAAA&#10;AAAAAAAAAC4CAABkcnMvZTJvRG9jLnhtbFBLAQItABQABgAIAAAAIQCY4VC53QAAAAgBAAAPAAAA&#10;AAAAAAAAAAAAAJUEAABkcnMvZG93bnJldi54bWxQSwUGAAAAAAQABADzAAAAnwUAAAAA&#10;" fillcolor="#b3e5a1 [1305]">
                <v:textbox style="mso-fit-shape-to-text:t">
                  <w:txbxContent>
                    <w:p w14:paraId="210EFD5B" w14:textId="059591E6" w:rsidR="00247FFC" w:rsidRPr="00247FFC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16693D" w:rsidRPr="000E74B7" w14:paraId="0F9817F1" w14:textId="77777777" w:rsidTr="00E947C6">
        <w:trPr>
          <w:trHeight w:val="314"/>
        </w:trPr>
        <w:tc>
          <w:tcPr>
            <w:tcW w:w="5035" w:type="dxa"/>
            <w:shd w:val="clear" w:color="auto" w:fill="D9F2D0" w:themeFill="accent6" w:themeFillTint="33"/>
          </w:tcPr>
          <w:p w14:paraId="744878DB" w14:textId="161C7380" w:rsidR="000F055D" w:rsidRPr="000F055D" w:rsidRDefault="000F055D" w:rsidP="000F05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05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 Statement</w:t>
            </w:r>
            <w:r w:rsid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1C757759" w14:textId="77777777" w:rsidR="000C30DA" w:rsidRDefault="000C30DA" w:rsidP="000F05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D55D6" w14:textId="336A9F7E" w:rsidR="0016693D" w:rsidRPr="000F055D" w:rsidRDefault="00247FFC" w:rsidP="000F055D">
            <w:pPr>
              <w:rPr>
                <w:rFonts w:ascii="Arial" w:hAnsi="Arial" w:cs="Arial"/>
                <w:sz w:val="24"/>
                <w:szCs w:val="24"/>
              </w:rPr>
            </w:pPr>
            <w:r w:rsidRPr="000F055D">
              <w:rPr>
                <w:rFonts w:ascii="Arial" w:hAnsi="Arial" w:cs="Arial"/>
                <w:sz w:val="24"/>
                <w:szCs w:val="24"/>
              </w:rPr>
              <w:t xml:space="preserve">Return to your vision statement to add or revise your vision </w:t>
            </w:r>
            <w:r w:rsidR="00092AC5" w:rsidRPr="000F055D">
              <w:rPr>
                <w:rFonts w:ascii="Arial" w:hAnsi="Arial" w:cs="Arial"/>
                <w:sz w:val="24"/>
                <w:szCs w:val="24"/>
              </w:rPr>
              <w:t xml:space="preserve">in a different color </w:t>
            </w:r>
            <w:r w:rsidRPr="000F055D">
              <w:rPr>
                <w:rFonts w:ascii="Arial" w:hAnsi="Arial" w:cs="Arial"/>
                <w:sz w:val="24"/>
                <w:szCs w:val="24"/>
              </w:rPr>
              <w:t xml:space="preserve">after completing this session. </w:t>
            </w:r>
          </w:p>
          <w:p w14:paraId="27A2ECA7" w14:textId="77777777" w:rsidR="00C46912" w:rsidRPr="00697F03" w:rsidRDefault="00C46912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F2D0" w:themeFill="accent6" w:themeFillTint="33"/>
          </w:tcPr>
          <w:p w14:paraId="23901BF2" w14:textId="5C87AD18" w:rsidR="00092AC5" w:rsidRPr="000C30DA" w:rsidRDefault="006830B5" w:rsidP="00092AC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Storyline Tool</w:t>
            </w:r>
            <w:r w:rsidR="00FD4C1F"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C30DA"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#1: Anchoring Phenomenon Routine</w:t>
            </w:r>
            <w:r w:rsid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2C03BFC0" w14:textId="77777777" w:rsidR="000C30DA" w:rsidRDefault="000C30DA" w:rsidP="00DB4E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95981" w14:textId="61704B40" w:rsidR="00995A6C" w:rsidRPr="00DB4E7F" w:rsidRDefault="00092AC5" w:rsidP="00DB4E7F">
            <w:pPr>
              <w:rPr>
                <w:rFonts w:ascii="Arial" w:hAnsi="Arial" w:cs="Arial"/>
                <w:sz w:val="24"/>
                <w:szCs w:val="24"/>
              </w:rPr>
            </w:pPr>
            <w:r w:rsidRPr="00DB4E7F">
              <w:rPr>
                <w:rFonts w:ascii="Arial" w:hAnsi="Arial" w:cs="Arial"/>
                <w:sz w:val="24"/>
                <w:szCs w:val="24"/>
              </w:rPr>
              <w:t xml:space="preserve">Using the unit you analyzed in Session B, select the context for using the </w:t>
            </w:r>
            <w:hyperlink r:id="rId21" w:history="1">
              <w:r w:rsidR="00995A6C" w:rsidRPr="00DB4E7F">
                <w:rPr>
                  <w:rStyle w:val="Hyperlink"/>
                  <w:rFonts w:ascii="Arial" w:hAnsi="Arial" w:cs="Arial"/>
                  <w:sz w:val="24"/>
                  <w:szCs w:val="24"/>
                </w:rPr>
                <w:t>Storyline Tool #1: Anchoring Phenomenon Routine</w:t>
              </w:r>
            </w:hyperlink>
          </w:p>
          <w:p w14:paraId="6A8CE4CF" w14:textId="32582306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that best meets your needs. </w:t>
            </w:r>
          </w:p>
          <w:p w14:paraId="3A32C77F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D89D3" w14:textId="307914DB" w:rsidR="00DB4E7F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•</w:t>
            </w:r>
            <w:r w:rsidR="00DB4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5">
              <w:rPr>
                <w:rFonts w:ascii="Arial" w:hAnsi="Arial" w:cs="Arial"/>
                <w:sz w:val="24"/>
                <w:szCs w:val="24"/>
              </w:rPr>
              <w:t>Planning to teach existing curriculum materials</w:t>
            </w:r>
          </w:p>
          <w:p w14:paraId="555E6DE0" w14:textId="577B0B7A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•</w:t>
            </w:r>
            <w:r w:rsidR="00DB4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5">
              <w:rPr>
                <w:rFonts w:ascii="Arial" w:hAnsi="Arial" w:cs="Arial"/>
                <w:sz w:val="24"/>
                <w:szCs w:val="24"/>
              </w:rPr>
              <w:t>Adapting or designing new curriculum materials</w:t>
            </w:r>
          </w:p>
          <w:p w14:paraId="22AA1227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72B98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 xml:space="preserve">Complete the analysis and next step columns to begin thinking about the shifts need to strength the launch of the anchoring phenomenon. </w:t>
            </w:r>
          </w:p>
          <w:p w14:paraId="305D8A87" w14:textId="77777777" w:rsidR="0016693D" w:rsidRPr="000E74B7" w:rsidRDefault="0016693D" w:rsidP="00092F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163A2DC" w14:textId="77777777" w:rsidR="00341CB5" w:rsidRDefault="00341CB5" w:rsidP="00333F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05D795" w14:textId="77777777" w:rsidR="00E64A4B" w:rsidRDefault="00E64A4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B231B34" w14:textId="2BBDEBA5" w:rsidR="00964C3A" w:rsidRDefault="00964C3A" w:rsidP="00333F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4C3A">
        <w:rPr>
          <w:rFonts w:ascii="Arial" w:hAnsi="Arial" w:cs="Arial"/>
          <w:b/>
          <w:bCs/>
          <w:sz w:val="32"/>
          <w:szCs w:val="32"/>
        </w:rPr>
        <w:lastRenderedPageBreak/>
        <w:t>SESSION D</w:t>
      </w:r>
      <w:r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090E68D" wp14:editId="5338DBE4">
                <wp:simplePos x="0" y="0"/>
                <wp:positionH relativeFrom="margin">
                  <wp:posOffset>3175</wp:posOffset>
                </wp:positionH>
                <wp:positionV relativeFrom="paragraph">
                  <wp:posOffset>405130</wp:posOffset>
                </wp:positionV>
                <wp:extent cx="6846570" cy="1404620"/>
                <wp:effectExtent l="0" t="0" r="11430" b="12065"/>
                <wp:wrapNone/>
                <wp:docPr id="300389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5CE1" w14:textId="2DD5100C" w:rsidR="00964C3A" w:rsidRPr="007F7EBC" w:rsidRDefault="00964C3A" w:rsidP="00964C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472CDAFD" w14:textId="67ED4D17" w:rsidR="00964C3A" w:rsidRDefault="000D5FCF" w:rsidP="00964C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5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is a storyline centered around an anchoring phenomenon crucial for achieving coherence from the students’ perspective?</w:t>
                            </w:r>
                          </w:p>
                          <w:p w14:paraId="29A76495" w14:textId="77777777" w:rsidR="00964C3A" w:rsidRDefault="00964C3A" w:rsidP="00964C3A"/>
                          <w:p w14:paraId="15CA5EE8" w14:textId="77777777" w:rsidR="00964C3A" w:rsidRDefault="00964C3A" w:rsidP="00964C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0E68D" id="_x0000_s1040" type="#_x0000_t202" style="position:absolute;left:0;text-align:left;margin-left:.25pt;margin-top:31.9pt;width:539.1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TMKgIAAEsEAAAOAAAAZHJzL2Uyb0RvYy54bWysVMFu2zAMvQ/YPwi6L3aCJG2MOEWXLsOA&#10;rhvQ7QNkWbaFSaImKbGzrx8lJ2m63YZdBEqkH8n3SK/vBq3IQTgvwZR0OskpEYZDLU1b0u/fdu9u&#10;KfGBmZopMKKkR+Hp3ebtm3VvCzGDDlQtHEEQ44velrQLwRZZ5nknNPMTsMKgswGnWcCra7PasR7R&#10;tcpmeb7MenC1dcCF9/j6MDrpJuE3jeDhS9N4EYgqKdYW0unSWcUz26xZ0TpmO8lPZbB/qEIzaTDp&#10;BeqBBUb2Tv4FpSV34KEJEw46g6aRXKQesJtp/kc3zx2zIvWC5Hh7ocn/P1j+dHi2Xx0Jw3sYUMDU&#10;hLePwH94YmDbMdOKe+eg7wSrMfE0Upb11henTyPVvvARpOo/Q40is32ABDQ0TkdWsE+C6CjA8UK6&#10;GALh+Li8nS8XN+ji6JvO8/lylmTJWHH+3DofPgrQJBoldahqgmeHRx9iOaw4h8RsHpSsd1KpdImT&#10;JLbKkQPDGajasUW111jr+LZa5Pk5ZRq8GJ5QXyEpQ/qSrhazxUjSqyyurS45EO0K8DpMy4DTrqQu&#10;6e0liBWR2g+mTrMYmFSjjV0pc+I60jsSHYZqILKOVEUlIvcV1Edk38E43biNaHTgflHS42SX1P/c&#10;MycoUZ8MKriazudxFdJlvrhBuom79lTXHmY4QpU0UDKa25DWJ3Fr71HpnUwavFRyqhknNpF42q64&#10;Etf3FPXyD9j8BgAA//8DAFBLAwQUAAYACAAAACEAyQubndwAAAAIAQAADwAAAGRycy9kb3ducmV2&#10;LnhtbEyPwU7DMBBE70j8g7VI3KhNqjZRiFMhBLceSEo5u/GSRMTrKHbbwNezPdHjaEYzb4rN7AZx&#10;win0njQ8LhQIpMbbnloNH7u3hwxEiIasGTyhhh8MsClvbwqTW3+mCk91bAWXUMiNhi7GMZcyNB06&#10;ExZ+RGLvy0/ORJZTK+1kzlzuBpkotZbO9MQLnRnxpcPmuz463t1Pv2mo1T5xn8tdVVXb99d0q/X9&#10;3fz8BCLiHP/DcMFndCiZ6eCPZIMYNKw4p2G9ZP6Lq9IsBXHQkGQrBbIs5PWB8g8AAP//AwBQSwEC&#10;LQAUAAYACAAAACEAtoM4kv4AAADhAQAAEwAAAAAAAAAAAAAAAAAAAAAAW0NvbnRlbnRfVHlwZXNd&#10;LnhtbFBLAQItABQABgAIAAAAIQA4/SH/1gAAAJQBAAALAAAAAAAAAAAAAAAAAC8BAABfcmVscy8u&#10;cmVsc1BLAQItABQABgAIAAAAIQDvGQTMKgIAAEsEAAAOAAAAAAAAAAAAAAAAAC4CAABkcnMvZTJv&#10;RG9jLnhtbFBLAQItABQABgAIAAAAIQDJC5ud3AAAAAgBAAAPAAAAAAAAAAAAAAAAAIQEAABkcnMv&#10;ZG93bnJldi54bWxQSwUGAAAAAAQABADzAAAAjQUAAAAA&#10;" fillcolor="#f2f2f2 [3052]">
                <v:textbox style="mso-fit-shape-to-text:t">
                  <w:txbxContent>
                    <w:p w14:paraId="446A5CE1" w14:textId="2DD5100C" w:rsidR="00964C3A" w:rsidRPr="007F7EBC" w:rsidRDefault="00964C3A" w:rsidP="00964C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472CDAFD" w14:textId="67ED4D17" w:rsidR="00964C3A" w:rsidRDefault="000D5FCF" w:rsidP="00964C3A">
                      <w:pPr>
                        <w:rPr>
                          <w:sz w:val="24"/>
                          <w:szCs w:val="24"/>
                        </w:rPr>
                      </w:pPr>
                      <w:r w:rsidRPr="000D5FCF">
                        <w:rPr>
                          <w:rFonts w:ascii="Arial" w:hAnsi="Arial" w:cs="Arial"/>
                          <w:sz w:val="24"/>
                          <w:szCs w:val="24"/>
                        </w:rPr>
                        <w:t>Why is a storyline centered around an anchoring phenomenon crucial for achieving coherence from the students’ perspective?</w:t>
                      </w:r>
                    </w:p>
                    <w:p w14:paraId="29A76495" w14:textId="77777777" w:rsidR="00964C3A" w:rsidRDefault="00964C3A" w:rsidP="00964C3A"/>
                    <w:p w14:paraId="15CA5EE8" w14:textId="77777777" w:rsidR="00964C3A" w:rsidRDefault="00964C3A" w:rsidP="00964C3A"/>
                  </w:txbxContent>
                </v:textbox>
                <w10:wrap anchorx="margin"/>
              </v:shape>
            </w:pict>
          </mc:Fallback>
        </mc:AlternateContent>
      </w:r>
    </w:p>
    <w:p w14:paraId="043E1F22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65D0BF4F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2EC3088B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2158BCBF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11B48BDF" w14:textId="54348443" w:rsidR="00333F36" w:rsidRPr="00333F36" w:rsidRDefault="000D5FCF" w:rsidP="00333F36">
      <w:pPr>
        <w:rPr>
          <w:rFonts w:ascii="Arial" w:hAnsi="Arial" w:cs="Arial"/>
          <w:sz w:val="32"/>
          <w:szCs w:val="32"/>
        </w:rPr>
      </w:pPr>
      <w:r w:rsidRPr="00E4551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98F6BAB" wp14:editId="08BE4CC3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882765" cy="1404620"/>
                <wp:effectExtent l="0" t="0" r="13335" b="27940"/>
                <wp:wrapSquare wrapText="bothSides"/>
                <wp:docPr id="3114426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A7E0" w14:textId="22F9D1D2" w:rsidR="00333F36" w:rsidRPr="007F7EBC" w:rsidRDefault="00333F36" w:rsidP="00333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F6BAB" id="_x0000_s1041" type="#_x0000_t202" style="position:absolute;margin-left:0;margin-top:27.95pt;width:541.95pt;height:110.6pt;z-index:2516582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6IGgIAACgEAAAOAAAAZHJzL2Uyb0RvYy54bWysk1Fv0zAQx9+R+A6W32nSqu26qOnUtRQh&#10;jYE0+ACO7TQWjs/YbpPy6Tk7XVcNeEHkwbJz5//d/e68vOtbTY7SeQWmpONRTok0HIQy+5J++7p7&#10;t6DEB2YE02BkSU/S07vV2zfLzhZyAg1oIR1BEeOLzpa0CcEWWeZ5I1vmR2ClQWMNrmUBj26fCcc6&#10;VG91NsnzedaBE9YBl97j3+1gpKukX9eSh8917WUguqSYW0irS2sV12y1ZMXeMdsofk6D/UMWLVMG&#10;g16ktiwwcnDqN6lWcQce6jDi0GZQ14rLVANWM85fVfPUMCtTLQjH2wsm//9k+ePxyX5xJPT30GMD&#10;UxHePgD/7omBTcPMXq6dg66RTGDgcUSWddYX56sRtS98FKm6TyCwyewQIAn1tWsjFayToDo24HSB&#10;LvtAOP6cLxaTm/mMEo628TSfziepLRkrnq9b58MHCS2Jm5I67GqSZ8cHH2I6rHh2idE8aCV2Sut0&#10;cPtqox05MpyA3WJzv96mCl65aUO6kt7OJrOBwF8l8vT9SaJVAUdZq7aki4sTKyK390akQQtM6WGP&#10;KWtzBhnZDRRDX/VECeQwixEi2ArECdE6GEYXnxpuGnA/KelwbEvqfxyYk5TojwbbczueTuOcp8N0&#10;doMsibu2VNcWZjhKlTRQMmw3Ib2NBM6usY07lQC/ZHLOGccxcT8/nTjv1+fk9fLAV78AAAD//wMA&#10;UEsDBBQABgAIAAAAIQCgnDtO3gAAAAgBAAAPAAAAZHJzL2Rvd25yZXYueG1sTI/NTsMwEITvSLyD&#10;tUhcUGs30B9CNlWL1EtuLTzANjZJ1Hidxm4aeHrcE9xmNauZb7L1aFsxmN43jhFmUwXCcOl0wxXC&#10;58dusgLhA7Gm1rFB+DYe1vn9XUapdlfem+EQKhFD2KeEUIfQpVL6sjaW/NR1hqP35XpLIZ59JXVP&#10;1xhuW5kotZCWGo4NNXXmvTbl6XCxCJvkdN5t9y/yPPw4tS06euqLAvHxYdy8gQhmDH/PcMOP6JBH&#10;pqO7sPaiRYhDAsJ8/gri5qrVc1RHhGS5nIHMM/l/QP4LAAD//wMAUEsBAi0AFAAGAAgAAAAhALaD&#10;OJL+AAAA4QEAABMAAAAAAAAAAAAAAAAAAAAAAFtDb250ZW50X1R5cGVzXS54bWxQSwECLQAUAAYA&#10;CAAAACEAOP0h/9YAAACUAQAACwAAAAAAAAAAAAAAAAAvAQAAX3JlbHMvLnJlbHNQSwECLQAUAAYA&#10;CAAAACEAiDjuiBoCAAAoBAAADgAAAAAAAAAAAAAAAAAuAgAAZHJzL2Uyb0RvYy54bWxQSwECLQAU&#10;AAYACAAAACEAoJw7Tt4AAAAIAQAADwAAAAAAAAAAAAAAAAB0BAAAZHJzL2Rvd25yZXYueG1sUEsF&#10;BgAAAAAEAAQA8wAAAH8FAAAAAA==&#10;" fillcolor="#f8cbad">
                <v:textbox style="mso-fit-shape-to-text:t">
                  <w:txbxContent>
                    <w:p w14:paraId="2D9EA7E0" w14:textId="22F9D1D2" w:rsidR="00333F36" w:rsidRPr="007F7EBC" w:rsidRDefault="00333F36" w:rsidP="00333F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098"/>
        <w:gridCol w:w="6702"/>
      </w:tblGrid>
      <w:tr w:rsidR="00333F36" w14:paraId="6E225455" w14:textId="77777777" w:rsidTr="00A52059">
        <w:trPr>
          <w:trHeight w:val="2843"/>
        </w:trPr>
        <w:tc>
          <w:tcPr>
            <w:tcW w:w="4098" w:type="dxa"/>
            <w:shd w:val="clear" w:color="auto" w:fill="FBE4D5"/>
          </w:tcPr>
          <w:p w14:paraId="1B60F3A3" w14:textId="0A21B5F0" w:rsidR="00965169" w:rsidRDefault="00965169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C44F4" w14:textId="2BF78D52" w:rsidR="00333F36" w:rsidRDefault="00F673A5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Key Ideas</w:t>
            </w:r>
          </w:p>
          <w:p w14:paraId="7B7ECA16" w14:textId="77777777" w:rsidR="001B04AB" w:rsidRPr="00F673A5" w:rsidRDefault="001B04A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3316E4" w14:textId="35205323" w:rsidR="00333F36" w:rsidRPr="007F7EBC" w:rsidRDefault="000547FA" w:rsidP="00092FC2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Coherence from the Students’ Perspective</w:t>
            </w:r>
            <w:r w:rsidR="00965169">
              <w:rPr>
                <w:rFonts w:ascii="Arial" w:hAnsi="Arial" w:cs="Arial"/>
                <w:sz w:val="24"/>
                <w:szCs w:val="24"/>
              </w:rPr>
              <w:t xml:space="preserve">: Why the Vision of the Framework for K-12 Science Requires More than Simply “Combining” Three Dimensions of Science Learning  </w:t>
            </w:r>
          </w:p>
          <w:p w14:paraId="0373AC7B" w14:textId="77777777" w:rsidR="00333F36" w:rsidRPr="007F7EBC" w:rsidRDefault="00333F36" w:rsidP="001B0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</w:tcPr>
          <w:p w14:paraId="07AC95D9" w14:textId="77777777" w:rsidR="00333F36" w:rsidRDefault="00333F36" w:rsidP="00092FC2"/>
          <w:p w14:paraId="5B62B2F8" w14:textId="77777777" w:rsidR="00C24B02" w:rsidRDefault="00C24B02" w:rsidP="00092FC2"/>
          <w:p w14:paraId="5536D5AD" w14:textId="77777777" w:rsidR="00C24B02" w:rsidRDefault="00C24B02" w:rsidP="00092FC2"/>
          <w:p w14:paraId="08D55244" w14:textId="77777777" w:rsidR="00C24B02" w:rsidRDefault="00C24B02" w:rsidP="00092FC2"/>
          <w:p w14:paraId="75889242" w14:textId="77777777" w:rsidR="00C24B02" w:rsidRDefault="00C24B02" w:rsidP="00092FC2"/>
          <w:p w14:paraId="5E2ADB88" w14:textId="77777777" w:rsidR="00C24B02" w:rsidRDefault="00C24B02" w:rsidP="00092FC2"/>
          <w:p w14:paraId="5ECF3295" w14:textId="77777777" w:rsidR="00C24B02" w:rsidRDefault="00C24B02" w:rsidP="00092FC2"/>
          <w:p w14:paraId="6692F303" w14:textId="77777777" w:rsidR="00C24B02" w:rsidRDefault="00C24B02" w:rsidP="00092FC2"/>
          <w:p w14:paraId="4FC5B0F4" w14:textId="77777777" w:rsidR="00333F36" w:rsidRPr="007F7EBC" w:rsidRDefault="00333F36" w:rsidP="00092F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51715" w14:paraId="588BBB4B" w14:textId="77777777" w:rsidTr="000D5FCF">
        <w:tc>
          <w:tcPr>
            <w:tcW w:w="4098" w:type="dxa"/>
            <w:shd w:val="clear" w:color="auto" w:fill="FBE4D5"/>
          </w:tcPr>
          <w:p w14:paraId="2FDD23CA" w14:textId="77777777" w:rsidR="00E51715" w:rsidRDefault="00E5171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BE0FF" w14:textId="77777777" w:rsidR="00FF6C60" w:rsidRDefault="00FF6C60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C934" w14:textId="77777777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KDE’s Markers for High-Quality Science Instructional Resources:</w:t>
            </w:r>
          </w:p>
          <w:p w14:paraId="3DA3D1E4" w14:textId="77777777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7F75C" w14:textId="16A1E363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How did the resource we examined align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first </w:t>
            </w:r>
            <w:r w:rsidR="00241A33">
              <w:rPr>
                <w:rFonts w:ascii="Arial" w:hAnsi="Arial" w:cs="Arial"/>
                <w:sz w:val="24"/>
                <w:szCs w:val="24"/>
              </w:rPr>
              <w:t xml:space="preserve">two </w:t>
            </w:r>
            <w:r w:rsidRPr="000547FA">
              <w:rPr>
                <w:rFonts w:ascii="Arial" w:hAnsi="Arial" w:cs="Arial"/>
                <w:sz w:val="24"/>
                <w:szCs w:val="24"/>
              </w:rPr>
              <w:t>KDE markers?</w:t>
            </w:r>
          </w:p>
          <w:p w14:paraId="0DDF01B1" w14:textId="77777777" w:rsidR="004C5F00" w:rsidRDefault="004C5F00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21134" w14:textId="77777777" w:rsidR="004C5F00" w:rsidRDefault="004C5F00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</w:tcPr>
          <w:p w14:paraId="7A2AD71F" w14:textId="77777777" w:rsidR="00E51715" w:rsidRDefault="00E51715" w:rsidP="00092FC2"/>
        </w:tc>
      </w:tr>
    </w:tbl>
    <w:p w14:paraId="2C8B480B" w14:textId="1F34F1CA" w:rsidR="00A52059" w:rsidRDefault="00A52059" w:rsidP="003E02D5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37EA1C2" wp14:editId="4D2C9C0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845300" cy="1404620"/>
                <wp:effectExtent l="0" t="0" r="12700" b="27940"/>
                <wp:wrapSquare wrapText="bothSides"/>
                <wp:docPr id="9930405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BA5F" w14:textId="5823EFE1" w:rsidR="003E02D5" w:rsidRPr="00697F03" w:rsidRDefault="003E02D5" w:rsidP="003E0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EA1C2" id="_x0000_s1042" type="#_x0000_t202" style="position:absolute;margin-left:487.8pt;margin-top:11.05pt;width:539pt;height:110.6pt;z-index:25165825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DnGgIAACg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jksYoQItobmAdE6GEcXnxpuOnC/KOlxbCvqfx6YE5Sojwbbs5oWRZzzdCjm&#10;75AlcZeW+tLCDEepigZKxu02pLeRwNlrbONOJsDPmZxyxnFM3E9PJ8775Tl5PT/wzSMAAAD//wMA&#10;UEsDBBQABgAIAAAAIQCGCMqa3QAAAAgBAAAPAAAAZHJzL2Rvd25yZXYueG1sTI/BbsIwEETvSP0H&#10;ayv1Bg4hpSiNg2ilHitByqU3E2/jqPE6xAbSfn2XUznuzGj2TbEeXSfOOITWk4L5LAGBVHvTUqNg&#10;//E2XYEIUZPRnSdU8IMB1uXdpNC58Rfa4bmKjeASCrlWYGPscylDbdHpMPM9EntffnA68jk00gz6&#10;wuWuk2mSLKXTLfEHq3t8tVh/VyenwNlls6+rzxfE43b7+xgys3vPlHq4HzfPICKO8T8MV3xGh5KZ&#10;Dv5EJohOAQ+JCtJ0DuLqJk8rVg6sZIsFyLKQtwPKPwAAAP//AwBQSwECLQAUAAYACAAAACEAtoM4&#10;kv4AAADhAQAAEwAAAAAAAAAAAAAAAAAAAAAAW0NvbnRlbnRfVHlwZXNdLnhtbFBLAQItABQABgAI&#10;AAAAIQA4/SH/1gAAAJQBAAALAAAAAAAAAAAAAAAAAC8BAABfcmVscy8ucmVsc1BLAQItABQABgAI&#10;AAAAIQCEaLDnGgIAACgEAAAOAAAAAAAAAAAAAAAAAC4CAABkcnMvZTJvRG9jLnhtbFBLAQItABQA&#10;BgAIAAAAIQCGCMqa3QAAAAgBAAAPAAAAAAAAAAAAAAAAAHQEAABkcnMvZG93bnJldi54bWxQSwUG&#10;AAAAAAQABADzAAAAfgUAAAAA&#10;" fillcolor="#ffe699">
                <v:textbox style="mso-fit-shape-to-text:t">
                  <w:txbxContent>
                    <w:p w14:paraId="4C3FBA5F" w14:textId="5823EFE1" w:rsidR="003E02D5" w:rsidRPr="00697F03" w:rsidRDefault="003E02D5" w:rsidP="003E0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B3300" w14:textId="73C31CCE" w:rsidR="003E02D5" w:rsidRPr="00E6649B" w:rsidRDefault="003E02D5" w:rsidP="003E02D5">
      <w:pPr>
        <w:rPr>
          <w:b/>
          <w:bCs/>
          <w:sz w:val="4"/>
          <w:szCs w:val="4"/>
          <w:u w:val="singl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3E02D5" w14:paraId="57579CEE" w14:textId="77777777" w:rsidTr="00092FC2">
        <w:tc>
          <w:tcPr>
            <w:tcW w:w="3865" w:type="dxa"/>
            <w:shd w:val="clear" w:color="auto" w:fill="FFF2CC"/>
          </w:tcPr>
          <w:p w14:paraId="7B3B2BBC" w14:textId="1C65DADD" w:rsidR="003E02D5" w:rsidRPr="00092FC2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CC24" w14:textId="77777777" w:rsidR="00A52059" w:rsidRDefault="00A52059" w:rsidP="00EA380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4B5E390" w14:textId="77777777" w:rsidR="00A52059" w:rsidRDefault="00A52059" w:rsidP="00EA380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9AFFC0" w14:textId="10987B11" w:rsidR="00EA380B" w:rsidRPr="00EA380B" w:rsidRDefault="00EA380B" w:rsidP="00EA380B">
            <w:pPr>
              <w:rPr>
                <w:rFonts w:ascii="Arial" w:hAnsi="Arial" w:cs="Arial"/>
                <w:sz w:val="24"/>
                <w:szCs w:val="24"/>
              </w:rPr>
            </w:pPr>
            <w:r w:rsidRPr="00EA380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Triple Track Perspective:</w:t>
            </w:r>
          </w:p>
          <w:p w14:paraId="555207D8" w14:textId="373E3188" w:rsidR="00EA380B" w:rsidRPr="00EA380B" w:rsidRDefault="00EA380B" w:rsidP="00EA380B">
            <w:pPr>
              <w:rPr>
                <w:rFonts w:ascii="Arial" w:hAnsi="Arial" w:cs="Arial"/>
                <w:sz w:val="24"/>
                <w:szCs w:val="24"/>
              </w:rPr>
            </w:pPr>
            <w:r w:rsidRPr="00EA380B">
              <w:rPr>
                <w:rFonts w:ascii="Arial" w:hAnsi="Arial" w:cs="Arial"/>
                <w:sz w:val="24"/>
                <w:szCs w:val="24"/>
              </w:rPr>
              <w:t xml:space="preserve">Look at the storyline through three different </w:t>
            </w:r>
            <w:r w:rsidR="00884DCC">
              <w:rPr>
                <w:rFonts w:ascii="Arial" w:hAnsi="Arial" w:cs="Arial"/>
                <w:sz w:val="24"/>
                <w:szCs w:val="24"/>
              </w:rPr>
              <w:t>perspectives</w:t>
            </w:r>
            <w:r w:rsidRPr="00EA380B">
              <w:rPr>
                <w:rFonts w:ascii="Arial" w:hAnsi="Arial" w:cs="Arial"/>
                <w:sz w:val="24"/>
                <w:szCs w:val="24"/>
              </w:rPr>
              <w:t>. What is the impact of the storyline in making sense of the anchoring phenomenon from each perspective?</w:t>
            </w:r>
          </w:p>
          <w:p w14:paraId="3C0D7854" w14:textId="00D80B6E" w:rsidR="003E02D5" w:rsidRPr="00092FC2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6458C456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Adult Learner:</w:t>
            </w:r>
          </w:p>
          <w:p w14:paraId="546A5DF6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A4B2F3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FCF5FDC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1AF46F1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Teacher:</w:t>
            </w:r>
          </w:p>
          <w:p w14:paraId="635FE48F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29E58E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880903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E50DF8" w14:textId="522E1F01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Student:</w:t>
            </w:r>
          </w:p>
          <w:p w14:paraId="04AC5A28" w14:textId="77777777" w:rsidR="00EA380B" w:rsidRPr="009746F7" w:rsidRDefault="00EA380B" w:rsidP="00092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3E7E00" w14:textId="77777777" w:rsidR="00EA380B" w:rsidRDefault="00EA380B" w:rsidP="00092FC2">
            <w:pPr>
              <w:rPr>
                <w:b/>
                <w:bCs/>
                <w:u w:val="single"/>
              </w:rPr>
            </w:pPr>
          </w:p>
          <w:p w14:paraId="4CF445FF" w14:textId="77777777" w:rsidR="00EA380B" w:rsidRDefault="00EA380B" w:rsidP="00092FC2">
            <w:pPr>
              <w:rPr>
                <w:b/>
                <w:bCs/>
                <w:u w:val="single"/>
              </w:rPr>
            </w:pPr>
          </w:p>
          <w:p w14:paraId="6BCDF5B2" w14:textId="300787BF" w:rsidR="00EA380B" w:rsidRDefault="00EA380B" w:rsidP="00092FC2">
            <w:pPr>
              <w:rPr>
                <w:b/>
                <w:bCs/>
                <w:u w:val="single"/>
              </w:rPr>
            </w:pPr>
          </w:p>
        </w:tc>
      </w:tr>
    </w:tbl>
    <w:p w14:paraId="0FC22154" w14:textId="3886A4A7" w:rsidR="003E02D5" w:rsidRDefault="00247FFC" w:rsidP="003E02D5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2067714A" wp14:editId="51BF506B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6838315" cy="1404620"/>
                <wp:effectExtent l="0" t="0" r="19685" b="27940"/>
                <wp:wrapSquare wrapText="bothSides"/>
                <wp:docPr id="792252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2A8D" w14:textId="7A7A7F60" w:rsidR="00247FFC" w:rsidRPr="00F82E5F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7714A" id="_x0000_s1043" type="#_x0000_t202" style="position:absolute;margin-left:487.25pt;margin-top:22.15pt;width:538.45pt;height:110.6pt;z-index:25165827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lCOwIAAGYEAAAOAAAAZHJzL2Uyb0RvYy54bWysVNtu2zAMfR+wfxD0vthJnTQ14hRdugwD&#10;ugvQ7QNoWY6F6TZJid19fSk5SdPtbZgfBImUDslzSK9uByXJgTsvjK7odJJTwjUzjdC7iv74vn23&#10;pMQH0A1Io3lFn7int+u3b1a9LfnMdEY23BEE0b7sbUW7EGyZZZ51XIGfGMs1OlvjFAQ8ul3WOOgR&#10;XclslueLrDeusc4w7j1a70cnXSf8tuUsfG1bzwORFcXcQlpdWuu4ZusVlDsHthPsmAb8QxYKhMag&#10;Z6h7CED2TvwFpQRzxps2TJhRmWlbwXiqAauZ5n9U89iB5akWJMfbM03+/8GyL4dH+82RMLw3AwqY&#10;ivD2wbCfnmiz6UDv+J1zpu84NBh4GinLeuvL49NItS99BKn7z6ZBkWEfTAIaWqciK1gnQXQU4OlM&#10;Oh8CYWhcLK+WV9M5JQx90yIvFrMkSwbl6bl1PnzkRpG4qahDVRM8HB58iOlAeboSo3kjRbMVUqZD&#10;7CS+kY4cAHsAGOM6LNJzuVeY72gvcvzGbkAz9sxoXpzMGCL1ZERKAV8FkZr0Fb2Zz+YJ+JXPu119&#10;Dh/hxjgR8DJPJQIOghSqosvzJSgj6x90k9o0gJDjHh9LfZQhMj9qEIZ6IKJBFq9jJVGW2jRPKIwz&#10;Y+PjoOKmM+43JT02fUX9rz04Ton8pFHcm2lRxClJh2J+jUoQd+mpLz2gGUJVNFAybjchTVai3d5h&#10;E2xFkuclk2PO2MyJxOPgxWm5PKdbL7+H9TMAAAD//wMAUEsDBBQABgAIAAAAIQChczIo3QAAAAgB&#10;AAAPAAAAZHJzL2Rvd25yZXYueG1sTI9LT8MwEITvSPwHa5G4IGrTR6AhmwrxUM+Ux3kTmzhqvI5i&#10;Nw38etwTHEczmvmm2EyuE6MZQusZ4WamQBiuvW65QXh/e7m+AxEisabOs0H4NgE25flZQbn2R341&#10;4y42IpVwyAnBxtjnUobaGkdh5nvDyfvyg6OY5NBIPdAxlbtOzpXKpKOW04Kl3jxaU+93B4dQr58W&#10;g634Sgf/Q9PHXm0/x2fEy4vp4R5ENFP8C8MJP6FDmZgqf2AdRIeQjkSE5XIB4uSq22wNokKYZ6sV&#10;yLKQ/w+UvwAAAP//AwBQSwECLQAUAAYACAAAACEAtoM4kv4AAADhAQAAEwAAAAAAAAAAAAAAAAAA&#10;AAAAW0NvbnRlbnRfVHlwZXNdLnhtbFBLAQItABQABgAIAAAAIQA4/SH/1gAAAJQBAAALAAAAAAAA&#10;AAAAAAAAAC8BAABfcmVscy8ucmVsc1BLAQItABQABgAIAAAAIQDUPslCOwIAAGYEAAAOAAAAAAAA&#10;AAAAAAAAAC4CAABkcnMvZTJvRG9jLnhtbFBLAQItABQABgAIAAAAIQChczIo3QAAAAgBAAAPAAAA&#10;AAAAAAAAAAAAAJUEAABkcnMvZG93bnJldi54bWxQSwUGAAAAAAQABADzAAAAnwUAAAAA&#10;" fillcolor="#b3e5a1 [1305]">
                <v:textbox style="mso-fit-shape-to-text:t">
                  <w:txbxContent>
                    <w:p w14:paraId="6D482A8D" w14:textId="7A7A7F60" w:rsidR="00247FFC" w:rsidRPr="00F82E5F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3E02D5" w:rsidRPr="000E74B7" w14:paraId="39739DEF" w14:textId="77777777" w:rsidTr="000F055D">
        <w:trPr>
          <w:trHeight w:val="314"/>
        </w:trPr>
        <w:tc>
          <w:tcPr>
            <w:tcW w:w="4945" w:type="dxa"/>
            <w:shd w:val="clear" w:color="auto" w:fill="D9F2D0" w:themeFill="accent6" w:themeFillTint="33"/>
          </w:tcPr>
          <w:p w14:paraId="63E1F3EA" w14:textId="3D7E2CC8" w:rsidR="002570E3" w:rsidRPr="00C47863" w:rsidRDefault="002570E3" w:rsidP="00C47863">
            <w:pPr>
              <w:rPr>
                <w:rFonts w:ascii="Arial" w:hAnsi="Arial" w:cs="Arial"/>
                <w:sz w:val="24"/>
                <w:szCs w:val="24"/>
              </w:rPr>
            </w:pPr>
            <w:r w:rsidRPr="00C478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 Statement:</w:t>
            </w:r>
          </w:p>
          <w:p w14:paraId="79603D14" w14:textId="77777777" w:rsidR="000C30DA" w:rsidRDefault="000C30DA" w:rsidP="00257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7531D" w14:textId="26DFF900" w:rsidR="002570E3" w:rsidRPr="002570E3" w:rsidRDefault="002570E3" w:rsidP="002570E3">
            <w:pPr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sz w:val="24"/>
                <w:szCs w:val="24"/>
              </w:rPr>
              <w:t xml:space="preserve">Return to edit your final vision statement.  Plan how you are going to share this vision for science with colleagues, parents and students in your community. </w:t>
            </w:r>
          </w:p>
          <w:p w14:paraId="4FCA44F6" w14:textId="77777777" w:rsidR="003E02D5" w:rsidRPr="00697F03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4794C" w14:textId="77777777" w:rsidR="003E02D5" w:rsidRPr="00697F03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D9F2D0" w:themeFill="accent6" w:themeFillTint="33"/>
          </w:tcPr>
          <w:p w14:paraId="68911D18" w14:textId="77777777" w:rsidR="00C47863" w:rsidRPr="002570E3" w:rsidRDefault="00C47863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2570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2AE026AC" w14:textId="77777777" w:rsidR="000C30DA" w:rsidRDefault="000C30DA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160633" w14:textId="4F344601" w:rsidR="00C47863" w:rsidRPr="002570E3" w:rsidRDefault="00C47863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sz w:val="24"/>
                <w:szCs w:val="24"/>
              </w:rPr>
              <w:t xml:space="preserve">This session </w:t>
            </w:r>
            <w:r w:rsidR="00515D41" w:rsidRPr="002570E3">
              <w:rPr>
                <w:rFonts w:ascii="Arial" w:hAnsi="Arial" w:cs="Arial"/>
                <w:sz w:val="24"/>
                <w:szCs w:val="24"/>
              </w:rPr>
              <w:t>was</w:t>
            </w:r>
            <w:r w:rsidRPr="002570E3">
              <w:rPr>
                <w:rFonts w:ascii="Arial" w:hAnsi="Arial" w:cs="Arial"/>
                <w:sz w:val="24"/>
                <w:szCs w:val="24"/>
              </w:rPr>
              <w:t xml:space="preserve"> about coherence from the students’ perspective. To ensure coherence, build the story for your upcoming unit of instruction. You may use the same process found in this session.</w:t>
            </w:r>
          </w:p>
          <w:p w14:paraId="156E099E" w14:textId="77777777" w:rsidR="003E02D5" w:rsidRPr="000E74B7" w:rsidRDefault="003E02D5" w:rsidP="00092F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90CD32A" w14:textId="77777777" w:rsidR="002570E3" w:rsidRDefault="002570E3" w:rsidP="00D037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A6125F" w14:textId="77777777" w:rsidR="002570E3" w:rsidRDefault="002570E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302FFA37" w14:textId="2C0DDB62" w:rsidR="003E02D5" w:rsidRDefault="00416544" w:rsidP="00D037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SESSION E</w:t>
      </w:r>
    </w:p>
    <w:p w14:paraId="44B36F13" w14:textId="198467B2" w:rsidR="00DC70E5" w:rsidRDefault="00DC70E5" w:rsidP="00DC70E5">
      <w:pPr>
        <w:rPr>
          <w:rFonts w:ascii="Arial" w:hAnsi="Arial" w:cs="Arial"/>
          <w:b/>
          <w:bCs/>
          <w:sz w:val="32"/>
          <w:szCs w:val="32"/>
        </w:rPr>
      </w:pPr>
      <w:r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0D7881E6" wp14:editId="631BFD9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846570" cy="1404620"/>
                <wp:effectExtent l="0" t="0" r="11430" b="12065"/>
                <wp:wrapNone/>
                <wp:docPr id="1720833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9B67" w14:textId="6C81682F" w:rsidR="00DC70E5" w:rsidRPr="007F7EBC" w:rsidRDefault="00DC70E5" w:rsidP="00DC70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0EBAC2CA" w14:textId="77777777" w:rsidR="006B29CF" w:rsidRPr="006B29CF" w:rsidRDefault="006B29CF" w:rsidP="006B29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2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might exploring and identifying local phenomena support both teachers and students?</w:t>
                            </w:r>
                          </w:p>
                          <w:p w14:paraId="7FA3F9ED" w14:textId="77777777" w:rsidR="00DC70E5" w:rsidRDefault="00DC70E5" w:rsidP="00DC70E5"/>
                          <w:p w14:paraId="50B80164" w14:textId="77777777" w:rsidR="00DC70E5" w:rsidRDefault="00DC70E5" w:rsidP="00DC70E5"/>
                          <w:p w14:paraId="33A6FC4F" w14:textId="77777777" w:rsidR="00BE7545" w:rsidRDefault="00BE7545" w:rsidP="00DC70E5"/>
                          <w:p w14:paraId="0280A15A" w14:textId="77777777" w:rsidR="00BE7545" w:rsidRDefault="00BE7545" w:rsidP="00DC7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881E6" id="_x0000_s1044" type="#_x0000_t202" style="position:absolute;margin-left:0;margin-top:3.6pt;width:539.1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19KwIAAEsEAAAOAAAAZHJzL2Uyb0RvYy54bWysVMFu2zAMvQ/YPwi6L3aCJE2MOEWXLsOA&#10;rhvQ7QNkWbaFSaImKbG7rx8lJ2m63YZdBEqkH8n3SG9uB63IUTgvwZR0OskpEYZDLU1b0u/f9u9W&#10;lPjATM0UGFHSZ+Hp7fbtm01vCzGDDlQtHEEQ44velrQLwRZZ5nknNPMTsMKgswGnWcCra7PasR7R&#10;tcpmeb7MenC1dcCF9/h6PzrpNuE3jeDhS9N4EYgqKdYW0unSWcUz225Y0TpmO8lPZbB/qEIzaTDp&#10;BeqeBUYOTv4FpSV34KEJEw46g6aRXKQesJtp/kc3Tx2zIvWC5Hh7ocn/P1j+eHyyXx0Jw3sYUMDU&#10;hLcPwH94YmDXMdOKO+eg7wSrMfE0Upb11henTyPVvvARpOo/Q40is0OABDQ0TkdWsE+C6CjA84V0&#10;MQTC8XG5mi8XN+ji6JvO8/lylmTJWHH+3DofPgrQJBoldahqgmfHBx9iOaw4h8RsHpSs91KpdImT&#10;JHbKkSPDGajasUV10Fjr+LZe5Pk5ZRq8GJ5QXyEpQ/qSrhezxUjSqyyurS45EO0K8DpMy4DTrqQu&#10;6eoSxIpI7QdTp1kMTKrRxq6UOXEd6R2JDkM1EFkjVauoROS+gvoZ2XcwTjduIxoduF+U9DjZJfU/&#10;D8wJStQngwqup/N5XIV0mS9ukG7irj3VtYcZjlAlDZSM5i6k9Unc2jtUei+TBi+VnGrGiU0knrYr&#10;rsT1PUW9/AO2vwEAAP//AwBQSwMEFAAGAAgAAAAhAL8JZhrbAAAABwEAAA8AAABkcnMvZG93bnJl&#10;di54bWxMj8FOwzAQRO9I/IO1SNyog0EkCnEqhODWA0kpZzdekoh4HdluG/h6tie4zWpWM2+q9eIm&#10;ccQQR08ablcZCKTO25F6De/b15sCREyGrJk8oYZvjLCuLy8qU1p/ogaPbeoFh1AsjYYhpbmUMnYD&#10;OhNXfkZi79MHZxKfoZc2mBOHu0mqLHuQzozEDYOZ8XnA7qs9OO7dhZ88ttlOuY+7bdM0m7eXfKP1&#10;9dXy9Agi4ZL+nuGMz+hQM9PeH8hGMWngIUlDrkCczSwvWO01KFXcg6wr+Z+//gUAAP//AwBQSwEC&#10;LQAUAAYACAAAACEAtoM4kv4AAADhAQAAEwAAAAAAAAAAAAAAAAAAAAAAW0NvbnRlbnRfVHlwZXNd&#10;LnhtbFBLAQItABQABgAIAAAAIQA4/SH/1gAAAJQBAAALAAAAAAAAAAAAAAAAAC8BAABfcmVscy8u&#10;cmVsc1BLAQItABQABgAIAAAAIQCxbe19KwIAAEsEAAAOAAAAAAAAAAAAAAAAAC4CAABkcnMvZTJv&#10;RG9jLnhtbFBLAQItABQABgAIAAAAIQC/CWYa2wAAAAcBAAAPAAAAAAAAAAAAAAAAAIUEAABkcnMv&#10;ZG93bnJldi54bWxQSwUGAAAAAAQABADzAAAAjQUAAAAA&#10;" fillcolor="#f2f2f2 [3052]">
                <v:textbox style="mso-fit-shape-to-text:t">
                  <w:txbxContent>
                    <w:p w14:paraId="7A489B67" w14:textId="6C81682F" w:rsidR="00DC70E5" w:rsidRPr="007F7EBC" w:rsidRDefault="00DC70E5" w:rsidP="00DC70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0EBAC2CA" w14:textId="77777777" w:rsidR="006B29CF" w:rsidRPr="006B29CF" w:rsidRDefault="006B29CF" w:rsidP="006B29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29CF">
                        <w:rPr>
                          <w:rFonts w:ascii="Arial" w:hAnsi="Arial" w:cs="Arial"/>
                          <w:sz w:val="24"/>
                          <w:szCs w:val="24"/>
                        </w:rPr>
                        <w:t>How might exploring and identifying local phenomena support both teachers and students?</w:t>
                      </w:r>
                    </w:p>
                    <w:p w14:paraId="7FA3F9ED" w14:textId="77777777" w:rsidR="00DC70E5" w:rsidRDefault="00DC70E5" w:rsidP="00DC70E5"/>
                    <w:p w14:paraId="50B80164" w14:textId="77777777" w:rsidR="00DC70E5" w:rsidRDefault="00DC70E5" w:rsidP="00DC70E5"/>
                    <w:p w14:paraId="33A6FC4F" w14:textId="77777777" w:rsidR="00BE7545" w:rsidRDefault="00BE7545" w:rsidP="00DC70E5"/>
                    <w:p w14:paraId="0280A15A" w14:textId="77777777" w:rsidR="00BE7545" w:rsidRDefault="00BE7545" w:rsidP="00DC70E5"/>
                  </w:txbxContent>
                </v:textbox>
                <w10:wrap anchorx="margin"/>
              </v:shape>
            </w:pict>
          </mc:Fallback>
        </mc:AlternateContent>
      </w:r>
    </w:p>
    <w:p w14:paraId="3C9032B7" w14:textId="77777777" w:rsidR="004E017B" w:rsidRPr="004E017B" w:rsidRDefault="004E017B" w:rsidP="004E017B">
      <w:pPr>
        <w:rPr>
          <w:rFonts w:ascii="Arial" w:hAnsi="Arial" w:cs="Arial"/>
          <w:sz w:val="32"/>
          <w:szCs w:val="32"/>
        </w:rPr>
      </w:pPr>
    </w:p>
    <w:p w14:paraId="421A98A7" w14:textId="77777777" w:rsidR="004E017B" w:rsidRPr="004E017B" w:rsidRDefault="004E017B" w:rsidP="004E017B">
      <w:pPr>
        <w:rPr>
          <w:rFonts w:ascii="Arial" w:hAnsi="Arial" w:cs="Arial"/>
          <w:sz w:val="32"/>
          <w:szCs w:val="32"/>
        </w:rPr>
      </w:pPr>
    </w:p>
    <w:p w14:paraId="012F0BEB" w14:textId="77777777" w:rsidR="00BE7545" w:rsidRDefault="00BE7545" w:rsidP="004E017B">
      <w:pPr>
        <w:rPr>
          <w:rFonts w:ascii="Arial" w:hAnsi="Arial" w:cs="Arial"/>
          <w:sz w:val="32"/>
          <w:szCs w:val="32"/>
        </w:rPr>
      </w:pPr>
    </w:p>
    <w:p w14:paraId="751B2A1E" w14:textId="77777777" w:rsidR="00BE7545" w:rsidRDefault="00BE7545" w:rsidP="004E017B">
      <w:pPr>
        <w:rPr>
          <w:rFonts w:ascii="Arial" w:hAnsi="Arial" w:cs="Arial"/>
          <w:sz w:val="32"/>
          <w:szCs w:val="32"/>
        </w:rPr>
      </w:pPr>
    </w:p>
    <w:p w14:paraId="07EB9F87" w14:textId="04E8E162" w:rsidR="004E017B" w:rsidRPr="004E017B" w:rsidRDefault="00BE7545" w:rsidP="004E017B">
      <w:pPr>
        <w:rPr>
          <w:rFonts w:ascii="Arial" w:hAnsi="Arial" w:cs="Arial"/>
          <w:sz w:val="32"/>
          <w:szCs w:val="32"/>
        </w:rPr>
      </w:pPr>
      <w:r w:rsidRPr="00E4551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FBA330E" wp14:editId="32198175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882765" cy="1404620"/>
                <wp:effectExtent l="0" t="0" r="13335" b="27940"/>
                <wp:wrapSquare wrapText="bothSides"/>
                <wp:docPr id="888649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6EF" w14:textId="7A9DB53A" w:rsidR="004E017B" w:rsidRPr="007F7EBC" w:rsidRDefault="004E017B" w:rsidP="004E0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A330E" id="_x0000_s1045" type="#_x0000_t202" style="position:absolute;margin-left:0;margin-top:33.75pt;width:541.95pt;height:110.6pt;z-index:25165825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c5GgIAACgEAAAOAAAAZHJzL2Uyb0RvYy54bWysk1Fv0zAQx9+R+A6W32nSqu3aqOnUtRQh&#10;jYE0+ACO7TQWjs/YbpPx6Tk7XVcNeEHkwbJz5//d/e68uu1bTU7SeQWmpONRTok0HIQyh5J++7p/&#10;t6DEB2YE02BkSZ+kp7frt29WnS3kBBrQQjqCIsYXnS1pE4ItsszzRrbMj8BKg8YaXMsCHt0hE451&#10;qN7qbJLn86wDJ6wDLr3Hv7vBSNdJv64lD5/r2stAdEkxt5BWl9Yqrtl6xYqDY7ZR/JwG+4csWqYM&#10;Br1I7Vhg5OjUb1Kt4g481GHEoc2grhWXqQasZpy/quaxYVamWhCOtxdM/v/J8ofTo/3iSOjvoMcG&#10;piK8vQf+3RMD24aZg9w4B10jmcDA44gs66wvzlcjal/4KFJ1n0Bgk9kxQBLqa9dGKlgnQXVswNMF&#10;uuwD4fhzvlhMbuYzSjjaxtN8Op+ktmSseL5unQ8fJLQkbkrqsKtJnp3ufYjpsOLZJUbzoJXYK63T&#10;wR2qrXbkxHAC9ovt3WaXKnjlpg3pSrqcTWYDgb9K5On7k0SrAo6yVm1JFxcnVkRu741IgxaY0sMe&#10;U9bmDDKyGyiGvuqJEshhGSNEsBWIJ0TrYBhdfGq4acD9pKTDsS2p/3FkTlKiPxpsz3I8ncY5T4fp&#10;7AZZEndtqa4tzHCUKmmgZNhuQ3obCZzdYBv3KgF+yeScM45j4n5+OnHer8/J6+WBr38BAAD//wMA&#10;UEsDBBQABgAIAAAAIQC7yBK43gAAAAgBAAAPAAAAZHJzL2Rvd25yZXYueG1sTI/BTsMwEETvSPyD&#10;tUhcELUJ0IaQTdUi9ZJbCx+wjZckamynsZsGvh73RI+jGc28yZeT6cTIg2+dRXiaKRBsK6dbWyN8&#10;fW4eUxA+kNXUOcsIP+xhWdze5JRpd7ZbHnehFrHE+owQmhD6TEpfNWzIz1zPNnrfbjAUohxqqQc6&#10;x3LTyUSpuTTU2rjQUM8fDVeH3ckgrJLDcbPevsjj+OvUuuzpYShLxPu7afUOIvAU/sNwwY/oUESm&#10;vTtZ7UWHEI8EhPniFcTFVenzG4g9QpKmC5BFLq8PFH8AAAD//wMAUEsBAi0AFAAGAAgAAAAhALaD&#10;OJL+AAAA4QEAABMAAAAAAAAAAAAAAAAAAAAAAFtDb250ZW50X1R5cGVzXS54bWxQSwECLQAUAAYA&#10;CAAAACEAOP0h/9YAAACUAQAACwAAAAAAAAAAAAAAAAAvAQAAX3JlbHMvLnJlbHNQSwECLQAUAAYA&#10;CAAAACEA1kwHORoCAAAoBAAADgAAAAAAAAAAAAAAAAAuAgAAZHJzL2Uyb0RvYy54bWxQSwECLQAU&#10;AAYACAAAACEAu8gSuN4AAAAIAQAADwAAAAAAAAAAAAAAAAB0BAAAZHJzL2Rvd25yZXYueG1sUEsF&#10;BgAAAAAEAAQA8wAAAH8FAAAAAA==&#10;" fillcolor="#f8cbad">
                <v:textbox style="mso-fit-shape-to-text:t">
                  <w:txbxContent>
                    <w:p w14:paraId="207F96EF" w14:textId="7A9DB53A" w:rsidR="004E017B" w:rsidRPr="007F7EBC" w:rsidRDefault="004E017B" w:rsidP="004E017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E017B" w14:paraId="7BFB1872" w14:textId="77777777" w:rsidTr="00092FC2">
        <w:tc>
          <w:tcPr>
            <w:tcW w:w="3870" w:type="dxa"/>
            <w:shd w:val="clear" w:color="auto" w:fill="FBE4D5"/>
          </w:tcPr>
          <w:p w14:paraId="616E1233" w14:textId="47EDE9E2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32555" w14:textId="77C8C16B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DE0DE" w14:textId="4AB8BCCB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5974B" w14:textId="0DC51397" w:rsidR="00EC531C" w:rsidRDefault="00F605DD" w:rsidP="00092FC2">
            <w:pPr>
              <w:rPr>
                <w:rFonts w:ascii="Arial" w:hAnsi="Arial" w:cs="Arial"/>
                <w:sz w:val="24"/>
                <w:szCs w:val="24"/>
              </w:rPr>
            </w:pPr>
            <w:r w:rsidRPr="00F605DD">
              <w:rPr>
                <w:rFonts w:ascii="Arial" w:hAnsi="Arial" w:cs="Arial"/>
                <w:sz w:val="24"/>
                <w:szCs w:val="24"/>
              </w:rPr>
              <w:t>What does “local” and “making something local” mean to you?</w:t>
            </w:r>
          </w:p>
          <w:p w14:paraId="72AFB6CF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A9CB6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7315E" w14:textId="17E3DEC4" w:rsidR="00BE7545" w:rsidRPr="007F7EBC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650495FE" w14:textId="77777777" w:rsidR="004E017B" w:rsidRDefault="004E017B" w:rsidP="00092FC2"/>
        </w:tc>
      </w:tr>
      <w:tr w:rsidR="004E017B" w14:paraId="680CC8DB" w14:textId="77777777" w:rsidTr="00092FC2">
        <w:tc>
          <w:tcPr>
            <w:tcW w:w="3870" w:type="dxa"/>
            <w:shd w:val="clear" w:color="auto" w:fill="FBE4D5"/>
          </w:tcPr>
          <w:p w14:paraId="316BFC7B" w14:textId="4C0D2A1D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741A8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43423" w14:textId="77777777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5A31">
              <w:rPr>
                <w:rFonts w:ascii="Arial" w:hAnsi="Arial" w:cs="Arial"/>
                <w:sz w:val="24"/>
                <w:szCs w:val="24"/>
                <w:u w:val="single"/>
              </w:rPr>
              <w:t>Grade 4 Video</w:t>
            </w:r>
          </w:p>
          <w:p w14:paraId="43712923" w14:textId="6C7E7E52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F875" w14:textId="77777777" w:rsidR="005A5A31" w:rsidRPr="005A5A31" w:rsidRDefault="005A5A31" w:rsidP="005A5A3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t>How are students talking about local phenomena in their classroom?</w:t>
            </w:r>
          </w:p>
          <w:p w14:paraId="359F8B0E" w14:textId="77777777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br/>
            </w:r>
          </w:p>
          <w:p w14:paraId="44A656CD" w14:textId="77777777" w:rsidR="005A5A31" w:rsidRPr="005A5A31" w:rsidRDefault="005A5A31" w:rsidP="005A5A31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t>How is the teacher supporting their discussion around local phenomena?</w:t>
            </w:r>
          </w:p>
          <w:p w14:paraId="52972D46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84F8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B0261" w14:textId="77777777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C230B" w14:textId="50DFDC3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BB91FFB" w14:textId="77777777" w:rsidR="004E017B" w:rsidRDefault="004E017B" w:rsidP="00092FC2"/>
        </w:tc>
      </w:tr>
      <w:tr w:rsidR="004E017B" w14:paraId="761C636B" w14:textId="77777777" w:rsidTr="00092FC2">
        <w:tc>
          <w:tcPr>
            <w:tcW w:w="3870" w:type="dxa"/>
            <w:shd w:val="clear" w:color="auto" w:fill="FBE4D5"/>
          </w:tcPr>
          <w:p w14:paraId="213A35F0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2B32D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F0DFA" w14:textId="77777777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E6906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3CA7">
              <w:rPr>
                <w:rFonts w:ascii="Arial" w:hAnsi="Arial" w:cs="Arial"/>
                <w:sz w:val="24"/>
                <w:szCs w:val="24"/>
                <w:u w:val="single"/>
              </w:rPr>
              <w:t>STEM Teaching Tool #57</w:t>
            </w:r>
          </w:p>
          <w:p w14:paraId="00AFE9AB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3FA78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</w:rPr>
            </w:pPr>
            <w:r w:rsidRPr="00B33CA7">
              <w:rPr>
                <w:rFonts w:ascii="Arial" w:hAnsi="Arial" w:cs="Arial"/>
                <w:sz w:val="24"/>
                <w:szCs w:val="24"/>
              </w:rPr>
              <w:t>Why should students study locally relevant phenomena?</w:t>
            </w:r>
          </w:p>
          <w:p w14:paraId="32070DAB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3AE41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CDE5F" w14:textId="1A0EB2BA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262BB71C" w14:textId="77777777" w:rsidR="004E017B" w:rsidRDefault="004E017B" w:rsidP="00092FC2"/>
        </w:tc>
      </w:tr>
    </w:tbl>
    <w:p w14:paraId="3552E33F" w14:textId="79B1E9D0" w:rsidR="00B33CA7" w:rsidRDefault="009F478C" w:rsidP="00B52A1F">
      <w:pPr>
        <w:rPr>
          <w:b/>
          <w:bCs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268D934A" wp14:editId="3D854810">
                <wp:simplePos x="0" y="0"/>
                <wp:positionH relativeFrom="margin">
                  <wp:posOffset>-7620</wp:posOffset>
                </wp:positionH>
                <wp:positionV relativeFrom="paragraph">
                  <wp:posOffset>259080</wp:posOffset>
                </wp:positionV>
                <wp:extent cx="6883400" cy="1404620"/>
                <wp:effectExtent l="0" t="0" r="12700" b="27940"/>
                <wp:wrapSquare wrapText="bothSides"/>
                <wp:docPr id="17601193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B776" w14:textId="7EF7BA5F" w:rsidR="00B33CA7" w:rsidRPr="00697F03" w:rsidRDefault="00B33CA7" w:rsidP="00B33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="00F02B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D934A" id="_x0000_s1046" type="#_x0000_t202" style="position:absolute;margin-left:-.6pt;margin-top:20.4pt;width:542pt;height:110.6pt;z-index:25165827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/hGAIAACgEAAAOAAAAZHJzL2Uyb0RvYy54bWysk99v2yAQx98n7X9AvC92MidLrDhVlzbT&#10;pO6H1O0PwBjHaMAxILG7v74HTtOo216m+QEdvuPL3eeO9dWgFTkK5yWYik4nOSXCcGik2Vf0+7fd&#10;myUlPjDTMAVGVPRBeHq1ef1q3dtSzKAD1QhHUMT4srcV7UKwZZZ53gnN/ASsMOhswWkWcOv2WeNY&#10;j+paZbM8X2Q9uMY64MJ7/HszOukm6bet4OFL23oRiKoo5hbS6tJaxzXbrFm5d8x2kp/SYP+QhWbS&#10;4KVnqRsWGDk4+ZuUltyBhzZMOOgM2lZykWrAaqb5i2ruO2ZFqgXheHvG5P+fLP98vLdfHQnDexiw&#10;gakIb++A//DEwLZjZi+unYO+E6zBi6cRWdZbX56ORtS+9FGk7j9Bg01mhwBJaGidjlSwToLq2ICH&#10;M3QxBMLx52K5fFvk6OLomxZ5sZiltmSsfDpunQ8fBGgSjYo67GqSZ8c7H2I6rHwKibd5ULLZSaXS&#10;xu3rrXLkyHACdrvbxWqVKngRpgzpK7qaz+Yjgb9K5On7k4SWAUdZSV3R5TmIlZHbrWnSoAUm1Whj&#10;ysqcQEZ2I8Uw1AORTUVHBBFsDc0DonUwji4+NTQ6cL8o6XFsK+p/HpgTlKiPBtuzmhZFnPO0Kebv&#10;UIi4S0996WGGo1RFAyWjuQ3pbSRw9hrbuJMJ8HMmp5xxHBP309OJ8365T1HPD3zzCAAA//8DAFBL&#10;AwQUAAYACAAAACEAA4A2kN4AAAAKAQAADwAAAGRycy9kb3ducmV2LnhtbEyPwU7DMBBE70j8g7VI&#10;3Fq7UYiqEKcCJI5IbeilNzde4oh4HWK3DXw92xPcdjSj2TfVZvaDOOMU+0AaVksFAqkNtqdOw/79&#10;dbEGEZMha4ZAqOEbI2zq25vKlDZcaIfnJnWCSyiWRoNLaSyljK1Db+IyjEjsfYTJm8Ry6qSdzIXL&#10;/SAzpQrpTU/8wZkRXxy2n83Ja/Cu6PZtc3hG/Npufx5ibndvudb3d/PTI4iEc/oLwxWf0aFmpmM4&#10;kY1i0LBYZZzUkCtecPXVOuPrqCErMgWyruT/CfUvAAAA//8DAFBLAQItABQABgAIAAAAIQC2gziS&#10;/gAAAOEBAAATAAAAAAAAAAAAAAAAAAAAAABbQ29udGVudF9UeXBlc10ueG1sUEsBAi0AFAAGAAgA&#10;AAAhADj9If/WAAAAlAEAAAsAAAAAAAAAAAAAAAAALwEAAF9yZWxzLy5yZWxzUEsBAi0AFAAGAAgA&#10;AAAhAOM+/+EYAgAAKAQAAA4AAAAAAAAAAAAAAAAALgIAAGRycy9lMm9Eb2MueG1sUEsBAi0AFAAG&#10;AAgAAAAhAAOANpDeAAAACgEAAA8AAAAAAAAAAAAAAAAAcgQAAGRycy9kb3ducmV2LnhtbFBLBQYA&#10;AAAABAAEAPMAAAB9BQAAAAA=&#10;" fillcolor="#ffe699">
                <v:textbox style="mso-fit-shape-to-text:t">
                  <w:txbxContent>
                    <w:p w14:paraId="1CBDB776" w14:textId="7EF7BA5F" w:rsidR="00B33CA7" w:rsidRPr="00697F03" w:rsidRDefault="00B33CA7" w:rsidP="00B33C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 w:rsidR="00F02B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5B4B66" w14:paraId="78E9B59E" w14:textId="77777777">
        <w:tc>
          <w:tcPr>
            <w:tcW w:w="3865" w:type="dxa"/>
            <w:shd w:val="clear" w:color="auto" w:fill="FFF2CC"/>
          </w:tcPr>
          <w:p w14:paraId="0EA0C2D1" w14:textId="41D0935B" w:rsidR="005B4B66" w:rsidRPr="00092FC2" w:rsidRDefault="005B4B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E8AF1" w14:textId="12438EC9" w:rsidR="005B4B66" w:rsidRDefault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DF5984" w14:textId="60235908" w:rsidR="005B4B66" w:rsidRDefault="005B4B66" w:rsidP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B4B6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Elevator Speech</w:t>
            </w:r>
          </w:p>
          <w:p w14:paraId="1D124657" w14:textId="77777777" w:rsidR="005B4B66" w:rsidRPr="005B4B66" w:rsidRDefault="005B4B66" w:rsidP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9E97C52" w14:textId="6ADEB8A6" w:rsidR="005B4B66" w:rsidRPr="005B4B66" w:rsidRDefault="005B4B66" w:rsidP="005B4B66">
            <w:pPr>
              <w:rPr>
                <w:rFonts w:ascii="Arial" w:hAnsi="Arial" w:cs="Arial"/>
                <w:sz w:val="24"/>
                <w:szCs w:val="24"/>
              </w:rPr>
            </w:pPr>
            <w:r w:rsidRPr="005B4B66">
              <w:rPr>
                <w:rFonts w:ascii="Arial" w:hAnsi="Arial" w:cs="Arial"/>
                <w:sz w:val="24"/>
                <w:szCs w:val="24"/>
              </w:rPr>
              <w:t>Imagine you're in a brief conversation with a colleague or school administrator who asks about your recent professional development. Create a brief, 45-60 second elevator speech highlighting the most important insights and skills you've gained from our professional</w:t>
            </w:r>
            <w:r w:rsidR="00974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B66">
              <w:rPr>
                <w:rFonts w:ascii="Arial" w:hAnsi="Arial" w:cs="Arial"/>
                <w:sz w:val="24"/>
                <w:szCs w:val="24"/>
              </w:rPr>
              <w:t>development sessions and how they will impact your teaching.</w:t>
            </w:r>
          </w:p>
          <w:p w14:paraId="0D534C1B" w14:textId="77777777" w:rsidR="005B4B66" w:rsidRDefault="005B4B66" w:rsidP="005B4B66">
            <w:pPr>
              <w:rPr>
                <w:rFonts w:ascii="Arial" w:hAnsi="Arial" w:cs="Arial"/>
                <w:sz w:val="24"/>
                <w:szCs w:val="24"/>
              </w:rPr>
            </w:pPr>
            <w:r w:rsidRPr="005B4B66">
              <w:rPr>
                <w:rFonts w:ascii="Arial" w:hAnsi="Arial" w:cs="Arial"/>
                <w:sz w:val="24"/>
                <w:szCs w:val="24"/>
              </w:rPr>
              <w:t>Focus on being concise, specific, and enthusiastic. Highlight how these insights will transform your teaching methods and engage your students more effectively.</w:t>
            </w:r>
          </w:p>
          <w:p w14:paraId="4A7AF126" w14:textId="77777777" w:rsidR="00DE4C47" w:rsidRPr="005B4B66" w:rsidRDefault="00DE4C47" w:rsidP="005B4B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434D7" w14:textId="77777777" w:rsidR="005B4B66" w:rsidRPr="00092FC2" w:rsidRDefault="005B4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31649121" w14:textId="77777777" w:rsidR="00DE4C47" w:rsidRPr="00DE4C47" w:rsidRDefault="00DE4C47" w:rsidP="00974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C47">
              <w:rPr>
                <w:rFonts w:ascii="Arial" w:hAnsi="Arial" w:cs="Arial"/>
                <w:sz w:val="24"/>
                <w:szCs w:val="24"/>
              </w:rPr>
              <w:t>Share your elevator speech with someone in your district.</w:t>
            </w:r>
          </w:p>
          <w:p w14:paraId="4A6B81BB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195CCC10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180D2F39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4CD95408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487984D5" w14:textId="77777777" w:rsidR="005B4B66" w:rsidRDefault="005B4B66">
            <w:pPr>
              <w:rPr>
                <w:b/>
                <w:bCs/>
                <w:u w:val="single"/>
              </w:rPr>
            </w:pPr>
          </w:p>
        </w:tc>
      </w:tr>
    </w:tbl>
    <w:p w14:paraId="2E560954" w14:textId="13712E17" w:rsidR="00B33CA7" w:rsidRDefault="008823A9" w:rsidP="00B52A1F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5D2608FE" wp14:editId="33E21708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838315" cy="1404620"/>
                <wp:effectExtent l="0" t="0" r="19685" b="27940"/>
                <wp:wrapSquare wrapText="bothSides"/>
                <wp:docPr id="237097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A9E6" w14:textId="354BDAC9" w:rsidR="00B33CA7" w:rsidRPr="00D32975" w:rsidRDefault="00B33CA7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</w:t>
                            </w:r>
                            <w:r w:rsidR="00A36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Share more bundles with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608FE" id="_x0000_s1047" type="#_x0000_t202" style="position:absolute;margin-left:487.25pt;margin-top:23.65pt;width:538.45pt;height:110.6pt;z-index:2516582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GiOgIAAGYEAAAOAAAAZHJzL2Uyb0RvYy54bWysVNuO0zAQfUfiHyy/06TdtHSjpqulSxHS&#10;cpEWPmDiOI2Fb9huk/L1jJ2224U3RB4se8Y+M3POTFZ3g5LkwJ0XRld0Oskp4ZqZRuhdRb9/275Z&#10;UuID6Aak0byiR+7p3fr1q1VvSz4znZENdwRBtC97W9EuBFtmmWcdV+AnxnKNztY4BQGPbpc1DnpE&#10;VzKb5fki641rrDOMe4/Wh9FJ1wm/bTkLX9rW80BkRTG3kFaX1jqu2XoF5c6B7QQ7pQH/kIUCoTHo&#10;BeoBApC9E39BKcGc8aYNE2ZUZtpWMJ5qwGqm+R/VPHVgeaoFyfH2QpP/f7Ds8+HJfnUkDO/MgAKm&#10;Irx9NOyHJ9psOtA7fu+c6TsODQaeRsqy3vry9DRS7UsfQer+k2lQZNgHk4CG1qnICtZJEB0FOF5I&#10;50MgDI2L5c3yZjqnhKFvWuTFYpZkyaA8P7fOhw/cKBI3FXWoaoKHw6MPMR0oz1diNG+kaLZCynSI&#10;ncQ30pEDYA8AY1yHRXou9wrzHe1Fjt/YDWjGnhnNi7MZQ6SejEgp4IsgUpO+orfz2TwBv/B5t6sv&#10;4SPcGCcCXuepRMBBkEJVdHm5BGVk/b1uUpsGEHLc42OpTzJE5kcNwlAPRDQVnSWRoiy1aY4ojDNj&#10;4+Og4qYz7hclPTZ9Rf3PPThOifyoUdzbaVHEKUmHYv4WlSDu2lNfe0AzhKpooGTcbkKarES7vccm&#10;2Iokz3Mmp5yxmROJp8GL03J9Treefw/r3wAAAP//AwBQSwMEFAAGAAgAAAAhAPdp+E3dAAAACAEA&#10;AA8AAABkcnMvZG93bnJldi54bWxMj0tPwzAQhO9I/AdrkbggatNC2oZsKsRDPVMe501s4qjxOord&#10;NPDrcU9wHM1o5ptiM7lOjGYIrWeEm5kCYbj2uuUG4f3t5XoFIkRiTZ1ng/BtAmzK87OCcu2P/GrG&#10;XWxEKuGQE4KNsc+lDLU1jsLM94aT9+UHRzHJoZF6oGMqd52cK5VJRy2nBUu9ebSm3u8ODqFePy0G&#10;W/GVDv6Hpo+92n6Oz4iXF9PDPYhopvgXhhN+QocyMVX+wDqIDiEdiQi3ywWIk6uW2RpEhTDPVncg&#10;y0L+P1D+AgAA//8DAFBLAQItABQABgAIAAAAIQC2gziS/gAAAOEBAAATAAAAAAAAAAAAAAAAAAAA&#10;AABbQ29udGVudF9UeXBlc10ueG1sUEsBAi0AFAAGAAgAAAAhADj9If/WAAAAlAEAAAsAAAAAAAAA&#10;AAAAAAAALwEAAF9yZWxzLy5yZWxzUEsBAi0AFAAGAAgAAAAhACrjQaI6AgAAZgQAAA4AAAAAAAAA&#10;AAAAAAAALgIAAGRycy9lMm9Eb2MueG1sUEsBAi0AFAAGAAgAAAAhAPdp+E3dAAAACAEAAA8AAAAA&#10;AAAAAAAAAAAAlAQAAGRycy9kb3ducmV2LnhtbFBLBQYAAAAABAAEAPMAAACeBQAAAAA=&#10;" fillcolor="#b3e5a1 [1305]">
                <v:textbox style="mso-fit-shape-to-text:t">
                  <w:txbxContent>
                    <w:p w14:paraId="29F9A9E6" w14:textId="354BDAC9" w:rsidR="00B33CA7" w:rsidRPr="00D32975" w:rsidRDefault="00B33CA7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</w:t>
                      </w:r>
                      <w:r w:rsidR="00A36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Share more bundles with 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C12DF" w:rsidRPr="000E74B7" w14:paraId="06934694" w14:textId="77777777" w:rsidTr="00FC12DF">
        <w:trPr>
          <w:trHeight w:val="2717"/>
        </w:trPr>
        <w:tc>
          <w:tcPr>
            <w:tcW w:w="10795" w:type="dxa"/>
            <w:shd w:val="clear" w:color="auto" w:fill="D9F2D0" w:themeFill="accent6" w:themeFillTint="33"/>
          </w:tcPr>
          <w:p w14:paraId="581F0E2F" w14:textId="6474291A" w:rsidR="00FC12DF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330" behindDoc="0" locked="0" layoutInCell="1" allowOverlap="1" wp14:anchorId="1A06F8BB" wp14:editId="75701866">
                  <wp:simplePos x="0" y="0"/>
                  <wp:positionH relativeFrom="column">
                    <wp:posOffset>5094605</wp:posOffset>
                  </wp:positionH>
                  <wp:positionV relativeFrom="paragraph">
                    <wp:posOffset>66040</wp:posOffset>
                  </wp:positionV>
                  <wp:extent cx="1562100" cy="1562100"/>
                  <wp:effectExtent l="0" t="0" r="0" b="0"/>
                  <wp:wrapSquare wrapText="bothSides"/>
                  <wp:docPr id="782104633" name="Picture 32" descr="QR code that links directly to a google  form to share bundles created to the Kentucky Department of Educ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04633" name="Picture 32" descr="QR code that links directly to a google  form to share bundles created to the Kentucky Department of Educ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8BDE33" w14:textId="440905A7" w:rsidR="00FC12DF" w:rsidRPr="00633FBD" w:rsidRDefault="00FC12DF" w:rsidP="00633FB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hyperlink r:id="rId23" w:history="1">
              <w:r w:rsidRPr="00633FB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Kentucky Atlas of Phenomena</w:t>
              </w:r>
            </w:hyperlink>
          </w:p>
          <w:p w14:paraId="72433BAF" w14:textId="6A7376D8" w:rsidR="00FC12DF" w:rsidRPr="00633FBD" w:rsidRDefault="00FC12DF" w:rsidP="00633F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59291" w14:textId="1C47D168" w:rsidR="00FC12DF" w:rsidRPr="00633FBD" w:rsidRDefault="00FC12DF" w:rsidP="00633FBD">
            <w:pPr>
              <w:rPr>
                <w:rFonts w:ascii="Arial" w:hAnsi="Arial" w:cs="Arial"/>
                <w:sz w:val="24"/>
                <w:szCs w:val="24"/>
              </w:rPr>
            </w:pPr>
            <w:r w:rsidRPr="00633FBD">
              <w:rPr>
                <w:rFonts w:ascii="Arial" w:hAnsi="Arial" w:cs="Arial"/>
                <w:sz w:val="24"/>
                <w:szCs w:val="24"/>
              </w:rPr>
              <w:t xml:space="preserve">Share a phenomenon bundle with us. Complete the form in its entirety to help grow the Kentucky Atlas of Phenomena site. </w:t>
            </w:r>
          </w:p>
          <w:p w14:paraId="33A08F09" w14:textId="2877B1CC" w:rsidR="00FC12DF" w:rsidRPr="00697F03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088CC" w14:textId="20A491A5" w:rsidR="00FC12DF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535C7" w14:textId="05998CA0" w:rsidR="00FC12DF" w:rsidRPr="00697F03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345C3" w14:textId="77777777" w:rsidR="002A72C5" w:rsidRPr="004E017B" w:rsidRDefault="002A72C5" w:rsidP="009746F7">
      <w:pPr>
        <w:rPr>
          <w:rFonts w:ascii="Arial" w:hAnsi="Arial" w:cs="Arial"/>
          <w:sz w:val="24"/>
          <w:szCs w:val="24"/>
        </w:rPr>
      </w:pPr>
    </w:p>
    <w:sectPr w:rsidR="002A72C5" w:rsidRPr="004E017B" w:rsidSect="00226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69A"/>
    <w:multiLevelType w:val="hybridMultilevel"/>
    <w:tmpl w:val="3DE62286"/>
    <w:lvl w:ilvl="0" w:tplc="4E58D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AD3"/>
    <w:multiLevelType w:val="multilevel"/>
    <w:tmpl w:val="BE64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B6CD1"/>
    <w:multiLevelType w:val="hybridMultilevel"/>
    <w:tmpl w:val="DDFA51D0"/>
    <w:lvl w:ilvl="0" w:tplc="F514C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67A6"/>
    <w:multiLevelType w:val="hybridMultilevel"/>
    <w:tmpl w:val="0BAC04DE"/>
    <w:lvl w:ilvl="0" w:tplc="13CA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8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6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6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4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04972"/>
    <w:multiLevelType w:val="hybridMultilevel"/>
    <w:tmpl w:val="E2D00538"/>
    <w:lvl w:ilvl="0" w:tplc="7E44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8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5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EB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E8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5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2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E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E04004"/>
    <w:multiLevelType w:val="hybridMultilevel"/>
    <w:tmpl w:val="3BD6F50E"/>
    <w:lvl w:ilvl="0" w:tplc="C9DA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A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8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2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3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E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6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766FA"/>
    <w:multiLevelType w:val="hybridMultilevel"/>
    <w:tmpl w:val="0B8EA452"/>
    <w:lvl w:ilvl="0" w:tplc="4E1C0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87C"/>
    <w:multiLevelType w:val="hybridMultilevel"/>
    <w:tmpl w:val="A816CAA0"/>
    <w:lvl w:ilvl="0" w:tplc="CE02C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17B7"/>
    <w:multiLevelType w:val="hybridMultilevel"/>
    <w:tmpl w:val="069616FE"/>
    <w:lvl w:ilvl="0" w:tplc="86D2CC6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4651"/>
    <w:multiLevelType w:val="hybridMultilevel"/>
    <w:tmpl w:val="DEF6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2EFC"/>
    <w:multiLevelType w:val="multilevel"/>
    <w:tmpl w:val="59E8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64ABB"/>
    <w:multiLevelType w:val="hybridMultilevel"/>
    <w:tmpl w:val="453809EC"/>
    <w:lvl w:ilvl="0" w:tplc="0EE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E3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66D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8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9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8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A3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E0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8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2705C2"/>
    <w:multiLevelType w:val="hybridMultilevel"/>
    <w:tmpl w:val="1E5AA3FE"/>
    <w:lvl w:ilvl="0" w:tplc="E0A2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43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4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8A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B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88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4C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690A93"/>
    <w:multiLevelType w:val="hybridMultilevel"/>
    <w:tmpl w:val="9C7E211A"/>
    <w:lvl w:ilvl="0" w:tplc="4DE4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AF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2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28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24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8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503E8A"/>
    <w:multiLevelType w:val="hybridMultilevel"/>
    <w:tmpl w:val="C6ECD742"/>
    <w:lvl w:ilvl="0" w:tplc="98C4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44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A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C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04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A1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61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0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C0173"/>
    <w:multiLevelType w:val="hybridMultilevel"/>
    <w:tmpl w:val="A6A4927A"/>
    <w:lvl w:ilvl="0" w:tplc="C1544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13B26"/>
    <w:multiLevelType w:val="hybridMultilevel"/>
    <w:tmpl w:val="B888EFCE"/>
    <w:lvl w:ilvl="0" w:tplc="6606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1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C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2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6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E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A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6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DC02EE"/>
    <w:multiLevelType w:val="multilevel"/>
    <w:tmpl w:val="11F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65A16"/>
    <w:multiLevelType w:val="hybridMultilevel"/>
    <w:tmpl w:val="7EA8910E"/>
    <w:lvl w:ilvl="0" w:tplc="9F18EB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C449A"/>
    <w:multiLevelType w:val="hybridMultilevel"/>
    <w:tmpl w:val="F6C801F8"/>
    <w:lvl w:ilvl="0" w:tplc="DAC0B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63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F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6E37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6A3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8F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4A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84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DB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B1832"/>
    <w:multiLevelType w:val="hybridMultilevel"/>
    <w:tmpl w:val="A87C3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457AF"/>
    <w:multiLevelType w:val="hybridMultilevel"/>
    <w:tmpl w:val="42FC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1E29"/>
    <w:multiLevelType w:val="hybridMultilevel"/>
    <w:tmpl w:val="5DFA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3578">
    <w:abstractNumId w:val="5"/>
  </w:num>
  <w:num w:numId="2" w16cid:durableId="1039864723">
    <w:abstractNumId w:val="4"/>
  </w:num>
  <w:num w:numId="3" w16cid:durableId="468935130">
    <w:abstractNumId w:val="3"/>
  </w:num>
  <w:num w:numId="4" w16cid:durableId="46029882">
    <w:abstractNumId w:val="13"/>
  </w:num>
  <w:num w:numId="5" w16cid:durableId="2139646128">
    <w:abstractNumId w:val="2"/>
  </w:num>
  <w:num w:numId="6" w16cid:durableId="462576244">
    <w:abstractNumId w:val="14"/>
  </w:num>
  <w:num w:numId="7" w16cid:durableId="219556788">
    <w:abstractNumId w:val="12"/>
  </w:num>
  <w:num w:numId="8" w16cid:durableId="721028405">
    <w:abstractNumId w:val="7"/>
  </w:num>
  <w:num w:numId="9" w16cid:durableId="1607036921">
    <w:abstractNumId w:val="19"/>
  </w:num>
  <w:num w:numId="10" w16cid:durableId="452944461">
    <w:abstractNumId w:val="20"/>
  </w:num>
  <w:num w:numId="11" w16cid:durableId="1939554933">
    <w:abstractNumId w:val="16"/>
  </w:num>
  <w:num w:numId="12" w16cid:durableId="1709990006">
    <w:abstractNumId w:val="18"/>
  </w:num>
  <w:num w:numId="13" w16cid:durableId="297423505">
    <w:abstractNumId w:val="8"/>
  </w:num>
  <w:num w:numId="14" w16cid:durableId="7828803">
    <w:abstractNumId w:val="11"/>
  </w:num>
  <w:num w:numId="15" w16cid:durableId="719131973">
    <w:abstractNumId w:val="6"/>
  </w:num>
  <w:num w:numId="16" w16cid:durableId="1836411777">
    <w:abstractNumId w:val="17"/>
  </w:num>
  <w:num w:numId="17" w16cid:durableId="829178565">
    <w:abstractNumId w:val="1"/>
  </w:num>
  <w:num w:numId="18" w16cid:durableId="837235846">
    <w:abstractNumId w:val="10"/>
  </w:num>
  <w:num w:numId="19" w16cid:durableId="1394154615">
    <w:abstractNumId w:val="0"/>
  </w:num>
  <w:num w:numId="20" w16cid:durableId="2084140345">
    <w:abstractNumId w:val="9"/>
  </w:num>
  <w:num w:numId="21" w16cid:durableId="1031419524">
    <w:abstractNumId w:val="22"/>
  </w:num>
  <w:num w:numId="22" w16cid:durableId="487326486">
    <w:abstractNumId w:val="21"/>
  </w:num>
  <w:num w:numId="23" w16cid:durableId="1927765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C"/>
    <w:rsid w:val="00011BF8"/>
    <w:rsid w:val="00024356"/>
    <w:rsid w:val="00037852"/>
    <w:rsid w:val="000547FA"/>
    <w:rsid w:val="000566C4"/>
    <w:rsid w:val="00060B8C"/>
    <w:rsid w:val="00073EEB"/>
    <w:rsid w:val="00080B5B"/>
    <w:rsid w:val="000819A0"/>
    <w:rsid w:val="0009125E"/>
    <w:rsid w:val="00092AC5"/>
    <w:rsid w:val="00092FC2"/>
    <w:rsid w:val="00096DD7"/>
    <w:rsid w:val="000A4EE3"/>
    <w:rsid w:val="000A57CD"/>
    <w:rsid w:val="000A7282"/>
    <w:rsid w:val="000B1844"/>
    <w:rsid w:val="000B34FA"/>
    <w:rsid w:val="000C2D58"/>
    <w:rsid w:val="000C30DA"/>
    <w:rsid w:val="000C33AD"/>
    <w:rsid w:val="000D5FCF"/>
    <w:rsid w:val="000D7009"/>
    <w:rsid w:val="000E5E1D"/>
    <w:rsid w:val="000E6851"/>
    <w:rsid w:val="000E74B7"/>
    <w:rsid w:val="000F055D"/>
    <w:rsid w:val="000F06F7"/>
    <w:rsid w:val="00102CBE"/>
    <w:rsid w:val="001139C2"/>
    <w:rsid w:val="00113B33"/>
    <w:rsid w:val="00114380"/>
    <w:rsid w:val="00124151"/>
    <w:rsid w:val="001324EC"/>
    <w:rsid w:val="00140395"/>
    <w:rsid w:val="00147BF3"/>
    <w:rsid w:val="00152856"/>
    <w:rsid w:val="0016693D"/>
    <w:rsid w:val="00170B0D"/>
    <w:rsid w:val="00172A91"/>
    <w:rsid w:val="00180222"/>
    <w:rsid w:val="001815F2"/>
    <w:rsid w:val="001A2D94"/>
    <w:rsid w:val="001A4278"/>
    <w:rsid w:val="001B04AB"/>
    <w:rsid w:val="001B2E98"/>
    <w:rsid w:val="001B6A87"/>
    <w:rsid w:val="001C0431"/>
    <w:rsid w:val="001C4821"/>
    <w:rsid w:val="001D2ADD"/>
    <w:rsid w:val="001D593D"/>
    <w:rsid w:val="001D6D8F"/>
    <w:rsid w:val="001D7C61"/>
    <w:rsid w:val="001E0046"/>
    <w:rsid w:val="001E251E"/>
    <w:rsid w:val="001E431D"/>
    <w:rsid w:val="001F59F1"/>
    <w:rsid w:val="00212B34"/>
    <w:rsid w:val="0021490B"/>
    <w:rsid w:val="00220B42"/>
    <w:rsid w:val="00226DB3"/>
    <w:rsid w:val="00227F0B"/>
    <w:rsid w:val="00241A33"/>
    <w:rsid w:val="002463FE"/>
    <w:rsid w:val="00247682"/>
    <w:rsid w:val="00247AA5"/>
    <w:rsid w:val="00247FFC"/>
    <w:rsid w:val="002570E3"/>
    <w:rsid w:val="00273F7D"/>
    <w:rsid w:val="00274821"/>
    <w:rsid w:val="0028448A"/>
    <w:rsid w:val="00286141"/>
    <w:rsid w:val="00286684"/>
    <w:rsid w:val="00297584"/>
    <w:rsid w:val="002A1592"/>
    <w:rsid w:val="002A4C66"/>
    <w:rsid w:val="002A5E4C"/>
    <w:rsid w:val="002A62CC"/>
    <w:rsid w:val="002A72C5"/>
    <w:rsid w:val="002B248F"/>
    <w:rsid w:val="002B6A0A"/>
    <w:rsid w:val="002C2309"/>
    <w:rsid w:val="002D0687"/>
    <w:rsid w:val="002E6ADC"/>
    <w:rsid w:val="002F290A"/>
    <w:rsid w:val="002F4A39"/>
    <w:rsid w:val="00300FF3"/>
    <w:rsid w:val="0030249B"/>
    <w:rsid w:val="00305E68"/>
    <w:rsid w:val="00306507"/>
    <w:rsid w:val="003135F0"/>
    <w:rsid w:val="003246D1"/>
    <w:rsid w:val="00324C82"/>
    <w:rsid w:val="00333F36"/>
    <w:rsid w:val="00335995"/>
    <w:rsid w:val="003413E4"/>
    <w:rsid w:val="00341CB5"/>
    <w:rsid w:val="003443DD"/>
    <w:rsid w:val="0035054E"/>
    <w:rsid w:val="003519A3"/>
    <w:rsid w:val="003521B7"/>
    <w:rsid w:val="00364833"/>
    <w:rsid w:val="00365BA4"/>
    <w:rsid w:val="00366577"/>
    <w:rsid w:val="00370816"/>
    <w:rsid w:val="00374590"/>
    <w:rsid w:val="0038163C"/>
    <w:rsid w:val="003845F1"/>
    <w:rsid w:val="0038756D"/>
    <w:rsid w:val="00390081"/>
    <w:rsid w:val="003910B4"/>
    <w:rsid w:val="0039304D"/>
    <w:rsid w:val="003967D3"/>
    <w:rsid w:val="003A61B6"/>
    <w:rsid w:val="003A7A4D"/>
    <w:rsid w:val="003B2181"/>
    <w:rsid w:val="003B2BEA"/>
    <w:rsid w:val="003C0609"/>
    <w:rsid w:val="003C17AF"/>
    <w:rsid w:val="003C77EE"/>
    <w:rsid w:val="003E02D5"/>
    <w:rsid w:val="003E50F7"/>
    <w:rsid w:val="003F0BE6"/>
    <w:rsid w:val="003F7154"/>
    <w:rsid w:val="00404293"/>
    <w:rsid w:val="00405847"/>
    <w:rsid w:val="004121A9"/>
    <w:rsid w:val="004124E7"/>
    <w:rsid w:val="0041637D"/>
    <w:rsid w:val="00416544"/>
    <w:rsid w:val="00423160"/>
    <w:rsid w:val="00425DFE"/>
    <w:rsid w:val="0043237C"/>
    <w:rsid w:val="00433113"/>
    <w:rsid w:val="00436AA3"/>
    <w:rsid w:val="00436B22"/>
    <w:rsid w:val="0044355B"/>
    <w:rsid w:val="004446A5"/>
    <w:rsid w:val="00451407"/>
    <w:rsid w:val="0046269F"/>
    <w:rsid w:val="00476954"/>
    <w:rsid w:val="0048246F"/>
    <w:rsid w:val="0049173E"/>
    <w:rsid w:val="00492C50"/>
    <w:rsid w:val="004955E4"/>
    <w:rsid w:val="004957D1"/>
    <w:rsid w:val="004A2882"/>
    <w:rsid w:val="004B1D90"/>
    <w:rsid w:val="004C0885"/>
    <w:rsid w:val="004C2651"/>
    <w:rsid w:val="004C5F00"/>
    <w:rsid w:val="004D2BF2"/>
    <w:rsid w:val="004D721B"/>
    <w:rsid w:val="004E017B"/>
    <w:rsid w:val="004E56DC"/>
    <w:rsid w:val="004F334D"/>
    <w:rsid w:val="004F4AE5"/>
    <w:rsid w:val="004F6B2E"/>
    <w:rsid w:val="00500D41"/>
    <w:rsid w:val="005011BE"/>
    <w:rsid w:val="00507628"/>
    <w:rsid w:val="00510394"/>
    <w:rsid w:val="00511BCD"/>
    <w:rsid w:val="00515D41"/>
    <w:rsid w:val="00517A14"/>
    <w:rsid w:val="00524063"/>
    <w:rsid w:val="00530605"/>
    <w:rsid w:val="00534502"/>
    <w:rsid w:val="00535C9C"/>
    <w:rsid w:val="00554D6F"/>
    <w:rsid w:val="00563D77"/>
    <w:rsid w:val="00564E52"/>
    <w:rsid w:val="005666DD"/>
    <w:rsid w:val="005704D8"/>
    <w:rsid w:val="0057139B"/>
    <w:rsid w:val="00580AE7"/>
    <w:rsid w:val="00583762"/>
    <w:rsid w:val="00584ECF"/>
    <w:rsid w:val="00587C40"/>
    <w:rsid w:val="00594DEF"/>
    <w:rsid w:val="005963EF"/>
    <w:rsid w:val="005A0BD4"/>
    <w:rsid w:val="005A2205"/>
    <w:rsid w:val="005A5A31"/>
    <w:rsid w:val="005A7A94"/>
    <w:rsid w:val="005A7ACA"/>
    <w:rsid w:val="005B0E95"/>
    <w:rsid w:val="005B1FEC"/>
    <w:rsid w:val="005B441B"/>
    <w:rsid w:val="005B4B66"/>
    <w:rsid w:val="005C11AE"/>
    <w:rsid w:val="005E32B4"/>
    <w:rsid w:val="005E6456"/>
    <w:rsid w:val="005F62F0"/>
    <w:rsid w:val="00600A81"/>
    <w:rsid w:val="0061087A"/>
    <w:rsid w:val="00633371"/>
    <w:rsid w:val="00633452"/>
    <w:rsid w:val="00633FBD"/>
    <w:rsid w:val="00635AF7"/>
    <w:rsid w:val="00637854"/>
    <w:rsid w:val="00640773"/>
    <w:rsid w:val="00651608"/>
    <w:rsid w:val="00654DFE"/>
    <w:rsid w:val="006571B8"/>
    <w:rsid w:val="006830B5"/>
    <w:rsid w:val="00685B8C"/>
    <w:rsid w:val="006932DB"/>
    <w:rsid w:val="006975F9"/>
    <w:rsid w:val="00697F03"/>
    <w:rsid w:val="006A7A83"/>
    <w:rsid w:val="006B0D9F"/>
    <w:rsid w:val="006B29CF"/>
    <w:rsid w:val="006B4EAA"/>
    <w:rsid w:val="006B5118"/>
    <w:rsid w:val="006C1542"/>
    <w:rsid w:val="006D46B9"/>
    <w:rsid w:val="006E12F0"/>
    <w:rsid w:val="006E2116"/>
    <w:rsid w:val="006F6E7E"/>
    <w:rsid w:val="006F7E25"/>
    <w:rsid w:val="007062F5"/>
    <w:rsid w:val="0071158C"/>
    <w:rsid w:val="00724C21"/>
    <w:rsid w:val="00730838"/>
    <w:rsid w:val="00730EA9"/>
    <w:rsid w:val="0073198D"/>
    <w:rsid w:val="00735ABF"/>
    <w:rsid w:val="0074063C"/>
    <w:rsid w:val="00760EDD"/>
    <w:rsid w:val="007614A6"/>
    <w:rsid w:val="00761FB6"/>
    <w:rsid w:val="00771312"/>
    <w:rsid w:val="007812D4"/>
    <w:rsid w:val="00782A55"/>
    <w:rsid w:val="00787DA3"/>
    <w:rsid w:val="007901CC"/>
    <w:rsid w:val="0079233B"/>
    <w:rsid w:val="007A0305"/>
    <w:rsid w:val="007A2A81"/>
    <w:rsid w:val="007A3AB1"/>
    <w:rsid w:val="007B44D8"/>
    <w:rsid w:val="007C22F2"/>
    <w:rsid w:val="007C3EFF"/>
    <w:rsid w:val="007C3F33"/>
    <w:rsid w:val="007E58E9"/>
    <w:rsid w:val="007E7850"/>
    <w:rsid w:val="007F4396"/>
    <w:rsid w:val="007F66CF"/>
    <w:rsid w:val="007F7EBC"/>
    <w:rsid w:val="008047D1"/>
    <w:rsid w:val="0080733C"/>
    <w:rsid w:val="00816F22"/>
    <w:rsid w:val="0081788C"/>
    <w:rsid w:val="00817DCA"/>
    <w:rsid w:val="008241D0"/>
    <w:rsid w:val="008336CF"/>
    <w:rsid w:val="008342F7"/>
    <w:rsid w:val="0083521F"/>
    <w:rsid w:val="00840CDB"/>
    <w:rsid w:val="008444E8"/>
    <w:rsid w:val="00847CE5"/>
    <w:rsid w:val="00852C63"/>
    <w:rsid w:val="00862907"/>
    <w:rsid w:val="00865C87"/>
    <w:rsid w:val="00876F6A"/>
    <w:rsid w:val="008823A9"/>
    <w:rsid w:val="00884246"/>
    <w:rsid w:val="00884DCC"/>
    <w:rsid w:val="008A2B59"/>
    <w:rsid w:val="008B06BE"/>
    <w:rsid w:val="008B4357"/>
    <w:rsid w:val="008B6CA2"/>
    <w:rsid w:val="008C2468"/>
    <w:rsid w:val="008D029A"/>
    <w:rsid w:val="008D06C5"/>
    <w:rsid w:val="008D484A"/>
    <w:rsid w:val="008D5BF4"/>
    <w:rsid w:val="008E44F9"/>
    <w:rsid w:val="008E6E0D"/>
    <w:rsid w:val="008F16D7"/>
    <w:rsid w:val="008F2004"/>
    <w:rsid w:val="008F5D10"/>
    <w:rsid w:val="008F697B"/>
    <w:rsid w:val="00900F93"/>
    <w:rsid w:val="00911CB7"/>
    <w:rsid w:val="00911ED3"/>
    <w:rsid w:val="0091641D"/>
    <w:rsid w:val="00920928"/>
    <w:rsid w:val="009211C5"/>
    <w:rsid w:val="00922C04"/>
    <w:rsid w:val="00930B3E"/>
    <w:rsid w:val="00937E1B"/>
    <w:rsid w:val="00950850"/>
    <w:rsid w:val="00954560"/>
    <w:rsid w:val="009559A0"/>
    <w:rsid w:val="00964C3A"/>
    <w:rsid w:val="00965169"/>
    <w:rsid w:val="00966E38"/>
    <w:rsid w:val="00966F29"/>
    <w:rsid w:val="009746F7"/>
    <w:rsid w:val="0097757F"/>
    <w:rsid w:val="00981128"/>
    <w:rsid w:val="0098685C"/>
    <w:rsid w:val="00987D60"/>
    <w:rsid w:val="0099477D"/>
    <w:rsid w:val="00995A6C"/>
    <w:rsid w:val="00997C72"/>
    <w:rsid w:val="00997F96"/>
    <w:rsid w:val="009A1E38"/>
    <w:rsid w:val="009A3148"/>
    <w:rsid w:val="009A7A43"/>
    <w:rsid w:val="009B249E"/>
    <w:rsid w:val="009B5758"/>
    <w:rsid w:val="009C3060"/>
    <w:rsid w:val="009C3499"/>
    <w:rsid w:val="009D7D96"/>
    <w:rsid w:val="009F3080"/>
    <w:rsid w:val="009F478C"/>
    <w:rsid w:val="009F4BEA"/>
    <w:rsid w:val="009F4DAD"/>
    <w:rsid w:val="009F4EC2"/>
    <w:rsid w:val="009F6955"/>
    <w:rsid w:val="00A14040"/>
    <w:rsid w:val="00A15298"/>
    <w:rsid w:val="00A22B0F"/>
    <w:rsid w:val="00A32607"/>
    <w:rsid w:val="00A3680B"/>
    <w:rsid w:val="00A4317B"/>
    <w:rsid w:val="00A44902"/>
    <w:rsid w:val="00A46505"/>
    <w:rsid w:val="00A52059"/>
    <w:rsid w:val="00A574D7"/>
    <w:rsid w:val="00A60329"/>
    <w:rsid w:val="00A60599"/>
    <w:rsid w:val="00A65876"/>
    <w:rsid w:val="00A65918"/>
    <w:rsid w:val="00A6651D"/>
    <w:rsid w:val="00A709E9"/>
    <w:rsid w:val="00A727E2"/>
    <w:rsid w:val="00A95533"/>
    <w:rsid w:val="00A97D86"/>
    <w:rsid w:val="00AC70EE"/>
    <w:rsid w:val="00AD15D3"/>
    <w:rsid w:val="00AE115B"/>
    <w:rsid w:val="00AE56F9"/>
    <w:rsid w:val="00AF0151"/>
    <w:rsid w:val="00AF373D"/>
    <w:rsid w:val="00B062E9"/>
    <w:rsid w:val="00B31BF8"/>
    <w:rsid w:val="00B33CA7"/>
    <w:rsid w:val="00B471A0"/>
    <w:rsid w:val="00B47DA0"/>
    <w:rsid w:val="00B52A1F"/>
    <w:rsid w:val="00B53002"/>
    <w:rsid w:val="00B766B0"/>
    <w:rsid w:val="00B77DA5"/>
    <w:rsid w:val="00B87905"/>
    <w:rsid w:val="00B90108"/>
    <w:rsid w:val="00B94E5B"/>
    <w:rsid w:val="00BA242D"/>
    <w:rsid w:val="00BA4F03"/>
    <w:rsid w:val="00BA60C2"/>
    <w:rsid w:val="00BB06ED"/>
    <w:rsid w:val="00BB76A7"/>
    <w:rsid w:val="00BB7DC1"/>
    <w:rsid w:val="00BC3C47"/>
    <w:rsid w:val="00BC4778"/>
    <w:rsid w:val="00BE461D"/>
    <w:rsid w:val="00BE60D7"/>
    <w:rsid w:val="00BE7545"/>
    <w:rsid w:val="00BF762A"/>
    <w:rsid w:val="00C05B18"/>
    <w:rsid w:val="00C118C2"/>
    <w:rsid w:val="00C11BE1"/>
    <w:rsid w:val="00C14830"/>
    <w:rsid w:val="00C159CD"/>
    <w:rsid w:val="00C24B02"/>
    <w:rsid w:val="00C27386"/>
    <w:rsid w:val="00C30E11"/>
    <w:rsid w:val="00C40BC6"/>
    <w:rsid w:val="00C42212"/>
    <w:rsid w:val="00C46912"/>
    <w:rsid w:val="00C47863"/>
    <w:rsid w:val="00C64AAB"/>
    <w:rsid w:val="00C65715"/>
    <w:rsid w:val="00C703E5"/>
    <w:rsid w:val="00C7192D"/>
    <w:rsid w:val="00C925AF"/>
    <w:rsid w:val="00C97F2C"/>
    <w:rsid w:val="00CA1F8B"/>
    <w:rsid w:val="00CA2182"/>
    <w:rsid w:val="00CB34C8"/>
    <w:rsid w:val="00CB61BE"/>
    <w:rsid w:val="00CB7DBC"/>
    <w:rsid w:val="00CC0262"/>
    <w:rsid w:val="00CC244C"/>
    <w:rsid w:val="00CD7247"/>
    <w:rsid w:val="00CE1F66"/>
    <w:rsid w:val="00CE5645"/>
    <w:rsid w:val="00CF09EE"/>
    <w:rsid w:val="00CF462D"/>
    <w:rsid w:val="00D0379C"/>
    <w:rsid w:val="00D21D39"/>
    <w:rsid w:val="00D23F46"/>
    <w:rsid w:val="00D268B0"/>
    <w:rsid w:val="00D27F45"/>
    <w:rsid w:val="00D32975"/>
    <w:rsid w:val="00D35288"/>
    <w:rsid w:val="00D35E9E"/>
    <w:rsid w:val="00D374D4"/>
    <w:rsid w:val="00D37F49"/>
    <w:rsid w:val="00D502E8"/>
    <w:rsid w:val="00D56EB1"/>
    <w:rsid w:val="00D61904"/>
    <w:rsid w:val="00D63CB3"/>
    <w:rsid w:val="00D6601B"/>
    <w:rsid w:val="00D74495"/>
    <w:rsid w:val="00D76BF6"/>
    <w:rsid w:val="00D875E8"/>
    <w:rsid w:val="00D9158C"/>
    <w:rsid w:val="00D9494C"/>
    <w:rsid w:val="00DA0903"/>
    <w:rsid w:val="00DA6ABD"/>
    <w:rsid w:val="00DB29CE"/>
    <w:rsid w:val="00DB4E7F"/>
    <w:rsid w:val="00DB5A7B"/>
    <w:rsid w:val="00DC0768"/>
    <w:rsid w:val="00DC2E24"/>
    <w:rsid w:val="00DC578D"/>
    <w:rsid w:val="00DC617A"/>
    <w:rsid w:val="00DC70E5"/>
    <w:rsid w:val="00DE3CDD"/>
    <w:rsid w:val="00DE4C47"/>
    <w:rsid w:val="00DE654E"/>
    <w:rsid w:val="00DF6A97"/>
    <w:rsid w:val="00E04152"/>
    <w:rsid w:val="00E0640D"/>
    <w:rsid w:val="00E1312A"/>
    <w:rsid w:val="00E21FF2"/>
    <w:rsid w:val="00E23275"/>
    <w:rsid w:val="00E26D60"/>
    <w:rsid w:val="00E27101"/>
    <w:rsid w:val="00E373CD"/>
    <w:rsid w:val="00E417CD"/>
    <w:rsid w:val="00E42C83"/>
    <w:rsid w:val="00E45519"/>
    <w:rsid w:val="00E47939"/>
    <w:rsid w:val="00E51715"/>
    <w:rsid w:val="00E51791"/>
    <w:rsid w:val="00E55F16"/>
    <w:rsid w:val="00E5634A"/>
    <w:rsid w:val="00E63161"/>
    <w:rsid w:val="00E64A4B"/>
    <w:rsid w:val="00E64ADD"/>
    <w:rsid w:val="00E65119"/>
    <w:rsid w:val="00E6649B"/>
    <w:rsid w:val="00E66733"/>
    <w:rsid w:val="00E81B10"/>
    <w:rsid w:val="00E86289"/>
    <w:rsid w:val="00E947C6"/>
    <w:rsid w:val="00E96034"/>
    <w:rsid w:val="00E96DEC"/>
    <w:rsid w:val="00E97719"/>
    <w:rsid w:val="00EA380B"/>
    <w:rsid w:val="00EA3B32"/>
    <w:rsid w:val="00EA69D0"/>
    <w:rsid w:val="00EB0206"/>
    <w:rsid w:val="00EC29D0"/>
    <w:rsid w:val="00EC4CE8"/>
    <w:rsid w:val="00EC531C"/>
    <w:rsid w:val="00EF3FB4"/>
    <w:rsid w:val="00EF4D1E"/>
    <w:rsid w:val="00F02B9E"/>
    <w:rsid w:val="00F040DD"/>
    <w:rsid w:val="00F12C59"/>
    <w:rsid w:val="00F270DD"/>
    <w:rsid w:val="00F32127"/>
    <w:rsid w:val="00F34FE1"/>
    <w:rsid w:val="00F36127"/>
    <w:rsid w:val="00F400FB"/>
    <w:rsid w:val="00F51B00"/>
    <w:rsid w:val="00F605DD"/>
    <w:rsid w:val="00F62884"/>
    <w:rsid w:val="00F6410D"/>
    <w:rsid w:val="00F673A5"/>
    <w:rsid w:val="00F76465"/>
    <w:rsid w:val="00F81D06"/>
    <w:rsid w:val="00F82E5F"/>
    <w:rsid w:val="00F84A83"/>
    <w:rsid w:val="00F857F1"/>
    <w:rsid w:val="00F917C6"/>
    <w:rsid w:val="00FA0A21"/>
    <w:rsid w:val="00FA1CF8"/>
    <w:rsid w:val="00FA5BCC"/>
    <w:rsid w:val="00FA5D57"/>
    <w:rsid w:val="00FA5D7C"/>
    <w:rsid w:val="00FA6162"/>
    <w:rsid w:val="00FB14E5"/>
    <w:rsid w:val="00FC12DF"/>
    <w:rsid w:val="00FD4C1F"/>
    <w:rsid w:val="00FD5E3B"/>
    <w:rsid w:val="00FE4410"/>
    <w:rsid w:val="00FE6151"/>
    <w:rsid w:val="00FE7E40"/>
    <w:rsid w:val="00FF115D"/>
    <w:rsid w:val="00FF3FC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BD4D"/>
  <w15:chartTrackingRefBased/>
  <w15:docId w15:val="{E6569553-DE2B-46A7-AE6C-B4A811B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6EB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C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75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620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98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82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7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8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9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6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9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687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clipart.org/detail/168575/safety-helmet-by-jonata" TargetMode="External"/><Relationship Id="rId18" Type="http://schemas.openxmlformats.org/officeDocument/2006/relationships/image" Target="media/image8.png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oercommons.org/courseware/lesson/76025/overview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ercommons.org/courseware/lesson/76025/overview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kyscienceatlas.org/how-to" TargetMode="External"/><Relationship Id="rId10" Type="http://schemas.openxmlformats.org/officeDocument/2006/relationships/hyperlink" Target="https://www.nextgenscience.org/sites/default/files/Using%20Phenomena%20in%20NGSS.pdf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2024-12-19T13:42:09+00:00</Publication_x0020_Date>
    <Audience1 xmlns="3a62de7d-ba57-4f43-9dae-9623ba637be0"/>
    <_dlc_DocId xmlns="3a62de7d-ba57-4f43-9dae-9623ba637be0">KYED-536-2131</_dlc_DocId>
    <_dlc_DocIdUrl xmlns="3a62de7d-ba57-4f43-9dae-9623ba637be0">
      <Url>https://education-edit.ky.gov/curriculum/standards/kyacadstand/_layouts/15/DocIdRedir.aspx?ID=KYED-536-2131</Url>
      <Description>KYED-536-2131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94A5B7-890E-47FD-B136-C71510B38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17C7E-DE16-4A7E-B17F-8742EE406949}"/>
</file>

<file path=customXml/itemProps3.xml><?xml version="1.0" encoding="utf-8"?>
<ds:datastoreItem xmlns:ds="http://schemas.openxmlformats.org/officeDocument/2006/customXml" ds:itemID="{572A69F6-07D8-4750-8B71-26CC6D4AF874}">
  <ds:schemaRefs>
    <ds:schemaRef ds:uri="http://schemas.microsoft.com/office/2006/metadata/properties"/>
    <ds:schemaRef ds:uri="http://schemas.microsoft.com/office/infopath/2007/PartnerControls"/>
    <ds:schemaRef ds:uri="f6d6e907-5716-4b03-b16a-6e3c7a4aabf9"/>
    <ds:schemaRef ds:uri="d3961e6e-cc4f-4016-a7ed-a66b4a1cfc25"/>
    <ds:schemaRef ds:uri="c0b1e42e-e745-4677-b45a-9176f49c91ef"/>
  </ds:schemaRefs>
</ds:datastoreItem>
</file>

<file path=customXml/itemProps4.xml><?xml version="1.0" encoding="utf-8"?>
<ds:datastoreItem xmlns:ds="http://schemas.openxmlformats.org/officeDocument/2006/customXml" ds:itemID="{57E84E1E-3DA4-4CCB-88AE-DB8F6FEE7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7605</CharactersWithSpaces>
  <SharedDoc>false</SharedDoc>
  <HLinks>
    <vt:vector size="24" baseType="variant"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https://kyscienceatlas.org/how-to</vt:lpwstr>
      </vt:variant>
      <vt:variant>
        <vt:lpwstr/>
      </vt:variant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https://oercommons.org/courseware/lesson/76025/overview</vt:lpwstr>
      </vt:variant>
      <vt:variant>
        <vt:lpwstr/>
      </vt:variant>
      <vt:variant>
        <vt:i4>7471143</vt:i4>
      </vt:variant>
      <vt:variant>
        <vt:i4>3</vt:i4>
      </vt:variant>
      <vt:variant>
        <vt:i4>0</vt:i4>
      </vt:variant>
      <vt:variant>
        <vt:i4>5</vt:i4>
      </vt:variant>
      <vt:variant>
        <vt:lpwstr>https://oercommons.org/courseware/lesson/76025/overview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https://www.nextgenscience.org/sites/default/files/Using Phenomena in NGSS.pdf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Prewitt, Amanda - Division of Academic Program Standards</dc:creator>
  <cp:keywords/>
  <dc:description/>
  <cp:lastModifiedBy>Placido, Tabor - Office of Teaching and Learning</cp:lastModifiedBy>
  <cp:revision>3</cp:revision>
  <dcterms:created xsi:type="dcterms:W3CDTF">2025-01-10T18:59:00Z</dcterms:created>
  <dcterms:modified xsi:type="dcterms:W3CDTF">2025-01-10T18:59:00Z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2024-07-31T17:29:41Z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3348f854-9377-42cf-864c-d387fa436bf7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0x0101001BEB557DBE01834EAB47A683706DCD5B001CB4B9AB93836842A61C86EAD5F20BA7</vt:lpwstr>
  </property>
  <property fmtid="{D5CDD505-2E9C-101B-9397-08002B2CF9AE}" pid="10" name="MediaServiceImageTags">
    <vt:lpwstr/>
  </property>
  <property fmtid="{D5CDD505-2E9C-101B-9397-08002B2CF9AE}" pid="11" name="_dlc_DocIdItemGuid">
    <vt:lpwstr>47322f6f-52d2-4a7c-af05-4f7443323c61</vt:lpwstr>
  </property>
</Properties>
</file>