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EF6A" w14:textId="77777777" w:rsidR="00057872" w:rsidRDefault="00B538EA">
      <w:pPr>
        <w:pStyle w:val="BodyText"/>
        <w:spacing w:before="91" w:line="276" w:lineRule="auto"/>
        <w:ind w:left="3720" w:right="2830" w:hanging="918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E83CC62" wp14:editId="157F097B">
            <wp:simplePos x="0" y="0"/>
            <wp:positionH relativeFrom="page">
              <wp:posOffset>6114415</wp:posOffset>
            </wp:positionH>
            <wp:positionV relativeFrom="paragraph">
              <wp:posOffset>-189346</wp:posOffset>
            </wp:positionV>
            <wp:extent cx="911860" cy="911859"/>
            <wp:effectExtent l="0" t="0" r="2540" b="3175"/>
            <wp:wrapNone/>
            <wp:docPr id="1" name="image1.jpeg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Kentucky Department of Education Writing Policy Rubric</w:t>
      </w:r>
    </w:p>
    <w:p w14:paraId="1968A2AE" w14:textId="77777777" w:rsidR="000A3EDC" w:rsidRDefault="000A3EDC" w:rsidP="000A3EDC">
      <w:pPr>
        <w:pStyle w:val="BodyText"/>
        <w:spacing w:before="91" w:line="276" w:lineRule="auto"/>
        <w:ind w:left="3720" w:right="2830" w:hanging="918"/>
        <w:jc w:val="center"/>
      </w:pPr>
      <w:r>
        <w:t>2019-2020</w:t>
      </w:r>
    </w:p>
    <w:p w14:paraId="5E35B9A3" w14:textId="77777777" w:rsidR="00057872" w:rsidRDefault="00057872">
      <w:pPr>
        <w:pStyle w:val="BodyText"/>
        <w:rPr>
          <w:sz w:val="20"/>
        </w:rPr>
      </w:pPr>
    </w:p>
    <w:p w14:paraId="4E1F868B" w14:textId="77777777" w:rsidR="00057872" w:rsidRDefault="00057872">
      <w:pPr>
        <w:pStyle w:val="BodyText"/>
        <w:spacing w:before="1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487"/>
        <w:gridCol w:w="6235"/>
      </w:tblGrid>
      <w:tr w:rsidR="00D21E46" w14:paraId="2AFB7443" w14:textId="77777777" w:rsidTr="00194003">
        <w:trPr>
          <w:trHeight w:val="500"/>
        </w:trPr>
        <w:tc>
          <w:tcPr>
            <w:tcW w:w="3725" w:type="dxa"/>
            <w:gridSpan w:val="2"/>
          </w:tcPr>
          <w:p w14:paraId="2A7964A7" w14:textId="77777777" w:rsidR="00D21E46" w:rsidRDefault="00D21E46">
            <w:pPr>
              <w:pStyle w:val="TableParagraph"/>
              <w:spacing w:before="14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School Name</w:t>
            </w:r>
          </w:p>
        </w:tc>
        <w:tc>
          <w:tcPr>
            <w:tcW w:w="6235" w:type="dxa"/>
          </w:tcPr>
          <w:p w14:paraId="0E173290" w14:textId="77777777" w:rsidR="00D21E46" w:rsidRDefault="00D21E46">
            <w:pPr>
              <w:pStyle w:val="TableParagraph"/>
              <w:spacing w:before="146"/>
              <w:ind w:left="784"/>
              <w:rPr>
                <w:b/>
                <w:sz w:val="24"/>
              </w:rPr>
            </w:pPr>
          </w:p>
        </w:tc>
      </w:tr>
      <w:tr w:rsidR="00D21E46" w14:paraId="4C509B3C" w14:textId="77777777" w:rsidTr="00194003">
        <w:trPr>
          <w:trHeight w:val="500"/>
        </w:trPr>
        <w:tc>
          <w:tcPr>
            <w:tcW w:w="3725" w:type="dxa"/>
            <w:gridSpan w:val="2"/>
          </w:tcPr>
          <w:p w14:paraId="0BA7FFCA" w14:textId="77777777" w:rsidR="00D21E46" w:rsidRDefault="00D21E46">
            <w:pPr>
              <w:pStyle w:val="TableParagraph"/>
              <w:spacing w:before="14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School Contact</w:t>
            </w:r>
          </w:p>
        </w:tc>
        <w:tc>
          <w:tcPr>
            <w:tcW w:w="6235" w:type="dxa"/>
          </w:tcPr>
          <w:p w14:paraId="470CACDE" w14:textId="77777777" w:rsidR="00D21E46" w:rsidRDefault="00D21E46">
            <w:pPr>
              <w:pStyle w:val="TableParagraph"/>
              <w:spacing w:before="146"/>
              <w:ind w:left="784"/>
              <w:rPr>
                <w:b/>
                <w:sz w:val="24"/>
              </w:rPr>
            </w:pPr>
          </w:p>
        </w:tc>
      </w:tr>
      <w:tr w:rsidR="005A2BC8" w14:paraId="1E740A12" w14:textId="77777777" w:rsidTr="00194003">
        <w:trPr>
          <w:trHeight w:val="654"/>
        </w:trPr>
        <w:tc>
          <w:tcPr>
            <w:tcW w:w="9960" w:type="dxa"/>
            <w:gridSpan w:val="3"/>
          </w:tcPr>
          <w:p w14:paraId="4B603DCA" w14:textId="77777777" w:rsidR="005A2BC8" w:rsidRPr="00194003" w:rsidRDefault="00EC0CEE" w:rsidP="00EC0CEE">
            <w:pPr>
              <w:pStyle w:val="TableParagraph"/>
              <w:spacing w:before="146"/>
              <w:ind w:left="0"/>
              <w:rPr>
                <w:b/>
              </w:rPr>
            </w:pPr>
            <w:r w:rsidRPr="00194003">
              <w:rPr>
                <w:b/>
                <w:sz w:val="24"/>
              </w:rPr>
              <w:t xml:space="preserve">   </w:t>
            </w:r>
            <w:r w:rsidRPr="00194003">
              <w:rPr>
                <w:b/>
              </w:rPr>
              <w:t>Is your curriculum</w:t>
            </w:r>
            <w:r w:rsidR="005A7F35" w:rsidRPr="00194003">
              <w:rPr>
                <w:b/>
              </w:rPr>
              <w:t xml:space="preserve"> horizontally and vertically aligned to Kentucky Academic Standards</w:t>
            </w:r>
            <w:r w:rsidRPr="00194003">
              <w:rPr>
                <w:b/>
              </w:rPr>
              <w:t>?</w:t>
            </w:r>
            <w:r w:rsidR="00A04355" w:rsidRPr="00194003">
              <w:rPr>
                <w:b/>
              </w:rPr>
              <w:t xml:space="preserve">   _______</w:t>
            </w:r>
          </w:p>
          <w:p w14:paraId="462F44ED" w14:textId="77777777" w:rsidR="00194003" w:rsidRDefault="00194003" w:rsidP="00EC0CEE">
            <w:pPr>
              <w:pStyle w:val="TableParagraph"/>
              <w:spacing w:before="146"/>
              <w:ind w:left="0"/>
              <w:rPr>
                <w:b/>
                <w:sz w:val="24"/>
              </w:rPr>
            </w:pPr>
          </w:p>
        </w:tc>
      </w:tr>
      <w:tr w:rsidR="00194003" w14:paraId="476363CB" w14:textId="77777777" w:rsidTr="00194003">
        <w:trPr>
          <w:trHeight w:val="500"/>
        </w:trPr>
        <w:tc>
          <w:tcPr>
            <w:tcW w:w="9960" w:type="dxa"/>
            <w:gridSpan w:val="3"/>
          </w:tcPr>
          <w:p w14:paraId="64B32370" w14:textId="77777777" w:rsidR="00194003" w:rsidRPr="00194003" w:rsidRDefault="00194003" w:rsidP="00EC0CEE">
            <w:pPr>
              <w:pStyle w:val="TableParagraph"/>
              <w:spacing w:before="146"/>
              <w:ind w:left="0"/>
              <w:rPr>
                <w:b/>
              </w:rPr>
            </w:pPr>
            <w:r w:rsidRPr="00194003">
              <w:rPr>
                <w:b/>
              </w:rPr>
              <w:t>Instructions:  Please include the criteria from your school’s writing policy that will meet each of the required components.</w:t>
            </w:r>
          </w:p>
        </w:tc>
      </w:tr>
      <w:tr w:rsidR="00057872" w14:paraId="4990C92B" w14:textId="77777777" w:rsidTr="00194003">
        <w:trPr>
          <w:trHeight w:val="500"/>
        </w:trPr>
        <w:tc>
          <w:tcPr>
            <w:tcW w:w="1238" w:type="dxa"/>
          </w:tcPr>
          <w:p w14:paraId="4AF82FFF" w14:textId="77777777" w:rsidR="00057872" w:rsidRDefault="00B538EA">
            <w:pPr>
              <w:pStyle w:val="TableParagraph"/>
              <w:spacing w:line="289" w:lineRule="exact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</w:t>
            </w:r>
          </w:p>
          <w:p w14:paraId="2E562DE4" w14:textId="77777777" w:rsidR="00057872" w:rsidRDefault="00B538EA">
            <w:pPr>
              <w:pStyle w:val="TableParagraph"/>
              <w:spacing w:before="2" w:line="274" w:lineRule="exact"/>
              <w:ind w:left="19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 Met</w:t>
            </w:r>
          </w:p>
        </w:tc>
        <w:tc>
          <w:tcPr>
            <w:tcW w:w="2487" w:type="dxa"/>
          </w:tcPr>
          <w:p w14:paraId="3B2B5F04" w14:textId="77777777" w:rsidR="00057872" w:rsidRDefault="00B538EA">
            <w:pPr>
              <w:pStyle w:val="TableParagraph"/>
              <w:spacing w:before="14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Required Components</w:t>
            </w:r>
          </w:p>
        </w:tc>
        <w:tc>
          <w:tcPr>
            <w:tcW w:w="6235" w:type="dxa"/>
          </w:tcPr>
          <w:p w14:paraId="09E8F878" w14:textId="77777777" w:rsidR="00057872" w:rsidRDefault="00B538EA">
            <w:pPr>
              <w:pStyle w:val="TableParagraph"/>
              <w:spacing w:before="146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Criteria for Evaluation of Required Components</w:t>
            </w:r>
          </w:p>
        </w:tc>
      </w:tr>
      <w:tr w:rsidR="00057872" w14:paraId="677A4915" w14:textId="77777777" w:rsidTr="00194003">
        <w:trPr>
          <w:trHeight w:val="1886"/>
        </w:trPr>
        <w:tc>
          <w:tcPr>
            <w:tcW w:w="1238" w:type="dxa"/>
            <w:vAlign w:val="center"/>
          </w:tcPr>
          <w:p w14:paraId="52824B97" w14:textId="77777777" w:rsidR="00057872" w:rsidRDefault="00057872" w:rsidP="00D21E4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87" w:type="dxa"/>
          </w:tcPr>
          <w:p w14:paraId="6B9AB8F1" w14:textId="77777777" w:rsidR="00057872" w:rsidRDefault="00B538EA">
            <w:pPr>
              <w:pStyle w:val="TableParagraph"/>
              <w:ind w:left="109" w:right="134"/>
              <w:rPr>
                <w:b/>
              </w:rPr>
            </w:pPr>
            <w:r>
              <w:rPr>
                <w:b/>
              </w:rPr>
              <w:t>Multiple opportunities are provided for students to develop complex communication skills for a variety of purposes.</w:t>
            </w:r>
          </w:p>
        </w:tc>
        <w:tc>
          <w:tcPr>
            <w:tcW w:w="6235" w:type="dxa"/>
          </w:tcPr>
          <w:p w14:paraId="29B5F4A1" w14:textId="77777777" w:rsidR="00057872" w:rsidRDefault="00B538EA">
            <w:pPr>
              <w:pStyle w:val="TableParagraph"/>
              <w:spacing w:line="242" w:lineRule="auto"/>
              <w:ind w:left="108"/>
              <w:rPr>
                <w:b/>
              </w:rPr>
            </w:pPr>
            <w:r>
              <w:rPr>
                <w:b/>
              </w:rPr>
              <w:t>Multiple opportunities are provided for students to develop complex communication skills for a variety of purposes by:</w:t>
            </w:r>
          </w:p>
          <w:p w14:paraId="4476A0BA" w14:textId="77777777" w:rsidR="0081324A" w:rsidRDefault="0081324A">
            <w:pPr>
              <w:pStyle w:val="TableParagraph"/>
              <w:spacing w:line="242" w:lineRule="auto"/>
              <w:ind w:left="108"/>
              <w:rPr>
                <w:b/>
              </w:rPr>
            </w:pPr>
          </w:p>
          <w:p w14:paraId="1600CA0D" w14:textId="77777777" w:rsidR="00057872" w:rsidRPr="00194003" w:rsidRDefault="004B2908" w:rsidP="00EE658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b/>
                <w:color w:val="FF0000"/>
              </w:rPr>
            </w:pPr>
            <w:r w:rsidRPr="00194003">
              <w:rPr>
                <w:b/>
                <w:color w:val="FF0000"/>
              </w:rPr>
              <w:t>Criteria from your school’s policy</w:t>
            </w:r>
          </w:p>
          <w:p w14:paraId="37541D54" w14:textId="77777777" w:rsidR="004B2908" w:rsidRPr="00194003" w:rsidRDefault="004B2908" w:rsidP="004B2908">
            <w:pPr>
              <w:pStyle w:val="ListParagraph"/>
              <w:widowControl/>
              <w:autoSpaceDE/>
              <w:autoSpaceDN/>
              <w:ind w:left="612"/>
              <w:rPr>
                <w:b/>
                <w:color w:val="FF0000"/>
              </w:rPr>
            </w:pPr>
          </w:p>
          <w:p w14:paraId="30F5F9BB" w14:textId="77777777" w:rsidR="004B2908" w:rsidRDefault="004B2908" w:rsidP="004B2908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</w:pPr>
            <w:r w:rsidRPr="00194003">
              <w:rPr>
                <w:b/>
                <w:color w:val="FF0000"/>
              </w:rPr>
              <w:t>Criteria from your school’s policy</w:t>
            </w:r>
          </w:p>
        </w:tc>
      </w:tr>
      <w:tr w:rsidR="00057872" w14:paraId="53BB1C7C" w14:textId="77777777" w:rsidTr="00194003">
        <w:trPr>
          <w:trHeight w:val="2480"/>
        </w:trPr>
        <w:tc>
          <w:tcPr>
            <w:tcW w:w="1238" w:type="dxa"/>
            <w:vAlign w:val="center"/>
          </w:tcPr>
          <w:p w14:paraId="595295C6" w14:textId="77777777" w:rsidR="00057872" w:rsidRDefault="00057872" w:rsidP="00D21E4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87" w:type="dxa"/>
          </w:tcPr>
          <w:p w14:paraId="5048C364" w14:textId="77777777" w:rsidR="00057872" w:rsidRDefault="00B538EA">
            <w:pPr>
              <w:pStyle w:val="TableParagraph"/>
              <w:ind w:left="109" w:right="120"/>
              <w:rPr>
                <w:b/>
              </w:rPr>
            </w:pPr>
            <w:r>
              <w:rPr>
                <w:b/>
              </w:rPr>
              <w:t>A variety of language resources are embedded within writing instruction.</w:t>
            </w:r>
          </w:p>
        </w:tc>
        <w:tc>
          <w:tcPr>
            <w:tcW w:w="6235" w:type="dxa"/>
          </w:tcPr>
          <w:p w14:paraId="127CB3D7" w14:textId="77777777" w:rsidR="00057872" w:rsidRPr="00194003" w:rsidRDefault="00CD41D4" w:rsidP="00A20E83">
            <w:pPr>
              <w:ind w:left="60"/>
              <w:rPr>
                <w:rFonts w:asciiTheme="minorHAnsi" w:eastAsiaTheme="minorHAnsi" w:hAnsiTheme="minorHAnsi" w:cstheme="minorHAnsi"/>
                <w:b/>
                <w:lang w:bidi="ar-SA"/>
              </w:rPr>
            </w:pPr>
            <w:r w:rsidRPr="00194003">
              <w:rPr>
                <w:rFonts w:asciiTheme="minorHAnsi" w:hAnsiTheme="minorHAnsi" w:cstheme="minorHAnsi"/>
                <w:b/>
              </w:rPr>
              <w:t>Within writing instruction, allow students to read and analyze a variety of print and non-print tasks by embedding a variety of lang</w:t>
            </w:r>
            <w:r w:rsidR="00A20E83" w:rsidRPr="00194003">
              <w:rPr>
                <w:rFonts w:asciiTheme="minorHAnsi" w:hAnsiTheme="minorHAnsi" w:cstheme="minorHAnsi"/>
                <w:b/>
              </w:rPr>
              <w:t>uage resources.</w:t>
            </w:r>
            <w:r w:rsidRPr="00194003">
              <w:rPr>
                <w:rFonts w:asciiTheme="minorHAnsi" w:hAnsiTheme="minorHAnsi" w:cstheme="minorHAnsi"/>
                <w:b/>
              </w:rPr>
              <w:t xml:space="preserve"> This instruction should enable students to:</w:t>
            </w:r>
          </w:p>
          <w:p w14:paraId="550BF0C8" w14:textId="77777777" w:rsidR="00194003" w:rsidRDefault="00194003" w:rsidP="00194003">
            <w:pPr>
              <w:rPr>
                <w:rFonts w:ascii="Times New Roman" w:hAnsi="Times New Roman" w:cs="Times New Roman"/>
                <w:color w:val="FF0000"/>
              </w:rPr>
            </w:pPr>
          </w:p>
          <w:p w14:paraId="462112E8" w14:textId="77777777" w:rsidR="00194003" w:rsidRDefault="00194003" w:rsidP="0019400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194003">
              <w:rPr>
                <w:rFonts w:asciiTheme="minorHAnsi" w:hAnsiTheme="minorHAnsi" w:cstheme="minorHAnsi"/>
                <w:b/>
                <w:color w:val="FF0000"/>
              </w:rPr>
              <w:t>Criteria from your school’s policy</w:t>
            </w:r>
          </w:p>
          <w:p w14:paraId="7DDF177C" w14:textId="77777777" w:rsidR="00194003" w:rsidRPr="00194003" w:rsidRDefault="00194003" w:rsidP="00194003">
            <w:pPr>
              <w:pStyle w:val="ListParagraph"/>
              <w:ind w:left="720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294DBA4" w14:textId="77777777" w:rsidR="005B76BD" w:rsidRPr="00194003" w:rsidRDefault="00194003" w:rsidP="0019400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</w:rPr>
            </w:pPr>
            <w:r w:rsidRPr="00194003">
              <w:rPr>
                <w:rFonts w:asciiTheme="minorHAnsi" w:hAnsiTheme="minorHAnsi" w:cstheme="minorHAnsi"/>
                <w:b/>
                <w:color w:val="FF0000"/>
              </w:rPr>
              <w:t>Criteria from your school’s policy</w:t>
            </w:r>
            <w:r w:rsidR="009D297E" w:rsidRPr="0019400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57872" w14:paraId="1830B880" w14:textId="77777777" w:rsidTr="00194003">
        <w:trPr>
          <w:trHeight w:val="2399"/>
        </w:trPr>
        <w:tc>
          <w:tcPr>
            <w:tcW w:w="1238" w:type="dxa"/>
            <w:vAlign w:val="center"/>
          </w:tcPr>
          <w:p w14:paraId="4C40AF44" w14:textId="77777777" w:rsidR="00057872" w:rsidRDefault="00057872" w:rsidP="00D21E4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87" w:type="dxa"/>
          </w:tcPr>
          <w:p w14:paraId="6890A4F5" w14:textId="77777777" w:rsidR="00057872" w:rsidRDefault="00B538EA">
            <w:pPr>
              <w:pStyle w:val="TableParagraph"/>
              <w:ind w:left="104" w:right="317" w:firstLine="45"/>
              <w:rPr>
                <w:b/>
              </w:rPr>
            </w:pPr>
            <w:r>
              <w:rPr>
                <w:b/>
              </w:rPr>
              <w:t>A variety of technological tools are used in the writing process.</w:t>
            </w:r>
          </w:p>
        </w:tc>
        <w:tc>
          <w:tcPr>
            <w:tcW w:w="6235" w:type="dxa"/>
          </w:tcPr>
          <w:p w14:paraId="1015425E" w14:textId="77777777" w:rsidR="00057872" w:rsidRDefault="00B538EA" w:rsidP="00194003">
            <w:pPr>
              <w:pStyle w:val="TableParagraph"/>
              <w:spacing w:before="56"/>
              <w:ind w:left="108" w:right="427"/>
              <w:rPr>
                <w:b/>
              </w:rPr>
            </w:pPr>
            <w:r>
              <w:rPr>
                <w:b/>
              </w:rPr>
              <w:t>A variety of technological tools are used in the writing process that allow students to:</w:t>
            </w:r>
          </w:p>
          <w:p w14:paraId="1A9FD130" w14:textId="77777777" w:rsidR="00194003" w:rsidRDefault="00194003" w:rsidP="00194003">
            <w:pPr>
              <w:pStyle w:val="TableParagraph"/>
              <w:spacing w:before="56"/>
              <w:ind w:left="108" w:right="427"/>
              <w:rPr>
                <w:b/>
              </w:rPr>
            </w:pPr>
          </w:p>
          <w:p w14:paraId="0028EB65" w14:textId="77777777" w:rsidR="00194003" w:rsidRDefault="00194003" w:rsidP="00194003">
            <w:pPr>
              <w:pStyle w:val="TableParagraph"/>
              <w:numPr>
                <w:ilvl w:val="0"/>
                <w:numId w:val="13"/>
              </w:numPr>
              <w:spacing w:before="56"/>
              <w:ind w:right="4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Criteria from your school’s policy</w:t>
            </w:r>
          </w:p>
          <w:p w14:paraId="3CDB23B6" w14:textId="77777777" w:rsidR="00194003" w:rsidRDefault="00194003" w:rsidP="00194003">
            <w:pPr>
              <w:pStyle w:val="TableParagraph"/>
              <w:spacing w:before="56"/>
              <w:ind w:left="720" w:right="427"/>
              <w:rPr>
                <w:b/>
                <w:color w:val="FF0000"/>
              </w:rPr>
            </w:pPr>
          </w:p>
          <w:p w14:paraId="3DF5C26E" w14:textId="77777777" w:rsidR="00194003" w:rsidRPr="00194003" w:rsidRDefault="00194003" w:rsidP="00194003">
            <w:pPr>
              <w:pStyle w:val="TableParagraph"/>
              <w:numPr>
                <w:ilvl w:val="0"/>
                <w:numId w:val="13"/>
              </w:numPr>
              <w:spacing w:before="56"/>
              <w:ind w:right="4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Criteria from your school’s policy</w:t>
            </w:r>
          </w:p>
        </w:tc>
      </w:tr>
      <w:tr w:rsidR="00D21E46" w14:paraId="70FA69D5" w14:textId="77777777" w:rsidTr="00194003">
        <w:trPr>
          <w:trHeight w:val="1743"/>
        </w:trPr>
        <w:tc>
          <w:tcPr>
            <w:tcW w:w="9960" w:type="dxa"/>
            <w:gridSpan w:val="3"/>
            <w:vAlign w:val="center"/>
          </w:tcPr>
          <w:p w14:paraId="2022C55E" w14:textId="537A6874" w:rsidR="00D21E46" w:rsidRDefault="009835E5" w:rsidP="00D21E46">
            <w:pPr>
              <w:pStyle w:val="TableParagraph"/>
              <w:spacing w:before="56"/>
              <w:ind w:left="108" w:right="427"/>
              <w:jc w:val="center"/>
              <w:rPr>
                <w:b/>
              </w:rPr>
            </w:pPr>
            <w:r w:rsidRPr="000A3EDC">
              <w:rPr>
                <w:b/>
                <w:color w:val="000000" w:themeColor="text1"/>
              </w:rPr>
              <w:t xml:space="preserve">The next submission of writing policies will take place </w:t>
            </w:r>
            <w:r w:rsidR="00F761C0">
              <w:rPr>
                <w:b/>
                <w:color w:val="000000" w:themeColor="text1"/>
              </w:rPr>
              <w:t>in 2025-2026</w:t>
            </w:r>
            <w:r w:rsidR="00852A09" w:rsidRPr="000A3EDC">
              <w:rPr>
                <w:b/>
                <w:color w:val="000000" w:themeColor="text1"/>
              </w:rPr>
              <w:t xml:space="preserve"> after the next standards revision. </w:t>
            </w:r>
            <w:r w:rsidR="00D21E46">
              <w:rPr>
                <w:b/>
              </w:rPr>
              <w:t xml:space="preserve">If you have questions, please contact Pam Wininger by sending an email to </w:t>
            </w:r>
            <w:hyperlink r:id="rId10" w:history="1">
              <w:r w:rsidR="00D21E46" w:rsidRPr="0026354B">
                <w:rPr>
                  <w:rStyle w:val="Hyperlink"/>
                  <w:b/>
                </w:rPr>
                <w:t>pamela.wininger@education.ky.gov</w:t>
              </w:r>
            </w:hyperlink>
            <w:r w:rsidR="00D21E46">
              <w:rPr>
                <w:b/>
              </w:rPr>
              <w:t xml:space="preserve">. </w:t>
            </w:r>
          </w:p>
        </w:tc>
      </w:tr>
    </w:tbl>
    <w:p w14:paraId="51BB038B" w14:textId="77777777" w:rsidR="00B538EA" w:rsidRDefault="00B538EA" w:rsidP="00F761C0">
      <w:pPr>
        <w:ind w:left="360"/>
      </w:pPr>
      <w:bookmarkStart w:id="0" w:name="_GoBack"/>
      <w:bookmarkEnd w:id="0"/>
    </w:p>
    <w:sectPr w:rsidR="00B538EA">
      <w:type w:val="continuous"/>
      <w:pgSz w:w="12240" w:h="15840"/>
      <w:pgMar w:top="128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EE4"/>
    <w:multiLevelType w:val="hybridMultilevel"/>
    <w:tmpl w:val="9678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2DC5"/>
    <w:multiLevelType w:val="hybridMultilevel"/>
    <w:tmpl w:val="570CE4F8"/>
    <w:lvl w:ilvl="0" w:tplc="8F563E66">
      <w:start w:val="1"/>
      <w:numFmt w:val="decimal"/>
      <w:lvlText w:val="%1."/>
      <w:lvlJc w:val="left"/>
      <w:pPr>
        <w:ind w:left="829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n-US" w:eastAsia="en-US" w:bidi="en-US"/>
      </w:rPr>
    </w:lvl>
    <w:lvl w:ilvl="1" w:tplc="1A50C686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en-US"/>
      </w:rPr>
    </w:lvl>
    <w:lvl w:ilvl="2" w:tplc="98101E48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en-US"/>
      </w:rPr>
    </w:lvl>
    <w:lvl w:ilvl="3" w:tplc="25A0D5FE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4" w:tplc="2DD8FE1A"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en-US"/>
      </w:rPr>
    </w:lvl>
    <w:lvl w:ilvl="5" w:tplc="B0F40CB2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en-US"/>
      </w:rPr>
    </w:lvl>
    <w:lvl w:ilvl="6" w:tplc="7B40BDB0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en-US"/>
      </w:rPr>
    </w:lvl>
    <w:lvl w:ilvl="7" w:tplc="945E58B4">
      <w:numFmt w:val="bullet"/>
      <w:lvlText w:val="•"/>
      <w:lvlJc w:val="left"/>
      <w:pPr>
        <w:ind w:left="4651" w:hanging="361"/>
      </w:pPr>
      <w:rPr>
        <w:rFonts w:hint="default"/>
        <w:lang w:val="en-US" w:eastAsia="en-US" w:bidi="en-US"/>
      </w:rPr>
    </w:lvl>
    <w:lvl w:ilvl="8" w:tplc="770CAC20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en-US"/>
      </w:rPr>
    </w:lvl>
  </w:abstractNum>
  <w:abstractNum w:abstractNumId="2">
    <w:nsid w:val="167F2C9E"/>
    <w:multiLevelType w:val="hybridMultilevel"/>
    <w:tmpl w:val="A888007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E305401"/>
    <w:multiLevelType w:val="hybridMultilevel"/>
    <w:tmpl w:val="C57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5105"/>
    <w:multiLevelType w:val="hybridMultilevel"/>
    <w:tmpl w:val="034C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B4A"/>
    <w:multiLevelType w:val="hybridMultilevel"/>
    <w:tmpl w:val="2A823EE8"/>
    <w:lvl w:ilvl="0" w:tplc="A17E0ECC">
      <w:start w:val="1"/>
      <w:numFmt w:val="decimal"/>
      <w:lvlText w:val="%1."/>
      <w:lvlJc w:val="left"/>
      <w:pPr>
        <w:ind w:left="829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n-US" w:eastAsia="en-US" w:bidi="en-US"/>
      </w:rPr>
    </w:lvl>
    <w:lvl w:ilvl="1" w:tplc="15FCABEE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en-US"/>
      </w:rPr>
    </w:lvl>
    <w:lvl w:ilvl="2" w:tplc="36AE31D2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en-US"/>
      </w:rPr>
    </w:lvl>
    <w:lvl w:ilvl="3" w:tplc="D4BE0290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4" w:tplc="AA306A30"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en-US"/>
      </w:rPr>
    </w:lvl>
    <w:lvl w:ilvl="5" w:tplc="1746496A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en-US"/>
      </w:rPr>
    </w:lvl>
    <w:lvl w:ilvl="6" w:tplc="C8B0BFD6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en-US"/>
      </w:rPr>
    </w:lvl>
    <w:lvl w:ilvl="7" w:tplc="221E51A0">
      <w:numFmt w:val="bullet"/>
      <w:lvlText w:val="•"/>
      <w:lvlJc w:val="left"/>
      <w:pPr>
        <w:ind w:left="4651" w:hanging="361"/>
      </w:pPr>
      <w:rPr>
        <w:rFonts w:hint="default"/>
        <w:lang w:val="en-US" w:eastAsia="en-US" w:bidi="en-US"/>
      </w:rPr>
    </w:lvl>
    <w:lvl w:ilvl="8" w:tplc="F11C8056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en-US"/>
      </w:rPr>
    </w:lvl>
  </w:abstractNum>
  <w:abstractNum w:abstractNumId="6">
    <w:nsid w:val="3CD90FAD"/>
    <w:multiLevelType w:val="hybridMultilevel"/>
    <w:tmpl w:val="050E44BE"/>
    <w:lvl w:ilvl="0" w:tplc="E50C871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1E2D1B"/>
    <w:multiLevelType w:val="hybridMultilevel"/>
    <w:tmpl w:val="F0AA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F2D09"/>
    <w:multiLevelType w:val="hybridMultilevel"/>
    <w:tmpl w:val="F0ACA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A0489"/>
    <w:multiLevelType w:val="hybridMultilevel"/>
    <w:tmpl w:val="D146F138"/>
    <w:lvl w:ilvl="0" w:tplc="A1B2D560">
      <w:start w:val="1"/>
      <w:numFmt w:val="decimal"/>
      <w:lvlText w:val="%1."/>
      <w:lvlJc w:val="left"/>
      <w:pPr>
        <w:ind w:left="61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71FC1F1D"/>
    <w:multiLevelType w:val="hybridMultilevel"/>
    <w:tmpl w:val="9A449600"/>
    <w:lvl w:ilvl="0" w:tplc="1728CC18">
      <w:start w:val="1"/>
      <w:numFmt w:val="decimal"/>
      <w:lvlText w:val="%1."/>
      <w:lvlJc w:val="left"/>
      <w:pPr>
        <w:ind w:left="829" w:hanging="361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662E878E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en-US"/>
      </w:rPr>
    </w:lvl>
    <w:lvl w:ilvl="2" w:tplc="D696D568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en-US"/>
      </w:rPr>
    </w:lvl>
    <w:lvl w:ilvl="3" w:tplc="8528CAF4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4" w:tplc="9E4A1990"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en-US"/>
      </w:rPr>
    </w:lvl>
    <w:lvl w:ilvl="5" w:tplc="F1087E04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en-US"/>
      </w:rPr>
    </w:lvl>
    <w:lvl w:ilvl="6" w:tplc="038C8DE4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en-US"/>
      </w:rPr>
    </w:lvl>
    <w:lvl w:ilvl="7" w:tplc="F9F24A9A">
      <w:numFmt w:val="bullet"/>
      <w:lvlText w:val="•"/>
      <w:lvlJc w:val="left"/>
      <w:pPr>
        <w:ind w:left="4651" w:hanging="361"/>
      </w:pPr>
      <w:rPr>
        <w:rFonts w:hint="default"/>
        <w:lang w:val="en-US" w:eastAsia="en-US" w:bidi="en-US"/>
      </w:rPr>
    </w:lvl>
    <w:lvl w:ilvl="8" w:tplc="4B80CEBE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en-US"/>
      </w:rPr>
    </w:lvl>
  </w:abstractNum>
  <w:abstractNum w:abstractNumId="11">
    <w:nsid w:val="756D1DD9"/>
    <w:multiLevelType w:val="hybridMultilevel"/>
    <w:tmpl w:val="CBDC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2"/>
    <w:rsid w:val="00057872"/>
    <w:rsid w:val="000A3EDC"/>
    <w:rsid w:val="00194003"/>
    <w:rsid w:val="00340E09"/>
    <w:rsid w:val="00403CCA"/>
    <w:rsid w:val="00484532"/>
    <w:rsid w:val="0049763A"/>
    <w:rsid w:val="004B2908"/>
    <w:rsid w:val="005A2BC8"/>
    <w:rsid w:val="005A7F35"/>
    <w:rsid w:val="005B76BD"/>
    <w:rsid w:val="0066762E"/>
    <w:rsid w:val="006E2B40"/>
    <w:rsid w:val="00802043"/>
    <w:rsid w:val="0081324A"/>
    <w:rsid w:val="00852A09"/>
    <w:rsid w:val="009011D5"/>
    <w:rsid w:val="009469E3"/>
    <w:rsid w:val="009835E5"/>
    <w:rsid w:val="009D297E"/>
    <w:rsid w:val="009D5B71"/>
    <w:rsid w:val="00A01A61"/>
    <w:rsid w:val="00A04355"/>
    <w:rsid w:val="00A20E83"/>
    <w:rsid w:val="00AE1344"/>
    <w:rsid w:val="00B538EA"/>
    <w:rsid w:val="00BB09CD"/>
    <w:rsid w:val="00CD41D4"/>
    <w:rsid w:val="00D21E46"/>
    <w:rsid w:val="00E82D99"/>
    <w:rsid w:val="00EC0CEE"/>
    <w:rsid w:val="00EE6589"/>
    <w:rsid w:val="00EF04AE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B969"/>
  <w15:docId w15:val="{9D660855-1A66-4C49-982F-8AD2C37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table" w:styleId="TableGrid">
    <w:name w:val="Table Grid"/>
    <w:basedOn w:val="TableNormal"/>
    <w:uiPriority w:val="39"/>
    <w:rsid w:val="00D2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3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pamela.wininger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2019-08-13T04:00:00+00:00</Publication_x0020_Date>
    <Audience1 xmlns="3a62de7d-ba57-4f43-9dae-9623ba637be0"/>
    <_dlc_DocId xmlns="3a62de7d-ba57-4f43-9dae-9623ba637be0">KYED-529-43</_dlc_DocId>
    <_dlc_DocIdUrl xmlns="3a62de7d-ba57-4f43-9dae-9623ba637be0">
      <Url>https://www.education.ky.gov/curriculum/conpro/writing/_layouts/15/DocIdRedir.aspx?ID=KYED-529-43</Url>
      <Description>KYED-529-43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4C7C5C17574844FB4D154243BEEF528" ma:contentTypeVersion="28" ma:contentTypeDescription="" ma:contentTypeScope="" ma:versionID="5d9e922582929cf73abcc675f4ed745e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E1FA6-4A51-4957-A61D-FACE4EF190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4E72E-487D-4838-8EF6-9F74D4192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819E7-E26C-4DBF-9CFB-BFE44B5F537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7CB4F0-E6E6-4457-B591-1AFD527BC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POLICY</vt:lpstr>
    </vt:vector>
  </TitlesOfParts>
  <Company>Kentucky Department of Education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POLICY</dc:title>
  <dc:creator>Lisa Stone</dc:creator>
  <cp:lastModifiedBy>Caryn K Davidson</cp:lastModifiedBy>
  <cp:revision>4</cp:revision>
  <cp:lastPrinted>2019-05-09T18:12:00Z</cp:lastPrinted>
  <dcterms:created xsi:type="dcterms:W3CDTF">2019-08-13T16:39:00Z</dcterms:created>
  <dcterms:modified xsi:type="dcterms:W3CDTF">2020-07-27T19:58:00Z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2018-12-13T00:00:00Z</vt:filetime>
  </property>
  <property fmtid="{D5CDD505-2E9C-101B-9397-08002B2CF9AE}" pid="5" name="ContentTypeId">
    <vt:lpwstr>0x0101001BEB557DBE01834EAB47A683706DCD5B00C4C7C5C17574844FB4D154243BEEF528</vt:lpwstr>
  </property>
  <property fmtid="{D5CDD505-2E9C-101B-9397-08002B2CF9AE}" pid="6" name="_dlc_DocIdItemGuid">
    <vt:lpwstr>bdc18a3d-d30e-445a-85c1-388c9c141a59</vt:lpwstr>
  </property>
</Properties>
</file>