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11FD" w14:textId="77777777" w:rsidR="00662D08" w:rsidRPr="000E6958" w:rsidRDefault="000E6958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0E6958">
        <w:rPr>
          <w:rFonts w:ascii="Calibri" w:hAnsi="Calibri"/>
          <w:color w:val="2254CC"/>
          <w:sz w:val="36"/>
          <w:szCs w:val="36"/>
        </w:rPr>
        <w:t>Fifth Grade Math Assignment</w:t>
      </w:r>
    </w:p>
    <w:p w14:paraId="0C12C3F2" w14:textId="77777777" w:rsidR="00662D08" w:rsidRPr="000E6958" w:rsidRDefault="000E6958">
      <w:pPr>
        <w:jc w:val="center"/>
        <w:rPr>
          <w:rFonts w:ascii="Calibri" w:hAnsi="Calibri"/>
          <w:sz w:val="24"/>
          <w:szCs w:val="24"/>
        </w:rPr>
      </w:pPr>
      <w:r w:rsidRPr="000E6958">
        <w:rPr>
          <w:rFonts w:ascii="Calibri" w:hAnsi="Calibri"/>
          <w:sz w:val="24"/>
          <w:szCs w:val="24"/>
        </w:rPr>
        <w:t xml:space="preserve">This assignment is </w:t>
      </w:r>
      <w:r w:rsidRPr="000E6958">
        <w:rPr>
          <w:rFonts w:ascii="Calibri" w:hAnsi="Calibri"/>
          <w:color w:val="AA6702"/>
          <w:sz w:val="24"/>
          <w:szCs w:val="24"/>
        </w:rPr>
        <w:t>partially aligned</w:t>
      </w:r>
      <w:r w:rsidRPr="000E6958">
        <w:rPr>
          <w:rFonts w:ascii="Calibri" w:hAnsi="Calibri"/>
          <w:color w:val="AA6702"/>
          <w:sz w:val="24"/>
          <w:szCs w:val="24"/>
        </w:rPr>
        <w:t xml:space="preserve"> </w:t>
      </w:r>
      <w:r w:rsidRPr="000E6958">
        <w:rPr>
          <w:rFonts w:ascii="Calibri" w:hAnsi="Calibri"/>
          <w:sz w:val="24"/>
          <w:szCs w:val="24"/>
        </w:rPr>
        <w:t>to the standards.</w:t>
      </w:r>
    </w:p>
    <w:p w14:paraId="46F3D4C2" w14:textId="77777777" w:rsidR="00662D08" w:rsidRPr="000E6958" w:rsidRDefault="000E6958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0E6958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71AF04D9" wp14:editId="6259ED6B">
            <wp:extent cx="3447194" cy="4232021"/>
            <wp:effectExtent l="0" t="0" r="0" b="0"/>
            <wp:docPr id="3" name="image1.jpg" descr="Fifth-grade students identify whether multiplication problems involving at least one fraction will result in a product greater than, less than, or equal to one of the factors. For example, one-eight times seven-ninths will be [blank] one eighth and the student wrote &quot;one-eighth times seven-ninths equals seven seventy-seconds&quot; and then wrote &quot;less than&quot; into the blank.&#10;&#10;There are also three word problems at the bottom. For example, &quot;Maria will spend 1/2 as many minutes practicing guitar this week as she did last week. Will she spend more minutes or fewer minutes practicing this week?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fth-grade students identify whether multiplication problems involving at least one fraction will result in a product greater than, less than, or equal to one of the factors. For example, one-eight times seven-ninths will be [blank] one eighth and the student wrote &quot;one-eighth times seven-ninths equals seven seventy-seconds&quot; and then wrote &quot;less than&quot; into the blank.&#10;&#10;There are also three word problems at the bottom. For example, &quot;Maria will spend 1/2 as many minutes practicing guitar this week as she did last week. Will she spend more minutes or fewer minutes practicing this week?&quot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194" cy="423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5F903" w14:textId="77777777" w:rsidR="00662D08" w:rsidRPr="000E6958" w:rsidRDefault="00662D08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189E9619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0E695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16F104CB" w14:textId="77777777" w:rsidR="00662D08" w:rsidRPr="000E6958" w:rsidRDefault="000E6958">
      <w:pPr>
        <w:rPr>
          <w:rFonts w:ascii="Calibri" w:hAnsi="Calibri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  <w:highlight w:val="white"/>
        </w:rPr>
        <w:t>Fifth-grade students identify whether multiplication problems involving at least one fraction will result in a product greater than, less than, or equal to one of the factors. This assignment is partially aligned with a fifth-grade standard because it invo</w:t>
      </w:r>
      <w:r w:rsidRPr="000E6958">
        <w:rPr>
          <w:rFonts w:ascii="Calibri" w:hAnsi="Calibri"/>
          <w:color w:val="000000"/>
          <w:sz w:val="18"/>
          <w:szCs w:val="18"/>
          <w:highlight w:val="white"/>
        </w:rPr>
        <w:t>lves interpreting the products of whole numbers and fractions, but it only superficially builds students’ conceptual understanding of multiplication as scaling or resizing. </w:t>
      </w:r>
    </w:p>
    <w:p w14:paraId="37518CB4" w14:textId="77777777" w:rsidR="00662D08" w:rsidRPr="000E6958" w:rsidRDefault="00662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4E8FAEA1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0E695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792B3D23" w14:textId="77777777" w:rsidR="00662D08" w:rsidRPr="000E6958" w:rsidRDefault="000E6958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0E6958">
        <w:rPr>
          <w:rFonts w:ascii="Calibri" w:hAnsi="Calibri"/>
          <w:color w:val="0F4873"/>
          <w:sz w:val="18"/>
          <w:szCs w:val="18"/>
        </w:rPr>
        <w:t>We looked at how well the assignment aligned to the following s</w:t>
      </w:r>
      <w:r w:rsidRPr="000E6958">
        <w:rPr>
          <w:rFonts w:ascii="Calibri" w:hAnsi="Calibri"/>
          <w:color w:val="0F4873"/>
          <w:sz w:val="18"/>
          <w:szCs w:val="18"/>
        </w:rPr>
        <w:t>tandard:</w:t>
      </w:r>
    </w:p>
    <w:p w14:paraId="0AD56214" w14:textId="77777777" w:rsidR="00662D08" w:rsidRPr="000E6958" w:rsidRDefault="00662D08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</w:p>
    <w:p w14:paraId="37203E35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2254CC"/>
          <w:sz w:val="18"/>
          <w:szCs w:val="18"/>
        </w:rPr>
        <w:t>KY.5.NF.5</w:t>
      </w:r>
      <w:r w:rsidRPr="000E6958">
        <w:rPr>
          <w:rFonts w:ascii="Calibri" w:eastAsia="Times New Roman" w:hAnsi="Calibri" w:cs="Times New Roman"/>
          <w:color w:val="2254CC"/>
          <w:sz w:val="24"/>
          <w:szCs w:val="24"/>
        </w:rPr>
        <w:t xml:space="preserve"> </w:t>
      </w:r>
      <w:r w:rsidRPr="000E6958">
        <w:rPr>
          <w:rFonts w:ascii="Calibri" w:hAnsi="Calibri"/>
          <w:color w:val="000000"/>
          <w:sz w:val="18"/>
          <w:szCs w:val="18"/>
        </w:rPr>
        <w:t>Interpret multiplication as scaling (resizing), by:</w:t>
      </w:r>
    </w:p>
    <w:p w14:paraId="6AFF3FC8" w14:textId="77777777" w:rsidR="00662D08" w:rsidRPr="000E6958" w:rsidRDefault="000E6958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 xml:space="preserve">Comparing the size of a product to the size of one factor </w:t>
      </w:r>
      <w:proofErr w:type="gramStart"/>
      <w:r w:rsidRPr="000E6958">
        <w:rPr>
          <w:rFonts w:ascii="Calibri" w:hAnsi="Calibri"/>
          <w:color w:val="000000"/>
          <w:sz w:val="18"/>
          <w:szCs w:val="18"/>
        </w:rPr>
        <w:t>on the basis of</w:t>
      </w:r>
      <w:proofErr w:type="gramEnd"/>
      <w:r w:rsidRPr="000E6958">
        <w:rPr>
          <w:rFonts w:ascii="Calibri" w:hAnsi="Calibri"/>
          <w:color w:val="000000"/>
          <w:sz w:val="18"/>
          <w:szCs w:val="18"/>
        </w:rPr>
        <w:t xml:space="preserve"> the size of the other factor, without performing the indicated multiplication.</w:t>
      </w:r>
    </w:p>
    <w:p w14:paraId="5D3ED543" w14:textId="77777777" w:rsidR="00662D08" w:rsidRPr="000E6958" w:rsidRDefault="000E6958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 xml:space="preserve">Explaining why multiplying a given number by a fraction greater than 1 results in a product greater than the given number (recognizing multiplication by whole numbers greater than 1 as a familiar case); explaining why multiplying a </w:t>
      </w:r>
      <w:r w:rsidRPr="000E6958">
        <w:rPr>
          <w:rFonts w:ascii="Calibri" w:hAnsi="Calibri"/>
          <w:color w:val="000000"/>
          <w:sz w:val="18"/>
          <w:szCs w:val="18"/>
        </w:rPr>
        <w:lastRenderedPageBreak/>
        <w:t>given number by a fracti</w:t>
      </w:r>
      <w:r w:rsidRPr="000E6958">
        <w:rPr>
          <w:rFonts w:ascii="Calibri" w:hAnsi="Calibri"/>
          <w:color w:val="000000"/>
          <w:sz w:val="18"/>
          <w:szCs w:val="18"/>
        </w:rPr>
        <w:t>on less than 1 results in a product smaller than the given number; and relating the principle of fraction equivalence a/b = (n x a)</w:t>
      </w:r>
      <w:proofErr w:type="gramStart"/>
      <w:r w:rsidRPr="000E6958">
        <w:rPr>
          <w:rFonts w:ascii="Calibri" w:hAnsi="Calibri"/>
          <w:color w:val="000000"/>
          <w:sz w:val="18"/>
          <w:szCs w:val="18"/>
        </w:rPr>
        <w:t>/(</w:t>
      </w:r>
      <w:proofErr w:type="gramEnd"/>
      <w:r w:rsidRPr="000E6958">
        <w:rPr>
          <w:rFonts w:ascii="Calibri" w:hAnsi="Calibri"/>
          <w:color w:val="000000"/>
          <w:sz w:val="18"/>
          <w:szCs w:val="18"/>
        </w:rPr>
        <w:t>n x b) to the effect of multiplying a/b by 1.</w:t>
      </w:r>
    </w:p>
    <w:p w14:paraId="4E88640C" w14:textId="77777777" w:rsidR="00662D08" w:rsidRPr="000E6958" w:rsidRDefault="00662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61731219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0E695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partially aligned?</w:t>
      </w:r>
    </w:p>
    <w:p w14:paraId="168A3EF2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>The content of this assignment ali</w:t>
      </w:r>
      <w:r w:rsidRPr="000E6958">
        <w:rPr>
          <w:rFonts w:ascii="Calibri" w:hAnsi="Calibri"/>
          <w:color w:val="000000"/>
          <w:sz w:val="18"/>
          <w:szCs w:val="18"/>
        </w:rPr>
        <w:t xml:space="preserve">gns with fifth-grade standard </w:t>
      </w:r>
      <w:r w:rsidRPr="000E6958">
        <w:rPr>
          <w:rFonts w:ascii="Calibri" w:hAnsi="Calibri"/>
          <w:color w:val="2254CC"/>
          <w:sz w:val="18"/>
          <w:szCs w:val="18"/>
        </w:rPr>
        <w:t>KY.5.NF.5</w:t>
      </w:r>
      <w:r w:rsidRPr="000E6958">
        <w:rPr>
          <w:rFonts w:ascii="Calibri" w:hAnsi="Calibri"/>
          <w:color w:val="000000"/>
          <w:sz w:val="18"/>
          <w:szCs w:val="18"/>
        </w:rPr>
        <w:t>, which requires students to multiply fractions with both whole numbers and with other fractions, and to compare the size of the product to the size of the factors. </w:t>
      </w:r>
    </w:p>
    <w:p w14:paraId="509D990A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bookmarkStart w:id="0" w:name="_heading=h.gjdgxs" w:colFirst="0" w:colLast="0"/>
      <w:bookmarkEnd w:id="0"/>
      <w:r w:rsidRPr="000E6958">
        <w:rPr>
          <w:rFonts w:ascii="Calibri" w:hAnsi="Calibri"/>
          <w:color w:val="000000"/>
          <w:sz w:val="18"/>
          <w:szCs w:val="18"/>
        </w:rPr>
        <w:t xml:space="preserve">The assignment problems provide two factors and ask students to interpret whether the product will be greater than, less than, or equal to one of the factors without </w:t>
      </w:r>
      <w:proofErr w:type="gramStart"/>
      <w:r w:rsidRPr="000E6958">
        <w:rPr>
          <w:rFonts w:ascii="Calibri" w:hAnsi="Calibri"/>
          <w:color w:val="000000"/>
          <w:sz w:val="18"/>
          <w:szCs w:val="18"/>
        </w:rPr>
        <w:t>actually doing</w:t>
      </w:r>
      <w:proofErr w:type="gramEnd"/>
      <w:r w:rsidRPr="000E6958">
        <w:rPr>
          <w:rFonts w:ascii="Calibri" w:hAnsi="Calibri"/>
          <w:color w:val="000000"/>
          <w:sz w:val="18"/>
          <w:szCs w:val="18"/>
        </w:rPr>
        <w:t xml:space="preserve"> the multiplication (as standard </w:t>
      </w:r>
      <w:r w:rsidRPr="000E6958">
        <w:rPr>
          <w:rFonts w:ascii="Calibri" w:hAnsi="Calibri"/>
          <w:color w:val="2254CC"/>
          <w:sz w:val="18"/>
          <w:szCs w:val="18"/>
        </w:rPr>
        <w:t>KY.5.NF.5A</w:t>
      </w:r>
      <w:r w:rsidRPr="000E6958">
        <w:rPr>
          <w:rFonts w:ascii="Calibri" w:hAnsi="Calibri"/>
          <w:color w:val="2254CC"/>
          <w:sz w:val="18"/>
          <w:szCs w:val="18"/>
        </w:rPr>
        <w:t xml:space="preserve"> </w:t>
      </w:r>
      <w:r w:rsidRPr="000E6958">
        <w:rPr>
          <w:rFonts w:ascii="Calibri" w:hAnsi="Calibri"/>
          <w:color w:val="000000"/>
          <w:sz w:val="18"/>
          <w:szCs w:val="18"/>
        </w:rPr>
        <w:t>requires).</w:t>
      </w:r>
      <w:r w:rsidRPr="000E6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E6958">
        <w:rPr>
          <w:rFonts w:ascii="Calibri" w:hAnsi="Calibri"/>
          <w:color w:val="000000"/>
          <w:sz w:val="18"/>
          <w:szCs w:val="18"/>
        </w:rPr>
        <w:t>The assignment includ</w:t>
      </w:r>
      <w:r w:rsidRPr="000E6958">
        <w:rPr>
          <w:rFonts w:ascii="Calibri" w:hAnsi="Calibri"/>
          <w:color w:val="000000"/>
          <w:sz w:val="18"/>
          <w:szCs w:val="18"/>
        </w:rPr>
        <w:t>es the appropriate types of numbers, with five problems that involve multiplying a whole number by a fraction and three problems that involve multiplying a fraction by a fraction. </w:t>
      </w:r>
    </w:p>
    <w:p w14:paraId="4904E747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>The assignment also asks students to explain how to determine if the produc</w:t>
      </w:r>
      <w:r w:rsidRPr="000E6958">
        <w:rPr>
          <w:rFonts w:ascii="Calibri" w:hAnsi="Calibri"/>
          <w:color w:val="000000"/>
          <w:sz w:val="18"/>
          <w:szCs w:val="18"/>
        </w:rPr>
        <w:t xml:space="preserve">t of a multiplication problem involving fractions will be greater or less than the factors (as standard </w:t>
      </w:r>
      <w:r w:rsidRPr="000E6958">
        <w:rPr>
          <w:rFonts w:ascii="Calibri" w:hAnsi="Calibri"/>
          <w:color w:val="2254CC"/>
          <w:sz w:val="18"/>
          <w:szCs w:val="18"/>
        </w:rPr>
        <w:t>KY.5.NF.5.B</w:t>
      </w:r>
      <w:r w:rsidRPr="000E6958">
        <w:rPr>
          <w:rFonts w:ascii="Calibri" w:hAnsi="Calibri"/>
          <w:color w:val="2254CC"/>
          <w:sz w:val="18"/>
          <w:szCs w:val="18"/>
        </w:rPr>
        <w:t> </w:t>
      </w:r>
      <w:r w:rsidRPr="000E6958">
        <w:rPr>
          <w:rFonts w:ascii="Calibri" w:hAnsi="Calibri"/>
          <w:color w:val="000000"/>
          <w:sz w:val="18"/>
          <w:szCs w:val="18"/>
        </w:rPr>
        <w:t>requires). </w:t>
      </w:r>
    </w:p>
    <w:p w14:paraId="5C29760B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0E6958">
        <w:rPr>
          <w:rFonts w:ascii="Calibri" w:hAnsi="Calibri"/>
          <w:color w:val="000000"/>
          <w:sz w:val="18"/>
          <w:szCs w:val="18"/>
        </w:rPr>
        <w:t xml:space="preserve">This assignment attempts to build students’ conceptual understanding (required by standard </w:t>
      </w:r>
      <w:r w:rsidRPr="000E6958">
        <w:rPr>
          <w:rFonts w:ascii="Calibri" w:hAnsi="Calibri"/>
          <w:color w:val="2254CC"/>
          <w:sz w:val="18"/>
          <w:szCs w:val="18"/>
        </w:rPr>
        <w:t>KY.5.NF.5</w:t>
      </w:r>
      <w:r w:rsidRPr="000E6958">
        <w:rPr>
          <w:rFonts w:ascii="Calibri" w:hAnsi="Calibri"/>
          <w:color w:val="000000"/>
          <w:sz w:val="18"/>
          <w:szCs w:val="18"/>
        </w:rPr>
        <w:t>) of multiplication as scal</w:t>
      </w:r>
      <w:r w:rsidRPr="000E6958">
        <w:rPr>
          <w:rFonts w:ascii="Calibri" w:hAnsi="Calibri"/>
          <w:color w:val="000000"/>
          <w:sz w:val="18"/>
          <w:szCs w:val="18"/>
        </w:rPr>
        <w:t>ing or resizing, but it does so in a superficial way. </w:t>
      </w:r>
    </w:p>
    <w:p w14:paraId="3DA26960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>To prepare fifth-grade students to work with ratios and proportional reasoning in sixth grade, they must learn to see multiplication (for example, 3 x ½) in terms of a quantity (3) and a scaling factor</w:t>
      </w:r>
      <w:r w:rsidRPr="000E6958">
        <w:rPr>
          <w:rFonts w:ascii="Calibri" w:hAnsi="Calibri"/>
          <w:color w:val="000000"/>
          <w:sz w:val="18"/>
          <w:szCs w:val="18"/>
        </w:rPr>
        <w:t xml:space="preserve"> (½) and to interpret products in terms of scaling (3 x ½ is half the size of 3).</w:t>
      </w:r>
    </w:p>
    <w:p w14:paraId="1AB15880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 xml:space="preserve">Students were exposed to the related concept of multiplicative comparison in fourth grade (standard </w:t>
      </w:r>
      <w:r w:rsidRPr="000E6958">
        <w:rPr>
          <w:rFonts w:ascii="Calibri" w:hAnsi="Calibri"/>
          <w:color w:val="2254CC"/>
          <w:sz w:val="18"/>
          <w:szCs w:val="18"/>
        </w:rPr>
        <w:t>KY.4.OA.1</w:t>
      </w:r>
      <w:r w:rsidRPr="000E6958">
        <w:rPr>
          <w:rFonts w:ascii="Calibri" w:hAnsi="Calibri"/>
          <w:color w:val="000000"/>
          <w:sz w:val="18"/>
          <w:szCs w:val="18"/>
        </w:rPr>
        <w:t>), but fifth-grade students build upon that understanding by usin</w:t>
      </w:r>
      <w:r w:rsidRPr="000E6958">
        <w:rPr>
          <w:rFonts w:ascii="Calibri" w:hAnsi="Calibri"/>
          <w:color w:val="000000"/>
          <w:sz w:val="18"/>
          <w:szCs w:val="18"/>
        </w:rPr>
        <w:t>g fractions as both quantities and scaling factors. Students should know that multiplying a quantity by a fraction smaller than one produces a smaller quantity (8 x 3/9 &lt; 8), and multiplying a quantity by a fraction equivalent to one leaves a quantity unch</w:t>
      </w:r>
      <w:r w:rsidRPr="000E6958">
        <w:rPr>
          <w:rFonts w:ascii="Calibri" w:hAnsi="Calibri"/>
          <w:color w:val="000000"/>
          <w:sz w:val="18"/>
          <w:szCs w:val="18"/>
        </w:rPr>
        <w:t>anged (8 x 9/9 = 8). </w:t>
      </w:r>
    </w:p>
    <w:p w14:paraId="209CEB10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>This assignment is structured in such a way that students can complete it procedurally by following a pattern rather than truly demonstrating understanding of the concept of multiplication as scaling: most of the problems follow the s</w:t>
      </w:r>
      <w:r w:rsidRPr="000E6958">
        <w:rPr>
          <w:rFonts w:ascii="Calibri" w:hAnsi="Calibri"/>
          <w:color w:val="000000"/>
          <w:sz w:val="18"/>
          <w:szCs w:val="18"/>
        </w:rPr>
        <w:t xml:space="preserve">ame fill-in-the-blank structure as the example in problem #1, so students only </w:t>
      </w:r>
      <w:proofErr w:type="gramStart"/>
      <w:r w:rsidRPr="000E6958">
        <w:rPr>
          <w:rFonts w:ascii="Calibri" w:hAnsi="Calibri"/>
          <w:color w:val="000000"/>
          <w:sz w:val="18"/>
          <w:szCs w:val="18"/>
        </w:rPr>
        <w:t>have to</w:t>
      </w:r>
      <w:proofErr w:type="gramEnd"/>
      <w:r w:rsidRPr="000E6958">
        <w:rPr>
          <w:rFonts w:ascii="Calibri" w:hAnsi="Calibri"/>
          <w:color w:val="000000"/>
          <w:sz w:val="18"/>
          <w:szCs w:val="18"/>
        </w:rPr>
        <w:t xml:space="preserve"> identify whether one of the factors is a fraction or a whole number and then write “less than” or “greater than” in the corresponding blank.  </w:t>
      </w:r>
    </w:p>
    <w:p w14:paraId="3EF28002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7">
        <w:r w:rsidRPr="000E6958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hyperlink r:id="rId8">
        <w:r w:rsidRPr="000E6958">
          <w:rPr>
            <w:rFonts w:ascii="Calibri" w:eastAsia="Times New Roman" w:hAnsi="Calibri" w:cs="Times New Roman"/>
            <w:color w:val="000000"/>
            <w:sz w:val="24"/>
            <w:szCs w:val="24"/>
          </w:rPr>
          <w:br/>
        </w:r>
      </w:hyperlink>
      <w:r w:rsidRPr="000E6958">
        <w:rPr>
          <w:rFonts w:ascii="Calibri" w:hAnsi="Calibri"/>
          <w:color w:val="000000"/>
          <w:sz w:val="18"/>
          <w:szCs w:val="18"/>
        </w:rPr>
        <w:t>This assignment allows students to superficially engage with two mathematical practice standards. Asking students to explain how to determine if the product of a multiplication problem involving fractions will be greater or less than the factors gives stud</w:t>
      </w:r>
      <w:r w:rsidRPr="000E6958">
        <w:rPr>
          <w:rFonts w:ascii="Calibri" w:hAnsi="Calibri"/>
          <w:color w:val="000000"/>
          <w:sz w:val="18"/>
          <w:szCs w:val="18"/>
        </w:rPr>
        <w:t>ents the chance to engage with </w:t>
      </w:r>
      <w:r w:rsidRPr="000E6958">
        <w:rPr>
          <w:rFonts w:ascii="Calibri" w:hAnsi="Calibri"/>
          <w:color w:val="2254CC"/>
          <w:sz w:val="18"/>
          <w:szCs w:val="18"/>
        </w:rPr>
        <w:t>Mathematical Practice Standard #3 </w:t>
      </w:r>
      <w:r w:rsidRPr="000E6958">
        <w:rPr>
          <w:rFonts w:ascii="Calibri" w:hAnsi="Calibri"/>
          <w:color w:val="000000"/>
          <w:sz w:val="18"/>
          <w:szCs w:val="18"/>
        </w:rPr>
        <w:t>(“Construct viable arguments and critique the reasoning of others”) and </w:t>
      </w:r>
      <w:bookmarkStart w:id="1" w:name="_GoBack"/>
      <w:r w:rsidRPr="000E6958">
        <w:rPr>
          <w:rFonts w:ascii="Calibri" w:hAnsi="Calibri"/>
          <w:color w:val="2254CC"/>
          <w:sz w:val="18"/>
          <w:szCs w:val="18"/>
        </w:rPr>
        <w:t>Mathematical Practice Standard #6 </w:t>
      </w:r>
      <w:bookmarkEnd w:id="1"/>
      <w:r w:rsidRPr="000E6958">
        <w:rPr>
          <w:rFonts w:ascii="Calibri" w:hAnsi="Calibri"/>
          <w:color w:val="000000"/>
          <w:sz w:val="18"/>
          <w:szCs w:val="18"/>
        </w:rPr>
        <w:t>(“Attend to precision”), but students should be doing this in the context of actual m</w:t>
      </w:r>
      <w:r w:rsidRPr="000E6958">
        <w:rPr>
          <w:rFonts w:ascii="Calibri" w:hAnsi="Calibri"/>
          <w:color w:val="000000"/>
          <w:sz w:val="18"/>
          <w:szCs w:val="18"/>
        </w:rPr>
        <w:t>ultiplication problems, not in isolation. </w:t>
      </w:r>
    </w:p>
    <w:p w14:paraId="7825933B" w14:textId="77777777" w:rsidR="00662D08" w:rsidRPr="000E6958" w:rsidRDefault="000E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E6958">
        <w:rPr>
          <w:rFonts w:ascii="Calibri" w:hAnsi="Calibri"/>
          <w:color w:val="000000"/>
          <w:sz w:val="18"/>
          <w:szCs w:val="18"/>
        </w:rPr>
        <w:t>There is limited space provided on the worksheet for the model and explanation that students are directed to include in problem #9, which indicates that students are only expected to provide a simple explanation and keeps them from deeply engaging with the</w:t>
      </w:r>
      <w:r w:rsidRPr="000E6958">
        <w:rPr>
          <w:rFonts w:ascii="Calibri" w:hAnsi="Calibri"/>
          <w:color w:val="000000"/>
          <w:sz w:val="18"/>
          <w:szCs w:val="18"/>
        </w:rPr>
        <w:t xml:space="preserve"> mathematical practice standards. </w:t>
      </w:r>
    </w:p>
    <w:p w14:paraId="548E3BB6" w14:textId="77777777" w:rsidR="00662D08" w:rsidRPr="000E6958" w:rsidRDefault="00662D08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662D08" w:rsidRPr="000E69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25865"/>
    <w:multiLevelType w:val="multilevel"/>
    <w:tmpl w:val="E65E1FEC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8"/>
    <w:rsid w:val="000E6958"/>
    <w:rsid w:val="006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99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E30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30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p.org/student-work-library/view/partially-aligned-5th-grade-math-assignment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ntp.org/student-work-library/view/partially-aligned-5th-grade-math-assignment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image" Target="media/image1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BvW25OuiPnbsd4KuyvtAyA89Q==">AMUW2mVrIsO8/urySssvA0ABuoJ4qLMdOuOrO0SsxQ7Xmp0PZiYYSEReMzoyZ0ydz0btl/94CG2E2BWIPbw+7j5czMQyu/9/CuyRig02zGeRx9r+umsqB9VBsauHMb5b31NqcIoMjcQH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KYED-536-608</_dlc_DocId>
    <_dlc_DocIdUrl xmlns="3a62de7d-ba57-4f43-9dae-9623ba637be0">
      <Url>https://www.education.ky.gov/curriculum/standards/kyacadstand/_layouts/15/DocIdRedir.aspx?ID=KYED-536-608</Url>
      <Description>KYED-536-608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509601-FC61-4662-B8B8-63F4192265EC}"/>
</file>

<file path=customXml/itemProps3.xml><?xml version="1.0" encoding="utf-8"?>
<ds:datastoreItem xmlns:ds="http://schemas.openxmlformats.org/officeDocument/2006/customXml" ds:itemID="{4541F4F3-B2E6-4E4D-8544-8D180C29D155}"/>
</file>

<file path=customXml/itemProps4.xml><?xml version="1.0" encoding="utf-8"?>
<ds:datastoreItem xmlns:ds="http://schemas.openxmlformats.org/officeDocument/2006/customXml" ds:itemID="{108D1C65-CF2D-4A65-B18F-BEAFF596A039}"/>
</file>

<file path=customXml/itemProps5.xml><?xml version="1.0" encoding="utf-8"?>
<ds:datastoreItem xmlns:ds="http://schemas.openxmlformats.org/officeDocument/2006/customXml" ds:itemID="{23792B6B-648A-44BD-A8E8-25EFFDCE9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Macintosh Word</Application>
  <DocSecurity>0</DocSecurity>
  <Lines>32</Lines>
  <Paragraphs>9</Paragraphs>
  <ScaleCrop>false</ScaleCrop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2019-05-31T00:20:00Z</dcterms:created>
  <dcterms:modified xsi:type="dcterms:W3CDTF">2019-10-07T14:23:00Z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daf6f5a1-dede-4737-9c67-ecd857fa8b41</vt:lpwstr>
  </property>
</Properties>
</file>