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D12A" w14:textId="7879E2CD" w:rsidR="005D1E92" w:rsidRPr="00A64B0C" w:rsidRDefault="00271D2F" w:rsidP="00825CA8">
      <w:pPr>
        <w:spacing w:line="240" w:lineRule="auto"/>
        <w:rPr>
          <w:rFonts w:asciiTheme="majorHAnsi" w:eastAsia="Calibri" w:hAnsiTheme="majorHAnsi" w:cstheme="majorHAnsi"/>
          <w:b/>
          <w:sz w:val="32"/>
          <w:szCs w:val="32"/>
        </w:rPr>
      </w:pPr>
      <w:r w:rsidRPr="00E86353">
        <w:rPr>
          <w:noProof/>
          <w:sz w:val="16"/>
          <w:szCs w:val="16"/>
          <w14:ligatures w14:val="standardContextual"/>
        </w:rPr>
        <mc:AlternateContent>
          <mc:Choice Requires="wps">
            <w:drawing>
              <wp:anchor distT="0" distB="0" distL="114300" distR="114300" simplePos="0" relativeHeight="251658248" behindDoc="0" locked="0" layoutInCell="1" allowOverlap="1" wp14:anchorId="32265F5F" wp14:editId="1917A6BB">
                <wp:simplePos x="0" y="0"/>
                <wp:positionH relativeFrom="column">
                  <wp:posOffset>45720</wp:posOffset>
                </wp:positionH>
                <wp:positionV relativeFrom="paragraph">
                  <wp:posOffset>0</wp:posOffset>
                </wp:positionV>
                <wp:extent cx="6362700" cy="1386840"/>
                <wp:effectExtent l="0" t="0" r="19050" b="22860"/>
                <wp:wrapNone/>
                <wp:docPr id="1823877734" name="Rectangle 1823877734"/>
                <wp:cNvGraphicFramePr/>
                <a:graphic xmlns:a="http://schemas.openxmlformats.org/drawingml/2006/main">
                  <a:graphicData uri="http://schemas.microsoft.com/office/word/2010/wordprocessingShape">
                    <wps:wsp>
                      <wps:cNvSpPr/>
                      <wps:spPr>
                        <a:xfrm>
                          <a:off x="0" y="0"/>
                          <a:ext cx="6362700" cy="1386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41F7AC8D" id="Rectangle 1823877734" o:spid="_x0000_s1026" style="position:absolute;margin-left:3.6pt;margin-top:0;width:501pt;height:109.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" filled="f" strokecolor="#1f3763 [1604]" strokeweight="1pt"/>
            </w:pict>
          </mc:Fallback>
        </mc:AlternateContent>
      </w:r>
      <w:r w:rsidR="005D1E92" w:rsidRPr="00A64B0C">
        <w:rPr>
          <w:rFonts w:asciiTheme="majorHAnsi" w:eastAsia="Calibri" w:hAnsiTheme="majorHAnsi" w:cstheme="majorHAnsi"/>
          <w:b/>
          <w:noProof/>
          <w:sz w:val="32"/>
          <w:szCs w:val="32"/>
        </w:rPr>
        <w:drawing>
          <wp:anchor distT="114300" distB="114300" distL="114300" distR="114300" simplePos="0" relativeHeight="251658240" behindDoc="0" locked="0" layoutInCell="1" hidden="0" allowOverlap="1" wp14:anchorId="7AF6667A" wp14:editId="59C65C37">
            <wp:simplePos x="0" y="0"/>
            <wp:positionH relativeFrom="page">
              <wp:posOffset>5501640</wp:posOffset>
            </wp:positionH>
            <wp:positionV relativeFrom="page">
              <wp:posOffset>982980</wp:posOffset>
            </wp:positionV>
            <wp:extent cx="1173480" cy="1148715"/>
            <wp:effectExtent l="0" t="0" r="7620" b="0"/>
            <wp:wrapSquare wrapText="bothSides" distT="114300" distB="114300" distL="114300" distR="114300"/>
            <wp:docPr id="10" name="Pictur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image5.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1173480" cy="1148715"/>
                    </a:xfrm>
                    <a:prstGeom prst="rect">
                      <a:avLst/>
                    </a:prstGeom>
                    <a:ln/>
                  </pic:spPr>
                </pic:pic>
              </a:graphicData>
            </a:graphic>
            <wp14:sizeRelH relativeFrom="margin">
              <wp14:pctWidth>0</wp14:pctWidth>
            </wp14:sizeRelH>
            <wp14:sizeRelV relativeFrom="margin">
              <wp14:pctHeight>0</wp14:pctHeight>
            </wp14:sizeRelV>
          </wp:anchor>
        </w:drawing>
      </w:r>
      <w:r w:rsidR="005D1E92" w:rsidRPr="00A64B0C">
        <w:rPr>
          <w:rFonts w:asciiTheme="majorHAnsi" w:hAnsiTheme="majorHAnsi" w:cstheme="majorHAnsi"/>
          <w:noProof/>
        </w:rPr>
        <w:drawing>
          <wp:anchor distT="114300" distB="114300" distL="114300" distR="114300" simplePos="0" relativeHeight="251658241" behindDoc="0" locked="0" layoutInCell="1" hidden="0" allowOverlap="1" wp14:anchorId="29CC9A99" wp14:editId="2953B9A6">
            <wp:simplePos x="0" y="0"/>
            <wp:positionH relativeFrom="column">
              <wp:posOffset>510540</wp:posOffset>
            </wp:positionH>
            <wp:positionV relativeFrom="paragraph">
              <wp:posOffset>0</wp:posOffset>
            </wp:positionV>
            <wp:extent cx="1324610" cy="1271270"/>
            <wp:effectExtent l="0" t="0" r="8890" b="5080"/>
            <wp:wrapSquare wrapText="bothSides" distT="114300" distB="114300" distL="114300" distR="114300"/>
            <wp:docPr id="7" name="Pictur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image6.png">
                      <a:extLst>
                        <a:ext uri="{C183D7F6-B498-43B3-948B-1728B52AA6E4}">
                          <adec:decorative xmlns:adec="http://schemas.microsoft.com/office/drawing/2017/decorative" val="1"/>
                        </a:ext>
                      </a:extLst>
                    </pic:cNvPr>
                    <pic:cNvPicPr preferRelativeResize="0"/>
                  </pic:nvPicPr>
                  <pic:blipFill>
                    <a:blip r:embed="rId11"/>
                    <a:srcRect/>
                    <a:stretch>
                      <a:fillRect/>
                    </a:stretch>
                  </pic:blipFill>
                  <pic:spPr>
                    <a:xfrm>
                      <a:off x="0" y="0"/>
                      <a:ext cx="1324610" cy="1271270"/>
                    </a:xfrm>
                    <a:prstGeom prst="rect">
                      <a:avLst/>
                    </a:prstGeom>
                    <a:ln/>
                  </pic:spPr>
                </pic:pic>
              </a:graphicData>
            </a:graphic>
            <wp14:sizeRelH relativeFrom="margin">
              <wp14:pctWidth>0</wp14:pctWidth>
            </wp14:sizeRelH>
            <wp14:sizeRelV relativeFrom="margin">
              <wp14:pctHeight>0</wp14:pctHeight>
            </wp14:sizeRelV>
          </wp:anchor>
        </w:drawing>
      </w:r>
    </w:p>
    <w:p w14:paraId="15B7FC5F" w14:textId="6BE12F5D" w:rsidR="005D1E92" w:rsidRPr="0009732A" w:rsidRDefault="00E71358" w:rsidP="005D1E92">
      <w:pPr>
        <w:spacing w:line="240" w:lineRule="auto"/>
        <w:ind w:left="1440"/>
        <w:jc w:val="center"/>
        <w:rPr>
          <w:rFonts w:asciiTheme="minorHAnsi" w:eastAsia="Calibri" w:hAnsiTheme="minorHAnsi" w:cstheme="minorHAnsi"/>
          <w:b/>
          <w:sz w:val="32"/>
          <w:szCs w:val="32"/>
        </w:rPr>
      </w:pPr>
      <w:r>
        <w:rPr>
          <w:rFonts w:asciiTheme="minorHAnsi" w:eastAsia="Calibri" w:hAnsiTheme="minorHAnsi" w:cstheme="minorHAnsi"/>
          <w:b/>
          <w:sz w:val="32"/>
          <w:szCs w:val="32"/>
        </w:rPr>
        <w:t>Multi-Tiered System of Support (</w:t>
      </w:r>
      <w:r w:rsidR="005D1E92" w:rsidRPr="0009732A">
        <w:rPr>
          <w:rFonts w:asciiTheme="minorHAnsi" w:eastAsia="Calibri" w:hAnsiTheme="minorHAnsi" w:cstheme="minorHAnsi"/>
          <w:b/>
          <w:sz w:val="32"/>
          <w:szCs w:val="32"/>
        </w:rPr>
        <w:t>MTSS</w:t>
      </w:r>
      <w:r>
        <w:rPr>
          <w:rFonts w:asciiTheme="minorHAnsi" w:eastAsia="Calibri" w:hAnsiTheme="minorHAnsi" w:cstheme="minorHAnsi"/>
          <w:b/>
          <w:sz w:val="32"/>
          <w:szCs w:val="32"/>
        </w:rPr>
        <w:t>)</w:t>
      </w:r>
      <w:r w:rsidR="005D1E92" w:rsidRPr="0009732A">
        <w:rPr>
          <w:rFonts w:asciiTheme="minorHAnsi" w:eastAsia="Calibri" w:hAnsiTheme="minorHAnsi" w:cstheme="minorHAnsi"/>
          <w:b/>
          <w:sz w:val="32"/>
          <w:szCs w:val="32"/>
        </w:rPr>
        <w:t xml:space="preserve"> as an Integrated Framework Participant Guide</w:t>
      </w:r>
    </w:p>
    <w:p w14:paraId="5A9A4336" w14:textId="16100292" w:rsidR="005D1E92" w:rsidRPr="00A64B0C" w:rsidRDefault="005D1E92" w:rsidP="00825CA8">
      <w:pPr>
        <w:spacing w:after="240" w:line="240" w:lineRule="auto"/>
        <w:rPr>
          <w:rFonts w:asciiTheme="majorHAnsi" w:eastAsia="Calibri" w:hAnsiTheme="majorHAnsi" w:cstheme="majorHAnsi"/>
          <w:sz w:val="24"/>
          <w:szCs w:val="24"/>
        </w:rPr>
      </w:pPr>
    </w:p>
    <w:tbl>
      <w:tblPr>
        <w:tblW w:w="1007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075"/>
      </w:tblGrid>
      <w:tr w:rsidR="00F928F8" w:rsidRPr="00D567F5" w14:paraId="104F2B1A" w14:textId="77777777" w:rsidTr="00F271CB">
        <w:tc>
          <w:tcPr>
            <w:tcW w:w="10075" w:type="dxa"/>
            <w:shd w:val="clear" w:color="auto" w:fill="C5E2D1"/>
            <w:tcMar>
              <w:top w:w="100" w:type="dxa"/>
              <w:left w:w="100" w:type="dxa"/>
              <w:bottom w:w="100" w:type="dxa"/>
              <w:right w:w="100" w:type="dxa"/>
            </w:tcMar>
          </w:tcPr>
          <w:p w14:paraId="6B114349" w14:textId="77777777" w:rsidR="005D1E92" w:rsidRPr="00D567F5" w:rsidRDefault="005D1E92" w:rsidP="00F271CB">
            <w:pPr>
              <w:widowControl w:val="0"/>
              <w:pBdr>
                <w:top w:val="nil"/>
                <w:left w:val="nil"/>
                <w:bottom w:val="nil"/>
                <w:right w:val="nil"/>
                <w:between w:val="nil"/>
              </w:pBdr>
              <w:spacing w:line="240" w:lineRule="auto"/>
              <w:jc w:val="center"/>
              <w:rPr>
                <w:rFonts w:ascii="Calibri" w:eastAsia="Calibri" w:hAnsi="Calibri" w:cs="Calibri"/>
                <w:b/>
                <w:sz w:val="24"/>
                <w:szCs w:val="24"/>
              </w:rPr>
            </w:pPr>
            <w:r w:rsidRPr="00D567F5">
              <w:rPr>
                <w:rFonts w:ascii="Calibri" w:eastAsia="Calibri" w:hAnsi="Calibri" w:cs="Calibri"/>
                <w:b/>
                <w:sz w:val="24"/>
                <w:szCs w:val="24"/>
              </w:rPr>
              <w:t xml:space="preserve">Session Focus </w:t>
            </w:r>
          </w:p>
        </w:tc>
      </w:tr>
    </w:tbl>
    <w:p w14:paraId="4835475B" w14:textId="77777777" w:rsidR="005D1E92" w:rsidRPr="00D567F5" w:rsidRDefault="005D1E92" w:rsidP="005D1E92">
      <w:pPr>
        <w:rPr>
          <w:rFonts w:ascii="Calibri" w:eastAsia="Calibri" w:hAnsi="Calibri" w:cs="Calibri"/>
          <w:sz w:val="24"/>
          <w:szCs w:val="24"/>
        </w:rPr>
      </w:pPr>
    </w:p>
    <w:p w14:paraId="76898D27" w14:textId="16273961" w:rsidR="00113D02" w:rsidRDefault="005D1E92" w:rsidP="002F3E98">
      <w:pPr>
        <w:tabs>
          <w:tab w:val="left" w:pos="9360"/>
        </w:tabs>
        <w:spacing w:line="240" w:lineRule="auto"/>
        <w:rPr>
          <w:rFonts w:ascii="Calibri" w:eastAsia="Calibri" w:hAnsi="Calibri" w:cs="Calibri"/>
          <w:b/>
          <w:sz w:val="24"/>
          <w:szCs w:val="24"/>
        </w:rPr>
      </w:pPr>
      <w:r w:rsidRPr="00D567F5">
        <w:rPr>
          <w:rFonts w:ascii="Calibri" w:eastAsia="Calibri" w:hAnsi="Calibri" w:cs="Calibri"/>
          <w:sz w:val="24"/>
          <w:szCs w:val="24"/>
        </w:rPr>
        <w:t xml:space="preserve">In this module, </w:t>
      </w:r>
      <w:r w:rsidR="00955AD6" w:rsidRPr="00D567F5">
        <w:rPr>
          <w:rFonts w:ascii="Calibri" w:eastAsia="Calibri" w:hAnsi="Calibri" w:cs="Calibri"/>
          <w:sz w:val="24"/>
          <w:szCs w:val="24"/>
        </w:rPr>
        <w:t>Kentucky Multi-Tiered System of Supports (</w:t>
      </w:r>
      <w:proofErr w:type="spellStart"/>
      <w:r w:rsidRPr="00D567F5">
        <w:rPr>
          <w:rFonts w:ascii="Calibri" w:eastAsia="Calibri" w:hAnsi="Calibri" w:cs="Calibri"/>
          <w:sz w:val="24"/>
          <w:szCs w:val="24"/>
        </w:rPr>
        <w:t>KyMTSS</w:t>
      </w:r>
      <w:proofErr w:type="spellEnd"/>
      <w:r w:rsidR="00EA667E" w:rsidRPr="00D567F5">
        <w:rPr>
          <w:rFonts w:ascii="Calibri" w:eastAsia="Calibri" w:hAnsi="Calibri" w:cs="Calibri"/>
          <w:sz w:val="24"/>
          <w:szCs w:val="24"/>
        </w:rPr>
        <w:t xml:space="preserve">) </w:t>
      </w:r>
      <w:r w:rsidRPr="00D567F5">
        <w:rPr>
          <w:rFonts w:ascii="Calibri" w:eastAsia="Calibri" w:hAnsi="Calibri" w:cs="Calibri"/>
          <w:sz w:val="24"/>
          <w:szCs w:val="24"/>
        </w:rPr>
        <w:t xml:space="preserve">will be defined and </w:t>
      </w:r>
      <w:r w:rsidRPr="00D567F5">
        <w:rPr>
          <w:rFonts w:ascii="Calibri" w:eastAsia="Calibri" w:hAnsi="Calibri" w:cs="Calibri"/>
          <w:color w:val="000000"/>
          <w:sz w:val="24"/>
          <w:szCs w:val="24"/>
        </w:rPr>
        <w:t xml:space="preserve">presented as </w:t>
      </w:r>
      <w:r w:rsidRPr="00D567F5">
        <w:rPr>
          <w:rFonts w:ascii="Calibri" w:eastAsia="Calibri" w:hAnsi="Calibri" w:cs="Calibri"/>
          <w:sz w:val="24"/>
          <w:szCs w:val="24"/>
        </w:rPr>
        <w:t>an integrated</w:t>
      </w:r>
      <w:r w:rsidR="006B486C" w:rsidRPr="00D567F5">
        <w:rPr>
          <w:rFonts w:ascii="Calibri" w:eastAsia="Calibri" w:hAnsi="Calibri" w:cs="Calibri"/>
          <w:sz w:val="24"/>
          <w:szCs w:val="24"/>
        </w:rPr>
        <w:t xml:space="preserve">, </w:t>
      </w:r>
      <w:r w:rsidRPr="00D567F5">
        <w:rPr>
          <w:rFonts w:ascii="Calibri" w:eastAsia="Calibri" w:hAnsi="Calibri" w:cs="Calibri"/>
          <w:sz w:val="24"/>
          <w:szCs w:val="24"/>
        </w:rPr>
        <w:t>layered three-tiered</w:t>
      </w:r>
      <w:r w:rsidRPr="00D567F5">
        <w:rPr>
          <w:rFonts w:ascii="Calibri" w:eastAsia="Calibri" w:hAnsi="Calibri" w:cs="Calibri"/>
          <w:color w:val="000000"/>
          <w:sz w:val="24"/>
          <w:szCs w:val="24"/>
        </w:rPr>
        <w:t xml:space="preserve"> prevention framework. The six essential element</w:t>
      </w:r>
      <w:r w:rsidRPr="00D567F5">
        <w:rPr>
          <w:rFonts w:ascii="Calibri" w:eastAsia="Calibri" w:hAnsi="Calibri" w:cs="Calibri"/>
          <w:sz w:val="24"/>
          <w:szCs w:val="24"/>
        </w:rPr>
        <w:t xml:space="preserve">s of </w:t>
      </w:r>
      <w:proofErr w:type="spellStart"/>
      <w:r w:rsidRPr="00D567F5">
        <w:rPr>
          <w:rFonts w:ascii="Calibri" w:eastAsia="Calibri" w:hAnsi="Calibri" w:cs="Calibri"/>
          <w:sz w:val="24"/>
          <w:szCs w:val="24"/>
        </w:rPr>
        <w:t>KyMTSS</w:t>
      </w:r>
      <w:proofErr w:type="spellEnd"/>
      <w:r w:rsidRPr="00D567F5">
        <w:rPr>
          <w:rFonts w:ascii="Calibri" w:eastAsia="Calibri" w:hAnsi="Calibri" w:cs="Calibri"/>
          <w:sz w:val="24"/>
          <w:szCs w:val="24"/>
        </w:rPr>
        <w:t xml:space="preserve"> will be introduced. </w:t>
      </w:r>
      <w:proofErr w:type="spellStart"/>
      <w:r w:rsidRPr="00D567F5">
        <w:rPr>
          <w:rFonts w:ascii="Calibri" w:eastAsia="Calibri" w:hAnsi="Calibri" w:cs="Calibri"/>
          <w:color w:val="000000"/>
          <w:sz w:val="24"/>
          <w:szCs w:val="24"/>
        </w:rPr>
        <w:t>KyMTSS</w:t>
      </w:r>
      <w:proofErr w:type="spellEnd"/>
      <w:r w:rsidRPr="00D567F5">
        <w:rPr>
          <w:rFonts w:ascii="Calibri" w:eastAsia="Calibri" w:hAnsi="Calibri" w:cs="Calibri"/>
          <w:color w:val="000000"/>
          <w:sz w:val="24"/>
          <w:szCs w:val="24"/>
        </w:rPr>
        <w:t xml:space="preserve"> promotes the idea of MTSS </w:t>
      </w:r>
      <w:r w:rsidRPr="00D567F5">
        <w:rPr>
          <w:rFonts w:ascii="Calibri" w:eastAsia="Calibri" w:hAnsi="Calibri" w:cs="Calibri"/>
          <w:sz w:val="24"/>
          <w:szCs w:val="24"/>
        </w:rPr>
        <w:t>being an</w:t>
      </w:r>
      <w:r w:rsidRPr="00D567F5">
        <w:rPr>
          <w:rFonts w:ascii="Calibri" w:eastAsia="Calibri" w:hAnsi="Calibri" w:cs="Calibri"/>
          <w:color w:val="000000"/>
          <w:sz w:val="24"/>
          <w:szCs w:val="24"/>
        </w:rPr>
        <w:t xml:space="preserve"> integrated </w:t>
      </w:r>
      <w:r w:rsidRPr="00D567F5">
        <w:rPr>
          <w:rFonts w:ascii="Calibri" w:eastAsia="Calibri" w:hAnsi="Calibri" w:cs="Calibri"/>
          <w:sz w:val="24"/>
          <w:szCs w:val="24"/>
        </w:rPr>
        <w:t>organizational</w:t>
      </w:r>
      <w:r w:rsidRPr="00D567F5">
        <w:rPr>
          <w:rFonts w:ascii="Calibri" w:eastAsia="Calibri" w:hAnsi="Calibri" w:cs="Calibri"/>
          <w:color w:val="000000"/>
          <w:sz w:val="24"/>
          <w:szCs w:val="24"/>
        </w:rPr>
        <w:t xml:space="preserve"> system with a focus</w:t>
      </w:r>
      <w:r w:rsidRPr="00D567F5">
        <w:rPr>
          <w:rFonts w:ascii="Calibri" w:eastAsia="Calibri" w:hAnsi="Calibri" w:cs="Calibri"/>
          <w:sz w:val="24"/>
          <w:szCs w:val="24"/>
        </w:rPr>
        <w:t xml:space="preserve"> on</w:t>
      </w:r>
      <w:r w:rsidRPr="00D567F5">
        <w:rPr>
          <w:rFonts w:ascii="Calibri" w:eastAsia="Calibri" w:hAnsi="Calibri" w:cs="Calibri"/>
          <w:color w:val="000000"/>
          <w:sz w:val="24"/>
          <w:szCs w:val="24"/>
        </w:rPr>
        <w:t xml:space="preserve"> </w:t>
      </w:r>
      <w:r w:rsidRPr="00D567F5">
        <w:rPr>
          <w:rFonts w:ascii="Calibri" w:eastAsia="Calibri" w:hAnsi="Calibri" w:cs="Calibri"/>
          <w:sz w:val="24"/>
          <w:szCs w:val="24"/>
        </w:rPr>
        <w:t>three</w:t>
      </w:r>
      <w:r w:rsidRPr="00D567F5">
        <w:rPr>
          <w:rFonts w:ascii="Calibri" w:eastAsia="Calibri" w:hAnsi="Calibri" w:cs="Calibri"/>
          <w:color w:val="000000"/>
          <w:sz w:val="24"/>
          <w:szCs w:val="24"/>
        </w:rPr>
        <w:t xml:space="preserve"> domains: academic, behavior and social-emotional</w:t>
      </w:r>
      <w:r w:rsidR="002E47B5" w:rsidRPr="00D567F5">
        <w:rPr>
          <w:rFonts w:ascii="Calibri" w:eastAsia="Calibri" w:hAnsi="Calibri" w:cs="Calibri"/>
          <w:color w:val="000000"/>
          <w:sz w:val="24"/>
          <w:szCs w:val="24"/>
        </w:rPr>
        <w:t xml:space="preserve"> learning</w:t>
      </w:r>
      <w:r w:rsidR="00EA667E" w:rsidRPr="00D567F5">
        <w:rPr>
          <w:rFonts w:ascii="Calibri" w:eastAsia="Calibri" w:hAnsi="Calibri" w:cs="Calibri"/>
          <w:color w:val="000000"/>
          <w:sz w:val="24"/>
          <w:szCs w:val="24"/>
        </w:rPr>
        <w:t>.</w:t>
      </w:r>
    </w:p>
    <w:p w14:paraId="79C0E721" w14:textId="77777777" w:rsidR="005B2A35" w:rsidRPr="00D567F5" w:rsidRDefault="005B2A35" w:rsidP="002F3E98">
      <w:pPr>
        <w:tabs>
          <w:tab w:val="left" w:pos="9360"/>
        </w:tabs>
        <w:spacing w:line="240" w:lineRule="auto"/>
        <w:rPr>
          <w:rFonts w:ascii="Calibri" w:eastAsia="Calibri" w:hAnsi="Calibri" w:cs="Calibri"/>
          <w:b/>
          <w:sz w:val="24"/>
          <w:szCs w:val="24"/>
        </w:rP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080"/>
      </w:tblGrid>
      <w:tr w:rsidR="005D1E92" w:rsidRPr="00D567F5" w14:paraId="66343861" w14:textId="77777777" w:rsidTr="00F271CB">
        <w:tc>
          <w:tcPr>
            <w:tcW w:w="10080" w:type="dxa"/>
            <w:shd w:val="clear" w:color="auto" w:fill="C5E2D1"/>
            <w:tcMar>
              <w:top w:w="100" w:type="dxa"/>
              <w:left w:w="100" w:type="dxa"/>
              <w:bottom w:w="100" w:type="dxa"/>
              <w:right w:w="100" w:type="dxa"/>
            </w:tcMar>
          </w:tcPr>
          <w:p w14:paraId="21D43CFB" w14:textId="77777777" w:rsidR="005D1E92" w:rsidRPr="00D567F5" w:rsidRDefault="005D1E92" w:rsidP="00F271CB">
            <w:pPr>
              <w:widowControl w:val="0"/>
              <w:pBdr>
                <w:top w:val="nil"/>
                <w:left w:val="nil"/>
                <w:bottom w:val="nil"/>
                <w:right w:val="nil"/>
                <w:between w:val="nil"/>
              </w:pBdr>
              <w:spacing w:line="240" w:lineRule="auto"/>
              <w:jc w:val="center"/>
              <w:rPr>
                <w:rFonts w:ascii="Calibri" w:eastAsia="Calibri" w:hAnsi="Calibri" w:cs="Calibri"/>
                <w:b/>
                <w:sz w:val="24"/>
                <w:szCs w:val="24"/>
              </w:rPr>
            </w:pPr>
            <w:r w:rsidRPr="00D567F5">
              <w:rPr>
                <w:rFonts w:ascii="Calibri" w:eastAsia="Calibri" w:hAnsi="Calibri" w:cs="Calibri"/>
                <w:b/>
                <w:sz w:val="24"/>
                <w:szCs w:val="24"/>
              </w:rPr>
              <w:t>Session Participant Materials</w:t>
            </w:r>
          </w:p>
        </w:tc>
      </w:tr>
    </w:tbl>
    <w:p w14:paraId="7C63E136" w14:textId="77777777" w:rsidR="005D1E92" w:rsidRPr="00D567F5" w:rsidRDefault="005D1E92" w:rsidP="005D1E92">
      <w:pPr>
        <w:rPr>
          <w:rFonts w:ascii="Calibri" w:eastAsia="Calibri" w:hAnsi="Calibri" w:cs="Calibri"/>
          <w:sz w:val="24"/>
          <w:szCs w:val="24"/>
        </w:rPr>
      </w:pPr>
    </w:p>
    <w:p w14:paraId="1EC3DE1D" w14:textId="0F35D312" w:rsidR="005D1E92" w:rsidRPr="007775C8" w:rsidRDefault="00000000" w:rsidP="00B97384">
      <w:pPr>
        <w:numPr>
          <w:ilvl w:val="0"/>
          <w:numId w:val="19"/>
        </w:numPr>
        <w:spacing w:line="240" w:lineRule="auto"/>
        <w:rPr>
          <w:rFonts w:ascii="Calibri" w:eastAsia="Calibri" w:hAnsi="Calibri" w:cs="Calibri"/>
          <w:sz w:val="24"/>
          <w:szCs w:val="24"/>
        </w:rPr>
      </w:pPr>
      <w:hyperlink r:id="rId12" w:history="1">
        <w:r w:rsidR="001D6733" w:rsidRPr="00A84E8F">
          <w:rPr>
            <w:rStyle w:val="Hyperlink"/>
            <w:rFonts w:ascii="Calibri" w:eastAsia="Calibri" w:hAnsi="Calibri" w:cs="Calibri"/>
            <w:sz w:val="24"/>
            <w:szCs w:val="24"/>
          </w:rPr>
          <w:t>MTSS as an Integrated Framework Video Module</w:t>
        </w:r>
      </w:hyperlink>
      <w:r w:rsidR="005D1E92" w:rsidRPr="007775C8">
        <w:rPr>
          <w:rFonts w:ascii="Calibri" w:eastAsia="Calibri" w:hAnsi="Calibri" w:cs="Calibri"/>
          <w:sz w:val="24"/>
          <w:szCs w:val="24"/>
        </w:rPr>
        <w:t xml:space="preserve"> (10 minutes and 1</w:t>
      </w:r>
      <w:r w:rsidR="001D6733">
        <w:rPr>
          <w:rFonts w:ascii="Calibri" w:eastAsia="Calibri" w:hAnsi="Calibri" w:cs="Calibri"/>
          <w:sz w:val="24"/>
          <w:szCs w:val="24"/>
        </w:rPr>
        <w:t>6</w:t>
      </w:r>
      <w:r w:rsidR="005D1E92" w:rsidRPr="007775C8">
        <w:rPr>
          <w:rFonts w:ascii="Calibri" w:eastAsia="Calibri" w:hAnsi="Calibri" w:cs="Calibri"/>
          <w:sz w:val="24"/>
          <w:szCs w:val="24"/>
        </w:rPr>
        <w:t xml:space="preserve"> seconds)</w:t>
      </w:r>
    </w:p>
    <w:p w14:paraId="5B2CBE00" w14:textId="02DE6CCA" w:rsidR="005D1E92" w:rsidRPr="00842E52" w:rsidRDefault="005D1E92" w:rsidP="00B97384">
      <w:pPr>
        <w:numPr>
          <w:ilvl w:val="0"/>
          <w:numId w:val="19"/>
        </w:numPr>
        <w:spacing w:line="240" w:lineRule="auto"/>
        <w:rPr>
          <w:rFonts w:ascii="Calibri" w:eastAsia="Calibri" w:hAnsi="Calibri" w:cs="Calibri"/>
          <w:sz w:val="24"/>
          <w:szCs w:val="24"/>
        </w:rPr>
      </w:pPr>
      <w:r w:rsidRPr="00842E52">
        <w:rPr>
          <w:rFonts w:ascii="Calibri" w:eastAsia="Calibri" w:hAnsi="Calibri" w:cs="Calibri"/>
          <w:sz w:val="24"/>
          <w:szCs w:val="24"/>
        </w:rPr>
        <w:t>Participant Guide</w:t>
      </w:r>
    </w:p>
    <w:p w14:paraId="5E81DA11" w14:textId="77777777" w:rsidR="005D1E92" w:rsidRPr="00D567F5" w:rsidRDefault="005D1E92" w:rsidP="00B97384">
      <w:pPr>
        <w:numPr>
          <w:ilvl w:val="0"/>
          <w:numId w:val="19"/>
        </w:numPr>
        <w:spacing w:line="240" w:lineRule="auto"/>
        <w:rPr>
          <w:rFonts w:ascii="Calibri" w:eastAsia="Calibri" w:hAnsi="Calibri" w:cs="Calibri"/>
          <w:sz w:val="24"/>
          <w:szCs w:val="24"/>
        </w:rPr>
      </w:pPr>
      <w:r w:rsidRPr="00D567F5">
        <w:rPr>
          <w:rFonts w:ascii="Calibri" w:eastAsia="Calibri" w:hAnsi="Calibri" w:cs="Calibri"/>
          <w:sz w:val="24"/>
          <w:szCs w:val="24"/>
        </w:rPr>
        <w:t xml:space="preserve">Pen or pencil </w:t>
      </w:r>
    </w:p>
    <w:p w14:paraId="3697B6BC" w14:textId="77777777" w:rsidR="005D1E92" w:rsidRPr="00D567F5" w:rsidRDefault="005D1E92" w:rsidP="00B97384">
      <w:pPr>
        <w:numPr>
          <w:ilvl w:val="0"/>
          <w:numId w:val="19"/>
        </w:numPr>
        <w:spacing w:line="240" w:lineRule="auto"/>
        <w:rPr>
          <w:rFonts w:ascii="Calibri" w:eastAsia="Calibri" w:hAnsi="Calibri" w:cs="Calibri"/>
          <w:sz w:val="24"/>
          <w:szCs w:val="24"/>
        </w:rPr>
      </w:pPr>
      <w:r w:rsidRPr="00D567F5">
        <w:rPr>
          <w:rFonts w:ascii="Calibri" w:eastAsia="Calibri" w:hAnsi="Calibri" w:cs="Calibri"/>
          <w:sz w:val="24"/>
          <w:szCs w:val="24"/>
        </w:rPr>
        <w:t>Optional highlighter and post-it notes.</w:t>
      </w:r>
    </w:p>
    <w:p w14:paraId="754A2E19" w14:textId="15D0A6F6" w:rsidR="005D1E92" w:rsidRPr="00D567F5" w:rsidRDefault="005D1E92" w:rsidP="00B97384">
      <w:pPr>
        <w:spacing w:line="240" w:lineRule="auto"/>
        <w:rPr>
          <w:rFonts w:ascii="Calibri" w:eastAsia="Calibri" w:hAnsi="Calibri" w:cs="Calibri"/>
          <w:sz w:val="24"/>
          <w:szCs w:val="24"/>
        </w:rPr>
      </w:pPr>
    </w:p>
    <w:tbl>
      <w:tblPr>
        <w:tblStyle w:val="TableGrid"/>
        <w:tblW w:w="10075" w:type="dxa"/>
        <w:tblLook w:val="04A0" w:firstRow="1" w:lastRow="0" w:firstColumn="1" w:lastColumn="0" w:noHBand="0" w:noVBand="1"/>
      </w:tblPr>
      <w:tblGrid>
        <w:gridCol w:w="10075"/>
      </w:tblGrid>
      <w:tr w:rsidR="00A3599A" w:rsidRPr="00D567F5" w14:paraId="242F7FEB" w14:textId="77777777" w:rsidTr="00A3599A">
        <w:tc>
          <w:tcPr>
            <w:tcW w:w="10075" w:type="dxa"/>
            <w:shd w:val="clear" w:color="auto" w:fill="C5E2D1"/>
          </w:tcPr>
          <w:p w14:paraId="4D111EBF" w14:textId="2308A0DD" w:rsidR="00244DFE" w:rsidRPr="00D567F5" w:rsidRDefault="00A3599A" w:rsidP="00D567F5">
            <w:pPr>
              <w:jc w:val="center"/>
              <w:rPr>
                <w:rFonts w:ascii="Calibri" w:eastAsia="Calibri" w:hAnsi="Calibri" w:cs="Calibri"/>
                <w:b/>
                <w:sz w:val="24"/>
                <w:szCs w:val="24"/>
              </w:rPr>
            </w:pPr>
            <w:bookmarkStart w:id="0" w:name="_Hlk132382158"/>
            <w:r w:rsidRPr="00D567F5">
              <w:rPr>
                <w:rFonts w:ascii="Calibri" w:eastAsia="Calibri" w:hAnsi="Calibri" w:cs="Calibri"/>
                <w:b/>
                <w:sz w:val="24"/>
                <w:szCs w:val="24"/>
              </w:rPr>
              <w:t>Icon Legend</w:t>
            </w:r>
          </w:p>
          <w:p w14:paraId="07C4CE6A" w14:textId="4D01B433" w:rsidR="00A3599A" w:rsidRPr="00ED5170" w:rsidRDefault="00A3599A" w:rsidP="00D61B06">
            <w:pPr>
              <w:rPr>
                <w:rFonts w:ascii="Calibri" w:eastAsia="Calibri" w:hAnsi="Calibri" w:cs="Calibri"/>
                <w:b/>
                <w:iCs/>
                <w:sz w:val="24"/>
                <w:szCs w:val="24"/>
              </w:rPr>
            </w:pPr>
            <w:r w:rsidRPr="00ED5170">
              <w:rPr>
                <w:rFonts w:ascii="Calibri" w:eastAsia="Calibri" w:hAnsi="Calibri" w:cs="Calibri"/>
                <w:iCs/>
                <w:sz w:val="24"/>
                <w:szCs w:val="24"/>
              </w:rPr>
              <w:t xml:space="preserve">The icons below signal the grouping for reflection, </w:t>
            </w:r>
            <w:proofErr w:type="gramStart"/>
            <w:r w:rsidRPr="00ED5170">
              <w:rPr>
                <w:rFonts w:ascii="Calibri" w:eastAsia="Calibri" w:hAnsi="Calibri" w:cs="Calibri"/>
                <w:iCs/>
                <w:sz w:val="24"/>
                <w:szCs w:val="24"/>
              </w:rPr>
              <w:t>discussion</w:t>
            </w:r>
            <w:proofErr w:type="gramEnd"/>
            <w:r w:rsidRPr="00ED5170">
              <w:rPr>
                <w:rFonts w:ascii="Calibri" w:eastAsia="Calibri" w:hAnsi="Calibri" w:cs="Calibri"/>
                <w:iCs/>
                <w:sz w:val="24"/>
                <w:szCs w:val="24"/>
              </w:rPr>
              <w:t xml:space="preserve"> and activities. </w:t>
            </w:r>
          </w:p>
        </w:tc>
      </w:tr>
    </w:tbl>
    <w:p w14:paraId="1368EFB9" w14:textId="77777777" w:rsidR="003F41B7" w:rsidRPr="00D567F5" w:rsidRDefault="003F41B7" w:rsidP="00A3599A">
      <w:pPr>
        <w:spacing w:line="240" w:lineRule="auto"/>
        <w:rPr>
          <w:rFonts w:ascii="Calibri" w:eastAsia="Calibri" w:hAnsi="Calibri" w:cs="Calibri"/>
          <w:b/>
          <w:sz w:val="24"/>
          <w:szCs w:val="24"/>
        </w:rPr>
      </w:pPr>
    </w:p>
    <w:tbl>
      <w:tblPr>
        <w:tblStyle w:val="TableGrid"/>
        <w:tblW w:w="10075" w:type="dxa"/>
        <w:tblLook w:val="04A0" w:firstRow="1" w:lastRow="0" w:firstColumn="1" w:lastColumn="0" w:noHBand="0" w:noVBand="1"/>
      </w:tblPr>
      <w:tblGrid>
        <w:gridCol w:w="2310"/>
        <w:gridCol w:w="2322"/>
        <w:gridCol w:w="2315"/>
        <w:gridCol w:w="3128"/>
      </w:tblGrid>
      <w:tr w:rsidR="00BE5CF0" w14:paraId="5E6E7209" w14:textId="77777777" w:rsidTr="00216B54">
        <w:trPr>
          <w:trHeight w:val="1052"/>
        </w:trPr>
        <w:tc>
          <w:tcPr>
            <w:tcW w:w="2310" w:type="dxa"/>
            <w:vAlign w:val="center"/>
          </w:tcPr>
          <w:bookmarkEnd w:id="0"/>
          <w:p w14:paraId="6002A81C" w14:textId="77777777" w:rsidR="00BE5CF0" w:rsidRPr="00642B25" w:rsidRDefault="00BE5CF0">
            <w:pPr>
              <w:jc w:val="center"/>
              <w:outlineLvl w:val="0"/>
              <w:rPr>
                <w:rFonts w:asciiTheme="majorHAnsi" w:eastAsia="Calibri" w:hAnsiTheme="majorHAnsi" w:cstheme="majorHAnsi"/>
                <w:b/>
                <w:sz w:val="24"/>
                <w:szCs w:val="24"/>
              </w:rPr>
            </w:pPr>
            <w:r w:rsidRPr="000B1496">
              <w:rPr>
                <w:rFonts w:asciiTheme="majorHAnsi" w:eastAsia="Calibri" w:hAnsiTheme="majorHAnsi" w:cstheme="majorHAnsi"/>
                <w:b/>
                <w:noProof/>
                <w:sz w:val="18"/>
                <w:szCs w:val="18"/>
              </w:rPr>
              <w:drawing>
                <wp:anchor distT="0" distB="0" distL="114300" distR="114300" simplePos="0" relativeHeight="251658249" behindDoc="1" locked="0" layoutInCell="1" allowOverlap="1" wp14:anchorId="4E19AE44" wp14:editId="4A3F4F3A">
                  <wp:simplePos x="0" y="0"/>
                  <wp:positionH relativeFrom="column">
                    <wp:posOffset>941705</wp:posOffset>
                  </wp:positionH>
                  <wp:positionV relativeFrom="page">
                    <wp:posOffset>-72390</wp:posOffset>
                  </wp:positionV>
                  <wp:extent cx="327660" cy="311150"/>
                  <wp:effectExtent l="0" t="0" r="0" b="0"/>
                  <wp:wrapSquare wrapText="bothSides"/>
                  <wp:docPr id="207798911" name="Picture 20779891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07798911" name="Picture 207798911" descr="Shape&#10;&#10;Description automatically generated with low confidence"/>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327660" cy="311150"/>
                          </a:xfrm>
                          <a:prstGeom prst="rect">
                            <a:avLst/>
                          </a:prstGeom>
                          <a:ln/>
                        </pic:spPr>
                      </pic:pic>
                    </a:graphicData>
                  </a:graphic>
                  <wp14:sizeRelH relativeFrom="margin">
                    <wp14:pctWidth>0</wp14:pctWidth>
                  </wp14:sizeRelH>
                  <wp14:sizeRelV relativeFrom="margin">
                    <wp14:pctHeight>0</wp14:pctHeight>
                  </wp14:sizeRelV>
                </wp:anchor>
              </w:drawing>
            </w:r>
            <w:r w:rsidRPr="000B1496">
              <w:rPr>
                <w:rFonts w:asciiTheme="majorHAnsi" w:eastAsia="Calibri" w:hAnsiTheme="majorHAnsi" w:cstheme="majorHAnsi"/>
                <w:b/>
                <w:sz w:val="24"/>
                <w:szCs w:val="24"/>
              </w:rPr>
              <w:t>Pause</w:t>
            </w:r>
          </w:p>
        </w:tc>
        <w:tc>
          <w:tcPr>
            <w:tcW w:w="2322" w:type="dxa"/>
            <w:vAlign w:val="center"/>
          </w:tcPr>
          <w:p w14:paraId="60F823AB" w14:textId="77777777" w:rsidR="00BE5CF0" w:rsidRPr="00FF7D8A" w:rsidRDefault="00BE5CF0">
            <w:pPr>
              <w:jc w:val="center"/>
              <w:outlineLvl w:val="0"/>
              <w:rPr>
                <w:rFonts w:asciiTheme="majorHAnsi" w:eastAsia="Calibri" w:hAnsiTheme="majorHAnsi" w:cstheme="majorHAnsi"/>
                <w:b/>
                <w:sz w:val="24"/>
                <w:szCs w:val="24"/>
              </w:rPr>
            </w:pPr>
            <w:r w:rsidRPr="000B1496">
              <w:rPr>
                <w:rFonts w:asciiTheme="majorHAnsi" w:eastAsia="Calibri" w:hAnsiTheme="majorHAnsi" w:cstheme="majorHAnsi"/>
                <w:b/>
                <w:noProof/>
                <w:sz w:val="24"/>
                <w:szCs w:val="24"/>
              </w:rPr>
              <w:drawing>
                <wp:anchor distT="114300" distB="114300" distL="114300" distR="114300" simplePos="0" relativeHeight="251658250" behindDoc="1" locked="0" layoutInCell="1" hidden="0" allowOverlap="1" wp14:anchorId="79CF4CD1" wp14:editId="20C2EB95">
                  <wp:simplePos x="0" y="0"/>
                  <wp:positionH relativeFrom="page">
                    <wp:posOffset>1023620</wp:posOffset>
                  </wp:positionH>
                  <wp:positionV relativeFrom="page">
                    <wp:posOffset>-17145</wp:posOffset>
                  </wp:positionV>
                  <wp:extent cx="297180" cy="300355"/>
                  <wp:effectExtent l="0" t="0" r="7620" b="4445"/>
                  <wp:wrapTight wrapText="bothSides">
                    <wp:wrapPolygon edited="0">
                      <wp:start x="4154" y="0"/>
                      <wp:lineTo x="0" y="15070"/>
                      <wp:lineTo x="1385" y="20550"/>
                      <wp:lineTo x="19385" y="20550"/>
                      <wp:lineTo x="20769" y="15070"/>
                      <wp:lineTo x="16615" y="0"/>
                      <wp:lineTo x="4154" y="0"/>
                    </wp:wrapPolygon>
                  </wp:wrapTight>
                  <wp:docPr id="1734659755" name="Picture 17346597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34659755" name="Picture 1734659755">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297180" cy="300355"/>
                          </a:xfrm>
                          <a:prstGeom prst="rect">
                            <a:avLst/>
                          </a:prstGeom>
                          <a:ln/>
                        </pic:spPr>
                      </pic:pic>
                    </a:graphicData>
                  </a:graphic>
                  <wp14:sizeRelH relativeFrom="margin">
                    <wp14:pctWidth>0</wp14:pctWidth>
                  </wp14:sizeRelH>
                  <wp14:sizeRelV relativeFrom="margin">
                    <wp14:pctHeight>0</wp14:pctHeight>
                  </wp14:sizeRelV>
                </wp:anchor>
              </w:drawing>
            </w:r>
            <w:r>
              <w:rPr>
                <w:rFonts w:asciiTheme="majorHAnsi" w:eastAsia="Calibri" w:hAnsiTheme="majorHAnsi" w:cstheme="majorHAnsi"/>
                <w:b/>
                <w:sz w:val="24"/>
                <w:szCs w:val="24"/>
              </w:rPr>
              <w:t>Individual</w:t>
            </w:r>
          </w:p>
        </w:tc>
        <w:tc>
          <w:tcPr>
            <w:tcW w:w="2315" w:type="dxa"/>
            <w:vAlign w:val="center"/>
          </w:tcPr>
          <w:p w14:paraId="2A7D4DBC" w14:textId="77777777" w:rsidR="00BE5CF0" w:rsidRPr="00642B25" w:rsidRDefault="00BE5CF0">
            <w:pPr>
              <w:jc w:val="center"/>
              <w:outlineLvl w:val="0"/>
              <w:rPr>
                <w:rFonts w:asciiTheme="majorHAnsi" w:eastAsia="Calibri" w:hAnsiTheme="majorHAnsi" w:cstheme="majorBidi"/>
                <w:b/>
                <w:sz w:val="24"/>
                <w:szCs w:val="24"/>
              </w:rPr>
            </w:pPr>
            <w:r w:rsidRPr="000B1496">
              <w:rPr>
                <w:rFonts w:asciiTheme="majorHAnsi" w:hAnsiTheme="majorHAnsi" w:cstheme="majorHAnsi"/>
                <w:noProof/>
              </w:rPr>
              <w:drawing>
                <wp:anchor distT="114300" distB="114300" distL="114300" distR="114300" simplePos="0" relativeHeight="251658252" behindDoc="0" locked="0" layoutInCell="1" hidden="0" allowOverlap="1" wp14:anchorId="70D47E21" wp14:editId="22F7B160">
                  <wp:simplePos x="0" y="0"/>
                  <wp:positionH relativeFrom="column">
                    <wp:posOffset>954405</wp:posOffset>
                  </wp:positionH>
                  <wp:positionV relativeFrom="paragraph">
                    <wp:posOffset>54610</wp:posOffset>
                  </wp:positionV>
                  <wp:extent cx="342900" cy="379730"/>
                  <wp:effectExtent l="0" t="0" r="0" b="0"/>
                  <wp:wrapSquare wrapText="bothSides" distT="114300" distB="114300" distL="114300" distR="114300"/>
                  <wp:docPr id="1294485905" name="Picture 12944859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94485905" name="Picture 1294485905">
                            <a:extLst>
                              <a:ext uri="{C183D7F6-B498-43B3-948B-1728B52AA6E4}">
                                <adec:decorative xmlns:adec="http://schemas.microsoft.com/office/drawing/2017/decorative" val="1"/>
                              </a:ext>
                            </a:extLst>
                          </pic:cNvPr>
                          <pic:cNvPicPr preferRelativeResize="0"/>
                        </pic:nvPicPr>
                        <pic:blipFill>
                          <a:blip r:embed="rId15"/>
                          <a:srcRect/>
                          <a:stretch>
                            <a:fillRect/>
                          </a:stretch>
                        </pic:blipFill>
                        <pic:spPr>
                          <a:xfrm>
                            <a:off x="0" y="0"/>
                            <a:ext cx="342900" cy="379730"/>
                          </a:xfrm>
                          <a:prstGeom prst="rect">
                            <a:avLst/>
                          </a:prstGeom>
                          <a:ln/>
                        </pic:spPr>
                      </pic:pic>
                    </a:graphicData>
                  </a:graphic>
                  <wp14:sizeRelH relativeFrom="margin">
                    <wp14:pctWidth>0</wp14:pctWidth>
                  </wp14:sizeRelH>
                  <wp14:sizeRelV relativeFrom="margin">
                    <wp14:pctHeight>0</wp14:pctHeight>
                  </wp14:sizeRelV>
                </wp:anchor>
              </w:drawing>
            </w:r>
            <w:r w:rsidRPr="1A1549D1">
              <w:rPr>
                <w:rFonts w:asciiTheme="majorHAnsi" w:eastAsia="Calibri" w:hAnsiTheme="majorHAnsi" w:cstheme="majorBidi"/>
                <w:b/>
                <w:sz w:val="24"/>
                <w:szCs w:val="24"/>
              </w:rPr>
              <w:t>Partner or Small Group</w:t>
            </w:r>
          </w:p>
        </w:tc>
        <w:tc>
          <w:tcPr>
            <w:tcW w:w="3128" w:type="dxa"/>
            <w:vAlign w:val="center"/>
          </w:tcPr>
          <w:p w14:paraId="241BED61" w14:textId="77777777" w:rsidR="00BE5CF0" w:rsidRPr="004025F4" w:rsidRDefault="00BE5CF0">
            <w:pPr>
              <w:jc w:val="center"/>
              <w:outlineLvl w:val="0"/>
              <w:rPr>
                <w:rFonts w:asciiTheme="majorHAnsi" w:eastAsia="Calibri" w:hAnsiTheme="majorHAnsi" w:cstheme="majorHAnsi"/>
                <w:b/>
                <w:sz w:val="24"/>
                <w:szCs w:val="24"/>
              </w:rPr>
            </w:pPr>
            <w:r w:rsidRPr="000B1496">
              <w:rPr>
                <w:rFonts w:asciiTheme="majorHAnsi" w:hAnsiTheme="majorHAnsi" w:cstheme="majorHAnsi"/>
                <w:noProof/>
              </w:rPr>
              <w:drawing>
                <wp:anchor distT="114300" distB="114300" distL="114300" distR="114300" simplePos="0" relativeHeight="251658251" behindDoc="0" locked="0" layoutInCell="1" hidden="0" allowOverlap="1" wp14:anchorId="135C6D3F" wp14:editId="5BD7B44B">
                  <wp:simplePos x="0" y="0"/>
                  <wp:positionH relativeFrom="column">
                    <wp:posOffset>772795</wp:posOffset>
                  </wp:positionH>
                  <wp:positionV relativeFrom="paragraph">
                    <wp:posOffset>11430</wp:posOffset>
                  </wp:positionV>
                  <wp:extent cx="640080" cy="410210"/>
                  <wp:effectExtent l="0" t="0" r="7620" b="0"/>
                  <wp:wrapSquare wrapText="bothSides" distT="114300" distB="114300" distL="114300" distR="114300"/>
                  <wp:docPr id="461976965" name="Picture 4619769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1976965" name="Picture 461976965">
                            <a:extLst>
                              <a:ext uri="{C183D7F6-B498-43B3-948B-1728B52AA6E4}">
                                <adec:decorative xmlns:adec="http://schemas.microsoft.com/office/drawing/2017/decorative" val="1"/>
                              </a:ext>
                            </a:extLst>
                          </pic:cNvPr>
                          <pic:cNvPicPr preferRelativeResize="0"/>
                        </pic:nvPicPr>
                        <pic:blipFill rotWithShape="1">
                          <a:blip r:embed="rId16"/>
                          <a:srcRect t="20239" r="2325" b="18055"/>
                          <a:stretch/>
                        </pic:blipFill>
                        <pic:spPr bwMode="auto">
                          <a:xfrm>
                            <a:off x="0" y="0"/>
                            <a:ext cx="640080" cy="410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496">
              <w:rPr>
                <w:rFonts w:asciiTheme="majorHAnsi" w:eastAsia="Calibri" w:hAnsiTheme="majorHAnsi" w:cstheme="majorHAnsi"/>
                <w:b/>
                <w:sz w:val="24"/>
                <w:szCs w:val="24"/>
              </w:rPr>
              <w:t>Whole Group</w:t>
            </w:r>
          </w:p>
        </w:tc>
      </w:tr>
    </w:tbl>
    <w:p w14:paraId="455607A2" w14:textId="213E769E" w:rsidR="176209D2" w:rsidRDefault="176209D2" w:rsidP="176209D2">
      <w:pPr>
        <w:rPr>
          <w:rFonts w:ascii="Calibri" w:eastAsia="Calibri" w:hAnsi="Calibri" w:cs="Calibri"/>
          <w:sz w:val="24"/>
          <w:szCs w:val="24"/>
        </w:rPr>
      </w:pPr>
    </w:p>
    <w:tbl>
      <w:tblPr>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020"/>
      </w:tblGrid>
      <w:tr w:rsidR="005D1E92" w:rsidRPr="002E54D8" w14:paraId="196AC6E4" w14:textId="77777777" w:rsidTr="00F271CB">
        <w:tc>
          <w:tcPr>
            <w:tcW w:w="10020" w:type="dxa"/>
            <w:shd w:val="clear" w:color="auto" w:fill="C5E2D1"/>
            <w:tcMar>
              <w:top w:w="100" w:type="dxa"/>
              <w:left w:w="100" w:type="dxa"/>
              <w:bottom w:w="100" w:type="dxa"/>
              <w:right w:w="100" w:type="dxa"/>
            </w:tcMar>
          </w:tcPr>
          <w:p w14:paraId="39D77330" w14:textId="77777777" w:rsidR="005D1E92" w:rsidRPr="002E54D8" w:rsidRDefault="005D1E92" w:rsidP="00F271CB">
            <w:pPr>
              <w:widowControl w:val="0"/>
              <w:pBdr>
                <w:top w:val="nil"/>
                <w:left w:val="nil"/>
                <w:bottom w:val="nil"/>
                <w:right w:val="nil"/>
                <w:between w:val="nil"/>
              </w:pBdr>
              <w:spacing w:line="240" w:lineRule="auto"/>
              <w:jc w:val="center"/>
              <w:rPr>
                <w:rFonts w:ascii="Calibri" w:eastAsia="Calibri" w:hAnsi="Calibri" w:cs="Calibri"/>
                <w:b/>
                <w:sz w:val="24"/>
                <w:szCs w:val="24"/>
              </w:rPr>
            </w:pPr>
            <w:r w:rsidRPr="002E54D8">
              <w:rPr>
                <w:rFonts w:ascii="Calibri" w:eastAsia="Calibri" w:hAnsi="Calibri" w:cs="Calibri"/>
                <w:b/>
                <w:sz w:val="24"/>
                <w:szCs w:val="24"/>
              </w:rPr>
              <w:t>Participant Note Taking Tool</w:t>
            </w:r>
          </w:p>
        </w:tc>
      </w:tr>
    </w:tbl>
    <w:p w14:paraId="305CD320" w14:textId="77777777" w:rsidR="005D1E92" w:rsidRPr="002E54D8" w:rsidRDefault="005D1E92" w:rsidP="00B97384">
      <w:pPr>
        <w:spacing w:line="240" w:lineRule="auto"/>
        <w:rPr>
          <w:rFonts w:ascii="Calibri" w:eastAsia="Calibri" w:hAnsi="Calibri" w:cs="Calibri"/>
          <w:sz w:val="24"/>
          <w:szCs w:val="24"/>
        </w:rPr>
      </w:pPr>
    </w:p>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80"/>
      </w:tblGrid>
      <w:tr w:rsidR="005D1E92" w:rsidRPr="002E54D8" w14:paraId="78C0302A" w14:textId="77777777" w:rsidTr="00825CA8">
        <w:trPr>
          <w:trHeight w:val="591"/>
        </w:trPr>
        <w:tc>
          <w:tcPr>
            <w:tcW w:w="9980" w:type="dxa"/>
            <w:tcMar>
              <w:top w:w="100" w:type="dxa"/>
              <w:left w:w="100" w:type="dxa"/>
              <w:bottom w:w="100" w:type="dxa"/>
              <w:right w:w="100" w:type="dxa"/>
            </w:tcMar>
          </w:tcPr>
          <w:p w14:paraId="741C323C" w14:textId="0AF60D5F" w:rsidR="005D1E92" w:rsidRPr="002E54D8" w:rsidRDefault="005D1E92" w:rsidP="00F271CB">
            <w:pPr>
              <w:spacing w:line="240" w:lineRule="auto"/>
              <w:rPr>
                <w:rFonts w:ascii="Calibri" w:eastAsia="Calibri" w:hAnsi="Calibri" w:cs="Calibri"/>
                <w:b/>
                <w:sz w:val="24"/>
                <w:szCs w:val="24"/>
              </w:rPr>
            </w:pPr>
            <w:r w:rsidRPr="002E54D8">
              <w:rPr>
                <w:rFonts w:ascii="Calibri" w:eastAsia="Calibri" w:hAnsi="Calibri" w:cs="Calibri"/>
                <w:b/>
                <w:sz w:val="24"/>
                <w:szCs w:val="24"/>
              </w:rPr>
              <w:t xml:space="preserve">Directions: </w:t>
            </w:r>
            <w:r w:rsidR="000F65F8" w:rsidRPr="002E54D8">
              <w:rPr>
                <w:rFonts w:ascii="Calibri" w:eastAsia="Calibri" w:hAnsi="Calibri" w:cs="Calibri"/>
                <w:bCs/>
                <w:sz w:val="24"/>
                <w:szCs w:val="24"/>
              </w:rPr>
              <w:t xml:space="preserve">Prior to watching the video, </w:t>
            </w:r>
            <w:r w:rsidR="000F65F8" w:rsidRPr="002E54D8">
              <w:rPr>
                <w:rFonts w:ascii="Calibri" w:eastAsia="Calibri" w:hAnsi="Calibri" w:cs="Calibri"/>
                <w:sz w:val="24"/>
                <w:szCs w:val="24"/>
              </w:rPr>
              <w:t>u</w:t>
            </w:r>
            <w:r w:rsidRPr="002E54D8">
              <w:rPr>
                <w:rFonts w:ascii="Calibri" w:eastAsia="Calibri" w:hAnsi="Calibri" w:cs="Calibri"/>
                <w:sz w:val="24"/>
                <w:szCs w:val="24"/>
              </w:rPr>
              <w:t xml:space="preserve">se the table below to </w:t>
            </w:r>
            <w:r w:rsidR="00ED1C1B" w:rsidRPr="002E54D8">
              <w:rPr>
                <w:rFonts w:ascii="Calibri" w:eastAsia="Calibri" w:hAnsi="Calibri" w:cs="Calibri"/>
                <w:sz w:val="24"/>
                <w:szCs w:val="24"/>
              </w:rPr>
              <w:t>write</w:t>
            </w:r>
            <w:r w:rsidRPr="002E54D8">
              <w:rPr>
                <w:rFonts w:ascii="Calibri" w:eastAsia="Calibri" w:hAnsi="Calibri" w:cs="Calibri"/>
                <w:sz w:val="24"/>
                <w:szCs w:val="24"/>
              </w:rPr>
              <w:t xml:space="preserve"> your current understanding and </w:t>
            </w:r>
            <w:r w:rsidR="00797B88" w:rsidRPr="002E54D8">
              <w:rPr>
                <w:rFonts w:ascii="Calibri" w:eastAsia="Calibri" w:hAnsi="Calibri" w:cs="Calibri"/>
                <w:sz w:val="24"/>
                <w:szCs w:val="24"/>
              </w:rPr>
              <w:t xml:space="preserve">any </w:t>
            </w:r>
            <w:r w:rsidRPr="002E54D8">
              <w:rPr>
                <w:rFonts w:ascii="Calibri" w:eastAsia="Calibri" w:hAnsi="Calibri" w:cs="Calibri"/>
                <w:sz w:val="24"/>
                <w:szCs w:val="24"/>
              </w:rPr>
              <w:t xml:space="preserve">questions you may have regarding an integrated MTSS </w:t>
            </w:r>
            <w:r w:rsidR="00097C61">
              <w:rPr>
                <w:rFonts w:ascii="Calibri" w:eastAsia="Calibri" w:hAnsi="Calibri" w:cs="Calibri"/>
                <w:sz w:val="24"/>
                <w:szCs w:val="24"/>
              </w:rPr>
              <w:t>F</w:t>
            </w:r>
            <w:r w:rsidRPr="002E54D8">
              <w:rPr>
                <w:rFonts w:ascii="Calibri" w:eastAsia="Calibri" w:hAnsi="Calibri" w:cs="Calibri"/>
                <w:sz w:val="24"/>
                <w:szCs w:val="24"/>
              </w:rPr>
              <w:t xml:space="preserve">ramework. </w:t>
            </w:r>
          </w:p>
        </w:tc>
      </w:tr>
    </w:tbl>
    <w:p w14:paraId="30AF0993" w14:textId="059D1959" w:rsidR="005D1E92" w:rsidRDefault="005D1E92" w:rsidP="00B97384">
      <w:pPr>
        <w:spacing w:line="240" w:lineRule="auto"/>
        <w:rPr>
          <w:rFonts w:asciiTheme="majorHAnsi" w:eastAsia="Calibri" w:hAnsiTheme="majorHAnsi" w:cstheme="majorBidi"/>
          <w:b/>
          <w:sz w:val="16"/>
          <w:szCs w:val="16"/>
        </w:rPr>
      </w:pPr>
    </w:p>
    <w:tbl>
      <w:tblPr>
        <w:tblStyle w:val="TableGrid"/>
        <w:tblW w:w="9985" w:type="dxa"/>
        <w:tblLook w:val="04A0" w:firstRow="1" w:lastRow="0" w:firstColumn="1" w:lastColumn="0" w:noHBand="0" w:noVBand="1"/>
      </w:tblPr>
      <w:tblGrid>
        <w:gridCol w:w="3235"/>
        <w:gridCol w:w="2998"/>
        <w:gridCol w:w="3752"/>
      </w:tblGrid>
      <w:tr w:rsidR="005D1E92" w:rsidRPr="002E54D8" w14:paraId="2E444E72" w14:textId="77777777" w:rsidTr="00825CA8">
        <w:tc>
          <w:tcPr>
            <w:tcW w:w="3235" w:type="dxa"/>
          </w:tcPr>
          <w:p w14:paraId="460F21AC" w14:textId="77777777" w:rsidR="005D1E92" w:rsidRPr="002E54D8" w:rsidRDefault="005D1E92" w:rsidP="00F271CB">
            <w:pPr>
              <w:jc w:val="center"/>
              <w:rPr>
                <w:rFonts w:asciiTheme="minorHAnsi" w:eastAsia="Calibri" w:hAnsiTheme="minorHAnsi" w:cstheme="minorHAnsi"/>
                <w:b/>
                <w:sz w:val="24"/>
                <w:szCs w:val="24"/>
              </w:rPr>
            </w:pPr>
            <w:r w:rsidRPr="002E54D8">
              <w:rPr>
                <w:rFonts w:asciiTheme="minorHAnsi" w:eastAsia="Calibri" w:hAnsiTheme="minorHAnsi" w:cstheme="minorHAnsi"/>
                <w:b/>
                <w:sz w:val="24"/>
                <w:szCs w:val="24"/>
              </w:rPr>
              <w:t>Key Concept</w:t>
            </w:r>
          </w:p>
        </w:tc>
        <w:tc>
          <w:tcPr>
            <w:tcW w:w="2998" w:type="dxa"/>
          </w:tcPr>
          <w:p w14:paraId="4D8B9215" w14:textId="77777777" w:rsidR="005D1E92" w:rsidRPr="002E54D8" w:rsidRDefault="005D1E92" w:rsidP="00F271CB">
            <w:pPr>
              <w:jc w:val="center"/>
              <w:rPr>
                <w:rFonts w:asciiTheme="minorHAnsi" w:eastAsia="Calibri" w:hAnsiTheme="minorHAnsi" w:cstheme="minorHAnsi"/>
                <w:b/>
                <w:sz w:val="24"/>
                <w:szCs w:val="24"/>
              </w:rPr>
            </w:pPr>
            <w:r w:rsidRPr="002E54D8">
              <w:rPr>
                <w:rFonts w:asciiTheme="minorHAnsi" w:eastAsia="Calibri" w:hAnsiTheme="minorHAnsi" w:cstheme="minorHAnsi"/>
                <w:b/>
                <w:sz w:val="24"/>
                <w:szCs w:val="24"/>
              </w:rPr>
              <w:t>My Current Understanding</w:t>
            </w:r>
          </w:p>
        </w:tc>
        <w:tc>
          <w:tcPr>
            <w:tcW w:w="3752" w:type="dxa"/>
          </w:tcPr>
          <w:p w14:paraId="7E701E38" w14:textId="77777777" w:rsidR="005D1E92" w:rsidRPr="002E54D8" w:rsidRDefault="005D1E92" w:rsidP="00F271CB">
            <w:pPr>
              <w:jc w:val="center"/>
              <w:rPr>
                <w:rFonts w:asciiTheme="minorHAnsi" w:eastAsia="Calibri" w:hAnsiTheme="minorHAnsi" w:cstheme="minorHAnsi"/>
                <w:b/>
                <w:sz w:val="24"/>
                <w:szCs w:val="24"/>
              </w:rPr>
            </w:pPr>
            <w:r w:rsidRPr="002E54D8">
              <w:rPr>
                <w:rFonts w:asciiTheme="minorHAnsi" w:eastAsia="Calibri" w:hAnsiTheme="minorHAnsi" w:cstheme="minorHAnsi"/>
                <w:b/>
                <w:sz w:val="24"/>
                <w:szCs w:val="24"/>
              </w:rPr>
              <w:t>Questions</w:t>
            </w:r>
          </w:p>
        </w:tc>
      </w:tr>
      <w:tr w:rsidR="005D1E92" w:rsidRPr="002E54D8" w14:paraId="21737A6D" w14:textId="77777777" w:rsidTr="00825CA8">
        <w:tc>
          <w:tcPr>
            <w:tcW w:w="3235" w:type="dxa"/>
          </w:tcPr>
          <w:p w14:paraId="24D23EEB" w14:textId="6A16C4CC" w:rsidR="005D1E92" w:rsidRPr="002E54D8" w:rsidRDefault="00000000" w:rsidP="00825CA8">
            <w:pPr>
              <w:rPr>
                <w:rFonts w:asciiTheme="minorHAnsi" w:eastAsia="Calibri" w:hAnsiTheme="minorHAnsi" w:cstheme="minorHAnsi"/>
                <w:b/>
                <w:sz w:val="24"/>
                <w:szCs w:val="24"/>
              </w:rPr>
            </w:pPr>
            <w:hyperlink r:id="rId17">
              <w:r w:rsidR="005D1E92" w:rsidRPr="002E54D8">
                <w:rPr>
                  <w:rFonts w:asciiTheme="minorHAnsi" w:eastAsia="Calibri" w:hAnsiTheme="minorHAnsi" w:cstheme="minorHAnsi"/>
                  <w:b/>
                  <w:color w:val="1155CC"/>
                  <w:sz w:val="24"/>
                  <w:szCs w:val="24"/>
                  <w:u w:val="single"/>
                </w:rPr>
                <w:t xml:space="preserve">MTSS as an </w:t>
              </w:r>
              <w:r w:rsidR="00097C61">
                <w:rPr>
                  <w:rFonts w:asciiTheme="minorHAnsi" w:eastAsia="Calibri" w:hAnsiTheme="minorHAnsi" w:cstheme="minorHAnsi"/>
                  <w:b/>
                  <w:color w:val="1155CC"/>
                  <w:sz w:val="24"/>
                  <w:szCs w:val="24"/>
                  <w:u w:val="single"/>
                </w:rPr>
                <w:t>I</w:t>
              </w:r>
              <w:r w:rsidR="005D1E92" w:rsidRPr="002E54D8">
                <w:rPr>
                  <w:rFonts w:asciiTheme="minorHAnsi" w:eastAsia="Calibri" w:hAnsiTheme="minorHAnsi" w:cstheme="minorHAnsi"/>
                  <w:b/>
                  <w:color w:val="1155CC"/>
                  <w:sz w:val="24"/>
                  <w:szCs w:val="24"/>
                  <w:u w:val="single"/>
                </w:rPr>
                <w:t xml:space="preserve">ntegrated </w:t>
              </w:r>
              <w:r w:rsidR="00097C61">
                <w:rPr>
                  <w:rFonts w:asciiTheme="minorHAnsi" w:eastAsia="Calibri" w:hAnsiTheme="minorHAnsi" w:cstheme="minorHAnsi"/>
                  <w:b/>
                  <w:color w:val="1155CC"/>
                  <w:sz w:val="24"/>
                  <w:szCs w:val="24"/>
                  <w:u w:val="single"/>
                </w:rPr>
                <w:t>F</w:t>
              </w:r>
              <w:r w:rsidR="005D1E92" w:rsidRPr="002E54D8">
                <w:rPr>
                  <w:rFonts w:asciiTheme="minorHAnsi" w:eastAsia="Calibri" w:hAnsiTheme="minorHAnsi" w:cstheme="minorHAnsi"/>
                  <w:b/>
                  <w:color w:val="1155CC"/>
                  <w:sz w:val="24"/>
                  <w:szCs w:val="24"/>
                  <w:u w:val="single"/>
                </w:rPr>
                <w:t>ramework</w:t>
              </w:r>
            </w:hyperlink>
          </w:p>
        </w:tc>
        <w:tc>
          <w:tcPr>
            <w:tcW w:w="2998" w:type="dxa"/>
          </w:tcPr>
          <w:p w14:paraId="30C48AC6" w14:textId="77777777" w:rsidR="005D1E92" w:rsidRPr="002E54D8" w:rsidRDefault="005D1E92" w:rsidP="00F271CB">
            <w:pPr>
              <w:rPr>
                <w:rFonts w:asciiTheme="minorHAnsi" w:eastAsia="Calibri" w:hAnsiTheme="minorHAnsi" w:cstheme="minorHAnsi"/>
                <w:b/>
                <w:sz w:val="24"/>
                <w:szCs w:val="24"/>
              </w:rPr>
            </w:pPr>
          </w:p>
        </w:tc>
        <w:tc>
          <w:tcPr>
            <w:tcW w:w="3752" w:type="dxa"/>
          </w:tcPr>
          <w:p w14:paraId="7F0C99C1" w14:textId="77777777" w:rsidR="005D1E92" w:rsidRPr="002E54D8" w:rsidRDefault="005D1E92" w:rsidP="00F271CB">
            <w:pPr>
              <w:rPr>
                <w:rFonts w:asciiTheme="minorHAnsi" w:eastAsia="Calibri" w:hAnsiTheme="minorHAnsi" w:cstheme="minorHAnsi"/>
                <w:b/>
                <w:sz w:val="24"/>
                <w:szCs w:val="24"/>
              </w:rPr>
            </w:pPr>
          </w:p>
        </w:tc>
      </w:tr>
    </w:tbl>
    <w:p w14:paraId="74C76314" w14:textId="77777777" w:rsidR="005D1E92" w:rsidRPr="002E54D8" w:rsidRDefault="005D1E92" w:rsidP="005D1E92">
      <w:pPr>
        <w:spacing w:line="240" w:lineRule="auto"/>
        <w:rPr>
          <w:rFonts w:asciiTheme="minorHAnsi" w:eastAsia="Calibri" w:hAnsiTheme="minorHAnsi" w:cstheme="minorHAnsi"/>
          <w:b/>
          <w:sz w:val="24"/>
          <w:szCs w:val="24"/>
        </w:rPr>
      </w:pPr>
    </w:p>
    <w:tbl>
      <w:tblPr>
        <w:tblStyle w:val="TableGrid"/>
        <w:tblW w:w="9985" w:type="dxa"/>
        <w:tblLook w:val="04A0" w:firstRow="1" w:lastRow="0" w:firstColumn="1" w:lastColumn="0" w:noHBand="0" w:noVBand="1"/>
      </w:tblPr>
      <w:tblGrid>
        <w:gridCol w:w="9985"/>
      </w:tblGrid>
      <w:tr w:rsidR="005D1E92" w:rsidRPr="002E54D8" w14:paraId="1132ADEE" w14:textId="77777777" w:rsidTr="007E0B3C">
        <w:tc>
          <w:tcPr>
            <w:tcW w:w="9985" w:type="dxa"/>
          </w:tcPr>
          <w:p w14:paraId="2030F4F9" w14:textId="105817CB" w:rsidR="005D1E92" w:rsidRPr="002E54D8" w:rsidRDefault="005D1E92" w:rsidP="00F271CB">
            <w:pPr>
              <w:rPr>
                <w:rFonts w:asciiTheme="minorHAnsi" w:eastAsia="Calibri" w:hAnsiTheme="minorHAnsi" w:cstheme="minorHAnsi"/>
                <w:b/>
                <w:sz w:val="24"/>
                <w:szCs w:val="24"/>
              </w:rPr>
            </w:pPr>
            <w:r w:rsidRPr="002E54D8">
              <w:rPr>
                <w:rFonts w:asciiTheme="minorHAnsi" w:eastAsia="Calibri" w:hAnsiTheme="minorHAnsi" w:cstheme="minorHAnsi"/>
                <w:b/>
                <w:sz w:val="24"/>
                <w:szCs w:val="24"/>
              </w:rPr>
              <w:t xml:space="preserve">Directions: </w:t>
            </w:r>
            <w:r w:rsidR="000A04B9" w:rsidRPr="0077188A">
              <w:rPr>
                <w:rFonts w:asciiTheme="minorHAnsi" w:eastAsia="Calibri" w:hAnsiTheme="minorHAnsi" w:cstheme="minorHAnsi"/>
                <w:sz w:val="24"/>
                <w:szCs w:val="24"/>
              </w:rPr>
              <w:t>While watching the video, u</w:t>
            </w:r>
            <w:r w:rsidRPr="0077188A">
              <w:rPr>
                <w:rFonts w:asciiTheme="minorHAnsi" w:eastAsia="Calibri" w:hAnsiTheme="minorHAnsi" w:cstheme="minorHAnsi"/>
                <w:sz w:val="24"/>
                <w:szCs w:val="24"/>
              </w:rPr>
              <w:t xml:space="preserve">se the table below to </w:t>
            </w:r>
            <w:r w:rsidR="000A04B9" w:rsidRPr="0077188A">
              <w:rPr>
                <w:rFonts w:asciiTheme="minorHAnsi" w:eastAsia="Calibri" w:hAnsiTheme="minorHAnsi" w:cstheme="minorHAnsi"/>
                <w:sz w:val="24"/>
                <w:szCs w:val="24"/>
              </w:rPr>
              <w:t>write you</w:t>
            </w:r>
            <w:r w:rsidRPr="0077188A">
              <w:rPr>
                <w:rFonts w:asciiTheme="minorHAnsi" w:eastAsia="Calibri" w:hAnsiTheme="minorHAnsi" w:cstheme="minorHAnsi"/>
                <w:sz w:val="24"/>
                <w:szCs w:val="24"/>
              </w:rPr>
              <w:t xml:space="preserve">r new learning and </w:t>
            </w:r>
            <w:r w:rsidR="00D82D97" w:rsidRPr="0077188A">
              <w:rPr>
                <w:rFonts w:asciiTheme="minorHAnsi" w:eastAsia="Calibri" w:hAnsiTheme="minorHAnsi" w:cstheme="minorHAnsi"/>
                <w:sz w:val="24"/>
                <w:szCs w:val="24"/>
              </w:rPr>
              <w:t xml:space="preserve">any </w:t>
            </w:r>
            <w:r w:rsidRPr="0077188A">
              <w:rPr>
                <w:rFonts w:asciiTheme="minorHAnsi" w:eastAsia="Calibri" w:hAnsiTheme="minorHAnsi" w:cstheme="minorHAnsi"/>
                <w:sz w:val="24"/>
                <w:szCs w:val="24"/>
              </w:rPr>
              <w:t xml:space="preserve">questions you may have regarding an integrated </w:t>
            </w:r>
            <w:proofErr w:type="spellStart"/>
            <w:r w:rsidR="00ED1C1B" w:rsidRPr="0077188A">
              <w:rPr>
                <w:rFonts w:asciiTheme="minorHAnsi" w:eastAsia="Calibri" w:hAnsiTheme="minorHAnsi" w:cstheme="minorHAnsi"/>
                <w:sz w:val="24"/>
                <w:szCs w:val="24"/>
              </w:rPr>
              <w:t>Ky</w:t>
            </w:r>
            <w:r w:rsidRPr="0077188A">
              <w:rPr>
                <w:rFonts w:asciiTheme="minorHAnsi" w:eastAsia="Calibri" w:hAnsiTheme="minorHAnsi" w:cstheme="minorHAnsi"/>
                <w:sz w:val="24"/>
                <w:szCs w:val="24"/>
              </w:rPr>
              <w:t>MTSS</w:t>
            </w:r>
            <w:proofErr w:type="spellEnd"/>
            <w:r w:rsidRPr="0077188A">
              <w:rPr>
                <w:rFonts w:asciiTheme="minorHAnsi" w:eastAsia="Calibri" w:hAnsiTheme="minorHAnsi" w:cstheme="minorHAnsi"/>
                <w:sz w:val="24"/>
                <w:szCs w:val="24"/>
              </w:rPr>
              <w:t xml:space="preserve"> </w:t>
            </w:r>
            <w:r w:rsidR="003447CA" w:rsidRPr="0077188A">
              <w:rPr>
                <w:rFonts w:asciiTheme="minorHAnsi" w:eastAsia="Calibri" w:hAnsiTheme="minorHAnsi" w:cstheme="minorHAnsi"/>
                <w:sz w:val="24"/>
                <w:szCs w:val="24"/>
              </w:rPr>
              <w:t>F</w:t>
            </w:r>
            <w:r w:rsidRPr="0077188A">
              <w:rPr>
                <w:rFonts w:asciiTheme="minorHAnsi" w:eastAsia="Calibri" w:hAnsiTheme="minorHAnsi" w:cstheme="minorHAnsi"/>
                <w:sz w:val="24"/>
                <w:szCs w:val="24"/>
              </w:rPr>
              <w:t>ramework</w:t>
            </w:r>
            <w:r w:rsidR="000A04B9" w:rsidRPr="0077188A">
              <w:rPr>
                <w:rFonts w:asciiTheme="minorHAnsi" w:eastAsia="Calibri" w:hAnsiTheme="minorHAnsi" w:cstheme="minorHAnsi"/>
                <w:sz w:val="24"/>
                <w:szCs w:val="24"/>
              </w:rPr>
              <w:t xml:space="preserve"> and the six essential elements</w:t>
            </w:r>
            <w:r w:rsidR="000A04B9" w:rsidRPr="002E54D8">
              <w:rPr>
                <w:rFonts w:asciiTheme="minorHAnsi" w:eastAsia="Calibri" w:hAnsiTheme="minorHAnsi" w:cstheme="minorHAnsi"/>
                <w:sz w:val="24"/>
                <w:szCs w:val="24"/>
              </w:rPr>
              <w:t xml:space="preserve">. </w:t>
            </w:r>
          </w:p>
        </w:tc>
      </w:tr>
    </w:tbl>
    <w:p w14:paraId="60474326" w14:textId="77777777" w:rsidR="005D1E92" w:rsidRPr="002E54D8" w:rsidRDefault="005D1E92" w:rsidP="005D1E92">
      <w:pPr>
        <w:spacing w:line="240" w:lineRule="auto"/>
        <w:rPr>
          <w:rFonts w:asciiTheme="minorHAnsi" w:eastAsia="Calibri" w:hAnsiTheme="minorHAnsi" w:cstheme="minorHAnsi"/>
          <w:b/>
          <w:sz w:val="24"/>
          <w:szCs w:val="24"/>
        </w:rPr>
      </w:pPr>
    </w:p>
    <w:tbl>
      <w:tblPr>
        <w:tblpPr w:leftFromText="180" w:rightFromText="180" w:vertAnchor="text" w:tblpY="1"/>
        <w:tblOverlap w:val="never"/>
        <w:tblW w:w="9984"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3774"/>
        <w:gridCol w:w="3510"/>
        <w:gridCol w:w="2700"/>
      </w:tblGrid>
      <w:tr w:rsidR="006D25CE" w:rsidRPr="002E54D8" w14:paraId="6FFBD9C7" w14:textId="77777777" w:rsidTr="176209D2">
        <w:trPr>
          <w:trHeight w:val="20"/>
          <w:tblHeader/>
        </w:trPr>
        <w:tc>
          <w:tcPr>
            <w:tcW w:w="377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C5E2D1"/>
            <w:tcMar>
              <w:top w:w="100" w:type="dxa"/>
              <w:left w:w="100" w:type="dxa"/>
              <w:bottom w:w="100" w:type="dxa"/>
              <w:right w:w="100" w:type="dxa"/>
            </w:tcMar>
            <w:vAlign w:val="center"/>
          </w:tcPr>
          <w:p w14:paraId="28E7F1C8" w14:textId="77777777" w:rsidR="005D1E92" w:rsidRPr="002E54D8" w:rsidRDefault="005D1E92" w:rsidP="004D19BB">
            <w:pPr>
              <w:spacing w:line="240" w:lineRule="auto"/>
              <w:jc w:val="center"/>
              <w:rPr>
                <w:rFonts w:asciiTheme="minorHAnsi" w:eastAsia="Calibri" w:hAnsiTheme="minorHAnsi" w:cstheme="minorBidi"/>
                <w:b/>
                <w:sz w:val="24"/>
                <w:szCs w:val="24"/>
              </w:rPr>
            </w:pPr>
            <w:r w:rsidRPr="176209D2">
              <w:rPr>
                <w:rFonts w:asciiTheme="minorHAnsi" w:eastAsia="Calibri" w:hAnsiTheme="minorHAnsi" w:cstheme="minorBidi"/>
                <w:b/>
                <w:sz w:val="24"/>
                <w:szCs w:val="24"/>
              </w:rPr>
              <w:t>Key Concept</w:t>
            </w:r>
          </w:p>
        </w:tc>
        <w:tc>
          <w:tcPr>
            <w:tcW w:w="3510" w:type="dxa"/>
            <w:tcBorders>
              <w:top w:val="single" w:sz="5" w:space="0" w:color="000000" w:themeColor="text1"/>
              <w:left w:val="nil"/>
              <w:bottom w:val="single" w:sz="5" w:space="0" w:color="000000" w:themeColor="text1"/>
              <w:right w:val="single" w:sz="5" w:space="0" w:color="000000" w:themeColor="text1"/>
            </w:tcBorders>
            <w:shd w:val="clear" w:color="auto" w:fill="C5E2D1"/>
            <w:tcMar>
              <w:top w:w="100" w:type="dxa"/>
              <w:left w:w="100" w:type="dxa"/>
              <w:bottom w:w="100" w:type="dxa"/>
              <w:right w:w="100" w:type="dxa"/>
            </w:tcMar>
            <w:vAlign w:val="center"/>
          </w:tcPr>
          <w:p w14:paraId="65334B7D" w14:textId="77777777" w:rsidR="005D1E92" w:rsidRPr="002E54D8" w:rsidRDefault="005D1E92" w:rsidP="004D19BB">
            <w:pPr>
              <w:spacing w:line="240" w:lineRule="auto"/>
              <w:jc w:val="center"/>
              <w:rPr>
                <w:rFonts w:asciiTheme="minorHAnsi" w:eastAsia="Calibri" w:hAnsiTheme="minorHAnsi" w:cstheme="minorHAnsi"/>
                <w:b/>
                <w:sz w:val="24"/>
                <w:szCs w:val="24"/>
              </w:rPr>
            </w:pPr>
            <w:r w:rsidRPr="002E54D8">
              <w:rPr>
                <w:rFonts w:asciiTheme="minorHAnsi" w:eastAsia="Calibri" w:hAnsiTheme="minorHAnsi" w:cstheme="minorHAnsi"/>
                <w:b/>
                <w:sz w:val="24"/>
                <w:szCs w:val="24"/>
              </w:rPr>
              <w:t>New Learning</w:t>
            </w:r>
          </w:p>
        </w:tc>
        <w:tc>
          <w:tcPr>
            <w:tcW w:w="2700" w:type="dxa"/>
            <w:tcBorders>
              <w:top w:val="single" w:sz="5" w:space="0" w:color="000000" w:themeColor="text1"/>
              <w:left w:val="nil"/>
              <w:bottom w:val="single" w:sz="5" w:space="0" w:color="000000" w:themeColor="text1"/>
              <w:right w:val="single" w:sz="5" w:space="0" w:color="000000" w:themeColor="text1"/>
            </w:tcBorders>
            <w:shd w:val="clear" w:color="auto" w:fill="C5E2D1"/>
            <w:tcMar>
              <w:top w:w="100" w:type="dxa"/>
              <w:left w:w="100" w:type="dxa"/>
              <w:bottom w:w="100" w:type="dxa"/>
              <w:right w:w="100" w:type="dxa"/>
            </w:tcMar>
            <w:vAlign w:val="center"/>
          </w:tcPr>
          <w:p w14:paraId="7BE3DF56" w14:textId="670F7627" w:rsidR="005D1E92" w:rsidRPr="002E54D8" w:rsidRDefault="005D1E92" w:rsidP="004D19BB">
            <w:pPr>
              <w:spacing w:line="240" w:lineRule="auto"/>
              <w:jc w:val="center"/>
              <w:rPr>
                <w:rFonts w:asciiTheme="minorHAnsi" w:eastAsia="Calibri" w:hAnsiTheme="minorHAnsi" w:cstheme="minorHAnsi"/>
                <w:b/>
                <w:sz w:val="24"/>
                <w:szCs w:val="24"/>
              </w:rPr>
            </w:pPr>
            <w:r w:rsidRPr="002E54D8">
              <w:rPr>
                <w:rFonts w:asciiTheme="minorHAnsi" w:eastAsia="Calibri" w:hAnsiTheme="minorHAnsi" w:cstheme="minorHAnsi"/>
                <w:b/>
                <w:sz w:val="24"/>
                <w:szCs w:val="24"/>
              </w:rPr>
              <w:t>Questions</w:t>
            </w:r>
          </w:p>
        </w:tc>
      </w:tr>
      <w:tr w:rsidR="005D1E92" w:rsidRPr="002E54D8" w14:paraId="2E9DAC75" w14:textId="77777777" w:rsidTr="176209D2">
        <w:trPr>
          <w:trHeight w:val="480"/>
        </w:trPr>
        <w:tc>
          <w:tcPr>
            <w:tcW w:w="3774" w:type="dxa"/>
            <w:tcBorders>
              <w:top w:val="nil"/>
              <w:left w:val="single" w:sz="5" w:space="0" w:color="000000" w:themeColor="text1"/>
              <w:bottom w:val="single" w:sz="5" w:space="0" w:color="000000" w:themeColor="text1"/>
              <w:right w:val="single" w:sz="5" w:space="0" w:color="000000" w:themeColor="text1"/>
            </w:tcBorders>
            <w:tcMar>
              <w:top w:w="100" w:type="dxa"/>
              <w:left w:w="100" w:type="dxa"/>
              <w:bottom w:w="100" w:type="dxa"/>
              <w:right w:w="100" w:type="dxa"/>
            </w:tcMar>
            <w:vAlign w:val="center"/>
          </w:tcPr>
          <w:p w14:paraId="2BDEAB18" w14:textId="77777777" w:rsidR="005D1E92" w:rsidRPr="002E54D8" w:rsidRDefault="00000000" w:rsidP="00825CA8">
            <w:pPr>
              <w:spacing w:line="240" w:lineRule="auto"/>
              <w:rPr>
                <w:rFonts w:asciiTheme="minorHAnsi" w:eastAsia="Calibri" w:hAnsiTheme="minorHAnsi" w:cstheme="minorHAnsi"/>
                <w:b/>
                <w:sz w:val="24"/>
                <w:szCs w:val="24"/>
              </w:rPr>
            </w:pPr>
            <w:hyperlink r:id="rId18">
              <w:proofErr w:type="spellStart"/>
              <w:r w:rsidR="005D1E92" w:rsidRPr="002E54D8">
                <w:rPr>
                  <w:rFonts w:asciiTheme="minorHAnsi" w:eastAsia="Calibri" w:hAnsiTheme="minorHAnsi" w:cstheme="minorHAnsi"/>
                  <w:b/>
                  <w:color w:val="1155CC"/>
                  <w:sz w:val="24"/>
                  <w:szCs w:val="24"/>
                  <w:u w:val="single"/>
                </w:rPr>
                <w:t>KyMTSS</w:t>
              </w:r>
              <w:proofErr w:type="spellEnd"/>
              <w:r w:rsidR="005D1E92" w:rsidRPr="002E54D8">
                <w:rPr>
                  <w:rFonts w:asciiTheme="minorHAnsi" w:eastAsia="Calibri" w:hAnsiTheme="minorHAnsi" w:cstheme="minorHAnsi"/>
                  <w:b/>
                  <w:color w:val="1155CC"/>
                  <w:sz w:val="24"/>
                  <w:szCs w:val="24"/>
                  <w:u w:val="single"/>
                </w:rPr>
                <w:t xml:space="preserve">  6 Essential Elements</w:t>
              </w:r>
            </w:hyperlink>
          </w:p>
        </w:tc>
        <w:tc>
          <w:tcPr>
            <w:tcW w:w="3510" w:type="dxa"/>
            <w:tcBorders>
              <w:top w:val="nil"/>
              <w:left w:val="nil"/>
              <w:bottom w:val="single" w:sz="5" w:space="0" w:color="000000" w:themeColor="text1"/>
              <w:right w:val="single" w:sz="5" w:space="0" w:color="000000" w:themeColor="text1"/>
            </w:tcBorders>
            <w:tcMar>
              <w:top w:w="100" w:type="dxa"/>
              <w:left w:w="100" w:type="dxa"/>
              <w:bottom w:w="100" w:type="dxa"/>
              <w:right w:w="100" w:type="dxa"/>
            </w:tcMar>
            <w:vAlign w:val="center"/>
          </w:tcPr>
          <w:p w14:paraId="32A42CB5" w14:textId="5338336A" w:rsidR="005D1E92" w:rsidRPr="002E54D8" w:rsidRDefault="005D1E92" w:rsidP="008B43EF">
            <w:pPr>
              <w:spacing w:before="240" w:after="240" w:line="240" w:lineRule="auto"/>
              <w:rPr>
                <w:rFonts w:asciiTheme="minorHAnsi" w:eastAsia="Calibri" w:hAnsiTheme="minorHAnsi" w:cstheme="minorHAnsi"/>
                <w:b/>
                <w:sz w:val="24"/>
                <w:szCs w:val="24"/>
              </w:rPr>
            </w:pPr>
          </w:p>
        </w:tc>
        <w:tc>
          <w:tcPr>
            <w:tcW w:w="2700" w:type="dxa"/>
            <w:tcBorders>
              <w:top w:val="nil"/>
              <w:left w:val="nil"/>
              <w:bottom w:val="single" w:sz="5" w:space="0" w:color="000000" w:themeColor="text1"/>
              <w:right w:val="single" w:sz="5" w:space="0" w:color="000000" w:themeColor="text1"/>
            </w:tcBorders>
            <w:tcMar>
              <w:top w:w="100" w:type="dxa"/>
              <w:left w:w="100" w:type="dxa"/>
              <w:bottom w:w="100" w:type="dxa"/>
              <w:right w:w="100" w:type="dxa"/>
            </w:tcMar>
            <w:vAlign w:val="center"/>
          </w:tcPr>
          <w:p w14:paraId="5F53D84B" w14:textId="0C625C98" w:rsidR="005D1E92" w:rsidRPr="002E54D8" w:rsidRDefault="005D1E92" w:rsidP="008B43EF">
            <w:pPr>
              <w:spacing w:before="240" w:after="240" w:line="240" w:lineRule="auto"/>
              <w:rPr>
                <w:rFonts w:asciiTheme="minorHAnsi" w:eastAsia="Calibri" w:hAnsiTheme="minorHAnsi" w:cstheme="minorHAnsi"/>
                <w:b/>
                <w:sz w:val="24"/>
                <w:szCs w:val="24"/>
              </w:rPr>
            </w:pPr>
          </w:p>
        </w:tc>
      </w:tr>
      <w:tr w:rsidR="005D1E92" w:rsidRPr="002E54D8" w14:paraId="5C1E7196" w14:textId="77777777" w:rsidTr="176209D2">
        <w:trPr>
          <w:trHeight w:val="20"/>
        </w:trPr>
        <w:tc>
          <w:tcPr>
            <w:tcW w:w="3774" w:type="dxa"/>
            <w:tcBorders>
              <w:top w:val="nil"/>
              <w:left w:val="single" w:sz="5" w:space="0" w:color="000000" w:themeColor="text1"/>
              <w:bottom w:val="single" w:sz="4" w:space="0" w:color="auto"/>
              <w:right w:val="single" w:sz="5" w:space="0" w:color="000000" w:themeColor="text1"/>
            </w:tcBorders>
            <w:tcMar>
              <w:top w:w="100" w:type="dxa"/>
              <w:left w:w="100" w:type="dxa"/>
              <w:bottom w:w="100" w:type="dxa"/>
              <w:right w:w="100" w:type="dxa"/>
            </w:tcMar>
            <w:vAlign w:val="center"/>
          </w:tcPr>
          <w:p w14:paraId="71EDDDF7" w14:textId="18E1133E" w:rsidR="0020799F" w:rsidRPr="002E54D8" w:rsidRDefault="00723375" w:rsidP="00825CA8">
            <w:pPr>
              <w:spacing w:line="240" w:lineRule="auto"/>
              <w:rPr>
                <w:rFonts w:asciiTheme="minorHAnsi" w:eastAsia="Calibri" w:hAnsiTheme="minorHAnsi" w:cstheme="minorHAnsi"/>
                <w:b/>
              </w:rPr>
            </w:pPr>
            <w:r w:rsidRPr="002E54D8">
              <w:rPr>
                <w:rFonts w:asciiTheme="minorHAnsi" w:eastAsia="Calibri" w:hAnsiTheme="minorHAnsi" w:cstheme="minorHAnsi"/>
                <w:b/>
                <w:noProof/>
              </w:rPr>
              <w:drawing>
                <wp:anchor distT="0" distB="0" distL="114300" distR="114300" simplePos="0" relativeHeight="251658246" behindDoc="0" locked="0" layoutInCell="1" allowOverlap="1" wp14:anchorId="4BD56E5D" wp14:editId="2E385692">
                  <wp:simplePos x="0" y="0"/>
                  <wp:positionH relativeFrom="column">
                    <wp:posOffset>16510</wp:posOffset>
                  </wp:positionH>
                  <wp:positionV relativeFrom="paragraph">
                    <wp:posOffset>13970</wp:posOffset>
                  </wp:positionV>
                  <wp:extent cx="365760" cy="365760"/>
                  <wp:effectExtent l="0" t="0" r="0" b="0"/>
                  <wp:wrapSquare wrapText="bothSides"/>
                  <wp:docPr id="710698034" name="Picture 710698034" descr="Pause icon&#10;"/>
                  <wp:cNvGraphicFramePr/>
                  <a:graphic xmlns:a="http://schemas.openxmlformats.org/drawingml/2006/main">
                    <a:graphicData uri="http://schemas.openxmlformats.org/drawingml/2006/picture">
                      <pic:pic xmlns:pic="http://schemas.openxmlformats.org/drawingml/2006/picture">
                        <pic:nvPicPr>
                          <pic:cNvPr id="1" name="image4.png" descr="Pause icon&#10;"/>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a:xfrm>
                            <a:off x="0" y="0"/>
                            <a:ext cx="365760" cy="365760"/>
                          </a:xfrm>
                          <a:prstGeom prst="rect">
                            <a:avLst/>
                          </a:prstGeom>
                          <a:ln/>
                        </pic:spPr>
                      </pic:pic>
                    </a:graphicData>
                  </a:graphic>
                  <wp14:sizeRelH relativeFrom="margin">
                    <wp14:pctWidth>0</wp14:pctWidth>
                  </wp14:sizeRelH>
                  <wp14:sizeRelV relativeFrom="margin">
                    <wp14:pctHeight>0</wp14:pctHeight>
                  </wp14:sizeRelV>
                </wp:anchor>
              </w:drawing>
            </w:r>
            <w:r w:rsidR="0020799F" w:rsidRPr="00825CA8">
              <w:rPr>
                <w:rFonts w:asciiTheme="minorHAnsi" w:eastAsia="Calibri" w:hAnsiTheme="minorHAnsi" w:cstheme="minorHAnsi"/>
                <w:i/>
              </w:rPr>
              <w:t xml:space="preserve">This pause icon signals a designated </w:t>
            </w:r>
            <w:r w:rsidR="0033401A" w:rsidRPr="00825CA8">
              <w:rPr>
                <w:rFonts w:asciiTheme="minorHAnsi" w:eastAsia="Calibri" w:hAnsiTheme="minorHAnsi" w:cstheme="minorHAnsi"/>
                <w:i/>
              </w:rPr>
              <w:t xml:space="preserve">pause </w:t>
            </w:r>
            <w:r w:rsidR="0020799F" w:rsidRPr="00825CA8">
              <w:rPr>
                <w:rFonts w:asciiTheme="minorHAnsi" w:eastAsia="Calibri" w:hAnsiTheme="minorHAnsi" w:cstheme="minorHAnsi"/>
                <w:i/>
              </w:rPr>
              <w:t xml:space="preserve">at 4:44 minutes of the video. During the pause, the team may share new learning and ask questions. </w:t>
            </w:r>
          </w:p>
        </w:tc>
        <w:tc>
          <w:tcPr>
            <w:tcW w:w="3510" w:type="dxa"/>
            <w:tcBorders>
              <w:top w:val="nil"/>
              <w:left w:val="nil"/>
              <w:bottom w:val="single" w:sz="4" w:space="0" w:color="auto"/>
              <w:right w:val="single" w:sz="5" w:space="0" w:color="000000" w:themeColor="text1"/>
            </w:tcBorders>
            <w:tcMar>
              <w:top w:w="100" w:type="dxa"/>
              <w:left w:w="100" w:type="dxa"/>
              <w:bottom w:w="100" w:type="dxa"/>
              <w:right w:w="100" w:type="dxa"/>
            </w:tcMar>
            <w:vAlign w:val="center"/>
          </w:tcPr>
          <w:p w14:paraId="4D694849" w14:textId="77777777" w:rsidR="005D1E92" w:rsidRPr="002E54D8" w:rsidRDefault="005D1E92" w:rsidP="008B43EF">
            <w:pPr>
              <w:spacing w:line="240" w:lineRule="auto"/>
              <w:rPr>
                <w:rFonts w:asciiTheme="minorHAnsi" w:eastAsia="Calibri" w:hAnsiTheme="minorHAnsi" w:cstheme="minorHAnsi"/>
                <w:b/>
                <w:sz w:val="24"/>
                <w:szCs w:val="24"/>
              </w:rPr>
            </w:pPr>
          </w:p>
        </w:tc>
        <w:tc>
          <w:tcPr>
            <w:tcW w:w="2700" w:type="dxa"/>
            <w:tcBorders>
              <w:top w:val="nil"/>
              <w:left w:val="nil"/>
              <w:bottom w:val="single" w:sz="4" w:space="0" w:color="auto"/>
              <w:right w:val="single" w:sz="5" w:space="0" w:color="000000" w:themeColor="text1"/>
            </w:tcBorders>
            <w:tcMar>
              <w:top w:w="100" w:type="dxa"/>
              <w:left w:w="100" w:type="dxa"/>
              <w:bottom w:w="100" w:type="dxa"/>
              <w:right w:w="100" w:type="dxa"/>
            </w:tcMar>
            <w:vAlign w:val="center"/>
          </w:tcPr>
          <w:p w14:paraId="3794A22D" w14:textId="77777777" w:rsidR="005D1E92" w:rsidRPr="002E54D8" w:rsidRDefault="005D1E92" w:rsidP="00825CA8">
            <w:pPr>
              <w:spacing w:line="240" w:lineRule="auto"/>
              <w:rPr>
                <w:rFonts w:asciiTheme="minorHAnsi" w:eastAsia="Calibri" w:hAnsiTheme="minorHAnsi" w:cstheme="minorHAnsi"/>
                <w:b/>
                <w:sz w:val="24"/>
                <w:szCs w:val="24"/>
              </w:rPr>
            </w:pPr>
          </w:p>
        </w:tc>
      </w:tr>
      <w:tr w:rsidR="005D1E92" w:rsidRPr="002E54D8" w14:paraId="21DD2DB3" w14:textId="77777777" w:rsidTr="002F3E98">
        <w:trPr>
          <w:trHeight w:val="553"/>
        </w:trPr>
        <w:tc>
          <w:tcPr>
            <w:tcW w:w="37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6F86E26" w14:textId="77777777" w:rsidR="005D1E92" w:rsidRPr="002E54D8" w:rsidRDefault="00000000" w:rsidP="00825CA8">
            <w:pPr>
              <w:spacing w:line="240" w:lineRule="auto"/>
              <w:rPr>
                <w:rFonts w:asciiTheme="minorHAnsi" w:eastAsia="Calibri" w:hAnsiTheme="minorHAnsi" w:cstheme="minorHAnsi"/>
                <w:b/>
                <w:noProof/>
                <w:sz w:val="24"/>
                <w:szCs w:val="24"/>
              </w:rPr>
            </w:pPr>
            <w:hyperlink r:id="rId20">
              <w:r w:rsidR="005D1E92" w:rsidRPr="002E54D8">
                <w:rPr>
                  <w:rFonts w:asciiTheme="minorHAnsi" w:eastAsia="Calibri" w:hAnsiTheme="minorHAnsi" w:cstheme="minorHAnsi"/>
                  <w:b/>
                  <w:color w:val="1155CC"/>
                  <w:sz w:val="24"/>
                  <w:szCs w:val="24"/>
                  <w:u w:val="single"/>
                </w:rPr>
                <w:t>Opportunity and Access for All</w:t>
              </w:r>
            </w:hyperlink>
          </w:p>
        </w:tc>
        <w:tc>
          <w:tcPr>
            <w:tcW w:w="35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1A1CEF" w14:textId="450658E0" w:rsidR="005D1E92" w:rsidRPr="002E54D8" w:rsidRDefault="005D1E92" w:rsidP="00825CA8">
            <w:pPr>
              <w:spacing w:line="240" w:lineRule="auto"/>
              <w:rPr>
                <w:rFonts w:asciiTheme="minorHAnsi" w:eastAsia="Calibri" w:hAnsiTheme="minorHAnsi" w:cstheme="minorHAnsi"/>
                <w:b/>
                <w:sz w:val="24"/>
                <w:szCs w:val="24"/>
              </w:rPr>
            </w:pPr>
            <w:r w:rsidRPr="002E54D8">
              <w:rPr>
                <w:rFonts w:asciiTheme="minorHAnsi" w:eastAsia="Calibri" w:hAnsiTheme="minorHAnsi" w:cstheme="minorHAnsi"/>
                <w:b/>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D4D432" w14:textId="77777777" w:rsidR="005D1E92" w:rsidRPr="002E54D8" w:rsidRDefault="005D1E92" w:rsidP="00825CA8">
            <w:pPr>
              <w:spacing w:line="240" w:lineRule="auto"/>
              <w:rPr>
                <w:rFonts w:asciiTheme="minorHAnsi" w:eastAsia="Calibri" w:hAnsiTheme="minorHAnsi" w:cstheme="minorHAnsi"/>
                <w:b/>
                <w:sz w:val="24"/>
                <w:szCs w:val="24"/>
              </w:rPr>
            </w:pPr>
            <w:r w:rsidRPr="002E54D8">
              <w:rPr>
                <w:rFonts w:asciiTheme="minorHAnsi" w:eastAsia="Calibri" w:hAnsiTheme="minorHAnsi" w:cstheme="minorHAnsi"/>
                <w:b/>
                <w:sz w:val="24"/>
                <w:szCs w:val="24"/>
              </w:rPr>
              <w:t xml:space="preserve"> </w:t>
            </w:r>
          </w:p>
        </w:tc>
      </w:tr>
      <w:tr w:rsidR="005D1E92" w:rsidRPr="002E54D8" w14:paraId="66259602" w14:textId="77777777" w:rsidTr="007E0B3C">
        <w:trPr>
          <w:trHeight w:val="20"/>
        </w:trPr>
        <w:tc>
          <w:tcPr>
            <w:tcW w:w="37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D51E63B" w14:textId="207F9527" w:rsidR="005D1E92" w:rsidRPr="002E54D8" w:rsidRDefault="00000000" w:rsidP="00825CA8">
            <w:pPr>
              <w:spacing w:line="240" w:lineRule="auto"/>
              <w:rPr>
                <w:rFonts w:asciiTheme="minorHAnsi" w:eastAsia="Calibri" w:hAnsiTheme="minorHAnsi" w:cstheme="minorHAnsi"/>
                <w:b/>
                <w:noProof/>
                <w:sz w:val="24"/>
                <w:szCs w:val="24"/>
              </w:rPr>
            </w:pPr>
            <w:hyperlink r:id="rId21">
              <w:r w:rsidR="005D1E92" w:rsidRPr="002E54D8">
                <w:rPr>
                  <w:rFonts w:asciiTheme="minorHAnsi" w:eastAsia="Calibri" w:hAnsiTheme="minorHAnsi" w:cstheme="minorHAnsi"/>
                  <w:b/>
                  <w:color w:val="1155CC"/>
                  <w:sz w:val="24"/>
                  <w:szCs w:val="24"/>
                  <w:u w:val="single"/>
                </w:rPr>
                <w:t>Tiered Delivery System</w:t>
              </w:r>
            </w:hyperlink>
            <w:r w:rsidR="00053521" w:rsidRPr="002E54D8" w:rsidDel="00053521">
              <w:rPr>
                <w:rFonts w:asciiTheme="minorHAnsi" w:hAnsiTheme="minorHAnsi" w:cstheme="minorHAnsi"/>
                <w:sz w:val="24"/>
                <w:szCs w:val="24"/>
              </w:rPr>
              <w:t xml:space="preserve"> </w:t>
            </w:r>
            <w:r w:rsidR="005D1E92" w:rsidRPr="002E54D8">
              <w:rPr>
                <w:rFonts w:asciiTheme="minorHAnsi" w:eastAsia="Calibri" w:hAnsiTheme="minorHAnsi" w:cstheme="minorHAnsi"/>
                <w:sz w:val="24"/>
                <w:szCs w:val="24"/>
              </w:rPr>
              <w:t>(Academic, Behavior and Social-Emotional)</w:t>
            </w:r>
          </w:p>
        </w:tc>
        <w:tc>
          <w:tcPr>
            <w:tcW w:w="35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9AB59C0" w14:textId="77777777" w:rsidR="005D1E92" w:rsidRPr="002E54D8" w:rsidRDefault="005D1E92" w:rsidP="00825CA8">
            <w:pPr>
              <w:spacing w:line="240" w:lineRule="auto"/>
              <w:rPr>
                <w:rFonts w:asciiTheme="minorHAnsi" w:eastAsia="Calibri" w:hAnsiTheme="minorHAnsi" w:cstheme="minorHAnsi"/>
                <w:b/>
                <w:sz w:val="24"/>
                <w:szCs w:val="24"/>
              </w:rPr>
            </w:pPr>
          </w:p>
        </w:tc>
        <w:tc>
          <w:tcPr>
            <w:tcW w:w="2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D9EF4E3" w14:textId="77777777" w:rsidR="005D1E92" w:rsidRPr="002E54D8" w:rsidRDefault="005D1E92" w:rsidP="00825CA8">
            <w:pPr>
              <w:spacing w:line="240" w:lineRule="auto"/>
              <w:rPr>
                <w:rFonts w:asciiTheme="minorHAnsi" w:eastAsia="Calibri" w:hAnsiTheme="minorHAnsi" w:cstheme="minorHAnsi"/>
                <w:b/>
                <w:sz w:val="24"/>
                <w:szCs w:val="24"/>
              </w:rPr>
            </w:pPr>
          </w:p>
        </w:tc>
      </w:tr>
      <w:tr w:rsidR="005D1E92" w:rsidRPr="002E54D8" w14:paraId="6C338A7C" w14:textId="77777777" w:rsidTr="002F3E98">
        <w:trPr>
          <w:trHeight w:val="697"/>
        </w:trPr>
        <w:tc>
          <w:tcPr>
            <w:tcW w:w="37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AF8B9FF" w14:textId="77777777" w:rsidR="005D1E92" w:rsidRPr="002E54D8" w:rsidRDefault="00000000" w:rsidP="00825CA8">
            <w:pPr>
              <w:spacing w:line="240" w:lineRule="auto"/>
              <w:rPr>
                <w:rFonts w:asciiTheme="minorHAnsi" w:hAnsiTheme="minorHAnsi" w:cstheme="minorHAnsi"/>
                <w:sz w:val="24"/>
                <w:szCs w:val="24"/>
              </w:rPr>
            </w:pPr>
            <w:hyperlink r:id="rId22">
              <w:r w:rsidR="005D1E92" w:rsidRPr="002E54D8">
                <w:rPr>
                  <w:rFonts w:asciiTheme="minorHAnsi" w:eastAsia="Calibri" w:hAnsiTheme="minorHAnsi" w:cstheme="minorHAnsi"/>
                  <w:b/>
                  <w:color w:val="1155CC"/>
                  <w:sz w:val="24"/>
                  <w:szCs w:val="24"/>
                  <w:u w:val="single"/>
                </w:rPr>
                <w:t>Collaborative Problem-Solving Teams</w:t>
              </w:r>
            </w:hyperlink>
          </w:p>
        </w:tc>
        <w:tc>
          <w:tcPr>
            <w:tcW w:w="35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5E546D" w14:textId="77777777" w:rsidR="005D1E92" w:rsidRPr="002E54D8" w:rsidRDefault="005D1E92" w:rsidP="008B43EF">
            <w:pPr>
              <w:spacing w:before="240" w:after="240" w:line="240" w:lineRule="auto"/>
              <w:rPr>
                <w:rFonts w:asciiTheme="minorHAnsi" w:eastAsia="Calibri" w:hAnsiTheme="minorHAnsi" w:cstheme="minorHAnsi"/>
                <w:b/>
                <w:sz w:val="24"/>
                <w:szCs w:val="24"/>
              </w:rPr>
            </w:pPr>
          </w:p>
        </w:tc>
        <w:tc>
          <w:tcPr>
            <w:tcW w:w="2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9D99B9C" w14:textId="77777777" w:rsidR="005D1E92" w:rsidRPr="002E54D8" w:rsidRDefault="005D1E92" w:rsidP="008B43EF">
            <w:pPr>
              <w:spacing w:before="240" w:after="240" w:line="240" w:lineRule="auto"/>
              <w:rPr>
                <w:rFonts w:asciiTheme="minorHAnsi" w:eastAsia="Calibri" w:hAnsiTheme="minorHAnsi" w:cstheme="minorHAnsi"/>
                <w:b/>
                <w:sz w:val="24"/>
                <w:szCs w:val="24"/>
              </w:rPr>
            </w:pPr>
          </w:p>
        </w:tc>
      </w:tr>
      <w:tr w:rsidR="00723375" w:rsidRPr="002E54D8" w14:paraId="3B098704" w14:textId="77777777" w:rsidTr="004636F8">
        <w:trPr>
          <w:trHeight w:val="529"/>
        </w:trPr>
        <w:tc>
          <w:tcPr>
            <w:tcW w:w="37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927213" w14:textId="29D99A96" w:rsidR="00723375" w:rsidRPr="002E54D8" w:rsidRDefault="00723375" w:rsidP="008B43EF">
            <w:pPr>
              <w:spacing w:line="240" w:lineRule="auto"/>
              <w:rPr>
                <w:rFonts w:asciiTheme="minorHAnsi" w:hAnsiTheme="minorHAnsi" w:cstheme="minorHAnsi"/>
                <w:sz w:val="24"/>
                <w:szCs w:val="24"/>
              </w:rPr>
            </w:pPr>
            <w:r w:rsidRPr="002E54D8">
              <w:rPr>
                <w:rFonts w:asciiTheme="minorHAnsi" w:eastAsia="Calibri" w:hAnsiTheme="minorHAnsi" w:cstheme="minorHAnsi"/>
                <w:b/>
                <w:color w:val="1155CC"/>
                <w:sz w:val="24"/>
                <w:szCs w:val="24"/>
                <w:u w:val="single"/>
              </w:rPr>
              <w:t xml:space="preserve">Data-Based Decision Making </w:t>
            </w:r>
          </w:p>
        </w:tc>
        <w:tc>
          <w:tcPr>
            <w:tcW w:w="35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62F0D02" w14:textId="77777777" w:rsidR="00723375" w:rsidRPr="002E54D8" w:rsidDel="00723375" w:rsidRDefault="00723375" w:rsidP="008B43EF">
            <w:pPr>
              <w:spacing w:before="240" w:after="240" w:line="240" w:lineRule="auto"/>
              <w:rPr>
                <w:rFonts w:asciiTheme="minorHAnsi" w:eastAsia="Calibri" w:hAnsiTheme="minorHAnsi" w:cstheme="minorHAnsi"/>
                <w:b/>
                <w:sz w:val="24"/>
                <w:szCs w:val="24"/>
              </w:rPr>
            </w:pPr>
          </w:p>
        </w:tc>
        <w:tc>
          <w:tcPr>
            <w:tcW w:w="2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12D1DB" w14:textId="77777777" w:rsidR="00723375" w:rsidRPr="002E54D8" w:rsidRDefault="00723375" w:rsidP="008B43EF">
            <w:pPr>
              <w:spacing w:before="240" w:after="240" w:line="240" w:lineRule="auto"/>
              <w:jc w:val="center"/>
              <w:rPr>
                <w:rFonts w:asciiTheme="minorHAnsi" w:eastAsia="Calibri" w:hAnsiTheme="minorHAnsi" w:cstheme="minorHAnsi"/>
                <w:b/>
                <w:sz w:val="24"/>
                <w:szCs w:val="24"/>
              </w:rPr>
            </w:pPr>
          </w:p>
        </w:tc>
      </w:tr>
      <w:tr w:rsidR="00723375" w:rsidRPr="002E54D8" w14:paraId="7D7A763B" w14:textId="77777777" w:rsidTr="004636F8">
        <w:trPr>
          <w:trHeight w:val="619"/>
        </w:trPr>
        <w:tc>
          <w:tcPr>
            <w:tcW w:w="37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78D70BA" w14:textId="5D07F796" w:rsidR="00723375" w:rsidRPr="002E54D8" w:rsidRDefault="00723375" w:rsidP="008B43EF">
            <w:pPr>
              <w:spacing w:line="240" w:lineRule="auto"/>
              <w:rPr>
                <w:rFonts w:asciiTheme="minorHAnsi" w:hAnsiTheme="minorHAnsi" w:cstheme="minorHAnsi"/>
                <w:sz w:val="24"/>
                <w:szCs w:val="24"/>
              </w:rPr>
            </w:pPr>
            <w:r w:rsidRPr="002E54D8">
              <w:rPr>
                <w:rFonts w:asciiTheme="minorHAnsi" w:eastAsia="Calibri" w:hAnsiTheme="minorHAnsi" w:cstheme="minorHAnsi"/>
                <w:b/>
                <w:color w:val="1155CC"/>
                <w:sz w:val="24"/>
                <w:szCs w:val="24"/>
                <w:u w:val="single"/>
              </w:rPr>
              <w:t>Evidence-Based</w:t>
            </w:r>
            <w:hyperlink r:id="rId23">
              <w:r w:rsidRPr="002E54D8">
                <w:rPr>
                  <w:rFonts w:asciiTheme="minorHAnsi" w:eastAsia="Calibri" w:hAnsiTheme="minorHAnsi" w:cstheme="minorHAnsi"/>
                  <w:b/>
                  <w:color w:val="1155CC"/>
                  <w:sz w:val="24"/>
                  <w:szCs w:val="24"/>
                  <w:u w:val="single"/>
                </w:rPr>
                <w:t xml:space="preserve"> Instruction, Intervention and Supports</w:t>
              </w:r>
            </w:hyperlink>
          </w:p>
        </w:tc>
        <w:tc>
          <w:tcPr>
            <w:tcW w:w="35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82A8C54" w14:textId="77777777" w:rsidR="00723375" w:rsidRPr="002E54D8" w:rsidDel="00723375" w:rsidRDefault="00723375" w:rsidP="008B43EF">
            <w:pPr>
              <w:spacing w:before="240" w:after="240" w:line="240" w:lineRule="auto"/>
              <w:rPr>
                <w:rFonts w:asciiTheme="minorHAnsi" w:eastAsia="Calibri" w:hAnsiTheme="minorHAnsi" w:cstheme="minorHAnsi"/>
                <w:b/>
                <w:sz w:val="24"/>
                <w:szCs w:val="24"/>
              </w:rPr>
            </w:pPr>
          </w:p>
        </w:tc>
        <w:tc>
          <w:tcPr>
            <w:tcW w:w="2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35636A0" w14:textId="77777777" w:rsidR="00723375" w:rsidRPr="002E54D8" w:rsidRDefault="00723375" w:rsidP="008B43EF">
            <w:pPr>
              <w:spacing w:before="240" w:after="240" w:line="240" w:lineRule="auto"/>
              <w:jc w:val="center"/>
              <w:rPr>
                <w:rFonts w:asciiTheme="minorHAnsi" w:eastAsia="Calibri" w:hAnsiTheme="minorHAnsi" w:cstheme="minorHAnsi"/>
                <w:b/>
                <w:sz w:val="24"/>
                <w:szCs w:val="24"/>
              </w:rPr>
            </w:pPr>
          </w:p>
        </w:tc>
      </w:tr>
      <w:tr w:rsidR="00723375" w:rsidRPr="002E54D8" w14:paraId="2579A2C2" w14:textId="77777777" w:rsidTr="007E0B3C">
        <w:trPr>
          <w:trHeight w:val="20"/>
        </w:trPr>
        <w:tc>
          <w:tcPr>
            <w:tcW w:w="37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4FCD1E" w14:textId="4C4CA173" w:rsidR="00723375" w:rsidRPr="002E54D8" w:rsidRDefault="00000000" w:rsidP="008B43EF">
            <w:pPr>
              <w:spacing w:line="240" w:lineRule="auto"/>
              <w:rPr>
                <w:rFonts w:asciiTheme="minorHAnsi" w:eastAsia="Calibri" w:hAnsiTheme="minorHAnsi" w:cstheme="minorHAnsi"/>
                <w:b/>
                <w:color w:val="1155CC"/>
                <w:sz w:val="24"/>
                <w:szCs w:val="24"/>
                <w:u w:val="single"/>
              </w:rPr>
            </w:pPr>
            <w:hyperlink r:id="rId24">
              <w:r w:rsidR="00723375" w:rsidRPr="002E54D8">
                <w:rPr>
                  <w:rFonts w:asciiTheme="minorHAnsi" w:eastAsia="Calibri" w:hAnsiTheme="minorHAnsi" w:cstheme="minorHAnsi"/>
                  <w:b/>
                  <w:color w:val="1155CC"/>
                  <w:sz w:val="24"/>
                  <w:szCs w:val="24"/>
                  <w:u w:val="single"/>
                </w:rPr>
                <w:t xml:space="preserve">Family, </w:t>
              </w:r>
              <w:proofErr w:type="gramStart"/>
              <w:r w:rsidR="00723375" w:rsidRPr="002E54D8">
                <w:rPr>
                  <w:rFonts w:asciiTheme="minorHAnsi" w:eastAsia="Calibri" w:hAnsiTheme="minorHAnsi" w:cstheme="minorHAnsi"/>
                  <w:b/>
                  <w:color w:val="1155CC"/>
                  <w:sz w:val="24"/>
                  <w:szCs w:val="24"/>
                  <w:u w:val="single"/>
                </w:rPr>
                <w:t>School</w:t>
              </w:r>
              <w:proofErr w:type="gramEnd"/>
              <w:r w:rsidR="00723375" w:rsidRPr="002E54D8">
                <w:rPr>
                  <w:rFonts w:asciiTheme="minorHAnsi" w:eastAsia="Calibri" w:hAnsiTheme="minorHAnsi" w:cstheme="minorHAnsi"/>
                  <w:b/>
                  <w:color w:val="1155CC"/>
                  <w:sz w:val="24"/>
                  <w:szCs w:val="24"/>
                  <w:u w:val="single"/>
                </w:rPr>
                <w:t xml:space="preserve"> and Community Partnerships</w:t>
              </w:r>
            </w:hyperlink>
          </w:p>
        </w:tc>
        <w:tc>
          <w:tcPr>
            <w:tcW w:w="35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17CBC28" w14:textId="77777777" w:rsidR="00723375" w:rsidRPr="002E54D8" w:rsidDel="00723375" w:rsidRDefault="00723375" w:rsidP="008B43EF">
            <w:pPr>
              <w:spacing w:before="240" w:after="240" w:line="240" w:lineRule="auto"/>
              <w:rPr>
                <w:rFonts w:asciiTheme="minorHAnsi" w:eastAsia="Calibri" w:hAnsiTheme="minorHAnsi" w:cstheme="minorHAnsi"/>
                <w:b/>
                <w:sz w:val="24"/>
                <w:szCs w:val="24"/>
              </w:rPr>
            </w:pPr>
          </w:p>
        </w:tc>
        <w:tc>
          <w:tcPr>
            <w:tcW w:w="2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4B3695" w14:textId="77777777" w:rsidR="00723375" w:rsidRPr="002E54D8" w:rsidRDefault="00723375" w:rsidP="008B43EF">
            <w:pPr>
              <w:spacing w:before="240" w:after="240" w:line="240" w:lineRule="auto"/>
              <w:jc w:val="center"/>
              <w:rPr>
                <w:rFonts w:asciiTheme="minorHAnsi" w:eastAsia="Calibri" w:hAnsiTheme="minorHAnsi" w:cstheme="minorHAnsi"/>
                <w:b/>
                <w:sz w:val="24"/>
                <w:szCs w:val="24"/>
              </w:rPr>
            </w:pPr>
          </w:p>
        </w:tc>
      </w:tr>
      <w:tr w:rsidR="00723375" w:rsidRPr="00A64B0C" w14:paraId="008659EB" w14:textId="77777777" w:rsidTr="004636F8">
        <w:trPr>
          <w:trHeight w:val="1177"/>
        </w:trPr>
        <w:tc>
          <w:tcPr>
            <w:tcW w:w="37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A80084D" w14:textId="78FC5B0E" w:rsidR="00723375" w:rsidRPr="00825CA8" w:rsidRDefault="00723375" w:rsidP="00825CA8">
            <w:pPr>
              <w:spacing w:line="240" w:lineRule="auto"/>
              <w:rPr>
                <w:rFonts w:asciiTheme="minorHAnsi" w:eastAsia="Calibri" w:hAnsiTheme="minorHAnsi" w:cstheme="minorHAnsi"/>
              </w:rPr>
            </w:pPr>
            <w:r w:rsidRPr="008B43EF">
              <w:rPr>
                <w:rFonts w:asciiTheme="minorHAnsi" w:eastAsia="Calibri" w:hAnsiTheme="minorHAnsi" w:cstheme="minorHAnsi"/>
                <w:b/>
                <w:noProof/>
              </w:rPr>
              <w:drawing>
                <wp:anchor distT="0" distB="0" distL="114300" distR="114300" simplePos="0" relativeHeight="251658247" behindDoc="0" locked="0" layoutInCell="1" allowOverlap="1" wp14:anchorId="220E370A" wp14:editId="6549260C">
                  <wp:simplePos x="0" y="0"/>
                  <wp:positionH relativeFrom="column">
                    <wp:posOffset>16510</wp:posOffset>
                  </wp:positionH>
                  <wp:positionV relativeFrom="paragraph">
                    <wp:posOffset>111760</wp:posOffset>
                  </wp:positionV>
                  <wp:extent cx="400050" cy="400050"/>
                  <wp:effectExtent l="0" t="0" r="0" b="0"/>
                  <wp:wrapSquare wrapText="bothSides"/>
                  <wp:docPr id="815499077" name="Picture 815499077" descr="Pause Icon"/>
                  <wp:cNvGraphicFramePr/>
                  <a:graphic xmlns:a="http://schemas.openxmlformats.org/drawingml/2006/main">
                    <a:graphicData uri="http://schemas.openxmlformats.org/drawingml/2006/picture">
                      <pic:pic xmlns:pic="http://schemas.openxmlformats.org/drawingml/2006/picture">
                        <pic:nvPicPr>
                          <pic:cNvPr id="1012110986" name="Picture 1012110986" descr="Pause Icon"/>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a:xfrm>
                            <a:off x="0" y="0"/>
                            <a:ext cx="400050" cy="400050"/>
                          </a:xfrm>
                          <a:prstGeom prst="rect">
                            <a:avLst/>
                          </a:prstGeom>
                          <a:ln/>
                        </pic:spPr>
                      </pic:pic>
                    </a:graphicData>
                  </a:graphic>
                </wp:anchor>
              </w:drawing>
            </w:r>
            <w:r w:rsidRPr="00825CA8">
              <w:rPr>
                <w:rFonts w:asciiTheme="minorHAnsi" w:eastAsia="Calibri" w:hAnsiTheme="minorHAnsi" w:cstheme="minorHAnsi"/>
                <w:i/>
              </w:rPr>
              <w:t>The icon signals a designated pause at the end of the video. During the pause, the team may share new learning and ask questions.</w:t>
            </w:r>
          </w:p>
        </w:tc>
        <w:tc>
          <w:tcPr>
            <w:tcW w:w="35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CCB4059" w14:textId="77777777" w:rsidR="00723375" w:rsidRPr="002E54D8" w:rsidDel="00723375" w:rsidRDefault="00723375" w:rsidP="008B43EF">
            <w:pPr>
              <w:spacing w:before="240" w:after="240" w:line="240" w:lineRule="auto"/>
              <w:rPr>
                <w:rFonts w:asciiTheme="minorHAnsi" w:eastAsia="Calibri" w:hAnsiTheme="minorHAnsi" w:cstheme="minorHAnsi"/>
                <w:b/>
                <w:sz w:val="24"/>
                <w:szCs w:val="24"/>
              </w:rPr>
            </w:pPr>
          </w:p>
        </w:tc>
        <w:tc>
          <w:tcPr>
            <w:tcW w:w="2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C707005" w14:textId="77777777" w:rsidR="00723375" w:rsidRPr="00A64B0C" w:rsidRDefault="00723375" w:rsidP="008B43EF">
            <w:pPr>
              <w:spacing w:before="240" w:after="240" w:line="240" w:lineRule="auto"/>
              <w:jc w:val="center"/>
              <w:rPr>
                <w:rFonts w:asciiTheme="majorHAnsi" w:eastAsia="Calibri" w:hAnsiTheme="majorHAnsi" w:cstheme="majorHAnsi"/>
                <w:b/>
                <w:sz w:val="18"/>
                <w:szCs w:val="18"/>
              </w:rPr>
            </w:pPr>
          </w:p>
        </w:tc>
      </w:tr>
    </w:tbl>
    <w:p w14:paraId="30A09510" w14:textId="31CDE0CA" w:rsidR="004636F8" w:rsidRDefault="004636F8" w:rsidP="005D1E92">
      <w:pPr>
        <w:spacing w:line="240" w:lineRule="auto"/>
        <w:rPr>
          <w:rFonts w:asciiTheme="majorHAnsi" w:eastAsia="Calibri" w:hAnsiTheme="majorHAnsi" w:cstheme="majorBidi"/>
          <w:b/>
          <w:sz w:val="16"/>
          <w:szCs w:val="16"/>
        </w:rPr>
      </w:pPr>
    </w:p>
    <w:p w14:paraId="2A46F8EC" w14:textId="77777777" w:rsidR="0077188A" w:rsidRDefault="0077188A" w:rsidP="005D1E92">
      <w:pPr>
        <w:spacing w:line="240" w:lineRule="auto"/>
        <w:rPr>
          <w:rFonts w:asciiTheme="majorHAnsi" w:eastAsia="Calibri" w:hAnsiTheme="majorHAnsi" w:cstheme="majorBidi"/>
          <w:b/>
          <w:sz w:val="16"/>
          <w:szCs w:val="16"/>
        </w:rPr>
      </w:pPr>
    </w:p>
    <w:p w14:paraId="3FE42BA1" w14:textId="77777777" w:rsidR="0077188A" w:rsidRDefault="0077188A" w:rsidP="005D1E92">
      <w:pPr>
        <w:spacing w:line="240" w:lineRule="auto"/>
        <w:rPr>
          <w:rFonts w:asciiTheme="majorHAnsi" w:eastAsia="Calibri" w:hAnsiTheme="majorHAnsi" w:cstheme="majorBidi"/>
          <w:b/>
          <w:sz w:val="16"/>
          <w:szCs w:val="16"/>
        </w:rPr>
      </w:pPr>
    </w:p>
    <w:p w14:paraId="28B3EFBD" w14:textId="77777777" w:rsidR="0077188A" w:rsidRDefault="0077188A" w:rsidP="005D1E92">
      <w:pPr>
        <w:spacing w:line="240" w:lineRule="auto"/>
        <w:rPr>
          <w:rFonts w:asciiTheme="majorHAnsi" w:eastAsia="Calibri" w:hAnsiTheme="majorHAnsi" w:cstheme="majorBidi"/>
          <w:b/>
          <w:sz w:val="16"/>
          <w:szCs w:val="16"/>
        </w:rPr>
      </w:pPr>
    </w:p>
    <w:p w14:paraId="32486F54" w14:textId="77777777" w:rsidR="0077188A" w:rsidRPr="00A64B0C" w:rsidRDefault="0077188A" w:rsidP="005D1E92">
      <w:pPr>
        <w:spacing w:line="240" w:lineRule="auto"/>
        <w:rPr>
          <w:rFonts w:asciiTheme="majorHAnsi" w:eastAsia="Calibri" w:hAnsiTheme="majorHAnsi" w:cstheme="majorBidi"/>
          <w:b/>
          <w:sz w:val="16"/>
          <w:szCs w:val="16"/>
        </w:rPr>
      </w:pPr>
    </w:p>
    <w:tbl>
      <w:tblPr>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070"/>
      </w:tblGrid>
      <w:tr w:rsidR="005D1E92" w:rsidRPr="00A64B0C" w14:paraId="4FAF5EAB" w14:textId="77777777" w:rsidTr="00825CA8">
        <w:trPr>
          <w:trHeight w:val="420"/>
        </w:trPr>
        <w:tc>
          <w:tcPr>
            <w:tcW w:w="10070" w:type="dxa"/>
            <w:shd w:val="clear" w:color="auto" w:fill="C5E2D1"/>
            <w:tcMar>
              <w:top w:w="100" w:type="dxa"/>
              <w:left w:w="100" w:type="dxa"/>
              <w:bottom w:w="100" w:type="dxa"/>
              <w:right w:w="100" w:type="dxa"/>
            </w:tcMar>
          </w:tcPr>
          <w:p w14:paraId="6177E595" w14:textId="77777777" w:rsidR="005D1E92" w:rsidRPr="00A64B0C" w:rsidRDefault="005D1E92" w:rsidP="00F271CB">
            <w:pPr>
              <w:widowControl w:val="0"/>
              <w:spacing w:line="240" w:lineRule="auto"/>
              <w:jc w:val="center"/>
              <w:rPr>
                <w:rFonts w:asciiTheme="majorHAnsi" w:eastAsia="Calibri" w:hAnsiTheme="majorHAnsi" w:cstheme="majorHAnsi"/>
                <w:b/>
                <w:sz w:val="24"/>
                <w:szCs w:val="24"/>
              </w:rPr>
            </w:pPr>
            <w:bookmarkStart w:id="1" w:name="_lps630epomp9" w:colFirst="0" w:colLast="0"/>
            <w:bookmarkEnd w:id="1"/>
            <w:r w:rsidRPr="00A64B0C">
              <w:rPr>
                <w:rFonts w:asciiTheme="majorHAnsi" w:eastAsia="Calibri" w:hAnsiTheme="majorHAnsi" w:cstheme="majorHAnsi"/>
                <w:b/>
                <w:sz w:val="24"/>
                <w:szCs w:val="24"/>
              </w:rPr>
              <w:lastRenderedPageBreak/>
              <w:t xml:space="preserve">Participant Video Reflection </w:t>
            </w:r>
          </w:p>
        </w:tc>
      </w:tr>
    </w:tbl>
    <w:p w14:paraId="15CFA249" w14:textId="77777777" w:rsidR="005D1E92" w:rsidRDefault="005D1E92" w:rsidP="005D1E92">
      <w:pPr>
        <w:pStyle w:val="Heading1"/>
        <w:spacing w:before="0" w:after="0" w:line="240" w:lineRule="auto"/>
        <w:rPr>
          <w:rFonts w:asciiTheme="majorHAnsi" w:eastAsia="Calibri" w:hAnsiTheme="majorHAnsi" w:cstheme="majorHAnsi"/>
          <w:b/>
          <w:sz w:val="24"/>
          <w:szCs w:val="24"/>
        </w:rPr>
      </w:pPr>
    </w:p>
    <w:tbl>
      <w:tblPr>
        <w:tblStyle w:val="TableGrid"/>
        <w:tblW w:w="10075" w:type="dxa"/>
        <w:tblLook w:val="04A0" w:firstRow="1" w:lastRow="0" w:firstColumn="1" w:lastColumn="0" w:noHBand="0" w:noVBand="1"/>
      </w:tblPr>
      <w:tblGrid>
        <w:gridCol w:w="10075"/>
      </w:tblGrid>
      <w:tr w:rsidR="00477D27" w14:paraId="3B974628" w14:textId="77777777" w:rsidTr="00D61B06">
        <w:tc>
          <w:tcPr>
            <w:tcW w:w="10075" w:type="dxa"/>
          </w:tcPr>
          <w:p w14:paraId="4730F0EB" w14:textId="311F00F5" w:rsidR="00477D27" w:rsidRPr="00825CA8" w:rsidRDefault="00477D27" w:rsidP="00825CA8">
            <w:pPr>
              <w:spacing w:line="240" w:lineRule="auto"/>
              <w:rPr>
                <w:rFonts w:asciiTheme="minorHAnsi" w:eastAsia="Calibri" w:hAnsiTheme="minorHAnsi" w:cstheme="minorHAnsi"/>
                <w:b/>
                <w:sz w:val="24"/>
                <w:szCs w:val="24"/>
              </w:rPr>
            </w:pPr>
            <w:r w:rsidRPr="00825CA8">
              <w:rPr>
                <w:rFonts w:asciiTheme="minorHAnsi" w:eastAsia="Calibri" w:hAnsiTheme="minorHAnsi" w:cstheme="minorHAnsi"/>
                <w:b/>
                <w:sz w:val="24"/>
                <w:szCs w:val="24"/>
              </w:rPr>
              <w:t xml:space="preserve">Directions:  </w:t>
            </w:r>
            <w:r w:rsidRPr="00825CA8">
              <w:rPr>
                <w:rFonts w:asciiTheme="minorHAnsi" w:eastAsia="Calibri" w:hAnsiTheme="minorHAnsi" w:cstheme="minorHAnsi"/>
                <w:sz w:val="24"/>
                <w:szCs w:val="24"/>
              </w:rPr>
              <w:t>After watching the video,</w:t>
            </w:r>
            <w:r w:rsidRPr="00825CA8">
              <w:rPr>
                <w:rFonts w:asciiTheme="minorHAnsi" w:eastAsia="Calibri" w:hAnsiTheme="minorHAnsi" w:cstheme="minorHAnsi"/>
                <w:b/>
                <w:sz w:val="24"/>
                <w:szCs w:val="24"/>
              </w:rPr>
              <w:t xml:space="preserve"> </w:t>
            </w:r>
            <w:r w:rsidRPr="00825CA8">
              <w:rPr>
                <w:rFonts w:asciiTheme="minorHAnsi" w:eastAsia="Calibri" w:hAnsiTheme="minorHAnsi" w:cstheme="minorHAnsi"/>
                <w:sz w:val="24"/>
                <w:szCs w:val="24"/>
              </w:rPr>
              <w:t xml:space="preserve">use the table below to write down your thoughts, </w:t>
            </w:r>
            <w:proofErr w:type="gramStart"/>
            <w:r w:rsidRPr="00825CA8">
              <w:rPr>
                <w:rFonts w:asciiTheme="minorHAnsi" w:eastAsia="Calibri" w:hAnsiTheme="minorHAnsi" w:cstheme="minorHAnsi"/>
                <w:sz w:val="24"/>
                <w:szCs w:val="24"/>
              </w:rPr>
              <w:t>questions</w:t>
            </w:r>
            <w:proofErr w:type="gramEnd"/>
            <w:r w:rsidRPr="00825CA8">
              <w:rPr>
                <w:rFonts w:asciiTheme="minorHAnsi" w:eastAsia="Calibri" w:hAnsiTheme="minorHAnsi" w:cstheme="minorHAnsi"/>
                <w:sz w:val="24"/>
                <w:szCs w:val="24"/>
              </w:rPr>
              <w:t xml:space="preserve"> and any realization regarding the MTSS Framework and the six essential elements</w:t>
            </w:r>
            <w:r w:rsidR="003447CA">
              <w:rPr>
                <w:rFonts w:asciiTheme="minorHAnsi" w:eastAsia="Calibri" w:hAnsiTheme="minorHAnsi" w:cstheme="minorHAnsi"/>
                <w:sz w:val="24"/>
                <w:szCs w:val="24"/>
              </w:rPr>
              <w:t xml:space="preserve"> of </w:t>
            </w:r>
            <w:proofErr w:type="spellStart"/>
            <w:r w:rsidR="003447CA">
              <w:rPr>
                <w:rFonts w:asciiTheme="minorHAnsi" w:eastAsia="Calibri" w:hAnsiTheme="minorHAnsi" w:cstheme="minorHAnsi"/>
                <w:sz w:val="24"/>
                <w:szCs w:val="24"/>
              </w:rPr>
              <w:t>KyMTSS</w:t>
            </w:r>
            <w:proofErr w:type="spellEnd"/>
            <w:r>
              <w:rPr>
                <w:rFonts w:asciiTheme="minorHAnsi" w:eastAsia="Calibri" w:hAnsiTheme="minorHAnsi" w:cstheme="minorHAnsi"/>
                <w:bCs/>
                <w:sz w:val="24"/>
                <w:szCs w:val="24"/>
              </w:rPr>
              <w:t>.</w:t>
            </w:r>
          </w:p>
        </w:tc>
      </w:tr>
    </w:tbl>
    <w:p w14:paraId="34B60D82" w14:textId="77777777" w:rsidR="00477D27" w:rsidRPr="00477D27" w:rsidRDefault="00477D27" w:rsidP="00477D27"/>
    <w:tbl>
      <w:tblPr>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500"/>
        <w:gridCol w:w="8535"/>
      </w:tblGrid>
      <w:tr w:rsidR="005D1E92" w:rsidRPr="00A64B0C" w14:paraId="2E3B2734" w14:textId="77777777" w:rsidTr="00F271CB">
        <w:tc>
          <w:tcPr>
            <w:tcW w:w="1500" w:type="dxa"/>
            <w:shd w:val="clear" w:color="auto" w:fill="FFFFFF"/>
            <w:tcMar>
              <w:top w:w="100" w:type="dxa"/>
              <w:left w:w="100" w:type="dxa"/>
              <w:bottom w:w="100" w:type="dxa"/>
              <w:right w:w="100" w:type="dxa"/>
            </w:tcMar>
          </w:tcPr>
          <w:p w14:paraId="59918E07" w14:textId="77777777" w:rsidR="005D1E92" w:rsidRPr="00A64B0C" w:rsidRDefault="005D1E92" w:rsidP="00F271CB">
            <w:pPr>
              <w:widowControl w:val="0"/>
              <w:spacing w:line="240" w:lineRule="auto"/>
              <w:jc w:val="center"/>
              <w:rPr>
                <w:rFonts w:asciiTheme="majorHAnsi" w:eastAsia="Calibri" w:hAnsiTheme="majorHAnsi" w:cstheme="majorHAnsi"/>
                <w:b/>
                <w:sz w:val="24"/>
                <w:szCs w:val="24"/>
              </w:rPr>
            </w:pPr>
            <w:r w:rsidRPr="00A64B0C">
              <w:rPr>
                <w:rFonts w:asciiTheme="majorHAnsi" w:eastAsia="Calibri" w:hAnsiTheme="majorHAnsi" w:cstheme="majorHAnsi"/>
                <w:b/>
                <w:sz w:val="24"/>
                <w:szCs w:val="24"/>
              </w:rPr>
              <w:t>Thoughts</w:t>
            </w:r>
          </w:p>
          <w:p w14:paraId="400295A2" w14:textId="77777777" w:rsidR="005D1E92" w:rsidRPr="00A64B0C" w:rsidRDefault="005D1E92" w:rsidP="00F271CB">
            <w:pPr>
              <w:widowControl w:val="0"/>
              <w:spacing w:line="240" w:lineRule="auto"/>
              <w:jc w:val="center"/>
              <w:rPr>
                <w:rFonts w:asciiTheme="majorHAnsi" w:eastAsia="Calibri" w:hAnsiTheme="majorHAnsi" w:cstheme="majorHAnsi"/>
                <w:b/>
                <w:sz w:val="24"/>
                <w:szCs w:val="24"/>
              </w:rPr>
            </w:pPr>
            <w:r w:rsidRPr="00A64B0C">
              <w:rPr>
                <w:rFonts w:asciiTheme="majorHAnsi" w:eastAsia="Calibri" w:hAnsiTheme="majorHAnsi" w:cstheme="majorHAnsi"/>
                <w:b/>
                <w:noProof/>
                <w:sz w:val="24"/>
                <w:szCs w:val="24"/>
              </w:rPr>
              <w:drawing>
                <wp:inline distT="0" distB="0" distL="0" distR="0" wp14:anchorId="68A4B6DB" wp14:editId="1207E400">
                  <wp:extent cx="280988" cy="323850"/>
                  <wp:effectExtent l="0" t="0" r="5080" b="0"/>
                  <wp:docPr id="8" name="Picture 8" descr="Individual icon&#10;"/>
                  <wp:cNvGraphicFramePr/>
                  <a:graphic xmlns:a="http://schemas.openxmlformats.org/drawingml/2006/main">
                    <a:graphicData uri="http://schemas.openxmlformats.org/drawingml/2006/picture">
                      <pic:pic xmlns:pic="http://schemas.openxmlformats.org/drawingml/2006/picture">
                        <pic:nvPicPr>
                          <pic:cNvPr id="8" name="image7.png" descr="Individual icon&#10;"/>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280988" cy="323850"/>
                          </a:xfrm>
                          <a:prstGeom prst="rect">
                            <a:avLst/>
                          </a:prstGeom>
                          <a:ln/>
                        </pic:spPr>
                      </pic:pic>
                    </a:graphicData>
                  </a:graphic>
                </wp:inline>
              </w:drawing>
            </w:r>
          </w:p>
        </w:tc>
        <w:tc>
          <w:tcPr>
            <w:tcW w:w="8535" w:type="dxa"/>
            <w:shd w:val="clear" w:color="auto" w:fill="auto"/>
            <w:tcMar>
              <w:top w:w="100" w:type="dxa"/>
              <w:left w:w="100" w:type="dxa"/>
              <w:bottom w:w="100" w:type="dxa"/>
              <w:right w:w="100" w:type="dxa"/>
            </w:tcMar>
          </w:tcPr>
          <w:p w14:paraId="0962CC10" w14:textId="77777777" w:rsidR="005D1E92" w:rsidRPr="00A64B0C" w:rsidRDefault="005D1E92" w:rsidP="00F271CB">
            <w:pPr>
              <w:widowControl w:val="0"/>
              <w:spacing w:line="240" w:lineRule="auto"/>
              <w:rPr>
                <w:rFonts w:asciiTheme="majorHAnsi" w:eastAsia="Calibri" w:hAnsiTheme="majorHAnsi" w:cstheme="majorHAnsi"/>
                <w:b/>
                <w:sz w:val="24"/>
                <w:szCs w:val="24"/>
              </w:rPr>
            </w:pPr>
          </w:p>
        </w:tc>
      </w:tr>
      <w:tr w:rsidR="005D1E92" w:rsidRPr="00A64B0C" w14:paraId="3800CEF9" w14:textId="77777777" w:rsidTr="00F271CB">
        <w:tc>
          <w:tcPr>
            <w:tcW w:w="1500" w:type="dxa"/>
            <w:shd w:val="clear" w:color="auto" w:fill="FFFFFF"/>
            <w:tcMar>
              <w:top w:w="100" w:type="dxa"/>
              <w:left w:w="100" w:type="dxa"/>
              <w:bottom w:w="100" w:type="dxa"/>
              <w:right w:w="100" w:type="dxa"/>
            </w:tcMar>
          </w:tcPr>
          <w:p w14:paraId="2E5BC1DF" w14:textId="77777777" w:rsidR="005D1E92" w:rsidRPr="00A64B0C" w:rsidRDefault="005D1E92" w:rsidP="00F271CB">
            <w:pPr>
              <w:widowControl w:val="0"/>
              <w:spacing w:line="240" w:lineRule="auto"/>
              <w:jc w:val="center"/>
              <w:rPr>
                <w:rFonts w:asciiTheme="majorHAnsi" w:eastAsia="Calibri" w:hAnsiTheme="majorHAnsi" w:cstheme="majorHAnsi"/>
                <w:b/>
                <w:sz w:val="24"/>
                <w:szCs w:val="24"/>
              </w:rPr>
            </w:pPr>
            <w:r w:rsidRPr="00A64B0C">
              <w:rPr>
                <w:rFonts w:asciiTheme="majorHAnsi" w:eastAsia="Calibri" w:hAnsiTheme="majorHAnsi" w:cstheme="majorHAnsi"/>
                <w:b/>
                <w:sz w:val="24"/>
                <w:szCs w:val="24"/>
              </w:rPr>
              <w:t>Questions</w:t>
            </w:r>
          </w:p>
          <w:p w14:paraId="11294289" w14:textId="77777777" w:rsidR="005D1E92" w:rsidRPr="00A64B0C" w:rsidRDefault="005D1E92" w:rsidP="00F271CB">
            <w:pPr>
              <w:widowControl w:val="0"/>
              <w:spacing w:line="240" w:lineRule="auto"/>
              <w:jc w:val="center"/>
              <w:rPr>
                <w:rFonts w:asciiTheme="majorHAnsi" w:eastAsia="Calibri" w:hAnsiTheme="majorHAnsi" w:cstheme="majorHAnsi"/>
                <w:b/>
                <w:sz w:val="24"/>
                <w:szCs w:val="24"/>
              </w:rPr>
            </w:pPr>
            <w:r w:rsidRPr="00A64B0C">
              <w:rPr>
                <w:rFonts w:asciiTheme="majorHAnsi" w:eastAsia="Calibri" w:hAnsiTheme="majorHAnsi" w:cstheme="majorHAnsi"/>
                <w:b/>
                <w:noProof/>
                <w:sz w:val="24"/>
                <w:szCs w:val="24"/>
              </w:rPr>
              <w:drawing>
                <wp:inline distT="0" distB="0" distL="0" distR="0" wp14:anchorId="53C291D1" wp14:editId="6A60D325">
                  <wp:extent cx="280988" cy="323850"/>
                  <wp:effectExtent l="0" t="0" r="5080" b="0"/>
                  <wp:docPr id="11" name="Picture 11" descr="Individual Icon"/>
                  <wp:cNvGraphicFramePr/>
                  <a:graphic xmlns:a="http://schemas.openxmlformats.org/drawingml/2006/main">
                    <a:graphicData uri="http://schemas.openxmlformats.org/drawingml/2006/picture">
                      <pic:pic xmlns:pic="http://schemas.openxmlformats.org/drawingml/2006/picture">
                        <pic:nvPicPr>
                          <pic:cNvPr id="11" name="image7.png" descr="Individual Icon"/>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280988" cy="323850"/>
                          </a:xfrm>
                          <a:prstGeom prst="rect">
                            <a:avLst/>
                          </a:prstGeom>
                          <a:ln/>
                        </pic:spPr>
                      </pic:pic>
                    </a:graphicData>
                  </a:graphic>
                </wp:inline>
              </w:drawing>
            </w:r>
          </w:p>
        </w:tc>
        <w:tc>
          <w:tcPr>
            <w:tcW w:w="8535" w:type="dxa"/>
            <w:shd w:val="clear" w:color="auto" w:fill="auto"/>
            <w:tcMar>
              <w:top w:w="100" w:type="dxa"/>
              <w:left w:w="100" w:type="dxa"/>
              <w:bottom w:w="100" w:type="dxa"/>
              <w:right w:w="100" w:type="dxa"/>
            </w:tcMar>
          </w:tcPr>
          <w:p w14:paraId="7C81802C" w14:textId="77777777" w:rsidR="005D1E92" w:rsidRPr="00A64B0C" w:rsidRDefault="005D1E92" w:rsidP="00F271CB">
            <w:pPr>
              <w:widowControl w:val="0"/>
              <w:spacing w:line="240" w:lineRule="auto"/>
              <w:rPr>
                <w:rFonts w:asciiTheme="majorHAnsi" w:eastAsia="Calibri" w:hAnsiTheme="majorHAnsi" w:cstheme="majorHAnsi"/>
                <w:b/>
                <w:sz w:val="24"/>
                <w:szCs w:val="24"/>
              </w:rPr>
            </w:pPr>
          </w:p>
          <w:p w14:paraId="0F1F1F4F" w14:textId="211AE3A5" w:rsidR="005D1E92" w:rsidRPr="00A64B0C" w:rsidRDefault="005D1E92" w:rsidP="00F271CB">
            <w:pPr>
              <w:widowControl w:val="0"/>
              <w:spacing w:line="240" w:lineRule="auto"/>
              <w:rPr>
                <w:rFonts w:asciiTheme="majorHAnsi" w:eastAsia="Calibri" w:hAnsiTheme="majorHAnsi" w:cstheme="majorHAnsi"/>
                <w:b/>
                <w:sz w:val="24"/>
                <w:szCs w:val="24"/>
              </w:rPr>
            </w:pPr>
          </w:p>
        </w:tc>
      </w:tr>
      <w:tr w:rsidR="005D1E92" w:rsidRPr="00A64B0C" w14:paraId="064A1B55" w14:textId="77777777" w:rsidTr="00F271CB">
        <w:tc>
          <w:tcPr>
            <w:tcW w:w="1500" w:type="dxa"/>
            <w:shd w:val="clear" w:color="auto" w:fill="FFFFFF"/>
            <w:tcMar>
              <w:top w:w="100" w:type="dxa"/>
              <w:left w:w="100" w:type="dxa"/>
              <w:bottom w:w="100" w:type="dxa"/>
              <w:right w:w="100" w:type="dxa"/>
            </w:tcMar>
          </w:tcPr>
          <w:p w14:paraId="121105EB" w14:textId="77777777" w:rsidR="005D1E92" w:rsidRPr="00A64B0C" w:rsidRDefault="005D1E92" w:rsidP="00F271CB">
            <w:pPr>
              <w:widowControl w:val="0"/>
              <w:spacing w:line="240" w:lineRule="auto"/>
              <w:jc w:val="center"/>
              <w:rPr>
                <w:rFonts w:asciiTheme="majorHAnsi" w:eastAsia="Calibri" w:hAnsiTheme="majorHAnsi" w:cstheme="majorHAnsi"/>
                <w:b/>
                <w:sz w:val="24"/>
                <w:szCs w:val="24"/>
              </w:rPr>
            </w:pPr>
            <w:r w:rsidRPr="00A64B0C">
              <w:rPr>
                <w:rFonts w:asciiTheme="majorHAnsi" w:eastAsia="Calibri" w:hAnsiTheme="majorHAnsi" w:cstheme="majorHAnsi"/>
                <w:b/>
                <w:sz w:val="24"/>
                <w:szCs w:val="24"/>
              </w:rPr>
              <w:t>Realizations</w:t>
            </w:r>
          </w:p>
          <w:p w14:paraId="321CCB95" w14:textId="77777777" w:rsidR="005D1E92" w:rsidRPr="00A64B0C" w:rsidRDefault="005D1E92" w:rsidP="00F271CB">
            <w:pPr>
              <w:widowControl w:val="0"/>
              <w:spacing w:line="240" w:lineRule="auto"/>
              <w:jc w:val="center"/>
              <w:rPr>
                <w:rFonts w:asciiTheme="majorHAnsi" w:eastAsia="Calibri" w:hAnsiTheme="majorHAnsi" w:cstheme="majorHAnsi"/>
                <w:b/>
                <w:sz w:val="24"/>
                <w:szCs w:val="24"/>
              </w:rPr>
            </w:pPr>
            <w:r w:rsidRPr="00A64B0C">
              <w:rPr>
                <w:rFonts w:asciiTheme="majorHAnsi" w:eastAsia="Calibri" w:hAnsiTheme="majorHAnsi" w:cstheme="majorHAnsi"/>
                <w:b/>
                <w:noProof/>
                <w:sz w:val="24"/>
                <w:szCs w:val="24"/>
              </w:rPr>
              <w:drawing>
                <wp:inline distT="0" distB="0" distL="0" distR="0" wp14:anchorId="1F911294" wp14:editId="1B826CF8">
                  <wp:extent cx="280988" cy="323850"/>
                  <wp:effectExtent l="0" t="0" r="5080" b="0"/>
                  <wp:docPr id="4" name="Picture 4" descr="Individual Icon"/>
                  <wp:cNvGraphicFramePr/>
                  <a:graphic xmlns:a="http://schemas.openxmlformats.org/drawingml/2006/main">
                    <a:graphicData uri="http://schemas.openxmlformats.org/drawingml/2006/picture">
                      <pic:pic xmlns:pic="http://schemas.openxmlformats.org/drawingml/2006/picture">
                        <pic:nvPicPr>
                          <pic:cNvPr id="4" name="image7.png" descr="Individual Icon"/>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280988" cy="323850"/>
                          </a:xfrm>
                          <a:prstGeom prst="rect">
                            <a:avLst/>
                          </a:prstGeom>
                          <a:ln/>
                        </pic:spPr>
                      </pic:pic>
                    </a:graphicData>
                  </a:graphic>
                </wp:inline>
              </w:drawing>
            </w:r>
          </w:p>
        </w:tc>
        <w:tc>
          <w:tcPr>
            <w:tcW w:w="8535" w:type="dxa"/>
            <w:shd w:val="clear" w:color="auto" w:fill="auto"/>
            <w:tcMar>
              <w:top w:w="100" w:type="dxa"/>
              <w:left w:w="100" w:type="dxa"/>
              <w:bottom w:w="100" w:type="dxa"/>
              <w:right w:w="100" w:type="dxa"/>
            </w:tcMar>
          </w:tcPr>
          <w:p w14:paraId="48EEA559" w14:textId="77777777" w:rsidR="005D1E92" w:rsidRPr="00A64B0C" w:rsidRDefault="005D1E92" w:rsidP="00F271CB">
            <w:pPr>
              <w:widowControl w:val="0"/>
              <w:spacing w:line="240" w:lineRule="auto"/>
              <w:rPr>
                <w:rFonts w:asciiTheme="majorHAnsi" w:eastAsia="Calibri" w:hAnsiTheme="majorHAnsi" w:cstheme="majorHAnsi"/>
                <w:b/>
                <w:sz w:val="24"/>
                <w:szCs w:val="24"/>
              </w:rPr>
            </w:pPr>
          </w:p>
        </w:tc>
      </w:tr>
      <w:tr w:rsidR="005D1E92" w:rsidRPr="00A64B0C" w14:paraId="458DD1A5" w14:textId="77777777" w:rsidTr="008F1DF1">
        <w:trPr>
          <w:trHeight w:val="1077"/>
        </w:trPr>
        <w:tc>
          <w:tcPr>
            <w:tcW w:w="1500" w:type="dxa"/>
            <w:shd w:val="clear" w:color="auto" w:fill="auto"/>
            <w:tcMar>
              <w:top w:w="100" w:type="dxa"/>
              <w:left w:w="100" w:type="dxa"/>
              <w:bottom w:w="100" w:type="dxa"/>
              <w:right w:w="100" w:type="dxa"/>
            </w:tcMar>
          </w:tcPr>
          <w:p w14:paraId="640730BE" w14:textId="77777777" w:rsidR="005D1E92" w:rsidRPr="00A64B0C" w:rsidRDefault="005D1E92" w:rsidP="00F271CB">
            <w:pPr>
              <w:spacing w:line="240" w:lineRule="auto"/>
              <w:ind w:left="720" w:hanging="360"/>
              <w:rPr>
                <w:rFonts w:asciiTheme="majorHAnsi" w:eastAsia="Calibri" w:hAnsiTheme="majorHAnsi" w:cstheme="majorHAnsi"/>
                <w:sz w:val="24"/>
                <w:szCs w:val="24"/>
              </w:rPr>
            </w:pPr>
            <w:r w:rsidRPr="00A64B0C">
              <w:rPr>
                <w:rFonts w:asciiTheme="majorHAnsi" w:hAnsiTheme="majorHAnsi" w:cstheme="majorHAnsi"/>
                <w:noProof/>
              </w:rPr>
              <w:drawing>
                <wp:anchor distT="114300" distB="114300" distL="114300" distR="114300" simplePos="0" relativeHeight="251658242" behindDoc="0" locked="0" layoutInCell="1" hidden="0" allowOverlap="1" wp14:anchorId="759B1838" wp14:editId="42609CC8">
                  <wp:simplePos x="0" y="0"/>
                  <wp:positionH relativeFrom="column">
                    <wp:posOffset>71120</wp:posOffset>
                  </wp:positionH>
                  <wp:positionV relativeFrom="paragraph">
                    <wp:posOffset>0</wp:posOffset>
                  </wp:positionV>
                  <wp:extent cx="628650" cy="635000"/>
                  <wp:effectExtent l="0" t="0" r="0" b="0"/>
                  <wp:wrapSquare wrapText="bothSides" distT="114300" distB="114300" distL="114300" distR="114300"/>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16"/>
                          <a:srcRect/>
                          <a:stretch>
                            <a:fillRect/>
                          </a:stretch>
                        </pic:blipFill>
                        <pic:spPr>
                          <a:xfrm>
                            <a:off x="0" y="0"/>
                            <a:ext cx="628650" cy="635000"/>
                          </a:xfrm>
                          <a:prstGeom prst="rect">
                            <a:avLst/>
                          </a:prstGeom>
                          <a:ln/>
                        </pic:spPr>
                      </pic:pic>
                    </a:graphicData>
                  </a:graphic>
                </wp:anchor>
              </w:drawing>
            </w:r>
          </w:p>
        </w:tc>
        <w:tc>
          <w:tcPr>
            <w:tcW w:w="8535" w:type="dxa"/>
            <w:shd w:val="clear" w:color="auto" w:fill="auto"/>
            <w:tcMar>
              <w:top w:w="100" w:type="dxa"/>
              <w:left w:w="100" w:type="dxa"/>
              <w:bottom w:w="100" w:type="dxa"/>
              <w:right w:w="100" w:type="dxa"/>
            </w:tcMar>
          </w:tcPr>
          <w:p w14:paraId="02E5D0F4" w14:textId="660A7722" w:rsidR="005D1E92" w:rsidRPr="00E670DB" w:rsidRDefault="005D1E92" w:rsidP="004278DD">
            <w:pPr>
              <w:numPr>
                <w:ilvl w:val="0"/>
                <w:numId w:val="16"/>
              </w:numPr>
              <w:spacing w:line="240" w:lineRule="auto"/>
              <w:rPr>
                <w:rFonts w:asciiTheme="minorHAnsi" w:eastAsia="Calibri" w:hAnsiTheme="minorHAnsi" w:cstheme="minorHAnsi"/>
                <w:color w:val="3C3B3C"/>
                <w:sz w:val="24"/>
                <w:szCs w:val="24"/>
                <w:highlight w:val="white"/>
              </w:rPr>
            </w:pPr>
            <w:r w:rsidRPr="00E670DB">
              <w:rPr>
                <w:rFonts w:asciiTheme="minorHAnsi" w:eastAsia="Calibri" w:hAnsiTheme="minorHAnsi" w:cstheme="minorHAnsi"/>
                <w:color w:val="3C3B3C"/>
                <w:sz w:val="24"/>
                <w:szCs w:val="24"/>
                <w:highlight w:val="white"/>
              </w:rPr>
              <w:t xml:space="preserve">Allow time for participants to share initial </w:t>
            </w:r>
            <w:r w:rsidRPr="00E670DB">
              <w:rPr>
                <w:rFonts w:asciiTheme="minorHAnsi" w:eastAsia="Calibri" w:hAnsiTheme="minorHAnsi" w:cstheme="minorHAnsi"/>
                <w:b/>
                <w:color w:val="3C3B3C"/>
                <w:sz w:val="24"/>
                <w:szCs w:val="24"/>
                <w:highlight w:val="white"/>
              </w:rPr>
              <w:t>thoughts</w:t>
            </w:r>
            <w:r w:rsidRPr="00E670DB">
              <w:rPr>
                <w:rFonts w:asciiTheme="minorHAnsi" w:eastAsia="Calibri" w:hAnsiTheme="minorHAnsi" w:cstheme="minorHAnsi"/>
                <w:color w:val="3C3B3C"/>
                <w:sz w:val="24"/>
                <w:szCs w:val="24"/>
                <w:highlight w:val="white"/>
              </w:rPr>
              <w:t xml:space="preserve">, lingering </w:t>
            </w:r>
            <w:r w:rsidRPr="00E670DB">
              <w:rPr>
                <w:rFonts w:asciiTheme="minorHAnsi" w:eastAsia="Calibri" w:hAnsiTheme="minorHAnsi" w:cstheme="minorHAnsi"/>
                <w:b/>
                <w:color w:val="3C3B3C"/>
                <w:sz w:val="24"/>
                <w:szCs w:val="24"/>
                <w:highlight w:val="white"/>
              </w:rPr>
              <w:t>questions</w:t>
            </w:r>
            <w:r w:rsidRPr="00E670DB">
              <w:rPr>
                <w:rFonts w:asciiTheme="minorHAnsi" w:eastAsia="Calibri" w:hAnsiTheme="minorHAnsi" w:cstheme="minorHAnsi"/>
                <w:color w:val="3C3B3C"/>
                <w:sz w:val="24"/>
                <w:szCs w:val="24"/>
                <w:highlight w:val="white"/>
              </w:rPr>
              <w:t xml:space="preserve">, and key concept </w:t>
            </w:r>
            <w:r w:rsidRPr="00E670DB">
              <w:rPr>
                <w:rFonts w:asciiTheme="minorHAnsi" w:eastAsia="Calibri" w:hAnsiTheme="minorHAnsi" w:cstheme="minorHAnsi"/>
                <w:b/>
                <w:color w:val="3C3B3C"/>
                <w:sz w:val="24"/>
                <w:szCs w:val="24"/>
                <w:highlight w:val="white"/>
              </w:rPr>
              <w:t>realizations.</w:t>
            </w:r>
          </w:p>
        </w:tc>
      </w:tr>
    </w:tbl>
    <w:p w14:paraId="29CCBE1A" w14:textId="77777777" w:rsidR="008B43EF" w:rsidRPr="00A64B0C" w:rsidRDefault="008B43EF" w:rsidP="005D1E92">
      <w:pPr>
        <w:spacing w:line="240" w:lineRule="auto"/>
        <w:rPr>
          <w:rFonts w:asciiTheme="majorHAnsi" w:hAnsiTheme="majorHAnsi" w:cstheme="majorHAnsi"/>
        </w:rPr>
      </w:pPr>
    </w:p>
    <w:tbl>
      <w:tblPr>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90"/>
      </w:tblGrid>
      <w:tr w:rsidR="005D1E92" w:rsidRPr="00A64B0C" w14:paraId="75F38E49" w14:textId="77777777" w:rsidTr="00F271CB">
        <w:trPr>
          <w:trHeight w:val="240"/>
        </w:trPr>
        <w:tc>
          <w:tcPr>
            <w:tcW w:w="9990" w:type="dxa"/>
            <w:shd w:val="clear" w:color="auto" w:fill="C5E2D1"/>
            <w:tcMar>
              <w:top w:w="100" w:type="dxa"/>
              <w:left w:w="100" w:type="dxa"/>
              <w:bottom w:w="100" w:type="dxa"/>
              <w:right w:w="100" w:type="dxa"/>
            </w:tcMar>
          </w:tcPr>
          <w:p w14:paraId="5C459F0D" w14:textId="77777777" w:rsidR="005D1E92" w:rsidRPr="00E670DB" w:rsidRDefault="005D1E92" w:rsidP="00F271CB">
            <w:pPr>
              <w:widowControl w:val="0"/>
              <w:spacing w:line="240" w:lineRule="auto"/>
              <w:jc w:val="center"/>
              <w:rPr>
                <w:rFonts w:asciiTheme="minorHAnsi" w:eastAsia="Calibri" w:hAnsiTheme="minorHAnsi" w:cstheme="minorHAnsi"/>
                <w:sz w:val="24"/>
                <w:szCs w:val="24"/>
              </w:rPr>
            </w:pPr>
            <w:r w:rsidRPr="00E670DB">
              <w:rPr>
                <w:rFonts w:asciiTheme="minorHAnsi" w:eastAsia="Calibri" w:hAnsiTheme="minorHAnsi" w:cstheme="minorHAnsi"/>
                <w:b/>
                <w:sz w:val="24"/>
                <w:szCs w:val="24"/>
              </w:rPr>
              <w:t>Post Video Discussion and Questions</w:t>
            </w:r>
          </w:p>
        </w:tc>
      </w:tr>
    </w:tbl>
    <w:p w14:paraId="1BA67B2F" w14:textId="77777777" w:rsidR="005D1E92" w:rsidRDefault="005D1E92" w:rsidP="005D1E92">
      <w:pPr>
        <w:pStyle w:val="Heading1"/>
        <w:spacing w:before="0" w:after="0" w:line="240" w:lineRule="auto"/>
        <w:rPr>
          <w:rFonts w:asciiTheme="majorHAnsi" w:eastAsia="Calibri" w:hAnsiTheme="majorHAnsi" w:cstheme="majorHAnsi"/>
          <w:b/>
          <w:sz w:val="24"/>
          <w:szCs w:val="24"/>
        </w:rPr>
      </w:pPr>
      <w:bookmarkStart w:id="2" w:name="_vas48z5po25r" w:colFirst="0" w:colLast="0"/>
      <w:bookmarkEnd w:id="2"/>
    </w:p>
    <w:tbl>
      <w:tblPr>
        <w:tblStyle w:val="TableGrid"/>
        <w:tblW w:w="9985" w:type="dxa"/>
        <w:tblLook w:val="04A0" w:firstRow="1" w:lastRow="0" w:firstColumn="1" w:lastColumn="0" w:noHBand="0" w:noVBand="1"/>
      </w:tblPr>
      <w:tblGrid>
        <w:gridCol w:w="9985"/>
      </w:tblGrid>
      <w:tr w:rsidR="00477D27" w:rsidRPr="00E670DB" w14:paraId="26F7ED81" w14:textId="77777777" w:rsidTr="00536D77">
        <w:tc>
          <w:tcPr>
            <w:tcW w:w="9985" w:type="dxa"/>
          </w:tcPr>
          <w:p w14:paraId="1866487F" w14:textId="458436BD" w:rsidR="00477D27" w:rsidRPr="00825CA8" w:rsidRDefault="00477D27" w:rsidP="00D61B06">
            <w:pPr>
              <w:spacing w:line="240" w:lineRule="auto"/>
              <w:rPr>
                <w:rFonts w:asciiTheme="minorHAnsi" w:hAnsiTheme="minorHAnsi" w:cstheme="minorBidi"/>
                <w:b/>
                <w:sz w:val="24"/>
                <w:szCs w:val="24"/>
              </w:rPr>
            </w:pPr>
            <w:r w:rsidRPr="176209D2">
              <w:rPr>
                <w:rFonts w:asciiTheme="minorHAnsi" w:hAnsiTheme="minorHAnsi" w:cstheme="minorBidi"/>
                <w:b/>
                <w:sz w:val="24"/>
                <w:szCs w:val="24"/>
              </w:rPr>
              <w:t>Directions:</w:t>
            </w:r>
            <w:r w:rsidRPr="176209D2">
              <w:rPr>
                <w:rFonts w:asciiTheme="minorHAnsi" w:hAnsiTheme="minorHAnsi" w:cstheme="minorBidi"/>
                <w:sz w:val="24"/>
                <w:szCs w:val="24"/>
              </w:rPr>
              <w:t xml:space="preserve"> The facilitator will use </w:t>
            </w:r>
            <w:r w:rsidR="004278DD" w:rsidRPr="176209D2">
              <w:rPr>
                <w:rFonts w:asciiTheme="minorHAnsi" w:hAnsiTheme="minorHAnsi" w:cstheme="minorBidi"/>
                <w:sz w:val="24"/>
                <w:szCs w:val="24"/>
              </w:rPr>
              <w:t xml:space="preserve">the </w:t>
            </w:r>
            <w:r w:rsidRPr="176209D2">
              <w:rPr>
                <w:rFonts w:asciiTheme="minorHAnsi" w:hAnsiTheme="minorHAnsi" w:cstheme="minorBidi"/>
                <w:sz w:val="24"/>
                <w:szCs w:val="24"/>
              </w:rPr>
              <w:t xml:space="preserve">questions below to guide a discussion regarding the learning from the video. </w:t>
            </w:r>
          </w:p>
        </w:tc>
      </w:tr>
    </w:tbl>
    <w:p w14:paraId="7AAD7A23" w14:textId="77777777" w:rsidR="00477D27" w:rsidRPr="00E670DB" w:rsidRDefault="00477D27" w:rsidP="00477D27">
      <w:pPr>
        <w:rPr>
          <w:rFonts w:asciiTheme="minorHAnsi" w:hAnsiTheme="minorHAnsi" w:cstheme="minorHAnsi"/>
          <w:sz w:val="24"/>
          <w:szCs w:val="24"/>
        </w:rPr>
      </w:pPr>
    </w:p>
    <w:tbl>
      <w:tblPr>
        <w:tblStyle w:val="TableGrid"/>
        <w:tblW w:w="9990" w:type="dxa"/>
        <w:tblLayout w:type="fixed"/>
        <w:tblLook w:val="04A0" w:firstRow="1" w:lastRow="0" w:firstColumn="1" w:lastColumn="0" w:noHBand="0" w:noVBand="1"/>
      </w:tblPr>
      <w:tblGrid>
        <w:gridCol w:w="1260"/>
        <w:gridCol w:w="8730"/>
      </w:tblGrid>
      <w:tr w:rsidR="005D1E92" w:rsidRPr="00E670DB" w14:paraId="1A42D998" w14:textId="77777777" w:rsidTr="40C99BDF">
        <w:tc>
          <w:tcPr>
            <w:tcW w:w="1260" w:type="dxa"/>
          </w:tcPr>
          <w:p w14:paraId="5CD08CDE" w14:textId="77777777" w:rsidR="005D1E92" w:rsidRPr="00E670DB" w:rsidRDefault="005D1E92" w:rsidP="00F271CB">
            <w:pPr>
              <w:ind w:left="720" w:hanging="360"/>
              <w:rPr>
                <w:rFonts w:asciiTheme="minorHAnsi" w:eastAsia="Calibri" w:hAnsiTheme="minorHAnsi" w:cstheme="minorHAnsi"/>
                <w:sz w:val="24"/>
                <w:szCs w:val="24"/>
              </w:rPr>
            </w:pPr>
            <w:r w:rsidRPr="00E670DB">
              <w:rPr>
                <w:rFonts w:asciiTheme="minorHAnsi" w:hAnsiTheme="minorHAnsi" w:cstheme="minorHAnsi"/>
                <w:noProof/>
                <w:sz w:val="24"/>
                <w:szCs w:val="24"/>
              </w:rPr>
              <w:drawing>
                <wp:anchor distT="114300" distB="114300" distL="114300" distR="114300" simplePos="0" relativeHeight="251658243" behindDoc="0" locked="0" layoutInCell="1" hidden="0" allowOverlap="1" wp14:anchorId="5B76F879" wp14:editId="7E2727CC">
                  <wp:simplePos x="0" y="0"/>
                  <wp:positionH relativeFrom="column">
                    <wp:posOffset>52388</wp:posOffset>
                  </wp:positionH>
                  <wp:positionV relativeFrom="paragraph">
                    <wp:posOffset>219075</wp:posOffset>
                  </wp:positionV>
                  <wp:extent cx="628650" cy="635000"/>
                  <wp:effectExtent l="0" t="0" r="0" b="0"/>
                  <wp:wrapSquare wrapText="bothSides" distT="114300" distB="114300" distL="114300" distR="114300"/>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6"/>
                          <a:srcRect/>
                          <a:stretch>
                            <a:fillRect/>
                          </a:stretch>
                        </pic:blipFill>
                        <pic:spPr>
                          <a:xfrm>
                            <a:off x="0" y="0"/>
                            <a:ext cx="628650" cy="635000"/>
                          </a:xfrm>
                          <a:prstGeom prst="rect">
                            <a:avLst/>
                          </a:prstGeom>
                          <a:ln/>
                        </pic:spPr>
                      </pic:pic>
                    </a:graphicData>
                  </a:graphic>
                </wp:anchor>
              </w:drawing>
            </w:r>
          </w:p>
        </w:tc>
        <w:tc>
          <w:tcPr>
            <w:tcW w:w="8730" w:type="dxa"/>
          </w:tcPr>
          <w:p w14:paraId="47B915D6" w14:textId="2BEDD6EE" w:rsidR="005D1E92" w:rsidRPr="00E670DB" w:rsidRDefault="7E953EB4" w:rsidP="05EFB276">
            <w:pPr>
              <w:pStyle w:val="ListParagraph"/>
              <w:numPr>
                <w:ilvl w:val="0"/>
                <w:numId w:val="13"/>
              </w:numPr>
              <w:spacing w:line="240" w:lineRule="auto"/>
              <w:rPr>
                <w:rFonts w:asciiTheme="minorHAnsi" w:eastAsia="Calibri" w:hAnsiTheme="minorHAnsi" w:cstheme="minorHAnsi"/>
                <w:color w:val="000000" w:themeColor="text1"/>
                <w:sz w:val="24"/>
                <w:szCs w:val="24"/>
              </w:rPr>
            </w:pPr>
            <w:r w:rsidRPr="00E670DB">
              <w:rPr>
                <w:rFonts w:asciiTheme="minorHAnsi" w:eastAsia="Calibri" w:hAnsiTheme="minorHAnsi" w:cstheme="minorHAnsi"/>
                <w:color w:val="000000" w:themeColor="text1"/>
                <w:sz w:val="24"/>
                <w:szCs w:val="24"/>
              </w:rPr>
              <w:t xml:space="preserve">How might exploring and learning more about an essential element support the work in </w:t>
            </w:r>
            <w:r w:rsidR="00BE6FF7">
              <w:rPr>
                <w:rFonts w:asciiTheme="minorHAnsi" w:eastAsia="Calibri" w:hAnsiTheme="minorHAnsi" w:cstheme="minorHAnsi"/>
                <w:color w:val="000000" w:themeColor="text1"/>
                <w:sz w:val="24"/>
                <w:szCs w:val="24"/>
              </w:rPr>
              <w:t>our</w:t>
            </w:r>
            <w:r w:rsidRPr="00E670DB">
              <w:rPr>
                <w:rFonts w:asciiTheme="minorHAnsi" w:eastAsia="Calibri" w:hAnsiTheme="minorHAnsi" w:cstheme="minorHAnsi"/>
                <w:color w:val="000000" w:themeColor="text1"/>
                <w:sz w:val="24"/>
                <w:szCs w:val="24"/>
              </w:rPr>
              <w:t xml:space="preserve"> school or district? (Consider the essential element.)</w:t>
            </w:r>
          </w:p>
          <w:p w14:paraId="22878FE1" w14:textId="38984C1C" w:rsidR="005D1E92" w:rsidRPr="00E670DB" w:rsidRDefault="7E953EB4" w:rsidP="05EFB276">
            <w:pPr>
              <w:pStyle w:val="ListParagraph"/>
              <w:numPr>
                <w:ilvl w:val="0"/>
                <w:numId w:val="13"/>
              </w:numPr>
              <w:spacing w:line="240" w:lineRule="auto"/>
              <w:rPr>
                <w:rFonts w:asciiTheme="minorHAnsi" w:eastAsia="Calibri" w:hAnsiTheme="minorHAnsi" w:cstheme="minorHAnsi"/>
                <w:color w:val="000000" w:themeColor="text1"/>
                <w:sz w:val="24"/>
                <w:szCs w:val="24"/>
              </w:rPr>
            </w:pPr>
            <w:r w:rsidRPr="00E670DB">
              <w:rPr>
                <w:rFonts w:asciiTheme="minorHAnsi" w:eastAsia="Calibri" w:hAnsiTheme="minorHAnsi" w:cstheme="minorHAnsi"/>
                <w:color w:val="000000" w:themeColor="text1"/>
                <w:sz w:val="24"/>
                <w:szCs w:val="24"/>
              </w:rPr>
              <w:t xml:space="preserve">Of the three domains (academic, behavior and social-emotional), which domain(s) and/or tiers of instruction and intervention do we think is the focus of most of our efforts? Discuss how we might further develop our integrated system. </w:t>
            </w:r>
          </w:p>
          <w:p w14:paraId="45A77C1C" w14:textId="77777777" w:rsidR="005D1E92" w:rsidRPr="00E670DB" w:rsidRDefault="7E953EB4" w:rsidP="05EFB276">
            <w:pPr>
              <w:pStyle w:val="ListParagraph"/>
              <w:numPr>
                <w:ilvl w:val="0"/>
                <w:numId w:val="13"/>
              </w:numPr>
              <w:spacing w:line="240" w:lineRule="auto"/>
              <w:rPr>
                <w:rFonts w:asciiTheme="minorHAnsi" w:eastAsia="Calibri" w:hAnsiTheme="minorHAnsi" w:cstheme="minorHAnsi"/>
                <w:color w:val="000000" w:themeColor="text1"/>
                <w:sz w:val="24"/>
                <w:szCs w:val="24"/>
              </w:rPr>
            </w:pPr>
            <w:r w:rsidRPr="00E670DB">
              <w:rPr>
                <w:rFonts w:asciiTheme="minorHAnsi" w:eastAsia="Calibri" w:hAnsiTheme="minorHAnsi" w:cstheme="minorHAnsi"/>
                <w:color w:val="000000" w:themeColor="text1"/>
                <w:sz w:val="24"/>
                <w:szCs w:val="24"/>
              </w:rPr>
              <w:t>How might we ensure that every student on our campus has access and opportunity to educational resources and rigor needed at the right moment?</w:t>
            </w:r>
          </w:p>
          <w:p w14:paraId="4551220D" w14:textId="18EFE349" w:rsidR="005D1E92" w:rsidRPr="00E670DB" w:rsidRDefault="7E953EB4" w:rsidP="05EFB276">
            <w:pPr>
              <w:pStyle w:val="ListParagraph"/>
              <w:numPr>
                <w:ilvl w:val="0"/>
                <w:numId w:val="13"/>
              </w:numPr>
              <w:spacing w:line="240" w:lineRule="auto"/>
              <w:rPr>
                <w:rFonts w:asciiTheme="minorHAnsi" w:eastAsia="Calibri" w:hAnsiTheme="minorHAnsi" w:cstheme="minorHAnsi"/>
                <w:color w:val="000000" w:themeColor="text1"/>
                <w:sz w:val="24"/>
                <w:szCs w:val="24"/>
              </w:rPr>
            </w:pPr>
            <w:r w:rsidRPr="00E670DB">
              <w:rPr>
                <w:rFonts w:asciiTheme="minorHAnsi" w:eastAsia="Calibri" w:hAnsiTheme="minorHAnsi" w:cstheme="minorHAnsi"/>
                <w:color w:val="000000" w:themeColor="text1"/>
                <w:sz w:val="24"/>
                <w:szCs w:val="24"/>
              </w:rPr>
              <w:t xml:space="preserve">How is our MTSS </w:t>
            </w:r>
            <w:r w:rsidR="003447CA">
              <w:rPr>
                <w:rFonts w:asciiTheme="minorHAnsi" w:eastAsia="Calibri" w:hAnsiTheme="minorHAnsi" w:cstheme="minorHAnsi"/>
                <w:color w:val="000000" w:themeColor="text1"/>
                <w:sz w:val="24"/>
                <w:szCs w:val="24"/>
              </w:rPr>
              <w:t>Fr</w:t>
            </w:r>
            <w:r w:rsidRPr="00E670DB">
              <w:rPr>
                <w:rFonts w:asciiTheme="minorHAnsi" w:eastAsia="Calibri" w:hAnsiTheme="minorHAnsi" w:cstheme="minorHAnsi"/>
                <w:color w:val="000000" w:themeColor="text1"/>
                <w:sz w:val="24"/>
                <w:szCs w:val="24"/>
              </w:rPr>
              <w:t xml:space="preserve">amework guided by data-based decision-making? Does this occur in all three tiers and domains? </w:t>
            </w:r>
          </w:p>
          <w:p w14:paraId="54942B6E" w14:textId="77777777" w:rsidR="005D1E92" w:rsidRPr="00E670DB" w:rsidRDefault="7E953EB4" w:rsidP="05EFB276">
            <w:pPr>
              <w:pStyle w:val="ListParagraph"/>
              <w:numPr>
                <w:ilvl w:val="0"/>
                <w:numId w:val="13"/>
              </w:numPr>
              <w:spacing w:line="240" w:lineRule="auto"/>
              <w:rPr>
                <w:rFonts w:asciiTheme="minorHAnsi" w:eastAsia="Calibri" w:hAnsiTheme="minorHAnsi" w:cstheme="minorHAnsi"/>
                <w:color w:val="000000" w:themeColor="text1"/>
                <w:sz w:val="24"/>
                <w:szCs w:val="24"/>
              </w:rPr>
            </w:pPr>
            <w:r w:rsidRPr="00E670DB">
              <w:rPr>
                <w:rFonts w:asciiTheme="minorHAnsi" w:eastAsia="Calibri" w:hAnsiTheme="minorHAnsi" w:cstheme="minorHAnsi"/>
                <w:color w:val="000000" w:themeColor="text1"/>
                <w:sz w:val="24"/>
                <w:szCs w:val="24"/>
              </w:rPr>
              <w:t xml:space="preserve">Are collaborative problem-solving teams (district, school, grade/content, individual student) in place? How do we ensure our teams represent all stakeholders? </w:t>
            </w:r>
          </w:p>
          <w:p w14:paraId="53530B94" w14:textId="4101C33C" w:rsidR="005D1E92" w:rsidRPr="00E670DB" w:rsidRDefault="7E953EB4" w:rsidP="05EFB276">
            <w:pPr>
              <w:pStyle w:val="ListParagraph"/>
              <w:numPr>
                <w:ilvl w:val="0"/>
                <w:numId w:val="13"/>
              </w:numPr>
              <w:spacing w:line="240" w:lineRule="auto"/>
              <w:rPr>
                <w:rFonts w:asciiTheme="minorHAnsi" w:eastAsia="Calibri" w:hAnsiTheme="minorHAnsi" w:cstheme="minorHAnsi"/>
                <w:color w:val="000000" w:themeColor="text1"/>
                <w:sz w:val="24"/>
                <w:szCs w:val="24"/>
              </w:rPr>
            </w:pPr>
            <w:r w:rsidRPr="00E670DB">
              <w:rPr>
                <w:rFonts w:asciiTheme="minorHAnsi" w:eastAsia="Calibri" w:hAnsiTheme="minorHAnsi" w:cstheme="minorHAnsi"/>
                <w:color w:val="000000" w:themeColor="text1"/>
                <w:sz w:val="24"/>
                <w:szCs w:val="24"/>
              </w:rPr>
              <w:lastRenderedPageBreak/>
              <w:t xml:space="preserve">How do we ensure the instruction, intervention and support are evidence-based for our student population? </w:t>
            </w:r>
          </w:p>
          <w:p w14:paraId="33F006D5" w14:textId="72C34718" w:rsidR="005D1E92" w:rsidRPr="006E5D6D" w:rsidRDefault="7E953EB4" w:rsidP="05EFB276">
            <w:pPr>
              <w:pStyle w:val="ListParagraph"/>
              <w:numPr>
                <w:ilvl w:val="0"/>
                <w:numId w:val="13"/>
              </w:numPr>
              <w:spacing w:line="240" w:lineRule="auto"/>
              <w:rPr>
                <w:rFonts w:asciiTheme="minorHAnsi" w:eastAsia="Calibri" w:hAnsiTheme="minorHAnsi" w:cstheme="minorHAnsi"/>
                <w:color w:val="000000" w:themeColor="text1"/>
                <w:sz w:val="24"/>
                <w:szCs w:val="24"/>
              </w:rPr>
            </w:pPr>
            <w:r w:rsidRPr="00E670DB">
              <w:rPr>
                <w:rFonts w:asciiTheme="minorHAnsi" w:eastAsia="Calibri" w:hAnsiTheme="minorHAnsi" w:cstheme="minorHAnsi"/>
                <w:color w:val="000000" w:themeColor="text1"/>
                <w:sz w:val="24"/>
                <w:szCs w:val="24"/>
              </w:rPr>
              <w:t xml:space="preserve">How do we promote positive relationships with students, </w:t>
            </w:r>
            <w:proofErr w:type="gramStart"/>
            <w:r w:rsidRPr="00E670DB">
              <w:rPr>
                <w:rFonts w:asciiTheme="minorHAnsi" w:eastAsia="Calibri" w:hAnsiTheme="minorHAnsi" w:cstheme="minorHAnsi"/>
                <w:color w:val="000000" w:themeColor="text1"/>
                <w:sz w:val="24"/>
                <w:szCs w:val="24"/>
              </w:rPr>
              <w:t>families</w:t>
            </w:r>
            <w:proofErr w:type="gramEnd"/>
            <w:r w:rsidRPr="00E670DB">
              <w:rPr>
                <w:rFonts w:asciiTheme="minorHAnsi" w:eastAsia="Calibri" w:hAnsiTheme="minorHAnsi" w:cstheme="minorHAnsi"/>
                <w:color w:val="000000" w:themeColor="text1"/>
                <w:sz w:val="24"/>
                <w:szCs w:val="24"/>
              </w:rPr>
              <w:t xml:space="preserve"> and the community? What other strategies or methods might we incorporate to increase positive relationships?</w:t>
            </w:r>
          </w:p>
        </w:tc>
      </w:tr>
      <w:tr w:rsidR="005D1E92" w:rsidRPr="00E670DB" w14:paraId="305993E4" w14:textId="77777777" w:rsidTr="40C99BDF">
        <w:tc>
          <w:tcPr>
            <w:tcW w:w="1260" w:type="dxa"/>
          </w:tcPr>
          <w:p w14:paraId="11A26940" w14:textId="77777777" w:rsidR="005D1E92" w:rsidRPr="00E670DB" w:rsidRDefault="005D1E92" w:rsidP="00F271CB">
            <w:pPr>
              <w:ind w:left="720" w:hanging="360"/>
              <w:rPr>
                <w:rFonts w:asciiTheme="minorHAnsi" w:eastAsia="Calibri" w:hAnsiTheme="minorHAnsi" w:cstheme="minorHAnsi"/>
                <w:sz w:val="24"/>
                <w:szCs w:val="24"/>
              </w:rPr>
            </w:pPr>
            <w:r w:rsidRPr="00E670DB">
              <w:rPr>
                <w:rFonts w:asciiTheme="minorHAnsi" w:hAnsiTheme="minorHAnsi" w:cstheme="minorHAnsi"/>
                <w:noProof/>
                <w:sz w:val="24"/>
                <w:szCs w:val="24"/>
              </w:rPr>
              <w:lastRenderedPageBreak/>
              <w:drawing>
                <wp:anchor distT="114300" distB="114300" distL="114300" distR="114300" simplePos="0" relativeHeight="251658244" behindDoc="0" locked="0" layoutInCell="1" hidden="0" allowOverlap="1" wp14:anchorId="3F2EC840" wp14:editId="00C524EF">
                  <wp:simplePos x="0" y="0"/>
                  <wp:positionH relativeFrom="column">
                    <wp:posOffset>66676</wp:posOffset>
                  </wp:positionH>
                  <wp:positionV relativeFrom="paragraph">
                    <wp:posOffset>71438</wp:posOffset>
                  </wp:positionV>
                  <wp:extent cx="476250" cy="533102"/>
                  <wp:effectExtent l="0" t="0" r="0" b="0"/>
                  <wp:wrapSquare wrapText="bothSides" distT="114300" distB="114300" distL="114300" distR="11430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3.png">
                            <a:extLst>
                              <a:ext uri="{C183D7F6-B498-43B3-948B-1728B52AA6E4}">
                                <adec:decorative xmlns:adec="http://schemas.microsoft.com/office/drawing/2017/decorative" val="1"/>
                              </a:ext>
                            </a:extLst>
                          </pic:cNvPr>
                          <pic:cNvPicPr preferRelativeResize="0"/>
                        </pic:nvPicPr>
                        <pic:blipFill>
                          <a:blip r:embed="rId15"/>
                          <a:srcRect/>
                          <a:stretch>
                            <a:fillRect/>
                          </a:stretch>
                        </pic:blipFill>
                        <pic:spPr>
                          <a:xfrm>
                            <a:off x="0" y="0"/>
                            <a:ext cx="476250" cy="533102"/>
                          </a:xfrm>
                          <a:prstGeom prst="rect">
                            <a:avLst/>
                          </a:prstGeom>
                          <a:ln/>
                        </pic:spPr>
                      </pic:pic>
                    </a:graphicData>
                  </a:graphic>
                </wp:anchor>
              </w:drawing>
            </w:r>
          </w:p>
        </w:tc>
        <w:tc>
          <w:tcPr>
            <w:tcW w:w="8730" w:type="dxa"/>
          </w:tcPr>
          <w:p w14:paraId="7AB84313" w14:textId="415F1531" w:rsidR="005D1E92" w:rsidRPr="004278DD" w:rsidRDefault="0DDB3CE2" w:rsidP="40C99BDF">
            <w:pPr>
              <w:pStyle w:val="ListParagraph"/>
              <w:numPr>
                <w:ilvl w:val="0"/>
                <w:numId w:val="6"/>
              </w:numPr>
              <w:spacing w:line="240" w:lineRule="auto"/>
              <w:rPr>
                <w:rFonts w:asciiTheme="minorHAnsi" w:eastAsia="Calibri" w:hAnsiTheme="minorHAnsi" w:cstheme="minorHAnsi"/>
                <w:sz w:val="24"/>
                <w:szCs w:val="24"/>
              </w:rPr>
            </w:pPr>
            <w:r w:rsidRPr="004278DD">
              <w:rPr>
                <w:rFonts w:asciiTheme="minorHAnsi" w:eastAsia="Calibri" w:hAnsiTheme="minorHAnsi" w:cstheme="minorHAnsi"/>
                <w:sz w:val="24"/>
                <w:szCs w:val="24"/>
              </w:rPr>
              <w:t>What questions do you have regarding MTSS implementation?</w:t>
            </w:r>
          </w:p>
          <w:p w14:paraId="0E009903" w14:textId="21E3E456" w:rsidR="005D1E92" w:rsidRPr="004278DD" w:rsidRDefault="0DDB3CE2" w:rsidP="40C99BDF">
            <w:pPr>
              <w:pStyle w:val="ListParagraph"/>
              <w:numPr>
                <w:ilvl w:val="0"/>
                <w:numId w:val="6"/>
              </w:numPr>
              <w:spacing w:line="240" w:lineRule="auto"/>
              <w:rPr>
                <w:rFonts w:asciiTheme="minorHAnsi" w:eastAsia="Calibri" w:hAnsiTheme="minorHAnsi" w:cstheme="minorHAnsi"/>
                <w:sz w:val="24"/>
                <w:szCs w:val="24"/>
              </w:rPr>
            </w:pPr>
            <w:r w:rsidRPr="004278DD">
              <w:rPr>
                <w:rFonts w:asciiTheme="minorHAnsi" w:eastAsia="Calibri" w:hAnsiTheme="minorHAnsi" w:cstheme="minorHAnsi"/>
                <w:sz w:val="24"/>
                <w:szCs w:val="24"/>
              </w:rPr>
              <w:t xml:space="preserve">Which essential elements would you like to explore and learn more about to support the work in </w:t>
            </w:r>
            <w:r w:rsidR="00BE6FF7">
              <w:rPr>
                <w:rFonts w:asciiTheme="minorHAnsi" w:eastAsia="Calibri" w:hAnsiTheme="minorHAnsi" w:cstheme="minorHAnsi"/>
                <w:sz w:val="24"/>
                <w:szCs w:val="24"/>
              </w:rPr>
              <w:t>our</w:t>
            </w:r>
            <w:r w:rsidRPr="004278DD">
              <w:rPr>
                <w:rFonts w:asciiTheme="minorHAnsi" w:eastAsia="Calibri" w:hAnsiTheme="minorHAnsi" w:cstheme="minorHAnsi"/>
                <w:sz w:val="24"/>
                <w:szCs w:val="24"/>
              </w:rPr>
              <w:t xml:space="preserve"> school or district? Which essential elements do you think are in place in </w:t>
            </w:r>
            <w:r w:rsidR="00BE6FF7">
              <w:rPr>
                <w:rFonts w:asciiTheme="minorHAnsi" w:eastAsia="Calibri" w:hAnsiTheme="minorHAnsi" w:cstheme="minorHAnsi"/>
                <w:sz w:val="24"/>
                <w:szCs w:val="24"/>
              </w:rPr>
              <w:t>our</w:t>
            </w:r>
            <w:r w:rsidRPr="004278DD">
              <w:rPr>
                <w:rFonts w:asciiTheme="minorHAnsi" w:eastAsia="Calibri" w:hAnsiTheme="minorHAnsi" w:cstheme="minorHAnsi"/>
                <w:sz w:val="24"/>
                <w:szCs w:val="24"/>
              </w:rPr>
              <w:t xml:space="preserve"> school or district? </w:t>
            </w:r>
          </w:p>
          <w:p w14:paraId="4311BB48" w14:textId="2B15F5F3" w:rsidR="005D1E92" w:rsidRPr="004278DD" w:rsidRDefault="0DDB3CE2" w:rsidP="40C99BDF">
            <w:pPr>
              <w:pStyle w:val="ListParagraph"/>
              <w:numPr>
                <w:ilvl w:val="0"/>
                <w:numId w:val="6"/>
              </w:numPr>
              <w:spacing w:line="240" w:lineRule="auto"/>
              <w:rPr>
                <w:rFonts w:asciiTheme="minorHAnsi" w:eastAsia="Calibri" w:hAnsiTheme="minorHAnsi" w:cstheme="minorHAnsi"/>
                <w:sz w:val="24"/>
                <w:szCs w:val="24"/>
              </w:rPr>
            </w:pPr>
            <w:r w:rsidRPr="004278DD">
              <w:rPr>
                <w:rFonts w:asciiTheme="minorHAnsi" w:eastAsia="Calibri" w:hAnsiTheme="minorHAnsi" w:cstheme="minorHAnsi"/>
                <w:sz w:val="24"/>
                <w:szCs w:val="24"/>
              </w:rPr>
              <w:t xml:space="preserve">Consider if our school or district operates in a preventative or responsive framework. Discuss ways to ensure we focus on both prevention and response. </w:t>
            </w:r>
          </w:p>
          <w:p w14:paraId="2766DDD9" w14:textId="59B1EAAD" w:rsidR="005D1E92" w:rsidRPr="006E5D6D" w:rsidRDefault="0DDB3CE2" w:rsidP="40C99BDF">
            <w:pPr>
              <w:pStyle w:val="ListParagraph"/>
              <w:numPr>
                <w:ilvl w:val="0"/>
                <w:numId w:val="6"/>
              </w:numPr>
              <w:spacing w:line="240" w:lineRule="auto"/>
              <w:rPr>
                <w:rFonts w:asciiTheme="minorHAnsi" w:eastAsia="Calibri" w:hAnsiTheme="minorHAnsi" w:cstheme="minorHAnsi"/>
                <w:sz w:val="24"/>
                <w:szCs w:val="24"/>
              </w:rPr>
            </w:pPr>
            <w:r w:rsidRPr="004278DD">
              <w:rPr>
                <w:rFonts w:asciiTheme="minorHAnsi" w:eastAsia="Calibri" w:hAnsiTheme="minorHAnsi" w:cstheme="minorHAnsi"/>
                <w:sz w:val="24"/>
                <w:szCs w:val="24"/>
              </w:rPr>
              <w:t xml:space="preserve">Discuss the logic of a layered system of support. How does the current system support a layered approach of instruction, </w:t>
            </w:r>
            <w:proofErr w:type="gramStart"/>
            <w:r w:rsidRPr="004278DD">
              <w:rPr>
                <w:rFonts w:asciiTheme="minorHAnsi" w:eastAsia="Calibri" w:hAnsiTheme="minorHAnsi" w:cstheme="minorHAnsi"/>
                <w:sz w:val="24"/>
                <w:szCs w:val="24"/>
              </w:rPr>
              <w:t>intervention</w:t>
            </w:r>
            <w:proofErr w:type="gramEnd"/>
            <w:r w:rsidRPr="004278DD">
              <w:rPr>
                <w:rFonts w:asciiTheme="minorHAnsi" w:eastAsia="Calibri" w:hAnsiTheme="minorHAnsi" w:cstheme="minorHAnsi"/>
                <w:sz w:val="24"/>
                <w:szCs w:val="24"/>
              </w:rPr>
              <w:t xml:space="preserve"> and support in all three tiers?</w:t>
            </w:r>
          </w:p>
        </w:tc>
      </w:tr>
      <w:tr w:rsidR="005D1E92" w:rsidRPr="00E670DB" w14:paraId="5F37E9D4" w14:textId="77777777" w:rsidTr="40C99BDF">
        <w:tc>
          <w:tcPr>
            <w:tcW w:w="1260" w:type="dxa"/>
          </w:tcPr>
          <w:p w14:paraId="778B654C" w14:textId="77777777" w:rsidR="005D1E92" w:rsidRPr="00E670DB" w:rsidRDefault="005D1E92" w:rsidP="00F271CB">
            <w:pPr>
              <w:ind w:left="720" w:hanging="360"/>
              <w:rPr>
                <w:rFonts w:asciiTheme="minorHAnsi" w:eastAsia="Calibri" w:hAnsiTheme="minorHAnsi" w:cstheme="minorHAnsi"/>
                <w:sz w:val="24"/>
                <w:szCs w:val="24"/>
              </w:rPr>
            </w:pPr>
            <w:r w:rsidRPr="00E670DB">
              <w:rPr>
                <w:rFonts w:asciiTheme="minorHAnsi" w:hAnsiTheme="minorHAnsi" w:cstheme="minorHAnsi"/>
                <w:noProof/>
                <w:sz w:val="24"/>
                <w:szCs w:val="24"/>
              </w:rPr>
              <w:drawing>
                <wp:anchor distT="114300" distB="114300" distL="114300" distR="114300" simplePos="0" relativeHeight="251658245" behindDoc="0" locked="0" layoutInCell="1" hidden="0" allowOverlap="1" wp14:anchorId="26268499" wp14:editId="2EB995A9">
                  <wp:simplePos x="0" y="0"/>
                  <wp:positionH relativeFrom="column">
                    <wp:posOffset>161925</wp:posOffset>
                  </wp:positionH>
                  <wp:positionV relativeFrom="paragraph">
                    <wp:posOffset>66676</wp:posOffset>
                  </wp:positionV>
                  <wp:extent cx="280988" cy="323850"/>
                  <wp:effectExtent l="0" t="0" r="0" b="0"/>
                  <wp:wrapSquare wrapText="bothSides" distT="114300" distB="114300" distL="114300" distR="114300"/>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7.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280988" cy="323850"/>
                          </a:xfrm>
                          <a:prstGeom prst="rect">
                            <a:avLst/>
                          </a:prstGeom>
                          <a:ln/>
                        </pic:spPr>
                      </pic:pic>
                    </a:graphicData>
                  </a:graphic>
                </wp:anchor>
              </w:drawing>
            </w:r>
          </w:p>
        </w:tc>
        <w:tc>
          <w:tcPr>
            <w:tcW w:w="8730" w:type="dxa"/>
          </w:tcPr>
          <w:p w14:paraId="59A603C8" w14:textId="775897DF" w:rsidR="549433B9" w:rsidRPr="00E670DB" w:rsidRDefault="549433B9" w:rsidP="40C99BDF">
            <w:pPr>
              <w:pStyle w:val="ListParagraph"/>
              <w:numPr>
                <w:ilvl w:val="0"/>
                <w:numId w:val="2"/>
              </w:numPr>
              <w:spacing w:line="240" w:lineRule="auto"/>
              <w:rPr>
                <w:rFonts w:asciiTheme="minorHAnsi" w:eastAsia="Calibri" w:hAnsiTheme="minorHAnsi" w:cstheme="minorHAnsi"/>
                <w:color w:val="000000" w:themeColor="text1"/>
                <w:sz w:val="24"/>
                <w:szCs w:val="24"/>
              </w:rPr>
            </w:pPr>
            <w:r w:rsidRPr="00E670DB">
              <w:rPr>
                <w:rFonts w:asciiTheme="minorHAnsi" w:eastAsia="Calibri" w:hAnsiTheme="minorHAnsi" w:cstheme="minorHAnsi"/>
                <w:color w:val="000000" w:themeColor="text1"/>
                <w:sz w:val="24"/>
                <w:szCs w:val="24"/>
              </w:rPr>
              <w:t xml:space="preserve">How might this learning impact your role in the MTSS System? </w:t>
            </w:r>
          </w:p>
          <w:p w14:paraId="41A12C93" w14:textId="381D5398" w:rsidR="005D1E92" w:rsidRPr="006E5D6D" w:rsidRDefault="00BE6FF7" w:rsidP="006E5D6D">
            <w:pPr>
              <w:pStyle w:val="ListParagraph"/>
              <w:numPr>
                <w:ilvl w:val="0"/>
                <w:numId w:val="2"/>
              </w:numPr>
              <w:spacing w:line="240" w:lineRule="auto"/>
              <w:rPr>
                <w:rFonts w:asciiTheme="minorHAnsi" w:eastAsia="Calibri" w:hAnsiTheme="minorHAnsi" w:cstheme="minorHAnsi"/>
                <w:sz w:val="24"/>
                <w:szCs w:val="24"/>
              </w:rPr>
            </w:pPr>
            <w:r w:rsidRPr="00827BEF">
              <w:rPr>
                <w:rFonts w:asciiTheme="minorHAnsi" w:eastAsia="Calibri" w:hAnsiTheme="minorHAnsi" w:cstheme="minorHAnsi"/>
                <w:sz w:val="24"/>
                <w:szCs w:val="24"/>
                <w:highlight w:val="white"/>
              </w:rPr>
              <w:t xml:space="preserve">What next steps might you consider based on </w:t>
            </w:r>
            <w:r w:rsidRPr="00827BEF">
              <w:rPr>
                <w:rFonts w:asciiTheme="minorHAnsi" w:eastAsia="Calibri" w:hAnsiTheme="minorHAnsi" w:cstheme="minorHAnsi"/>
                <w:sz w:val="24"/>
                <w:szCs w:val="24"/>
              </w:rPr>
              <w:t>today’s learning?</w:t>
            </w:r>
          </w:p>
        </w:tc>
      </w:tr>
    </w:tbl>
    <w:p w14:paraId="6DFD20CC" w14:textId="77777777" w:rsidR="00536D77" w:rsidRPr="00A64B0C" w:rsidRDefault="00536D77" w:rsidP="005D1E92">
      <w:pPr>
        <w:rPr>
          <w:rFonts w:asciiTheme="majorHAnsi" w:eastAsia="Calibri" w:hAnsiTheme="majorHAnsi" w:cstheme="majorHAnsi"/>
          <w:b/>
          <w:sz w:val="24"/>
          <w:szCs w:val="24"/>
        </w:rPr>
      </w:pPr>
    </w:p>
    <w:tbl>
      <w:tblPr>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035"/>
      </w:tblGrid>
      <w:tr w:rsidR="005D1E92" w:rsidRPr="00A64B0C" w14:paraId="61AB1E9E" w14:textId="77777777" w:rsidTr="00F271CB">
        <w:tc>
          <w:tcPr>
            <w:tcW w:w="10035" w:type="dxa"/>
            <w:shd w:val="clear" w:color="auto" w:fill="C5E2D1"/>
            <w:tcMar>
              <w:top w:w="100" w:type="dxa"/>
              <w:left w:w="100" w:type="dxa"/>
              <w:bottom w:w="100" w:type="dxa"/>
              <w:right w:w="100" w:type="dxa"/>
            </w:tcMar>
          </w:tcPr>
          <w:p w14:paraId="2B6520E1" w14:textId="75279F82" w:rsidR="005D1E92" w:rsidRPr="00A64B0C" w:rsidRDefault="005D1E92" w:rsidP="00F271CB">
            <w:pPr>
              <w:widowControl w:val="0"/>
              <w:pBdr>
                <w:top w:val="nil"/>
                <w:left w:val="nil"/>
                <w:bottom w:val="nil"/>
                <w:right w:val="nil"/>
                <w:between w:val="nil"/>
              </w:pBdr>
              <w:spacing w:line="240" w:lineRule="auto"/>
              <w:jc w:val="center"/>
              <w:rPr>
                <w:rFonts w:asciiTheme="majorHAnsi" w:eastAsia="Calibri" w:hAnsiTheme="majorHAnsi" w:cstheme="majorHAnsi"/>
                <w:b/>
                <w:sz w:val="24"/>
                <w:szCs w:val="24"/>
              </w:rPr>
            </w:pPr>
            <w:r w:rsidRPr="00A64B0C">
              <w:rPr>
                <w:rFonts w:asciiTheme="majorHAnsi" w:eastAsia="Calibri" w:hAnsiTheme="majorHAnsi" w:cstheme="majorHAnsi"/>
                <w:b/>
                <w:sz w:val="24"/>
                <w:szCs w:val="24"/>
              </w:rPr>
              <w:t>Post Video Closing Questions</w:t>
            </w:r>
          </w:p>
        </w:tc>
      </w:tr>
    </w:tbl>
    <w:p w14:paraId="7CC28D27" w14:textId="77777777" w:rsidR="005D1E92" w:rsidRPr="00A64B0C" w:rsidRDefault="005D1E92" w:rsidP="005D1E92">
      <w:pPr>
        <w:rPr>
          <w:rFonts w:asciiTheme="majorHAnsi" w:eastAsia="Calibri" w:hAnsiTheme="majorHAnsi" w:cstheme="majorHAnsi"/>
          <w:b/>
          <w:sz w:val="24"/>
          <w:szCs w:val="24"/>
        </w:rPr>
      </w:pPr>
    </w:p>
    <w:tbl>
      <w:tblPr>
        <w:tblStyle w:val="TableGrid"/>
        <w:tblW w:w="10035" w:type="dxa"/>
        <w:tblLayout w:type="fixed"/>
        <w:tblLook w:val="04A0" w:firstRow="1" w:lastRow="0" w:firstColumn="1" w:lastColumn="0" w:noHBand="0" w:noVBand="1"/>
      </w:tblPr>
      <w:tblGrid>
        <w:gridCol w:w="1320"/>
        <w:gridCol w:w="8715"/>
      </w:tblGrid>
      <w:tr w:rsidR="005D1E92" w:rsidRPr="00A64B0C" w14:paraId="584855AA" w14:textId="77777777" w:rsidTr="00F271CB">
        <w:tc>
          <w:tcPr>
            <w:tcW w:w="1320" w:type="dxa"/>
          </w:tcPr>
          <w:p w14:paraId="4EAE17BD" w14:textId="77777777" w:rsidR="005D1E92" w:rsidRPr="00A64B0C" w:rsidRDefault="005D1E92" w:rsidP="00F271CB">
            <w:pPr>
              <w:rPr>
                <w:rFonts w:asciiTheme="majorHAnsi" w:eastAsia="Calibri" w:hAnsiTheme="majorHAnsi" w:cstheme="majorHAnsi"/>
                <w:b/>
                <w:sz w:val="24"/>
                <w:szCs w:val="24"/>
              </w:rPr>
            </w:pPr>
            <w:r w:rsidRPr="00A64B0C">
              <w:rPr>
                <w:rFonts w:asciiTheme="majorHAnsi" w:eastAsia="Calibri" w:hAnsiTheme="majorHAnsi" w:cstheme="majorHAnsi"/>
                <w:b/>
                <w:sz w:val="24"/>
                <w:szCs w:val="24"/>
              </w:rPr>
              <w:t xml:space="preserve">Closing </w:t>
            </w:r>
          </w:p>
          <w:p w14:paraId="07D19032" w14:textId="77777777" w:rsidR="005D1E92" w:rsidRPr="00A64B0C" w:rsidRDefault="005D1E92" w:rsidP="00F271CB">
            <w:pPr>
              <w:rPr>
                <w:rFonts w:asciiTheme="majorHAnsi" w:eastAsia="Calibri" w:hAnsiTheme="majorHAnsi" w:cstheme="majorHAnsi"/>
                <w:b/>
                <w:sz w:val="24"/>
                <w:szCs w:val="24"/>
              </w:rPr>
            </w:pPr>
            <w:r w:rsidRPr="00A64B0C">
              <w:rPr>
                <w:rFonts w:asciiTheme="majorHAnsi" w:eastAsia="Calibri" w:hAnsiTheme="majorHAnsi" w:cstheme="majorHAnsi"/>
                <w:b/>
                <w:sz w:val="24"/>
                <w:szCs w:val="24"/>
              </w:rPr>
              <w:t xml:space="preserve">Questions </w:t>
            </w:r>
          </w:p>
        </w:tc>
        <w:tc>
          <w:tcPr>
            <w:tcW w:w="8715" w:type="dxa"/>
          </w:tcPr>
          <w:p w14:paraId="0D957C2C" w14:textId="3BFA860F" w:rsidR="005D1E92" w:rsidRPr="004278DD" w:rsidRDefault="005D1E92" w:rsidP="005D1E92">
            <w:pPr>
              <w:numPr>
                <w:ilvl w:val="0"/>
                <w:numId w:val="14"/>
              </w:numPr>
              <w:spacing w:line="240" w:lineRule="auto"/>
              <w:rPr>
                <w:rFonts w:asciiTheme="majorHAnsi" w:eastAsia="Calibri" w:hAnsiTheme="majorHAnsi" w:cstheme="majorHAnsi"/>
                <w:sz w:val="24"/>
                <w:szCs w:val="24"/>
              </w:rPr>
            </w:pPr>
            <w:r w:rsidRPr="004278DD">
              <w:rPr>
                <w:rFonts w:asciiTheme="majorHAnsi" w:eastAsia="Calibri" w:hAnsiTheme="majorHAnsi" w:cstheme="majorHAnsi"/>
                <w:sz w:val="24"/>
                <w:szCs w:val="24"/>
              </w:rPr>
              <w:t>How might this learning impact the MTSS implementation process or planning for</w:t>
            </w:r>
            <w:r w:rsidRPr="004278DD" w:rsidDel="00507A96">
              <w:rPr>
                <w:rFonts w:asciiTheme="majorHAnsi" w:eastAsia="Calibri" w:hAnsiTheme="majorHAnsi" w:cstheme="majorHAnsi"/>
                <w:sz w:val="24"/>
                <w:szCs w:val="24"/>
              </w:rPr>
              <w:t xml:space="preserve"> </w:t>
            </w:r>
            <w:r w:rsidRPr="004278DD">
              <w:rPr>
                <w:rFonts w:asciiTheme="majorHAnsi" w:eastAsia="Calibri" w:hAnsiTheme="majorHAnsi" w:cstheme="majorHAnsi"/>
                <w:sz w:val="24"/>
                <w:szCs w:val="24"/>
              </w:rPr>
              <w:t>next steps?</w:t>
            </w:r>
          </w:p>
          <w:p w14:paraId="3AC96BB1" w14:textId="46F0CDBF" w:rsidR="005D1E92" w:rsidRPr="004278DD" w:rsidRDefault="005D1E92" w:rsidP="005D1E92">
            <w:pPr>
              <w:numPr>
                <w:ilvl w:val="0"/>
                <w:numId w:val="14"/>
              </w:numPr>
              <w:spacing w:line="240" w:lineRule="auto"/>
              <w:rPr>
                <w:rFonts w:asciiTheme="majorHAnsi" w:eastAsia="Calibri" w:hAnsiTheme="majorHAnsi" w:cstheme="majorHAnsi"/>
                <w:sz w:val="24"/>
                <w:szCs w:val="24"/>
              </w:rPr>
            </w:pPr>
            <w:r w:rsidRPr="004278DD">
              <w:rPr>
                <w:rFonts w:asciiTheme="majorHAnsi" w:eastAsia="Calibri" w:hAnsiTheme="majorHAnsi" w:cstheme="majorHAnsi"/>
                <w:sz w:val="24"/>
                <w:szCs w:val="24"/>
              </w:rPr>
              <w:t xml:space="preserve">How might we address potential barriers to an integrated MTSS </w:t>
            </w:r>
            <w:r w:rsidR="003447CA" w:rsidRPr="004278DD">
              <w:rPr>
                <w:rFonts w:asciiTheme="majorHAnsi" w:eastAsia="Calibri" w:hAnsiTheme="majorHAnsi" w:cstheme="majorHAnsi"/>
                <w:sz w:val="24"/>
                <w:szCs w:val="24"/>
              </w:rPr>
              <w:t>F</w:t>
            </w:r>
            <w:r w:rsidRPr="004278DD">
              <w:rPr>
                <w:rFonts w:asciiTheme="majorHAnsi" w:eastAsia="Calibri" w:hAnsiTheme="majorHAnsi" w:cstheme="majorHAnsi"/>
                <w:sz w:val="24"/>
                <w:szCs w:val="24"/>
              </w:rPr>
              <w:t>ramework?</w:t>
            </w:r>
          </w:p>
          <w:p w14:paraId="5C35389F" w14:textId="77777777" w:rsidR="005D1E92" w:rsidRPr="004278DD" w:rsidRDefault="005D1E92" w:rsidP="005D1E92">
            <w:pPr>
              <w:numPr>
                <w:ilvl w:val="0"/>
                <w:numId w:val="14"/>
              </w:numPr>
              <w:spacing w:line="240" w:lineRule="auto"/>
              <w:rPr>
                <w:rFonts w:asciiTheme="majorHAnsi" w:eastAsia="Calibri" w:hAnsiTheme="majorHAnsi" w:cstheme="majorHAnsi"/>
                <w:sz w:val="24"/>
                <w:szCs w:val="24"/>
              </w:rPr>
            </w:pPr>
            <w:r w:rsidRPr="004278DD">
              <w:rPr>
                <w:rFonts w:asciiTheme="majorHAnsi" w:eastAsia="Calibri" w:hAnsiTheme="majorHAnsi" w:cstheme="majorHAnsi"/>
                <w:sz w:val="24"/>
                <w:szCs w:val="24"/>
              </w:rPr>
              <w:t>Who else might benefit from this learning?</w:t>
            </w:r>
          </w:p>
          <w:p w14:paraId="00CA0501" w14:textId="57698A33" w:rsidR="005D1E92" w:rsidRPr="004278DD" w:rsidRDefault="006B4578" w:rsidP="005D1E92">
            <w:pPr>
              <w:numPr>
                <w:ilvl w:val="0"/>
                <w:numId w:val="14"/>
              </w:numPr>
              <w:spacing w:line="240" w:lineRule="auto"/>
              <w:rPr>
                <w:rFonts w:asciiTheme="majorHAnsi" w:eastAsia="Calibri" w:hAnsiTheme="majorHAnsi" w:cstheme="majorHAnsi"/>
                <w:sz w:val="24"/>
                <w:szCs w:val="24"/>
              </w:rPr>
            </w:pPr>
            <w:r w:rsidRPr="004278DD">
              <w:rPr>
                <w:rFonts w:asciiTheme="majorHAnsi" w:eastAsia="Calibri" w:hAnsiTheme="majorHAnsi" w:cstheme="majorHAnsi"/>
                <w:sz w:val="24"/>
                <w:szCs w:val="24"/>
              </w:rPr>
              <w:t>On w</w:t>
            </w:r>
            <w:r w:rsidR="005D1E92" w:rsidRPr="004278DD">
              <w:rPr>
                <w:rFonts w:asciiTheme="majorHAnsi" w:eastAsia="Calibri" w:hAnsiTheme="majorHAnsi" w:cstheme="majorHAnsi"/>
                <w:sz w:val="24"/>
                <w:szCs w:val="24"/>
              </w:rPr>
              <w:t xml:space="preserve">hich </w:t>
            </w:r>
            <w:r w:rsidRPr="004278DD">
              <w:rPr>
                <w:rFonts w:asciiTheme="majorHAnsi" w:eastAsia="Calibri" w:hAnsiTheme="majorHAnsi" w:cstheme="majorHAnsi"/>
                <w:sz w:val="24"/>
                <w:szCs w:val="24"/>
              </w:rPr>
              <w:t xml:space="preserve">of the six </w:t>
            </w:r>
            <w:r w:rsidR="005D1E92" w:rsidRPr="004278DD">
              <w:rPr>
                <w:rFonts w:asciiTheme="majorHAnsi" w:eastAsia="Calibri" w:hAnsiTheme="majorHAnsi" w:cstheme="majorHAnsi"/>
                <w:sz w:val="24"/>
                <w:szCs w:val="24"/>
              </w:rPr>
              <w:t xml:space="preserve">essential elements do we need to focus </w:t>
            </w:r>
            <w:r w:rsidRPr="004278DD">
              <w:rPr>
                <w:rFonts w:asciiTheme="majorHAnsi" w:eastAsia="Calibri" w:hAnsiTheme="majorHAnsi" w:cstheme="majorHAnsi"/>
                <w:sz w:val="24"/>
                <w:szCs w:val="24"/>
              </w:rPr>
              <w:t>as a next step</w:t>
            </w:r>
            <w:r w:rsidR="005D1E92" w:rsidRPr="004278DD">
              <w:rPr>
                <w:rFonts w:asciiTheme="majorHAnsi" w:eastAsia="Calibri" w:hAnsiTheme="majorHAnsi" w:cstheme="majorHAnsi"/>
                <w:sz w:val="24"/>
                <w:szCs w:val="24"/>
                <w:highlight w:val="white"/>
              </w:rPr>
              <w:t xml:space="preserve"> </w:t>
            </w:r>
            <w:r w:rsidRPr="004278DD">
              <w:rPr>
                <w:rFonts w:asciiTheme="majorHAnsi" w:eastAsia="Calibri" w:hAnsiTheme="majorHAnsi" w:cstheme="majorHAnsi"/>
                <w:sz w:val="24"/>
                <w:szCs w:val="24"/>
                <w:highlight w:val="white"/>
              </w:rPr>
              <w:t>for</w:t>
            </w:r>
            <w:r w:rsidR="005D1E92" w:rsidRPr="004278DD">
              <w:rPr>
                <w:rFonts w:asciiTheme="majorHAnsi" w:eastAsia="Calibri" w:hAnsiTheme="majorHAnsi" w:cstheme="majorHAnsi"/>
                <w:sz w:val="24"/>
                <w:szCs w:val="24"/>
                <w:highlight w:val="white"/>
              </w:rPr>
              <w:t xml:space="preserve"> our </w:t>
            </w:r>
            <w:r w:rsidR="005D1E92" w:rsidRPr="004278DD">
              <w:rPr>
                <w:rFonts w:asciiTheme="majorHAnsi" w:eastAsia="Calibri" w:hAnsiTheme="majorHAnsi" w:cstheme="majorHAnsi"/>
                <w:sz w:val="24"/>
                <w:szCs w:val="24"/>
              </w:rPr>
              <w:t xml:space="preserve">current </w:t>
            </w:r>
            <w:r w:rsidR="000815A8" w:rsidRPr="004278DD">
              <w:rPr>
                <w:rFonts w:asciiTheme="majorHAnsi" w:eastAsia="Calibri" w:hAnsiTheme="majorHAnsi" w:cstheme="majorHAnsi"/>
                <w:sz w:val="24"/>
                <w:szCs w:val="24"/>
              </w:rPr>
              <w:t xml:space="preserve">MTSS </w:t>
            </w:r>
            <w:r w:rsidR="005D1E92" w:rsidRPr="004278DD">
              <w:rPr>
                <w:rFonts w:asciiTheme="majorHAnsi" w:eastAsia="Calibri" w:hAnsiTheme="majorHAnsi" w:cstheme="majorHAnsi"/>
                <w:sz w:val="24"/>
                <w:szCs w:val="24"/>
              </w:rPr>
              <w:t xml:space="preserve">system? </w:t>
            </w:r>
          </w:p>
          <w:p w14:paraId="612EB7A6" w14:textId="77777777" w:rsidR="005D1E92" w:rsidRPr="00A64B0C" w:rsidRDefault="005D1E92" w:rsidP="005D1E92">
            <w:pPr>
              <w:numPr>
                <w:ilvl w:val="0"/>
                <w:numId w:val="14"/>
              </w:numPr>
              <w:spacing w:line="240" w:lineRule="auto"/>
              <w:rPr>
                <w:rFonts w:asciiTheme="majorHAnsi" w:eastAsia="Calibri" w:hAnsiTheme="majorHAnsi" w:cstheme="majorHAnsi"/>
                <w:sz w:val="24"/>
                <w:szCs w:val="24"/>
              </w:rPr>
            </w:pPr>
            <w:r w:rsidRPr="004278DD">
              <w:rPr>
                <w:rFonts w:asciiTheme="majorHAnsi" w:eastAsia="Calibri" w:hAnsiTheme="majorHAnsi" w:cstheme="majorHAnsi"/>
                <w:sz w:val="24"/>
                <w:szCs w:val="24"/>
                <w:highlight w:val="white"/>
              </w:rPr>
              <w:t xml:space="preserve">What information confirmed your beliefs about the importance of MTSS in ensuring student success? </w:t>
            </w:r>
          </w:p>
        </w:tc>
      </w:tr>
    </w:tbl>
    <w:p w14:paraId="1D99AB20" w14:textId="77777777" w:rsidR="002C38AA" w:rsidRPr="00A64B0C" w:rsidRDefault="002C38AA" w:rsidP="005D1E92">
      <w:pPr>
        <w:rPr>
          <w:rFonts w:asciiTheme="majorHAnsi" w:eastAsia="Calibri" w:hAnsiTheme="majorHAnsi" w:cstheme="majorHAnsi"/>
          <w:b/>
          <w:sz w:val="24"/>
          <w:szCs w:val="24"/>
        </w:rPr>
      </w:pPr>
    </w:p>
    <w:tbl>
      <w:tblPr>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30"/>
      </w:tblGrid>
      <w:tr w:rsidR="005D1E92" w:rsidRPr="00A64B0C" w14:paraId="020F6E99" w14:textId="77777777" w:rsidTr="00F271CB">
        <w:trPr>
          <w:trHeight w:val="51"/>
        </w:trPr>
        <w:tc>
          <w:tcPr>
            <w:tcW w:w="9930" w:type="dxa"/>
            <w:shd w:val="clear" w:color="auto" w:fill="C5E2D1"/>
            <w:tcMar>
              <w:top w:w="100" w:type="dxa"/>
              <w:left w:w="100" w:type="dxa"/>
              <w:bottom w:w="100" w:type="dxa"/>
              <w:right w:w="100" w:type="dxa"/>
            </w:tcMar>
          </w:tcPr>
          <w:p w14:paraId="4A74E8AF" w14:textId="63A46594" w:rsidR="00C44CB5" w:rsidRPr="00A64B0C" w:rsidRDefault="005D1E92" w:rsidP="00E670DB">
            <w:pPr>
              <w:widowControl w:val="0"/>
              <w:pBdr>
                <w:top w:val="nil"/>
                <w:left w:val="nil"/>
                <w:bottom w:val="nil"/>
                <w:right w:val="nil"/>
                <w:between w:val="nil"/>
              </w:pBdr>
              <w:spacing w:line="240" w:lineRule="auto"/>
              <w:jc w:val="center"/>
              <w:rPr>
                <w:rFonts w:asciiTheme="majorHAnsi" w:eastAsia="Calibri" w:hAnsiTheme="majorHAnsi" w:cstheme="majorHAnsi"/>
                <w:b/>
                <w:sz w:val="24"/>
                <w:szCs w:val="24"/>
              </w:rPr>
            </w:pPr>
            <w:r w:rsidRPr="00A64B0C">
              <w:rPr>
                <w:rFonts w:asciiTheme="majorHAnsi" w:eastAsia="Calibri" w:hAnsiTheme="majorHAnsi" w:cstheme="majorHAnsi"/>
                <w:b/>
                <w:sz w:val="24"/>
                <w:szCs w:val="24"/>
              </w:rPr>
              <w:t>Next Steps</w:t>
            </w:r>
          </w:p>
        </w:tc>
      </w:tr>
    </w:tbl>
    <w:p w14:paraId="1180D557" w14:textId="77777777" w:rsidR="00C44CB5" w:rsidRDefault="00C44CB5" w:rsidP="00C44CB5"/>
    <w:tbl>
      <w:tblPr>
        <w:tblStyle w:val="TableGrid"/>
        <w:tblW w:w="9985" w:type="dxa"/>
        <w:tblLook w:val="04A0" w:firstRow="1" w:lastRow="0" w:firstColumn="1" w:lastColumn="0" w:noHBand="0" w:noVBand="1"/>
      </w:tblPr>
      <w:tblGrid>
        <w:gridCol w:w="9985"/>
      </w:tblGrid>
      <w:tr w:rsidR="00C44CB5" w:rsidRPr="00E363F1" w14:paraId="46E7FD46" w14:textId="77777777" w:rsidTr="00D61B06">
        <w:tc>
          <w:tcPr>
            <w:tcW w:w="9985" w:type="dxa"/>
          </w:tcPr>
          <w:p w14:paraId="125AF7FA" w14:textId="277B4AFA" w:rsidR="00C44CB5" w:rsidRPr="00E363F1" w:rsidRDefault="00C44CB5" w:rsidP="00D61B06">
            <w:pPr>
              <w:rPr>
                <w:rFonts w:asciiTheme="minorHAnsi" w:eastAsia="Calibri" w:hAnsiTheme="minorHAnsi" w:cstheme="minorHAnsi"/>
                <w:sz w:val="24"/>
                <w:szCs w:val="24"/>
              </w:rPr>
            </w:pPr>
            <w:r w:rsidRPr="00E363F1">
              <w:rPr>
                <w:rFonts w:asciiTheme="minorHAnsi" w:eastAsia="Calibri" w:hAnsiTheme="minorHAnsi" w:cstheme="minorHAnsi"/>
                <w:b/>
                <w:sz w:val="24"/>
                <w:szCs w:val="24"/>
              </w:rPr>
              <w:t xml:space="preserve">Directions: </w:t>
            </w:r>
            <w:r w:rsidRPr="00E363F1">
              <w:rPr>
                <w:rFonts w:asciiTheme="minorHAnsi" w:eastAsia="Calibri" w:hAnsiTheme="minorHAnsi" w:cstheme="minorHAnsi"/>
                <w:bCs/>
                <w:sz w:val="24"/>
                <w:szCs w:val="24"/>
              </w:rPr>
              <w:t xml:space="preserve">Use the table below to discuss and write down the next steps with MTSS implementation in your school or district. Use the questions and prompts to guide the process. </w:t>
            </w:r>
          </w:p>
        </w:tc>
      </w:tr>
    </w:tbl>
    <w:p w14:paraId="0CF0F105" w14:textId="77777777" w:rsidR="00C44CB5" w:rsidRPr="00E363F1" w:rsidRDefault="00C44CB5" w:rsidP="00C44CB5">
      <w:pPr>
        <w:rPr>
          <w:rFonts w:asciiTheme="minorHAnsi" w:hAnsiTheme="minorHAnsi" w:cstheme="minorHAnsi"/>
        </w:rPr>
      </w:pPr>
    </w:p>
    <w:tbl>
      <w:tblPr>
        <w:tblW w:w="996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2355"/>
        <w:gridCol w:w="4215"/>
        <w:gridCol w:w="3390"/>
      </w:tblGrid>
      <w:tr w:rsidR="00A930E7" w:rsidRPr="00A64B0C" w14:paraId="3D7552C5" w14:textId="77777777" w:rsidTr="00825CA8">
        <w:trPr>
          <w:trHeight w:val="527"/>
        </w:trPr>
        <w:tc>
          <w:tcPr>
            <w:tcW w:w="2355" w:type="dxa"/>
            <w:tcBorders>
              <w:top w:val="single" w:sz="5" w:space="0" w:color="000000"/>
              <w:left w:val="single" w:sz="5" w:space="0" w:color="000000"/>
              <w:bottom w:val="single" w:sz="5" w:space="0" w:color="000000"/>
              <w:right w:val="single" w:sz="5" w:space="0" w:color="000000"/>
            </w:tcBorders>
            <w:shd w:val="clear" w:color="auto" w:fill="C5E2D1"/>
            <w:tcMar>
              <w:top w:w="100" w:type="dxa"/>
              <w:left w:w="100" w:type="dxa"/>
              <w:bottom w:w="100" w:type="dxa"/>
              <w:right w:w="100" w:type="dxa"/>
            </w:tcMar>
          </w:tcPr>
          <w:p w14:paraId="02F532B6" w14:textId="77777777" w:rsidR="00A930E7" w:rsidRPr="00E670DB" w:rsidRDefault="00A930E7" w:rsidP="00A930E7">
            <w:pPr>
              <w:pStyle w:val="Heading1"/>
              <w:spacing w:before="0" w:after="0" w:line="240" w:lineRule="auto"/>
              <w:jc w:val="center"/>
              <w:rPr>
                <w:rFonts w:ascii="Calibri" w:eastAsia="Calibri" w:hAnsi="Calibri" w:cs="Calibri"/>
                <w:b/>
                <w:sz w:val="24"/>
                <w:szCs w:val="24"/>
              </w:rPr>
            </w:pPr>
            <w:r w:rsidRPr="00E670DB">
              <w:rPr>
                <w:rFonts w:ascii="Calibri" w:eastAsia="Calibri" w:hAnsi="Calibri" w:cs="Calibri"/>
                <w:b/>
                <w:sz w:val="24"/>
                <w:szCs w:val="24"/>
              </w:rPr>
              <w:lastRenderedPageBreak/>
              <w:t xml:space="preserve">Guiding Questions </w:t>
            </w:r>
          </w:p>
          <w:p w14:paraId="56E0791D" w14:textId="3CFDB84B" w:rsidR="00A930E7" w:rsidRPr="00E670DB" w:rsidRDefault="00A930E7" w:rsidP="00825CA8">
            <w:pPr>
              <w:pStyle w:val="Heading1"/>
              <w:spacing w:before="0" w:after="0" w:line="240" w:lineRule="auto"/>
              <w:rPr>
                <w:rFonts w:ascii="Calibri" w:eastAsia="Calibri" w:hAnsi="Calibri" w:cs="Calibri"/>
                <w:b/>
                <w:sz w:val="24"/>
                <w:szCs w:val="24"/>
              </w:rPr>
            </w:pPr>
          </w:p>
        </w:tc>
        <w:tc>
          <w:tcPr>
            <w:tcW w:w="4215" w:type="dxa"/>
            <w:tcBorders>
              <w:top w:val="single" w:sz="5" w:space="0" w:color="000000"/>
              <w:left w:val="nil"/>
              <w:bottom w:val="single" w:sz="5" w:space="0" w:color="000000"/>
              <w:right w:val="single" w:sz="5" w:space="0" w:color="000000"/>
            </w:tcBorders>
            <w:shd w:val="clear" w:color="auto" w:fill="C5E2D1"/>
            <w:tcMar>
              <w:top w:w="100" w:type="dxa"/>
              <w:left w:w="100" w:type="dxa"/>
              <w:bottom w:w="100" w:type="dxa"/>
              <w:right w:w="100" w:type="dxa"/>
            </w:tcMar>
          </w:tcPr>
          <w:p w14:paraId="7C931F94" w14:textId="3C308FFE" w:rsidR="00A930E7" w:rsidRPr="00E670DB" w:rsidRDefault="00A930E7" w:rsidP="00A930E7">
            <w:pPr>
              <w:pStyle w:val="Heading1"/>
              <w:spacing w:before="0" w:after="0" w:line="300" w:lineRule="auto"/>
              <w:jc w:val="center"/>
              <w:rPr>
                <w:rFonts w:ascii="Calibri" w:hAnsi="Calibri" w:cs="Calibri"/>
                <w:sz w:val="24"/>
                <w:szCs w:val="24"/>
              </w:rPr>
            </w:pPr>
            <w:r w:rsidRPr="00E670DB">
              <w:rPr>
                <w:rFonts w:ascii="Calibri" w:eastAsia="Calibri" w:hAnsi="Calibri" w:cs="Calibri"/>
                <w:b/>
                <w:sz w:val="24"/>
                <w:szCs w:val="24"/>
              </w:rPr>
              <w:t xml:space="preserve">Who will lead the work? Who might need to be included in the next step? What resources are available or what resources might be needed? </w:t>
            </w:r>
          </w:p>
        </w:tc>
        <w:tc>
          <w:tcPr>
            <w:tcW w:w="3390" w:type="dxa"/>
            <w:tcBorders>
              <w:top w:val="single" w:sz="5" w:space="0" w:color="000000"/>
              <w:left w:val="nil"/>
              <w:bottom w:val="single" w:sz="5" w:space="0" w:color="000000"/>
              <w:right w:val="single" w:sz="5" w:space="0" w:color="000000"/>
            </w:tcBorders>
            <w:shd w:val="clear" w:color="auto" w:fill="C5E2D1"/>
            <w:tcMar>
              <w:top w:w="100" w:type="dxa"/>
              <w:left w:w="100" w:type="dxa"/>
              <w:bottom w:w="100" w:type="dxa"/>
              <w:right w:w="100" w:type="dxa"/>
            </w:tcMar>
          </w:tcPr>
          <w:p w14:paraId="332F6CFF" w14:textId="2E10DF70" w:rsidR="00A930E7" w:rsidRPr="00E670DB" w:rsidRDefault="00A930E7" w:rsidP="00A930E7">
            <w:pPr>
              <w:pStyle w:val="Heading1"/>
              <w:spacing w:before="0" w:after="0" w:line="240" w:lineRule="auto"/>
              <w:rPr>
                <w:rFonts w:ascii="Calibri" w:eastAsia="Calibri" w:hAnsi="Calibri" w:cs="Calibri"/>
                <w:b/>
                <w:sz w:val="24"/>
                <w:szCs w:val="24"/>
              </w:rPr>
            </w:pPr>
            <w:r w:rsidRPr="00E670DB" w:rsidDel="00BE410C">
              <w:rPr>
                <w:rFonts w:ascii="Calibri" w:eastAsia="Calibri" w:hAnsi="Calibri" w:cs="Calibri"/>
                <w:b/>
                <w:sz w:val="24"/>
                <w:szCs w:val="24"/>
              </w:rPr>
              <w:t>Start and Projected Completion Date</w:t>
            </w:r>
          </w:p>
        </w:tc>
      </w:tr>
      <w:tr w:rsidR="003C14FD" w:rsidRPr="00A64B0C" w14:paraId="0AA4B9F0" w14:textId="77777777" w:rsidTr="003C14FD">
        <w:trPr>
          <w:trHeight w:val="527"/>
        </w:trPr>
        <w:tc>
          <w:tcPr>
            <w:tcW w:w="2355" w:type="dxa"/>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931798D" w14:textId="285E1052" w:rsidR="003C14FD" w:rsidRPr="00E670DB" w:rsidRDefault="003C14FD" w:rsidP="001054C9">
            <w:pPr>
              <w:pStyle w:val="Heading1"/>
              <w:spacing w:before="0" w:after="0" w:line="240" w:lineRule="auto"/>
              <w:rPr>
                <w:rFonts w:ascii="Calibri" w:eastAsia="Calibri" w:hAnsi="Calibri" w:cs="Calibri"/>
                <w:b/>
                <w:sz w:val="24"/>
                <w:szCs w:val="24"/>
              </w:rPr>
            </w:pPr>
            <w:r>
              <w:rPr>
                <w:rFonts w:ascii="Calibri" w:eastAsia="Calibri" w:hAnsi="Calibri" w:cs="Calibri"/>
                <w:b/>
                <w:sz w:val="24"/>
                <w:szCs w:val="24"/>
              </w:rPr>
              <w:t>What is the next step for our team or me regarding MTSS implementation?</w:t>
            </w:r>
          </w:p>
        </w:tc>
        <w:tc>
          <w:tcPr>
            <w:tcW w:w="4215" w:type="dxa"/>
            <w:tcBorders>
              <w:top w:val="single" w:sz="5" w:space="0" w:color="000000"/>
              <w:left w:val="nil"/>
              <w:bottom w:val="single" w:sz="5" w:space="0" w:color="000000"/>
              <w:right w:val="single" w:sz="5" w:space="0" w:color="000000"/>
            </w:tcBorders>
            <w:shd w:val="clear" w:color="auto" w:fill="auto"/>
            <w:tcMar>
              <w:top w:w="100" w:type="dxa"/>
              <w:left w:w="100" w:type="dxa"/>
              <w:bottom w:w="100" w:type="dxa"/>
              <w:right w:w="100" w:type="dxa"/>
            </w:tcMar>
          </w:tcPr>
          <w:p w14:paraId="2A1109C4" w14:textId="77777777" w:rsidR="003C14FD" w:rsidRPr="00E670DB" w:rsidRDefault="003C14FD" w:rsidP="00A930E7">
            <w:pPr>
              <w:pStyle w:val="Heading1"/>
              <w:spacing w:before="0" w:after="0" w:line="300" w:lineRule="auto"/>
              <w:jc w:val="center"/>
              <w:rPr>
                <w:rFonts w:ascii="Calibri" w:eastAsia="Calibri" w:hAnsi="Calibri" w:cs="Calibri"/>
                <w:b/>
                <w:sz w:val="24"/>
                <w:szCs w:val="24"/>
              </w:rPr>
            </w:pPr>
          </w:p>
        </w:tc>
        <w:tc>
          <w:tcPr>
            <w:tcW w:w="3390" w:type="dxa"/>
            <w:tcBorders>
              <w:top w:val="single" w:sz="5" w:space="0" w:color="000000"/>
              <w:left w:val="nil"/>
              <w:bottom w:val="single" w:sz="5" w:space="0" w:color="000000"/>
              <w:right w:val="single" w:sz="5" w:space="0" w:color="000000"/>
            </w:tcBorders>
            <w:shd w:val="clear" w:color="auto" w:fill="auto"/>
            <w:tcMar>
              <w:top w:w="100" w:type="dxa"/>
              <w:left w:w="100" w:type="dxa"/>
              <w:bottom w:w="100" w:type="dxa"/>
              <w:right w:w="100" w:type="dxa"/>
            </w:tcMar>
          </w:tcPr>
          <w:p w14:paraId="6AB05B20" w14:textId="77777777" w:rsidR="003C14FD" w:rsidRPr="00E670DB" w:rsidDel="00BE410C" w:rsidRDefault="003C14FD" w:rsidP="00A930E7">
            <w:pPr>
              <w:pStyle w:val="Heading1"/>
              <w:spacing w:before="0" w:after="0" w:line="240" w:lineRule="auto"/>
              <w:rPr>
                <w:rFonts w:ascii="Calibri" w:eastAsia="Calibri" w:hAnsi="Calibri" w:cs="Calibri"/>
                <w:b/>
                <w:sz w:val="24"/>
                <w:szCs w:val="24"/>
              </w:rPr>
            </w:pPr>
          </w:p>
        </w:tc>
      </w:tr>
    </w:tbl>
    <w:p w14:paraId="6D53A885" w14:textId="77777777" w:rsidR="003C14FD" w:rsidRPr="005B2A35" w:rsidRDefault="003C14FD" w:rsidP="005B2A35"/>
    <w:tbl>
      <w:tblPr>
        <w:tblW w:w="9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45"/>
      </w:tblGrid>
      <w:tr w:rsidR="005D1E92" w:rsidRPr="00A64B0C" w14:paraId="58F0B235" w14:textId="77777777" w:rsidTr="00F271CB">
        <w:trPr>
          <w:trHeight w:val="150"/>
        </w:trPr>
        <w:tc>
          <w:tcPr>
            <w:tcW w:w="9945" w:type="dxa"/>
            <w:shd w:val="clear" w:color="auto" w:fill="C5E2D1"/>
            <w:tcMar>
              <w:top w:w="100" w:type="dxa"/>
              <w:left w:w="100" w:type="dxa"/>
              <w:bottom w:w="100" w:type="dxa"/>
              <w:right w:w="100" w:type="dxa"/>
            </w:tcMar>
          </w:tcPr>
          <w:p w14:paraId="578308AD" w14:textId="77777777" w:rsidR="005D1E92" w:rsidRPr="004D19BB" w:rsidRDefault="005D1E92" w:rsidP="00F271CB">
            <w:pPr>
              <w:widowControl w:val="0"/>
              <w:pBdr>
                <w:top w:val="nil"/>
                <w:left w:val="nil"/>
                <w:bottom w:val="nil"/>
                <w:right w:val="nil"/>
                <w:between w:val="nil"/>
              </w:pBdr>
              <w:spacing w:line="240" w:lineRule="auto"/>
              <w:jc w:val="center"/>
              <w:rPr>
                <w:rFonts w:ascii="Calibri" w:hAnsi="Calibri" w:cs="Calibri"/>
                <w:b/>
                <w:sz w:val="24"/>
                <w:szCs w:val="24"/>
              </w:rPr>
            </w:pPr>
            <w:r w:rsidRPr="004D19BB">
              <w:rPr>
                <w:rFonts w:ascii="Calibri" w:hAnsi="Calibri" w:cs="Calibri"/>
                <w:b/>
                <w:sz w:val="24"/>
                <w:szCs w:val="24"/>
              </w:rPr>
              <w:t>Resources</w:t>
            </w:r>
          </w:p>
        </w:tc>
      </w:tr>
    </w:tbl>
    <w:p w14:paraId="24F18188" w14:textId="77777777" w:rsidR="005D1E92" w:rsidRPr="00A64B0C" w:rsidRDefault="005D1E92" w:rsidP="005D1E92">
      <w:pPr>
        <w:pStyle w:val="Heading1"/>
        <w:spacing w:before="0" w:after="0" w:line="240" w:lineRule="auto"/>
        <w:rPr>
          <w:rFonts w:asciiTheme="majorHAnsi" w:eastAsia="Calibri" w:hAnsiTheme="majorHAnsi" w:cstheme="majorHAnsi"/>
          <w:b/>
          <w:sz w:val="24"/>
          <w:szCs w:val="24"/>
        </w:rPr>
      </w:pPr>
      <w:bookmarkStart w:id="3" w:name="_i3q963swk5vu" w:colFirst="0" w:colLast="0"/>
      <w:bookmarkEnd w:id="3"/>
    </w:p>
    <w:p w14:paraId="600315EC" w14:textId="77777777" w:rsidR="005D1E92" w:rsidRPr="007D37DC" w:rsidRDefault="005D1E92" w:rsidP="005D1E92">
      <w:pPr>
        <w:pStyle w:val="Heading1"/>
        <w:spacing w:before="0" w:after="0" w:line="240" w:lineRule="auto"/>
        <w:rPr>
          <w:rFonts w:asciiTheme="majorHAnsi" w:eastAsia="Calibri" w:hAnsiTheme="majorHAnsi" w:cstheme="majorHAnsi"/>
          <w:b/>
          <w:sz w:val="24"/>
          <w:szCs w:val="24"/>
        </w:rPr>
      </w:pPr>
      <w:bookmarkStart w:id="4" w:name="_lj9ytfuogu7x" w:colFirst="0" w:colLast="0"/>
      <w:bookmarkEnd w:id="4"/>
      <w:r w:rsidRPr="00A64B0C">
        <w:rPr>
          <w:rFonts w:asciiTheme="majorHAnsi" w:eastAsia="Calibri" w:hAnsiTheme="majorHAnsi" w:cstheme="majorHAnsi"/>
          <w:b/>
          <w:sz w:val="24"/>
          <w:szCs w:val="24"/>
        </w:rPr>
        <w:t>Referenced in Video:</w:t>
      </w:r>
    </w:p>
    <w:bookmarkStart w:id="5" w:name="_okh3j7e90a5n" w:colFirst="0" w:colLast="0"/>
    <w:bookmarkEnd w:id="5"/>
    <w:p w14:paraId="716CDE91" w14:textId="77777777" w:rsidR="005D1E92" w:rsidRPr="00F51B3E" w:rsidRDefault="005D1E92" w:rsidP="005D1E92">
      <w:pPr>
        <w:pStyle w:val="Heading1"/>
        <w:numPr>
          <w:ilvl w:val="0"/>
          <w:numId w:val="18"/>
        </w:numPr>
        <w:spacing w:before="0" w:after="0" w:line="240" w:lineRule="auto"/>
        <w:rPr>
          <w:rFonts w:asciiTheme="majorHAnsi" w:eastAsia="Calibri" w:hAnsiTheme="majorHAnsi" w:cstheme="majorHAnsi"/>
          <w:color w:val="0070C0"/>
          <w:sz w:val="24"/>
          <w:szCs w:val="24"/>
        </w:rPr>
      </w:pPr>
      <w:r w:rsidRPr="00F51B3E">
        <w:rPr>
          <w:rFonts w:asciiTheme="majorHAnsi" w:hAnsiTheme="majorHAnsi" w:cstheme="majorHAnsi"/>
          <w:color w:val="0070C0"/>
        </w:rPr>
        <w:fldChar w:fldCharType="begin"/>
      </w:r>
      <w:r w:rsidRPr="00F51B3E">
        <w:rPr>
          <w:rFonts w:asciiTheme="majorHAnsi" w:hAnsiTheme="majorHAnsi" w:cstheme="majorHAnsi"/>
          <w:color w:val="0070C0"/>
        </w:rPr>
        <w:instrText>HYPERLINK "https://ies.ed.gov/ncee/wwc/" \h</w:instrText>
      </w:r>
      <w:r w:rsidRPr="00F51B3E">
        <w:rPr>
          <w:rFonts w:asciiTheme="majorHAnsi" w:hAnsiTheme="majorHAnsi" w:cstheme="majorHAnsi"/>
          <w:color w:val="0070C0"/>
        </w:rPr>
      </w:r>
      <w:r w:rsidRPr="00F51B3E">
        <w:rPr>
          <w:rFonts w:asciiTheme="majorHAnsi" w:hAnsiTheme="majorHAnsi" w:cstheme="majorHAnsi"/>
          <w:color w:val="0070C0"/>
        </w:rPr>
        <w:fldChar w:fldCharType="separate"/>
      </w:r>
      <w:r w:rsidRPr="00F51B3E">
        <w:rPr>
          <w:rFonts w:asciiTheme="majorHAnsi" w:eastAsia="Calibri" w:hAnsiTheme="majorHAnsi" w:cstheme="majorHAnsi"/>
          <w:color w:val="0070C0"/>
          <w:sz w:val="24"/>
          <w:szCs w:val="24"/>
          <w:u w:val="single"/>
        </w:rPr>
        <w:t>Institute of Educational Sciences: What Work</w:t>
      </w:r>
      <w:r w:rsidRPr="00F51B3E">
        <w:rPr>
          <w:rFonts w:asciiTheme="majorHAnsi" w:eastAsia="Calibri" w:hAnsiTheme="majorHAnsi" w:cstheme="majorHAnsi"/>
          <w:color w:val="0070C0"/>
          <w:sz w:val="24"/>
          <w:szCs w:val="24"/>
          <w:u w:val="single"/>
        </w:rPr>
        <w:t>s</w:t>
      </w:r>
      <w:r w:rsidRPr="00F51B3E">
        <w:rPr>
          <w:rFonts w:asciiTheme="majorHAnsi" w:eastAsia="Calibri" w:hAnsiTheme="majorHAnsi" w:cstheme="majorHAnsi"/>
          <w:color w:val="0070C0"/>
          <w:sz w:val="24"/>
          <w:szCs w:val="24"/>
          <w:u w:val="single"/>
        </w:rPr>
        <w:t xml:space="preserve"> Clearinghouse</w:t>
      </w:r>
      <w:r w:rsidRPr="00F51B3E">
        <w:rPr>
          <w:rFonts w:asciiTheme="majorHAnsi" w:eastAsia="Calibri" w:hAnsiTheme="majorHAnsi" w:cstheme="majorHAnsi"/>
          <w:color w:val="0070C0"/>
          <w:sz w:val="24"/>
          <w:szCs w:val="24"/>
          <w:u w:val="single"/>
        </w:rPr>
        <w:fldChar w:fldCharType="end"/>
      </w:r>
    </w:p>
    <w:p w14:paraId="78A346BA" w14:textId="01059492" w:rsidR="005D1E92" w:rsidRPr="00F51B3E" w:rsidRDefault="005D1E92" w:rsidP="005D1E92">
      <w:pPr>
        <w:numPr>
          <w:ilvl w:val="0"/>
          <w:numId w:val="18"/>
        </w:numPr>
        <w:rPr>
          <w:rFonts w:asciiTheme="majorHAnsi" w:hAnsiTheme="majorHAnsi" w:cstheme="majorHAnsi"/>
          <w:color w:val="0070C0"/>
          <w:sz w:val="24"/>
          <w:szCs w:val="24"/>
        </w:rPr>
      </w:pPr>
      <w:r w:rsidRPr="00F51B3E">
        <w:rPr>
          <w:rFonts w:asciiTheme="majorHAnsi" w:hAnsiTheme="majorHAnsi" w:cstheme="majorHAnsi"/>
          <w:color w:val="0070C0"/>
          <w:sz w:val="24"/>
          <w:szCs w:val="24"/>
          <w:u w:val="single"/>
        </w:rPr>
        <w:t>High-Quality</w:t>
      </w:r>
      <w:hyperlink r:id="rId27">
        <w:r w:rsidRPr="00F51B3E">
          <w:rPr>
            <w:rFonts w:asciiTheme="majorHAnsi" w:hAnsiTheme="majorHAnsi" w:cstheme="majorHAnsi"/>
            <w:color w:val="0070C0"/>
            <w:sz w:val="24"/>
            <w:szCs w:val="24"/>
            <w:u w:val="single"/>
          </w:rPr>
          <w:t xml:space="preserve"> Instructional Resources</w:t>
        </w:r>
      </w:hyperlink>
    </w:p>
    <w:p w14:paraId="2ADD36B2" w14:textId="77777777" w:rsidR="005D1E92" w:rsidRPr="007D37DC" w:rsidRDefault="00000000" w:rsidP="005D1E92">
      <w:pPr>
        <w:numPr>
          <w:ilvl w:val="0"/>
          <w:numId w:val="18"/>
        </w:numPr>
        <w:spacing w:line="240" w:lineRule="auto"/>
        <w:rPr>
          <w:rFonts w:asciiTheme="majorHAnsi" w:hAnsiTheme="majorHAnsi" w:cstheme="majorHAnsi"/>
          <w:color w:val="0070C0"/>
          <w:sz w:val="24"/>
          <w:szCs w:val="24"/>
        </w:rPr>
      </w:pPr>
      <w:r>
        <w:fldChar w:fldCharType="begin"/>
      </w:r>
      <w:r>
        <w:instrText>HYPERLINK "https://docs.google.com/presentation/d/1mXRWBkS6MAEmTzeJw3YlEaxJjfliWqB8jT5zprE5k4A/edit?usp=sharing" \h</w:instrText>
      </w:r>
      <w:r>
        <w:fldChar w:fldCharType="separate"/>
      </w:r>
      <w:r w:rsidR="005D1E92" w:rsidRPr="00F51B3E">
        <w:rPr>
          <w:rFonts w:asciiTheme="majorHAnsi" w:eastAsia="Calibri" w:hAnsiTheme="majorHAnsi" w:cstheme="majorHAnsi"/>
          <w:color w:val="0070C0"/>
          <w:sz w:val="24"/>
          <w:szCs w:val="24"/>
          <w:u w:val="single"/>
        </w:rPr>
        <w:t>Data Inventory Template</w:t>
      </w:r>
      <w:r>
        <w:rPr>
          <w:rFonts w:asciiTheme="majorHAnsi" w:eastAsia="Calibri" w:hAnsiTheme="majorHAnsi" w:cstheme="majorHAnsi"/>
          <w:color w:val="0070C0"/>
          <w:sz w:val="24"/>
          <w:szCs w:val="24"/>
          <w:u w:val="single"/>
        </w:rPr>
        <w:fldChar w:fldCharType="end"/>
      </w:r>
      <w:bookmarkStart w:id="6" w:name="_3fryjfrfy4dy" w:colFirst="0" w:colLast="0"/>
      <w:bookmarkEnd w:id="6"/>
    </w:p>
    <w:p w14:paraId="03881E83" w14:textId="77777777" w:rsidR="005D1E92" w:rsidRDefault="005D1E92" w:rsidP="005D1E92">
      <w:pPr>
        <w:spacing w:line="240" w:lineRule="auto"/>
        <w:rPr>
          <w:rFonts w:asciiTheme="majorHAnsi" w:eastAsia="Calibri" w:hAnsiTheme="majorHAnsi" w:cstheme="majorHAnsi"/>
          <w:color w:val="0070C0"/>
          <w:sz w:val="24"/>
          <w:szCs w:val="24"/>
          <w:u w:val="single"/>
        </w:rPr>
      </w:pPr>
    </w:p>
    <w:p w14:paraId="180744E2" w14:textId="77777777" w:rsidR="005D1E92" w:rsidRPr="007D37DC" w:rsidRDefault="005D1E92" w:rsidP="005D1E92">
      <w:pPr>
        <w:spacing w:line="240" w:lineRule="auto"/>
        <w:rPr>
          <w:rFonts w:asciiTheme="majorHAnsi" w:hAnsiTheme="majorHAnsi" w:cstheme="majorHAnsi"/>
          <w:color w:val="0070C0"/>
          <w:sz w:val="24"/>
          <w:szCs w:val="24"/>
        </w:rPr>
      </w:pPr>
      <w:r w:rsidRPr="007D37DC">
        <w:rPr>
          <w:rFonts w:asciiTheme="majorHAnsi" w:eastAsia="Calibri" w:hAnsiTheme="majorHAnsi" w:cstheme="majorHAnsi"/>
          <w:b/>
          <w:sz w:val="24"/>
          <w:szCs w:val="24"/>
        </w:rPr>
        <w:t>For Further Guidance:</w:t>
      </w:r>
    </w:p>
    <w:bookmarkStart w:id="7" w:name="_j4y8cedsbtg2" w:colFirst="0" w:colLast="0"/>
    <w:bookmarkEnd w:id="7"/>
    <w:p w14:paraId="69EA5BE7" w14:textId="77777777" w:rsidR="005D1E92" w:rsidRPr="00F51B3E" w:rsidRDefault="005D1E92" w:rsidP="005D1E92">
      <w:pPr>
        <w:pStyle w:val="Heading1"/>
        <w:numPr>
          <w:ilvl w:val="0"/>
          <w:numId w:val="17"/>
        </w:numPr>
        <w:spacing w:before="0" w:after="0" w:line="240" w:lineRule="auto"/>
        <w:rPr>
          <w:rFonts w:asciiTheme="majorHAnsi" w:eastAsia="Calibri" w:hAnsiTheme="majorHAnsi" w:cstheme="majorHAnsi"/>
          <w:color w:val="0070C0"/>
          <w:sz w:val="24"/>
          <w:szCs w:val="24"/>
        </w:rPr>
      </w:pPr>
      <w:r w:rsidRPr="00F51B3E">
        <w:rPr>
          <w:rFonts w:asciiTheme="majorHAnsi" w:hAnsiTheme="majorHAnsi" w:cstheme="majorHAnsi"/>
          <w:color w:val="0070C0"/>
        </w:rPr>
        <w:fldChar w:fldCharType="begin"/>
      </w:r>
      <w:r w:rsidRPr="00F51B3E">
        <w:rPr>
          <w:rFonts w:asciiTheme="majorHAnsi" w:hAnsiTheme="majorHAnsi" w:cstheme="majorHAnsi"/>
          <w:color w:val="0070C0"/>
        </w:rPr>
        <w:instrText>HYPERLINK "https://education.ky.gov/curriculum/standards/teachtools/Documents/KyMTSS_Implementation_Guide.pdf" \h</w:instrText>
      </w:r>
      <w:r w:rsidRPr="00F51B3E">
        <w:rPr>
          <w:rFonts w:asciiTheme="majorHAnsi" w:hAnsiTheme="majorHAnsi" w:cstheme="majorHAnsi"/>
          <w:color w:val="0070C0"/>
        </w:rPr>
      </w:r>
      <w:r w:rsidRPr="00F51B3E">
        <w:rPr>
          <w:rFonts w:asciiTheme="majorHAnsi" w:hAnsiTheme="majorHAnsi" w:cstheme="majorHAnsi"/>
          <w:color w:val="0070C0"/>
        </w:rPr>
        <w:fldChar w:fldCharType="separate"/>
      </w:r>
      <w:proofErr w:type="spellStart"/>
      <w:r w:rsidRPr="00F51B3E">
        <w:rPr>
          <w:rFonts w:asciiTheme="majorHAnsi" w:eastAsia="Calibri" w:hAnsiTheme="majorHAnsi" w:cstheme="majorHAnsi"/>
          <w:color w:val="0070C0"/>
          <w:sz w:val="24"/>
          <w:szCs w:val="24"/>
          <w:u w:val="single"/>
        </w:rPr>
        <w:t>KyMTSS</w:t>
      </w:r>
      <w:proofErr w:type="spellEnd"/>
      <w:r w:rsidRPr="00F51B3E">
        <w:rPr>
          <w:rFonts w:asciiTheme="majorHAnsi" w:eastAsia="Calibri" w:hAnsiTheme="majorHAnsi" w:cstheme="majorHAnsi"/>
          <w:color w:val="0070C0"/>
          <w:sz w:val="24"/>
          <w:szCs w:val="24"/>
          <w:u w:val="single"/>
        </w:rPr>
        <w:t xml:space="preserve"> Implementation Guide </w:t>
      </w:r>
      <w:r w:rsidRPr="00F51B3E">
        <w:rPr>
          <w:rFonts w:asciiTheme="majorHAnsi" w:eastAsia="Calibri" w:hAnsiTheme="majorHAnsi" w:cstheme="majorHAnsi"/>
          <w:color w:val="0070C0"/>
          <w:sz w:val="24"/>
          <w:szCs w:val="24"/>
          <w:u w:val="single"/>
        </w:rPr>
        <w:fldChar w:fldCharType="end"/>
      </w:r>
    </w:p>
    <w:p w14:paraId="2FCFA91E" w14:textId="302453FB" w:rsidR="005D1E92" w:rsidRDefault="00000000" w:rsidP="008B43EF">
      <w:pPr>
        <w:numPr>
          <w:ilvl w:val="0"/>
          <w:numId w:val="17"/>
        </w:numPr>
        <w:rPr>
          <w:rFonts w:asciiTheme="majorHAnsi" w:hAnsiTheme="majorHAnsi" w:cstheme="majorHAnsi"/>
          <w:color w:val="0066CC"/>
          <w:sz w:val="24"/>
          <w:szCs w:val="24"/>
        </w:rPr>
      </w:pPr>
      <w:hyperlink r:id="rId28" w:history="1">
        <w:proofErr w:type="spellStart"/>
        <w:r w:rsidR="005D1E92" w:rsidRPr="003A3E2B">
          <w:rPr>
            <w:rStyle w:val="Hyperlink"/>
            <w:rFonts w:asciiTheme="majorHAnsi" w:hAnsiTheme="majorHAnsi" w:cstheme="majorHAnsi"/>
            <w:bCs/>
            <w:color w:val="0066CC"/>
            <w:sz w:val="24"/>
            <w:szCs w:val="24"/>
          </w:rPr>
          <w:t>KyMTSS</w:t>
        </w:r>
        <w:proofErr w:type="spellEnd"/>
        <w:r w:rsidR="005D1E92" w:rsidRPr="003A3E2B">
          <w:rPr>
            <w:rStyle w:val="Hyperlink"/>
            <w:rFonts w:asciiTheme="majorHAnsi" w:hAnsiTheme="majorHAnsi" w:cstheme="majorHAnsi"/>
            <w:bCs/>
            <w:color w:val="0066CC"/>
            <w:sz w:val="24"/>
            <w:szCs w:val="24"/>
          </w:rPr>
          <w:t xml:space="preserve"> Self-Assessment Tool</w:t>
        </w:r>
      </w:hyperlink>
      <w:r w:rsidR="005D1E92" w:rsidRPr="003A3E2B">
        <w:rPr>
          <w:rFonts w:asciiTheme="majorHAnsi" w:hAnsiTheme="majorHAnsi" w:cstheme="majorHAnsi"/>
          <w:bCs/>
          <w:color w:val="0066CC"/>
          <w:sz w:val="24"/>
          <w:szCs w:val="24"/>
        </w:rPr>
        <w:t xml:space="preserve"> </w:t>
      </w:r>
    </w:p>
    <w:p w14:paraId="0197835C" w14:textId="77777777" w:rsidR="008B43EF" w:rsidRPr="008B43EF" w:rsidRDefault="008B43EF" w:rsidP="008B43EF">
      <w:pPr>
        <w:ind w:left="720"/>
        <w:rPr>
          <w:rFonts w:asciiTheme="majorHAnsi" w:hAnsiTheme="majorHAnsi" w:cstheme="majorHAnsi"/>
          <w:color w:val="0066CC"/>
          <w:sz w:val="24"/>
          <w:szCs w:val="24"/>
        </w:rPr>
      </w:pPr>
    </w:p>
    <w:tbl>
      <w:tblPr>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75"/>
      </w:tblGrid>
      <w:tr w:rsidR="005D1E92" w:rsidRPr="00A64B0C" w14:paraId="1BF8F124" w14:textId="77777777" w:rsidTr="00F271CB">
        <w:trPr>
          <w:tblHeader/>
        </w:trPr>
        <w:tc>
          <w:tcPr>
            <w:tcW w:w="9975" w:type="dxa"/>
            <w:shd w:val="clear" w:color="auto" w:fill="C5E2D1"/>
            <w:tcMar>
              <w:top w:w="100" w:type="dxa"/>
              <w:left w:w="100" w:type="dxa"/>
              <w:bottom w:w="100" w:type="dxa"/>
              <w:right w:w="100" w:type="dxa"/>
            </w:tcMar>
          </w:tcPr>
          <w:p w14:paraId="6E505C7C" w14:textId="77777777" w:rsidR="005D1E92" w:rsidRPr="00F51B3E" w:rsidRDefault="005D1E92" w:rsidP="00F271CB">
            <w:pPr>
              <w:widowControl w:val="0"/>
              <w:spacing w:line="240" w:lineRule="auto"/>
              <w:jc w:val="center"/>
              <w:rPr>
                <w:rFonts w:asciiTheme="majorHAnsi" w:eastAsia="Calibri" w:hAnsiTheme="majorHAnsi" w:cstheme="majorHAnsi"/>
                <w:b/>
                <w:sz w:val="24"/>
                <w:szCs w:val="24"/>
              </w:rPr>
            </w:pPr>
            <w:proofErr w:type="spellStart"/>
            <w:r w:rsidRPr="00F51B3E">
              <w:rPr>
                <w:rFonts w:asciiTheme="majorHAnsi" w:eastAsia="Calibri" w:hAnsiTheme="majorHAnsi" w:cstheme="majorHAnsi"/>
                <w:b/>
                <w:sz w:val="24"/>
                <w:szCs w:val="24"/>
              </w:rPr>
              <w:t>KyMTSS</w:t>
            </w:r>
            <w:proofErr w:type="spellEnd"/>
            <w:r w:rsidRPr="00F51B3E">
              <w:rPr>
                <w:rFonts w:asciiTheme="majorHAnsi" w:eastAsia="Calibri" w:hAnsiTheme="majorHAnsi" w:cstheme="majorHAnsi"/>
                <w:b/>
                <w:sz w:val="24"/>
                <w:szCs w:val="24"/>
              </w:rPr>
              <w:t xml:space="preserve"> Common Language Key Terms</w:t>
            </w:r>
          </w:p>
        </w:tc>
      </w:tr>
    </w:tbl>
    <w:p w14:paraId="3847C1BA" w14:textId="77777777" w:rsidR="005D1E92" w:rsidRPr="00A64B0C" w:rsidRDefault="005D1E92" w:rsidP="005D1E92">
      <w:pPr>
        <w:rPr>
          <w:rFonts w:asciiTheme="majorHAnsi" w:eastAsia="Calibri" w:hAnsiTheme="majorHAnsi" w:cstheme="majorHAnsi"/>
          <w:b/>
          <w:sz w:val="24"/>
          <w:szCs w:val="24"/>
        </w:rPr>
      </w:pPr>
    </w:p>
    <w:p w14:paraId="0AB85696" w14:textId="4EF0B773" w:rsidR="531E57C1" w:rsidRPr="00410093" w:rsidRDefault="531E57C1" w:rsidP="531E57C1">
      <w:pPr>
        <w:pStyle w:val="ListParagraph"/>
        <w:keepNext/>
        <w:numPr>
          <w:ilvl w:val="0"/>
          <w:numId w:val="23"/>
        </w:numPr>
        <w:spacing w:line="240" w:lineRule="auto"/>
        <w:rPr>
          <w:rFonts w:asciiTheme="minorHAnsi" w:eastAsia="Calibri" w:hAnsiTheme="minorHAnsi" w:cstheme="minorHAnsi"/>
          <w:sz w:val="24"/>
          <w:szCs w:val="24"/>
        </w:rPr>
      </w:pPr>
      <w:r w:rsidRPr="00410093">
        <w:rPr>
          <w:rFonts w:asciiTheme="minorHAnsi" w:eastAsia="Calibri" w:hAnsiTheme="minorHAnsi" w:cstheme="minorHAnsi"/>
          <w:sz w:val="24"/>
          <w:szCs w:val="24"/>
        </w:rPr>
        <w:t xml:space="preserve">Domains: </w:t>
      </w:r>
      <w:r w:rsidR="00410093" w:rsidRPr="00410093">
        <w:rPr>
          <w:rFonts w:asciiTheme="minorHAnsi" w:eastAsia="Calibri" w:hAnsiTheme="minorHAnsi" w:cstheme="minorHAnsi"/>
          <w:sz w:val="24"/>
          <w:szCs w:val="24"/>
        </w:rPr>
        <w:t>An area of knowledge and skills. Within KYMTSS the three domains are academic, behavior and social emotional wellness.</w:t>
      </w:r>
      <w:r w:rsidRPr="00410093">
        <w:rPr>
          <w:rFonts w:asciiTheme="minorHAnsi" w:eastAsia="Calibri" w:hAnsiTheme="minorHAnsi" w:cstheme="minorHAnsi"/>
          <w:sz w:val="24"/>
          <w:szCs w:val="24"/>
        </w:rPr>
        <w:t xml:space="preserve"> </w:t>
      </w:r>
    </w:p>
    <w:p w14:paraId="2DACE642" w14:textId="77777777" w:rsidR="005D1E92" w:rsidRPr="00410093" w:rsidRDefault="531E57C1" w:rsidP="005D1E92">
      <w:pPr>
        <w:pStyle w:val="ListParagraph"/>
        <w:keepNext/>
        <w:numPr>
          <w:ilvl w:val="0"/>
          <w:numId w:val="23"/>
        </w:numPr>
        <w:spacing w:line="240" w:lineRule="auto"/>
        <w:rPr>
          <w:rFonts w:asciiTheme="minorHAnsi" w:hAnsiTheme="minorHAnsi" w:cstheme="minorHAnsi"/>
        </w:rPr>
      </w:pPr>
      <w:r w:rsidRPr="00410093">
        <w:rPr>
          <w:rFonts w:asciiTheme="minorHAnsi" w:eastAsia="Calibri" w:hAnsiTheme="minorHAnsi" w:cstheme="minorHAnsi"/>
          <w:sz w:val="24"/>
          <w:szCs w:val="24"/>
        </w:rPr>
        <w:t xml:space="preserve">Essential Elements: KDE has identified six elements as essential to the implementation, </w:t>
      </w:r>
      <w:proofErr w:type="gramStart"/>
      <w:r w:rsidRPr="00410093">
        <w:rPr>
          <w:rFonts w:asciiTheme="minorHAnsi" w:eastAsia="Calibri" w:hAnsiTheme="minorHAnsi" w:cstheme="minorHAnsi"/>
          <w:sz w:val="24"/>
          <w:szCs w:val="24"/>
        </w:rPr>
        <w:t>improvement</w:t>
      </w:r>
      <w:proofErr w:type="gramEnd"/>
      <w:r w:rsidRPr="00410093">
        <w:rPr>
          <w:rFonts w:asciiTheme="minorHAnsi" w:eastAsia="Calibri" w:hAnsiTheme="minorHAnsi" w:cstheme="minorHAnsi"/>
          <w:sz w:val="24"/>
          <w:szCs w:val="24"/>
        </w:rPr>
        <w:t xml:space="preserve"> and sustainability of an effective multi-tiered system of supports: Collaborative Problem-Solving Teams; Data-Based Decision Making with a Comprehensive Screening and Assessment System; Tiered Delivery System; Evidence-Based Instruction, Intervention, and Supports; Equitable Access and Opportunity; and Family, School, and Community Partnerships.</w:t>
      </w:r>
    </w:p>
    <w:p w14:paraId="61512835" w14:textId="2380D4E6" w:rsidR="531E57C1" w:rsidRPr="00410093" w:rsidRDefault="531E57C1" w:rsidP="531E57C1">
      <w:pPr>
        <w:pStyle w:val="ListParagraph"/>
        <w:keepNext/>
        <w:numPr>
          <w:ilvl w:val="0"/>
          <w:numId w:val="23"/>
        </w:numPr>
        <w:spacing w:line="240" w:lineRule="auto"/>
        <w:rPr>
          <w:rFonts w:asciiTheme="minorHAnsi" w:eastAsia="Calibri" w:hAnsiTheme="minorHAnsi" w:cstheme="minorHAnsi"/>
          <w:sz w:val="24"/>
          <w:szCs w:val="24"/>
        </w:rPr>
      </w:pPr>
      <w:r w:rsidRPr="00410093">
        <w:rPr>
          <w:rFonts w:asciiTheme="minorHAnsi" w:eastAsia="Calibri" w:hAnsiTheme="minorHAnsi" w:cstheme="minorHAnsi"/>
          <w:sz w:val="24"/>
          <w:szCs w:val="24"/>
        </w:rPr>
        <w:t>Kentucky Multi-tiered System of Supports (</w:t>
      </w:r>
      <w:proofErr w:type="spellStart"/>
      <w:r w:rsidRPr="00410093">
        <w:rPr>
          <w:rFonts w:asciiTheme="minorHAnsi" w:eastAsia="Calibri" w:hAnsiTheme="minorHAnsi" w:cstheme="minorHAnsi"/>
          <w:sz w:val="24"/>
          <w:szCs w:val="24"/>
        </w:rPr>
        <w:t>KyMTSS</w:t>
      </w:r>
      <w:proofErr w:type="spellEnd"/>
      <w:r w:rsidRPr="00410093">
        <w:rPr>
          <w:rFonts w:asciiTheme="minorHAnsi" w:eastAsia="Calibri" w:hAnsiTheme="minorHAnsi" w:cstheme="minorHAnsi"/>
          <w:sz w:val="24"/>
          <w:szCs w:val="24"/>
        </w:rPr>
        <w:t xml:space="preserve">): A multi-level prevention system to support student achievement and social-emotional behavioral competencies through an integration of differentiated core instruction, </w:t>
      </w:r>
      <w:proofErr w:type="gramStart"/>
      <w:r w:rsidRPr="00410093">
        <w:rPr>
          <w:rFonts w:asciiTheme="minorHAnsi" w:eastAsia="Calibri" w:hAnsiTheme="minorHAnsi" w:cstheme="minorHAnsi"/>
          <w:sz w:val="24"/>
          <w:szCs w:val="24"/>
        </w:rPr>
        <w:t>assessment</w:t>
      </w:r>
      <w:proofErr w:type="gramEnd"/>
      <w:r w:rsidRPr="00410093">
        <w:rPr>
          <w:rFonts w:asciiTheme="minorHAnsi" w:eastAsia="Calibri" w:hAnsiTheme="minorHAnsi" w:cstheme="minorHAnsi"/>
          <w:sz w:val="24"/>
          <w:szCs w:val="24"/>
        </w:rPr>
        <w:t xml:space="preserve"> and intervention.</w:t>
      </w:r>
    </w:p>
    <w:p w14:paraId="2C28EA5E" w14:textId="6583983F" w:rsidR="005D1E92" w:rsidRDefault="531E57C1" w:rsidP="005D1E92">
      <w:pPr>
        <w:pStyle w:val="ListParagraph"/>
        <w:numPr>
          <w:ilvl w:val="0"/>
          <w:numId w:val="22"/>
        </w:numPr>
        <w:spacing w:before="240" w:after="240" w:line="240" w:lineRule="auto"/>
        <w:rPr>
          <w:rFonts w:asciiTheme="minorHAnsi" w:eastAsia="Calibri" w:hAnsiTheme="minorHAnsi" w:cstheme="minorHAnsi"/>
          <w:sz w:val="24"/>
          <w:szCs w:val="24"/>
        </w:rPr>
      </w:pPr>
      <w:r w:rsidRPr="00410093">
        <w:rPr>
          <w:rFonts w:asciiTheme="minorHAnsi" w:eastAsia="Calibri" w:hAnsiTheme="minorHAnsi" w:cstheme="minorHAnsi"/>
          <w:sz w:val="24"/>
          <w:szCs w:val="24"/>
        </w:rPr>
        <w:t xml:space="preserve">Positive Behavioral Interventions and Supports (PBIS): An evidence-based, tiered framework for supporting students’ behavioral, </w:t>
      </w:r>
      <w:proofErr w:type="gramStart"/>
      <w:r w:rsidRPr="00410093">
        <w:rPr>
          <w:rFonts w:asciiTheme="minorHAnsi" w:eastAsia="Calibri" w:hAnsiTheme="minorHAnsi" w:cstheme="minorHAnsi"/>
          <w:sz w:val="24"/>
          <w:szCs w:val="24"/>
        </w:rPr>
        <w:t>academic</w:t>
      </w:r>
      <w:proofErr w:type="gramEnd"/>
      <w:r w:rsidRPr="00410093">
        <w:rPr>
          <w:rFonts w:asciiTheme="minorHAnsi" w:eastAsia="Calibri" w:hAnsiTheme="minorHAnsi" w:cstheme="minorHAnsi"/>
          <w:sz w:val="24"/>
          <w:szCs w:val="24"/>
        </w:rPr>
        <w:t xml:space="preserve"> </w:t>
      </w:r>
      <w:r w:rsidR="00DF1F25">
        <w:rPr>
          <w:rFonts w:asciiTheme="minorHAnsi" w:eastAsia="Calibri" w:hAnsiTheme="minorHAnsi" w:cstheme="minorHAnsi"/>
          <w:sz w:val="24"/>
          <w:szCs w:val="24"/>
        </w:rPr>
        <w:t xml:space="preserve">and </w:t>
      </w:r>
      <w:r w:rsidRPr="00410093">
        <w:rPr>
          <w:rFonts w:asciiTheme="minorHAnsi" w:eastAsia="Calibri" w:hAnsiTheme="minorHAnsi" w:cstheme="minorHAnsi"/>
          <w:sz w:val="24"/>
          <w:szCs w:val="24"/>
        </w:rPr>
        <w:t>social</w:t>
      </w:r>
      <w:r w:rsidR="00DF1F25">
        <w:rPr>
          <w:rFonts w:asciiTheme="minorHAnsi" w:eastAsia="Calibri" w:hAnsiTheme="minorHAnsi" w:cstheme="minorHAnsi"/>
          <w:sz w:val="24"/>
          <w:szCs w:val="24"/>
        </w:rPr>
        <w:t xml:space="preserve"> </w:t>
      </w:r>
      <w:r w:rsidRPr="00410093">
        <w:rPr>
          <w:rFonts w:asciiTheme="minorHAnsi" w:eastAsia="Calibri" w:hAnsiTheme="minorHAnsi" w:cstheme="minorHAnsi"/>
          <w:sz w:val="24"/>
          <w:szCs w:val="24"/>
        </w:rPr>
        <w:t>emotional</w:t>
      </w:r>
      <w:r w:rsidRPr="00410093" w:rsidDel="00DF1F25">
        <w:rPr>
          <w:rFonts w:asciiTheme="minorHAnsi" w:eastAsia="Calibri" w:hAnsiTheme="minorHAnsi" w:cstheme="minorHAnsi"/>
          <w:sz w:val="24"/>
          <w:szCs w:val="24"/>
        </w:rPr>
        <w:t xml:space="preserve"> </w:t>
      </w:r>
      <w:r w:rsidR="00DF1F25">
        <w:rPr>
          <w:rFonts w:asciiTheme="minorHAnsi" w:eastAsia="Calibri" w:hAnsiTheme="minorHAnsi" w:cstheme="minorHAnsi"/>
          <w:sz w:val="24"/>
          <w:szCs w:val="24"/>
        </w:rPr>
        <w:t>learning</w:t>
      </w:r>
      <w:r w:rsidRPr="00410093" w:rsidDel="00DF1F25">
        <w:rPr>
          <w:rFonts w:asciiTheme="minorHAnsi" w:eastAsia="Calibri" w:hAnsiTheme="minorHAnsi" w:cstheme="minorHAnsi"/>
          <w:sz w:val="24"/>
          <w:szCs w:val="24"/>
        </w:rPr>
        <w:t>.</w:t>
      </w:r>
      <w:r w:rsidRPr="00410093">
        <w:rPr>
          <w:rFonts w:asciiTheme="minorHAnsi" w:eastAsia="Calibri" w:hAnsiTheme="minorHAnsi" w:cstheme="minorHAnsi"/>
          <w:sz w:val="24"/>
          <w:szCs w:val="24"/>
        </w:rPr>
        <w:t xml:space="preserve"> Research shows PBIS improves social-emotional competence, academic success, school climate, and teacher well-being by creating positive, </w:t>
      </w:r>
      <w:proofErr w:type="gramStart"/>
      <w:r w:rsidRPr="00410093">
        <w:rPr>
          <w:rFonts w:asciiTheme="minorHAnsi" w:eastAsia="Calibri" w:hAnsiTheme="minorHAnsi" w:cstheme="minorHAnsi"/>
          <w:sz w:val="24"/>
          <w:szCs w:val="24"/>
        </w:rPr>
        <w:t>predictable</w:t>
      </w:r>
      <w:proofErr w:type="gramEnd"/>
      <w:r w:rsidRPr="00410093">
        <w:rPr>
          <w:rFonts w:asciiTheme="minorHAnsi" w:eastAsia="Calibri" w:hAnsiTheme="minorHAnsi" w:cstheme="minorHAnsi"/>
          <w:sz w:val="24"/>
          <w:szCs w:val="24"/>
        </w:rPr>
        <w:t xml:space="preserve"> and safe learning environments.</w:t>
      </w:r>
    </w:p>
    <w:tbl>
      <w:tblPr>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75"/>
      </w:tblGrid>
      <w:tr w:rsidR="008526E7" w:rsidRPr="00A64B0C" w14:paraId="44EAECFA" w14:textId="77777777">
        <w:trPr>
          <w:tblHeader/>
        </w:trPr>
        <w:tc>
          <w:tcPr>
            <w:tcW w:w="9975" w:type="dxa"/>
            <w:shd w:val="clear" w:color="auto" w:fill="C5E2D1"/>
            <w:tcMar>
              <w:top w:w="100" w:type="dxa"/>
              <w:left w:w="100" w:type="dxa"/>
              <w:bottom w:w="100" w:type="dxa"/>
              <w:right w:w="100" w:type="dxa"/>
            </w:tcMar>
          </w:tcPr>
          <w:p w14:paraId="3BF1C3A2" w14:textId="77777777" w:rsidR="008526E7" w:rsidRPr="00F51B3E" w:rsidRDefault="008526E7">
            <w:pPr>
              <w:widowControl w:val="0"/>
              <w:spacing w:line="240" w:lineRule="auto"/>
              <w:jc w:val="center"/>
              <w:rPr>
                <w:rFonts w:asciiTheme="majorHAnsi" w:eastAsia="Calibri" w:hAnsiTheme="majorHAnsi" w:cstheme="majorHAnsi"/>
                <w:b/>
                <w:sz w:val="24"/>
                <w:szCs w:val="24"/>
              </w:rPr>
            </w:pPr>
            <w:proofErr w:type="spellStart"/>
            <w:r w:rsidRPr="00F51B3E">
              <w:rPr>
                <w:rFonts w:asciiTheme="majorHAnsi" w:eastAsia="Calibri" w:hAnsiTheme="majorHAnsi" w:cstheme="majorHAnsi"/>
                <w:b/>
                <w:sz w:val="24"/>
                <w:szCs w:val="24"/>
              </w:rPr>
              <w:lastRenderedPageBreak/>
              <w:t>KyMTSS</w:t>
            </w:r>
            <w:proofErr w:type="spellEnd"/>
            <w:r w:rsidRPr="00F51B3E">
              <w:rPr>
                <w:rFonts w:asciiTheme="majorHAnsi" w:eastAsia="Calibri" w:hAnsiTheme="majorHAnsi" w:cstheme="majorHAnsi"/>
                <w:b/>
                <w:sz w:val="24"/>
                <w:szCs w:val="24"/>
              </w:rPr>
              <w:t xml:space="preserve"> Common Language Key Terms</w:t>
            </w:r>
            <w:r>
              <w:rPr>
                <w:rFonts w:asciiTheme="majorHAnsi" w:eastAsia="Calibri" w:hAnsiTheme="majorHAnsi" w:cstheme="majorHAnsi"/>
                <w:b/>
                <w:sz w:val="24"/>
                <w:szCs w:val="24"/>
              </w:rPr>
              <w:t xml:space="preserve"> (Continued)</w:t>
            </w:r>
          </w:p>
        </w:tc>
      </w:tr>
    </w:tbl>
    <w:p w14:paraId="24D6E0E7" w14:textId="77777777" w:rsidR="008526E7" w:rsidRPr="008526E7" w:rsidRDefault="008526E7" w:rsidP="008526E7">
      <w:pPr>
        <w:spacing w:line="240" w:lineRule="auto"/>
        <w:rPr>
          <w:rFonts w:asciiTheme="minorHAnsi" w:eastAsia="Calibri" w:hAnsiTheme="minorHAnsi" w:cstheme="minorHAnsi"/>
          <w:sz w:val="24"/>
          <w:szCs w:val="24"/>
        </w:rPr>
      </w:pPr>
    </w:p>
    <w:p w14:paraId="396429B6" w14:textId="1B912317" w:rsidR="004D19BB" w:rsidRPr="008526E7" w:rsidRDefault="531E57C1" w:rsidP="004D19BB">
      <w:pPr>
        <w:pStyle w:val="ListParagraph"/>
        <w:numPr>
          <w:ilvl w:val="0"/>
          <w:numId w:val="22"/>
        </w:numPr>
        <w:spacing w:line="240" w:lineRule="auto"/>
        <w:rPr>
          <w:rFonts w:asciiTheme="minorHAnsi" w:eastAsia="Calibri" w:hAnsiTheme="minorHAnsi" w:cstheme="minorHAnsi"/>
          <w:color w:val="333333"/>
          <w:sz w:val="24"/>
          <w:szCs w:val="24"/>
        </w:rPr>
      </w:pPr>
      <w:r w:rsidRPr="00410093">
        <w:rPr>
          <w:rFonts w:asciiTheme="minorHAnsi" w:eastAsia="Calibri" w:hAnsiTheme="minorHAnsi" w:cstheme="minorHAnsi"/>
          <w:sz w:val="24"/>
          <w:szCs w:val="24"/>
        </w:rPr>
        <w:t>Response to Intervention (</w:t>
      </w:r>
      <w:proofErr w:type="spellStart"/>
      <w:r w:rsidRPr="00410093">
        <w:rPr>
          <w:rFonts w:asciiTheme="minorHAnsi" w:eastAsia="Calibri" w:hAnsiTheme="minorHAnsi" w:cstheme="minorHAnsi"/>
          <w:sz w:val="24"/>
          <w:szCs w:val="24"/>
        </w:rPr>
        <w:t>RtI</w:t>
      </w:r>
      <w:proofErr w:type="spellEnd"/>
      <w:r w:rsidRPr="00410093">
        <w:rPr>
          <w:rFonts w:asciiTheme="minorHAnsi" w:eastAsia="Calibri" w:hAnsiTheme="minorHAnsi" w:cstheme="minorHAnsi"/>
          <w:sz w:val="24"/>
          <w:szCs w:val="24"/>
        </w:rPr>
        <w:t xml:space="preserve">): </w:t>
      </w:r>
      <w:r w:rsidRPr="00410093">
        <w:rPr>
          <w:rFonts w:asciiTheme="minorHAnsi" w:eastAsia="Calibri" w:hAnsiTheme="minorHAnsi" w:cstheme="minorHAnsi"/>
          <w:color w:val="333333"/>
          <w:sz w:val="24"/>
          <w:szCs w:val="24"/>
        </w:rPr>
        <w:t>A multi-tiered approach to the early identification and support of students with learning and behavior needs. Struggling learners are provided interventions at increasing levels of intensity to accelerate the rate of learning.</w:t>
      </w:r>
    </w:p>
    <w:p w14:paraId="6674B554" w14:textId="77777777" w:rsidR="005D1E92" w:rsidRDefault="531E57C1" w:rsidP="004D19BB">
      <w:pPr>
        <w:pStyle w:val="ListParagraph"/>
        <w:numPr>
          <w:ilvl w:val="0"/>
          <w:numId w:val="22"/>
        </w:numPr>
        <w:spacing w:line="240" w:lineRule="auto"/>
        <w:rPr>
          <w:rFonts w:asciiTheme="minorHAnsi" w:eastAsia="Calibri" w:hAnsiTheme="minorHAnsi" w:cstheme="minorHAnsi"/>
          <w:color w:val="212529"/>
          <w:sz w:val="24"/>
          <w:szCs w:val="24"/>
          <w:highlight w:val="white"/>
        </w:rPr>
      </w:pPr>
      <w:r w:rsidRPr="00410093">
        <w:rPr>
          <w:rFonts w:asciiTheme="minorHAnsi" w:eastAsia="Calibri" w:hAnsiTheme="minorHAnsi" w:cstheme="minorHAnsi"/>
          <w:sz w:val="24"/>
          <w:szCs w:val="24"/>
        </w:rPr>
        <w:t xml:space="preserve">Social Emotional Competencies: </w:t>
      </w:r>
      <w:r w:rsidRPr="00410093">
        <w:rPr>
          <w:rFonts w:asciiTheme="minorHAnsi" w:eastAsia="Calibri" w:hAnsiTheme="minorHAnsi" w:cstheme="minorHAnsi"/>
          <w:color w:val="212529"/>
          <w:sz w:val="24"/>
          <w:szCs w:val="24"/>
        </w:rPr>
        <w:t>Skills that support students with human development and success in the classroom, school, with families and in the community. These skills include managing emotions, responsible decision-making, establishin</w:t>
      </w:r>
      <w:r w:rsidRPr="00410093">
        <w:rPr>
          <w:rFonts w:asciiTheme="minorHAnsi" w:eastAsia="Calibri" w:hAnsiTheme="minorHAnsi" w:cstheme="minorHAnsi"/>
          <w:color w:val="212529"/>
          <w:sz w:val="24"/>
          <w:szCs w:val="24"/>
          <w:highlight w:val="white"/>
        </w:rPr>
        <w:t xml:space="preserve">g and maintaining positive relationships, social </w:t>
      </w:r>
      <w:proofErr w:type="gramStart"/>
      <w:r w:rsidRPr="00410093">
        <w:rPr>
          <w:rFonts w:asciiTheme="minorHAnsi" w:eastAsia="Calibri" w:hAnsiTheme="minorHAnsi" w:cstheme="minorHAnsi"/>
          <w:color w:val="212529"/>
          <w:sz w:val="24"/>
          <w:szCs w:val="24"/>
          <w:highlight w:val="white"/>
        </w:rPr>
        <w:t>awareness</w:t>
      </w:r>
      <w:proofErr w:type="gramEnd"/>
      <w:r w:rsidRPr="00410093">
        <w:rPr>
          <w:rFonts w:asciiTheme="minorHAnsi" w:eastAsia="Calibri" w:hAnsiTheme="minorHAnsi" w:cstheme="minorHAnsi"/>
          <w:color w:val="212529"/>
          <w:sz w:val="24"/>
          <w:szCs w:val="24"/>
          <w:highlight w:val="white"/>
        </w:rPr>
        <w:t xml:space="preserve"> and self-awareness. These skills transfer into postsecondary and career settings.</w:t>
      </w:r>
    </w:p>
    <w:p w14:paraId="6F58AB1F" w14:textId="5E1D0658" w:rsidR="531E57C1" w:rsidRPr="008B43EF" w:rsidRDefault="531E57C1" w:rsidP="00A617B3">
      <w:pPr>
        <w:pStyle w:val="ListParagraph"/>
        <w:numPr>
          <w:ilvl w:val="0"/>
          <w:numId w:val="25"/>
        </w:numPr>
        <w:spacing w:line="240" w:lineRule="auto"/>
        <w:rPr>
          <w:rFonts w:asciiTheme="minorHAnsi" w:hAnsiTheme="minorHAnsi" w:cstheme="minorHAnsi"/>
        </w:rPr>
      </w:pPr>
      <w:r w:rsidRPr="008B43EF">
        <w:rPr>
          <w:rFonts w:asciiTheme="minorHAnsi" w:eastAsia="Calibri" w:hAnsiTheme="minorHAnsi" w:cstheme="minorHAnsi"/>
          <w:sz w:val="24"/>
          <w:szCs w:val="24"/>
        </w:rPr>
        <w:t>Tier 1, Tier 2, and Tier 3:</w:t>
      </w:r>
    </w:p>
    <w:p w14:paraId="5F366BDF" w14:textId="77777777" w:rsidR="00A617B3" w:rsidRPr="002F41E9" w:rsidRDefault="00A617B3" w:rsidP="00A617B3">
      <w:pPr>
        <w:numPr>
          <w:ilvl w:val="1"/>
          <w:numId w:val="25"/>
        </w:numPr>
        <w:spacing w:line="240" w:lineRule="auto"/>
        <w:rPr>
          <w:rFonts w:ascii="Calibri" w:eastAsia="Calibri" w:hAnsi="Calibri" w:cs="Calibri"/>
          <w:sz w:val="24"/>
          <w:szCs w:val="24"/>
        </w:rPr>
      </w:pPr>
      <w:r w:rsidRPr="00FB1989">
        <w:rPr>
          <w:rFonts w:ascii="Calibri" w:eastAsia="Calibri" w:hAnsi="Calibri" w:cs="Calibri"/>
          <w:sz w:val="24"/>
          <w:szCs w:val="24"/>
        </w:rPr>
        <w:t xml:space="preserve">Tier 1: The foundational or universal level of support where all students receive instruction and support through a coherent, high-quality curriculum and evidence-based practices grounded in the Kentucky Academic Standards, aligned with schoolwide </w:t>
      </w:r>
      <w:proofErr w:type="gramStart"/>
      <w:r w:rsidRPr="00FB1989">
        <w:rPr>
          <w:rFonts w:ascii="Calibri" w:eastAsia="Calibri" w:hAnsi="Calibri" w:cs="Calibri"/>
          <w:sz w:val="24"/>
          <w:szCs w:val="24"/>
        </w:rPr>
        <w:t>expectations</w:t>
      </w:r>
      <w:proofErr w:type="gramEnd"/>
      <w:r w:rsidRPr="00FB1989">
        <w:rPr>
          <w:rFonts w:ascii="Calibri" w:eastAsia="Calibri" w:hAnsi="Calibri" w:cs="Calibri"/>
          <w:sz w:val="24"/>
          <w:szCs w:val="24"/>
        </w:rPr>
        <w:t xml:space="preserve"> and designed to support social-emotional competencies.</w:t>
      </w:r>
    </w:p>
    <w:p w14:paraId="45D541BF" w14:textId="77777777" w:rsidR="00A617B3" w:rsidRPr="00FB1989" w:rsidRDefault="00A617B3" w:rsidP="00A617B3">
      <w:pPr>
        <w:numPr>
          <w:ilvl w:val="1"/>
          <w:numId w:val="25"/>
        </w:numPr>
        <w:spacing w:line="240" w:lineRule="auto"/>
        <w:rPr>
          <w:rFonts w:ascii="Calibri" w:eastAsia="Calibri" w:hAnsi="Calibri" w:cs="Calibri"/>
          <w:sz w:val="24"/>
          <w:szCs w:val="24"/>
        </w:rPr>
      </w:pPr>
      <w:r w:rsidRPr="00FB1989">
        <w:rPr>
          <w:rFonts w:ascii="Calibri" w:eastAsia="Calibri" w:hAnsi="Calibri" w:cs="Calibri"/>
          <w:sz w:val="24"/>
          <w:szCs w:val="24"/>
        </w:rPr>
        <w:t xml:space="preserve">Tier 2: The supplemental or targeted level of support intended for some learners who require support or extension beyond what is provided to all students. This level is intended for short-term, evidence-based intervention aligned with Tier 1 instruction and targeting the skills needed to support the learning and objectives of the universal academic, behavioral and social-emotional instruction. </w:t>
      </w:r>
    </w:p>
    <w:p w14:paraId="21482045" w14:textId="157B2180" w:rsidR="00A617B3" w:rsidRDefault="00A617B3" w:rsidP="00A617B3">
      <w:pPr>
        <w:numPr>
          <w:ilvl w:val="1"/>
          <w:numId w:val="25"/>
        </w:numPr>
        <w:spacing w:line="240" w:lineRule="auto"/>
        <w:rPr>
          <w:rFonts w:ascii="Calibri" w:eastAsia="Calibri" w:hAnsi="Calibri" w:cs="Calibri"/>
          <w:sz w:val="24"/>
          <w:szCs w:val="24"/>
        </w:rPr>
      </w:pPr>
      <w:r w:rsidRPr="00FB1989">
        <w:rPr>
          <w:rFonts w:ascii="Calibri" w:eastAsia="Calibri" w:hAnsi="Calibri" w:cs="Calibri"/>
          <w:sz w:val="24"/>
          <w:szCs w:val="24"/>
        </w:rPr>
        <w:t xml:space="preserve">Tier 3: The most intensive level of support is intended for learners whose needs extend well beyond the reach of the universal level. Intensification in </w:t>
      </w:r>
      <w:r w:rsidR="009C4E9C">
        <w:rPr>
          <w:rFonts w:ascii="Calibri" w:eastAsia="Calibri" w:hAnsi="Calibri" w:cs="Calibri"/>
          <w:sz w:val="24"/>
          <w:szCs w:val="24"/>
        </w:rPr>
        <w:t>T</w:t>
      </w:r>
      <w:r w:rsidRPr="00FB1989">
        <w:rPr>
          <w:rFonts w:ascii="Calibri" w:eastAsia="Calibri" w:hAnsi="Calibri" w:cs="Calibri"/>
          <w:sz w:val="24"/>
          <w:szCs w:val="24"/>
        </w:rPr>
        <w:t>ier 3 includes an increase in frequency and intensity.</w:t>
      </w:r>
    </w:p>
    <w:p w14:paraId="6FB53581" w14:textId="77777777" w:rsidR="005D1E92" w:rsidRPr="005D1E92" w:rsidRDefault="005D1E92" w:rsidP="005D1E92"/>
    <w:sectPr w:rsidR="005D1E92" w:rsidRPr="005D1E92" w:rsidSect="00825CA8">
      <w:footerReference w:type="default" r:id="rId29"/>
      <w:footerReference w:type="first" r:id="rId3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9258" w14:textId="77777777" w:rsidR="002B7503" w:rsidRDefault="002B7503" w:rsidP="00CE51E4">
      <w:pPr>
        <w:spacing w:line="240" w:lineRule="auto"/>
      </w:pPr>
      <w:r>
        <w:separator/>
      </w:r>
    </w:p>
  </w:endnote>
  <w:endnote w:type="continuationSeparator" w:id="0">
    <w:p w14:paraId="09C9C50F" w14:textId="77777777" w:rsidR="002B7503" w:rsidRDefault="002B7503" w:rsidP="00CE51E4">
      <w:pPr>
        <w:spacing w:line="240" w:lineRule="auto"/>
      </w:pPr>
      <w:r>
        <w:continuationSeparator/>
      </w:r>
    </w:p>
  </w:endnote>
  <w:endnote w:type="continuationNotice" w:id="1">
    <w:p w14:paraId="4B7D6934" w14:textId="77777777" w:rsidR="002B7503" w:rsidRDefault="002B75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8398" w14:textId="6D5E1842" w:rsidR="00955AD6" w:rsidRDefault="00000000">
    <w:pPr>
      <w:pStyle w:val="Footer"/>
      <w:jc w:val="right"/>
    </w:pPr>
    <w:sdt>
      <w:sdtPr>
        <w:id w:val="-838771969"/>
        <w:docPartObj>
          <w:docPartGallery w:val="Page Numbers (Bottom of Page)"/>
          <w:docPartUnique/>
        </w:docPartObj>
      </w:sdtPr>
      <w:sdtEndPr>
        <w:rPr>
          <w:noProof/>
        </w:rPr>
      </w:sdtEndPr>
      <w:sdtContent>
        <w:r w:rsidR="00955AD6">
          <w:fldChar w:fldCharType="begin"/>
        </w:r>
        <w:r w:rsidR="00955AD6">
          <w:instrText xml:space="preserve"> PAGE   \* MERGEFORMAT </w:instrText>
        </w:r>
        <w:r w:rsidR="00955AD6">
          <w:fldChar w:fldCharType="separate"/>
        </w:r>
        <w:r w:rsidR="00955AD6">
          <w:rPr>
            <w:noProof/>
          </w:rPr>
          <w:t>2</w:t>
        </w:r>
        <w:r w:rsidR="00955AD6">
          <w:rPr>
            <w:noProof/>
          </w:rPr>
          <w:fldChar w:fldCharType="end"/>
        </w:r>
      </w:sdtContent>
    </w:sdt>
  </w:p>
  <w:p w14:paraId="3967C5A2" w14:textId="77777777" w:rsidR="00CE51E4" w:rsidRDefault="00955AD6">
    <w:pPr>
      <w:pStyle w:val="Footer"/>
    </w:pPr>
    <w:r>
      <w:t xml:space="preserve">MTSS an Integrated Framework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575B" w14:textId="6ED50EB0" w:rsidR="00BE5CF0" w:rsidRDefault="00BE5CF0">
    <w:pPr>
      <w:pStyle w:val="Footer"/>
      <w:jc w:val="right"/>
    </w:pPr>
  </w:p>
  <w:p w14:paraId="129D1C12" w14:textId="77777777" w:rsidR="00BE5CF0" w:rsidRDefault="00BE5CF0" w:rsidP="00BE5CF0">
    <w:pPr>
      <w:pStyle w:val="Footer"/>
    </w:pPr>
    <w:r>
      <w:t xml:space="preserve">MTSS an Integrated Framework </w:t>
    </w:r>
  </w:p>
  <w:p w14:paraId="294ACC9B" w14:textId="77777777" w:rsidR="00CE51E4" w:rsidRDefault="00CE5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0FFE" w14:textId="77777777" w:rsidR="002B7503" w:rsidRDefault="002B7503" w:rsidP="00CE51E4">
      <w:pPr>
        <w:spacing w:line="240" w:lineRule="auto"/>
      </w:pPr>
      <w:r>
        <w:separator/>
      </w:r>
    </w:p>
  </w:footnote>
  <w:footnote w:type="continuationSeparator" w:id="0">
    <w:p w14:paraId="4DAA42FC" w14:textId="77777777" w:rsidR="002B7503" w:rsidRDefault="002B7503" w:rsidP="00CE51E4">
      <w:pPr>
        <w:spacing w:line="240" w:lineRule="auto"/>
      </w:pPr>
      <w:r>
        <w:continuationSeparator/>
      </w:r>
    </w:p>
  </w:footnote>
  <w:footnote w:type="continuationNotice" w:id="1">
    <w:p w14:paraId="6BBE7C6D" w14:textId="77777777" w:rsidR="002B7503" w:rsidRDefault="002B750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3CF"/>
    <w:multiLevelType w:val="multilevel"/>
    <w:tmpl w:val="51D83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B1C065"/>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7258B"/>
    <w:multiLevelType w:val="hybridMultilevel"/>
    <w:tmpl w:val="0DEEDA02"/>
    <w:lvl w:ilvl="0" w:tplc="70E09FD2">
      <w:start w:val="1"/>
      <w:numFmt w:val="bullet"/>
      <w:lvlText w:val=""/>
      <w:lvlJc w:val="left"/>
      <w:pPr>
        <w:ind w:left="720" w:hanging="360"/>
      </w:pPr>
      <w:rPr>
        <w:rFonts w:ascii="Symbol"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1163B"/>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2E1DA0"/>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8D2C13"/>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1408F"/>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941525"/>
    <w:multiLevelType w:val="multilevel"/>
    <w:tmpl w:val="DA0C9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CC2AFF"/>
    <w:multiLevelType w:val="hybridMultilevel"/>
    <w:tmpl w:val="E990E67A"/>
    <w:lvl w:ilvl="0" w:tplc="61C8BA5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E461B"/>
    <w:multiLevelType w:val="hybridMultilevel"/>
    <w:tmpl w:val="8980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500B0"/>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72F5C6"/>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75309A"/>
    <w:multiLevelType w:val="multilevel"/>
    <w:tmpl w:val="FD88EA0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835F62"/>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20234C"/>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5C892A"/>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DB5946"/>
    <w:multiLevelType w:val="multilevel"/>
    <w:tmpl w:val="36EEB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7C3E98"/>
    <w:multiLevelType w:val="multilevel"/>
    <w:tmpl w:val="1FF6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D7220D"/>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C16BE8"/>
    <w:multiLevelType w:val="multilevel"/>
    <w:tmpl w:val="A90A695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3A617F"/>
    <w:multiLevelType w:val="multilevel"/>
    <w:tmpl w:val="2FA64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07ED76"/>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B992E25"/>
    <w:multiLevelType w:val="multilevel"/>
    <w:tmpl w:val="DEFE3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031329"/>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3C672F"/>
    <w:multiLevelType w:val="hybridMultilevel"/>
    <w:tmpl w:val="035050C8"/>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5" w15:restartNumberingAfterBreak="0">
    <w:nsid w:val="7B0249D4"/>
    <w:multiLevelType w:val="multilevel"/>
    <w:tmpl w:val="005C0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3808390">
    <w:abstractNumId w:val="5"/>
  </w:num>
  <w:num w:numId="2" w16cid:durableId="1287815141">
    <w:abstractNumId w:val="6"/>
  </w:num>
  <w:num w:numId="3" w16cid:durableId="1641643537">
    <w:abstractNumId w:val="18"/>
  </w:num>
  <w:num w:numId="4" w16cid:durableId="1477717471">
    <w:abstractNumId w:val="15"/>
  </w:num>
  <w:num w:numId="5" w16cid:durableId="228419868">
    <w:abstractNumId w:val="23"/>
  </w:num>
  <w:num w:numId="6" w16cid:durableId="222254966">
    <w:abstractNumId w:val="4"/>
  </w:num>
  <w:num w:numId="7" w16cid:durableId="1249535505">
    <w:abstractNumId w:val="14"/>
  </w:num>
  <w:num w:numId="8" w16cid:durableId="28654943">
    <w:abstractNumId w:val="1"/>
  </w:num>
  <w:num w:numId="9" w16cid:durableId="860775852">
    <w:abstractNumId w:val="10"/>
  </w:num>
  <w:num w:numId="10" w16cid:durableId="790174086">
    <w:abstractNumId w:val="3"/>
  </w:num>
  <w:num w:numId="11" w16cid:durableId="968510573">
    <w:abstractNumId w:val="13"/>
  </w:num>
  <w:num w:numId="12" w16cid:durableId="126824281">
    <w:abstractNumId w:val="21"/>
  </w:num>
  <w:num w:numId="13" w16cid:durableId="59669524">
    <w:abstractNumId w:val="11"/>
  </w:num>
  <w:num w:numId="14" w16cid:durableId="548306355">
    <w:abstractNumId w:val="25"/>
  </w:num>
  <w:num w:numId="15" w16cid:durableId="87585143">
    <w:abstractNumId w:val="7"/>
  </w:num>
  <w:num w:numId="16" w16cid:durableId="1148740339">
    <w:abstractNumId w:val="20"/>
  </w:num>
  <w:num w:numId="17" w16cid:durableId="1237479014">
    <w:abstractNumId w:val="12"/>
  </w:num>
  <w:num w:numId="18" w16cid:durableId="511651288">
    <w:abstractNumId w:val="19"/>
  </w:num>
  <w:num w:numId="19" w16cid:durableId="1778673911">
    <w:abstractNumId w:val="22"/>
  </w:num>
  <w:num w:numId="20" w16cid:durableId="610207184">
    <w:abstractNumId w:val="17"/>
  </w:num>
  <w:num w:numId="21" w16cid:durableId="742800035">
    <w:abstractNumId w:val="16"/>
  </w:num>
  <w:num w:numId="22" w16cid:durableId="911694030">
    <w:abstractNumId w:val="24"/>
  </w:num>
  <w:num w:numId="23" w16cid:durableId="576013986">
    <w:abstractNumId w:val="8"/>
  </w:num>
  <w:num w:numId="24" w16cid:durableId="922765123">
    <w:abstractNumId w:val="9"/>
  </w:num>
  <w:num w:numId="25" w16cid:durableId="1807158412">
    <w:abstractNumId w:val="2"/>
  </w:num>
  <w:num w:numId="26" w16cid:durableId="160846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92"/>
    <w:rsid w:val="0000488A"/>
    <w:rsid w:val="00025882"/>
    <w:rsid w:val="0003296F"/>
    <w:rsid w:val="00053521"/>
    <w:rsid w:val="00066C8D"/>
    <w:rsid w:val="000815A8"/>
    <w:rsid w:val="00091E48"/>
    <w:rsid w:val="0009732A"/>
    <w:rsid w:val="00097C61"/>
    <w:rsid w:val="000A04B9"/>
    <w:rsid w:val="000A6CF9"/>
    <w:rsid w:val="000F65F8"/>
    <w:rsid w:val="000F7F39"/>
    <w:rsid w:val="0010543E"/>
    <w:rsid w:val="001054C9"/>
    <w:rsid w:val="00111590"/>
    <w:rsid w:val="0011203F"/>
    <w:rsid w:val="00113D02"/>
    <w:rsid w:val="00117609"/>
    <w:rsid w:val="00117745"/>
    <w:rsid w:val="001356EE"/>
    <w:rsid w:val="00140C88"/>
    <w:rsid w:val="001516C3"/>
    <w:rsid w:val="0015310D"/>
    <w:rsid w:val="001539B2"/>
    <w:rsid w:val="001744D9"/>
    <w:rsid w:val="0019129D"/>
    <w:rsid w:val="001B5989"/>
    <w:rsid w:val="001D6733"/>
    <w:rsid w:val="001E0A43"/>
    <w:rsid w:val="001E0ED2"/>
    <w:rsid w:val="001E1E35"/>
    <w:rsid w:val="001E626E"/>
    <w:rsid w:val="001E7E7A"/>
    <w:rsid w:val="0020799F"/>
    <w:rsid w:val="00211114"/>
    <w:rsid w:val="00216B54"/>
    <w:rsid w:val="00230EB3"/>
    <w:rsid w:val="00237189"/>
    <w:rsid w:val="00242972"/>
    <w:rsid w:val="00244DFE"/>
    <w:rsid w:val="00262C4B"/>
    <w:rsid w:val="00271BFD"/>
    <w:rsid w:val="00271D2F"/>
    <w:rsid w:val="00271FA3"/>
    <w:rsid w:val="00284413"/>
    <w:rsid w:val="00287D1D"/>
    <w:rsid w:val="002905F5"/>
    <w:rsid w:val="00291B3B"/>
    <w:rsid w:val="002B7503"/>
    <w:rsid w:val="002C38AA"/>
    <w:rsid w:val="002D1ACD"/>
    <w:rsid w:val="002E47B5"/>
    <w:rsid w:val="002E54D8"/>
    <w:rsid w:val="002E598F"/>
    <w:rsid w:val="002F2846"/>
    <w:rsid w:val="002F3E98"/>
    <w:rsid w:val="002F6C6A"/>
    <w:rsid w:val="00307787"/>
    <w:rsid w:val="003178C2"/>
    <w:rsid w:val="0032521C"/>
    <w:rsid w:val="0033401A"/>
    <w:rsid w:val="00337837"/>
    <w:rsid w:val="00343052"/>
    <w:rsid w:val="003447CA"/>
    <w:rsid w:val="0036296F"/>
    <w:rsid w:val="00371EF8"/>
    <w:rsid w:val="00386445"/>
    <w:rsid w:val="0039023B"/>
    <w:rsid w:val="00391853"/>
    <w:rsid w:val="00393130"/>
    <w:rsid w:val="00397ECA"/>
    <w:rsid w:val="003B40FC"/>
    <w:rsid w:val="003C14FD"/>
    <w:rsid w:val="003F0200"/>
    <w:rsid w:val="003F41B7"/>
    <w:rsid w:val="00410093"/>
    <w:rsid w:val="004278DD"/>
    <w:rsid w:val="004531F7"/>
    <w:rsid w:val="00455E98"/>
    <w:rsid w:val="004607A4"/>
    <w:rsid w:val="00462F09"/>
    <w:rsid w:val="00463431"/>
    <w:rsid w:val="004636F8"/>
    <w:rsid w:val="00467997"/>
    <w:rsid w:val="00473CA0"/>
    <w:rsid w:val="00477D27"/>
    <w:rsid w:val="004855C6"/>
    <w:rsid w:val="0048794D"/>
    <w:rsid w:val="004C39B9"/>
    <w:rsid w:val="004D19BB"/>
    <w:rsid w:val="004D1A00"/>
    <w:rsid w:val="004D3CD0"/>
    <w:rsid w:val="00506A39"/>
    <w:rsid w:val="00507A96"/>
    <w:rsid w:val="005265DD"/>
    <w:rsid w:val="00536D77"/>
    <w:rsid w:val="00551DF1"/>
    <w:rsid w:val="00555D53"/>
    <w:rsid w:val="0056390E"/>
    <w:rsid w:val="005655A1"/>
    <w:rsid w:val="005710CD"/>
    <w:rsid w:val="00594E14"/>
    <w:rsid w:val="005B2A35"/>
    <w:rsid w:val="005B2B45"/>
    <w:rsid w:val="005D1E92"/>
    <w:rsid w:val="005D6ED5"/>
    <w:rsid w:val="005E3971"/>
    <w:rsid w:val="005E5CE0"/>
    <w:rsid w:val="006422E7"/>
    <w:rsid w:val="00644392"/>
    <w:rsid w:val="006807B2"/>
    <w:rsid w:val="00680815"/>
    <w:rsid w:val="006820E2"/>
    <w:rsid w:val="006B4578"/>
    <w:rsid w:val="006B486C"/>
    <w:rsid w:val="006C0823"/>
    <w:rsid w:val="006C3577"/>
    <w:rsid w:val="006C7C88"/>
    <w:rsid w:val="006D25CE"/>
    <w:rsid w:val="006D6273"/>
    <w:rsid w:val="006E4D4B"/>
    <w:rsid w:val="006E5D6D"/>
    <w:rsid w:val="006F01D9"/>
    <w:rsid w:val="006F4605"/>
    <w:rsid w:val="007043A7"/>
    <w:rsid w:val="00712CA4"/>
    <w:rsid w:val="007166A0"/>
    <w:rsid w:val="00723375"/>
    <w:rsid w:val="00732DBB"/>
    <w:rsid w:val="00735AB9"/>
    <w:rsid w:val="00764069"/>
    <w:rsid w:val="0077188A"/>
    <w:rsid w:val="007775C8"/>
    <w:rsid w:val="00781BAC"/>
    <w:rsid w:val="0078219D"/>
    <w:rsid w:val="0078557C"/>
    <w:rsid w:val="007902CC"/>
    <w:rsid w:val="00797B88"/>
    <w:rsid w:val="007A2BED"/>
    <w:rsid w:val="007C01A5"/>
    <w:rsid w:val="007E0B3C"/>
    <w:rsid w:val="007F1B56"/>
    <w:rsid w:val="007F564B"/>
    <w:rsid w:val="0080038D"/>
    <w:rsid w:val="00802BCC"/>
    <w:rsid w:val="008063C7"/>
    <w:rsid w:val="00825CA8"/>
    <w:rsid w:val="00830FD1"/>
    <w:rsid w:val="00831C33"/>
    <w:rsid w:val="008335E8"/>
    <w:rsid w:val="00835EA9"/>
    <w:rsid w:val="00842E52"/>
    <w:rsid w:val="00850956"/>
    <w:rsid w:val="008526E7"/>
    <w:rsid w:val="0085603F"/>
    <w:rsid w:val="00862C5E"/>
    <w:rsid w:val="008676A8"/>
    <w:rsid w:val="00890175"/>
    <w:rsid w:val="0089055F"/>
    <w:rsid w:val="00894B27"/>
    <w:rsid w:val="008A0F80"/>
    <w:rsid w:val="008A4AE3"/>
    <w:rsid w:val="008B43EF"/>
    <w:rsid w:val="008D2D33"/>
    <w:rsid w:val="008F1DF1"/>
    <w:rsid w:val="0091054C"/>
    <w:rsid w:val="00912BA9"/>
    <w:rsid w:val="0091579F"/>
    <w:rsid w:val="00921274"/>
    <w:rsid w:val="00935FF1"/>
    <w:rsid w:val="00955AD6"/>
    <w:rsid w:val="00956ACD"/>
    <w:rsid w:val="00963C80"/>
    <w:rsid w:val="00973ED2"/>
    <w:rsid w:val="00976831"/>
    <w:rsid w:val="00991BEF"/>
    <w:rsid w:val="0099583B"/>
    <w:rsid w:val="009A2D57"/>
    <w:rsid w:val="009C2CB9"/>
    <w:rsid w:val="009C4E9C"/>
    <w:rsid w:val="009D2E63"/>
    <w:rsid w:val="009E5582"/>
    <w:rsid w:val="00A11289"/>
    <w:rsid w:val="00A26CC7"/>
    <w:rsid w:val="00A31F24"/>
    <w:rsid w:val="00A3599A"/>
    <w:rsid w:val="00A54F38"/>
    <w:rsid w:val="00A60458"/>
    <w:rsid w:val="00A617B3"/>
    <w:rsid w:val="00A75EDF"/>
    <w:rsid w:val="00A84E8F"/>
    <w:rsid w:val="00A930E7"/>
    <w:rsid w:val="00A947E2"/>
    <w:rsid w:val="00A97EFF"/>
    <w:rsid w:val="00AB14AC"/>
    <w:rsid w:val="00AB597F"/>
    <w:rsid w:val="00AC0287"/>
    <w:rsid w:val="00AD154D"/>
    <w:rsid w:val="00AE701E"/>
    <w:rsid w:val="00AF2186"/>
    <w:rsid w:val="00B00B88"/>
    <w:rsid w:val="00B019D0"/>
    <w:rsid w:val="00B15483"/>
    <w:rsid w:val="00B24AAA"/>
    <w:rsid w:val="00B266A5"/>
    <w:rsid w:val="00B47196"/>
    <w:rsid w:val="00B72D7A"/>
    <w:rsid w:val="00B73F39"/>
    <w:rsid w:val="00B80022"/>
    <w:rsid w:val="00B97384"/>
    <w:rsid w:val="00B976D9"/>
    <w:rsid w:val="00BD40D9"/>
    <w:rsid w:val="00BE0011"/>
    <w:rsid w:val="00BE5CF0"/>
    <w:rsid w:val="00BE6FF7"/>
    <w:rsid w:val="00BE70C5"/>
    <w:rsid w:val="00BF385C"/>
    <w:rsid w:val="00C13ACC"/>
    <w:rsid w:val="00C26068"/>
    <w:rsid w:val="00C44CB5"/>
    <w:rsid w:val="00C55736"/>
    <w:rsid w:val="00C5761C"/>
    <w:rsid w:val="00C620D2"/>
    <w:rsid w:val="00CA2C14"/>
    <w:rsid w:val="00CA47B2"/>
    <w:rsid w:val="00CA6B4B"/>
    <w:rsid w:val="00CB2EC2"/>
    <w:rsid w:val="00CD4741"/>
    <w:rsid w:val="00CD6643"/>
    <w:rsid w:val="00CE51E4"/>
    <w:rsid w:val="00D12564"/>
    <w:rsid w:val="00D2652E"/>
    <w:rsid w:val="00D41605"/>
    <w:rsid w:val="00D41D50"/>
    <w:rsid w:val="00D45E4F"/>
    <w:rsid w:val="00D56647"/>
    <w:rsid w:val="00D567F5"/>
    <w:rsid w:val="00D61B06"/>
    <w:rsid w:val="00D70316"/>
    <w:rsid w:val="00D82D97"/>
    <w:rsid w:val="00D840EB"/>
    <w:rsid w:val="00D9470E"/>
    <w:rsid w:val="00DB1967"/>
    <w:rsid w:val="00DC510B"/>
    <w:rsid w:val="00DE486A"/>
    <w:rsid w:val="00DE7520"/>
    <w:rsid w:val="00DF1F25"/>
    <w:rsid w:val="00DF70D8"/>
    <w:rsid w:val="00E17F6D"/>
    <w:rsid w:val="00E224EB"/>
    <w:rsid w:val="00E363F1"/>
    <w:rsid w:val="00E670DB"/>
    <w:rsid w:val="00E71358"/>
    <w:rsid w:val="00E86353"/>
    <w:rsid w:val="00E916AD"/>
    <w:rsid w:val="00E95209"/>
    <w:rsid w:val="00EA117A"/>
    <w:rsid w:val="00EA2214"/>
    <w:rsid w:val="00EA667E"/>
    <w:rsid w:val="00EA7BE1"/>
    <w:rsid w:val="00EC1271"/>
    <w:rsid w:val="00EC4E9A"/>
    <w:rsid w:val="00ED1C1B"/>
    <w:rsid w:val="00ED5170"/>
    <w:rsid w:val="00EE4822"/>
    <w:rsid w:val="00EE48A8"/>
    <w:rsid w:val="00EF1BAE"/>
    <w:rsid w:val="00F03661"/>
    <w:rsid w:val="00F17C92"/>
    <w:rsid w:val="00F22A40"/>
    <w:rsid w:val="00F271CB"/>
    <w:rsid w:val="00F36085"/>
    <w:rsid w:val="00F43998"/>
    <w:rsid w:val="00F511D8"/>
    <w:rsid w:val="00F92757"/>
    <w:rsid w:val="00F928F8"/>
    <w:rsid w:val="00FA086E"/>
    <w:rsid w:val="00FB45A2"/>
    <w:rsid w:val="00FB6CD0"/>
    <w:rsid w:val="00FC7E84"/>
    <w:rsid w:val="00FE4B6E"/>
    <w:rsid w:val="00FF1C55"/>
    <w:rsid w:val="05EFB276"/>
    <w:rsid w:val="0DDB3CE2"/>
    <w:rsid w:val="176209D2"/>
    <w:rsid w:val="37365938"/>
    <w:rsid w:val="40C99BDF"/>
    <w:rsid w:val="531E57C1"/>
    <w:rsid w:val="549433B9"/>
    <w:rsid w:val="59A47F37"/>
    <w:rsid w:val="776DD98D"/>
    <w:rsid w:val="77FD2E61"/>
    <w:rsid w:val="7E953E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7B060"/>
  <w15:chartTrackingRefBased/>
  <w15:docId w15:val="{1EC07A6D-3982-410E-9B9A-D79B1F47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92"/>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5D1E92"/>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1E92"/>
    <w:pPr>
      <w:keepNext/>
      <w:keepLines/>
      <w:spacing w:after="60"/>
    </w:pPr>
    <w:rPr>
      <w:sz w:val="52"/>
      <w:szCs w:val="52"/>
    </w:rPr>
  </w:style>
  <w:style w:type="character" w:customStyle="1" w:styleId="TitleChar">
    <w:name w:val="Title Char"/>
    <w:basedOn w:val="DefaultParagraphFont"/>
    <w:link w:val="Title"/>
    <w:uiPriority w:val="10"/>
    <w:rsid w:val="005D1E92"/>
    <w:rPr>
      <w:rFonts w:ascii="Arial" w:eastAsia="Arial" w:hAnsi="Arial" w:cs="Arial"/>
      <w:kern w:val="0"/>
      <w:sz w:val="52"/>
      <w:szCs w:val="52"/>
      <w:lang w:val="en"/>
      <w14:ligatures w14:val="none"/>
    </w:rPr>
  </w:style>
  <w:style w:type="character" w:customStyle="1" w:styleId="Heading1Char">
    <w:name w:val="Heading 1 Char"/>
    <w:basedOn w:val="DefaultParagraphFont"/>
    <w:link w:val="Heading1"/>
    <w:uiPriority w:val="9"/>
    <w:rsid w:val="005D1E92"/>
    <w:rPr>
      <w:rFonts w:ascii="Arial" w:eastAsia="Arial" w:hAnsi="Arial" w:cs="Arial"/>
      <w:kern w:val="0"/>
      <w:sz w:val="40"/>
      <w:szCs w:val="40"/>
      <w:lang w:val="en"/>
      <w14:ligatures w14:val="none"/>
    </w:rPr>
  </w:style>
  <w:style w:type="paragraph" w:styleId="ListParagraph">
    <w:name w:val="List Paragraph"/>
    <w:basedOn w:val="Normal"/>
    <w:uiPriority w:val="34"/>
    <w:qFormat/>
    <w:rsid w:val="005D1E92"/>
    <w:pPr>
      <w:ind w:left="720"/>
      <w:contextualSpacing/>
    </w:pPr>
  </w:style>
  <w:style w:type="table" w:styleId="TableGrid">
    <w:name w:val="Table Grid"/>
    <w:basedOn w:val="TableNormal"/>
    <w:uiPriority w:val="39"/>
    <w:rsid w:val="005D1E92"/>
    <w:pPr>
      <w:spacing w:after="0" w:line="240" w:lineRule="auto"/>
    </w:pPr>
    <w:rPr>
      <w:rFonts w:ascii="Arial" w:eastAsia="Arial" w:hAnsi="Arial" w:cs="Arial"/>
      <w:kern w:val="0"/>
      <w:lang w:val="e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E92"/>
    <w:rPr>
      <w:color w:val="0563C1" w:themeColor="hyperlink"/>
      <w:u w:val="single"/>
    </w:rPr>
  </w:style>
  <w:style w:type="character" w:styleId="CommentReference">
    <w:name w:val="annotation reference"/>
    <w:basedOn w:val="DefaultParagraphFont"/>
    <w:uiPriority w:val="99"/>
    <w:semiHidden/>
    <w:unhideWhenUsed/>
    <w:rsid w:val="000A6CF9"/>
    <w:rPr>
      <w:sz w:val="16"/>
      <w:szCs w:val="16"/>
    </w:rPr>
  </w:style>
  <w:style w:type="paragraph" w:styleId="CommentText">
    <w:name w:val="annotation text"/>
    <w:basedOn w:val="Normal"/>
    <w:link w:val="CommentTextChar"/>
    <w:uiPriority w:val="99"/>
    <w:unhideWhenUsed/>
    <w:rsid w:val="000A6CF9"/>
    <w:pPr>
      <w:spacing w:line="240" w:lineRule="auto"/>
    </w:pPr>
    <w:rPr>
      <w:sz w:val="20"/>
      <w:szCs w:val="20"/>
    </w:rPr>
  </w:style>
  <w:style w:type="character" w:customStyle="1" w:styleId="CommentTextChar">
    <w:name w:val="Comment Text Char"/>
    <w:basedOn w:val="DefaultParagraphFont"/>
    <w:link w:val="CommentText"/>
    <w:uiPriority w:val="99"/>
    <w:rsid w:val="000A6CF9"/>
    <w:rPr>
      <w:rFonts w:ascii="Arial" w:eastAsia="Arial" w:hAnsi="Arial" w:cs="Arial"/>
      <w:kern w:val="0"/>
      <w:sz w:val="20"/>
      <w:szCs w:val="20"/>
      <w:lang w:val="en"/>
      <w14:ligatures w14:val="none"/>
    </w:rPr>
  </w:style>
  <w:style w:type="paragraph" w:styleId="CommentSubject">
    <w:name w:val="annotation subject"/>
    <w:basedOn w:val="CommentText"/>
    <w:next w:val="CommentText"/>
    <w:link w:val="CommentSubjectChar"/>
    <w:uiPriority w:val="99"/>
    <w:semiHidden/>
    <w:unhideWhenUsed/>
    <w:rsid w:val="000A6CF9"/>
    <w:rPr>
      <w:b/>
      <w:bCs/>
    </w:rPr>
  </w:style>
  <w:style w:type="character" w:customStyle="1" w:styleId="CommentSubjectChar">
    <w:name w:val="Comment Subject Char"/>
    <w:basedOn w:val="CommentTextChar"/>
    <w:link w:val="CommentSubject"/>
    <w:uiPriority w:val="99"/>
    <w:semiHidden/>
    <w:rsid w:val="000A6CF9"/>
    <w:rPr>
      <w:rFonts w:ascii="Arial" w:eastAsia="Arial" w:hAnsi="Arial" w:cs="Arial"/>
      <w:b/>
      <w:bCs/>
      <w:kern w:val="0"/>
      <w:sz w:val="20"/>
      <w:szCs w:val="20"/>
      <w:lang w:val="en"/>
      <w14:ligatures w14:val="none"/>
    </w:rPr>
  </w:style>
  <w:style w:type="paragraph" w:styleId="Revision">
    <w:name w:val="Revision"/>
    <w:hidden/>
    <w:uiPriority w:val="99"/>
    <w:semiHidden/>
    <w:rsid w:val="00463431"/>
    <w:pPr>
      <w:spacing w:after="0" w:line="240" w:lineRule="auto"/>
    </w:pPr>
    <w:rPr>
      <w:rFonts w:ascii="Arial" w:eastAsia="Arial" w:hAnsi="Arial" w:cs="Arial"/>
      <w:kern w:val="0"/>
      <w:lang w:val="en"/>
      <w14:ligatures w14:val="none"/>
    </w:rPr>
  </w:style>
  <w:style w:type="paragraph" w:styleId="Header">
    <w:name w:val="header"/>
    <w:basedOn w:val="Normal"/>
    <w:link w:val="HeaderChar"/>
    <w:uiPriority w:val="99"/>
    <w:unhideWhenUsed/>
    <w:rsid w:val="00CE51E4"/>
    <w:pPr>
      <w:tabs>
        <w:tab w:val="center" w:pos="4680"/>
        <w:tab w:val="right" w:pos="9360"/>
      </w:tabs>
      <w:spacing w:line="240" w:lineRule="auto"/>
    </w:pPr>
  </w:style>
  <w:style w:type="character" w:customStyle="1" w:styleId="HeaderChar">
    <w:name w:val="Header Char"/>
    <w:basedOn w:val="DefaultParagraphFont"/>
    <w:link w:val="Header"/>
    <w:uiPriority w:val="99"/>
    <w:rsid w:val="00CE51E4"/>
    <w:rPr>
      <w:rFonts w:ascii="Arial" w:eastAsia="Arial" w:hAnsi="Arial" w:cs="Arial"/>
      <w:kern w:val="0"/>
      <w:lang w:val="en"/>
      <w14:ligatures w14:val="none"/>
    </w:rPr>
  </w:style>
  <w:style w:type="paragraph" w:styleId="Footer">
    <w:name w:val="footer"/>
    <w:basedOn w:val="Normal"/>
    <w:link w:val="FooterChar"/>
    <w:uiPriority w:val="99"/>
    <w:unhideWhenUsed/>
    <w:rsid w:val="00CE51E4"/>
    <w:pPr>
      <w:tabs>
        <w:tab w:val="center" w:pos="4680"/>
        <w:tab w:val="right" w:pos="9360"/>
      </w:tabs>
      <w:spacing w:line="240" w:lineRule="auto"/>
    </w:pPr>
  </w:style>
  <w:style w:type="character" w:customStyle="1" w:styleId="FooterChar">
    <w:name w:val="Footer Char"/>
    <w:basedOn w:val="DefaultParagraphFont"/>
    <w:link w:val="Footer"/>
    <w:uiPriority w:val="99"/>
    <w:rsid w:val="00CE51E4"/>
    <w:rPr>
      <w:rFonts w:ascii="Arial" w:eastAsia="Arial" w:hAnsi="Arial" w:cs="Arial"/>
      <w:kern w:val="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kymtss.org/"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kymtss.org/essential-elements/tiered-delivery-system-with-a-continuum-of-supports/" TargetMode="External"/><Relationship Id="rId7" Type="http://schemas.openxmlformats.org/officeDocument/2006/relationships/webSettings" Target="webSettings.xml"/><Relationship Id="rId12" Type="http://schemas.openxmlformats.org/officeDocument/2006/relationships/hyperlink" Target="https://youtu.be/z-c-fgaED7U" TargetMode="External"/><Relationship Id="rId17" Type="http://schemas.openxmlformats.org/officeDocument/2006/relationships/hyperlink" Target="https://kymtss.org/" TargetMode="External"/><Relationship Id="rId25" Type="http://schemas.openxmlformats.org/officeDocument/2006/relationships/image" Target="media/image8.png"/><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kymtss.org/essential-elements/equitable-access-opportuni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kymtss.org/essential-elements/family-school-and-community-partnership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kymtss.org/essential-elements/evidence-based-instruction-intervention-and-supports/" TargetMode="External"/><Relationship Id="rId28" Type="http://schemas.openxmlformats.org/officeDocument/2006/relationships/hyperlink" Target="https://education.ky.gov/curriculum/standards/teachtools/Documents/KyMTSS_Self-Assessment_Tool.docx" TargetMode="Externa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kymtss.org/essential-elements/collaborative-problem-solving-teams/" TargetMode="External"/><Relationship Id="rId27" Type="http://schemas.openxmlformats.org/officeDocument/2006/relationships/hyperlink" Target="https://kystandards.org/standards-resources/inst-mats-align-rubrics/" TargetMode="Externa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2023-08-22T12:48:17+00:00</Publication_x0020_Date>
    <Audience1 xmlns="3a62de7d-ba57-4f43-9dae-9623ba637be0"/>
    <_dlc_DocId xmlns="3a62de7d-ba57-4f43-9dae-9623ba637be0">KYED-536-1846</_dlc_DocId>
    <_dlc_DocIdUrl xmlns="3a62de7d-ba57-4f43-9dae-9623ba637be0">
      <Url>https://www.education.ky.gov/curriculum/standards/kyacadstand/_layouts/15/DocIdRedir.aspx?ID=KYED-536-1846</Url>
      <Description>KYED-536-1846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2CABD8-79D1-4122-8553-04071F9BE1AB}"/>
</file>

<file path=customXml/itemProps2.xml><?xml version="1.0" encoding="utf-8"?>
<ds:datastoreItem xmlns:ds="http://schemas.openxmlformats.org/officeDocument/2006/customXml" ds:itemID="{AA23068C-ADC3-4A01-9C50-6CBFF785763E}">
  <ds:schemaRefs>
    <ds:schemaRef ds:uri="http://schemas.microsoft.com/sharepoint/v3/contenttype/forms"/>
  </ds:schemaRefs>
</ds:datastoreItem>
</file>

<file path=customXml/itemProps3.xml><?xml version="1.0" encoding="utf-8"?>
<ds:datastoreItem xmlns:ds="http://schemas.openxmlformats.org/officeDocument/2006/customXml" ds:itemID="{22E1283D-8E24-4B99-996B-EA25B93F75F1}">
  <ds:schemaRefs>
    <ds:schemaRef ds:uri="http://schemas.microsoft.com/office/2006/metadata/properties"/>
    <ds:schemaRef ds:uri="http://schemas.microsoft.com/office/infopath/2007/PartnerControls"/>
    <ds:schemaRef ds:uri="c0b1e42e-e745-4677-b45a-9176f49c91ef"/>
  </ds:schemaRefs>
</ds:datastoreItem>
</file>

<file path=customXml/itemProps4.xml><?xml version="1.0" encoding="utf-8"?>
<ds:datastoreItem xmlns:ds="http://schemas.openxmlformats.org/officeDocument/2006/customXml" ds:itemID="{015CD502-9DBF-4ED1-8A69-64DB96AB239E}"/>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Wainwright, Melissa - Division of Academic Program Standards</dc:creator>
  <cp:keywords/>
  <dc:description/>
  <cp:lastModifiedBy>Davidson, Caryn - Office of Teaching and Learning</cp:lastModifiedBy>
  <cp:revision>2</cp:revision>
  <cp:lastPrinted>2023-06-27T11:59:00Z</cp:lastPrinted>
  <dcterms:created xsi:type="dcterms:W3CDTF">2023-08-11T20:34:00Z</dcterms:created>
  <dcterms:modified xsi:type="dcterms:W3CDTF">2023-08-11T20:34:00Z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616477ab-5697-4f5f-bbfb-d4246532fdc1</vt:lpwstr>
  </property>
</Properties>
</file>