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9550" w14:textId="753D4913" w:rsidR="008353B0" w:rsidRPr="00276762" w:rsidRDefault="002F0FE4">
      <w:pPr>
        <w:rPr>
          <w:rFonts w:ascii="Times New Roman" w:hAnsi="Times New Roman" w:cs="Times New Roman"/>
          <w:b/>
          <w:bCs/>
          <w:sz w:val="28"/>
          <w:szCs w:val="28"/>
          <w:u w:val="single"/>
        </w:rPr>
      </w:pPr>
      <w:r w:rsidRPr="00276762">
        <w:rPr>
          <w:rFonts w:ascii="Times New Roman" w:hAnsi="Times New Roman" w:cs="Times New Roman"/>
          <w:b/>
          <w:bCs/>
          <w:sz w:val="28"/>
          <w:szCs w:val="28"/>
          <w:u w:val="single"/>
        </w:rPr>
        <w:t>Finance Newsletter March/April 2023</w:t>
      </w:r>
    </w:p>
    <w:p w14:paraId="0DB32B6B" w14:textId="2D9567F0" w:rsidR="00B40D04" w:rsidRPr="00276762" w:rsidRDefault="00B40D04">
      <w:pPr>
        <w:rPr>
          <w:u w:val="single"/>
        </w:rPr>
      </w:pPr>
    </w:p>
    <w:p w14:paraId="6994ED51" w14:textId="77777777" w:rsidR="00B40D04" w:rsidRPr="00A62FC6" w:rsidRDefault="00B40D04" w:rsidP="00B40D04">
      <w:pPr>
        <w:pStyle w:val="Heading2"/>
        <w:spacing w:before="199" w:beforeAutospacing="0" w:after="150" w:afterAutospacing="0"/>
        <w:rPr>
          <w:rFonts w:ascii="Times New Roman" w:eastAsia="Times New Roman" w:hAnsi="Times New Roman" w:cs="Times New Roman"/>
          <w:color w:val="000000" w:themeColor="text1"/>
          <w:sz w:val="28"/>
          <w:szCs w:val="28"/>
        </w:rPr>
      </w:pPr>
      <w:r w:rsidRPr="00A62FC6">
        <w:rPr>
          <w:rFonts w:ascii="Times New Roman" w:eastAsia="Times New Roman" w:hAnsi="Times New Roman" w:cs="Times New Roman"/>
          <w:color w:val="000000" w:themeColor="text1"/>
          <w:sz w:val="28"/>
          <w:szCs w:val="28"/>
        </w:rPr>
        <w:t>Pl</w:t>
      </w:r>
      <w:r w:rsidRPr="00A62FC6">
        <w:rPr>
          <w:rStyle w:val="Strong"/>
          <w:rFonts w:ascii="Times New Roman" w:eastAsia="Times New Roman" w:hAnsi="Times New Roman" w:cs="Times New Roman"/>
          <w:b/>
          <w:bCs/>
          <w:color w:val="000000" w:themeColor="text1"/>
          <w:sz w:val="28"/>
          <w:szCs w:val="28"/>
        </w:rPr>
        <w:t>edge of Collateral; A Timely Reminder</w:t>
      </w:r>
      <w:r w:rsidRPr="00A62FC6">
        <w:rPr>
          <w:rFonts w:ascii="Times New Roman" w:eastAsia="Times New Roman" w:hAnsi="Times New Roman" w:cs="Times New Roman"/>
          <w:color w:val="000000" w:themeColor="text1"/>
          <w:sz w:val="28"/>
          <w:szCs w:val="28"/>
        </w:rPr>
        <w:t xml:space="preserve"> </w:t>
      </w:r>
    </w:p>
    <w:p w14:paraId="11612AB9" w14:textId="77777777" w:rsidR="00B40D04" w:rsidRPr="00A62FC6" w:rsidRDefault="00B40D04" w:rsidP="00B40D04">
      <w:pPr>
        <w:pStyle w:val="NormalWeb"/>
        <w:spacing w:before="0" w:beforeAutospacing="0" w:after="225" w:afterAutospacing="0"/>
        <w:rPr>
          <w:rFonts w:ascii="Times New Roman" w:hAnsi="Times New Roman" w:cs="Times New Roman"/>
          <w:color w:val="223942"/>
          <w:sz w:val="24"/>
          <w:szCs w:val="24"/>
        </w:rPr>
      </w:pPr>
      <w:r w:rsidRPr="00A62FC6">
        <w:rPr>
          <w:rFonts w:ascii="Times New Roman" w:hAnsi="Times New Roman" w:cs="Times New Roman"/>
          <w:color w:val="223942"/>
          <w:sz w:val="24"/>
          <w:szCs w:val="24"/>
        </w:rPr>
        <w:t>As we all watch and follow the recent collapse of Silicon Valley Bank, the Kentucky Department of Education (KDE) wants to seize the opportunity to discuss the statutory requirements of collateralizing deposits above the FDIC coverage.</w:t>
      </w:r>
    </w:p>
    <w:p w14:paraId="57B0BD11" w14:textId="77777777" w:rsidR="00B40D04" w:rsidRPr="00A62FC6" w:rsidRDefault="00000000" w:rsidP="00B40D04">
      <w:pPr>
        <w:pStyle w:val="NormalWeb"/>
        <w:spacing w:before="0" w:beforeAutospacing="0" w:after="225" w:afterAutospacing="0"/>
        <w:rPr>
          <w:rFonts w:ascii="Times New Roman" w:hAnsi="Times New Roman" w:cs="Times New Roman"/>
          <w:color w:val="223942"/>
          <w:sz w:val="24"/>
          <w:szCs w:val="24"/>
        </w:rPr>
      </w:pPr>
      <w:hyperlink r:id="rId5" w:history="1">
        <w:r w:rsidR="00B40D04" w:rsidRPr="00A62FC6">
          <w:rPr>
            <w:rStyle w:val="Hyperlink"/>
            <w:rFonts w:ascii="Times New Roman" w:hAnsi="Times New Roman" w:cs="Times New Roman"/>
            <w:color w:val="2966B1"/>
            <w:sz w:val="24"/>
            <w:szCs w:val="24"/>
          </w:rPr>
          <w:t>KRS 160.570</w:t>
        </w:r>
      </w:hyperlink>
      <w:r w:rsidR="00B40D04" w:rsidRPr="00A62FC6">
        <w:rPr>
          <w:rFonts w:ascii="Times New Roman" w:hAnsi="Times New Roman" w:cs="Times New Roman"/>
          <w:color w:val="223942"/>
          <w:sz w:val="24"/>
          <w:szCs w:val="24"/>
        </w:rPr>
        <w:t xml:space="preserve"> governs depositories for local boards of education. Section 2 of the statute covers collateral and states, in part, that collateral must be in accordance with </w:t>
      </w:r>
      <w:hyperlink r:id="rId6" w:history="1">
        <w:r w:rsidR="00B40D04" w:rsidRPr="00A62FC6">
          <w:rPr>
            <w:rStyle w:val="Hyperlink"/>
            <w:rFonts w:ascii="Times New Roman" w:hAnsi="Times New Roman" w:cs="Times New Roman"/>
            <w:color w:val="2966B1"/>
            <w:sz w:val="24"/>
            <w:szCs w:val="24"/>
          </w:rPr>
          <w:t>KRS 41.240</w:t>
        </w:r>
      </w:hyperlink>
      <w:r w:rsidR="00B40D04" w:rsidRPr="00A62FC6">
        <w:rPr>
          <w:rFonts w:ascii="Times New Roman" w:hAnsi="Times New Roman" w:cs="Times New Roman"/>
          <w:color w:val="223942"/>
          <w:sz w:val="24"/>
          <w:szCs w:val="24"/>
        </w:rPr>
        <w:t>. KDE encourages districts to continuously review their deposits and ensure they are properly safeguarded. Specifically, KDE encourages the following steps:</w:t>
      </w:r>
    </w:p>
    <w:p w14:paraId="3252286B" w14:textId="77777777" w:rsidR="00B40D04" w:rsidRPr="00A62FC6" w:rsidRDefault="00B40D04" w:rsidP="00B40D04">
      <w:pPr>
        <w:numPr>
          <w:ilvl w:val="0"/>
          <w:numId w:val="1"/>
        </w:numPr>
        <w:spacing w:after="100" w:afterAutospacing="1"/>
        <w:rPr>
          <w:rFonts w:ascii="Times New Roman" w:eastAsia="Times New Roman" w:hAnsi="Times New Roman" w:cs="Times New Roman"/>
          <w:color w:val="223942"/>
          <w:sz w:val="24"/>
          <w:szCs w:val="24"/>
        </w:rPr>
      </w:pPr>
      <w:r w:rsidRPr="00A62FC6">
        <w:rPr>
          <w:rFonts w:ascii="Times New Roman" w:eastAsia="Times New Roman" w:hAnsi="Times New Roman" w:cs="Times New Roman"/>
          <w:color w:val="223942"/>
          <w:sz w:val="24"/>
          <w:szCs w:val="24"/>
        </w:rPr>
        <w:t>Consider a policy of collateralizing 103% of maximum projected daily deposits.</w:t>
      </w:r>
    </w:p>
    <w:p w14:paraId="14E55249" w14:textId="77777777" w:rsidR="00B40D04" w:rsidRPr="00A62FC6" w:rsidRDefault="00B40D04" w:rsidP="00B40D04">
      <w:pPr>
        <w:numPr>
          <w:ilvl w:val="0"/>
          <w:numId w:val="1"/>
        </w:numPr>
        <w:spacing w:before="100" w:beforeAutospacing="1" w:after="100" w:afterAutospacing="1"/>
        <w:rPr>
          <w:rFonts w:ascii="Times New Roman" w:eastAsia="Times New Roman" w:hAnsi="Times New Roman" w:cs="Times New Roman"/>
          <w:color w:val="223942"/>
          <w:sz w:val="24"/>
          <w:szCs w:val="24"/>
        </w:rPr>
      </w:pPr>
      <w:r w:rsidRPr="00A62FC6">
        <w:rPr>
          <w:rFonts w:ascii="Times New Roman" w:eastAsia="Times New Roman" w:hAnsi="Times New Roman" w:cs="Times New Roman"/>
          <w:color w:val="223942"/>
          <w:sz w:val="24"/>
          <w:szCs w:val="24"/>
        </w:rPr>
        <w:t>Monitor deposit balances daily and adjust collateral for any spikes.</w:t>
      </w:r>
    </w:p>
    <w:p w14:paraId="3C9283F3" w14:textId="77777777" w:rsidR="00B40D04" w:rsidRPr="00A62FC6" w:rsidRDefault="00B40D04" w:rsidP="00B40D04">
      <w:pPr>
        <w:numPr>
          <w:ilvl w:val="0"/>
          <w:numId w:val="1"/>
        </w:numPr>
        <w:spacing w:before="100" w:beforeAutospacing="1" w:after="225"/>
        <w:rPr>
          <w:rFonts w:ascii="Times New Roman" w:eastAsia="Times New Roman" w:hAnsi="Times New Roman" w:cs="Times New Roman"/>
          <w:color w:val="223942"/>
          <w:sz w:val="24"/>
          <w:szCs w:val="24"/>
        </w:rPr>
      </w:pPr>
      <w:r w:rsidRPr="00A62FC6">
        <w:rPr>
          <w:rFonts w:ascii="Times New Roman" w:eastAsia="Times New Roman" w:hAnsi="Times New Roman" w:cs="Times New Roman"/>
          <w:color w:val="223942"/>
          <w:sz w:val="24"/>
          <w:szCs w:val="24"/>
        </w:rPr>
        <w:t>Periodically review the pledged collateral for changes in market value.</w:t>
      </w:r>
    </w:p>
    <w:p w14:paraId="5BDCDB6A" w14:textId="77777777" w:rsidR="00B40D04" w:rsidRPr="00A62FC6" w:rsidRDefault="00B40D04" w:rsidP="00B40D04">
      <w:pPr>
        <w:pStyle w:val="NormalWeb"/>
        <w:spacing w:before="0" w:beforeAutospacing="0" w:after="225" w:afterAutospacing="0"/>
        <w:rPr>
          <w:rFonts w:ascii="Times New Roman" w:hAnsi="Times New Roman" w:cs="Times New Roman"/>
          <w:color w:val="223942"/>
          <w:sz w:val="24"/>
          <w:szCs w:val="24"/>
        </w:rPr>
      </w:pPr>
      <w:r w:rsidRPr="00A62FC6">
        <w:rPr>
          <w:rFonts w:ascii="Times New Roman" w:hAnsi="Times New Roman" w:cs="Times New Roman"/>
          <w:color w:val="223942"/>
          <w:sz w:val="24"/>
          <w:szCs w:val="24"/>
        </w:rPr>
        <w:t>Beyond the requirement to abide by state statutes and regulations, all public sector employees have fiduciary and moral duties to safeguard the resources of the taxpayer. Hindsight is always 20/20, but please use these current events as a call to review procedures and improve the security of your district’s funds.</w:t>
      </w:r>
    </w:p>
    <w:p w14:paraId="57C12147" w14:textId="370CFAEB" w:rsidR="00B40D04" w:rsidRPr="00A62FC6" w:rsidRDefault="00B40D04" w:rsidP="00B40D04">
      <w:pPr>
        <w:rPr>
          <w:rFonts w:ascii="Times New Roman" w:hAnsi="Times New Roman" w:cs="Times New Roman"/>
          <w:color w:val="223942"/>
          <w:sz w:val="24"/>
          <w:szCs w:val="24"/>
        </w:rPr>
      </w:pPr>
      <w:r w:rsidRPr="00A62FC6">
        <w:rPr>
          <w:rFonts w:ascii="Times New Roman" w:hAnsi="Times New Roman" w:cs="Times New Roman"/>
          <w:color w:val="223942"/>
          <w:sz w:val="24"/>
          <w:szCs w:val="24"/>
        </w:rPr>
        <w:t xml:space="preserve">For more information, please see KDE’s </w:t>
      </w:r>
      <w:hyperlink r:id="rId7" w:history="1">
        <w:r w:rsidRPr="00A62FC6">
          <w:rPr>
            <w:rStyle w:val="Hyperlink"/>
            <w:rFonts w:ascii="Times New Roman" w:hAnsi="Times New Roman" w:cs="Times New Roman"/>
            <w:color w:val="2966B1"/>
            <w:sz w:val="24"/>
            <w:szCs w:val="24"/>
          </w:rPr>
          <w:t>Pledge of Collateral webpage</w:t>
        </w:r>
      </w:hyperlink>
    </w:p>
    <w:p w14:paraId="0802D4D4" w14:textId="6FAB791E" w:rsidR="00B40D04" w:rsidRDefault="00B40D04" w:rsidP="00B40D04">
      <w:pPr>
        <w:rPr>
          <w:rFonts w:ascii="Helvetica" w:hAnsi="Helvetica" w:cs="Helvetica"/>
          <w:color w:val="223942"/>
          <w:sz w:val="23"/>
          <w:szCs w:val="23"/>
        </w:rPr>
      </w:pPr>
    </w:p>
    <w:p w14:paraId="151588B2" w14:textId="77777777" w:rsidR="00B40D04" w:rsidRPr="00A62FC6" w:rsidRDefault="00B40D04" w:rsidP="00B40D04">
      <w:pPr>
        <w:pStyle w:val="Heading2"/>
        <w:spacing w:before="199" w:beforeAutospacing="0" w:after="150" w:afterAutospacing="0"/>
        <w:rPr>
          <w:rFonts w:ascii="Times New Roman" w:eastAsia="Times New Roman" w:hAnsi="Times New Roman" w:cs="Times New Roman"/>
          <w:color w:val="000000" w:themeColor="text1"/>
          <w:sz w:val="28"/>
          <w:szCs w:val="28"/>
        </w:rPr>
      </w:pPr>
      <w:r w:rsidRPr="00A62FC6">
        <w:rPr>
          <w:rFonts w:ascii="Times New Roman" w:eastAsia="Times New Roman" w:hAnsi="Times New Roman" w:cs="Times New Roman"/>
          <w:color w:val="000000" w:themeColor="text1"/>
          <w:sz w:val="28"/>
          <w:szCs w:val="28"/>
        </w:rPr>
        <w:t>GASB 96 and Software Reporting Changes </w:t>
      </w:r>
    </w:p>
    <w:p w14:paraId="7629C716" w14:textId="77777777" w:rsidR="00B40D04" w:rsidRPr="00A62FC6" w:rsidRDefault="00B40D04" w:rsidP="00B40D04">
      <w:pPr>
        <w:pStyle w:val="NormalWeb"/>
        <w:spacing w:before="0" w:beforeAutospacing="0" w:after="225" w:afterAutospacing="0"/>
        <w:rPr>
          <w:rFonts w:ascii="Times New Roman" w:hAnsi="Times New Roman" w:cs="Times New Roman"/>
          <w:color w:val="223942"/>
          <w:sz w:val="24"/>
          <w:szCs w:val="24"/>
        </w:rPr>
      </w:pPr>
      <w:r w:rsidRPr="00A62FC6">
        <w:rPr>
          <w:rFonts w:ascii="Times New Roman" w:hAnsi="Times New Roman" w:cs="Times New Roman"/>
          <w:color w:val="223942"/>
          <w:sz w:val="24"/>
          <w:szCs w:val="24"/>
        </w:rPr>
        <w:t>The effective transition date for GASB 96 is for fiscal years beginning after June 15, 2022.  It involves the reporting of software – technology which falls below the district’s capitalization threshold. This new reporting also has initiated a revision of some object codes that may have been used in the past to record software purchases.</w:t>
      </w:r>
    </w:p>
    <w:p w14:paraId="3BC7A090" w14:textId="77777777" w:rsidR="00B40D04" w:rsidRPr="00A62FC6" w:rsidRDefault="00B40D04" w:rsidP="00B40D04">
      <w:pPr>
        <w:pStyle w:val="NormalWeb"/>
        <w:spacing w:before="0" w:beforeAutospacing="0" w:after="225" w:afterAutospacing="0"/>
        <w:rPr>
          <w:rFonts w:ascii="Times New Roman" w:hAnsi="Times New Roman" w:cs="Times New Roman"/>
          <w:color w:val="223942"/>
          <w:sz w:val="24"/>
          <w:szCs w:val="24"/>
        </w:rPr>
      </w:pPr>
      <w:r w:rsidRPr="00A62FC6">
        <w:rPr>
          <w:rFonts w:ascii="Times New Roman" w:hAnsi="Times New Roman" w:cs="Times New Roman"/>
          <w:color w:val="223942"/>
          <w:sz w:val="24"/>
          <w:szCs w:val="24"/>
        </w:rPr>
        <w:t>All districts must comply with this essential reporting change of GASB 96.</w:t>
      </w:r>
    </w:p>
    <w:p w14:paraId="74677AAB" w14:textId="77777777" w:rsidR="00B40D04" w:rsidRPr="00A62FC6" w:rsidRDefault="00B40D04" w:rsidP="00B40D04">
      <w:pPr>
        <w:pStyle w:val="NormalWeb"/>
        <w:spacing w:before="0" w:beforeAutospacing="0" w:after="225" w:afterAutospacing="0"/>
        <w:rPr>
          <w:rFonts w:ascii="Times New Roman" w:hAnsi="Times New Roman" w:cs="Times New Roman"/>
          <w:color w:val="223942"/>
          <w:sz w:val="24"/>
          <w:szCs w:val="24"/>
        </w:rPr>
      </w:pPr>
      <w:r w:rsidRPr="00A62FC6">
        <w:rPr>
          <w:rStyle w:val="Strong"/>
          <w:rFonts w:ascii="Times New Roman" w:hAnsi="Times New Roman" w:cs="Times New Roman"/>
          <w:color w:val="223942"/>
          <w:sz w:val="24"/>
          <w:szCs w:val="24"/>
        </w:rPr>
        <w:t xml:space="preserve">New Expenditure Object Code Description: </w:t>
      </w:r>
    </w:p>
    <w:p w14:paraId="40D9E177" w14:textId="77777777" w:rsidR="00B40D04" w:rsidRPr="00A62FC6" w:rsidRDefault="00B40D04" w:rsidP="00B40D04">
      <w:pPr>
        <w:numPr>
          <w:ilvl w:val="0"/>
          <w:numId w:val="2"/>
        </w:numPr>
        <w:spacing w:after="225"/>
        <w:rPr>
          <w:rFonts w:ascii="Times New Roman" w:eastAsia="Times New Roman" w:hAnsi="Times New Roman" w:cs="Times New Roman"/>
          <w:color w:val="223942"/>
          <w:sz w:val="24"/>
          <w:szCs w:val="24"/>
        </w:rPr>
      </w:pPr>
      <w:r w:rsidRPr="00A62FC6">
        <w:rPr>
          <w:rStyle w:val="Strong"/>
          <w:rFonts w:ascii="Times New Roman" w:eastAsia="Times New Roman" w:hAnsi="Times New Roman" w:cs="Times New Roman"/>
          <w:color w:val="223942"/>
          <w:sz w:val="24"/>
          <w:szCs w:val="24"/>
        </w:rPr>
        <w:t>0653 Software:</w:t>
      </w:r>
      <w:r w:rsidRPr="00A62FC6">
        <w:rPr>
          <w:rFonts w:ascii="Times New Roman" w:eastAsia="Times New Roman" w:hAnsi="Times New Roman" w:cs="Times New Roman"/>
          <w:color w:val="223942"/>
          <w:sz w:val="24"/>
          <w:szCs w:val="24"/>
        </w:rPr>
        <w:t xml:space="preserve"> </w:t>
      </w:r>
      <w:r w:rsidRPr="00A62FC6">
        <w:rPr>
          <w:rStyle w:val="ui-provider"/>
          <w:rFonts w:ascii="Times New Roman" w:eastAsia="Times New Roman" w:hAnsi="Times New Roman" w:cs="Times New Roman"/>
          <w:color w:val="223942"/>
          <w:sz w:val="24"/>
          <w:szCs w:val="24"/>
        </w:rPr>
        <w:t>Amounts paid for technology-related software used for educational or administrative purposes that fall below the capitalization thresholds.</w:t>
      </w:r>
      <w:r w:rsidRPr="00A62FC6">
        <w:rPr>
          <w:rFonts w:ascii="Times New Roman" w:eastAsia="Times New Roman" w:hAnsi="Times New Roman" w:cs="Times New Roman"/>
          <w:color w:val="223942"/>
          <w:sz w:val="24"/>
          <w:szCs w:val="24"/>
        </w:rPr>
        <w:t xml:space="preserve"> These expenditures should be reported here to comply with GASB 96 reporting.</w:t>
      </w:r>
    </w:p>
    <w:p w14:paraId="01AB6914" w14:textId="77777777" w:rsidR="00B40D04" w:rsidRPr="00A62FC6" w:rsidRDefault="00B40D04" w:rsidP="00B40D04">
      <w:pPr>
        <w:pStyle w:val="NormalWeb"/>
        <w:spacing w:before="0" w:beforeAutospacing="0" w:after="225" w:afterAutospacing="0"/>
        <w:rPr>
          <w:rFonts w:ascii="Times New Roman" w:hAnsi="Times New Roman" w:cs="Times New Roman"/>
          <w:color w:val="223942"/>
          <w:sz w:val="24"/>
          <w:szCs w:val="24"/>
        </w:rPr>
      </w:pPr>
      <w:r w:rsidRPr="00A62FC6">
        <w:rPr>
          <w:rStyle w:val="Strong"/>
          <w:rFonts w:ascii="Times New Roman" w:hAnsi="Times New Roman" w:cs="Times New Roman"/>
          <w:color w:val="223942"/>
          <w:sz w:val="24"/>
          <w:szCs w:val="24"/>
        </w:rPr>
        <w:t>Revised Expenditure Object Code Description:</w:t>
      </w:r>
    </w:p>
    <w:p w14:paraId="27EAC563" w14:textId="77777777" w:rsidR="00B40D04" w:rsidRPr="00A62FC6" w:rsidRDefault="00B40D04" w:rsidP="00B40D04">
      <w:pPr>
        <w:numPr>
          <w:ilvl w:val="0"/>
          <w:numId w:val="3"/>
        </w:numPr>
        <w:spacing w:after="100" w:afterAutospacing="1"/>
        <w:rPr>
          <w:rFonts w:ascii="Times New Roman" w:eastAsia="Times New Roman" w:hAnsi="Times New Roman" w:cs="Times New Roman"/>
          <w:color w:val="223942"/>
          <w:sz w:val="24"/>
          <w:szCs w:val="24"/>
        </w:rPr>
      </w:pPr>
      <w:r w:rsidRPr="00A62FC6">
        <w:rPr>
          <w:rStyle w:val="Strong"/>
          <w:rFonts w:ascii="Times New Roman" w:eastAsia="Times New Roman" w:hAnsi="Times New Roman" w:cs="Times New Roman"/>
          <w:color w:val="223942"/>
          <w:sz w:val="24"/>
          <w:szCs w:val="24"/>
        </w:rPr>
        <w:t>0650 Supplies:</w:t>
      </w:r>
      <w:r w:rsidRPr="00A62FC6">
        <w:rPr>
          <w:rFonts w:ascii="Times New Roman" w:eastAsia="Times New Roman" w:hAnsi="Times New Roman" w:cs="Times New Roman"/>
          <w:color w:val="223942"/>
          <w:sz w:val="24"/>
          <w:szCs w:val="24"/>
        </w:rPr>
        <w:t xml:space="preserve"> Amounts paid for technology-related supplies, including supplies that are typically used in conjunction with technology-related hardware. </w:t>
      </w:r>
      <w:r w:rsidRPr="00A62FC6">
        <w:rPr>
          <w:rStyle w:val="Strong"/>
          <w:rFonts w:ascii="Times New Roman" w:eastAsia="Times New Roman" w:hAnsi="Times New Roman" w:cs="Times New Roman"/>
          <w:color w:val="223942"/>
          <w:sz w:val="24"/>
          <w:szCs w:val="24"/>
        </w:rPr>
        <w:t>Software costs below the capitalization threshold shall be reported in 0653 to follow GASB 96 guidance.</w:t>
      </w:r>
      <w:r w:rsidRPr="00A62FC6">
        <w:rPr>
          <w:rFonts w:ascii="Times New Roman" w:eastAsia="Times New Roman" w:hAnsi="Times New Roman" w:cs="Times New Roman"/>
          <w:color w:val="223942"/>
          <w:sz w:val="24"/>
          <w:szCs w:val="24"/>
        </w:rPr>
        <w:t xml:space="preserve"> </w:t>
      </w:r>
    </w:p>
    <w:p w14:paraId="74A32561" w14:textId="77777777" w:rsidR="00B40D04" w:rsidRPr="00A62FC6" w:rsidRDefault="00B40D04" w:rsidP="00B40D04">
      <w:pPr>
        <w:numPr>
          <w:ilvl w:val="0"/>
          <w:numId w:val="3"/>
        </w:numPr>
        <w:spacing w:before="100" w:beforeAutospacing="1" w:after="100" w:afterAutospacing="1"/>
        <w:rPr>
          <w:rFonts w:ascii="Times New Roman" w:eastAsia="Times New Roman" w:hAnsi="Times New Roman" w:cs="Times New Roman"/>
          <w:color w:val="223942"/>
          <w:sz w:val="24"/>
          <w:szCs w:val="24"/>
        </w:rPr>
      </w:pPr>
      <w:r w:rsidRPr="00A62FC6">
        <w:rPr>
          <w:rStyle w:val="Strong"/>
          <w:rFonts w:ascii="Times New Roman" w:eastAsia="Times New Roman" w:hAnsi="Times New Roman" w:cs="Times New Roman"/>
          <w:color w:val="223942"/>
          <w:sz w:val="24"/>
          <w:szCs w:val="24"/>
        </w:rPr>
        <w:t>0651 Supplies:</w:t>
      </w:r>
      <w:r w:rsidRPr="00A62FC6">
        <w:rPr>
          <w:rFonts w:ascii="Times New Roman" w:eastAsia="Times New Roman" w:hAnsi="Times New Roman" w:cs="Times New Roman"/>
          <w:color w:val="223942"/>
          <w:sz w:val="24"/>
          <w:szCs w:val="24"/>
        </w:rPr>
        <w:t> Amounts paid for technology-related devices, including devices that are typically used in conjunction with technology-related hardware.</w:t>
      </w:r>
      <w:r w:rsidRPr="00A62FC6">
        <w:rPr>
          <w:rStyle w:val="Strong"/>
          <w:rFonts w:ascii="Times New Roman" w:eastAsia="Times New Roman" w:hAnsi="Times New Roman" w:cs="Times New Roman"/>
          <w:color w:val="223942"/>
          <w:sz w:val="24"/>
          <w:szCs w:val="24"/>
        </w:rPr>
        <w:t xml:space="preserve"> Deleted the word “software.”</w:t>
      </w:r>
      <w:r w:rsidRPr="00A62FC6">
        <w:rPr>
          <w:rFonts w:ascii="Times New Roman" w:eastAsia="Times New Roman" w:hAnsi="Times New Roman" w:cs="Times New Roman"/>
          <w:color w:val="223942"/>
          <w:sz w:val="24"/>
          <w:szCs w:val="24"/>
        </w:rPr>
        <w:t xml:space="preserve"> </w:t>
      </w:r>
    </w:p>
    <w:p w14:paraId="31DDF6D8" w14:textId="77777777" w:rsidR="00B40D04" w:rsidRPr="00A62FC6" w:rsidRDefault="00B40D04" w:rsidP="00B40D04">
      <w:pPr>
        <w:numPr>
          <w:ilvl w:val="0"/>
          <w:numId w:val="3"/>
        </w:numPr>
        <w:spacing w:before="100" w:beforeAutospacing="1" w:after="100" w:afterAutospacing="1"/>
        <w:rPr>
          <w:rFonts w:ascii="Times New Roman" w:eastAsia="Times New Roman" w:hAnsi="Times New Roman" w:cs="Times New Roman"/>
          <w:color w:val="223942"/>
          <w:sz w:val="24"/>
          <w:szCs w:val="24"/>
        </w:rPr>
      </w:pPr>
      <w:r w:rsidRPr="00A62FC6">
        <w:rPr>
          <w:rStyle w:val="Strong"/>
          <w:rFonts w:ascii="Times New Roman" w:eastAsia="Times New Roman" w:hAnsi="Times New Roman" w:cs="Times New Roman"/>
          <w:color w:val="223942"/>
          <w:sz w:val="24"/>
          <w:szCs w:val="24"/>
        </w:rPr>
        <w:lastRenderedPageBreak/>
        <w:t>0652 Supplies - Technology Related Devices Other:</w:t>
      </w:r>
      <w:r w:rsidRPr="00A62FC6">
        <w:rPr>
          <w:rFonts w:ascii="Times New Roman" w:eastAsia="Times New Roman" w:hAnsi="Times New Roman" w:cs="Times New Roman"/>
          <w:color w:val="223942"/>
          <w:sz w:val="24"/>
          <w:szCs w:val="24"/>
        </w:rPr>
        <w:t xml:space="preserve"> Amounts paid for technology-related devices, including audio visual devices that are typically used in conjunction with technology-related hardware. </w:t>
      </w:r>
      <w:r w:rsidRPr="00A62FC6">
        <w:rPr>
          <w:rStyle w:val="Strong"/>
          <w:rFonts w:ascii="Times New Roman" w:eastAsia="Times New Roman" w:hAnsi="Times New Roman" w:cs="Times New Roman"/>
          <w:color w:val="223942"/>
          <w:sz w:val="24"/>
          <w:szCs w:val="24"/>
        </w:rPr>
        <w:t>Deleted the word “software.</w:t>
      </w:r>
      <w:r w:rsidRPr="00A62FC6">
        <w:rPr>
          <w:rFonts w:ascii="Times New Roman" w:eastAsia="Times New Roman" w:hAnsi="Times New Roman" w:cs="Times New Roman"/>
          <w:color w:val="223942"/>
          <w:sz w:val="24"/>
          <w:szCs w:val="24"/>
        </w:rPr>
        <w:t>”</w:t>
      </w:r>
    </w:p>
    <w:p w14:paraId="2B539902" w14:textId="77777777" w:rsidR="00B40D04" w:rsidRPr="00A62FC6" w:rsidRDefault="00B40D04" w:rsidP="00B40D04">
      <w:pPr>
        <w:numPr>
          <w:ilvl w:val="0"/>
          <w:numId w:val="3"/>
        </w:numPr>
        <w:spacing w:before="100" w:beforeAutospacing="1" w:after="225"/>
        <w:rPr>
          <w:rFonts w:ascii="Times New Roman" w:eastAsia="Times New Roman" w:hAnsi="Times New Roman" w:cs="Times New Roman"/>
          <w:color w:val="223942"/>
          <w:sz w:val="24"/>
          <w:szCs w:val="24"/>
        </w:rPr>
      </w:pPr>
      <w:r w:rsidRPr="00A62FC6">
        <w:rPr>
          <w:rStyle w:val="Strong"/>
          <w:rFonts w:ascii="Times New Roman" w:eastAsia="Times New Roman" w:hAnsi="Times New Roman" w:cs="Times New Roman"/>
          <w:color w:val="223942"/>
          <w:sz w:val="24"/>
          <w:szCs w:val="24"/>
        </w:rPr>
        <w:t>0735 Technology:</w:t>
      </w:r>
      <w:r w:rsidRPr="00A62FC6">
        <w:rPr>
          <w:rFonts w:ascii="Times New Roman" w:eastAsia="Times New Roman" w:hAnsi="Times New Roman" w:cs="Times New Roman"/>
          <w:color w:val="223942"/>
          <w:sz w:val="24"/>
          <w:szCs w:val="24"/>
        </w:rPr>
        <w:t xml:space="preserve"> Amounts paid for software used for educational or administrative purposes that exceed the capitalization threshold. </w:t>
      </w:r>
      <w:r w:rsidRPr="00A62FC6">
        <w:rPr>
          <w:rStyle w:val="Strong"/>
          <w:rFonts w:ascii="Times New Roman" w:eastAsia="Times New Roman" w:hAnsi="Times New Roman" w:cs="Times New Roman"/>
          <w:color w:val="223942"/>
          <w:sz w:val="24"/>
          <w:szCs w:val="24"/>
        </w:rPr>
        <w:t>Software costs below the capitalization threshold shall now be reported in expenditure object 0653 to comply with the new GASB 96 guidance; districts should no longer use expenditure object 0650.</w:t>
      </w:r>
      <w:r w:rsidRPr="00A62FC6">
        <w:rPr>
          <w:rFonts w:ascii="Times New Roman" w:eastAsia="Times New Roman" w:hAnsi="Times New Roman" w:cs="Times New Roman"/>
          <w:color w:val="223942"/>
          <w:sz w:val="24"/>
          <w:szCs w:val="24"/>
        </w:rPr>
        <w:t xml:space="preserve"> </w:t>
      </w:r>
    </w:p>
    <w:p w14:paraId="4121A1B7" w14:textId="77777777" w:rsidR="00B40D04" w:rsidRPr="00A62FC6" w:rsidRDefault="00B40D04" w:rsidP="00B40D04">
      <w:pPr>
        <w:pStyle w:val="NormalWeb"/>
        <w:spacing w:before="0" w:beforeAutospacing="0" w:after="225" w:afterAutospacing="0"/>
        <w:rPr>
          <w:rFonts w:ascii="Times New Roman" w:hAnsi="Times New Roman" w:cs="Times New Roman"/>
          <w:color w:val="223942"/>
          <w:sz w:val="24"/>
          <w:szCs w:val="24"/>
        </w:rPr>
      </w:pPr>
      <w:r w:rsidRPr="00A62FC6">
        <w:rPr>
          <w:rFonts w:ascii="Times New Roman" w:hAnsi="Times New Roman" w:cs="Times New Roman"/>
          <w:color w:val="223942"/>
          <w:sz w:val="24"/>
          <w:szCs w:val="24"/>
        </w:rPr>
        <w:t xml:space="preserve">For more information, email </w:t>
      </w:r>
      <w:hyperlink r:id="rId8" w:tgtFrame="_blank" w:history="1">
        <w:r w:rsidRPr="00A62FC6">
          <w:rPr>
            <w:rStyle w:val="Hyperlink"/>
            <w:rFonts w:ascii="Times New Roman" w:hAnsi="Times New Roman" w:cs="Times New Roman"/>
            <w:color w:val="2966B1"/>
            <w:sz w:val="24"/>
            <w:szCs w:val="24"/>
          </w:rPr>
          <w:t>Karen Conway</w:t>
        </w:r>
      </w:hyperlink>
      <w:r w:rsidRPr="00A62FC6">
        <w:rPr>
          <w:rFonts w:ascii="Times New Roman" w:hAnsi="Times New Roman" w:cs="Times New Roman"/>
          <w:color w:val="223942"/>
          <w:sz w:val="24"/>
          <w:szCs w:val="24"/>
        </w:rPr>
        <w:t> or call (502) 564-3846, ext. 4435.</w:t>
      </w:r>
    </w:p>
    <w:p w14:paraId="27DB5A60" w14:textId="77777777" w:rsidR="00E44E52" w:rsidRPr="00A62FC6" w:rsidRDefault="00E44E52" w:rsidP="00E44E52">
      <w:pPr>
        <w:pStyle w:val="Heading2"/>
        <w:spacing w:before="199" w:beforeAutospacing="0" w:after="150" w:afterAutospacing="0"/>
        <w:rPr>
          <w:rFonts w:ascii="Times New Roman" w:eastAsia="Times New Roman" w:hAnsi="Times New Roman" w:cs="Times New Roman"/>
          <w:color w:val="000000" w:themeColor="text1"/>
          <w:sz w:val="28"/>
          <w:szCs w:val="28"/>
        </w:rPr>
      </w:pPr>
      <w:r w:rsidRPr="00A62FC6">
        <w:rPr>
          <w:rStyle w:val="Strong"/>
          <w:rFonts w:ascii="Times New Roman" w:eastAsia="Times New Roman" w:hAnsi="Times New Roman" w:cs="Times New Roman"/>
          <w:b/>
          <w:bCs/>
          <w:color w:val="000000" w:themeColor="text1"/>
          <w:sz w:val="28"/>
          <w:szCs w:val="28"/>
        </w:rPr>
        <w:t>Student Account Refunds</w:t>
      </w:r>
      <w:r w:rsidRPr="00A62FC6">
        <w:rPr>
          <w:rFonts w:ascii="Times New Roman" w:eastAsia="Times New Roman" w:hAnsi="Times New Roman" w:cs="Times New Roman"/>
          <w:color w:val="000000" w:themeColor="text1"/>
          <w:sz w:val="28"/>
          <w:szCs w:val="28"/>
        </w:rPr>
        <w:t xml:space="preserve"> </w:t>
      </w:r>
    </w:p>
    <w:p w14:paraId="2526CE0C" w14:textId="77777777" w:rsidR="00E44E52" w:rsidRPr="0031374F" w:rsidRDefault="00E44E52" w:rsidP="00E44E52">
      <w:pPr>
        <w:pStyle w:val="NormalWeb"/>
        <w:spacing w:before="0" w:beforeAutospacing="0" w:after="225" w:afterAutospacing="0"/>
        <w:rPr>
          <w:rFonts w:ascii="Times New Roman" w:hAnsi="Times New Roman" w:cs="Times New Roman"/>
          <w:color w:val="223942"/>
          <w:sz w:val="24"/>
          <w:szCs w:val="24"/>
        </w:rPr>
      </w:pPr>
      <w:r w:rsidRPr="0031374F">
        <w:rPr>
          <w:rFonts w:ascii="Times New Roman" w:hAnsi="Times New Roman" w:cs="Times New Roman"/>
          <w:color w:val="223942"/>
          <w:sz w:val="24"/>
          <w:szCs w:val="24"/>
        </w:rPr>
        <w:t>Recently, the Kentucky Department of Education (KDE) received several questions on how to efficiently issue refunds on student meal accounts or other similar school-related accounts, with the concern being how to effectually issue payment when MUNIS requires a person or entity to be formally established as a vendor. </w:t>
      </w:r>
    </w:p>
    <w:p w14:paraId="5CBB6C89" w14:textId="77777777" w:rsidR="00E44E52" w:rsidRPr="0031374F" w:rsidRDefault="00E44E52" w:rsidP="00E44E52">
      <w:pPr>
        <w:pStyle w:val="NormalWeb"/>
        <w:spacing w:before="0" w:beforeAutospacing="0" w:after="225" w:afterAutospacing="0"/>
        <w:rPr>
          <w:rFonts w:ascii="Times New Roman" w:hAnsi="Times New Roman" w:cs="Times New Roman"/>
          <w:color w:val="223942"/>
          <w:sz w:val="24"/>
          <w:szCs w:val="24"/>
        </w:rPr>
      </w:pPr>
      <w:r w:rsidRPr="0031374F">
        <w:rPr>
          <w:rFonts w:ascii="Times New Roman" w:hAnsi="Times New Roman" w:cs="Times New Roman"/>
          <w:color w:val="223942"/>
          <w:sz w:val="24"/>
          <w:szCs w:val="24"/>
        </w:rPr>
        <w:t>The Accounts Payable module in MUNIS has a One Time Use Vendor option available. This enables a district to make payments to entities or individuals without taking the time gathering information needed to officially establish as a vendor.</w:t>
      </w:r>
    </w:p>
    <w:p w14:paraId="1D3FBD3B" w14:textId="77777777" w:rsidR="00E44E52" w:rsidRPr="0031374F" w:rsidRDefault="00E44E52" w:rsidP="00E44E52">
      <w:pPr>
        <w:pStyle w:val="NormalWeb"/>
        <w:spacing w:before="0" w:beforeAutospacing="0" w:after="225" w:afterAutospacing="0"/>
        <w:rPr>
          <w:rFonts w:ascii="Times New Roman" w:hAnsi="Times New Roman" w:cs="Times New Roman"/>
          <w:color w:val="223942"/>
          <w:sz w:val="24"/>
          <w:szCs w:val="24"/>
        </w:rPr>
      </w:pPr>
      <w:r w:rsidRPr="0031374F">
        <w:rPr>
          <w:rFonts w:ascii="Times New Roman" w:hAnsi="Times New Roman" w:cs="Times New Roman"/>
          <w:color w:val="223942"/>
          <w:sz w:val="24"/>
          <w:szCs w:val="24"/>
        </w:rPr>
        <w:t>It is important to ensure the use of One Time Use Vendor (option) is an exception, not the rule. KDE encourages all districts to develop policies and procedures on the use of this option. </w:t>
      </w:r>
    </w:p>
    <w:p w14:paraId="314B44C5" w14:textId="77777777" w:rsidR="00E44E52" w:rsidRPr="0031374F" w:rsidRDefault="00E44E52" w:rsidP="00E44E52">
      <w:pPr>
        <w:pStyle w:val="NormalWeb"/>
        <w:spacing w:before="0" w:beforeAutospacing="0" w:after="225" w:afterAutospacing="0"/>
        <w:rPr>
          <w:rFonts w:ascii="Times New Roman" w:hAnsi="Times New Roman" w:cs="Times New Roman"/>
          <w:color w:val="223942"/>
          <w:sz w:val="24"/>
          <w:szCs w:val="24"/>
        </w:rPr>
      </w:pPr>
      <w:r w:rsidRPr="0031374F">
        <w:rPr>
          <w:rFonts w:ascii="Times New Roman" w:hAnsi="Times New Roman" w:cs="Times New Roman"/>
          <w:color w:val="223942"/>
          <w:sz w:val="24"/>
          <w:szCs w:val="24"/>
        </w:rPr>
        <w:t>These procedures should encompass the following:</w:t>
      </w:r>
    </w:p>
    <w:p w14:paraId="2F9A0638" w14:textId="77777777" w:rsidR="00E44E52" w:rsidRPr="0031374F" w:rsidRDefault="00E44E52" w:rsidP="00E44E52">
      <w:pPr>
        <w:numPr>
          <w:ilvl w:val="0"/>
          <w:numId w:val="4"/>
        </w:numPr>
        <w:spacing w:after="100" w:afterAutospacing="1"/>
        <w:rPr>
          <w:rFonts w:ascii="Times New Roman" w:eastAsia="Times New Roman" w:hAnsi="Times New Roman" w:cs="Times New Roman"/>
          <w:color w:val="223942"/>
          <w:sz w:val="24"/>
          <w:szCs w:val="24"/>
        </w:rPr>
      </w:pPr>
      <w:r w:rsidRPr="0031374F">
        <w:rPr>
          <w:rFonts w:ascii="Times New Roman" w:eastAsia="Times New Roman" w:hAnsi="Times New Roman" w:cs="Times New Roman"/>
          <w:color w:val="223942"/>
          <w:sz w:val="24"/>
          <w:szCs w:val="24"/>
        </w:rPr>
        <w:t>When the utilization of a One Time Use Vendor is appropriate and when it is not appropriate.</w:t>
      </w:r>
    </w:p>
    <w:p w14:paraId="42ED6537" w14:textId="77777777" w:rsidR="00E44E52" w:rsidRPr="0031374F" w:rsidRDefault="00E44E52" w:rsidP="00E44E52">
      <w:pPr>
        <w:numPr>
          <w:ilvl w:val="0"/>
          <w:numId w:val="4"/>
        </w:numPr>
        <w:spacing w:before="100" w:beforeAutospacing="1" w:after="100" w:afterAutospacing="1"/>
        <w:rPr>
          <w:rFonts w:ascii="Times New Roman" w:eastAsia="Times New Roman" w:hAnsi="Times New Roman" w:cs="Times New Roman"/>
          <w:color w:val="223942"/>
          <w:sz w:val="24"/>
          <w:szCs w:val="24"/>
        </w:rPr>
      </w:pPr>
      <w:r w:rsidRPr="0031374F">
        <w:rPr>
          <w:rFonts w:ascii="Times New Roman" w:eastAsia="Times New Roman" w:hAnsi="Times New Roman" w:cs="Times New Roman"/>
          <w:color w:val="223942"/>
          <w:sz w:val="24"/>
          <w:szCs w:val="24"/>
        </w:rPr>
        <w:t>The information required from the option’s use.</w:t>
      </w:r>
    </w:p>
    <w:p w14:paraId="2850C4C6" w14:textId="77777777" w:rsidR="00E44E52" w:rsidRPr="0031374F" w:rsidRDefault="00E44E52" w:rsidP="00E44E52">
      <w:pPr>
        <w:numPr>
          <w:ilvl w:val="0"/>
          <w:numId w:val="4"/>
        </w:numPr>
        <w:spacing w:before="100" w:beforeAutospacing="1" w:after="100" w:afterAutospacing="1"/>
        <w:rPr>
          <w:rFonts w:ascii="Times New Roman" w:eastAsia="Times New Roman" w:hAnsi="Times New Roman" w:cs="Times New Roman"/>
          <w:color w:val="223942"/>
          <w:sz w:val="24"/>
          <w:szCs w:val="24"/>
        </w:rPr>
      </w:pPr>
      <w:r w:rsidRPr="0031374F">
        <w:rPr>
          <w:rFonts w:ascii="Times New Roman" w:eastAsia="Times New Roman" w:hAnsi="Times New Roman" w:cs="Times New Roman"/>
          <w:color w:val="223942"/>
          <w:sz w:val="24"/>
          <w:szCs w:val="24"/>
        </w:rPr>
        <w:t>Districts should consider if additional approvals should be required when utilizing the option.</w:t>
      </w:r>
    </w:p>
    <w:p w14:paraId="3D99B8F2" w14:textId="77777777" w:rsidR="00E44E52" w:rsidRPr="0031374F" w:rsidRDefault="00E44E52" w:rsidP="00E44E52">
      <w:pPr>
        <w:numPr>
          <w:ilvl w:val="0"/>
          <w:numId w:val="4"/>
        </w:numPr>
        <w:spacing w:before="100" w:beforeAutospacing="1" w:after="100" w:afterAutospacing="1"/>
        <w:rPr>
          <w:rFonts w:ascii="Times New Roman" w:eastAsia="Times New Roman" w:hAnsi="Times New Roman" w:cs="Times New Roman"/>
          <w:color w:val="223942"/>
          <w:sz w:val="24"/>
          <w:szCs w:val="24"/>
        </w:rPr>
      </w:pPr>
      <w:r w:rsidRPr="0031374F">
        <w:rPr>
          <w:rFonts w:ascii="Times New Roman" w:eastAsia="Times New Roman" w:hAnsi="Times New Roman" w:cs="Times New Roman"/>
          <w:color w:val="223942"/>
          <w:sz w:val="24"/>
          <w:szCs w:val="24"/>
        </w:rPr>
        <w:t>Payment method allowed for the option (EFT or check).</w:t>
      </w:r>
    </w:p>
    <w:p w14:paraId="4D58EDA9" w14:textId="77777777" w:rsidR="00E44E52" w:rsidRPr="0031374F" w:rsidRDefault="00E44E52" w:rsidP="00E44E52">
      <w:pPr>
        <w:numPr>
          <w:ilvl w:val="0"/>
          <w:numId w:val="4"/>
        </w:numPr>
        <w:spacing w:before="100" w:beforeAutospacing="1" w:after="225"/>
        <w:rPr>
          <w:rFonts w:ascii="Times New Roman" w:eastAsia="Times New Roman" w:hAnsi="Times New Roman" w:cs="Times New Roman"/>
          <w:color w:val="223942"/>
          <w:sz w:val="24"/>
          <w:szCs w:val="24"/>
        </w:rPr>
      </w:pPr>
      <w:r w:rsidRPr="0031374F">
        <w:rPr>
          <w:rFonts w:ascii="Times New Roman" w:eastAsia="Times New Roman" w:hAnsi="Times New Roman" w:cs="Times New Roman"/>
          <w:color w:val="223942"/>
          <w:sz w:val="24"/>
          <w:szCs w:val="24"/>
        </w:rPr>
        <w:t>Periodic review of the option, ensuring its appropriate use.</w:t>
      </w:r>
    </w:p>
    <w:p w14:paraId="67A24CC0" w14:textId="77777777" w:rsidR="00E44E52" w:rsidRPr="0031374F" w:rsidRDefault="00E44E52" w:rsidP="00E44E52">
      <w:pPr>
        <w:pStyle w:val="NormalWeb"/>
        <w:spacing w:before="0" w:beforeAutospacing="0" w:after="225" w:afterAutospacing="0"/>
        <w:rPr>
          <w:rFonts w:ascii="Times New Roman" w:hAnsi="Times New Roman" w:cs="Times New Roman"/>
          <w:color w:val="223942"/>
          <w:sz w:val="24"/>
          <w:szCs w:val="24"/>
        </w:rPr>
      </w:pPr>
      <w:r w:rsidRPr="0031374F">
        <w:rPr>
          <w:rFonts w:ascii="Times New Roman" w:hAnsi="Times New Roman" w:cs="Times New Roman"/>
          <w:color w:val="223942"/>
          <w:sz w:val="24"/>
          <w:szCs w:val="24"/>
        </w:rPr>
        <w:t>Establishing vendors in MUNIS is a vital part of a district’s internal control structure and assists with compliance in procurement, tax rules and regulations.  In an electronic funds transfer (EFT) world, it is crucial to ensure payments are routed to the correct bank account, enabling districts to know who is receiving the funds. Although a One Time Use Vendor can be a helpful option, districts should be vigilant in using it, when appropriate.</w:t>
      </w:r>
    </w:p>
    <w:p w14:paraId="20526544" w14:textId="0FFF2EB6" w:rsidR="00B40D04" w:rsidRPr="0031374F" w:rsidRDefault="00E44E52" w:rsidP="00E44E52">
      <w:pPr>
        <w:rPr>
          <w:rFonts w:ascii="Times New Roman" w:hAnsi="Times New Roman" w:cs="Times New Roman"/>
          <w:color w:val="223942"/>
          <w:sz w:val="24"/>
          <w:szCs w:val="24"/>
        </w:rPr>
      </w:pPr>
      <w:r w:rsidRPr="0031374F">
        <w:rPr>
          <w:rFonts w:ascii="Times New Roman" w:hAnsi="Times New Roman" w:cs="Times New Roman"/>
          <w:color w:val="223942"/>
          <w:sz w:val="24"/>
          <w:szCs w:val="24"/>
        </w:rPr>
        <w:t xml:space="preserve">For assistance establishing a One Time Use Vendor, please reach out to support via the portal at </w:t>
      </w:r>
      <w:hyperlink r:id="rId9" w:tgtFrame="_blank" w:history="1">
        <w:r w:rsidRPr="0031374F">
          <w:rPr>
            <w:rStyle w:val="Hyperlink"/>
            <w:rFonts w:ascii="Times New Roman" w:hAnsi="Times New Roman" w:cs="Times New Roman"/>
            <w:color w:val="2966B1"/>
            <w:sz w:val="24"/>
            <w:szCs w:val="24"/>
          </w:rPr>
          <w:t>Tyler Tech Support</w:t>
        </w:r>
      </w:hyperlink>
    </w:p>
    <w:p w14:paraId="4BAFBFED" w14:textId="3062CFB3" w:rsidR="00E44E52" w:rsidRDefault="00E44E52" w:rsidP="00E44E52">
      <w:pPr>
        <w:rPr>
          <w:rFonts w:ascii="Helvetica" w:hAnsi="Helvetica" w:cs="Helvetica"/>
          <w:color w:val="223942"/>
          <w:sz w:val="23"/>
          <w:szCs w:val="23"/>
        </w:rPr>
      </w:pPr>
    </w:p>
    <w:p w14:paraId="50E79A79" w14:textId="77777777" w:rsidR="00C94306" w:rsidRDefault="00C94306" w:rsidP="000E4E0A">
      <w:pPr>
        <w:pStyle w:val="Heading2"/>
        <w:spacing w:before="199" w:beforeAutospacing="0" w:after="150" w:afterAutospacing="0"/>
        <w:rPr>
          <w:rStyle w:val="Strong"/>
          <w:rFonts w:ascii="Times New Roman" w:eastAsia="Times New Roman" w:hAnsi="Times New Roman" w:cs="Times New Roman"/>
          <w:b/>
          <w:bCs/>
          <w:color w:val="000000" w:themeColor="text1"/>
          <w:sz w:val="28"/>
          <w:szCs w:val="28"/>
        </w:rPr>
      </w:pPr>
    </w:p>
    <w:p w14:paraId="0CA0F0B4" w14:textId="7E9FBB76" w:rsidR="000E4E0A" w:rsidRPr="00C94306" w:rsidRDefault="000E4E0A" w:rsidP="000E4E0A">
      <w:pPr>
        <w:pStyle w:val="Heading2"/>
        <w:spacing w:before="199" w:beforeAutospacing="0" w:after="150" w:afterAutospacing="0"/>
        <w:rPr>
          <w:rFonts w:ascii="Times New Roman" w:eastAsia="Times New Roman" w:hAnsi="Times New Roman" w:cs="Times New Roman"/>
          <w:color w:val="000000" w:themeColor="text1"/>
          <w:sz w:val="28"/>
          <w:szCs w:val="28"/>
        </w:rPr>
      </w:pPr>
      <w:r w:rsidRPr="00C94306">
        <w:rPr>
          <w:rStyle w:val="Strong"/>
          <w:rFonts w:ascii="Times New Roman" w:eastAsia="Times New Roman" w:hAnsi="Times New Roman" w:cs="Times New Roman"/>
          <w:b/>
          <w:bCs/>
          <w:color w:val="000000" w:themeColor="text1"/>
          <w:sz w:val="28"/>
          <w:szCs w:val="28"/>
        </w:rPr>
        <w:lastRenderedPageBreak/>
        <w:t>Hackers Continue Perpetuating Vendor Fraud, the Unfortunate Results of Cyber Scamming</w:t>
      </w:r>
      <w:r w:rsidRPr="00C94306">
        <w:rPr>
          <w:rFonts w:ascii="Times New Roman" w:eastAsia="Times New Roman" w:hAnsi="Times New Roman" w:cs="Times New Roman"/>
          <w:color w:val="000000" w:themeColor="text1"/>
          <w:sz w:val="28"/>
          <w:szCs w:val="28"/>
        </w:rPr>
        <w:t xml:space="preserve"> </w:t>
      </w:r>
    </w:p>
    <w:p w14:paraId="153EF213" w14:textId="77777777" w:rsidR="000E4E0A" w:rsidRPr="00C94306" w:rsidRDefault="000E4E0A" w:rsidP="000E4E0A">
      <w:pPr>
        <w:pStyle w:val="NormalWeb"/>
        <w:spacing w:before="0" w:beforeAutospacing="0" w:after="225" w:afterAutospacing="0"/>
        <w:rPr>
          <w:rFonts w:ascii="Times New Roman" w:hAnsi="Times New Roman" w:cs="Times New Roman"/>
          <w:color w:val="223942"/>
          <w:sz w:val="24"/>
          <w:szCs w:val="24"/>
        </w:rPr>
      </w:pPr>
      <w:r w:rsidRPr="00C94306">
        <w:rPr>
          <w:rFonts w:ascii="Times New Roman" w:hAnsi="Times New Roman" w:cs="Times New Roman"/>
          <w:color w:val="223942"/>
          <w:sz w:val="24"/>
          <w:szCs w:val="24"/>
        </w:rPr>
        <w:t xml:space="preserve">In 2022, two cyber scamming incidents unfolded in Louisiana. One case involved a hacker who was able to access emails between the city’s accounting staff and a vendor, resulting in $64,267.90 of unpaid invoices fraudulently paid per the Louisiana Legislative. </w:t>
      </w:r>
      <w:hyperlink r:id="rId10" w:tgtFrame="_blank" w:history="1">
        <w:r w:rsidRPr="00C94306">
          <w:rPr>
            <w:rStyle w:val="Hyperlink"/>
            <w:rFonts w:ascii="Times New Roman" w:hAnsi="Times New Roman" w:cs="Times New Roman"/>
            <w:color w:val="2966B1"/>
            <w:sz w:val="24"/>
            <w:szCs w:val="24"/>
          </w:rPr>
          <w:t>You can read more about this hacking case on KPLC News</w:t>
        </w:r>
      </w:hyperlink>
      <w:r w:rsidRPr="00C94306">
        <w:rPr>
          <w:rFonts w:ascii="Times New Roman" w:hAnsi="Times New Roman" w:cs="Times New Roman"/>
          <w:color w:val="223942"/>
          <w:sz w:val="24"/>
          <w:szCs w:val="24"/>
        </w:rPr>
        <w:t>.</w:t>
      </w:r>
    </w:p>
    <w:p w14:paraId="2AD97DB9" w14:textId="77777777" w:rsidR="000E4E0A" w:rsidRPr="00C94306" w:rsidRDefault="000E4E0A" w:rsidP="000E4E0A">
      <w:pPr>
        <w:pStyle w:val="NormalWeb"/>
        <w:spacing w:before="0" w:beforeAutospacing="0" w:after="225" w:afterAutospacing="0"/>
        <w:rPr>
          <w:rFonts w:ascii="Times New Roman" w:hAnsi="Times New Roman" w:cs="Times New Roman"/>
          <w:color w:val="223942"/>
          <w:sz w:val="24"/>
          <w:szCs w:val="24"/>
        </w:rPr>
      </w:pPr>
      <w:r w:rsidRPr="00C94306">
        <w:rPr>
          <w:rFonts w:ascii="Times New Roman" w:hAnsi="Times New Roman" w:cs="Times New Roman"/>
          <w:color w:val="223942"/>
          <w:sz w:val="24"/>
          <w:szCs w:val="24"/>
        </w:rPr>
        <w:t xml:space="preserve">The second case involved more than $2 million transferred from a school district to a cyber scammer. While the school board was able to recover most of the money, $344,000 was still lost to the hacker. School board employees were tricked twice into changing electronic funds transfer details of legitimate vendors, then sending payments to the scammer posing as vendors, per the Louisiana Legislative Auditor’s office report. </w:t>
      </w:r>
      <w:hyperlink r:id="rId11" w:tgtFrame="_blank" w:history="1">
        <w:r w:rsidRPr="00C94306">
          <w:rPr>
            <w:rStyle w:val="Hyperlink"/>
            <w:rFonts w:ascii="Times New Roman" w:hAnsi="Times New Roman" w:cs="Times New Roman"/>
            <w:color w:val="2966B1"/>
            <w:sz w:val="24"/>
            <w:szCs w:val="24"/>
          </w:rPr>
          <w:t>You can read more about this scam in Greater Baton Rouge Business Report</w:t>
        </w:r>
      </w:hyperlink>
      <w:r w:rsidRPr="00C94306">
        <w:rPr>
          <w:rFonts w:ascii="Times New Roman" w:hAnsi="Times New Roman" w:cs="Times New Roman"/>
          <w:color w:val="223942"/>
          <w:sz w:val="24"/>
          <w:szCs w:val="24"/>
        </w:rPr>
        <w:t>.</w:t>
      </w:r>
    </w:p>
    <w:p w14:paraId="74B8EC3C" w14:textId="77777777" w:rsidR="000E4E0A" w:rsidRPr="00C94306" w:rsidRDefault="000E4E0A" w:rsidP="000E4E0A">
      <w:pPr>
        <w:pStyle w:val="NormalWeb"/>
        <w:spacing w:before="0" w:beforeAutospacing="0" w:after="225" w:afterAutospacing="0"/>
        <w:rPr>
          <w:rFonts w:ascii="Times New Roman" w:hAnsi="Times New Roman" w:cs="Times New Roman"/>
          <w:color w:val="223942"/>
          <w:sz w:val="24"/>
          <w:szCs w:val="24"/>
        </w:rPr>
      </w:pPr>
      <w:r w:rsidRPr="00C94306">
        <w:rPr>
          <w:rFonts w:ascii="Times New Roman" w:hAnsi="Times New Roman" w:cs="Times New Roman"/>
          <w:color w:val="223942"/>
          <w:sz w:val="24"/>
          <w:szCs w:val="24"/>
        </w:rPr>
        <w:t>A common denominator between both incidents was the failure of the school districts to independently verify changes to vendor information prior to issuing payments. Internet-enabled crimes and cyber invasions are becoming increasingly clever, and districts need to ensure the validity of their vendors information before disbursing funds in good faith. KDE recommends districts reach out to vendors through known and verified phone numbers, confirming the legitimacy of their information before issuing payments.</w:t>
      </w:r>
    </w:p>
    <w:p w14:paraId="754BA551" w14:textId="77777777" w:rsidR="000E4E0A" w:rsidRPr="00C94306" w:rsidRDefault="000E4E0A" w:rsidP="000E4E0A">
      <w:pPr>
        <w:pStyle w:val="NormalWeb"/>
        <w:spacing w:before="0" w:beforeAutospacing="0" w:after="225" w:afterAutospacing="0"/>
        <w:rPr>
          <w:rFonts w:ascii="Times New Roman" w:hAnsi="Times New Roman" w:cs="Times New Roman"/>
          <w:color w:val="223942"/>
          <w:sz w:val="24"/>
          <w:szCs w:val="24"/>
        </w:rPr>
      </w:pPr>
      <w:r w:rsidRPr="00C94306">
        <w:rPr>
          <w:rFonts w:ascii="Times New Roman" w:hAnsi="Times New Roman" w:cs="Times New Roman"/>
          <w:color w:val="223942"/>
          <w:sz w:val="24"/>
          <w:szCs w:val="24"/>
        </w:rPr>
        <w:t>This scheme may sound familiar, as comparable fraudulent cases have occurred in Kentucky school districts in recent years. KDE asks all districts to remain vigilant in safeguarding their resources.</w:t>
      </w:r>
    </w:p>
    <w:p w14:paraId="225EC131" w14:textId="77777777" w:rsidR="000E4E0A" w:rsidRPr="00C94306" w:rsidRDefault="000E4E0A" w:rsidP="000E4E0A">
      <w:pPr>
        <w:pStyle w:val="Heading2"/>
        <w:spacing w:before="199" w:beforeAutospacing="0" w:after="150" w:afterAutospacing="0"/>
        <w:rPr>
          <w:rFonts w:ascii="Times New Roman" w:eastAsia="Times New Roman" w:hAnsi="Times New Roman" w:cs="Times New Roman"/>
          <w:color w:val="000000" w:themeColor="text1"/>
          <w:sz w:val="28"/>
          <w:szCs w:val="28"/>
        </w:rPr>
      </w:pPr>
      <w:r w:rsidRPr="00C94306">
        <w:rPr>
          <w:rFonts w:ascii="Times New Roman" w:eastAsia="Times New Roman" w:hAnsi="Times New Roman" w:cs="Times New Roman"/>
          <w:color w:val="000000" w:themeColor="text1"/>
          <w:sz w:val="28"/>
          <w:szCs w:val="28"/>
        </w:rPr>
        <w:t>Get What You Pay For</w:t>
      </w:r>
    </w:p>
    <w:p w14:paraId="28263FBB" w14:textId="77777777" w:rsidR="000E4E0A" w:rsidRPr="00C94306" w:rsidRDefault="000E4E0A" w:rsidP="000E4E0A">
      <w:pPr>
        <w:pStyle w:val="NormalWeb"/>
        <w:spacing w:before="0" w:beforeAutospacing="0" w:after="225" w:afterAutospacing="0"/>
        <w:rPr>
          <w:rFonts w:ascii="Times New Roman" w:hAnsi="Times New Roman" w:cs="Times New Roman"/>
          <w:color w:val="223942"/>
          <w:sz w:val="24"/>
          <w:szCs w:val="24"/>
        </w:rPr>
      </w:pPr>
      <w:r w:rsidRPr="00C94306">
        <w:rPr>
          <w:rFonts w:ascii="Times New Roman" w:hAnsi="Times New Roman" w:cs="Times New Roman"/>
          <w:color w:val="223942"/>
          <w:sz w:val="24"/>
          <w:szCs w:val="24"/>
        </w:rPr>
        <w:t>Preparing requests for proposals and obtaining/ evaluating bids is a time-consuming process. We gather information from potential vendors and consider lists of deliverables that decides which bidder will be awarded the contract, but are you ensuring the district is receiving everything for which it is paying?</w:t>
      </w:r>
    </w:p>
    <w:p w14:paraId="5E67B4FC" w14:textId="77777777" w:rsidR="000E4E0A" w:rsidRPr="00C94306" w:rsidRDefault="000E4E0A" w:rsidP="000E4E0A">
      <w:pPr>
        <w:pStyle w:val="NormalWeb"/>
        <w:spacing w:before="0" w:beforeAutospacing="0" w:after="225" w:afterAutospacing="0"/>
        <w:rPr>
          <w:rFonts w:ascii="Times New Roman" w:hAnsi="Times New Roman" w:cs="Times New Roman"/>
          <w:color w:val="223942"/>
          <w:sz w:val="24"/>
          <w:szCs w:val="24"/>
        </w:rPr>
      </w:pPr>
      <w:r w:rsidRPr="00C94306">
        <w:rPr>
          <w:rFonts w:ascii="Times New Roman" w:hAnsi="Times New Roman" w:cs="Times New Roman"/>
          <w:color w:val="223942"/>
          <w:sz w:val="24"/>
          <w:szCs w:val="24"/>
        </w:rPr>
        <w:t>Each district should consider establishing a system of internal controls and procedures to review and evaluate vendor performance based upon the terms of the agreed upon contract. This is a crucial step for a few reasons: </w:t>
      </w:r>
    </w:p>
    <w:p w14:paraId="4B970F66" w14:textId="77777777" w:rsidR="000E4E0A" w:rsidRPr="00C94306" w:rsidRDefault="000E4E0A" w:rsidP="000E4E0A">
      <w:pPr>
        <w:numPr>
          <w:ilvl w:val="0"/>
          <w:numId w:val="5"/>
        </w:numPr>
        <w:spacing w:after="100" w:afterAutospacing="1"/>
        <w:rPr>
          <w:rFonts w:ascii="Times New Roman" w:eastAsia="Times New Roman" w:hAnsi="Times New Roman" w:cs="Times New Roman"/>
          <w:color w:val="223942"/>
          <w:sz w:val="24"/>
          <w:szCs w:val="24"/>
        </w:rPr>
      </w:pPr>
      <w:r w:rsidRPr="00C94306">
        <w:rPr>
          <w:rFonts w:ascii="Times New Roman" w:eastAsia="Times New Roman" w:hAnsi="Times New Roman" w:cs="Times New Roman"/>
          <w:color w:val="223942"/>
          <w:sz w:val="24"/>
          <w:szCs w:val="24"/>
        </w:rPr>
        <w:t>Districts have a duty to ensure the school system is maximizing the value received for their dollars.</w:t>
      </w:r>
    </w:p>
    <w:p w14:paraId="7D368C73" w14:textId="77777777" w:rsidR="000E4E0A" w:rsidRPr="00C94306" w:rsidRDefault="000E4E0A" w:rsidP="000E4E0A">
      <w:pPr>
        <w:numPr>
          <w:ilvl w:val="0"/>
          <w:numId w:val="5"/>
        </w:numPr>
        <w:spacing w:before="100" w:beforeAutospacing="1" w:after="100" w:afterAutospacing="1"/>
        <w:rPr>
          <w:rFonts w:ascii="Times New Roman" w:eastAsia="Times New Roman" w:hAnsi="Times New Roman" w:cs="Times New Roman"/>
          <w:color w:val="223942"/>
          <w:sz w:val="24"/>
          <w:szCs w:val="24"/>
        </w:rPr>
      </w:pPr>
      <w:r w:rsidRPr="00C94306">
        <w:rPr>
          <w:rFonts w:ascii="Times New Roman" w:eastAsia="Times New Roman" w:hAnsi="Times New Roman" w:cs="Times New Roman"/>
          <w:color w:val="223942"/>
          <w:sz w:val="24"/>
          <w:szCs w:val="24"/>
        </w:rPr>
        <w:t>A nonwinning bidder may have grounds for a grievance if winning contracts are not held to the criteria against which they were evaluated.</w:t>
      </w:r>
    </w:p>
    <w:p w14:paraId="30B71429" w14:textId="77777777" w:rsidR="000E4E0A" w:rsidRPr="00C94306" w:rsidRDefault="000E4E0A" w:rsidP="000E4E0A">
      <w:pPr>
        <w:numPr>
          <w:ilvl w:val="0"/>
          <w:numId w:val="5"/>
        </w:numPr>
        <w:spacing w:before="100" w:beforeAutospacing="1" w:after="225"/>
        <w:rPr>
          <w:rFonts w:ascii="Times New Roman" w:eastAsia="Times New Roman" w:hAnsi="Times New Roman" w:cs="Times New Roman"/>
          <w:color w:val="223942"/>
          <w:sz w:val="24"/>
          <w:szCs w:val="24"/>
        </w:rPr>
      </w:pPr>
      <w:r w:rsidRPr="00C94306">
        <w:rPr>
          <w:rFonts w:ascii="Times New Roman" w:eastAsia="Times New Roman" w:hAnsi="Times New Roman" w:cs="Times New Roman"/>
          <w:color w:val="223942"/>
          <w:sz w:val="24"/>
          <w:szCs w:val="24"/>
        </w:rPr>
        <w:t>Prior contract performance should be a factor considered when evaluating bids.</w:t>
      </w:r>
    </w:p>
    <w:p w14:paraId="7A8D3073" w14:textId="77777777" w:rsidR="000E4E0A" w:rsidRPr="00C94306" w:rsidRDefault="000E4E0A" w:rsidP="000E4E0A">
      <w:pPr>
        <w:pStyle w:val="NormalWeb"/>
        <w:spacing w:before="0" w:beforeAutospacing="0" w:after="225" w:afterAutospacing="0"/>
        <w:rPr>
          <w:rFonts w:ascii="Times New Roman" w:hAnsi="Times New Roman" w:cs="Times New Roman"/>
          <w:color w:val="223942"/>
          <w:sz w:val="24"/>
          <w:szCs w:val="24"/>
        </w:rPr>
      </w:pPr>
      <w:r w:rsidRPr="00C94306">
        <w:rPr>
          <w:rFonts w:ascii="Times New Roman" w:hAnsi="Times New Roman" w:cs="Times New Roman"/>
          <w:color w:val="223942"/>
          <w:sz w:val="24"/>
          <w:szCs w:val="24"/>
        </w:rPr>
        <w:t>Evaluating vendor performance should be a part of ensuring your district is receiving the best possible value for its dollar. Successfully managing vendor performance can have a far-reaching impact and can set the boundaries for a stronger partnership. </w:t>
      </w:r>
    </w:p>
    <w:p w14:paraId="2450FCB4" w14:textId="77777777" w:rsidR="007A355F" w:rsidRPr="003C6270" w:rsidRDefault="007A355F" w:rsidP="007A355F">
      <w:pPr>
        <w:pStyle w:val="Heading3"/>
        <w:spacing w:before="240" w:after="150"/>
        <w:rPr>
          <w:rFonts w:ascii="Times New Roman" w:eastAsia="Times New Roman" w:hAnsi="Times New Roman" w:cs="Times New Roman"/>
          <w:b/>
          <w:bCs/>
          <w:color w:val="000000" w:themeColor="text1"/>
          <w:sz w:val="28"/>
          <w:szCs w:val="28"/>
        </w:rPr>
      </w:pPr>
      <w:r w:rsidRPr="003C6270">
        <w:rPr>
          <w:rFonts w:ascii="Times New Roman" w:eastAsia="Times New Roman" w:hAnsi="Times New Roman" w:cs="Times New Roman"/>
          <w:b/>
          <w:bCs/>
          <w:color w:val="000000" w:themeColor="text1"/>
          <w:sz w:val="28"/>
          <w:szCs w:val="28"/>
        </w:rPr>
        <w:lastRenderedPageBreak/>
        <w:t>Audit Contract </w:t>
      </w:r>
    </w:p>
    <w:p w14:paraId="51FB5D22" w14:textId="77777777" w:rsidR="007A355F" w:rsidRPr="003C6270" w:rsidRDefault="007A355F" w:rsidP="007A355F">
      <w:pPr>
        <w:pStyle w:val="NormalWeb"/>
        <w:spacing w:before="0" w:beforeAutospacing="0" w:after="225" w:afterAutospacing="0"/>
        <w:rPr>
          <w:rFonts w:ascii="Times New Roman" w:hAnsi="Times New Roman" w:cs="Times New Roman"/>
          <w:color w:val="405864"/>
          <w:sz w:val="24"/>
          <w:szCs w:val="24"/>
        </w:rPr>
      </w:pPr>
      <w:r w:rsidRPr="003C6270">
        <w:rPr>
          <w:rFonts w:ascii="Times New Roman" w:hAnsi="Times New Roman" w:cs="Times New Roman"/>
          <w:color w:val="405864"/>
          <w:sz w:val="24"/>
          <w:szCs w:val="24"/>
        </w:rPr>
        <w:t xml:space="preserve">The fiscal year 2022-2023 audit contract will be released upon approval from the State Committee for School District Audits. It will be posted to the Kentucky Department of Education’s (KDE) </w:t>
      </w:r>
      <w:hyperlink r:id="rId12" w:tgtFrame="_blank" w:history="1">
        <w:r w:rsidRPr="003C6270">
          <w:rPr>
            <w:rStyle w:val="Hyperlink"/>
            <w:rFonts w:ascii="Times New Roman" w:hAnsi="Times New Roman" w:cs="Times New Roman"/>
            <w:color w:val="2966B1"/>
            <w:sz w:val="24"/>
            <w:szCs w:val="24"/>
          </w:rPr>
          <w:t xml:space="preserve">Financial Audit Contract Information </w:t>
        </w:r>
      </w:hyperlink>
      <w:r w:rsidRPr="003C6270">
        <w:rPr>
          <w:rFonts w:ascii="Times New Roman" w:hAnsi="Times New Roman" w:cs="Times New Roman"/>
          <w:color w:val="405864"/>
          <w:sz w:val="24"/>
          <w:szCs w:val="24"/>
        </w:rPr>
        <w:t xml:space="preserve">with an anticipated date of </w:t>
      </w:r>
      <w:r w:rsidRPr="003C6270">
        <w:rPr>
          <w:rStyle w:val="Strong"/>
          <w:rFonts w:ascii="Times New Roman" w:hAnsi="Times New Roman" w:cs="Times New Roman"/>
          <w:color w:val="405864"/>
          <w:sz w:val="24"/>
          <w:szCs w:val="24"/>
        </w:rPr>
        <w:t xml:space="preserve">April 15. </w:t>
      </w:r>
      <w:r w:rsidRPr="003C6270">
        <w:rPr>
          <w:rFonts w:ascii="Times New Roman" w:hAnsi="Times New Roman" w:cs="Times New Roman"/>
          <w:color w:val="405864"/>
          <w:sz w:val="24"/>
          <w:szCs w:val="24"/>
        </w:rPr>
        <w:t>Please remember to review the contract thoroughly for 2022-2023 fiscal year changes and updates.</w:t>
      </w:r>
    </w:p>
    <w:p w14:paraId="3330AFBA" w14:textId="77777777" w:rsidR="007A355F" w:rsidRPr="003C6270" w:rsidRDefault="007A355F" w:rsidP="007A355F">
      <w:pPr>
        <w:pStyle w:val="NormalWeb"/>
        <w:spacing w:before="0" w:beforeAutospacing="0" w:after="225" w:afterAutospacing="0"/>
        <w:rPr>
          <w:rFonts w:ascii="Times New Roman" w:hAnsi="Times New Roman" w:cs="Times New Roman"/>
          <w:color w:val="405864"/>
          <w:sz w:val="24"/>
          <w:szCs w:val="24"/>
        </w:rPr>
      </w:pPr>
      <w:r w:rsidRPr="003C6270">
        <w:rPr>
          <w:rFonts w:ascii="Times New Roman" w:hAnsi="Times New Roman" w:cs="Times New Roman"/>
          <w:color w:val="405864"/>
          <w:sz w:val="24"/>
          <w:szCs w:val="24"/>
        </w:rPr>
        <w:t xml:space="preserve">For audit contract questions, email </w:t>
      </w:r>
      <w:hyperlink r:id="rId13" w:tgtFrame="_blank" w:history="1">
        <w:r w:rsidRPr="003C6270">
          <w:rPr>
            <w:rStyle w:val="Hyperlink"/>
            <w:rFonts w:ascii="Times New Roman" w:hAnsi="Times New Roman" w:cs="Times New Roman"/>
            <w:color w:val="2966B1"/>
            <w:sz w:val="24"/>
            <w:szCs w:val="24"/>
          </w:rPr>
          <w:t>Kim Carter</w:t>
        </w:r>
      </w:hyperlink>
      <w:r w:rsidRPr="003C6270">
        <w:rPr>
          <w:rFonts w:ascii="Times New Roman" w:hAnsi="Times New Roman" w:cs="Times New Roman"/>
          <w:color w:val="405864"/>
          <w:sz w:val="24"/>
          <w:szCs w:val="24"/>
        </w:rPr>
        <w:t> or call (502) 564-3846, ext. 4440.</w:t>
      </w:r>
    </w:p>
    <w:p w14:paraId="64DC7C08" w14:textId="77777777" w:rsidR="000541B3" w:rsidRPr="003C6270" w:rsidRDefault="000541B3" w:rsidP="000541B3">
      <w:pPr>
        <w:pStyle w:val="Heading3"/>
        <w:spacing w:before="240" w:after="150"/>
        <w:rPr>
          <w:rFonts w:ascii="Times New Roman" w:eastAsia="Times New Roman" w:hAnsi="Times New Roman" w:cs="Times New Roman"/>
          <w:b/>
          <w:bCs/>
          <w:color w:val="000000" w:themeColor="text1"/>
          <w:sz w:val="28"/>
          <w:szCs w:val="28"/>
        </w:rPr>
      </w:pPr>
      <w:r w:rsidRPr="003C6270">
        <w:rPr>
          <w:rFonts w:ascii="Times New Roman" w:eastAsia="Times New Roman" w:hAnsi="Times New Roman" w:cs="Times New Roman"/>
          <w:b/>
          <w:bCs/>
          <w:color w:val="000000" w:themeColor="text1"/>
          <w:sz w:val="28"/>
          <w:szCs w:val="28"/>
        </w:rPr>
        <w:t>Audit Acceptance Statement </w:t>
      </w:r>
    </w:p>
    <w:p w14:paraId="798F1FA3" w14:textId="77777777" w:rsidR="000541B3" w:rsidRPr="003C6270" w:rsidRDefault="000541B3" w:rsidP="000541B3">
      <w:pPr>
        <w:pStyle w:val="NormalWeb"/>
        <w:spacing w:before="0" w:beforeAutospacing="0" w:after="225" w:afterAutospacing="0"/>
        <w:rPr>
          <w:rFonts w:ascii="Times New Roman" w:hAnsi="Times New Roman" w:cs="Times New Roman"/>
          <w:color w:val="405864"/>
          <w:sz w:val="24"/>
          <w:szCs w:val="24"/>
        </w:rPr>
      </w:pPr>
      <w:r w:rsidRPr="003C6270">
        <w:rPr>
          <w:rFonts w:ascii="Times New Roman" w:hAnsi="Times New Roman" w:cs="Times New Roman"/>
          <w:color w:val="405864"/>
          <w:sz w:val="24"/>
          <w:szCs w:val="24"/>
        </w:rPr>
        <w:t xml:space="preserve">In connection with approval of the audit contract, the window to submit the “Audit Acceptance Statement” will open on </w:t>
      </w:r>
      <w:r w:rsidRPr="003C6270">
        <w:rPr>
          <w:rStyle w:val="Strong"/>
          <w:rFonts w:ascii="Times New Roman" w:hAnsi="Times New Roman" w:cs="Times New Roman"/>
          <w:color w:val="405864"/>
          <w:sz w:val="24"/>
          <w:szCs w:val="24"/>
        </w:rPr>
        <w:t xml:space="preserve">April 17 </w:t>
      </w:r>
      <w:r w:rsidRPr="003C6270">
        <w:rPr>
          <w:rFonts w:ascii="Times New Roman" w:hAnsi="Times New Roman" w:cs="Times New Roman"/>
          <w:color w:val="405864"/>
          <w:sz w:val="24"/>
          <w:szCs w:val="24"/>
        </w:rPr>
        <w:t xml:space="preserve">and is due to KDE on </w:t>
      </w:r>
      <w:r w:rsidRPr="003C6270">
        <w:rPr>
          <w:rStyle w:val="Strong"/>
          <w:rFonts w:ascii="Times New Roman" w:hAnsi="Times New Roman" w:cs="Times New Roman"/>
          <w:color w:val="405864"/>
          <w:sz w:val="24"/>
          <w:szCs w:val="24"/>
        </w:rPr>
        <w:t>May 31</w:t>
      </w:r>
      <w:r w:rsidRPr="003C6270">
        <w:rPr>
          <w:rFonts w:ascii="Times New Roman" w:hAnsi="Times New Roman" w:cs="Times New Roman"/>
          <w:color w:val="405864"/>
          <w:sz w:val="24"/>
          <w:szCs w:val="24"/>
        </w:rPr>
        <w:t>.</w:t>
      </w:r>
    </w:p>
    <w:p w14:paraId="02BD9D2A" w14:textId="77777777" w:rsidR="000541B3" w:rsidRPr="003C6270" w:rsidRDefault="000541B3" w:rsidP="000541B3">
      <w:pPr>
        <w:pStyle w:val="NormalWeb"/>
        <w:spacing w:before="0" w:beforeAutospacing="0" w:after="225" w:afterAutospacing="0"/>
        <w:rPr>
          <w:rFonts w:ascii="Times New Roman" w:hAnsi="Times New Roman" w:cs="Times New Roman"/>
          <w:color w:val="405864"/>
          <w:sz w:val="24"/>
          <w:szCs w:val="24"/>
        </w:rPr>
      </w:pPr>
      <w:r w:rsidRPr="003C6270">
        <w:rPr>
          <w:rStyle w:val="Strong"/>
          <w:rFonts w:ascii="Times New Roman" w:hAnsi="Times New Roman" w:cs="Times New Roman"/>
          <w:color w:val="405864"/>
          <w:sz w:val="24"/>
          <w:szCs w:val="24"/>
        </w:rPr>
        <w:t>Please note: </w:t>
      </w:r>
      <w:r w:rsidRPr="003C6270">
        <w:rPr>
          <w:rFonts w:ascii="Times New Roman" w:hAnsi="Times New Roman" w:cs="Times New Roman"/>
          <w:color w:val="405864"/>
          <w:sz w:val="24"/>
          <w:szCs w:val="24"/>
        </w:rPr>
        <w:t xml:space="preserve">KDE is requesting you </w:t>
      </w:r>
      <w:r w:rsidRPr="003C6270">
        <w:rPr>
          <w:rStyle w:val="Strong"/>
          <w:rFonts w:ascii="Times New Roman" w:hAnsi="Times New Roman" w:cs="Times New Roman"/>
          <w:color w:val="405864"/>
          <w:sz w:val="24"/>
          <w:szCs w:val="24"/>
        </w:rPr>
        <w:t>not</w:t>
      </w:r>
      <w:r w:rsidRPr="003C6270">
        <w:rPr>
          <w:rFonts w:ascii="Times New Roman" w:hAnsi="Times New Roman" w:cs="Times New Roman"/>
          <w:color w:val="405864"/>
          <w:sz w:val="24"/>
          <w:szCs w:val="24"/>
          <w:u w:val="single"/>
        </w:rPr>
        <w:t xml:space="preserve"> </w:t>
      </w:r>
      <w:r w:rsidRPr="003C6270">
        <w:rPr>
          <w:rFonts w:ascii="Times New Roman" w:hAnsi="Times New Roman" w:cs="Times New Roman"/>
          <w:color w:val="405864"/>
          <w:sz w:val="24"/>
          <w:szCs w:val="24"/>
        </w:rPr>
        <w:t xml:space="preserve">submit the Audit Acceptance Statement until you receive the accepted contract with an anticipated posting date of </w:t>
      </w:r>
      <w:r w:rsidRPr="003C6270">
        <w:rPr>
          <w:rStyle w:val="Strong"/>
          <w:rFonts w:ascii="Times New Roman" w:hAnsi="Times New Roman" w:cs="Times New Roman"/>
          <w:color w:val="405864"/>
          <w:sz w:val="24"/>
          <w:szCs w:val="24"/>
        </w:rPr>
        <w:t xml:space="preserve">April 15 </w:t>
      </w:r>
      <w:r w:rsidRPr="003C6270">
        <w:rPr>
          <w:rFonts w:ascii="Times New Roman" w:hAnsi="Times New Roman" w:cs="Times New Roman"/>
          <w:color w:val="405864"/>
          <w:sz w:val="24"/>
          <w:szCs w:val="24"/>
        </w:rPr>
        <w:t>at  </w:t>
      </w:r>
      <w:hyperlink r:id="rId14" w:tgtFrame="_blank" w:history="1">
        <w:r w:rsidRPr="003C6270">
          <w:rPr>
            <w:rStyle w:val="Hyperlink"/>
            <w:rFonts w:ascii="Times New Roman" w:hAnsi="Times New Roman" w:cs="Times New Roman"/>
            <w:color w:val="2966B1"/>
            <w:sz w:val="24"/>
            <w:szCs w:val="24"/>
          </w:rPr>
          <w:t xml:space="preserve">Financial Audit Contract Information </w:t>
        </w:r>
      </w:hyperlink>
    </w:p>
    <w:p w14:paraId="3F430BEE" w14:textId="77777777" w:rsidR="000541B3" w:rsidRPr="003C6270" w:rsidRDefault="000541B3" w:rsidP="000541B3">
      <w:pPr>
        <w:pStyle w:val="NormalWeb"/>
        <w:spacing w:before="0" w:beforeAutospacing="0" w:after="225" w:afterAutospacing="0"/>
        <w:rPr>
          <w:rFonts w:ascii="Times New Roman" w:hAnsi="Times New Roman" w:cs="Times New Roman"/>
          <w:color w:val="405864"/>
          <w:sz w:val="24"/>
          <w:szCs w:val="24"/>
        </w:rPr>
      </w:pPr>
      <w:r w:rsidRPr="003C6270">
        <w:rPr>
          <w:rFonts w:ascii="Times New Roman" w:hAnsi="Times New Roman" w:cs="Times New Roman"/>
          <w:color w:val="405864"/>
          <w:sz w:val="24"/>
          <w:szCs w:val="24"/>
        </w:rPr>
        <w:t>The link to the Audit Acceptance Statement and the instructions on how to submit it are available on KDE's </w:t>
      </w:r>
      <w:hyperlink r:id="rId15" w:tgtFrame="_blank" w:tooltip="Financial Audit Contract Information" w:history="1">
        <w:r w:rsidRPr="003C6270">
          <w:rPr>
            <w:rStyle w:val="Hyperlink"/>
            <w:rFonts w:ascii="Times New Roman" w:hAnsi="Times New Roman" w:cs="Times New Roman"/>
            <w:color w:val="2966B1"/>
            <w:sz w:val="24"/>
            <w:szCs w:val="24"/>
          </w:rPr>
          <w:t xml:space="preserve">Financial Audit Contract Information </w:t>
        </w:r>
      </w:hyperlink>
      <w:r w:rsidRPr="003C6270">
        <w:rPr>
          <w:rFonts w:ascii="Times New Roman" w:hAnsi="Times New Roman" w:cs="Times New Roman"/>
          <w:color w:val="405864"/>
          <w:sz w:val="24"/>
          <w:szCs w:val="24"/>
        </w:rPr>
        <w:t>webpage under the Audit Acceptance Statement section. Please review the instructions for updates prior to the window opening.</w:t>
      </w:r>
    </w:p>
    <w:p w14:paraId="0A2D81BB" w14:textId="77777777" w:rsidR="000541B3" w:rsidRPr="003C6270" w:rsidRDefault="000541B3" w:rsidP="000541B3">
      <w:pPr>
        <w:pStyle w:val="NormalWeb"/>
        <w:spacing w:before="0" w:beforeAutospacing="0" w:after="225" w:afterAutospacing="0"/>
        <w:rPr>
          <w:rFonts w:ascii="Times New Roman" w:hAnsi="Times New Roman" w:cs="Times New Roman"/>
          <w:color w:val="405864"/>
          <w:sz w:val="24"/>
          <w:szCs w:val="24"/>
        </w:rPr>
      </w:pPr>
      <w:r w:rsidRPr="003C6270">
        <w:rPr>
          <w:rFonts w:ascii="Times New Roman" w:hAnsi="Times New Roman" w:cs="Times New Roman"/>
          <w:color w:val="405864"/>
          <w:sz w:val="24"/>
          <w:szCs w:val="24"/>
        </w:rPr>
        <w:t xml:space="preserve">For more information, email </w:t>
      </w:r>
      <w:hyperlink r:id="rId16" w:tgtFrame="_blank" w:history="1">
        <w:r w:rsidRPr="003C6270">
          <w:rPr>
            <w:rStyle w:val="Hyperlink"/>
            <w:rFonts w:ascii="Times New Roman" w:hAnsi="Times New Roman" w:cs="Times New Roman"/>
            <w:color w:val="2966B1"/>
            <w:sz w:val="24"/>
            <w:szCs w:val="24"/>
          </w:rPr>
          <w:t>Gail Cox</w:t>
        </w:r>
      </w:hyperlink>
      <w:r w:rsidRPr="003C6270">
        <w:rPr>
          <w:rFonts w:ascii="Times New Roman" w:hAnsi="Times New Roman" w:cs="Times New Roman"/>
          <w:color w:val="405864"/>
          <w:sz w:val="24"/>
          <w:szCs w:val="24"/>
        </w:rPr>
        <w:t>  or call (502) 564-3846, ext. 4462.</w:t>
      </w:r>
    </w:p>
    <w:p w14:paraId="77976CAB" w14:textId="77777777" w:rsidR="000541B3" w:rsidRPr="003C6270" w:rsidRDefault="000541B3" w:rsidP="000541B3">
      <w:pPr>
        <w:pStyle w:val="Heading3"/>
        <w:spacing w:before="240" w:after="150"/>
        <w:rPr>
          <w:rFonts w:ascii="Times New Roman" w:eastAsia="Times New Roman" w:hAnsi="Times New Roman" w:cs="Times New Roman"/>
          <w:b/>
          <w:bCs/>
          <w:color w:val="000000" w:themeColor="text1"/>
          <w:sz w:val="28"/>
          <w:szCs w:val="28"/>
        </w:rPr>
      </w:pPr>
      <w:r w:rsidRPr="003C6270">
        <w:rPr>
          <w:rFonts w:ascii="Times New Roman" w:eastAsia="Times New Roman" w:hAnsi="Times New Roman" w:cs="Times New Roman"/>
          <w:b/>
          <w:bCs/>
          <w:color w:val="000000" w:themeColor="text1"/>
          <w:sz w:val="28"/>
          <w:szCs w:val="28"/>
        </w:rPr>
        <w:t>SCN Procurement Training: Third Thursdays</w:t>
      </w:r>
    </w:p>
    <w:p w14:paraId="0730CB05" w14:textId="77777777" w:rsidR="000541B3" w:rsidRPr="003C6270" w:rsidRDefault="000541B3" w:rsidP="000541B3">
      <w:pPr>
        <w:pStyle w:val="NormalWeb"/>
        <w:spacing w:before="0" w:beforeAutospacing="0" w:after="225" w:afterAutospacing="0"/>
        <w:rPr>
          <w:rFonts w:ascii="Times New Roman" w:hAnsi="Times New Roman" w:cs="Times New Roman"/>
          <w:color w:val="405864"/>
          <w:sz w:val="24"/>
          <w:szCs w:val="24"/>
        </w:rPr>
      </w:pPr>
      <w:r w:rsidRPr="003C6270">
        <w:rPr>
          <w:rFonts w:ascii="Times New Roman" w:hAnsi="Times New Roman" w:cs="Times New Roman"/>
          <w:color w:val="405864"/>
          <w:sz w:val="24"/>
          <w:szCs w:val="24"/>
        </w:rPr>
        <w:t>If you are interested in learning more about procurement in the child nutrition programs, please consider spending the third Thursday of each month with School and Community Nutrition (SCN).</w:t>
      </w:r>
    </w:p>
    <w:p w14:paraId="75E92BB2" w14:textId="77777777" w:rsidR="000541B3" w:rsidRPr="003C6270" w:rsidRDefault="000541B3" w:rsidP="000541B3">
      <w:pPr>
        <w:pStyle w:val="NormalWeb"/>
        <w:spacing w:before="0" w:beforeAutospacing="0" w:after="225" w:afterAutospacing="0"/>
        <w:rPr>
          <w:rFonts w:ascii="Times New Roman" w:hAnsi="Times New Roman" w:cs="Times New Roman"/>
          <w:color w:val="405864"/>
          <w:sz w:val="24"/>
          <w:szCs w:val="24"/>
        </w:rPr>
      </w:pPr>
      <w:r w:rsidRPr="003C6270">
        <w:rPr>
          <w:rFonts w:ascii="Times New Roman" w:hAnsi="Times New Roman" w:cs="Times New Roman"/>
          <w:color w:val="405864"/>
          <w:sz w:val="24"/>
          <w:szCs w:val="24"/>
        </w:rPr>
        <w:t>Beginning in April and continuing the third Thursday of every month, SCN staff will be hosting short webinars focused on all the hot topics in child nutrition procurement. The first webinar will focus on a general overview of procurement and why it matters. The goal of each webinar is to provide guidance and resources on a specific topic and answer any questions.</w:t>
      </w:r>
    </w:p>
    <w:p w14:paraId="0D3E444D" w14:textId="77777777" w:rsidR="000541B3" w:rsidRPr="003C6270" w:rsidRDefault="000541B3" w:rsidP="000541B3">
      <w:pPr>
        <w:pStyle w:val="NormalWeb"/>
        <w:spacing w:before="0" w:beforeAutospacing="0" w:after="225" w:afterAutospacing="0"/>
        <w:rPr>
          <w:rFonts w:ascii="Times New Roman" w:hAnsi="Times New Roman" w:cs="Times New Roman"/>
          <w:color w:val="405864"/>
          <w:sz w:val="24"/>
          <w:szCs w:val="24"/>
        </w:rPr>
      </w:pPr>
      <w:r w:rsidRPr="003C6270">
        <w:rPr>
          <w:rFonts w:ascii="Times New Roman" w:hAnsi="Times New Roman" w:cs="Times New Roman"/>
          <w:color w:val="405864"/>
          <w:sz w:val="24"/>
          <w:szCs w:val="24"/>
        </w:rPr>
        <w:t xml:space="preserve">Speaking of resources, SCN recently updated </w:t>
      </w:r>
      <w:proofErr w:type="gramStart"/>
      <w:r w:rsidRPr="003C6270">
        <w:rPr>
          <w:rFonts w:ascii="Times New Roman" w:hAnsi="Times New Roman" w:cs="Times New Roman"/>
          <w:color w:val="405864"/>
          <w:sz w:val="24"/>
          <w:szCs w:val="24"/>
        </w:rPr>
        <w:t>all of</w:t>
      </w:r>
      <w:proofErr w:type="gramEnd"/>
      <w:r w:rsidRPr="003C6270">
        <w:rPr>
          <w:rFonts w:ascii="Times New Roman" w:hAnsi="Times New Roman" w:cs="Times New Roman"/>
          <w:color w:val="405864"/>
          <w:sz w:val="24"/>
          <w:szCs w:val="24"/>
        </w:rPr>
        <w:t xml:space="preserve"> its guidance documents and resources related to procurement. All materials are now available on SCN’s </w:t>
      </w:r>
      <w:proofErr w:type="spellStart"/>
      <w:r w:rsidRPr="003C6270">
        <w:rPr>
          <w:rFonts w:ascii="Times New Roman" w:hAnsi="Times New Roman" w:cs="Times New Roman"/>
          <w:color w:val="405864"/>
          <w:sz w:val="24"/>
          <w:szCs w:val="24"/>
        </w:rPr>
        <w:t>SponsorNet</w:t>
      </w:r>
      <w:proofErr w:type="spellEnd"/>
      <w:r w:rsidRPr="003C6270">
        <w:rPr>
          <w:rFonts w:ascii="Times New Roman" w:hAnsi="Times New Roman" w:cs="Times New Roman"/>
          <w:color w:val="405864"/>
          <w:sz w:val="24"/>
          <w:szCs w:val="24"/>
        </w:rPr>
        <w:t>. We’ve also revised and updated the Child Nutrition Procurement Plan template to include the latest required regulations.</w:t>
      </w:r>
    </w:p>
    <w:p w14:paraId="28CF0289" w14:textId="77777777" w:rsidR="000541B3" w:rsidRPr="003C6270" w:rsidRDefault="000541B3" w:rsidP="000541B3">
      <w:pPr>
        <w:pStyle w:val="NormalWeb"/>
        <w:spacing w:before="0" w:beforeAutospacing="0" w:after="225" w:afterAutospacing="0"/>
        <w:rPr>
          <w:rFonts w:ascii="Times New Roman" w:hAnsi="Times New Roman" w:cs="Times New Roman"/>
          <w:color w:val="405864"/>
          <w:sz w:val="24"/>
          <w:szCs w:val="24"/>
        </w:rPr>
      </w:pPr>
      <w:r w:rsidRPr="003C6270">
        <w:rPr>
          <w:rFonts w:ascii="Times New Roman" w:hAnsi="Times New Roman" w:cs="Times New Roman"/>
          <w:color w:val="405864"/>
          <w:sz w:val="24"/>
          <w:szCs w:val="24"/>
        </w:rPr>
        <w:t xml:space="preserve">If you are interested in attending SCN’s Third Thursdays or if you would like access to SCN’s </w:t>
      </w:r>
      <w:proofErr w:type="spellStart"/>
      <w:r w:rsidRPr="003C6270">
        <w:rPr>
          <w:rFonts w:ascii="Times New Roman" w:hAnsi="Times New Roman" w:cs="Times New Roman"/>
          <w:color w:val="405864"/>
          <w:sz w:val="24"/>
          <w:szCs w:val="24"/>
        </w:rPr>
        <w:t>SponsorNet</w:t>
      </w:r>
      <w:proofErr w:type="spellEnd"/>
      <w:r w:rsidRPr="003C6270">
        <w:rPr>
          <w:rFonts w:ascii="Times New Roman" w:hAnsi="Times New Roman" w:cs="Times New Roman"/>
          <w:color w:val="405864"/>
          <w:sz w:val="24"/>
          <w:szCs w:val="24"/>
        </w:rPr>
        <w:t xml:space="preserve"> site, please contact </w:t>
      </w:r>
      <w:hyperlink r:id="rId17" w:history="1">
        <w:r w:rsidRPr="003C6270">
          <w:rPr>
            <w:rStyle w:val="Hyperlink"/>
            <w:rFonts w:ascii="Times New Roman" w:hAnsi="Times New Roman" w:cs="Times New Roman"/>
            <w:color w:val="2966B1"/>
            <w:sz w:val="24"/>
            <w:szCs w:val="24"/>
          </w:rPr>
          <w:t>Katie Embree.</w:t>
        </w:r>
      </w:hyperlink>
    </w:p>
    <w:p w14:paraId="3779C3DE" w14:textId="77777777" w:rsidR="00CD62A4" w:rsidRPr="003C6270" w:rsidRDefault="00CD62A4" w:rsidP="00CD62A4">
      <w:pPr>
        <w:pStyle w:val="Heading3"/>
        <w:spacing w:before="240" w:after="150"/>
        <w:rPr>
          <w:rFonts w:ascii="Times New Roman" w:eastAsia="Times New Roman" w:hAnsi="Times New Roman" w:cs="Times New Roman"/>
          <w:color w:val="223942"/>
        </w:rPr>
      </w:pPr>
      <w:r w:rsidRPr="003C6270">
        <w:rPr>
          <w:rFonts w:ascii="Times New Roman" w:eastAsia="Times New Roman" w:hAnsi="Times New Roman" w:cs="Times New Roman"/>
          <w:color w:val="223942"/>
        </w:rPr>
        <w:t>Chart of Accounts Update</w:t>
      </w:r>
    </w:p>
    <w:p w14:paraId="555BFBDB" w14:textId="77777777" w:rsidR="00CD62A4" w:rsidRPr="003C6270" w:rsidRDefault="00CD62A4" w:rsidP="00CD62A4">
      <w:pPr>
        <w:pStyle w:val="NormalWeb"/>
        <w:spacing w:before="0" w:beforeAutospacing="0" w:after="225" w:afterAutospacing="0"/>
        <w:rPr>
          <w:rFonts w:ascii="Times New Roman" w:hAnsi="Times New Roman" w:cs="Times New Roman"/>
          <w:color w:val="405864"/>
          <w:sz w:val="24"/>
          <w:szCs w:val="24"/>
        </w:rPr>
      </w:pPr>
      <w:r w:rsidRPr="003C6270">
        <w:rPr>
          <w:rFonts w:ascii="Times New Roman" w:hAnsi="Times New Roman" w:cs="Times New Roman"/>
          <w:color w:val="405864"/>
          <w:sz w:val="24"/>
          <w:szCs w:val="24"/>
        </w:rPr>
        <w:t>KDE has added items to the Chart of Accounts that will assist districts in reporting financial data accurately. </w:t>
      </w:r>
    </w:p>
    <w:p w14:paraId="44D9E317" w14:textId="77777777" w:rsidR="00CD62A4" w:rsidRPr="003C6270" w:rsidRDefault="00CD62A4" w:rsidP="00CD62A4">
      <w:pPr>
        <w:pStyle w:val="NormalWeb"/>
        <w:spacing w:before="0" w:beforeAutospacing="0" w:after="225" w:afterAutospacing="0"/>
        <w:rPr>
          <w:rFonts w:ascii="Times New Roman" w:hAnsi="Times New Roman" w:cs="Times New Roman"/>
          <w:color w:val="405864"/>
          <w:sz w:val="24"/>
          <w:szCs w:val="24"/>
        </w:rPr>
      </w:pPr>
      <w:r w:rsidRPr="003C6270">
        <w:rPr>
          <w:rFonts w:ascii="Times New Roman" w:hAnsi="Times New Roman" w:cs="Times New Roman"/>
          <w:color w:val="405864"/>
          <w:sz w:val="24"/>
          <w:szCs w:val="24"/>
        </w:rPr>
        <w:t>Below is a list of those additions or changes recently made:</w:t>
      </w:r>
    </w:p>
    <w:p w14:paraId="75E9BDB9" w14:textId="77777777" w:rsidR="00CD62A4" w:rsidRPr="003C6270" w:rsidRDefault="00CD62A4" w:rsidP="00CD62A4">
      <w:pPr>
        <w:numPr>
          <w:ilvl w:val="0"/>
          <w:numId w:val="6"/>
        </w:numPr>
        <w:spacing w:after="100" w:afterAutospacing="1"/>
        <w:rPr>
          <w:rFonts w:ascii="Times New Roman" w:eastAsia="Times New Roman" w:hAnsi="Times New Roman" w:cs="Times New Roman"/>
          <w:color w:val="405864"/>
          <w:sz w:val="24"/>
          <w:szCs w:val="24"/>
        </w:rPr>
      </w:pPr>
      <w:r w:rsidRPr="003C6270">
        <w:rPr>
          <w:rFonts w:ascii="Times New Roman" w:eastAsia="Times New Roman" w:hAnsi="Times New Roman" w:cs="Times New Roman"/>
          <w:color w:val="405864"/>
          <w:sz w:val="24"/>
          <w:szCs w:val="24"/>
        </w:rPr>
        <w:lastRenderedPageBreak/>
        <w:t>Chart of Accounts revisions effective July 1, 2022 (list of all changes recently made).</w:t>
      </w:r>
    </w:p>
    <w:p w14:paraId="23205047" w14:textId="77777777" w:rsidR="00CD62A4" w:rsidRPr="003C6270" w:rsidRDefault="00CD62A4" w:rsidP="00CD62A4">
      <w:pPr>
        <w:numPr>
          <w:ilvl w:val="0"/>
          <w:numId w:val="6"/>
        </w:numPr>
        <w:spacing w:before="100" w:beforeAutospacing="1" w:after="100" w:afterAutospacing="1"/>
        <w:rPr>
          <w:rFonts w:ascii="Times New Roman" w:eastAsia="Times New Roman" w:hAnsi="Times New Roman" w:cs="Times New Roman"/>
          <w:color w:val="405864"/>
          <w:sz w:val="24"/>
          <w:szCs w:val="24"/>
        </w:rPr>
      </w:pPr>
      <w:r w:rsidRPr="003C6270">
        <w:rPr>
          <w:rFonts w:ascii="Times New Roman" w:eastAsia="Times New Roman" w:hAnsi="Times New Roman" w:cs="Times New Roman"/>
          <w:color w:val="405864"/>
          <w:sz w:val="24"/>
          <w:szCs w:val="24"/>
        </w:rPr>
        <w:t>KDE Chart of Accounts Quick Reference Guide FYE2022-2023 (added expenditure object 0653 and federal and state project numbers listed in the worksheet titled Highlights of Changes).</w:t>
      </w:r>
    </w:p>
    <w:p w14:paraId="29B48731" w14:textId="77777777" w:rsidR="00CD62A4" w:rsidRPr="003C6270" w:rsidRDefault="00CD62A4" w:rsidP="00CD62A4">
      <w:pPr>
        <w:numPr>
          <w:ilvl w:val="0"/>
          <w:numId w:val="6"/>
        </w:numPr>
        <w:spacing w:before="100" w:beforeAutospacing="1" w:after="225"/>
        <w:rPr>
          <w:rFonts w:ascii="Times New Roman" w:eastAsia="Times New Roman" w:hAnsi="Times New Roman" w:cs="Times New Roman"/>
          <w:color w:val="405864"/>
          <w:sz w:val="24"/>
          <w:szCs w:val="24"/>
        </w:rPr>
      </w:pPr>
      <w:r w:rsidRPr="003C6270">
        <w:rPr>
          <w:rFonts w:ascii="Times New Roman" w:eastAsia="Times New Roman" w:hAnsi="Times New Roman" w:cs="Times New Roman"/>
          <w:color w:val="405864"/>
          <w:sz w:val="24"/>
          <w:szCs w:val="24"/>
        </w:rPr>
        <w:t>New KDE Chart of Accounts and Segment Descriptions - added 6245, 6246, 6255, 6256 and 0653 (for GASB 96) and changed wording concerning software in 0650, 0651, 0653 and 0735.</w:t>
      </w:r>
    </w:p>
    <w:p w14:paraId="0DB31CA6" w14:textId="77777777" w:rsidR="00CD62A4" w:rsidRPr="003C6270" w:rsidRDefault="00CD62A4" w:rsidP="00CD62A4">
      <w:pPr>
        <w:pStyle w:val="NormalWeb"/>
        <w:spacing w:before="0" w:beforeAutospacing="0" w:after="225" w:afterAutospacing="0"/>
        <w:rPr>
          <w:rFonts w:ascii="Times New Roman" w:hAnsi="Times New Roman" w:cs="Times New Roman"/>
          <w:color w:val="405864"/>
          <w:sz w:val="24"/>
          <w:szCs w:val="24"/>
        </w:rPr>
      </w:pPr>
      <w:r w:rsidRPr="003C6270">
        <w:rPr>
          <w:rFonts w:ascii="Times New Roman" w:hAnsi="Times New Roman" w:cs="Times New Roman"/>
          <w:color w:val="405864"/>
          <w:sz w:val="24"/>
          <w:szCs w:val="24"/>
        </w:rPr>
        <w:t xml:space="preserve">Please visit the "Chart of Accounts Revisions effective 7-1-22" in the Chart of Accounts section on KDE's </w:t>
      </w:r>
      <w:hyperlink r:id="rId18" w:tgtFrame="_blank" w:history="1">
        <w:r w:rsidRPr="003C6270">
          <w:rPr>
            <w:rStyle w:val="Hyperlink"/>
            <w:rFonts w:ascii="Times New Roman" w:hAnsi="Times New Roman" w:cs="Times New Roman"/>
            <w:color w:val="2966B1"/>
            <w:sz w:val="24"/>
            <w:szCs w:val="24"/>
          </w:rPr>
          <w:t>Fund Balances, Revenues and Expenditures, Chart of Accounts and Indirect Cost Rates</w:t>
        </w:r>
      </w:hyperlink>
      <w:r w:rsidRPr="003C6270">
        <w:rPr>
          <w:rFonts w:ascii="Times New Roman" w:hAnsi="Times New Roman" w:cs="Times New Roman"/>
          <w:color w:val="405864"/>
          <w:sz w:val="24"/>
          <w:szCs w:val="24"/>
        </w:rPr>
        <w:t xml:space="preserve"> webpage.</w:t>
      </w:r>
    </w:p>
    <w:p w14:paraId="59C6CF62" w14:textId="4B8BF3F2" w:rsidR="00E44E52" w:rsidRPr="003C6270" w:rsidRDefault="00CD62A4" w:rsidP="00CD62A4">
      <w:pPr>
        <w:rPr>
          <w:rFonts w:ascii="Times New Roman" w:hAnsi="Times New Roman" w:cs="Times New Roman"/>
          <w:color w:val="405864"/>
          <w:sz w:val="24"/>
          <w:szCs w:val="24"/>
        </w:rPr>
      </w:pPr>
      <w:r w:rsidRPr="003C6270">
        <w:rPr>
          <w:rFonts w:ascii="Times New Roman" w:hAnsi="Times New Roman" w:cs="Times New Roman"/>
          <w:color w:val="405864"/>
          <w:sz w:val="24"/>
          <w:szCs w:val="24"/>
        </w:rPr>
        <w:t xml:space="preserve">For further questions or concerns, please email </w:t>
      </w:r>
      <w:hyperlink r:id="rId19" w:history="1">
        <w:r w:rsidRPr="003C6270">
          <w:rPr>
            <w:rStyle w:val="Hyperlink"/>
            <w:rFonts w:ascii="Times New Roman" w:hAnsi="Times New Roman" w:cs="Times New Roman"/>
            <w:color w:val="2966B1"/>
            <w:sz w:val="24"/>
            <w:szCs w:val="24"/>
          </w:rPr>
          <w:t>finance.reports@education.ky.gov</w:t>
        </w:r>
      </w:hyperlink>
      <w:r w:rsidRPr="003C6270">
        <w:rPr>
          <w:rFonts w:ascii="Times New Roman" w:hAnsi="Times New Roman" w:cs="Times New Roman"/>
          <w:color w:val="405864"/>
          <w:sz w:val="24"/>
          <w:szCs w:val="24"/>
        </w:rPr>
        <w:t>.</w:t>
      </w:r>
    </w:p>
    <w:p w14:paraId="531A5970" w14:textId="34E60550" w:rsidR="00CD62A4" w:rsidRPr="003C6270" w:rsidRDefault="00CD62A4" w:rsidP="00CD62A4">
      <w:pPr>
        <w:rPr>
          <w:rFonts w:ascii="Times New Roman" w:hAnsi="Times New Roman" w:cs="Times New Roman"/>
          <w:color w:val="405864"/>
          <w:sz w:val="24"/>
          <w:szCs w:val="24"/>
        </w:rPr>
      </w:pPr>
    </w:p>
    <w:p w14:paraId="018E9DC5" w14:textId="382BCE16" w:rsidR="000F7C40" w:rsidRPr="00634467" w:rsidRDefault="00276762" w:rsidP="000F7C40">
      <w:pPr>
        <w:pStyle w:val="Heading3"/>
        <w:spacing w:before="240" w:after="15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Newly</w:t>
      </w:r>
      <w:r w:rsidR="000F7C40" w:rsidRPr="00634467">
        <w:rPr>
          <w:rFonts w:ascii="Times New Roman" w:eastAsia="Times New Roman" w:hAnsi="Times New Roman" w:cs="Times New Roman"/>
          <w:b/>
          <w:bCs/>
          <w:color w:val="000000" w:themeColor="text1"/>
          <w:sz w:val="28"/>
          <w:szCs w:val="28"/>
        </w:rPr>
        <w:t> Funded Certified Audiologists and Speech Language Pathologists Salary Supplement</w:t>
      </w:r>
    </w:p>
    <w:p w14:paraId="574736A7" w14:textId="77777777" w:rsidR="000F7C40" w:rsidRPr="00634467" w:rsidRDefault="000F7C40" w:rsidP="000F7C40">
      <w:pPr>
        <w:pStyle w:val="NormalWeb"/>
        <w:spacing w:before="0" w:beforeAutospacing="0" w:after="225" w:afterAutospacing="0"/>
        <w:rPr>
          <w:rFonts w:ascii="Times New Roman" w:hAnsi="Times New Roman" w:cs="Times New Roman"/>
          <w:color w:val="405864"/>
          <w:sz w:val="24"/>
          <w:szCs w:val="24"/>
        </w:rPr>
      </w:pPr>
      <w:r w:rsidRPr="00634467">
        <w:rPr>
          <w:rFonts w:ascii="Times New Roman" w:hAnsi="Times New Roman" w:cs="Times New Roman"/>
          <w:color w:val="405864"/>
          <w:sz w:val="24"/>
          <w:szCs w:val="24"/>
        </w:rPr>
        <w:t>Reimbursement requests for eligible certified audiologists and speech language pathologists (ASLP) salary supplement is open</w:t>
      </w:r>
      <w:r w:rsidRPr="00634467">
        <w:rPr>
          <w:rStyle w:val="Strong"/>
          <w:rFonts w:ascii="Times New Roman" w:hAnsi="Times New Roman" w:cs="Times New Roman"/>
          <w:color w:val="405864"/>
          <w:sz w:val="24"/>
          <w:szCs w:val="24"/>
        </w:rPr>
        <w:t xml:space="preserve">. </w:t>
      </w:r>
    </w:p>
    <w:p w14:paraId="62088553" w14:textId="77777777" w:rsidR="000F7C40" w:rsidRPr="00634467" w:rsidRDefault="000F7C40" w:rsidP="000F7C40">
      <w:pPr>
        <w:pStyle w:val="NormalWeb"/>
        <w:spacing w:before="0" w:beforeAutospacing="0" w:after="225" w:afterAutospacing="0"/>
        <w:rPr>
          <w:rFonts w:ascii="Times New Roman" w:hAnsi="Times New Roman" w:cs="Times New Roman"/>
          <w:color w:val="405864"/>
          <w:sz w:val="24"/>
          <w:szCs w:val="24"/>
        </w:rPr>
      </w:pPr>
      <w:r w:rsidRPr="00634467">
        <w:rPr>
          <w:rFonts w:ascii="Times New Roman" w:hAnsi="Times New Roman" w:cs="Times New Roman"/>
          <w:color w:val="405864"/>
          <w:sz w:val="24"/>
          <w:szCs w:val="24"/>
        </w:rPr>
        <w:t>For the FY2022-2023 and FY2023-2024 school years, the General Assembly appropriated $2,312,000  each fiscal year for district reimbursement of the $2,000 salary supplement for certified audiologists and speech language pathologists per </w:t>
      </w:r>
      <w:hyperlink r:id="rId20" w:tgtFrame="_blank" w:history="1">
        <w:r w:rsidRPr="00634467">
          <w:rPr>
            <w:rStyle w:val="Hyperlink"/>
            <w:rFonts w:ascii="Times New Roman" w:hAnsi="Times New Roman" w:cs="Times New Roman"/>
            <w:color w:val="2966B1"/>
            <w:sz w:val="24"/>
            <w:szCs w:val="24"/>
          </w:rPr>
          <w:t>KRS 157.397</w:t>
        </w:r>
      </w:hyperlink>
      <w:r w:rsidRPr="00634467">
        <w:rPr>
          <w:rFonts w:ascii="Times New Roman" w:hAnsi="Times New Roman" w:cs="Times New Roman"/>
          <w:color w:val="405864"/>
          <w:sz w:val="24"/>
          <w:szCs w:val="24"/>
        </w:rPr>
        <w:t>.</w:t>
      </w:r>
    </w:p>
    <w:p w14:paraId="7BEFB297" w14:textId="77777777" w:rsidR="000F7C40" w:rsidRPr="00634467" w:rsidRDefault="000F7C40" w:rsidP="000F7C40">
      <w:pPr>
        <w:pStyle w:val="NormalWeb"/>
        <w:spacing w:before="0" w:beforeAutospacing="0" w:after="225" w:afterAutospacing="0"/>
        <w:rPr>
          <w:rFonts w:ascii="Times New Roman" w:hAnsi="Times New Roman" w:cs="Times New Roman"/>
          <w:color w:val="405864"/>
          <w:sz w:val="24"/>
          <w:szCs w:val="24"/>
        </w:rPr>
      </w:pPr>
      <w:r w:rsidRPr="00634467">
        <w:rPr>
          <w:rFonts w:ascii="Times New Roman" w:hAnsi="Times New Roman" w:cs="Times New Roman"/>
          <w:color w:val="405864"/>
          <w:sz w:val="24"/>
          <w:szCs w:val="24"/>
        </w:rPr>
        <w:t>Districts will submit a form to Kentucky Department of Education requesting reimbursement of these qualified salary supplements by May 1 of each fiscal year. </w:t>
      </w:r>
    </w:p>
    <w:p w14:paraId="35A34B35" w14:textId="77777777" w:rsidR="000F7C40" w:rsidRPr="00634467" w:rsidRDefault="000F7C40" w:rsidP="000F7C40">
      <w:pPr>
        <w:pStyle w:val="NormalWeb"/>
        <w:spacing w:before="0" w:beforeAutospacing="0" w:after="225" w:afterAutospacing="0"/>
        <w:rPr>
          <w:rFonts w:ascii="Times New Roman" w:hAnsi="Times New Roman" w:cs="Times New Roman"/>
          <w:color w:val="405864"/>
          <w:sz w:val="24"/>
          <w:szCs w:val="24"/>
        </w:rPr>
      </w:pPr>
      <w:r w:rsidRPr="00634467">
        <w:rPr>
          <w:rFonts w:ascii="Times New Roman" w:hAnsi="Times New Roman" w:cs="Times New Roman"/>
          <w:color w:val="405864"/>
          <w:sz w:val="24"/>
          <w:szCs w:val="24"/>
        </w:rPr>
        <w:t xml:space="preserve">For questions regarding this process, please email </w:t>
      </w:r>
      <w:hyperlink r:id="rId21" w:tgtFrame="_blank" w:history="1">
        <w:r w:rsidRPr="00634467">
          <w:rPr>
            <w:rStyle w:val="Hyperlink"/>
            <w:rFonts w:ascii="Times New Roman" w:hAnsi="Times New Roman" w:cs="Times New Roman"/>
            <w:color w:val="2966B1"/>
            <w:sz w:val="24"/>
            <w:szCs w:val="24"/>
          </w:rPr>
          <w:t>Jana Cox.</w:t>
        </w:r>
      </w:hyperlink>
    </w:p>
    <w:p w14:paraId="54890FF0" w14:textId="30A57A31" w:rsidR="000F7C40" w:rsidRDefault="000F7C40" w:rsidP="000F7C40">
      <w:pPr>
        <w:pStyle w:val="NormalWeb"/>
        <w:spacing w:before="0" w:beforeAutospacing="0" w:after="225" w:afterAutospacing="0"/>
        <w:rPr>
          <w:rFonts w:ascii="Times New Roman" w:hAnsi="Times New Roman" w:cs="Times New Roman"/>
          <w:color w:val="405864"/>
          <w:sz w:val="24"/>
          <w:szCs w:val="24"/>
        </w:rPr>
      </w:pPr>
      <w:r w:rsidRPr="00634467">
        <w:rPr>
          <w:rFonts w:ascii="Times New Roman" w:hAnsi="Times New Roman" w:cs="Times New Roman"/>
          <w:color w:val="405864"/>
          <w:sz w:val="24"/>
          <w:szCs w:val="24"/>
        </w:rPr>
        <w:t>For further information, please visit KDE's </w:t>
      </w:r>
      <w:hyperlink r:id="rId22" w:tgtFrame="_blank" w:history="1">
        <w:r w:rsidRPr="00634467">
          <w:rPr>
            <w:rStyle w:val="Hyperlink"/>
            <w:rFonts w:ascii="Times New Roman" w:hAnsi="Times New Roman" w:cs="Times New Roman"/>
            <w:color w:val="2966B1"/>
            <w:sz w:val="24"/>
            <w:szCs w:val="24"/>
          </w:rPr>
          <w:t>National Board Certification Salary supplement</w:t>
        </w:r>
      </w:hyperlink>
      <w:r w:rsidRPr="00634467">
        <w:rPr>
          <w:rFonts w:ascii="Times New Roman" w:hAnsi="Times New Roman" w:cs="Times New Roman"/>
          <w:color w:val="405864"/>
          <w:sz w:val="24"/>
          <w:szCs w:val="24"/>
        </w:rPr>
        <w:t> webpage.</w:t>
      </w:r>
    </w:p>
    <w:p w14:paraId="31A87746" w14:textId="77777777" w:rsidR="00284A00" w:rsidRPr="004C63F9" w:rsidRDefault="00284A00" w:rsidP="00284A00">
      <w:pPr>
        <w:pStyle w:val="Heading2"/>
        <w:spacing w:before="0" w:beforeAutospacing="0" w:after="150" w:afterAutospacing="0"/>
        <w:rPr>
          <w:rFonts w:ascii="Times New Roman" w:eastAsia="Times New Roman" w:hAnsi="Times New Roman" w:cs="Times New Roman"/>
          <w:color w:val="000000" w:themeColor="text1"/>
          <w:sz w:val="28"/>
          <w:szCs w:val="28"/>
        </w:rPr>
      </w:pPr>
      <w:r w:rsidRPr="004C63F9">
        <w:rPr>
          <w:rFonts w:ascii="Times New Roman" w:eastAsia="Times New Roman" w:hAnsi="Times New Roman" w:cs="Times New Roman"/>
          <w:color w:val="000000" w:themeColor="text1"/>
          <w:sz w:val="28"/>
          <w:szCs w:val="28"/>
        </w:rPr>
        <w:t>Indirect Cost Rate Adjustment Form </w:t>
      </w:r>
      <w:r w:rsidRPr="004C63F9">
        <w:rPr>
          <w:rFonts w:ascii="Times New Roman" w:eastAsia="Times New Roman" w:hAnsi="Times New Roman" w:cs="Times New Roman"/>
          <w:color w:val="000000" w:themeColor="text1"/>
          <w:sz w:val="28"/>
          <w:szCs w:val="28"/>
          <w:u w:val="single"/>
        </w:rPr>
        <w:t>Reminder</w:t>
      </w:r>
      <w:r w:rsidRPr="004C63F9">
        <w:rPr>
          <w:rFonts w:ascii="Times New Roman" w:eastAsia="Times New Roman" w:hAnsi="Times New Roman" w:cs="Times New Roman"/>
          <w:color w:val="000000" w:themeColor="text1"/>
          <w:sz w:val="28"/>
          <w:szCs w:val="28"/>
        </w:rPr>
        <w:t xml:space="preserve"> </w:t>
      </w:r>
    </w:p>
    <w:p w14:paraId="26F49472" w14:textId="77777777" w:rsidR="00284A00" w:rsidRPr="00E73E1D" w:rsidRDefault="00284A00" w:rsidP="00284A00">
      <w:pPr>
        <w:pStyle w:val="NormalWeb"/>
        <w:spacing w:before="0" w:beforeAutospacing="0" w:after="225" w:afterAutospacing="0"/>
        <w:rPr>
          <w:rFonts w:ascii="Times New Roman" w:hAnsi="Times New Roman" w:cs="Times New Roman"/>
          <w:color w:val="223942"/>
          <w:sz w:val="24"/>
          <w:szCs w:val="24"/>
        </w:rPr>
      </w:pPr>
      <w:r w:rsidRPr="00E73E1D">
        <w:rPr>
          <w:rFonts w:ascii="Times New Roman" w:hAnsi="Times New Roman" w:cs="Times New Roman"/>
          <w:color w:val="223942"/>
          <w:sz w:val="24"/>
          <w:szCs w:val="24"/>
        </w:rPr>
        <w:t xml:space="preserve">The Indirect Cost Rate Adjustment Form window will close </w:t>
      </w:r>
      <w:r w:rsidRPr="00E73E1D">
        <w:rPr>
          <w:rStyle w:val="Strong"/>
          <w:rFonts w:ascii="Times New Roman" w:hAnsi="Times New Roman" w:cs="Times New Roman"/>
          <w:color w:val="223942"/>
          <w:sz w:val="24"/>
          <w:szCs w:val="24"/>
        </w:rPr>
        <w:t>May 1, 2023</w:t>
      </w:r>
      <w:r w:rsidRPr="00E73E1D">
        <w:rPr>
          <w:rFonts w:ascii="Times New Roman" w:hAnsi="Times New Roman" w:cs="Times New Roman"/>
          <w:color w:val="223942"/>
          <w:sz w:val="24"/>
          <w:szCs w:val="24"/>
        </w:rPr>
        <w:t>. Districts must review the rate calculations and enter adjustments for their individual districts. The FYE 2024 indirect cost rates for all districts will be generated and presented for final approval at the June Kentucky Board of Education (KBE) meeting.</w:t>
      </w:r>
    </w:p>
    <w:p w14:paraId="0FEF8EFE" w14:textId="77777777" w:rsidR="00284A00" w:rsidRPr="00E73E1D" w:rsidRDefault="00284A00" w:rsidP="00284A00">
      <w:pPr>
        <w:pStyle w:val="NormalWeb"/>
        <w:spacing w:before="0" w:beforeAutospacing="0" w:after="225" w:afterAutospacing="0"/>
        <w:rPr>
          <w:rFonts w:ascii="Times New Roman" w:hAnsi="Times New Roman" w:cs="Times New Roman"/>
          <w:color w:val="223942"/>
          <w:sz w:val="24"/>
          <w:szCs w:val="24"/>
        </w:rPr>
      </w:pPr>
      <w:r w:rsidRPr="00E73E1D">
        <w:rPr>
          <w:rStyle w:val="Strong"/>
          <w:rFonts w:ascii="Times New Roman" w:hAnsi="Times New Roman" w:cs="Times New Roman"/>
          <w:color w:val="223942"/>
          <w:sz w:val="24"/>
          <w:szCs w:val="24"/>
        </w:rPr>
        <w:t>Reminder:</w:t>
      </w:r>
      <w:r w:rsidRPr="00E73E1D">
        <w:rPr>
          <w:rFonts w:ascii="Times New Roman" w:hAnsi="Times New Roman" w:cs="Times New Roman"/>
          <w:color w:val="223942"/>
          <w:sz w:val="24"/>
          <w:szCs w:val="24"/>
        </w:rPr>
        <w:t xml:space="preserve"> The current fiscal year 2022-2023 process uses prior fiscal year data </w:t>
      </w:r>
      <w:proofErr w:type="gramStart"/>
      <w:r w:rsidRPr="00E73E1D">
        <w:rPr>
          <w:rFonts w:ascii="Times New Roman" w:hAnsi="Times New Roman" w:cs="Times New Roman"/>
          <w:color w:val="223942"/>
          <w:sz w:val="24"/>
          <w:szCs w:val="24"/>
        </w:rPr>
        <w:t>in order to</w:t>
      </w:r>
      <w:proofErr w:type="gramEnd"/>
      <w:r w:rsidRPr="00E73E1D">
        <w:rPr>
          <w:rFonts w:ascii="Times New Roman" w:hAnsi="Times New Roman" w:cs="Times New Roman"/>
          <w:color w:val="223942"/>
          <w:sz w:val="24"/>
          <w:szCs w:val="24"/>
        </w:rPr>
        <w:t xml:space="preserve"> calculate a rate for the next fiscal year. </w:t>
      </w:r>
    </w:p>
    <w:p w14:paraId="744D54E0" w14:textId="77777777" w:rsidR="00284A00" w:rsidRPr="00E73E1D" w:rsidRDefault="00284A00" w:rsidP="00284A00">
      <w:pPr>
        <w:pStyle w:val="NormalWeb"/>
        <w:spacing w:before="0" w:beforeAutospacing="0" w:after="225" w:afterAutospacing="0"/>
        <w:rPr>
          <w:rFonts w:ascii="Times New Roman" w:hAnsi="Times New Roman" w:cs="Times New Roman"/>
          <w:color w:val="223942"/>
          <w:sz w:val="24"/>
          <w:szCs w:val="24"/>
        </w:rPr>
      </w:pPr>
      <w:r w:rsidRPr="00E73E1D">
        <w:rPr>
          <w:rFonts w:ascii="Times New Roman" w:hAnsi="Times New Roman" w:cs="Times New Roman"/>
          <w:color w:val="223942"/>
          <w:sz w:val="24"/>
          <w:szCs w:val="24"/>
        </w:rPr>
        <w:t>To generate the report calculation rates for your district, please follow these steps:</w:t>
      </w:r>
    </w:p>
    <w:p w14:paraId="55BE14D4" w14:textId="77777777" w:rsidR="00284A00" w:rsidRPr="00E73E1D" w:rsidRDefault="00284A00" w:rsidP="00284A00">
      <w:pPr>
        <w:numPr>
          <w:ilvl w:val="0"/>
          <w:numId w:val="7"/>
        </w:numPr>
        <w:spacing w:after="100" w:afterAutospacing="1"/>
        <w:rPr>
          <w:rFonts w:ascii="Times New Roman" w:eastAsia="Times New Roman" w:hAnsi="Times New Roman" w:cs="Times New Roman"/>
          <w:color w:val="223942"/>
          <w:sz w:val="24"/>
          <w:szCs w:val="24"/>
        </w:rPr>
      </w:pPr>
      <w:r w:rsidRPr="00E73E1D">
        <w:rPr>
          <w:rFonts w:ascii="Times New Roman" w:eastAsia="Times New Roman" w:hAnsi="Times New Roman" w:cs="Times New Roman"/>
          <w:color w:val="223942"/>
          <w:sz w:val="24"/>
          <w:szCs w:val="24"/>
        </w:rPr>
        <w:t xml:space="preserve">Log onto: </w:t>
      </w:r>
      <w:hyperlink r:id="rId23" w:history="1">
        <w:r w:rsidRPr="00E73E1D">
          <w:rPr>
            <w:rStyle w:val="Hyperlink"/>
            <w:rFonts w:ascii="Times New Roman" w:eastAsia="Times New Roman" w:hAnsi="Times New Roman" w:cs="Times New Roman"/>
            <w:color w:val="2966B1"/>
            <w:sz w:val="24"/>
            <w:szCs w:val="24"/>
          </w:rPr>
          <w:t>Office of District Support Services District Data</w:t>
        </w:r>
      </w:hyperlink>
      <w:r w:rsidRPr="00E73E1D">
        <w:rPr>
          <w:rFonts w:ascii="Times New Roman" w:eastAsia="Times New Roman" w:hAnsi="Times New Roman" w:cs="Times New Roman"/>
          <w:color w:val="223942"/>
          <w:sz w:val="24"/>
          <w:szCs w:val="24"/>
        </w:rPr>
        <w:t>. The fiscal year will be pre-</w:t>
      </w:r>
      <w:proofErr w:type="gramStart"/>
      <w:r w:rsidRPr="00E73E1D">
        <w:rPr>
          <w:rFonts w:ascii="Times New Roman" w:eastAsia="Times New Roman" w:hAnsi="Times New Roman" w:cs="Times New Roman"/>
          <w:color w:val="223942"/>
          <w:sz w:val="24"/>
          <w:szCs w:val="24"/>
        </w:rPr>
        <w:t>populated</w:t>
      </w:r>
      <w:proofErr w:type="gramEnd"/>
      <w:r w:rsidRPr="00E73E1D">
        <w:rPr>
          <w:rFonts w:ascii="Times New Roman" w:eastAsia="Times New Roman" w:hAnsi="Times New Roman" w:cs="Times New Roman"/>
          <w:color w:val="223942"/>
          <w:sz w:val="24"/>
          <w:szCs w:val="24"/>
        </w:rPr>
        <w:t xml:space="preserve"> and you will have an option on how the format of the report is run.</w:t>
      </w:r>
    </w:p>
    <w:p w14:paraId="7831E1CD" w14:textId="77777777" w:rsidR="00284A00" w:rsidRPr="00E73E1D" w:rsidRDefault="00284A00" w:rsidP="00284A00">
      <w:pPr>
        <w:numPr>
          <w:ilvl w:val="0"/>
          <w:numId w:val="7"/>
        </w:numPr>
        <w:spacing w:before="100" w:beforeAutospacing="1" w:after="225"/>
        <w:rPr>
          <w:rFonts w:ascii="Times New Roman" w:eastAsia="Times New Roman" w:hAnsi="Times New Roman" w:cs="Times New Roman"/>
          <w:color w:val="223942"/>
          <w:sz w:val="24"/>
          <w:szCs w:val="24"/>
        </w:rPr>
      </w:pPr>
      <w:r w:rsidRPr="00E73E1D">
        <w:rPr>
          <w:rFonts w:ascii="Times New Roman" w:eastAsia="Times New Roman" w:hAnsi="Times New Roman" w:cs="Times New Roman"/>
          <w:color w:val="223942"/>
          <w:sz w:val="24"/>
          <w:szCs w:val="24"/>
        </w:rPr>
        <w:t xml:space="preserve">Log onto: </w:t>
      </w:r>
      <w:hyperlink r:id="rId24" w:history="1">
        <w:r w:rsidRPr="00E73E1D">
          <w:rPr>
            <w:rStyle w:val="Hyperlink"/>
            <w:rFonts w:ascii="Times New Roman" w:eastAsia="Times New Roman" w:hAnsi="Times New Roman" w:cs="Times New Roman"/>
            <w:color w:val="2966B1"/>
            <w:sz w:val="24"/>
            <w:szCs w:val="24"/>
          </w:rPr>
          <w:t>SEEK District Data Submission</w:t>
        </w:r>
      </w:hyperlink>
      <w:r w:rsidRPr="00E73E1D">
        <w:rPr>
          <w:rFonts w:ascii="Times New Roman" w:eastAsia="Times New Roman" w:hAnsi="Times New Roman" w:cs="Times New Roman"/>
          <w:color w:val="223942"/>
          <w:sz w:val="24"/>
          <w:szCs w:val="24"/>
        </w:rPr>
        <w:t>. You will need to check the box if no adjustments are made.</w:t>
      </w:r>
    </w:p>
    <w:p w14:paraId="2CB07F0B" w14:textId="77777777" w:rsidR="00284A00" w:rsidRPr="00E73E1D" w:rsidRDefault="00284A00" w:rsidP="00284A00">
      <w:pPr>
        <w:pStyle w:val="NormalWeb"/>
        <w:spacing w:before="0" w:beforeAutospacing="0" w:after="225" w:afterAutospacing="0"/>
        <w:rPr>
          <w:rFonts w:ascii="Times New Roman" w:hAnsi="Times New Roman" w:cs="Times New Roman"/>
          <w:color w:val="223942"/>
          <w:sz w:val="24"/>
          <w:szCs w:val="24"/>
        </w:rPr>
      </w:pPr>
      <w:r w:rsidRPr="00E73E1D">
        <w:rPr>
          <w:rFonts w:ascii="Times New Roman" w:hAnsi="Times New Roman" w:cs="Times New Roman"/>
          <w:color w:val="223942"/>
          <w:sz w:val="24"/>
          <w:szCs w:val="24"/>
        </w:rPr>
        <w:lastRenderedPageBreak/>
        <w:t xml:space="preserve">If adjustments need to be made, enter </w:t>
      </w:r>
      <w:proofErr w:type="gramStart"/>
      <w:r w:rsidRPr="00E73E1D">
        <w:rPr>
          <w:rFonts w:ascii="Times New Roman" w:hAnsi="Times New Roman" w:cs="Times New Roman"/>
          <w:color w:val="223942"/>
          <w:sz w:val="24"/>
          <w:szCs w:val="24"/>
        </w:rPr>
        <w:t>those</w:t>
      </w:r>
      <w:proofErr w:type="gramEnd"/>
      <w:r w:rsidRPr="00E73E1D">
        <w:rPr>
          <w:rFonts w:ascii="Times New Roman" w:hAnsi="Times New Roman" w:cs="Times New Roman"/>
          <w:color w:val="223942"/>
          <w:sz w:val="24"/>
          <w:szCs w:val="24"/>
        </w:rPr>
        <w:t xml:space="preserve"> and save them, then repeat the first step to calculate the rate for your district after the adjustments are made. You may repeat this as often as you like until the May 2 deadline.</w:t>
      </w:r>
    </w:p>
    <w:p w14:paraId="0A068F5B" w14:textId="77777777" w:rsidR="00284A00" w:rsidRPr="00E73E1D" w:rsidRDefault="00284A00" w:rsidP="00284A00">
      <w:pPr>
        <w:pStyle w:val="NormalWeb"/>
        <w:spacing w:before="0" w:beforeAutospacing="0" w:after="225" w:afterAutospacing="0"/>
        <w:rPr>
          <w:rFonts w:ascii="Times New Roman" w:hAnsi="Times New Roman" w:cs="Times New Roman"/>
          <w:color w:val="223942"/>
          <w:sz w:val="24"/>
          <w:szCs w:val="24"/>
        </w:rPr>
      </w:pPr>
      <w:r w:rsidRPr="00E73E1D">
        <w:rPr>
          <w:rFonts w:ascii="Times New Roman" w:hAnsi="Times New Roman" w:cs="Times New Roman"/>
          <w:color w:val="223942"/>
          <w:sz w:val="24"/>
          <w:szCs w:val="24"/>
        </w:rPr>
        <w:t>This is an annual process that begins the first business day in April and must be completed by May 1. </w:t>
      </w:r>
    </w:p>
    <w:p w14:paraId="38B65F0A" w14:textId="77777777" w:rsidR="00284A00" w:rsidRPr="00E73E1D" w:rsidRDefault="00284A00" w:rsidP="00284A00">
      <w:pPr>
        <w:pStyle w:val="NormalWeb"/>
        <w:spacing w:before="0" w:beforeAutospacing="0" w:after="225" w:afterAutospacing="0"/>
        <w:rPr>
          <w:rFonts w:ascii="Times New Roman" w:hAnsi="Times New Roman" w:cs="Times New Roman"/>
          <w:color w:val="223942"/>
          <w:sz w:val="24"/>
          <w:szCs w:val="24"/>
        </w:rPr>
      </w:pPr>
      <w:r w:rsidRPr="00E73E1D">
        <w:rPr>
          <w:rFonts w:ascii="Times New Roman" w:hAnsi="Times New Roman" w:cs="Times New Roman"/>
          <w:color w:val="223942"/>
          <w:sz w:val="24"/>
          <w:szCs w:val="24"/>
        </w:rPr>
        <w:t>Resources regarding indirect costs can be found on KDE's </w:t>
      </w:r>
      <w:hyperlink r:id="rId25" w:tgtFrame="_blank" w:history="1">
        <w:r w:rsidRPr="00E73E1D">
          <w:rPr>
            <w:rStyle w:val="Hyperlink"/>
            <w:rFonts w:ascii="Times New Roman" w:hAnsi="Times New Roman" w:cs="Times New Roman"/>
            <w:color w:val="2966B1"/>
            <w:sz w:val="24"/>
            <w:szCs w:val="24"/>
          </w:rPr>
          <w:t>Fund Balances, Revenues and Expenditures, Chart of Accounts and Indirect Cost Rates webpage</w:t>
        </w:r>
      </w:hyperlink>
      <w:r w:rsidRPr="00E73E1D">
        <w:rPr>
          <w:rFonts w:ascii="Times New Roman" w:hAnsi="Times New Roman" w:cs="Times New Roman"/>
          <w:color w:val="223942"/>
          <w:sz w:val="24"/>
          <w:szCs w:val="24"/>
        </w:rPr>
        <w:t>.</w:t>
      </w:r>
    </w:p>
    <w:p w14:paraId="4768D953" w14:textId="77777777" w:rsidR="00284A00" w:rsidRPr="00E73E1D" w:rsidRDefault="00284A00" w:rsidP="00284A00">
      <w:pPr>
        <w:pStyle w:val="NormalWeb"/>
        <w:spacing w:before="0" w:beforeAutospacing="0" w:after="225" w:afterAutospacing="0"/>
        <w:rPr>
          <w:rFonts w:ascii="Times New Roman" w:hAnsi="Times New Roman" w:cs="Times New Roman"/>
          <w:color w:val="223942"/>
          <w:sz w:val="24"/>
          <w:szCs w:val="24"/>
        </w:rPr>
      </w:pPr>
      <w:r w:rsidRPr="00E73E1D">
        <w:rPr>
          <w:rFonts w:ascii="Times New Roman" w:hAnsi="Times New Roman" w:cs="Times New Roman"/>
          <w:color w:val="223942"/>
          <w:sz w:val="24"/>
          <w:szCs w:val="24"/>
        </w:rPr>
        <w:t xml:space="preserve">For more information, email </w:t>
      </w:r>
      <w:hyperlink r:id="rId26" w:tgtFrame="_blank" w:history="1">
        <w:r w:rsidRPr="00E73E1D">
          <w:rPr>
            <w:rStyle w:val="Hyperlink"/>
            <w:rFonts w:ascii="Times New Roman" w:hAnsi="Times New Roman" w:cs="Times New Roman"/>
            <w:color w:val="2966B1"/>
            <w:sz w:val="24"/>
            <w:szCs w:val="24"/>
          </w:rPr>
          <w:t>Karen Conway</w:t>
        </w:r>
      </w:hyperlink>
      <w:r w:rsidRPr="00E73E1D">
        <w:rPr>
          <w:rFonts w:ascii="Times New Roman" w:hAnsi="Times New Roman" w:cs="Times New Roman"/>
          <w:color w:val="223942"/>
          <w:sz w:val="24"/>
          <w:szCs w:val="24"/>
        </w:rPr>
        <w:t> or call (502) 564-3846, ext. 4435.</w:t>
      </w:r>
    </w:p>
    <w:p w14:paraId="2304C357" w14:textId="77777777" w:rsidR="00A912AD" w:rsidRPr="004C63F9" w:rsidRDefault="00A912AD" w:rsidP="00A912AD">
      <w:pPr>
        <w:pStyle w:val="Heading2"/>
        <w:spacing w:before="199" w:beforeAutospacing="0" w:after="150" w:afterAutospacing="0"/>
        <w:rPr>
          <w:rFonts w:ascii="Times New Roman" w:eastAsia="Times New Roman" w:hAnsi="Times New Roman" w:cs="Times New Roman"/>
          <w:color w:val="000000" w:themeColor="text1"/>
          <w:sz w:val="28"/>
          <w:szCs w:val="28"/>
        </w:rPr>
      </w:pPr>
      <w:r w:rsidRPr="004C63F9">
        <w:rPr>
          <w:rFonts w:ascii="Times New Roman" w:eastAsia="Times New Roman" w:hAnsi="Times New Roman" w:cs="Times New Roman"/>
          <w:color w:val="000000" w:themeColor="text1"/>
          <w:sz w:val="28"/>
          <w:szCs w:val="28"/>
        </w:rPr>
        <w:t>National Board Certification Salary Reimbursement Request Guidance </w:t>
      </w:r>
      <w:r w:rsidRPr="004C63F9">
        <w:rPr>
          <w:rFonts w:ascii="Times New Roman" w:eastAsia="Times New Roman" w:hAnsi="Times New Roman" w:cs="Times New Roman"/>
          <w:color w:val="000000" w:themeColor="text1"/>
          <w:sz w:val="28"/>
          <w:szCs w:val="28"/>
          <w:u w:val="single"/>
        </w:rPr>
        <w:t>Reminder</w:t>
      </w:r>
      <w:r w:rsidRPr="004C63F9">
        <w:rPr>
          <w:rFonts w:ascii="Times New Roman" w:eastAsia="Times New Roman" w:hAnsi="Times New Roman" w:cs="Times New Roman"/>
          <w:color w:val="000000" w:themeColor="text1"/>
          <w:sz w:val="28"/>
          <w:szCs w:val="28"/>
        </w:rPr>
        <w:t xml:space="preserve"> </w:t>
      </w:r>
    </w:p>
    <w:p w14:paraId="08C69C07" w14:textId="77777777" w:rsidR="00A912AD" w:rsidRPr="00E73E1D" w:rsidRDefault="00A912AD" w:rsidP="00A912AD">
      <w:pPr>
        <w:pStyle w:val="NormalWeb"/>
        <w:spacing w:before="0" w:beforeAutospacing="0" w:after="225" w:afterAutospacing="0"/>
        <w:rPr>
          <w:rFonts w:ascii="Times New Roman" w:hAnsi="Times New Roman" w:cs="Times New Roman"/>
          <w:color w:val="223942"/>
          <w:sz w:val="24"/>
          <w:szCs w:val="24"/>
        </w:rPr>
      </w:pPr>
      <w:r w:rsidRPr="00E73E1D">
        <w:rPr>
          <w:rFonts w:ascii="Times New Roman" w:hAnsi="Times New Roman" w:cs="Times New Roman"/>
          <w:color w:val="223942"/>
          <w:sz w:val="24"/>
          <w:szCs w:val="24"/>
        </w:rPr>
        <w:t xml:space="preserve">Reimbursement requests for eligible National </w:t>
      </w:r>
      <w:proofErr w:type="gramStart"/>
      <w:r w:rsidRPr="00E73E1D">
        <w:rPr>
          <w:rFonts w:ascii="Times New Roman" w:hAnsi="Times New Roman" w:cs="Times New Roman"/>
          <w:color w:val="223942"/>
          <w:sz w:val="24"/>
          <w:szCs w:val="24"/>
        </w:rPr>
        <w:t>Board Certified</w:t>
      </w:r>
      <w:proofErr w:type="gramEnd"/>
      <w:r w:rsidRPr="00E73E1D">
        <w:rPr>
          <w:rFonts w:ascii="Times New Roman" w:hAnsi="Times New Roman" w:cs="Times New Roman"/>
          <w:color w:val="223942"/>
          <w:sz w:val="24"/>
          <w:szCs w:val="24"/>
        </w:rPr>
        <w:t xml:space="preserve"> Teachers is open. Districts have until </w:t>
      </w:r>
      <w:r w:rsidRPr="00E73E1D">
        <w:rPr>
          <w:rStyle w:val="Strong"/>
          <w:rFonts w:ascii="Times New Roman" w:hAnsi="Times New Roman" w:cs="Times New Roman"/>
          <w:color w:val="223942"/>
          <w:sz w:val="24"/>
          <w:szCs w:val="24"/>
        </w:rPr>
        <w:t>May 2, 2023</w:t>
      </w:r>
      <w:r w:rsidRPr="00E73E1D">
        <w:rPr>
          <w:rFonts w:ascii="Times New Roman" w:hAnsi="Times New Roman" w:cs="Times New Roman"/>
          <w:color w:val="223942"/>
          <w:sz w:val="24"/>
          <w:szCs w:val="24"/>
        </w:rPr>
        <w:t>, to request reimbursement.</w:t>
      </w:r>
    </w:p>
    <w:p w14:paraId="465C6D98" w14:textId="77777777" w:rsidR="00A912AD" w:rsidRPr="00E73E1D" w:rsidRDefault="00A912AD" w:rsidP="00A912AD">
      <w:pPr>
        <w:pStyle w:val="NormalWeb"/>
        <w:spacing w:before="0" w:beforeAutospacing="0" w:after="225" w:afterAutospacing="0"/>
        <w:rPr>
          <w:rFonts w:ascii="Times New Roman" w:hAnsi="Times New Roman" w:cs="Times New Roman"/>
          <w:color w:val="223942"/>
          <w:sz w:val="24"/>
          <w:szCs w:val="24"/>
        </w:rPr>
      </w:pPr>
      <w:r w:rsidRPr="00E73E1D">
        <w:rPr>
          <w:rFonts w:ascii="Times New Roman" w:hAnsi="Times New Roman" w:cs="Times New Roman"/>
          <w:color w:val="223942"/>
          <w:sz w:val="24"/>
          <w:szCs w:val="24"/>
        </w:rPr>
        <w:t xml:space="preserve">Additional information for salary reimbursement is available under National Board Certification Salary Reimbursement on KDE's </w:t>
      </w:r>
      <w:hyperlink r:id="rId27" w:tgtFrame="_blank" w:history="1">
        <w:r w:rsidRPr="00E73E1D">
          <w:rPr>
            <w:rStyle w:val="Hyperlink"/>
            <w:rFonts w:ascii="Times New Roman" w:hAnsi="Times New Roman" w:cs="Times New Roman"/>
            <w:color w:val="2966B1"/>
            <w:sz w:val="24"/>
            <w:szCs w:val="24"/>
          </w:rPr>
          <w:t>School District Personnel Information webpage</w:t>
        </w:r>
      </w:hyperlink>
      <w:r w:rsidRPr="00E73E1D">
        <w:rPr>
          <w:rFonts w:ascii="Times New Roman" w:hAnsi="Times New Roman" w:cs="Times New Roman"/>
          <w:color w:val="223942"/>
          <w:sz w:val="24"/>
          <w:szCs w:val="24"/>
        </w:rPr>
        <w:t>.</w:t>
      </w:r>
    </w:p>
    <w:p w14:paraId="62E52AC5" w14:textId="77777777" w:rsidR="00A912AD" w:rsidRPr="00E73E1D" w:rsidRDefault="00A912AD" w:rsidP="00A912AD">
      <w:pPr>
        <w:pStyle w:val="NormalWeb"/>
        <w:spacing w:before="0" w:beforeAutospacing="0" w:after="225" w:afterAutospacing="0"/>
        <w:rPr>
          <w:rFonts w:ascii="Times New Roman" w:hAnsi="Times New Roman" w:cs="Times New Roman"/>
          <w:color w:val="223942"/>
          <w:sz w:val="24"/>
          <w:szCs w:val="24"/>
        </w:rPr>
      </w:pPr>
      <w:r w:rsidRPr="00E73E1D">
        <w:rPr>
          <w:rFonts w:ascii="Times New Roman" w:hAnsi="Times New Roman" w:cs="Times New Roman"/>
          <w:color w:val="223942"/>
          <w:sz w:val="24"/>
          <w:szCs w:val="24"/>
        </w:rPr>
        <w:t>Districts can email </w:t>
      </w:r>
      <w:hyperlink r:id="rId28" w:tgtFrame="_blank" w:history="1">
        <w:r w:rsidRPr="00E73E1D">
          <w:rPr>
            <w:rStyle w:val="Hyperlink"/>
            <w:rFonts w:ascii="Times New Roman" w:hAnsi="Times New Roman" w:cs="Times New Roman"/>
            <w:color w:val="2966B1"/>
            <w:sz w:val="24"/>
            <w:szCs w:val="24"/>
          </w:rPr>
          <w:t>Jana Cox</w:t>
        </w:r>
      </w:hyperlink>
      <w:r w:rsidRPr="00E73E1D">
        <w:rPr>
          <w:rFonts w:ascii="Times New Roman" w:hAnsi="Times New Roman" w:cs="Times New Roman"/>
          <w:color w:val="223942"/>
          <w:sz w:val="24"/>
          <w:szCs w:val="24"/>
        </w:rPr>
        <w:t xml:space="preserve"> for any questions regarding this process.</w:t>
      </w:r>
    </w:p>
    <w:p w14:paraId="2B8DF6E9" w14:textId="77777777" w:rsidR="00CD1D85" w:rsidRPr="004C63F9" w:rsidRDefault="00CD1D85" w:rsidP="00CD1D85">
      <w:pPr>
        <w:pStyle w:val="Heading2"/>
        <w:spacing w:before="199" w:beforeAutospacing="0" w:after="150" w:afterAutospacing="0"/>
        <w:rPr>
          <w:rFonts w:ascii="Times New Roman" w:eastAsia="Times New Roman" w:hAnsi="Times New Roman" w:cs="Times New Roman"/>
          <w:color w:val="33757E"/>
          <w:sz w:val="28"/>
          <w:szCs w:val="28"/>
        </w:rPr>
      </w:pPr>
      <w:r w:rsidRPr="004C63F9">
        <w:rPr>
          <w:rFonts w:ascii="Times New Roman" w:eastAsia="Times New Roman" w:hAnsi="Times New Roman" w:cs="Times New Roman"/>
          <w:color w:val="000000" w:themeColor="text1"/>
          <w:sz w:val="28"/>
          <w:szCs w:val="28"/>
        </w:rPr>
        <w:t>Capital Funds Requests </w:t>
      </w:r>
      <w:r w:rsidRPr="004C63F9">
        <w:rPr>
          <w:rFonts w:ascii="Times New Roman" w:eastAsia="Times New Roman" w:hAnsi="Times New Roman" w:cs="Times New Roman"/>
          <w:color w:val="000000" w:themeColor="text1"/>
          <w:sz w:val="28"/>
          <w:szCs w:val="28"/>
          <w:u w:val="single"/>
        </w:rPr>
        <w:t>Reminder</w:t>
      </w:r>
      <w:r w:rsidRPr="004C63F9">
        <w:rPr>
          <w:rFonts w:ascii="Times New Roman" w:eastAsia="Times New Roman" w:hAnsi="Times New Roman" w:cs="Times New Roman"/>
          <w:color w:val="000000" w:themeColor="text1"/>
          <w:sz w:val="28"/>
          <w:szCs w:val="28"/>
        </w:rPr>
        <w:t xml:space="preserve"> </w:t>
      </w:r>
    </w:p>
    <w:p w14:paraId="004614DA" w14:textId="77777777" w:rsidR="00CD1D85" w:rsidRPr="00E73E1D" w:rsidRDefault="00CD1D85" w:rsidP="00CD1D85">
      <w:pPr>
        <w:pStyle w:val="NormalWeb"/>
        <w:spacing w:before="0" w:beforeAutospacing="0" w:after="225" w:afterAutospacing="0"/>
        <w:rPr>
          <w:rFonts w:ascii="Times New Roman" w:hAnsi="Times New Roman" w:cs="Times New Roman"/>
          <w:color w:val="223942"/>
          <w:sz w:val="24"/>
          <w:szCs w:val="24"/>
        </w:rPr>
      </w:pPr>
      <w:r w:rsidRPr="00E73E1D">
        <w:rPr>
          <w:rFonts w:ascii="Times New Roman" w:hAnsi="Times New Roman" w:cs="Times New Roman"/>
          <w:color w:val="223942"/>
          <w:sz w:val="24"/>
          <w:szCs w:val="24"/>
        </w:rPr>
        <w:t xml:space="preserve">All Capital Funds requests are due to KDE by </w:t>
      </w:r>
      <w:r w:rsidRPr="00E73E1D">
        <w:rPr>
          <w:rStyle w:val="Strong"/>
          <w:rFonts w:ascii="Times New Roman" w:hAnsi="Times New Roman" w:cs="Times New Roman"/>
          <w:color w:val="223942"/>
          <w:sz w:val="24"/>
          <w:szCs w:val="24"/>
        </w:rPr>
        <w:t>May 31, 2023,</w:t>
      </w:r>
      <w:r w:rsidRPr="00E73E1D">
        <w:rPr>
          <w:rFonts w:ascii="Times New Roman" w:hAnsi="Times New Roman" w:cs="Times New Roman"/>
          <w:color w:val="223942"/>
          <w:sz w:val="24"/>
          <w:szCs w:val="24"/>
        </w:rPr>
        <w:t xml:space="preserve"> for approval by </w:t>
      </w:r>
      <w:r w:rsidRPr="00E73E1D">
        <w:rPr>
          <w:rStyle w:val="Strong"/>
          <w:rFonts w:ascii="Times New Roman" w:hAnsi="Times New Roman" w:cs="Times New Roman"/>
          <w:color w:val="223942"/>
          <w:sz w:val="24"/>
          <w:szCs w:val="24"/>
        </w:rPr>
        <w:t>June 30, 2023</w:t>
      </w:r>
      <w:r w:rsidRPr="00E73E1D">
        <w:rPr>
          <w:rFonts w:ascii="Times New Roman" w:hAnsi="Times New Roman" w:cs="Times New Roman"/>
          <w:color w:val="223942"/>
          <w:sz w:val="24"/>
          <w:szCs w:val="24"/>
        </w:rPr>
        <w:t xml:space="preserve">. Please email them to </w:t>
      </w:r>
      <w:hyperlink r:id="rId29" w:history="1">
        <w:r w:rsidRPr="00E73E1D">
          <w:rPr>
            <w:rStyle w:val="Hyperlink"/>
            <w:rFonts w:ascii="Times New Roman" w:hAnsi="Times New Roman" w:cs="Times New Roman"/>
            <w:color w:val="2966B1"/>
            <w:sz w:val="24"/>
            <w:szCs w:val="24"/>
          </w:rPr>
          <w:t>Jana Cox</w:t>
        </w:r>
      </w:hyperlink>
      <w:r w:rsidRPr="00E73E1D">
        <w:rPr>
          <w:rFonts w:ascii="Times New Roman" w:hAnsi="Times New Roman" w:cs="Times New Roman"/>
          <w:color w:val="223942"/>
          <w:sz w:val="24"/>
          <w:szCs w:val="24"/>
        </w:rPr>
        <w:t xml:space="preserve"> or </w:t>
      </w:r>
      <w:hyperlink r:id="rId30" w:tgtFrame="_blank" w:history="1">
        <w:r w:rsidRPr="00E73E1D">
          <w:rPr>
            <w:rStyle w:val="Hyperlink"/>
            <w:rFonts w:ascii="Times New Roman" w:hAnsi="Times New Roman" w:cs="Times New Roman"/>
            <w:color w:val="2966B1"/>
            <w:sz w:val="24"/>
            <w:szCs w:val="24"/>
          </w:rPr>
          <w:t>Sarah Tandy</w:t>
        </w:r>
      </w:hyperlink>
      <w:r w:rsidRPr="00E73E1D">
        <w:rPr>
          <w:rFonts w:ascii="Times New Roman" w:hAnsi="Times New Roman" w:cs="Times New Roman"/>
          <w:color w:val="223942"/>
          <w:sz w:val="24"/>
          <w:szCs w:val="24"/>
        </w:rPr>
        <w:t xml:space="preserve">. Remember, the 2022-2023 fiscal year is </w:t>
      </w:r>
      <w:r w:rsidRPr="00E73E1D">
        <w:rPr>
          <w:rStyle w:val="Strong"/>
          <w:rFonts w:ascii="Times New Roman" w:hAnsi="Times New Roman" w:cs="Times New Roman"/>
          <w:color w:val="223942"/>
          <w:sz w:val="24"/>
          <w:szCs w:val="24"/>
        </w:rPr>
        <w:t>not</w:t>
      </w:r>
      <w:r w:rsidRPr="00E73E1D">
        <w:rPr>
          <w:rFonts w:ascii="Times New Roman" w:hAnsi="Times New Roman" w:cs="Times New Roman"/>
          <w:color w:val="223942"/>
          <w:sz w:val="24"/>
          <w:szCs w:val="24"/>
        </w:rPr>
        <w:t xml:space="preserve"> a carryover year.</w:t>
      </w:r>
    </w:p>
    <w:p w14:paraId="1B9A9842" w14:textId="77777777" w:rsidR="00CD1D85" w:rsidRPr="00E73E1D" w:rsidRDefault="00CD1D85" w:rsidP="00CD1D85">
      <w:pPr>
        <w:pStyle w:val="NormalWeb"/>
        <w:spacing w:before="0" w:beforeAutospacing="0" w:after="225" w:afterAutospacing="0"/>
        <w:rPr>
          <w:rFonts w:ascii="Times New Roman" w:hAnsi="Times New Roman" w:cs="Times New Roman"/>
          <w:color w:val="223942"/>
          <w:sz w:val="24"/>
          <w:szCs w:val="24"/>
        </w:rPr>
      </w:pPr>
      <w:r w:rsidRPr="00E73E1D">
        <w:rPr>
          <w:rStyle w:val="Strong"/>
          <w:rFonts w:ascii="Times New Roman" w:hAnsi="Times New Roman" w:cs="Times New Roman"/>
          <w:color w:val="223942"/>
          <w:sz w:val="24"/>
          <w:szCs w:val="24"/>
        </w:rPr>
        <w:t>As a Reminder:</w:t>
      </w:r>
      <w:r w:rsidRPr="00E73E1D">
        <w:rPr>
          <w:rFonts w:ascii="Times New Roman" w:hAnsi="Times New Roman" w:cs="Times New Roman"/>
          <w:color w:val="223942"/>
          <w:sz w:val="24"/>
          <w:szCs w:val="24"/>
        </w:rPr>
        <w:t xml:space="preserve"> If your district has adopted House Bill (HB) 678, the district does not require approval from KDE for FY2022-2023.</w:t>
      </w:r>
    </w:p>
    <w:p w14:paraId="14CFE423" w14:textId="77777777" w:rsidR="00CD1D85" w:rsidRPr="00E73E1D" w:rsidRDefault="00CD1D85" w:rsidP="00CD1D85">
      <w:pPr>
        <w:pStyle w:val="NormalWeb"/>
        <w:spacing w:before="0" w:beforeAutospacing="0" w:after="225" w:afterAutospacing="0"/>
        <w:rPr>
          <w:rFonts w:ascii="Times New Roman" w:hAnsi="Times New Roman" w:cs="Times New Roman"/>
          <w:color w:val="223942"/>
          <w:sz w:val="24"/>
          <w:szCs w:val="24"/>
        </w:rPr>
      </w:pPr>
      <w:r w:rsidRPr="00E73E1D">
        <w:rPr>
          <w:rFonts w:ascii="Times New Roman" w:hAnsi="Times New Roman" w:cs="Times New Roman"/>
          <w:color w:val="223942"/>
          <w:sz w:val="24"/>
          <w:szCs w:val="24"/>
        </w:rPr>
        <w:t xml:space="preserve">A local board may adopt a resolution and file it with KDE electing to conduct projects under the provisions of Section 1 of HB 678 by </w:t>
      </w:r>
      <w:r w:rsidRPr="00E73E1D">
        <w:rPr>
          <w:rStyle w:val="Strong"/>
          <w:rFonts w:ascii="Times New Roman" w:hAnsi="Times New Roman" w:cs="Times New Roman"/>
          <w:color w:val="223942"/>
          <w:sz w:val="24"/>
          <w:szCs w:val="24"/>
        </w:rPr>
        <w:t>June 30, 2024</w:t>
      </w:r>
      <w:r w:rsidRPr="00E73E1D">
        <w:rPr>
          <w:rFonts w:ascii="Times New Roman" w:hAnsi="Times New Roman" w:cs="Times New Roman"/>
          <w:color w:val="223942"/>
          <w:sz w:val="24"/>
          <w:szCs w:val="24"/>
        </w:rPr>
        <w:t xml:space="preserve">. Districts opting in do not require KDE prior approval for building plans and specifications </w:t>
      </w:r>
      <w:hyperlink r:id="rId31" w:tgtFrame="_blank" w:history="1">
        <w:r w:rsidRPr="00E73E1D">
          <w:rPr>
            <w:rStyle w:val="Hyperlink"/>
            <w:rFonts w:ascii="Times New Roman" w:hAnsi="Times New Roman" w:cs="Times New Roman"/>
            <w:color w:val="2966B1"/>
            <w:sz w:val="24"/>
            <w:szCs w:val="24"/>
          </w:rPr>
          <w:t>KRS 162.060,</w:t>
        </w:r>
      </w:hyperlink>
      <w:r w:rsidRPr="00E73E1D">
        <w:rPr>
          <w:rFonts w:ascii="Times New Roman" w:hAnsi="Times New Roman" w:cs="Times New Roman"/>
          <w:color w:val="223942"/>
          <w:sz w:val="24"/>
          <w:szCs w:val="24"/>
        </w:rPr>
        <w:t xml:space="preserve"> Capital Outlay Funds </w:t>
      </w:r>
      <w:hyperlink r:id="rId32" w:tgtFrame="_blank" w:history="1">
        <w:r w:rsidRPr="00E73E1D">
          <w:rPr>
            <w:rStyle w:val="Hyperlink"/>
            <w:rFonts w:ascii="Times New Roman" w:hAnsi="Times New Roman" w:cs="Times New Roman"/>
            <w:color w:val="2966B1"/>
            <w:sz w:val="24"/>
            <w:szCs w:val="24"/>
          </w:rPr>
          <w:t>KRS 157.420, </w:t>
        </w:r>
      </w:hyperlink>
      <w:r w:rsidRPr="00E73E1D">
        <w:rPr>
          <w:rFonts w:ascii="Times New Roman" w:hAnsi="Times New Roman" w:cs="Times New Roman"/>
          <w:color w:val="223942"/>
          <w:sz w:val="24"/>
          <w:szCs w:val="24"/>
        </w:rPr>
        <w:t xml:space="preserve">and financing arrangements </w:t>
      </w:r>
      <w:hyperlink r:id="rId33" w:tgtFrame="_blank" w:history="1">
        <w:r w:rsidRPr="00E73E1D">
          <w:rPr>
            <w:rStyle w:val="Hyperlink"/>
            <w:rFonts w:ascii="Times New Roman" w:hAnsi="Times New Roman" w:cs="Times New Roman"/>
            <w:color w:val="2966B1"/>
            <w:sz w:val="24"/>
            <w:szCs w:val="24"/>
          </w:rPr>
          <w:t>KRS 160.160, </w:t>
        </w:r>
      </w:hyperlink>
      <w:r w:rsidRPr="00E73E1D">
        <w:rPr>
          <w:rFonts w:ascii="Times New Roman" w:hAnsi="Times New Roman" w:cs="Times New Roman"/>
          <w:color w:val="223942"/>
          <w:sz w:val="24"/>
          <w:szCs w:val="24"/>
        </w:rPr>
        <w:t>(3) and (4).</w:t>
      </w:r>
    </w:p>
    <w:p w14:paraId="066FD182" w14:textId="77777777" w:rsidR="00CD1D85" w:rsidRPr="00E73E1D" w:rsidRDefault="00CD1D85" w:rsidP="00CD1D85">
      <w:pPr>
        <w:pStyle w:val="NormalWeb"/>
        <w:spacing w:before="0" w:beforeAutospacing="0" w:after="225" w:afterAutospacing="0"/>
        <w:rPr>
          <w:rFonts w:ascii="Times New Roman" w:hAnsi="Times New Roman" w:cs="Times New Roman"/>
          <w:color w:val="223942"/>
          <w:sz w:val="24"/>
          <w:szCs w:val="24"/>
        </w:rPr>
      </w:pPr>
      <w:r w:rsidRPr="00E73E1D">
        <w:rPr>
          <w:rFonts w:ascii="Times New Roman" w:hAnsi="Times New Roman" w:cs="Times New Roman"/>
          <w:color w:val="223942"/>
          <w:sz w:val="24"/>
          <w:szCs w:val="24"/>
        </w:rPr>
        <w:t xml:space="preserve">For additional information, visit KDE's </w:t>
      </w:r>
      <w:hyperlink r:id="rId34" w:tgtFrame="_blank" w:history="1">
        <w:r w:rsidRPr="00E73E1D">
          <w:rPr>
            <w:rStyle w:val="Hyperlink"/>
            <w:rFonts w:ascii="Times New Roman" w:hAnsi="Times New Roman" w:cs="Times New Roman"/>
            <w:color w:val="2966B1"/>
            <w:sz w:val="24"/>
            <w:szCs w:val="24"/>
          </w:rPr>
          <w:t>Facilities Planning webpage</w:t>
        </w:r>
      </w:hyperlink>
      <w:r w:rsidRPr="00E73E1D">
        <w:rPr>
          <w:rFonts w:ascii="Times New Roman" w:hAnsi="Times New Roman" w:cs="Times New Roman"/>
          <w:color w:val="223942"/>
          <w:sz w:val="24"/>
          <w:szCs w:val="24"/>
        </w:rPr>
        <w:t>:</w:t>
      </w:r>
    </w:p>
    <w:p w14:paraId="0AC523F3" w14:textId="77777777" w:rsidR="00CD1D85" w:rsidRPr="00E73E1D" w:rsidRDefault="00CD1D85" w:rsidP="00CD1D85">
      <w:pPr>
        <w:pStyle w:val="NormalWeb"/>
        <w:spacing w:before="0" w:beforeAutospacing="0" w:after="225" w:afterAutospacing="0"/>
        <w:rPr>
          <w:rFonts w:ascii="Times New Roman" w:hAnsi="Times New Roman" w:cs="Times New Roman"/>
          <w:color w:val="223942"/>
          <w:sz w:val="24"/>
          <w:szCs w:val="24"/>
        </w:rPr>
      </w:pPr>
      <w:r w:rsidRPr="00E73E1D">
        <w:rPr>
          <w:rFonts w:ascii="Times New Roman" w:hAnsi="Times New Roman" w:cs="Times New Roman"/>
          <w:color w:val="223942"/>
          <w:sz w:val="24"/>
          <w:szCs w:val="24"/>
        </w:rPr>
        <w:t>Examples may include, but are not limited to, the following:</w:t>
      </w:r>
    </w:p>
    <w:p w14:paraId="4800CBD6" w14:textId="77777777" w:rsidR="00CD1D85" w:rsidRPr="00E73E1D" w:rsidRDefault="00CD1D85" w:rsidP="00CD1D85">
      <w:pPr>
        <w:numPr>
          <w:ilvl w:val="0"/>
          <w:numId w:val="8"/>
        </w:numPr>
        <w:spacing w:after="100" w:afterAutospacing="1"/>
        <w:rPr>
          <w:rFonts w:ascii="Times New Roman" w:eastAsia="Times New Roman" w:hAnsi="Times New Roman" w:cs="Times New Roman"/>
          <w:color w:val="223942"/>
          <w:sz w:val="24"/>
          <w:szCs w:val="24"/>
        </w:rPr>
      </w:pPr>
      <w:r w:rsidRPr="00E73E1D">
        <w:rPr>
          <w:rFonts w:ascii="Times New Roman" w:eastAsia="Times New Roman" w:hAnsi="Times New Roman" w:cs="Times New Roman"/>
          <w:color w:val="223942"/>
          <w:sz w:val="24"/>
          <w:szCs w:val="24"/>
        </w:rPr>
        <w:t>School plant maintenance/</w:t>
      </w:r>
      <w:proofErr w:type="gramStart"/>
      <w:r w:rsidRPr="00E73E1D">
        <w:rPr>
          <w:rFonts w:ascii="Times New Roman" w:eastAsia="Times New Roman" w:hAnsi="Times New Roman" w:cs="Times New Roman"/>
          <w:color w:val="223942"/>
          <w:sz w:val="24"/>
          <w:szCs w:val="24"/>
        </w:rPr>
        <w:t>repair;</w:t>
      </w:r>
      <w:proofErr w:type="gramEnd"/>
    </w:p>
    <w:p w14:paraId="6198B12C" w14:textId="77777777" w:rsidR="00CD1D85" w:rsidRPr="00E73E1D" w:rsidRDefault="00CD1D85" w:rsidP="00CD1D85">
      <w:pPr>
        <w:numPr>
          <w:ilvl w:val="0"/>
          <w:numId w:val="8"/>
        </w:numPr>
        <w:spacing w:before="100" w:beforeAutospacing="1" w:after="100" w:afterAutospacing="1"/>
        <w:rPr>
          <w:rFonts w:ascii="Times New Roman" w:eastAsia="Times New Roman" w:hAnsi="Times New Roman" w:cs="Times New Roman"/>
          <w:color w:val="223942"/>
          <w:sz w:val="24"/>
          <w:szCs w:val="24"/>
        </w:rPr>
      </w:pPr>
      <w:r w:rsidRPr="00E73E1D">
        <w:rPr>
          <w:rFonts w:ascii="Times New Roman" w:eastAsia="Times New Roman" w:hAnsi="Times New Roman" w:cs="Times New Roman"/>
          <w:color w:val="223942"/>
          <w:sz w:val="24"/>
          <w:szCs w:val="24"/>
        </w:rPr>
        <w:t xml:space="preserve">Insurance on </w:t>
      </w:r>
      <w:proofErr w:type="gramStart"/>
      <w:r w:rsidRPr="00E73E1D">
        <w:rPr>
          <w:rFonts w:ascii="Times New Roman" w:eastAsia="Times New Roman" w:hAnsi="Times New Roman" w:cs="Times New Roman"/>
          <w:color w:val="223942"/>
          <w:sz w:val="24"/>
          <w:szCs w:val="24"/>
        </w:rPr>
        <w:t>buildings;</w:t>
      </w:r>
      <w:proofErr w:type="gramEnd"/>
    </w:p>
    <w:p w14:paraId="39D1DC6C" w14:textId="77777777" w:rsidR="00CD1D85" w:rsidRPr="00E73E1D" w:rsidRDefault="00CD1D85" w:rsidP="00CD1D85">
      <w:pPr>
        <w:numPr>
          <w:ilvl w:val="0"/>
          <w:numId w:val="8"/>
        </w:numPr>
        <w:spacing w:before="100" w:beforeAutospacing="1" w:after="100" w:afterAutospacing="1"/>
        <w:rPr>
          <w:rFonts w:ascii="Times New Roman" w:eastAsia="Times New Roman" w:hAnsi="Times New Roman" w:cs="Times New Roman"/>
          <w:color w:val="223942"/>
          <w:sz w:val="24"/>
          <w:szCs w:val="24"/>
        </w:rPr>
      </w:pPr>
      <w:r w:rsidRPr="00E73E1D">
        <w:rPr>
          <w:rFonts w:ascii="Times New Roman" w:eastAsia="Times New Roman" w:hAnsi="Times New Roman" w:cs="Times New Roman"/>
          <w:color w:val="223942"/>
          <w:sz w:val="24"/>
          <w:szCs w:val="24"/>
        </w:rPr>
        <w:t xml:space="preserve">Replacement of equipment such as HVAC </w:t>
      </w:r>
      <w:proofErr w:type="gramStart"/>
      <w:r w:rsidRPr="00E73E1D">
        <w:rPr>
          <w:rFonts w:ascii="Times New Roman" w:eastAsia="Times New Roman" w:hAnsi="Times New Roman" w:cs="Times New Roman"/>
          <w:color w:val="223942"/>
          <w:sz w:val="24"/>
          <w:szCs w:val="24"/>
        </w:rPr>
        <w:t>chillers;</w:t>
      </w:r>
      <w:proofErr w:type="gramEnd"/>
    </w:p>
    <w:p w14:paraId="4301E33E" w14:textId="77777777" w:rsidR="00CD1D85" w:rsidRPr="00E73E1D" w:rsidRDefault="00CD1D85" w:rsidP="00CD1D85">
      <w:pPr>
        <w:numPr>
          <w:ilvl w:val="0"/>
          <w:numId w:val="8"/>
        </w:numPr>
        <w:spacing w:before="100" w:beforeAutospacing="1" w:after="100" w:afterAutospacing="1"/>
        <w:rPr>
          <w:rFonts w:ascii="Times New Roman" w:eastAsia="Times New Roman" w:hAnsi="Times New Roman" w:cs="Times New Roman"/>
          <w:color w:val="223942"/>
          <w:sz w:val="24"/>
          <w:szCs w:val="24"/>
        </w:rPr>
      </w:pPr>
      <w:r w:rsidRPr="00E73E1D">
        <w:rPr>
          <w:rFonts w:ascii="Times New Roman" w:eastAsia="Times New Roman" w:hAnsi="Times New Roman" w:cs="Times New Roman"/>
          <w:color w:val="223942"/>
          <w:sz w:val="24"/>
          <w:szCs w:val="24"/>
        </w:rPr>
        <w:t>Purchase of school buses (KISTA or cash); and</w:t>
      </w:r>
    </w:p>
    <w:p w14:paraId="3A778A5B" w14:textId="77777777" w:rsidR="00CD1D85" w:rsidRPr="00E73E1D" w:rsidRDefault="00CD1D85" w:rsidP="00CD1D85">
      <w:pPr>
        <w:numPr>
          <w:ilvl w:val="0"/>
          <w:numId w:val="8"/>
        </w:numPr>
        <w:spacing w:before="100" w:beforeAutospacing="1" w:after="225"/>
        <w:rPr>
          <w:rFonts w:ascii="Times New Roman" w:eastAsia="Times New Roman" w:hAnsi="Times New Roman" w:cs="Times New Roman"/>
          <w:color w:val="223942"/>
          <w:sz w:val="24"/>
          <w:szCs w:val="24"/>
        </w:rPr>
      </w:pPr>
      <w:r w:rsidRPr="00E73E1D">
        <w:rPr>
          <w:rFonts w:ascii="Times New Roman" w:eastAsia="Times New Roman" w:hAnsi="Times New Roman" w:cs="Times New Roman"/>
          <w:color w:val="223942"/>
          <w:sz w:val="24"/>
          <w:szCs w:val="24"/>
        </w:rPr>
        <w:t>Technology, which may include telecommunications, hardware, televisions, and/or computers which are used for educational purposes only.</w:t>
      </w:r>
    </w:p>
    <w:p w14:paraId="17038DD1" w14:textId="77777777" w:rsidR="00CD1D85" w:rsidRPr="00E73E1D" w:rsidRDefault="00CD1D85" w:rsidP="00CD1D85">
      <w:pPr>
        <w:pStyle w:val="NormalWeb"/>
        <w:spacing w:before="0" w:beforeAutospacing="0" w:after="225" w:afterAutospacing="0"/>
        <w:rPr>
          <w:rFonts w:ascii="Times New Roman" w:hAnsi="Times New Roman" w:cs="Times New Roman"/>
          <w:color w:val="223942"/>
          <w:sz w:val="24"/>
          <w:szCs w:val="24"/>
        </w:rPr>
      </w:pPr>
      <w:r w:rsidRPr="00E73E1D">
        <w:rPr>
          <w:rFonts w:ascii="Times New Roman" w:hAnsi="Times New Roman" w:cs="Times New Roman"/>
          <w:color w:val="223942"/>
          <w:sz w:val="24"/>
          <w:szCs w:val="24"/>
        </w:rPr>
        <w:t>Additional information is located on KDE's </w:t>
      </w:r>
      <w:hyperlink r:id="rId35" w:history="1">
        <w:r w:rsidRPr="00E73E1D">
          <w:rPr>
            <w:rStyle w:val="Hyperlink"/>
            <w:rFonts w:ascii="Times New Roman" w:hAnsi="Times New Roman" w:cs="Times New Roman"/>
            <w:color w:val="2966B1"/>
            <w:sz w:val="24"/>
            <w:szCs w:val="24"/>
          </w:rPr>
          <w:t>Capitol Funds Request Guidelines</w:t>
        </w:r>
      </w:hyperlink>
      <w:r w:rsidRPr="00E73E1D">
        <w:rPr>
          <w:rFonts w:ascii="Times New Roman" w:hAnsi="Times New Roman" w:cs="Times New Roman"/>
          <w:color w:val="223942"/>
          <w:sz w:val="24"/>
          <w:szCs w:val="24"/>
        </w:rPr>
        <w:t> webpage.</w:t>
      </w:r>
    </w:p>
    <w:p w14:paraId="7E9ECD7A" w14:textId="77777777" w:rsidR="008F515F" w:rsidRPr="004C63F9" w:rsidRDefault="008F515F" w:rsidP="008F515F">
      <w:pPr>
        <w:pStyle w:val="Heading2"/>
        <w:spacing w:before="199" w:beforeAutospacing="0" w:after="150" w:afterAutospacing="0"/>
        <w:rPr>
          <w:rFonts w:ascii="Times New Roman" w:eastAsia="Times New Roman" w:hAnsi="Times New Roman" w:cs="Times New Roman"/>
          <w:color w:val="000000" w:themeColor="text1"/>
          <w:sz w:val="28"/>
          <w:szCs w:val="28"/>
        </w:rPr>
      </w:pPr>
      <w:r w:rsidRPr="004C63F9">
        <w:rPr>
          <w:rFonts w:ascii="Times New Roman" w:eastAsia="Times New Roman" w:hAnsi="Times New Roman" w:cs="Times New Roman"/>
          <w:color w:val="000000" w:themeColor="text1"/>
          <w:sz w:val="28"/>
          <w:szCs w:val="28"/>
        </w:rPr>
        <w:lastRenderedPageBreak/>
        <w:t>Transportation Forms </w:t>
      </w:r>
      <w:r w:rsidRPr="004C63F9">
        <w:rPr>
          <w:rFonts w:ascii="Times New Roman" w:eastAsia="Times New Roman" w:hAnsi="Times New Roman" w:cs="Times New Roman"/>
          <w:color w:val="000000" w:themeColor="text1"/>
          <w:sz w:val="28"/>
          <w:szCs w:val="28"/>
          <w:u w:val="single"/>
        </w:rPr>
        <w:t>Reminder</w:t>
      </w:r>
      <w:r w:rsidRPr="004C63F9">
        <w:rPr>
          <w:rFonts w:ascii="Times New Roman" w:eastAsia="Times New Roman" w:hAnsi="Times New Roman" w:cs="Times New Roman"/>
          <w:color w:val="000000" w:themeColor="text1"/>
          <w:sz w:val="28"/>
          <w:szCs w:val="28"/>
        </w:rPr>
        <w:t xml:space="preserve"> </w:t>
      </w:r>
    </w:p>
    <w:p w14:paraId="2D3DBC34" w14:textId="77777777" w:rsidR="008F515F" w:rsidRPr="000114CD" w:rsidRDefault="008F515F" w:rsidP="008F515F">
      <w:pPr>
        <w:pStyle w:val="NormalWeb"/>
        <w:spacing w:before="0" w:beforeAutospacing="0" w:after="225" w:afterAutospacing="0"/>
        <w:rPr>
          <w:rFonts w:ascii="Times New Roman" w:hAnsi="Times New Roman" w:cs="Times New Roman"/>
          <w:color w:val="223942"/>
          <w:sz w:val="24"/>
          <w:szCs w:val="24"/>
        </w:rPr>
      </w:pPr>
      <w:r w:rsidRPr="000114CD">
        <w:rPr>
          <w:rFonts w:ascii="Times New Roman" w:hAnsi="Times New Roman" w:cs="Times New Roman"/>
          <w:color w:val="223942"/>
          <w:sz w:val="24"/>
          <w:szCs w:val="24"/>
        </w:rPr>
        <w:t xml:space="preserve">The Kentucky School for the Deaf and Kentucky School for the Blind </w:t>
      </w:r>
      <w:hyperlink r:id="rId36" w:history="1">
        <w:r w:rsidRPr="000114CD">
          <w:rPr>
            <w:rStyle w:val="Hyperlink"/>
            <w:rFonts w:ascii="Times New Roman" w:hAnsi="Times New Roman" w:cs="Times New Roman"/>
            <w:color w:val="2966B1"/>
            <w:sz w:val="24"/>
            <w:szCs w:val="24"/>
          </w:rPr>
          <w:t>Daily Trips</w:t>
        </w:r>
      </w:hyperlink>
      <w:r w:rsidRPr="000114CD">
        <w:rPr>
          <w:rFonts w:ascii="Times New Roman" w:hAnsi="Times New Roman" w:cs="Times New Roman"/>
          <w:color w:val="223942"/>
          <w:sz w:val="24"/>
          <w:szCs w:val="24"/>
        </w:rPr>
        <w:t xml:space="preserve"> and </w:t>
      </w:r>
      <w:hyperlink r:id="rId37" w:history="1">
        <w:r w:rsidRPr="000114CD">
          <w:rPr>
            <w:rStyle w:val="Hyperlink"/>
            <w:rFonts w:ascii="Times New Roman" w:hAnsi="Times New Roman" w:cs="Times New Roman"/>
            <w:color w:val="2966B1"/>
            <w:sz w:val="24"/>
            <w:szCs w:val="24"/>
          </w:rPr>
          <w:t>Resident Trips</w:t>
        </w:r>
      </w:hyperlink>
      <w:r w:rsidRPr="000114CD">
        <w:rPr>
          <w:rFonts w:ascii="Times New Roman" w:hAnsi="Times New Roman" w:cs="Times New Roman"/>
          <w:color w:val="223942"/>
          <w:sz w:val="24"/>
          <w:szCs w:val="24"/>
        </w:rPr>
        <w:t xml:space="preserve"> are due by </w:t>
      </w:r>
      <w:r w:rsidRPr="000114CD">
        <w:rPr>
          <w:rStyle w:val="Strong"/>
          <w:rFonts w:ascii="Times New Roman" w:hAnsi="Times New Roman" w:cs="Times New Roman"/>
          <w:color w:val="223942"/>
          <w:sz w:val="24"/>
          <w:szCs w:val="24"/>
        </w:rPr>
        <w:t>May 31, 2023, </w:t>
      </w:r>
      <w:r w:rsidRPr="000114CD">
        <w:rPr>
          <w:rFonts w:ascii="Times New Roman" w:hAnsi="Times New Roman" w:cs="Times New Roman"/>
          <w:color w:val="223942"/>
          <w:sz w:val="24"/>
          <w:szCs w:val="24"/>
        </w:rPr>
        <w:t>and the window will open for data submission on May 1.</w:t>
      </w:r>
    </w:p>
    <w:p w14:paraId="3469EC89" w14:textId="77777777" w:rsidR="008F515F" w:rsidRPr="000114CD" w:rsidRDefault="008F515F" w:rsidP="008F515F">
      <w:pPr>
        <w:pStyle w:val="NormalWeb"/>
        <w:spacing w:before="0" w:beforeAutospacing="0" w:after="225" w:afterAutospacing="0"/>
        <w:rPr>
          <w:rFonts w:ascii="Times New Roman" w:hAnsi="Times New Roman" w:cs="Times New Roman"/>
          <w:color w:val="223942"/>
          <w:sz w:val="24"/>
          <w:szCs w:val="24"/>
        </w:rPr>
      </w:pPr>
      <w:r w:rsidRPr="000114CD">
        <w:rPr>
          <w:rFonts w:ascii="Times New Roman" w:hAnsi="Times New Roman" w:cs="Times New Roman"/>
          <w:color w:val="223942"/>
          <w:sz w:val="24"/>
          <w:szCs w:val="24"/>
        </w:rPr>
        <w:t xml:space="preserve">The Kentucky Department of Education (KDE) is transitioning from the paper forms to electronic submission via the SEEK Web Submission Form at </w:t>
      </w:r>
      <w:hyperlink r:id="rId38" w:tgtFrame="_blank" w:history="1">
        <w:r w:rsidRPr="000114CD">
          <w:rPr>
            <w:rStyle w:val="Hyperlink"/>
            <w:rFonts w:ascii="Times New Roman" w:hAnsi="Times New Roman" w:cs="Times New Roman"/>
            <w:color w:val="2966B1"/>
            <w:sz w:val="24"/>
            <w:szCs w:val="24"/>
          </w:rPr>
          <w:t>Applications Education Login</w:t>
        </w:r>
      </w:hyperlink>
      <w:r w:rsidRPr="000114CD">
        <w:rPr>
          <w:rFonts w:ascii="Times New Roman" w:hAnsi="Times New Roman" w:cs="Times New Roman"/>
          <w:color w:val="223942"/>
          <w:sz w:val="24"/>
          <w:szCs w:val="24"/>
        </w:rPr>
        <w:t>. We will be providing districts updated forms to maintain for audit purposes.</w:t>
      </w:r>
    </w:p>
    <w:p w14:paraId="5EA40ED9" w14:textId="77777777" w:rsidR="008F515F" w:rsidRPr="000114CD" w:rsidRDefault="008F515F" w:rsidP="008F515F">
      <w:pPr>
        <w:pStyle w:val="NormalWeb"/>
        <w:spacing w:before="0" w:beforeAutospacing="0" w:after="225" w:afterAutospacing="0"/>
        <w:rPr>
          <w:rFonts w:ascii="Times New Roman" w:hAnsi="Times New Roman" w:cs="Times New Roman"/>
          <w:color w:val="223942"/>
          <w:sz w:val="24"/>
          <w:szCs w:val="24"/>
        </w:rPr>
      </w:pPr>
      <w:r w:rsidRPr="000114CD">
        <w:rPr>
          <w:rFonts w:ascii="Times New Roman" w:hAnsi="Times New Roman" w:cs="Times New Roman"/>
          <w:color w:val="223942"/>
          <w:sz w:val="24"/>
          <w:szCs w:val="24"/>
        </w:rPr>
        <w:t xml:space="preserve">Training will be provided in April. Please email any questions to </w:t>
      </w:r>
      <w:hyperlink r:id="rId39" w:history="1">
        <w:r w:rsidRPr="000114CD">
          <w:rPr>
            <w:rStyle w:val="Hyperlink"/>
            <w:rFonts w:ascii="Times New Roman" w:hAnsi="Times New Roman" w:cs="Times New Roman"/>
            <w:color w:val="2966B1"/>
            <w:sz w:val="24"/>
            <w:szCs w:val="24"/>
          </w:rPr>
          <w:t>kdetransreports@education.ky.gov</w:t>
        </w:r>
      </w:hyperlink>
      <w:r w:rsidRPr="000114CD">
        <w:rPr>
          <w:rFonts w:ascii="Times New Roman" w:hAnsi="Times New Roman" w:cs="Times New Roman"/>
          <w:color w:val="223942"/>
          <w:sz w:val="24"/>
          <w:szCs w:val="24"/>
        </w:rPr>
        <w:t>.</w:t>
      </w:r>
    </w:p>
    <w:p w14:paraId="56DA74D2" w14:textId="77777777" w:rsidR="008F515F" w:rsidRPr="000114CD" w:rsidRDefault="008F515F" w:rsidP="008F515F">
      <w:pPr>
        <w:pStyle w:val="NormalWeb"/>
        <w:spacing w:before="0" w:beforeAutospacing="0" w:after="225" w:afterAutospacing="0"/>
        <w:rPr>
          <w:rFonts w:ascii="Times New Roman" w:hAnsi="Times New Roman" w:cs="Times New Roman"/>
          <w:color w:val="223942"/>
          <w:sz w:val="24"/>
          <w:szCs w:val="24"/>
        </w:rPr>
      </w:pPr>
      <w:r w:rsidRPr="000114CD">
        <w:rPr>
          <w:rStyle w:val="Strong"/>
          <w:rFonts w:ascii="Times New Roman" w:hAnsi="Times New Roman" w:cs="Times New Roman"/>
          <w:color w:val="223942"/>
          <w:sz w:val="24"/>
          <w:szCs w:val="24"/>
        </w:rPr>
        <w:t xml:space="preserve">Please Note: </w:t>
      </w:r>
      <w:r w:rsidRPr="000114CD">
        <w:rPr>
          <w:rFonts w:ascii="Times New Roman" w:hAnsi="Times New Roman" w:cs="Times New Roman"/>
          <w:color w:val="223942"/>
          <w:sz w:val="24"/>
          <w:szCs w:val="24"/>
        </w:rPr>
        <w:t xml:space="preserve">The year-end Transportation Adjustment Form will be collected for FY2023 and will open the end of May. Please visit </w:t>
      </w:r>
      <w:hyperlink r:id="rId40" w:tgtFrame="_blank" w:history="1">
        <w:r w:rsidRPr="000114CD">
          <w:rPr>
            <w:rStyle w:val="Hyperlink"/>
            <w:rFonts w:ascii="Times New Roman" w:hAnsi="Times New Roman" w:cs="Times New Roman"/>
            <w:color w:val="2966B1"/>
            <w:sz w:val="24"/>
            <w:szCs w:val="24"/>
          </w:rPr>
          <w:t>Applications Education Login.</w:t>
        </w:r>
      </w:hyperlink>
      <w:r w:rsidRPr="000114CD">
        <w:rPr>
          <w:rFonts w:ascii="Times New Roman" w:hAnsi="Times New Roman" w:cs="Times New Roman"/>
          <w:color w:val="223942"/>
          <w:sz w:val="24"/>
          <w:szCs w:val="24"/>
        </w:rPr>
        <w:t> Go to “Transportation Forms” and select “Transportation Adjustment EOY” and enter the data in this form.</w:t>
      </w:r>
    </w:p>
    <w:p w14:paraId="15C07BE7" w14:textId="77777777" w:rsidR="008F515F" w:rsidRPr="000114CD" w:rsidRDefault="008F515F" w:rsidP="008F515F">
      <w:pPr>
        <w:pStyle w:val="NormalWeb"/>
        <w:spacing w:before="0" w:beforeAutospacing="0" w:after="225" w:afterAutospacing="0"/>
        <w:rPr>
          <w:rFonts w:ascii="Times New Roman" w:hAnsi="Times New Roman" w:cs="Times New Roman"/>
          <w:color w:val="223942"/>
          <w:sz w:val="24"/>
          <w:szCs w:val="24"/>
        </w:rPr>
      </w:pPr>
      <w:r w:rsidRPr="000114CD">
        <w:rPr>
          <w:rFonts w:ascii="Times New Roman" w:hAnsi="Times New Roman" w:cs="Times New Roman"/>
          <w:color w:val="223942"/>
          <w:sz w:val="24"/>
          <w:szCs w:val="24"/>
        </w:rPr>
        <w:t xml:space="preserve">The Vocational Transportation (VT-2 Form) submitted in the SEEK Web Application is due on June 30, 2023. Please visit </w:t>
      </w:r>
      <w:hyperlink r:id="rId41" w:tgtFrame="_blank" w:history="1">
        <w:r w:rsidRPr="000114CD">
          <w:rPr>
            <w:rStyle w:val="Hyperlink"/>
            <w:rFonts w:ascii="Times New Roman" w:hAnsi="Times New Roman" w:cs="Times New Roman"/>
            <w:color w:val="2966B1"/>
            <w:sz w:val="24"/>
            <w:szCs w:val="24"/>
          </w:rPr>
          <w:t>Applications Education Login</w:t>
        </w:r>
      </w:hyperlink>
      <w:r w:rsidRPr="000114CD">
        <w:rPr>
          <w:rFonts w:ascii="Times New Roman" w:hAnsi="Times New Roman" w:cs="Times New Roman"/>
          <w:color w:val="223942"/>
          <w:sz w:val="24"/>
          <w:szCs w:val="24"/>
        </w:rPr>
        <w:t>. Go to “Transportation Forms” and select “Vocational Transportation” and enter the data in this form.</w:t>
      </w:r>
    </w:p>
    <w:p w14:paraId="0D735F9C" w14:textId="77777777" w:rsidR="004A623B" w:rsidRPr="00BF4211" w:rsidRDefault="004A623B" w:rsidP="004A623B">
      <w:pPr>
        <w:pStyle w:val="Heading2"/>
        <w:spacing w:before="199" w:beforeAutospacing="0" w:after="150" w:afterAutospacing="0"/>
        <w:rPr>
          <w:rFonts w:ascii="Times New Roman" w:eastAsia="Times New Roman" w:hAnsi="Times New Roman" w:cs="Times New Roman"/>
          <w:color w:val="000000" w:themeColor="text1"/>
          <w:sz w:val="28"/>
          <w:szCs w:val="28"/>
        </w:rPr>
      </w:pPr>
      <w:r w:rsidRPr="00BF4211">
        <w:rPr>
          <w:rStyle w:val="Strong"/>
          <w:rFonts w:ascii="Times New Roman" w:eastAsia="Times New Roman" w:hAnsi="Times New Roman" w:cs="Times New Roman"/>
          <w:b/>
          <w:bCs/>
          <w:color w:val="000000" w:themeColor="text1"/>
          <w:sz w:val="28"/>
          <w:szCs w:val="28"/>
        </w:rPr>
        <w:t>KECSAC Reporting Changes Reminder</w:t>
      </w:r>
      <w:r w:rsidRPr="00BF4211">
        <w:rPr>
          <w:rFonts w:ascii="Times New Roman" w:eastAsia="Times New Roman" w:hAnsi="Times New Roman" w:cs="Times New Roman"/>
          <w:color w:val="000000" w:themeColor="text1"/>
          <w:sz w:val="28"/>
          <w:szCs w:val="28"/>
        </w:rPr>
        <w:t xml:space="preserve"> </w:t>
      </w:r>
    </w:p>
    <w:p w14:paraId="1E278AF0" w14:textId="77777777" w:rsidR="004A623B" w:rsidRPr="000114CD" w:rsidRDefault="004A623B" w:rsidP="004A623B">
      <w:pPr>
        <w:pStyle w:val="NormalWeb"/>
        <w:spacing w:before="0" w:beforeAutospacing="0" w:after="225" w:afterAutospacing="0"/>
        <w:rPr>
          <w:rFonts w:ascii="Times New Roman" w:hAnsi="Times New Roman" w:cs="Times New Roman"/>
          <w:color w:val="223942"/>
          <w:sz w:val="24"/>
          <w:szCs w:val="24"/>
        </w:rPr>
      </w:pPr>
      <w:r w:rsidRPr="000114CD">
        <w:rPr>
          <w:rFonts w:ascii="Times New Roman" w:hAnsi="Times New Roman" w:cs="Times New Roman"/>
          <w:color w:val="223942"/>
          <w:sz w:val="24"/>
          <w:szCs w:val="24"/>
        </w:rPr>
        <w:t>The Kentucky Department of Education (KDE) Office of Special Education and Early Learning approached the District Funding and Reporting Branch concerning the need for additional, detailed reporting of the Kentucky Educational Collaborative for State Agency Children (KECSAC). The goals were to separate and distinguish the reporting for both the general population and special education students who are served through KECSAC.</w:t>
      </w:r>
    </w:p>
    <w:p w14:paraId="6E09D38E" w14:textId="77777777" w:rsidR="004A623B" w:rsidRPr="000114CD" w:rsidRDefault="004A623B" w:rsidP="004A623B">
      <w:pPr>
        <w:pStyle w:val="NormalWeb"/>
        <w:spacing w:before="0" w:beforeAutospacing="0" w:after="225" w:afterAutospacing="0"/>
        <w:rPr>
          <w:rFonts w:ascii="Times New Roman" w:hAnsi="Times New Roman" w:cs="Times New Roman"/>
          <w:color w:val="223942"/>
          <w:sz w:val="24"/>
          <w:szCs w:val="24"/>
        </w:rPr>
      </w:pPr>
      <w:r w:rsidRPr="000114CD">
        <w:rPr>
          <w:rFonts w:ascii="Times New Roman" w:hAnsi="Times New Roman" w:cs="Times New Roman"/>
          <w:color w:val="223942"/>
          <w:sz w:val="24"/>
          <w:szCs w:val="24"/>
        </w:rPr>
        <w:t>To distinguish the student population better for Special Education IDEA-B reporting, the districts should use the program codes listed below. Please be aware the description for program code 280 has changed.  </w:t>
      </w:r>
    </w:p>
    <w:p w14:paraId="0A05DB89" w14:textId="77777777" w:rsidR="004A623B" w:rsidRPr="000114CD" w:rsidRDefault="004A623B" w:rsidP="004A623B">
      <w:pPr>
        <w:pStyle w:val="NormalWeb"/>
        <w:spacing w:before="0" w:beforeAutospacing="0" w:after="225" w:afterAutospacing="0"/>
        <w:rPr>
          <w:rFonts w:ascii="Times New Roman" w:hAnsi="Times New Roman" w:cs="Times New Roman"/>
          <w:color w:val="223942"/>
          <w:sz w:val="24"/>
          <w:szCs w:val="24"/>
        </w:rPr>
      </w:pPr>
      <w:r w:rsidRPr="000114CD">
        <w:rPr>
          <w:rStyle w:val="Strong"/>
          <w:rFonts w:ascii="Times New Roman" w:hAnsi="Times New Roman" w:cs="Times New Roman"/>
          <w:color w:val="223942"/>
          <w:sz w:val="24"/>
          <w:szCs w:val="24"/>
        </w:rPr>
        <w:t>280 State Agency Children (KECSAC): </w:t>
      </w:r>
      <w:r w:rsidRPr="000114CD">
        <w:rPr>
          <w:rFonts w:ascii="Times New Roman" w:hAnsi="Times New Roman" w:cs="Times New Roman"/>
          <w:color w:val="223942"/>
          <w:sz w:val="24"/>
          <w:szCs w:val="24"/>
        </w:rPr>
        <w:t xml:space="preserve">Activities for students </w:t>
      </w:r>
      <w:r w:rsidRPr="000114CD">
        <w:rPr>
          <w:rStyle w:val="Strong"/>
          <w:rFonts w:ascii="Times New Roman" w:hAnsi="Times New Roman" w:cs="Times New Roman"/>
          <w:color w:val="223942"/>
          <w:sz w:val="24"/>
          <w:szCs w:val="24"/>
        </w:rPr>
        <w:t>(not special education students)</w:t>
      </w:r>
      <w:r w:rsidRPr="000114CD">
        <w:rPr>
          <w:rFonts w:ascii="Times New Roman" w:hAnsi="Times New Roman" w:cs="Times New Roman"/>
          <w:color w:val="223942"/>
          <w:sz w:val="24"/>
          <w:szCs w:val="24"/>
        </w:rPr>
        <w:t xml:space="preserve"> that provides for children of school age committed to or in custody of the Cabinet for Health and Family Services (CHFS) and placed, or financed by the cabinet, in a CHFS operated or contracted institution, treatment center or facility, including those for therapeutic foster care. This program also includes services provided to children placed or financed by the CHFS in a private facility pursuant to childcare agreements including those for therapeutic foster care (these do not include non-therapeutic foster care), </w:t>
      </w:r>
      <w:hyperlink r:id="rId42" w:tgtFrame="_blank" w:history="1">
        <w:r w:rsidRPr="000114CD">
          <w:rPr>
            <w:rStyle w:val="Hyperlink"/>
            <w:rFonts w:ascii="Times New Roman" w:hAnsi="Times New Roman" w:cs="Times New Roman"/>
            <w:color w:val="2966B1"/>
            <w:sz w:val="24"/>
            <w:szCs w:val="24"/>
          </w:rPr>
          <w:t>KRS158.135</w:t>
        </w:r>
      </w:hyperlink>
      <w:r w:rsidRPr="000114CD">
        <w:rPr>
          <w:rFonts w:ascii="Times New Roman" w:hAnsi="Times New Roman" w:cs="Times New Roman"/>
          <w:color w:val="223942"/>
          <w:sz w:val="24"/>
          <w:szCs w:val="24"/>
        </w:rPr>
        <w:t xml:space="preserve"> (1) (a).</w:t>
      </w:r>
    </w:p>
    <w:p w14:paraId="1DC3CE72" w14:textId="77777777" w:rsidR="004A623B" w:rsidRPr="000114CD" w:rsidRDefault="004A623B" w:rsidP="004A623B">
      <w:pPr>
        <w:pStyle w:val="NormalWeb"/>
        <w:spacing w:before="0" w:beforeAutospacing="0" w:after="225" w:afterAutospacing="0"/>
        <w:rPr>
          <w:rFonts w:ascii="Times New Roman" w:hAnsi="Times New Roman" w:cs="Times New Roman"/>
          <w:color w:val="223942"/>
          <w:sz w:val="24"/>
          <w:szCs w:val="24"/>
        </w:rPr>
      </w:pPr>
      <w:r w:rsidRPr="000114CD">
        <w:rPr>
          <w:rStyle w:val="Strong"/>
          <w:rFonts w:ascii="Times New Roman" w:hAnsi="Times New Roman" w:cs="Times New Roman"/>
          <w:color w:val="223942"/>
          <w:sz w:val="24"/>
          <w:szCs w:val="24"/>
        </w:rPr>
        <w:t>281 State Agency Children Special Education (KECSAC): </w:t>
      </w:r>
      <w:r w:rsidRPr="000114CD">
        <w:rPr>
          <w:rFonts w:ascii="Times New Roman" w:hAnsi="Times New Roman" w:cs="Times New Roman"/>
          <w:color w:val="223942"/>
          <w:sz w:val="24"/>
          <w:szCs w:val="24"/>
        </w:rPr>
        <w:t xml:space="preserve">Activities for </w:t>
      </w:r>
      <w:r w:rsidRPr="000114CD">
        <w:rPr>
          <w:rStyle w:val="Strong"/>
          <w:rFonts w:ascii="Times New Roman" w:hAnsi="Times New Roman" w:cs="Times New Roman"/>
          <w:color w:val="223942"/>
          <w:sz w:val="24"/>
          <w:szCs w:val="24"/>
        </w:rPr>
        <w:t xml:space="preserve">special education students with IEPs </w:t>
      </w:r>
      <w:r w:rsidRPr="000114CD">
        <w:rPr>
          <w:rFonts w:ascii="Times New Roman" w:hAnsi="Times New Roman" w:cs="Times New Roman"/>
          <w:color w:val="223942"/>
          <w:sz w:val="24"/>
          <w:szCs w:val="24"/>
        </w:rPr>
        <w:t xml:space="preserve">that provides children of school age committed to or in custody of CHFS and placed, or financed by the cabinet, in a CHFS operated or contracted institution, treatment center or facility, including those for therapeutic foster care. This program also includes services provided to children placed or financed by the CHFS in a private facility pursuant to child care agreements, including those for therapeutic foster care (these do not include non-therapeutic foster care), children of school age in home and community-based services provided as an alternative to intermediate care facility services for students with disabilities, and children </w:t>
      </w:r>
      <w:r w:rsidRPr="000114CD">
        <w:rPr>
          <w:rFonts w:ascii="Times New Roman" w:hAnsi="Times New Roman" w:cs="Times New Roman"/>
          <w:color w:val="223942"/>
          <w:sz w:val="24"/>
          <w:szCs w:val="24"/>
        </w:rPr>
        <w:lastRenderedPageBreak/>
        <w:t>committed to or in custody of the Department of Juvenile Justice and placed in a department operated or contracted facility or program, </w:t>
      </w:r>
      <w:hyperlink r:id="rId43" w:tgtFrame="_blank" w:history="1">
        <w:r w:rsidRPr="000114CD">
          <w:rPr>
            <w:rStyle w:val="Hyperlink"/>
            <w:rFonts w:ascii="Times New Roman" w:hAnsi="Times New Roman" w:cs="Times New Roman"/>
            <w:color w:val="2966B1"/>
            <w:sz w:val="24"/>
            <w:szCs w:val="24"/>
          </w:rPr>
          <w:t>KRS 158.135</w:t>
        </w:r>
      </w:hyperlink>
      <w:r w:rsidRPr="000114CD">
        <w:rPr>
          <w:rFonts w:ascii="Times New Roman" w:hAnsi="Times New Roman" w:cs="Times New Roman"/>
          <w:color w:val="223942"/>
          <w:sz w:val="24"/>
          <w:szCs w:val="24"/>
        </w:rPr>
        <w:t xml:space="preserve"> (1) (a).</w:t>
      </w:r>
    </w:p>
    <w:p w14:paraId="574D734E" w14:textId="201312FF" w:rsidR="003B7207" w:rsidRPr="000114CD" w:rsidRDefault="00ED3508" w:rsidP="000F7C40">
      <w:pPr>
        <w:pStyle w:val="NormalWeb"/>
        <w:spacing w:before="0" w:beforeAutospacing="0" w:after="225" w:afterAutospacing="0"/>
        <w:rPr>
          <w:rFonts w:ascii="Times New Roman" w:hAnsi="Times New Roman" w:cs="Times New Roman"/>
          <w:color w:val="223942"/>
          <w:sz w:val="24"/>
          <w:szCs w:val="24"/>
        </w:rPr>
      </w:pPr>
      <w:r w:rsidRPr="000114CD">
        <w:rPr>
          <w:rFonts w:ascii="Times New Roman" w:hAnsi="Times New Roman" w:cs="Times New Roman"/>
          <w:color w:val="223942"/>
          <w:sz w:val="24"/>
          <w:szCs w:val="24"/>
        </w:rPr>
        <w:t xml:space="preserve">For more detailed information, please email </w:t>
      </w:r>
      <w:hyperlink r:id="rId44" w:tgtFrame="_blank" w:history="1">
        <w:r w:rsidRPr="000114CD">
          <w:rPr>
            <w:rStyle w:val="Hyperlink"/>
            <w:rFonts w:ascii="Times New Roman" w:hAnsi="Times New Roman" w:cs="Times New Roman"/>
            <w:color w:val="2966B1"/>
            <w:sz w:val="24"/>
            <w:szCs w:val="24"/>
          </w:rPr>
          <w:t>Jonathan Compton</w:t>
        </w:r>
      </w:hyperlink>
      <w:r w:rsidRPr="000114CD">
        <w:rPr>
          <w:rFonts w:ascii="Times New Roman" w:hAnsi="Times New Roman" w:cs="Times New Roman"/>
          <w:color w:val="223942"/>
          <w:sz w:val="24"/>
          <w:szCs w:val="24"/>
        </w:rPr>
        <w:t> or call (859) 230-8677.</w:t>
      </w:r>
    </w:p>
    <w:p w14:paraId="7A0768A4" w14:textId="77777777" w:rsidR="005278C9" w:rsidRPr="00E73E1D" w:rsidRDefault="005278C9" w:rsidP="005278C9">
      <w:pPr>
        <w:pStyle w:val="Heading3"/>
        <w:spacing w:before="240" w:after="150"/>
        <w:rPr>
          <w:rFonts w:ascii="Times New Roman" w:eastAsia="Times New Roman" w:hAnsi="Times New Roman" w:cs="Times New Roman"/>
          <w:b/>
          <w:bCs/>
          <w:color w:val="000000" w:themeColor="text1"/>
          <w:sz w:val="28"/>
          <w:szCs w:val="28"/>
        </w:rPr>
      </w:pPr>
      <w:r w:rsidRPr="00E73E1D">
        <w:rPr>
          <w:rFonts w:ascii="Times New Roman" w:eastAsia="Times New Roman" w:hAnsi="Times New Roman" w:cs="Times New Roman"/>
          <w:b/>
          <w:bCs/>
          <w:color w:val="000000" w:themeColor="text1"/>
          <w:sz w:val="28"/>
          <w:szCs w:val="28"/>
        </w:rPr>
        <w:t>Fidelity Bonds </w:t>
      </w:r>
      <w:r w:rsidRPr="00E73E1D">
        <w:rPr>
          <w:rFonts w:ascii="Times New Roman" w:eastAsia="Times New Roman" w:hAnsi="Times New Roman" w:cs="Times New Roman"/>
          <w:b/>
          <w:bCs/>
          <w:color w:val="000000" w:themeColor="text1"/>
          <w:sz w:val="28"/>
          <w:szCs w:val="28"/>
          <w:u w:val="single"/>
        </w:rPr>
        <w:t>Reminder</w:t>
      </w:r>
      <w:r w:rsidRPr="00E73E1D">
        <w:rPr>
          <w:rFonts w:ascii="Times New Roman" w:eastAsia="Times New Roman" w:hAnsi="Times New Roman" w:cs="Times New Roman"/>
          <w:b/>
          <w:bCs/>
          <w:color w:val="000000" w:themeColor="text1"/>
          <w:sz w:val="28"/>
          <w:szCs w:val="28"/>
        </w:rPr>
        <w:t> </w:t>
      </w:r>
    </w:p>
    <w:p w14:paraId="094662C1" w14:textId="77777777"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 xml:space="preserve">The Fidelity Bond information for fiscal year 2023-2024, is due to the Kentucky Department of Education (KDE) by </w:t>
      </w:r>
      <w:r w:rsidRPr="000114CD">
        <w:rPr>
          <w:rStyle w:val="Strong"/>
          <w:rFonts w:ascii="Times New Roman" w:hAnsi="Times New Roman" w:cs="Times New Roman"/>
          <w:color w:val="405864"/>
          <w:sz w:val="24"/>
          <w:szCs w:val="24"/>
        </w:rPr>
        <w:t>July 1</w:t>
      </w:r>
      <w:r w:rsidRPr="000114CD">
        <w:rPr>
          <w:rFonts w:ascii="Times New Roman" w:hAnsi="Times New Roman" w:cs="Times New Roman"/>
          <w:color w:val="405864"/>
          <w:sz w:val="24"/>
          <w:szCs w:val="24"/>
        </w:rPr>
        <w:t> through the SEEK Application “Fidelity Bond” web form and is required to be approved by the commissioner of education.</w:t>
      </w:r>
    </w:p>
    <w:p w14:paraId="6C472D4C" w14:textId="77777777"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The “Exposure Calculation Report” for FY 2023-2024 will be posted to the website by the end of </w:t>
      </w:r>
      <w:r w:rsidRPr="000114CD">
        <w:rPr>
          <w:rStyle w:val="Strong"/>
          <w:rFonts w:ascii="Times New Roman" w:hAnsi="Times New Roman" w:cs="Times New Roman"/>
          <w:color w:val="405864"/>
          <w:sz w:val="24"/>
          <w:szCs w:val="24"/>
        </w:rPr>
        <w:t>April</w:t>
      </w:r>
      <w:r w:rsidRPr="000114CD">
        <w:rPr>
          <w:rFonts w:ascii="Times New Roman" w:hAnsi="Times New Roman" w:cs="Times New Roman"/>
          <w:color w:val="405864"/>
          <w:sz w:val="24"/>
          <w:szCs w:val="24"/>
        </w:rPr>
        <w:t xml:space="preserve"> 2023. </w:t>
      </w:r>
      <w:r w:rsidRPr="000114CD">
        <w:rPr>
          <w:rFonts w:ascii="Times New Roman" w:hAnsi="Times New Roman" w:cs="Times New Roman"/>
          <w:color w:val="405864"/>
          <w:sz w:val="24"/>
          <w:szCs w:val="24"/>
          <w:u w:val="single"/>
        </w:rPr>
        <w:t>Note:</w:t>
      </w:r>
      <w:r w:rsidRPr="000114CD">
        <w:rPr>
          <w:rFonts w:ascii="Times New Roman" w:hAnsi="Times New Roman" w:cs="Times New Roman"/>
          <w:color w:val="405864"/>
          <w:sz w:val="24"/>
          <w:szCs w:val="24"/>
        </w:rPr>
        <w:t> The SEEK window will open June 1 for districts to make entries.</w:t>
      </w:r>
    </w:p>
    <w:p w14:paraId="01A1BCBE" w14:textId="77777777"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The district will need to update the beginning and ending dates and submit the appropriate fidelity bond information for district personnel to KDE through the SEEK Application web form. The districts are to maintain all official hardcopy documentation at the local board of education. </w:t>
      </w:r>
    </w:p>
    <w:p w14:paraId="34D26984" w14:textId="77777777"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Please refer to KDE's </w:t>
      </w:r>
      <w:hyperlink r:id="rId45" w:tgtFrame="_blank" w:history="1">
        <w:r w:rsidRPr="000114CD">
          <w:rPr>
            <w:rStyle w:val="Hyperlink"/>
            <w:rFonts w:ascii="Times New Roman" w:hAnsi="Times New Roman" w:cs="Times New Roman"/>
            <w:color w:val="2966B1"/>
            <w:sz w:val="24"/>
            <w:szCs w:val="24"/>
          </w:rPr>
          <w:t>Fidelity Bond webpage </w:t>
        </w:r>
      </w:hyperlink>
      <w:r w:rsidRPr="000114CD">
        <w:rPr>
          <w:rFonts w:ascii="Times New Roman" w:hAnsi="Times New Roman" w:cs="Times New Roman"/>
          <w:color w:val="405864"/>
          <w:sz w:val="24"/>
          <w:szCs w:val="24"/>
        </w:rPr>
        <w:t xml:space="preserve"> for all forms, instructions, and reports.</w:t>
      </w:r>
    </w:p>
    <w:p w14:paraId="0726B20B" w14:textId="77777777"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 xml:space="preserve">If, during the fiscal year, the district needs to make changes to the Fidelity Bond information that already has been approved by KDE, or for more information, please email </w:t>
      </w:r>
      <w:hyperlink r:id="rId46" w:tgtFrame="_blank" w:history="1">
        <w:r w:rsidRPr="000114CD">
          <w:rPr>
            <w:rStyle w:val="Hyperlink"/>
            <w:rFonts w:ascii="Times New Roman" w:hAnsi="Times New Roman" w:cs="Times New Roman"/>
            <w:color w:val="2966B1"/>
            <w:sz w:val="24"/>
            <w:szCs w:val="24"/>
          </w:rPr>
          <w:t>Jackie Chism</w:t>
        </w:r>
      </w:hyperlink>
      <w:r w:rsidRPr="000114CD">
        <w:rPr>
          <w:rFonts w:ascii="Times New Roman" w:hAnsi="Times New Roman" w:cs="Times New Roman"/>
          <w:color w:val="405864"/>
          <w:sz w:val="24"/>
          <w:szCs w:val="24"/>
        </w:rPr>
        <w:t> or call (502) 564-3846, ext. 4445.</w:t>
      </w:r>
    </w:p>
    <w:p w14:paraId="7771891D" w14:textId="77777777" w:rsidR="004C63F9" w:rsidRPr="00E73E1D" w:rsidRDefault="004C63F9" w:rsidP="004C63F9">
      <w:pPr>
        <w:pStyle w:val="Heading3"/>
        <w:spacing w:before="240" w:after="150"/>
        <w:rPr>
          <w:rFonts w:ascii="Times New Roman" w:eastAsia="Times New Roman" w:hAnsi="Times New Roman" w:cs="Times New Roman"/>
          <w:b/>
          <w:bCs/>
          <w:color w:val="000000" w:themeColor="text1"/>
          <w:sz w:val="28"/>
          <w:szCs w:val="28"/>
        </w:rPr>
      </w:pPr>
      <w:r w:rsidRPr="00E73E1D">
        <w:rPr>
          <w:rFonts w:ascii="Times New Roman" w:eastAsia="Times New Roman" w:hAnsi="Times New Roman" w:cs="Times New Roman"/>
          <w:b/>
          <w:bCs/>
          <w:color w:val="000000" w:themeColor="text1"/>
          <w:sz w:val="28"/>
          <w:szCs w:val="28"/>
        </w:rPr>
        <w:t>Pledge of Collateral </w:t>
      </w:r>
      <w:r w:rsidRPr="00E73E1D">
        <w:rPr>
          <w:rFonts w:ascii="Times New Roman" w:eastAsia="Times New Roman" w:hAnsi="Times New Roman" w:cs="Times New Roman"/>
          <w:b/>
          <w:bCs/>
          <w:color w:val="000000" w:themeColor="text1"/>
          <w:sz w:val="28"/>
          <w:szCs w:val="28"/>
          <w:u w:val="single"/>
        </w:rPr>
        <w:t>Reminder</w:t>
      </w:r>
      <w:r w:rsidRPr="00E73E1D">
        <w:rPr>
          <w:rFonts w:ascii="Times New Roman" w:eastAsia="Times New Roman" w:hAnsi="Times New Roman" w:cs="Times New Roman"/>
          <w:b/>
          <w:bCs/>
          <w:color w:val="000000" w:themeColor="text1"/>
          <w:sz w:val="28"/>
          <w:szCs w:val="28"/>
        </w:rPr>
        <w:t xml:space="preserve"> </w:t>
      </w:r>
    </w:p>
    <w:p w14:paraId="59A61D10" w14:textId="77777777" w:rsidR="004C63F9" w:rsidRPr="000114CD" w:rsidRDefault="004C63F9" w:rsidP="004C63F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 xml:space="preserve">The "Pledge of Collateral" SEEK information for fiscal year 2022-2023, is due to the Kentucky Department of Education (KDE) by </w:t>
      </w:r>
      <w:r w:rsidRPr="000114CD">
        <w:rPr>
          <w:rStyle w:val="Strong"/>
          <w:rFonts w:ascii="Times New Roman" w:hAnsi="Times New Roman" w:cs="Times New Roman"/>
          <w:color w:val="405864"/>
          <w:sz w:val="24"/>
          <w:szCs w:val="24"/>
        </w:rPr>
        <w:t>July 1</w:t>
      </w:r>
      <w:r w:rsidRPr="000114CD">
        <w:rPr>
          <w:rFonts w:ascii="Times New Roman" w:hAnsi="Times New Roman" w:cs="Times New Roman"/>
          <w:color w:val="405864"/>
          <w:sz w:val="24"/>
          <w:szCs w:val="24"/>
        </w:rPr>
        <w:t xml:space="preserve"> through the SEEK Application “Pledge of Collateral” web form and is required to be approved by the commissioner of education. </w:t>
      </w:r>
      <w:r w:rsidRPr="000114CD">
        <w:rPr>
          <w:rFonts w:ascii="Times New Roman" w:hAnsi="Times New Roman" w:cs="Times New Roman"/>
          <w:color w:val="405864"/>
          <w:sz w:val="24"/>
          <w:szCs w:val="24"/>
          <w:u w:val="single"/>
        </w:rPr>
        <w:t>Note:</w:t>
      </w:r>
      <w:r w:rsidRPr="000114CD">
        <w:rPr>
          <w:rFonts w:ascii="Times New Roman" w:hAnsi="Times New Roman" w:cs="Times New Roman"/>
          <w:color w:val="405864"/>
          <w:sz w:val="24"/>
          <w:szCs w:val="24"/>
        </w:rPr>
        <w:t> The SEEK window will open June 1 for districts to make entries.</w:t>
      </w:r>
    </w:p>
    <w:p w14:paraId="54B5CEA5" w14:textId="77777777" w:rsidR="004C63F9" w:rsidRPr="000114CD" w:rsidRDefault="004C63F9" w:rsidP="004C63F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The district will need to update the beginning and ending dates and submit the market collateral information to KDE through the SEEK Application web form. The districts are to maintain all official hardcopy documentation at the local board of education. </w:t>
      </w:r>
    </w:p>
    <w:p w14:paraId="5DC575FE" w14:textId="77777777" w:rsidR="004C63F9" w:rsidRPr="000114CD" w:rsidRDefault="004C63F9" w:rsidP="004C63F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Please refer to KDE's </w:t>
      </w:r>
      <w:r w:rsidRPr="000114CD">
        <w:rPr>
          <w:rStyle w:val="Strong"/>
          <w:rFonts w:ascii="Times New Roman" w:hAnsi="Times New Roman" w:cs="Times New Roman"/>
          <w:color w:val="405864"/>
          <w:sz w:val="24"/>
          <w:szCs w:val="24"/>
        </w:rPr>
        <w:t>updated</w:t>
      </w:r>
      <w:r w:rsidRPr="000114CD">
        <w:rPr>
          <w:rFonts w:ascii="Times New Roman" w:hAnsi="Times New Roman" w:cs="Times New Roman"/>
          <w:color w:val="405864"/>
          <w:sz w:val="24"/>
          <w:szCs w:val="24"/>
        </w:rPr>
        <w:t> </w:t>
      </w:r>
      <w:hyperlink r:id="rId47" w:tgtFrame="_blank" w:history="1">
        <w:r w:rsidRPr="000114CD">
          <w:rPr>
            <w:rStyle w:val="Hyperlink"/>
            <w:rFonts w:ascii="Times New Roman" w:hAnsi="Times New Roman" w:cs="Times New Roman"/>
            <w:color w:val="2966B1"/>
            <w:sz w:val="24"/>
            <w:szCs w:val="24"/>
          </w:rPr>
          <w:t>Pledge of Collateral forms</w:t>
        </w:r>
      </w:hyperlink>
      <w:r w:rsidRPr="000114CD">
        <w:rPr>
          <w:rFonts w:ascii="Times New Roman" w:hAnsi="Times New Roman" w:cs="Times New Roman"/>
          <w:color w:val="405864"/>
          <w:sz w:val="24"/>
          <w:szCs w:val="24"/>
        </w:rPr>
        <w:t>, instructions and reports.</w:t>
      </w:r>
    </w:p>
    <w:p w14:paraId="7B4C7A3F" w14:textId="77777777" w:rsidR="004C63F9" w:rsidRDefault="004C63F9" w:rsidP="004C63F9">
      <w:pPr>
        <w:pStyle w:val="NormalWeb"/>
        <w:spacing w:before="0" w:beforeAutospacing="0" w:after="225" w:afterAutospacing="0"/>
        <w:rPr>
          <w:rFonts w:ascii="Helvetica" w:hAnsi="Helvetica" w:cs="Helvetica"/>
          <w:color w:val="405864"/>
          <w:sz w:val="20"/>
          <w:szCs w:val="20"/>
        </w:rPr>
      </w:pPr>
      <w:r w:rsidRPr="000114CD">
        <w:rPr>
          <w:rFonts w:ascii="Times New Roman" w:hAnsi="Times New Roman" w:cs="Times New Roman"/>
          <w:color w:val="405864"/>
          <w:sz w:val="24"/>
          <w:szCs w:val="24"/>
        </w:rPr>
        <w:t>If, during the fiscal year, the district needs to make changes to the “Pledge of Collateral” information that already has been approved by KDE, or for more information, please contact Jackie Chism at (502) 564-3846, ext. 4445 or </w:t>
      </w:r>
      <w:hyperlink r:id="rId48" w:tgtFrame="_blank" w:history="1">
        <w:r w:rsidRPr="000114CD">
          <w:rPr>
            <w:rStyle w:val="Hyperlink"/>
            <w:rFonts w:ascii="Times New Roman" w:hAnsi="Times New Roman" w:cs="Times New Roman"/>
            <w:color w:val="2966B1"/>
            <w:sz w:val="24"/>
            <w:szCs w:val="24"/>
          </w:rPr>
          <w:t>email Jackie Chism</w:t>
        </w:r>
      </w:hyperlink>
      <w:r>
        <w:rPr>
          <w:rFonts w:ascii="Helvetica" w:hAnsi="Helvetica" w:cs="Helvetica"/>
          <w:color w:val="405864"/>
          <w:sz w:val="20"/>
          <w:szCs w:val="20"/>
        </w:rPr>
        <w:t>.</w:t>
      </w:r>
    </w:p>
    <w:p w14:paraId="64323745" w14:textId="77777777" w:rsidR="000F7C40" w:rsidRPr="00634467" w:rsidRDefault="000F7C40" w:rsidP="000F7C40">
      <w:pPr>
        <w:pStyle w:val="Heading2"/>
        <w:spacing w:before="199" w:beforeAutospacing="0" w:after="150" w:afterAutospacing="0"/>
        <w:rPr>
          <w:rFonts w:ascii="Times New Roman" w:eastAsia="Times New Roman" w:hAnsi="Times New Roman" w:cs="Times New Roman"/>
          <w:color w:val="000000" w:themeColor="text1"/>
          <w:sz w:val="28"/>
          <w:szCs w:val="28"/>
        </w:rPr>
      </w:pPr>
      <w:r w:rsidRPr="00634467">
        <w:rPr>
          <w:rFonts w:ascii="Times New Roman" w:eastAsia="Times New Roman" w:hAnsi="Times New Roman" w:cs="Times New Roman"/>
          <w:color w:val="000000" w:themeColor="text1"/>
          <w:sz w:val="28"/>
          <w:szCs w:val="28"/>
        </w:rPr>
        <w:t>Finance Officer Spotlight</w:t>
      </w:r>
    </w:p>
    <w:p w14:paraId="757F2B87" w14:textId="77777777" w:rsidR="000F7C40" w:rsidRPr="00276762" w:rsidRDefault="000F7C40" w:rsidP="000F7C40">
      <w:pPr>
        <w:pStyle w:val="NormalWeb"/>
        <w:spacing w:before="0" w:beforeAutospacing="0" w:after="225" w:afterAutospacing="0"/>
        <w:rPr>
          <w:rFonts w:ascii="Times New Roman" w:hAnsi="Times New Roman" w:cs="Times New Roman"/>
          <w:color w:val="223942"/>
          <w:sz w:val="24"/>
          <w:szCs w:val="24"/>
        </w:rPr>
      </w:pPr>
      <w:r w:rsidRPr="00276762">
        <w:rPr>
          <w:rFonts w:ascii="Times New Roman" w:hAnsi="Times New Roman" w:cs="Times New Roman"/>
          <w:color w:val="223942"/>
          <w:sz w:val="24"/>
          <w:szCs w:val="24"/>
        </w:rPr>
        <w:t>Andy Lyons accepted the position of finance officer for the Carter County Board of Education after relocating back home to Carter County in 2000. Lyons began his school finance career as a certified public accountant for a regional accounting firm with offices located in Kentucky and Ohio. He audited several school districts in both states before accepting the position of finance officer for Floyd County Board of Education in 1998.</w:t>
      </w:r>
    </w:p>
    <w:p w14:paraId="2AB5D59A" w14:textId="77777777" w:rsidR="000F7C40" w:rsidRPr="00276762" w:rsidRDefault="000F7C40" w:rsidP="000F7C40">
      <w:pPr>
        <w:pStyle w:val="NormalWeb"/>
        <w:spacing w:before="0" w:beforeAutospacing="0" w:after="225" w:afterAutospacing="0"/>
        <w:rPr>
          <w:rFonts w:ascii="Times New Roman" w:hAnsi="Times New Roman" w:cs="Times New Roman"/>
          <w:color w:val="223942"/>
          <w:sz w:val="24"/>
          <w:szCs w:val="24"/>
        </w:rPr>
      </w:pPr>
      <w:r w:rsidRPr="00276762">
        <w:rPr>
          <w:rFonts w:ascii="Times New Roman" w:hAnsi="Times New Roman" w:cs="Times New Roman"/>
          <w:color w:val="223942"/>
          <w:sz w:val="24"/>
          <w:szCs w:val="24"/>
        </w:rPr>
        <w:lastRenderedPageBreak/>
        <w:t>Early in Lyons 25-year career, he assisted in the initiation of building projects and position additions to accommodate student population growth. He has served on five local planning committees and during his tenure, has been involved with the construction of three new elementary schools and numerous major additions. Currently, the district is in the planning stage of a new high school and technical school facility.</w:t>
      </w:r>
    </w:p>
    <w:p w14:paraId="7766AFEA" w14:textId="1CD03CA7" w:rsidR="00CD62A4" w:rsidRPr="00276762" w:rsidRDefault="000F7C40" w:rsidP="000F7C40">
      <w:pPr>
        <w:rPr>
          <w:rFonts w:ascii="Times New Roman" w:hAnsi="Times New Roman" w:cs="Times New Roman"/>
          <w:sz w:val="24"/>
          <w:szCs w:val="24"/>
        </w:rPr>
      </w:pPr>
      <w:r w:rsidRPr="00276762">
        <w:rPr>
          <w:rFonts w:ascii="Times New Roman" w:hAnsi="Times New Roman" w:cs="Times New Roman"/>
          <w:color w:val="223942"/>
          <w:sz w:val="24"/>
          <w:szCs w:val="24"/>
        </w:rPr>
        <w:t>For the past few years, Lyons has been involved with supporting a rapidly declining student population. He has enjoyed the challenges that have resulted in the many changes that have been made in education over his career.</w:t>
      </w:r>
    </w:p>
    <w:sectPr w:rsidR="00CD62A4" w:rsidRPr="00276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3BB"/>
    <w:multiLevelType w:val="multilevel"/>
    <w:tmpl w:val="2848B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75809"/>
    <w:multiLevelType w:val="multilevel"/>
    <w:tmpl w:val="12DCF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45014"/>
    <w:multiLevelType w:val="multilevel"/>
    <w:tmpl w:val="C0A65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078C1"/>
    <w:multiLevelType w:val="multilevel"/>
    <w:tmpl w:val="B546B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0D91DBE"/>
    <w:multiLevelType w:val="multilevel"/>
    <w:tmpl w:val="7354E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039BE"/>
    <w:multiLevelType w:val="multilevel"/>
    <w:tmpl w:val="C5A27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61C5D49"/>
    <w:multiLevelType w:val="multilevel"/>
    <w:tmpl w:val="0F8E1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82DA3"/>
    <w:multiLevelType w:val="multilevel"/>
    <w:tmpl w:val="2A546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04136289">
    <w:abstractNumId w:val="7"/>
  </w:num>
  <w:num w:numId="2" w16cid:durableId="1939216685">
    <w:abstractNumId w:val="4"/>
  </w:num>
  <w:num w:numId="3" w16cid:durableId="1815486230">
    <w:abstractNumId w:val="6"/>
  </w:num>
  <w:num w:numId="4" w16cid:durableId="12063367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911844">
    <w:abstractNumId w:val="2"/>
  </w:num>
  <w:num w:numId="6" w16cid:durableId="2131043757">
    <w:abstractNumId w:val="1"/>
  </w:num>
  <w:num w:numId="7" w16cid:durableId="2320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594979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04"/>
    <w:rsid w:val="000114CD"/>
    <w:rsid w:val="000541B3"/>
    <w:rsid w:val="000E4E0A"/>
    <w:rsid w:val="000F7C40"/>
    <w:rsid w:val="00276762"/>
    <w:rsid w:val="00284A00"/>
    <w:rsid w:val="002F0FE4"/>
    <w:rsid w:val="0031374F"/>
    <w:rsid w:val="003B7207"/>
    <w:rsid w:val="003C6270"/>
    <w:rsid w:val="004A623B"/>
    <w:rsid w:val="004C63F9"/>
    <w:rsid w:val="005278C9"/>
    <w:rsid w:val="00634467"/>
    <w:rsid w:val="007A355F"/>
    <w:rsid w:val="008353B0"/>
    <w:rsid w:val="008F515F"/>
    <w:rsid w:val="00A62FC6"/>
    <w:rsid w:val="00A912AD"/>
    <w:rsid w:val="00B40D04"/>
    <w:rsid w:val="00BF4211"/>
    <w:rsid w:val="00C94306"/>
    <w:rsid w:val="00CD1D85"/>
    <w:rsid w:val="00CD62A4"/>
    <w:rsid w:val="00E44E52"/>
    <w:rsid w:val="00E73E1D"/>
    <w:rsid w:val="00ED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EF81"/>
  <w15:chartTrackingRefBased/>
  <w15:docId w15:val="{C5E8BEA5-FF5D-4DAE-9F5F-C1B9953A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D04"/>
    <w:pPr>
      <w:spacing w:after="0" w:line="240" w:lineRule="auto"/>
    </w:pPr>
    <w:rPr>
      <w:rFonts w:ascii="Calibri" w:hAnsi="Calibri" w:cs="Calibri"/>
    </w:rPr>
  </w:style>
  <w:style w:type="paragraph" w:styleId="Heading1">
    <w:name w:val="heading 1"/>
    <w:basedOn w:val="Normal"/>
    <w:next w:val="Normal"/>
    <w:link w:val="Heading1Char"/>
    <w:uiPriority w:val="9"/>
    <w:qFormat/>
    <w:rsid w:val="004A62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B40D0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7A35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40D04"/>
    <w:rPr>
      <w:rFonts w:ascii="Calibri" w:hAnsi="Calibri" w:cs="Calibri"/>
      <w:b/>
      <w:bCs/>
      <w:sz w:val="36"/>
      <w:szCs w:val="36"/>
    </w:rPr>
  </w:style>
  <w:style w:type="character" w:styleId="Hyperlink">
    <w:name w:val="Hyperlink"/>
    <w:basedOn w:val="DefaultParagraphFont"/>
    <w:uiPriority w:val="99"/>
    <w:semiHidden/>
    <w:unhideWhenUsed/>
    <w:rsid w:val="00B40D04"/>
    <w:rPr>
      <w:color w:val="0000FF"/>
      <w:u w:val="single"/>
    </w:rPr>
  </w:style>
  <w:style w:type="paragraph" w:styleId="NormalWeb">
    <w:name w:val="Normal (Web)"/>
    <w:basedOn w:val="Normal"/>
    <w:uiPriority w:val="99"/>
    <w:semiHidden/>
    <w:unhideWhenUsed/>
    <w:rsid w:val="00B40D04"/>
    <w:pPr>
      <w:spacing w:before="100" w:beforeAutospacing="1" w:after="100" w:afterAutospacing="1"/>
    </w:pPr>
  </w:style>
  <w:style w:type="character" w:styleId="Strong">
    <w:name w:val="Strong"/>
    <w:basedOn w:val="DefaultParagraphFont"/>
    <w:uiPriority w:val="22"/>
    <w:qFormat/>
    <w:rsid w:val="00B40D04"/>
    <w:rPr>
      <w:b/>
      <w:bCs/>
    </w:rPr>
  </w:style>
  <w:style w:type="character" w:customStyle="1" w:styleId="ui-provider">
    <w:name w:val="ui-provider"/>
    <w:basedOn w:val="DefaultParagraphFont"/>
    <w:rsid w:val="00B40D04"/>
  </w:style>
  <w:style w:type="character" w:customStyle="1" w:styleId="Heading3Char">
    <w:name w:val="Heading 3 Char"/>
    <w:basedOn w:val="DefaultParagraphFont"/>
    <w:link w:val="Heading3"/>
    <w:uiPriority w:val="9"/>
    <w:semiHidden/>
    <w:rsid w:val="007A355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A62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297">
      <w:bodyDiv w:val="1"/>
      <w:marLeft w:val="0"/>
      <w:marRight w:val="0"/>
      <w:marTop w:val="0"/>
      <w:marBottom w:val="0"/>
      <w:divBdr>
        <w:top w:val="none" w:sz="0" w:space="0" w:color="auto"/>
        <w:left w:val="none" w:sz="0" w:space="0" w:color="auto"/>
        <w:bottom w:val="none" w:sz="0" w:space="0" w:color="auto"/>
        <w:right w:val="none" w:sz="0" w:space="0" w:color="auto"/>
      </w:divBdr>
    </w:div>
    <w:div w:id="102463707">
      <w:bodyDiv w:val="1"/>
      <w:marLeft w:val="0"/>
      <w:marRight w:val="0"/>
      <w:marTop w:val="0"/>
      <w:marBottom w:val="0"/>
      <w:divBdr>
        <w:top w:val="none" w:sz="0" w:space="0" w:color="auto"/>
        <w:left w:val="none" w:sz="0" w:space="0" w:color="auto"/>
        <w:bottom w:val="none" w:sz="0" w:space="0" w:color="auto"/>
        <w:right w:val="none" w:sz="0" w:space="0" w:color="auto"/>
      </w:divBdr>
    </w:div>
    <w:div w:id="140123768">
      <w:bodyDiv w:val="1"/>
      <w:marLeft w:val="0"/>
      <w:marRight w:val="0"/>
      <w:marTop w:val="0"/>
      <w:marBottom w:val="0"/>
      <w:divBdr>
        <w:top w:val="none" w:sz="0" w:space="0" w:color="auto"/>
        <w:left w:val="none" w:sz="0" w:space="0" w:color="auto"/>
        <w:bottom w:val="none" w:sz="0" w:space="0" w:color="auto"/>
        <w:right w:val="none" w:sz="0" w:space="0" w:color="auto"/>
      </w:divBdr>
    </w:div>
    <w:div w:id="216597016">
      <w:bodyDiv w:val="1"/>
      <w:marLeft w:val="0"/>
      <w:marRight w:val="0"/>
      <w:marTop w:val="0"/>
      <w:marBottom w:val="0"/>
      <w:divBdr>
        <w:top w:val="none" w:sz="0" w:space="0" w:color="auto"/>
        <w:left w:val="none" w:sz="0" w:space="0" w:color="auto"/>
        <w:bottom w:val="none" w:sz="0" w:space="0" w:color="auto"/>
        <w:right w:val="none" w:sz="0" w:space="0" w:color="auto"/>
      </w:divBdr>
    </w:div>
    <w:div w:id="368342193">
      <w:bodyDiv w:val="1"/>
      <w:marLeft w:val="0"/>
      <w:marRight w:val="0"/>
      <w:marTop w:val="0"/>
      <w:marBottom w:val="0"/>
      <w:divBdr>
        <w:top w:val="none" w:sz="0" w:space="0" w:color="auto"/>
        <w:left w:val="none" w:sz="0" w:space="0" w:color="auto"/>
        <w:bottom w:val="none" w:sz="0" w:space="0" w:color="auto"/>
        <w:right w:val="none" w:sz="0" w:space="0" w:color="auto"/>
      </w:divBdr>
    </w:div>
    <w:div w:id="462234688">
      <w:bodyDiv w:val="1"/>
      <w:marLeft w:val="0"/>
      <w:marRight w:val="0"/>
      <w:marTop w:val="0"/>
      <w:marBottom w:val="0"/>
      <w:divBdr>
        <w:top w:val="none" w:sz="0" w:space="0" w:color="auto"/>
        <w:left w:val="none" w:sz="0" w:space="0" w:color="auto"/>
        <w:bottom w:val="none" w:sz="0" w:space="0" w:color="auto"/>
        <w:right w:val="none" w:sz="0" w:space="0" w:color="auto"/>
      </w:divBdr>
    </w:div>
    <w:div w:id="506872670">
      <w:bodyDiv w:val="1"/>
      <w:marLeft w:val="0"/>
      <w:marRight w:val="0"/>
      <w:marTop w:val="0"/>
      <w:marBottom w:val="0"/>
      <w:divBdr>
        <w:top w:val="none" w:sz="0" w:space="0" w:color="auto"/>
        <w:left w:val="none" w:sz="0" w:space="0" w:color="auto"/>
        <w:bottom w:val="none" w:sz="0" w:space="0" w:color="auto"/>
        <w:right w:val="none" w:sz="0" w:space="0" w:color="auto"/>
      </w:divBdr>
    </w:div>
    <w:div w:id="669478908">
      <w:bodyDiv w:val="1"/>
      <w:marLeft w:val="0"/>
      <w:marRight w:val="0"/>
      <w:marTop w:val="0"/>
      <w:marBottom w:val="0"/>
      <w:divBdr>
        <w:top w:val="none" w:sz="0" w:space="0" w:color="auto"/>
        <w:left w:val="none" w:sz="0" w:space="0" w:color="auto"/>
        <w:bottom w:val="none" w:sz="0" w:space="0" w:color="auto"/>
        <w:right w:val="none" w:sz="0" w:space="0" w:color="auto"/>
      </w:divBdr>
    </w:div>
    <w:div w:id="857618802">
      <w:bodyDiv w:val="1"/>
      <w:marLeft w:val="0"/>
      <w:marRight w:val="0"/>
      <w:marTop w:val="0"/>
      <w:marBottom w:val="0"/>
      <w:divBdr>
        <w:top w:val="none" w:sz="0" w:space="0" w:color="auto"/>
        <w:left w:val="none" w:sz="0" w:space="0" w:color="auto"/>
        <w:bottom w:val="none" w:sz="0" w:space="0" w:color="auto"/>
        <w:right w:val="none" w:sz="0" w:space="0" w:color="auto"/>
      </w:divBdr>
    </w:div>
    <w:div w:id="960257981">
      <w:bodyDiv w:val="1"/>
      <w:marLeft w:val="0"/>
      <w:marRight w:val="0"/>
      <w:marTop w:val="0"/>
      <w:marBottom w:val="0"/>
      <w:divBdr>
        <w:top w:val="none" w:sz="0" w:space="0" w:color="auto"/>
        <w:left w:val="none" w:sz="0" w:space="0" w:color="auto"/>
        <w:bottom w:val="none" w:sz="0" w:space="0" w:color="auto"/>
        <w:right w:val="none" w:sz="0" w:space="0" w:color="auto"/>
      </w:divBdr>
    </w:div>
    <w:div w:id="1135680028">
      <w:bodyDiv w:val="1"/>
      <w:marLeft w:val="0"/>
      <w:marRight w:val="0"/>
      <w:marTop w:val="0"/>
      <w:marBottom w:val="0"/>
      <w:divBdr>
        <w:top w:val="none" w:sz="0" w:space="0" w:color="auto"/>
        <w:left w:val="none" w:sz="0" w:space="0" w:color="auto"/>
        <w:bottom w:val="none" w:sz="0" w:space="0" w:color="auto"/>
        <w:right w:val="none" w:sz="0" w:space="0" w:color="auto"/>
      </w:divBdr>
    </w:div>
    <w:div w:id="1223099720">
      <w:bodyDiv w:val="1"/>
      <w:marLeft w:val="0"/>
      <w:marRight w:val="0"/>
      <w:marTop w:val="0"/>
      <w:marBottom w:val="0"/>
      <w:divBdr>
        <w:top w:val="none" w:sz="0" w:space="0" w:color="auto"/>
        <w:left w:val="none" w:sz="0" w:space="0" w:color="auto"/>
        <w:bottom w:val="none" w:sz="0" w:space="0" w:color="auto"/>
        <w:right w:val="none" w:sz="0" w:space="0" w:color="auto"/>
      </w:divBdr>
    </w:div>
    <w:div w:id="1239247453">
      <w:bodyDiv w:val="1"/>
      <w:marLeft w:val="0"/>
      <w:marRight w:val="0"/>
      <w:marTop w:val="0"/>
      <w:marBottom w:val="0"/>
      <w:divBdr>
        <w:top w:val="none" w:sz="0" w:space="0" w:color="auto"/>
        <w:left w:val="none" w:sz="0" w:space="0" w:color="auto"/>
        <w:bottom w:val="none" w:sz="0" w:space="0" w:color="auto"/>
        <w:right w:val="none" w:sz="0" w:space="0" w:color="auto"/>
      </w:divBdr>
    </w:div>
    <w:div w:id="1324160979">
      <w:bodyDiv w:val="1"/>
      <w:marLeft w:val="0"/>
      <w:marRight w:val="0"/>
      <w:marTop w:val="0"/>
      <w:marBottom w:val="0"/>
      <w:divBdr>
        <w:top w:val="none" w:sz="0" w:space="0" w:color="auto"/>
        <w:left w:val="none" w:sz="0" w:space="0" w:color="auto"/>
        <w:bottom w:val="none" w:sz="0" w:space="0" w:color="auto"/>
        <w:right w:val="none" w:sz="0" w:space="0" w:color="auto"/>
      </w:divBdr>
    </w:div>
    <w:div w:id="1377125181">
      <w:bodyDiv w:val="1"/>
      <w:marLeft w:val="0"/>
      <w:marRight w:val="0"/>
      <w:marTop w:val="0"/>
      <w:marBottom w:val="0"/>
      <w:divBdr>
        <w:top w:val="none" w:sz="0" w:space="0" w:color="auto"/>
        <w:left w:val="none" w:sz="0" w:space="0" w:color="auto"/>
        <w:bottom w:val="none" w:sz="0" w:space="0" w:color="auto"/>
        <w:right w:val="none" w:sz="0" w:space="0" w:color="auto"/>
      </w:divBdr>
    </w:div>
    <w:div w:id="1592812947">
      <w:bodyDiv w:val="1"/>
      <w:marLeft w:val="0"/>
      <w:marRight w:val="0"/>
      <w:marTop w:val="0"/>
      <w:marBottom w:val="0"/>
      <w:divBdr>
        <w:top w:val="none" w:sz="0" w:space="0" w:color="auto"/>
        <w:left w:val="none" w:sz="0" w:space="0" w:color="auto"/>
        <w:bottom w:val="none" w:sz="0" w:space="0" w:color="auto"/>
        <w:right w:val="none" w:sz="0" w:space="0" w:color="auto"/>
      </w:divBdr>
    </w:div>
    <w:div w:id="1725371603">
      <w:bodyDiv w:val="1"/>
      <w:marLeft w:val="0"/>
      <w:marRight w:val="0"/>
      <w:marTop w:val="0"/>
      <w:marBottom w:val="0"/>
      <w:divBdr>
        <w:top w:val="none" w:sz="0" w:space="0" w:color="auto"/>
        <w:left w:val="none" w:sz="0" w:space="0" w:color="auto"/>
        <w:bottom w:val="none" w:sz="0" w:space="0" w:color="auto"/>
        <w:right w:val="none" w:sz="0" w:space="0" w:color="auto"/>
      </w:divBdr>
    </w:div>
    <w:div w:id="1906184733">
      <w:bodyDiv w:val="1"/>
      <w:marLeft w:val="0"/>
      <w:marRight w:val="0"/>
      <w:marTop w:val="0"/>
      <w:marBottom w:val="0"/>
      <w:divBdr>
        <w:top w:val="none" w:sz="0" w:space="0" w:color="auto"/>
        <w:left w:val="none" w:sz="0" w:space="0" w:color="auto"/>
        <w:bottom w:val="none" w:sz="0" w:space="0" w:color="auto"/>
        <w:right w:val="none" w:sz="0" w:space="0" w:color="auto"/>
      </w:divBdr>
    </w:div>
    <w:div w:id="193023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imberly.carter@education.ky.gov" TargetMode="External"/><Relationship Id="rId18" Type="http://schemas.openxmlformats.org/officeDocument/2006/relationships/hyperlink" Target="https://lnks.gd/l/eyJhbGciOiJIUzI1NiJ9.eyJidWxsZXRpbl9saW5rX2lkIjoxMDksInVyaSI6ImJwMjpjbGljayIsImJ1bGxldGluX2lkIjoiMjAyMzAzMTUuNzMzNzIzMDEiLCJ1cmwiOiJodHRwczovL2VkdWNhdGlvbi5reS5nb3YvZGlzdHJpY3RzL0ZpblJlcHQvUGFnZXMvRnVuZCUyMEJhbGFuY2VzLCUyMFJldmVudWVzJTIwYW5kJTIwRXhwZW5kaXR1cmVzLCUyMENoYXJ0JTIwb2YlMjBBY2NvdW50cywlMjBJbmRpcmVjdCUyMENvc3QlMjBSYXRlcyUyMGFuZCUyMEtleSUyMEZpbmFuY2lhbCUyMEluZGljYXRvcnMuYXNweD91dG1fbWVkaXVtPWVtYWlsJnV0bV9zb3VyY2U9Z292ZGVsaXZlcnkifQ._RaObNt3Z-IQpsK7uhMCHkAaz5hb8TTYAidsC-xqxXU/s/947322037/br/156165876934-l" TargetMode="External"/><Relationship Id="rId26" Type="http://schemas.openxmlformats.org/officeDocument/2006/relationships/hyperlink" Target="mailto:karen.conway@education.ky.gov" TargetMode="External"/><Relationship Id="rId39" Type="http://schemas.openxmlformats.org/officeDocument/2006/relationships/hyperlink" Target="mailto:kdetransreports@education.ky.gov" TargetMode="External"/><Relationship Id="rId21" Type="http://schemas.openxmlformats.org/officeDocument/2006/relationships/hyperlink" Target="mailto:jana.cox@education.ky.gov" TargetMode="External"/><Relationship Id="rId34" Type="http://schemas.openxmlformats.org/officeDocument/2006/relationships/hyperlink" Target="https://lnks.gd/l/eyJhbGciOiJIUzI1NiJ9.eyJidWxsZXRpbl9saW5rX2lkIjoxMDgsInVyaSI6ImJwMjpjbGljayIsImJ1bGxldGluX2lkIjoiMjAyMzAzMTYuNzM0NDk1NzEiLCJ1cmwiOiJodHRwczovL2VkdWNhdGlvbi5reS5nb3YvZGlzdHJpY3RzL2ZhYy9QYWdlcy9GYWNpbGl0eS1QbGFubmluZy5hc3B4P3V0bV9tZWRpdW09ZW1haWwmdXRtX3NvdXJjZT1nb3ZkZWxpdmVyeSJ9.1voT7azikYkUjdplovO_WpwqkDNtsrCSwHJAff2zNpU/s/947322037/br/156281236435-l" TargetMode="External"/><Relationship Id="rId42" Type="http://schemas.openxmlformats.org/officeDocument/2006/relationships/hyperlink" Target="https://lnks.gd/l/eyJhbGciOiJIUzI1NiJ9.eyJidWxsZXRpbl9saW5rX2lkIjoxMTUsInVyaSI6ImJwMjpjbGljayIsImJ1bGxldGluX2lkIjoiMjAyMzAzMTYuNzM0NDk1NzEiLCJ1cmwiOiJodHRwczovL2tlY3NhYy5la3UuZWR1L3NpdGVzL2tlY3NhYy5la3UuZWR1L2ZpbGVzL2ZpbGVzL0tSUyUyMDE1OF8xMzUucGRmP3V0bV9tZWRpdW09ZW1haWwmdXRtX3NvdXJjZT1nb3ZkZWxpdmVyeSJ9.pRhK9Rt0CEYycEi8x6OwyUQdPfm0g_xZrKAa0CUVOwo/s/947322037/br/156281236435-l" TargetMode="External"/><Relationship Id="rId47" Type="http://schemas.openxmlformats.org/officeDocument/2006/relationships/hyperlink" Target="https://lnks.gd/l/eyJhbGciOiJIUzI1NiJ9.eyJidWxsZXRpbl9saW5rX2lkIjoxMTgsInVyaSI6ImJwMjpjbGljayIsImJ1bGxldGluX2lkIjoiMjAyMzAzMTYuNzM0NDk1NzEiLCJ1cmwiOiJodHRwczovL2VkdWNhdGlvbi5reS5nb3YvZGlzdHJpY3RzL0ZpblJlcHQvUGFnZXMvUGxlZGdlJTIwb2YlMjBDb2xsYXRlcmFsLmFzcHg_dXRtX21lZGl1bT1lbWFpbCZ1dG1fc291cmNlPWdvdmRlbGl2ZXJ5In0.8croOpnKELV65_TRFXbK5aBOhnmi_ywDhnvuXf2SPMQ/s/947322037/br/156281236435-l" TargetMode="External"/><Relationship Id="rId50" Type="http://schemas.openxmlformats.org/officeDocument/2006/relationships/theme" Target="theme/theme1.xml"/><Relationship Id="rId7" Type="http://schemas.openxmlformats.org/officeDocument/2006/relationships/hyperlink" Target="https://lnks.gd/l/eyJhbGciOiJIUzI1NiJ9.eyJidWxsZXRpbl9saW5rX2lkIjoxMDIsInVyaSI6ImJwMjpjbGljayIsImJ1bGxldGluX2lkIjoiMjAyMzAzMTUuNzMzNzIzMDEiLCJ1cmwiOiJodHRwczovL2VkdWNhdGlvbi5reS5nb3YvZGlzdHJpY3RzL0ZpblJlcHQvUGFnZXMvUGxlZGdlJTIwb2YlMjBDb2xsYXRlcmFsLmFzcHg_dXRtX21lZGl1bT1lbWFpbCZ1dG1fc291cmNlPWdvdmRlbGl2ZXJ5In0.A44MRLaBG9VQW7_gOLa9IqRbLbxkJRjfX6oxGSnVuv8/s/947322037/br/156165876934-l" TargetMode="External"/><Relationship Id="rId2" Type="http://schemas.openxmlformats.org/officeDocument/2006/relationships/styles" Target="styles.xml"/><Relationship Id="rId16" Type="http://schemas.openxmlformats.org/officeDocument/2006/relationships/hyperlink" Target="mailto:Gail.cox@education.ky.gov" TargetMode="External"/><Relationship Id="rId29" Type="http://schemas.openxmlformats.org/officeDocument/2006/relationships/hyperlink" Target="mailto:jana.cox@education.ky.gov" TargetMode="External"/><Relationship Id="rId11" Type="http://schemas.openxmlformats.org/officeDocument/2006/relationships/hyperlink" Target="https://lnks.gd/l/eyJhbGciOiJIUzI1NiJ9.eyJidWxsZXRpbl9saW5rX2lkIjoxMDUsInVyaSI6ImJwMjpjbGljayIsImJ1bGxldGluX2lkIjoiMjAyMzAzMTUuNzMzNzIzMDEiLCJ1cmwiOiJodHRwczovL3d3dy5idXNpbmVzc3JlcG9ydC5jb20vYnVzaW5lc3MvbGl2aW5nc3Rvbi1zY2hvb2wtYm9hcmQtZHVwZWQtaW4tMi1taWxsaW9uLWVtYWlsLXNjYW0_dXRtX21lZGl1bT1lbWFpbCZ1dG1fc291cmNlPWdvdmRlbGl2ZXJ5In0.pnDzLGKh2wnNPClMeXEDFQc-8XpUIG1Q4LoCt58zP4A/s/947322037/br/156165876934-l" TargetMode="External"/><Relationship Id="rId24" Type="http://schemas.openxmlformats.org/officeDocument/2006/relationships/hyperlink" Target="https://lnks.gd/l/eyJhbGciOiJIUzI1NiJ9.eyJidWxsZXRpbl9saW5rX2lkIjoxMDEsInVyaSI6ImJwMjpjbGljayIsImJ1bGxldGluX2lkIjoiMjAyMzAzMTYuNzM0NDk1NzEiLCJ1cmwiOiJodHRwczovL29wc3VwcG9ydC5lZHVjYXRpb24ua3kuZ292L3dlYmZvcm1zL0xvZ2luLmFzcHg_dXRtX21lZGl1bT1lbWFpbCZ1dG1fc291cmNlPWdvdmRlbGl2ZXJ5In0.kuDJFy_CC3iFFEsDUz71PAq2RKbNNDletbyoHLlEdjg/s/947322037/br/156281236435-l" TargetMode="External"/><Relationship Id="rId32" Type="http://schemas.openxmlformats.org/officeDocument/2006/relationships/hyperlink" Target="https://lnks.gd/l/eyJhbGciOiJIUzI1NiJ9.eyJidWxsZXRpbl9saW5rX2lkIjoxMDYsInVyaSI6ImJwMjpjbGljayIsImJ1bGxldGluX2lkIjoiMjAyMzAzMTYuNzM0NDk1NzEiLCJ1cmwiOiJodHRwczovL2FwcHMubGVnaXNsYXR1cmUua3kuZ292L2xhdy9TdGF0dXRlcy9zdGF0dXRlLmFzcHg_aWQ9NDIzNzMmdXRtX21lZGl1bT1lbWFpbCZ1dG1fc291cmNlPWdvdmRlbGl2ZXJ5In0.v0XqrfcqHYlCTL0bM_24b8lXNfklEWSKaHWVNigTua8/s/947322037/br/156281236435-l" TargetMode="External"/><Relationship Id="rId37" Type="http://schemas.openxmlformats.org/officeDocument/2006/relationships/hyperlink" Target="https://lnks.gd/l/eyJhbGciOiJIUzI1NiJ9.eyJidWxsZXRpbl9saW5rX2lkIjoxMTEsInVyaSI6ImJwMjpjbGljayIsImJ1bGxldGluX2lkIjoiMjAyMzAzMTYuNzM0NDk1NzEiLCJ1cmwiOiJodHRwczovL2VkdWNhdGlvbi5reS5nb3YvZGlzdHJpY3RzL1NFRUsvRG9jdW1lbnRzL0tlbnR1Y2t5JTIwU2Nob29scyUyMGZvciUyMHRoZSUyMEJsaW5kJTIwYW5kJTIwRGVhZiUyMC0lMjBSZXNpZGVudCUyMFRyaXBzJTIwQURBLmRvY3g_dXRtX21lZGl1bT1lbWFpbCZ1dG1fc291cmNlPWdvdmRlbGl2ZXJ5In0.I6n4VdZIHCK2KID5V4vqRsLPu5lv7jQlbZlSggWz_CE/s/947322037/br/156281236435-l" TargetMode="External"/><Relationship Id="rId40" Type="http://schemas.openxmlformats.org/officeDocument/2006/relationships/hyperlink" Target="https://lnks.gd/l/eyJhbGciOiJIUzI1NiJ9.eyJidWxsZXRpbl9saW5rX2lkIjoxMTMsInVyaSI6ImJwMjpjbGljayIsImJ1bGxldGluX2lkIjoiMjAyMzAzMTYuNzM0NDk1NzEiLCJ1cmwiOiJodHRwczovL2FwcGxpY2F0aW9ucy5lZHVjYXRpb24ua3kuZ292L2xvZ2luP3V0bV9tZWRpdW09ZW1haWwmdXRtX3NvdXJjZT1nb3ZkZWxpdmVyeSJ9.dwkr6g6Sa007ji0tLpc9pjNRA6qIkJoaKvri1OqV-_U/s/947322037/br/156281236435-l" TargetMode="External"/><Relationship Id="rId45" Type="http://schemas.openxmlformats.org/officeDocument/2006/relationships/hyperlink" Target="https://lnks.gd/l/eyJhbGciOiJIUzI1NiJ9.eyJidWxsZXRpbl9saW5rX2lkIjoxMTcsInVyaSI6ImJwMjpjbGljayIsImJ1bGxldGluX2lkIjoiMjAyMzAzMTYuNzM0NDk1NzEiLCJ1cmwiOiJodHRwczovL2VkdWNhdGlvbi5reS5nb3YvZGlzdHJpY3RzL0ZpblJlcHQvUGFnZXMvRmlkZWxpdHklMjBCb25kLmFzcHg_dXRtX21lZGl1bT1lbWFpbCZ1dG1fc291cmNlPWdvdmRlbGl2ZXJ5In0.RIYPc25860aKT8pB9AV5-t3J4gtgMDbr87SDJoHkWlc/s/947322037/br/156281236435-l" TargetMode="External"/><Relationship Id="rId53" Type="http://schemas.openxmlformats.org/officeDocument/2006/relationships/customXml" Target="../customXml/item3.xml"/><Relationship Id="rId5" Type="http://schemas.openxmlformats.org/officeDocument/2006/relationships/hyperlink" Target="https://lnks.gd/l/eyJhbGciOiJIUzI1NiJ9.eyJidWxsZXRpbl9saW5rX2lkIjoxMDAsInVyaSI6ImJwMjpjbGljayIsImJ1bGxldGluX2lkIjoiMjAyMzAzMTUuNzMzNzIzMDEiLCJ1cmwiOiJodHRwczovL2FwcHMubGVnaXNsYXR1cmUua3kuZ292L2xhdy9zdGF0dXRlcy9zdGF0dXRlLmFzcHg_aWQ9Mzc2OCZ1dG1fbWVkaXVtPWVtYWlsJnV0bV9zb3VyY2U9Z292ZGVsaXZlcnkifQ.s_7KzCcIYJ9vq-HdmWnaN2oqpZKg0mfFRBAUb_ScQ3Y/s/947322037/br/156165876934-l" TargetMode="External"/><Relationship Id="rId10" Type="http://schemas.openxmlformats.org/officeDocument/2006/relationships/hyperlink" Target="https://lnks.gd/l/eyJhbGciOiJIUzI1NiJ9.eyJidWxsZXRpbl9saW5rX2lkIjoxMDQsInVyaSI6ImJwMjpjbGljayIsImJ1bGxldGluX2lkIjoiMjAyMzAzMTUuNzMzNzIzMDEiLCJ1cmwiOiJodHRwczovL3d3dy5rcGxjdHYuY29tLzIwMjMvMDIvMTMvbGVnaXNsYXRpdmUtYXVkaXRvci1maW5kcy1oYWNrZXItc3RvbGUtNjRrLWNpdHktd2VzdGxha2UvP3V0bV9tZWRpdW09ZW1haWwmdXRtX3NvdXJjZT1nb3ZkZWxpdmVyeSJ9.ElMZirJhMlZG8dJnFyDEPaS2UCHPbxryaXoQ-n07QLw/s/947322037/br/156165876934-l" TargetMode="External"/><Relationship Id="rId19" Type="http://schemas.openxmlformats.org/officeDocument/2006/relationships/hyperlink" Target="mailto:finance.reports@education.ky.gov" TargetMode="External"/><Relationship Id="rId31" Type="http://schemas.openxmlformats.org/officeDocument/2006/relationships/hyperlink" Target="https://lnks.gd/l/eyJhbGciOiJIUzI1NiJ9.eyJidWxsZXRpbl9saW5rX2lkIjoxMDUsInVyaSI6ImJwMjpjbGljayIsImJ1bGxldGluX2lkIjoiMjAyMzAzMTYuNzM0NDk1NzEiLCJ1cmwiOiJodHRwczovL2FwcHMubGVnaXNsYXR1cmUua3kuZ292L2xhdy9zdGF0dXRlcy9zdGF0dXRlLmFzcHg_aWQ9NDAyOCZ1dG1fbWVkaXVtPWVtYWlsJnV0bV9zb3VyY2U9Z292ZGVsaXZlcnkifQ.idS3_uBkMOl9cGRO7C0l_hMVco_tdYqnSg1w_hOac88/s/947322037/br/156281236435-l" TargetMode="External"/><Relationship Id="rId44" Type="http://schemas.openxmlformats.org/officeDocument/2006/relationships/hyperlink" Target="mailto:jonathan.compton@education.ky.gov"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lnks.gd/l/eyJhbGciOiJIUzI1NiJ9.eyJidWxsZXRpbl9saW5rX2lkIjoxMDMsInVyaSI6ImJwMjpjbGljayIsImJ1bGxldGluX2lkIjoiMjAyMzAzMTUuNzMzNzIzMDEiLCJ1cmwiOiJodHRwczovL3d3dy50eWxlcnRlY2guY29tL2NsaWVudC1zdXBwb3J0L2VudGVycHJpc2UtZXJwLXN1cHBvcnQ_dXRtX21lZGl1bT1lbWFpbCZ1dG1fc291cmNlPWdvdmRlbGl2ZXJ5In0.1Oyn2JUwRnSTp0Z7J23ZaFeQt4aI1CGyhqu_a6QcAcE/s/947322037/br/156165876934-l" TargetMode="External"/><Relationship Id="rId14" Type="http://schemas.openxmlformats.org/officeDocument/2006/relationships/hyperlink" Target="https://lnks.gd/l/eyJhbGciOiJIUzI1NiJ9.eyJidWxsZXRpbl9saW5rX2lkIjoxMDcsInVyaSI6ImJwMjpjbGljayIsImJ1bGxldGluX2lkIjoiMjAyMzAzMTUuNzMzNzIzMDEiLCJ1cmwiOiJodHRwczovL2VkdWNhdGlvbi5reS5nb3YvZGlzdHJpY3RzL0ZpblJlcHQvUGFnZXMvRGlzdHJpY3QtRmluYW5jaWFsLUF1ZGl0LUNvbnRyYWN0cy5hc3B4P3V0bV9tZWRpdW09ZW1haWwmdXRtX3NvdXJjZT1nb3ZkZWxpdmVyeSJ9.OdZQQf4SiWt88ijBYuY_YBWQU5DLC4YOS_wlLMFqkIs/s/947322037/br/156165876934-l" TargetMode="External"/><Relationship Id="rId22" Type="http://schemas.openxmlformats.org/officeDocument/2006/relationships/hyperlink" Target="https://lnks.gd/l/eyJhbGciOiJIUzI1NiJ9.eyJidWxsZXRpbl9saW5rX2lkIjoxMTEsInVyaSI6ImJwMjpjbGljayIsImJ1bGxldGluX2lkIjoiMjAyMzAzMTUuNzMzNzIzMDEiLCJ1cmwiOiJodHRwczovL2VkdWNhdGlvbi5reS5nb3YvZGlzdHJpY3RzL0ZpblJlcHQvUGFnZXMvTmF0aW9uYWwtQm9hcmQtQ2VydGlmaWNhdGlvbi1TYWxhcnktU3VwcGxlbWVudCwtQ2VydGlmaWVkLUF1ZGlvbG9naXN0cy1hbmQtU3BlZWNoLUxhbmd1YWdlLVBhdGhvbG9naXN0cy1TYWxhcnktU3VwcGxlbWVudC5hc3B4P3V0bV9tZWRpdW09ZW1haWwmdXRtX3NvdXJjZT1nb3ZkZWxpdmVyeSJ9.JkiC0y6x1xo_zBPInvJU64vG4LBKvjfLtSZjAsgUcWg/s/947322037/br/156165876934-l" TargetMode="External"/><Relationship Id="rId27" Type="http://schemas.openxmlformats.org/officeDocument/2006/relationships/hyperlink" Target="https://lnks.gd/l/eyJhbGciOiJIUzI1NiJ9.eyJidWxsZXRpbl9saW5rX2lkIjoxMDMsInVyaSI6ImJwMjpjbGljayIsImJ1bGxldGluX2lkIjoiMjAyMzAzMTYuNzM0NDk1NzEiLCJ1cmwiOiJodHRwczovL2VkdWNhdGlvbi5reS5nb3YvZGlzdHJpY3RzL0ZpblJlcHQvUGFnZXMvU2Nob29sJTIwRGlzdHJpY3QlMjBQZXJzb25uZWwlMjBJbmZvcm1hdGlvbi5hc3B4P3V0bV9tZWRpdW09ZW1haWwmdXRtX3NvdXJjZT1nb3ZkZWxpdmVyeSJ9.eORASdsQXAFY_kaTfHSlhlG8hqtb4uc3xf9tRg8q6XU/s/947322037/br/156281236435-l" TargetMode="External"/><Relationship Id="rId30" Type="http://schemas.openxmlformats.org/officeDocument/2006/relationships/hyperlink" Target="mailto:Sarah.tandyl@education.ky.gov" TargetMode="External"/><Relationship Id="rId35" Type="http://schemas.openxmlformats.org/officeDocument/2006/relationships/hyperlink" Target="https://lnks.gd/l/eyJhbGciOiJIUzI1NiJ9.eyJidWxsZXRpbl9saW5rX2lkIjoxMDksInVyaSI6ImJwMjpjbGljayIsImJ1bGxldGluX2lkIjoiMjAyMzAzMTYuNzM0NDk1NzEiLCJ1cmwiOiJodHRwczovL2VkdWNhdGlvbi5reS5nb3YvZGlzdHJpY3RzL0ZpblJlcHQvUGFnZXMvQ2FwaXRhbC1GdW5kcy1SZXF1ZXN0LmFzcHg_dXRtX21lZGl1bT1lbWFpbCZ1dG1fc291cmNlPWdvdmRlbGl2ZXJ5In0.kO-m5FxqdeyjBMWxScfrABm6IZJ0ZKwHYIiH-7SRZmo/s/947322037/br/156281236435-l" TargetMode="External"/><Relationship Id="rId43" Type="http://schemas.openxmlformats.org/officeDocument/2006/relationships/hyperlink" Target="https://lnks.gd/l/eyJhbGciOiJIUzI1NiJ9.eyJidWxsZXRpbl9saW5rX2lkIjoxMTYsInVyaSI6ImJwMjpjbGljayIsImJ1bGxldGluX2lkIjoiMjAyMzAzMTYuNzM0NDk1NzEiLCJ1cmwiOiJodHRwczovL2tlY3NhYy5la3UuZWR1L3NpdGVzL2tlY3NhYy5la3UuZWR1L2ZpbGVzL2ZpbGVzL0tSUyUyMDE1OF8xMzUucGRmP3V0bV9tZWRpdW09ZW1haWwmdXRtX3NvdXJjZT1nb3ZkZWxpdmVyeSJ9.fAJSzSude56qNEb_nbsrWuC5NsIXzwuuOeeexIh0arE/s/947322037/br/156281236435-l" TargetMode="External"/><Relationship Id="rId48" Type="http://schemas.openxmlformats.org/officeDocument/2006/relationships/hyperlink" Target="mailto:jackie.chism@education.ky.gov" TargetMode="External"/><Relationship Id="rId8" Type="http://schemas.openxmlformats.org/officeDocument/2006/relationships/hyperlink" Target="mailto:karen.conway@education.ky.gov"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lnks.gd/l/eyJhbGciOiJIUzI1NiJ9.eyJidWxsZXRpbl9saW5rX2lkIjoxMDYsInVyaSI6ImJwMjpjbGljayIsImJ1bGxldGluX2lkIjoiMjAyMzAzMTUuNzMzNzIzMDEiLCJ1cmwiOiJodHRwczovL2VkdWNhdGlvbi5reS5nb3YvZGlzdHJpY3RzL0ZpblJlcHQvUGFnZXMvRGlzdHJpY3QtRmluYW5jaWFsLUF1ZGl0LUNvbnRyYWN0cy5hc3B4P3V0bV9tZWRpdW09ZW1haWwmdXRtX3NvdXJjZT1nb3ZkZWxpdmVyeSJ9.eDLjJomS64df2uwssmNqlbesjsv6wx3nXvYyys6ds4E/s/947322037/br/156165876934-l" TargetMode="External"/><Relationship Id="rId17" Type="http://schemas.openxmlformats.org/officeDocument/2006/relationships/hyperlink" Target="mailto:kathryn.embree@education.ky.gov" TargetMode="External"/><Relationship Id="rId25" Type="http://schemas.openxmlformats.org/officeDocument/2006/relationships/hyperlink" Target="https://lnks.gd/l/eyJhbGciOiJIUzI1NiJ9.eyJidWxsZXRpbl9saW5rX2lkIjoxMDIsInVyaSI6ImJwMjpjbGljayIsImJ1bGxldGluX2lkIjoiMjAyMzAzMTYuNzM0NDk1NzEiLCJ1cmwiOiJodHRwczovL2VkdWNhdGlvbi5reS5nb3YvZGlzdHJpY3RzL0ZpblJlcHQvUGFnZXMvRnVuZCUyMEJhbGFuY2VzLCUyMFJldmVudWVzJTIwYW5kJTIwRXhwZW5kaXR1cmVzLCUyMENoYXJ0JTIwb2YlMjBBY2NvdW50cywlMjBJbmRpcmVjdCUyMENvc3QlMjBSYXRlcyUyMGFuZCUyMEtleSUyMEZpbmFuY2lhbCUyMEluZGljYXRvcnMuYXNweD91dG1fbWVkaXVtPWVtYWlsJnV0bV9zb3VyY2U9Z292ZGVsaXZlcnkifQ.yLHoE2oDaGuvcT6lJowgq04HaRkQJ-NuapFBJYe7R9k/s/947322037/br/156281236435-l" TargetMode="External"/><Relationship Id="rId33" Type="http://schemas.openxmlformats.org/officeDocument/2006/relationships/hyperlink" Target="https://lnks.gd/l/eyJhbGciOiJIUzI1NiJ9.eyJidWxsZXRpbl9saW5rX2lkIjoxMDcsInVyaSI6ImJwMjpjbGljayIsImJ1bGxldGluX2lkIjoiMjAyMzAzMTYuNzM0NDk1NzEiLCJ1cmwiOiJodHRwczovL2FwcHMubGVnaXNsYXR1cmUua3kuZ292L2xhdy9zdGF0dXRlcy9zdGF0dXRlLmFzcHg_aWQ9MzY4NyZ1dG1fbWVkaXVtPWVtYWlsJnV0bV9zb3VyY2U9Z292ZGVsaXZlcnkifQ.t6XavYzoovHfuSh51La3xMM1evXJ_Xqru2SodxMpyDk/s/947322037/br/156281236435-l" TargetMode="External"/><Relationship Id="rId38" Type="http://schemas.openxmlformats.org/officeDocument/2006/relationships/hyperlink" Target="https://lnks.gd/l/eyJhbGciOiJIUzI1NiJ9.eyJidWxsZXRpbl9saW5rX2lkIjoxMTIsInVyaSI6ImJwMjpjbGljayIsImJ1bGxldGluX2lkIjoiMjAyMzAzMTYuNzM0NDk1NzEiLCJ1cmwiOiJodHRwczovL2FwcGxpY2F0aW9ucy5lZHVjYXRpb24ua3kuZ292L2xvZ2luP3V0bV9tZWRpdW09ZW1haWwmdXRtX3NvdXJjZT1nb3ZkZWxpdmVyeSJ9.FzUh8rCs0p2PSMkWlInx7dbaaG1Qz9lOCtisTTW00HM/s/947322037/br/156281236435-l" TargetMode="External"/><Relationship Id="rId46" Type="http://schemas.openxmlformats.org/officeDocument/2006/relationships/hyperlink" Target="mailto:jackie.chism@education.ky.gov" TargetMode="External"/><Relationship Id="rId20" Type="http://schemas.openxmlformats.org/officeDocument/2006/relationships/hyperlink" Target="https://lnks.gd/l/eyJhbGciOiJIUzI1NiJ9.eyJidWxsZXRpbl9saW5rX2lkIjoxMTAsInVyaSI6ImJwMjpjbGljayIsImJ1bGxldGluX2lkIjoiMjAyMzAzMTUuNzMzNzIzMDEiLCJ1cmwiOiJodHRwczovL2VkdWNhdGlvbi5reS5nb3YvZGlzdHJpY3RzL0ZpblJlcHQvRG9jdW1lbnRzL0tSUyUyMDE1Ny4zOTclMjBBU0wucGRmP3V0bV9tZWRpdW09ZW1haWwmdXRtX3NvdXJjZT1nb3ZkZWxpdmVyeSJ9.PMS0MVNRg8d0wnjYKkO7Wx3u8GCgbAiogDqWXoXfSoQ/s/947322037/br/156165876934-l" TargetMode="External"/><Relationship Id="rId41" Type="http://schemas.openxmlformats.org/officeDocument/2006/relationships/hyperlink" Target="https://lnks.gd/l/eyJhbGciOiJIUzI1NiJ9.eyJidWxsZXRpbl9saW5rX2lkIjoxMTQsInVyaSI6ImJwMjpjbGljayIsImJ1bGxldGluX2lkIjoiMjAyMzAzMTYuNzM0NDk1NzEiLCJ1cmwiOiJodHRwczovL2FwcGxpY2F0aW9ucy5lZHVjYXRpb24ua3kuZ292L2xvZ2luP3V0bV9tZWRpdW09ZW1haWwmdXRtX3NvdXJjZT1nb3ZkZWxpdmVyeSJ9.ninzIwOzMKoFPkzrMZWhEitwJ0-tbJGaOhLW1I7230E/s/947322037/br/156281236435-l" TargetMode="External"/><Relationship Id="rId54"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mJ1bGxldGluX2lkIjoiMjAyMzAzMTUuNzMzNzIzMDEiLCJ1cmwiOiJodHRwczovL2FwcHMubGVnaXNsYXR1cmUua3kuZ292L2xhdy9zdGF0dXRlcy9zdGF0dXRlLmFzcHg_aWQ9NTEzNTEmdXRtX21lZGl1bT1lbWFpbCZ1dG1fc291cmNlPWdvdmRlbGl2ZXJ5In0.XMw7gKSTAI59UNIrxq3U1_EvM6ue4PYoS3fntGox2fo/s/947322037/br/156165876934-l" TargetMode="External"/><Relationship Id="rId15" Type="http://schemas.openxmlformats.org/officeDocument/2006/relationships/hyperlink" Target="https://lnks.gd/l/eyJhbGciOiJIUzI1NiJ9.eyJidWxsZXRpbl9saW5rX2lkIjoxMDgsInVyaSI6ImJwMjpjbGljayIsImJ1bGxldGluX2lkIjoiMjAyMzAzMTUuNzMzNzIzMDEiLCJ1cmwiOiJodHRwczovL2VkdWNhdGlvbi5reS5nb3YvZGlzdHJpY3RzL0ZpblJlcHQvUGFnZXMvRGlzdHJpY3QtRmluYW5jaWFsLUF1ZGl0LUNvbnRyYWN0cy5hc3B4P3V0bV9tZWRpdW09ZW1haWwmdXRtX3NvdXJjZT1nb3ZkZWxpdmVyeSJ9.fm2Fo_RbosBlEESD2E5q1IH2YGIG6devVPcM5jwfC5Q/s/947322037/br/156165876934-l" TargetMode="External"/><Relationship Id="rId23" Type="http://schemas.openxmlformats.org/officeDocument/2006/relationships/hyperlink" Target="https://lnks.gd/l/eyJhbGciOiJIUzI1NiJ9.eyJidWxsZXRpbl9saW5rX2lkIjoxMDAsInVyaSI6ImJwMjpjbGljayIsImJ1bGxldGluX2lkIjoiMjAyMzAzMTYuNzM0NDk1NzEiLCJ1cmwiOiJodHRwczovL29wc3VwcG9ydC5lZHVjYXRpb24ua3kuZ292L3dlYmZvcm1zL29kc3NyZXBvcnQuYXNweD91dG1fbWVkaXVtPWVtYWlsJnV0bV9zb3VyY2U9Z292ZGVsaXZlcnkifQ.6coUhqjU_003drP9x55PTP98W8Lh7Id8XhWUmEeuPac/s/947322037/br/156281236435-l" TargetMode="External"/><Relationship Id="rId28" Type="http://schemas.openxmlformats.org/officeDocument/2006/relationships/hyperlink" Target="mailto:jana.cox@education.ky.gov" TargetMode="External"/><Relationship Id="rId36" Type="http://schemas.openxmlformats.org/officeDocument/2006/relationships/hyperlink" Target="https://lnks.gd/l/eyJhbGciOiJIUzI1NiJ9.eyJidWxsZXRpbl9saW5rX2lkIjoxMTAsInVyaSI6ImJwMjpjbGljayIsImJ1bGxldGluX2lkIjoiMjAyMzAzMTYuNzM0NDk1NzEiLCJ1cmwiOiJodHRwczovL2VkdWNhdGlvbi5reS5nb3YvZGlzdHJpY3RzL1NFRUsvRG9jdW1lbnRzL0tlbnR1Y2t5JTIwU2Nob29scyUyMGZvciUyMHRoZSUyMEJsaW5kJTIwYW5kJTIwRGVhZiUyMC0lMjBEYWlseSUyMFRyaXBzJTIwQURBLmRvY3g_dXRtX21lZGl1bT1lbWFpbCZ1dG1fc291cmNlPWdvdmRlbGl2ZXJ5In0.hOUtRSXP_sBdorsKzSf2GMcUE6Qde3cPdd87SrdD8B4/s/947322037/br/156281236435-l"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scalYear xmlns="3a62de7d-ba57-4f43-9dae-9623ba637be0">2022-2023</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2023-03-20T04:00:00+00:00</Publication_x0020_Date>
    <Audience1 xmlns="3a62de7d-ba57-4f43-9dae-9623ba637be0"/>
    <_dlc_DocId xmlns="3a62de7d-ba57-4f43-9dae-9623ba637be0">KYED-248-13944</_dlc_DocId>
    <_dlc_DocIdUrl xmlns="3a62de7d-ba57-4f43-9dae-9623ba637be0">
      <Url>https://www.education.ky.gov/districts/FinRept/_layouts/15/DocIdRedir.aspx?ID=KYED-248-13944</Url>
      <Description>KYED-248-13944</Description>
    </_dlc_DocIdUrl>
  </documentManagement>
</p:properties>
</file>

<file path=customXml/itemProps1.xml><?xml version="1.0" encoding="utf-8"?>
<ds:datastoreItem xmlns:ds="http://schemas.openxmlformats.org/officeDocument/2006/customXml" ds:itemID="{23571045-714A-413F-B652-FFC03B6709E0}"/>
</file>

<file path=customXml/itemProps2.xml><?xml version="1.0" encoding="utf-8"?>
<ds:datastoreItem xmlns:ds="http://schemas.openxmlformats.org/officeDocument/2006/customXml" ds:itemID="{4DC55CAF-2181-4ED2-B3A7-0B8C51A44070}"/>
</file>

<file path=customXml/itemProps3.xml><?xml version="1.0" encoding="utf-8"?>
<ds:datastoreItem xmlns:ds="http://schemas.openxmlformats.org/officeDocument/2006/customXml" ds:itemID="{A71974A2-DF99-4523-A7ED-DE44982404F6}"/>
</file>

<file path=customXml/itemProps4.xml><?xml version="1.0" encoding="utf-8"?>
<ds:datastoreItem xmlns:ds="http://schemas.openxmlformats.org/officeDocument/2006/customXml" ds:itemID="{FDA9535C-BCC4-4CE8-9C01-6F76343991AC}"/>
</file>

<file path=docProps/app.xml><?xml version="1.0" encoding="utf-8"?>
<Properties xmlns="http://schemas.openxmlformats.org/officeDocument/2006/extended-properties" xmlns:vt="http://schemas.openxmlformats.org/officeDocument/2006/docPropsVTypes">
  <Template>Normal</Template>
  <TotalTime>47</TotalTime>
  <Pages>9</Pages>
  <Words>5160</Words>
  <Characters>29417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Newsletter March April 2023</dc:title>
  <dc:subject/>
  <dc:creator>Chism, Jackie - Division of District Support</dc:creator>
  <cp:keywords/>
  <dc:description/>
  <cp:lastModifiedBy>Chism, Jackie - Division of District Support</cp:lastModifiedBy>
  <cp:revision>13</cp:revision>
  <dcterms:created xsi:type="dcterms:W3CDTF">2023-03-16T12:29:00Z</dcterms:created>
  <dcterms:modified xsi:type="dcterms:W3CDTF">2023-03-16T18:03:00Z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e6926307-7c9a-4ccc-b31c-567b516beab3</vt:lpwstr>
  </property>
</Properties>
</file>