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A31C6" w14:textId="672004FB" w:rsidR="00970584" w:rsidRDefault="00DF4CC6" w:rsidP="009F61CB">
      <w:pPr>
        <w:jc w:val="center"/>
        <w:rPr>
          <w:sz w:val="36"/>
          <w:szCs w:val="36"/>
        </w:rPr>
      </w:pPr>
      <w:r w:rsidRPr="009F61CB">
        <w:rPr>
          <w:sz w:val="36"/>
          <w:szCs w:val="36"/>
        </w:rPr>
        <w:t>Equipment Assistance (Round 5) FY19</w:t>
      </w:r>
      <w:r w:rsidR="009F61CB">
        <w:rPr>
          <w:sz w:val="36"/>
          <w:szCs w:val="36"/>
        </w:rPr>
        <w:t xml:space="preserve"> </w:t>
      </w:r>
      <w:r w:rsidR="009F61CB" w:rsidRPr="009F61CB">
        <w:rPr>
          <w:sz w:val="36"/>
          <w:szCs w:val="36"/>
        </w:rPr>
        <w:t>FAQ</w:t>
      </w:r>
    </w:p>
    <w:p w14:paraId="526BEFBE" w14:textId="77777777" w:rsidR="009F61CB" w:rsidRDefault="009F61CB" w:rsidP="009F61CB">
      <w:pPr>
        <w:jc w:val="center"/>
        <w:rPr>
          <w:sz w:val="36"/>
          <w:szCs w:val="36"/>
        </w:rPr>
      </w:pPr>
    </w:p>
    <w:p w14:paraId="11D92EB5" w14:textId="77777777" w:rsidR="009F61CB" w:rsidRDefault="009F61CB" w:rsidP="009F61CB">
      <w:pPr>
        <w:jc w:val="center"/>
        <w:rPr>
          <w:sz w:val="36"/>
          <w:szCs w:val="36"/>
        </w:rPr>
      </w:pPr>
    </w:p>
    <w:p w14:paraId="7B221B1D" w14:textId="7D2DB0DE" w:rsidR="00CD3A80" w:rsidRPr="00CD3A80" w:rsidRDefault="00CD3A80" w:rsidP="00CD3A80">
      <w:pPr>
        <w:rPr>
          <w:rFonts w:cs="Calibri"/>
          <w:sz w:val="24"/>
          <w:szCs w:val="24"/>
        </w:rPr>
      </w:pPr>
      <w:r w:rsidRPr="00CD3A80">
        <w:rPr>
          <w:rFonts w:cs="Calibri"/>
          <w:b/>
          <w:sz w:val="24"/>
          <w:szCs w:val="24"/>
        </w:rPr>
        <w:t>Q</w:t>
      </w:r>
      <w:r w:rsidRPr="00CD3A80">
        <w:rPr>
          <w:rFonts w:cs="Calibri"/>
          <w:sz w:val="24"/>
          <w:szCs w:val="24"/>
        </w:rPr>
        <w:t>. Can you order more than one piece of equipment if awarded the equipment grant?  </w:t>
      </w:r>
    </w:p>
    <w:p w14:paraId="0361D93D" w14:textId="77777777" w:rsidR="00CD3A80" w:rsidRPr="00CD3A80" w:rsidRDefault="00CD3A80" w:rsidP="00CD3A80">
      <w:pPr>
        <w:rPr>
          <w:rFonts w:cs="Calibri"/>
          <w:sz w:val="24"/>
          <w:szCs w:val="24"/>
        </w:rPr>
      </w:pPr>
      <w:r w:rsidRPr="00CD3A80">
        <w:rPr>
          <w:rFonts w:cs="Calibri"/>
          <w:sz w:val="24"/>
          <w:szCs w:val="24"/>
        </w:rPr>
        <w:t>Ex: Two serving lines for the same school where there are three serving lines present? </w:t>
      </w:r>
    </w:p>
    <w:p w14:paraId="5BD7B972" w14:textId="77777777" w:rsidR="00CD3A80" w:rsidRPr="00CD3A80" w:rsidRDefault="00CD3A80" w:rsidP="00CD3A80">
      <w:pPr>
        <w:rPr>
          <w:rFonts w:cs="Calibri"/>
          <w:sz w:val="24"/>
          <w:szCs w:val="24"/>
        </w:rPr>
      </w:pPr>
      <w:r w:rsidRPr="00CD3A80">
        <w:rPr>
          <w:rFonts w:cs="Calibri"/>
          <w:sz w:val="24"/>
          <w:szCs w:val="24"/>
        </w:rPr>
        <w:t>Ex: Two ovens where there are currently four ovens present? </w:t>
      </w:r>
    </w:p>
    <w:p w14:paraId="7DF244C5" w14:textId="77777777" w:rsidR="00CD3A80" w:rsidRPr="00CD3A80" w:rsidRDefault="00CD3A80" w:rsidP="00CD3A80">
      <w:pPr>
        <w:rPr>
          <w:rFonts w:cs="Calibri"/>
          <w:sz w:val="24"/>
          <w:szCs w:val="24"/>
        </w:rPr>
      </w:pPr>
    </w:p>
    <w:p w14:paraId="52452B28" w14:textId="5D93C1EB" w:rsidR="00CD3A80" w:rsidRPr="005774DE" w:rsidRDefault="00CD3A80" w:rsidP="00CD3A80">
      <w:pPr>
        <w:overflowPunct w:val="0"/>
        <w:autoSpaceDE w:val="0"/>
        <w:autoSpaceDN w:val="0"/>
        <w:jc w:val="both"/>
        <w:textAlignment w:val="baseline"/>
        <w:rPr>
          <w:rFonts w:cs="Calibri"/>
          <w:b/>
          <w:bCs/>
          <w:color w:val="C00000"/>
          <w:sz w:val="24"/>
          <w:szCs w:val="24"/>
        </w:rPr>
      </w:pPr>
      <w:r w:rsidRPr="004D1BDE">
        <w:rPr>
          <w:rFonts w:cs="Calibri"/>
          <w:b/>
          <w:bCs/>
          <w:color w:val="C00000"/>
          <w:sz w:val="24"/>
          <w:szCs w:val="24"/>
        </w:rPr>
        <w:t xml:space="preserve">A. </w:t>
      </w:r>
      <w:r w:rsidRPr="005774DE">
        <w:rPr>
          <w:rFonts w:cs="Calibri"/>
          <w:b/>
          <w:bCs/>
          <w:color w:val="C00000"/>
          <w:sz w:val="24"/>
          <w:szCs w:val="24"/>
        </w:rPr>
        <w:t>Allowable and Unallowable Uses of Funding</w:t>
      </w:r>
    </w:p>
    <w:p w14:paraId="42958575" w14:textId="77777777" w:rsidR="00CD3A80" w:rsidRPr="00CD3A80" w:rsidRDefault="00CD3A80" w:rsidP="00CD3A80">
      <w:pPr>
        <w:autoSpaceDE w:val="0"/>
        <w:autoSpaceDN w:val="0"/>
        <w:rPr>
          <w:rFonts w:cs="Calibri"/>
          <w:color w:val="FF0000"/>
          <w:sz w:val="24"/>
          <w:szCs w:val="24"/>
        </w:rPr>
      </w:pPr>
      <w:r w:rsidRPr="005774DE">
        <w:rPr>
          <w:rFonts w:cs="Calibri"/>
          <w:color w:val="C00000"/>
          <w:sz w:val="24"/>
          <w:szCs w:val="24"/>
        </w:rPr>
        <w:t>Equipment requests may include new equipment, renovation of equipment, or replacement of equipment. Regulations at 2 CFR Part 200.33 define equipment as tangible personal property having a useful life of more than one year and a per-unit acquisition cost which equals or exceeds the lesser of the capitalization level established by the non-Federal entity for financial statement purposes, or $5,000. However, for the FY2019 Equipment Assistance Grants, Congress has specified that the threshold for the purchase of equipment cannot be lower than $1,000. Grantees should keep in mind that this lower purchase threshold only applies to FY2019 equipment grant funds</w:t>
      </w:r>
      <w:r w:rsidRPr="00CD3A80">
        <w:rPr>
          <w:rFonts w:cs="Calibri"/>
          <w:b/>
          <w:bCs/>
          <w:color w:val="FF0000"/>
          <w:sz w:val="24"/>
          <w:szCs w:val="24"/>
        </w:rPr>
        <w:t xml:space="preserve">. </w:t>
      </w:r>
      <w:r w:rsidRPr="00CD3A80">
        <w:rPr>
          <w:rFonts w:cs="Calibri"/>
          <w:color w:val="FF0000"/>
          <w:sz w:val="24"/>
          <w:szCs w:val="24"/>
        </w:rPr>
        <w:t> </w:t>
      </w:r>
    </w:p>
    <w:p w14:paraId="08834EF5" w14:textId="77777777" w:rsidR="00CD3A80" w:rsidRPr="00CD3A80" w:rsidRDefault="00CD3A80" w:rsidP="00CD3A80">
      <w:pPr>
        <w:autoSpaceDE w:val="0"/>
        <w:autoSpaceDN w:val="0"/>
        <w:rPr>
          <w:rFonts w:cs="Calibri"/>
          <w:color w:val="FF0000"/>
          <w:sz w:val="24"/>
          <w:szCs w:val="24"/>
        </w:rPr>
      </w:pPr>
    </w:p>
    <w:p w14:paraId="3078C6C6" w14:textId="77777777" w:rsidR="00CD3A80" w:rsidRDefault="00CD3A80" w:rsidP="00CD3A80">
      <w:pPr>
        <w:autoSpaceDE w:val="0"/>
        <w:autoSpaceDN w:val="0"/>
        <w:rPr>
          <w:rFonts w:cs="Calibri"/>
          <w:color w:val="FF0000"/>
          <w:sz w:val="24"/>
          <w:szCs w:val="24"/>
        </w:rPr>
      </w:pPr>
    </w:p>
    <w:p w14:paraId="2067FFB6" w14:textId="77777777" w:rsidR="00CD3A80" w:rsidRPr="00CD3A80" w:rsidRDefault="00CD3A80" w:rsidP="00CD3A80">
      <w:pPr>
        <w:autoSpaceDE w:val="0"/>
        <w:autoSpaceDN w:val="0"/>
        <w:rPr>
          <w:rFonts w:cs="Calibri"/>
          <w:color w:val="FF0000"/>
          <w:sz w:val="24"/>
          <w:szCs w:val="24"/>
        </w:rPr>
      </w:pPr>
    </w:p>
    <w:p w14:paraId="1AA200CD" w14:textId="70040975" w:rsidR="00CD3A80" w:rsidRPr="00CD3A80" w:rsidRDefault="00CD3A80" w:rsidP="00CD3A80">
      <w:pPr>
        <w:pStyle w:val="NormalWeb"/>
        <w:rPr>
          <w:rFonts w:ascii="Calibri" w:hAnsi="Calibri" w:cs="Calibri"/>
          <w:bCs/>
          <w:i/>
          <w:iCs/>
          <w:color w:val="212121"/>
        </w:rPr>
      </w:pPr>
      <w:r w:rsidRPr="00CD3A80">
        <w:rPr>
          <w:rFonts w:ascii="Calibri" w:hAnsi="Calibri" w:cs="Calibri"/>
          <w:b/>
          <w:bCs/>
        </w:rPr>
        <w:t>Q</w:t>
      </w:r>
      <w:r>
        <w:rPr>
          <w:rFonts w:ascii="Calibri" w:hAnsi="Calibri" w:cs="Calibri"/>
          <w:bCs/>
        </w:rPr>
        <w:t xml:space="preserve">. </w:t>
      </w:r>
      <w:r w:rsidRPr="00CD3A80">
        <w:rPr>
          <w:rFonts w:ascii="Calibri" w:hAnsi="Calibri" w:cs="Calibri"/>
          <w:bCs/>
        </w:rPr>
        <w:t>If our district has already received Equipment Assistance funding for FY19 (2 grants, specifically), can we still apply for these funds?</w:t>
      </w:r>
      <w:r w:rsidRPr="00CD3A80">
        <w:rPr>
          <w:rFonts w:ascii="Calibri" w:hAnsi="Calibri" w:cs="Calibri"/>
          <w:bCs/>
        </w:rPr>
        <w:br w:type="textWrapping" w:clear="all"/>
      </w:r>
    </w:p>
    <w:p w14:paraId="540570AB" w14:textId="65EBC16A" w:rsidR="00CD3A80" w:rsidRDefault="00CD3A80" w:rsidP="00CD3A80">
      <w:pPr>
        <w:pStyle w:val="NormalWeb"/>
        <w:rPr>
          <w:rFonts w:ascii="Calibri" w:hAnsi="Calibri" w:cs="Calibri"/>
          <w:bCs/>
          <w:iCs/>
          <w:color w:val="FF0000"/>
        </w:rPr>
      </w:pPr>
      <w:r w:rsidRPr="005774DE">
        <w:rPr>
          <w:rFonts w:ascii="Calibri" w:hAnsi="Calibri" w:cs="Calibri"/>
          <w:b/>
          <w:bCs/>
          <w:iCs/>
          <w:color w:val="C00000"/>
        </w:rPr>
        <w:t>A.</w:t>
      </w:r>
      <w:r w:rsidRPr="005774DE">
        <w:rPr>
          <w:rFonts w:ascii="Calibri" w:hAnsi="Calibri" w:cs="Calibri"/>
          <w:b/>
          <w:bCs/>
          <w:i/>
          <w:iCs/>
          <w:color w:val="C00000"/>
        </w:rPr>
        <w:t xml:space="preserve"> </w:t>
      </w:r>
      <w:r w:rsidRPr="005774DE">
        <w:rPr>
          <w:rFonts w:ascii="Calibri" w:hAnsi="Calibri" w:cs="Calibri"/>
          <w:bCs/>
          <w:iCs/>
          <w:color w:val="C00000"/>
        </w:rPr>
        <w:t>If the school received the grant previous it cannot apply however a different school within the district may apply for the upcoming Equipment Assistance Grant</w:t>
      </w:r>
      <w:r w:rsidRPr="00CD3A80">
        <w:rPr>
          <w:rFonts w:ascii="Calibri" w:hAnsi="Calibri" w:cs="Calibri"/>
          <w:bCs/>
          <w:iCs/>
          <w:color w:val="FF0000"/>
        </w:rPr>
        <w:t>.</w:t>
      </w:r>
    </w:p>
    <w:p w14:paraId="4EDE4C48" w14:textId="77777777" w:rsidR="00CD3A80" w:rsidRDefault="00CD3A80" w:rsidP="00CD3A80">
      <w:pPr>
        <w:pStyle w:val="NormalWeb"/>
        <w:rPr>
          <w:rFonts w:ascii="Calibri" w:hAnsi="Calibri" w:cs="Calibri"/>
          <w:bCs/>
          <w:iCs/>
          <w:color w:val="FF0000"/>
        </w:rPr>
      </w:pPr>
    </w:p>
    <w:p w14:paraId="41215880" w14:textId="77777777" w:rsidR="00CD3A80" w:rsidRDefault="00CD3A80" w:rsidP="00CD3A80">
      <w:pPr>
        <w:pStyle w:val="NormalWeb"/>
        <w:rPr>
          <w:rFonts w:ascii="Calibri" w:hAnsi="Calibri" w:cs="Calibri"/>
          <w:bCs/>
          <w:iCs/>
          <w:color w:val="FF0000"/>
        </w:rPr>
      </w:pPr>
    </w:p>
    <w:p w14:paraId="67A9BE74" w14:textId="77777777" w:rsidR="00A537E0" w:rsidRDefault="00A537E0" w:rsidP="00CD3A80">
      <w:pPr>
        <w:pStyle w:val="NormalWeb"/>
        <w:rPr>
          <w:rFonts w:ascii="Calibri" w:hAnsi="Calibri" w:cs="Calibri"/>
          <w:bCs/>
          <w:iCs/>
          <w:color w:val="FF0000"/>
        </w:rPr>
      </w:pPr>
    </w:p>
    <w:p w14:paraId="6B3F578D" w14:textId="77777777" w:rsidR="00A537E0" w:rsidRDefault="00A537E0" w:rsidP="00CD3A80">
      <w:pPr>
        <w:pStyle w:val="NormalWeb"/>
        <w:rPr>
          <w:rFonts w:ascii="Calibri" w:hAnsi="Calibri" w:cs="Calibri"/>
          <w:bCs/>
          <w:iCs/>
          <w:color w:val="FF0000"/>
        </w:rPr>
      </w:pPr>
    </w:p>
    <w:p w14:paraId="374CF806" w14:textId="77777777" w:rsidR="00CD3A80" w:rsidRDefault="00CD3A80" w:rsidP="00CD3A80">
      <w:pPr>
        <w:pStyle w:val="NormalWeb"/>
        <w:rPr>
          <w:rFonts w:ascii="Calibri" w:hAnsi="Calibri" w:cs="Calibri"/>
          <w:bCs/>
          <w:iCs/>
          <w:color w:val="FF0000"/>
        </w:rPr>
      </w:pPr>
    </w:p>
    <w:p w14:paraId="77366D68" w14:textId="54EF8B1E" w:rsidR="00CD3A80" w:rsidRPr="00804BBC" w:rsidRDefault="00804BBC" w:rsidP="00CD3A80">
      <w:pPr>
        <w:pStyle w:val="NormalWeb"/>
        <w:rPr>
          <w:rFonts w:ascii="Calibri" w:hAnsi="Calibri" w:cs="Calibri"/>
          <w:color w:val="212121"/>
        </w:rPr>
      </w:pPr>
      <w:r w:rsidRPr="00804BBC">
        <w:rPr>
          <w:rFonts w:ascii="Calibri" w:hAnsi="Calibri" w:cs="Calibri"/>
          <w:b/>
        </w:rPr>
        <w:t>Q.</w:t>
      </w:r>
      <w:r w:rsidRPr="00804BBC">
        <w:rPr>
          <w:rFonts w:ascii="Calibri" w:hAnsi="Calibri" w:cs="Calibri"/>
        </w:rPr>
        <w:t xml:space="preserve"> </w:t>
      </w:r>
      <w:r w:rsidR="00CD3A80" w:rsidRPr="00804BBC">
        <w:rPr>
          <w:rFonts w:ascii="Calibri" w:hAnsi="Calibri" w:cs="Calibri"/>
        </w:rPr>
        <w:t xml:space="preserve">I am writing in response to the Equipment Assistance Grant. I am under the impression we received a grant in the FY15 </w:t>
      </w:r>
      <w:r w:rsidR="00CD3A80" w:rsidRPr="00804BBC">
        <w:rPr>
          <w:rFonts w:ascii="Calibri" w:hAnsi="Calibri" w:cs="Calibri"/>
          <w:color w:val="212121"/>
        </w:rPr>
        <w:t>Agriculture Appropriations Acts; therefore disqualifying us from applying for this grant funding correct? If we are able to still apply I am interested, however, if we are not I didn't want to continue with the application process. I was not the director here at that time so I am unsure of the details.</w:t>
      </w:r>
    </w:p>
    <w:p w14:paraId="7E10234B" w14:textId="77777777" w:rsidR="00CD3A80" w:rsidRPr="00804BBC" w:rsidRDefault="00CD3A80" w:rsidP="00CD3A80">
      <w:pPr>
        <w:pStyle w:val="NormalWeb"/>
        <w:rPr>
          <w:rFonts w:ascii="Calibri" w:hAnsi="Calibri" w:cs="Calibri"/>
          <w:color w:val="212121"/>
        </w:rPr>
      </w:pPr>
    </w:p>
    <w:p w14:paraId="4C26DF78" w14:textId="0FB16F23" w:rsidR="00CD3A80" w:rsidRPr="00804BBC" w:rsidRDefault="00804BBC" w:rsidP="00CD3A80">
      <w:pPr>
        <w:pStyle w:val="NormalWeb"/>
        <w:rPr>
          <w:rFonts w:ascii="Calibri" w:hAnsi="Calibri" w:cs="Calibri"/>
          <w:bCs/>
          <w:iCs/>
          <w:color w:val="FF0000"/>
        </w:rPr>
      </w:pPr>
      <w:r w:rsidRPr="005774DE">
        <w:rPr>
          <w:rFonts w:ascii="Calibri" w:hAnsi="Calibri" w:cs="Calibri"/>
          <w:b/>
          <w:bCs/>
          <w:iCs/>
          <w:color w:val="C00000"/>
        </w:rPr>
        <w:t>A.</w:t>
      </w:r>
      <w:r w:rsidRPr="005774DE">
        <w:rPr>
          <w:rFonts w:ascii="Calibri" w:hAnsi="Calibri" w:cs="Calibri"/>
          <w:b/>
          <w:bCs/>
          <w:i/>
          <w:iCs/>
          <w:color w:val="C00000"/>
        </w:rPr>
        <w:t xml:space="preserve"> </w:t>
      </w:r>
      <w:r w:rsidR="00CD3A80" w:rsidRPr="005774DE">
        <w:rPr>
          <w:rFonts w:ascii="Calibri" w:hAnsi="Calibri" w:cs="Calibri"/>
          <w:bCs/>
          <w:iCs/>
          <w:color w:val="C00000"/>
        </w:rPr>
        <w:t>Correct, if the school received the grant previous it cannot apply however a different school within the district may apply for the upcoming Equipment Assistance Grant.</w:t>
      </w:r>
    </w:p>
    <w:p w14:paraId="1ED3C9A3" w14:textId="77777777" w:rsidR="00CD3A80" w:rsidRPr="00804BBC" w:rsidRDefault="00CD3A80" w:rsidP="00CD3A80">
      <w:pPr>
        <w:pStyle w:val="NormalWeb"/>
        <w:rPr>
          <w:rFonts w:ascii="Calibri" w:hAnsi="Calibri" w:cs="Calibri"/>
          <w:bCs/>
          <w:iCs/>
          <w:color w:val="FF0000"/>
        </w:rPr>
      </w:pPr>
    </w:p>
    <w:p w14:paraId="246E757E" w14:textId="77777777" w:rsidR="00CD3A80" w:rsidRDefault="00CD3A80" w:rsidP="00CD3A80">
      <w:pPr>
        <w:autoSpaceDE w:val="0"/>
        <w:autoSpaceDN w:val="0"/>
        <w:rPr>
          <w:rFonts w:cs="Calibri"/>
          <w:color w:val="FF0000"/>
          <w:sz w:val="24"/>
          <w:szCs w:val="24"/>
        </w:rPr>
      </w:pPr>
    </w:p>
    <w:p w14:paraId="75FC4DBE" w14:textId="77777777" w:rsidR="00A537E0" w:rsidRPr="00CD3A80" w:rsidRDefault="00A537E0" w:rsidP="00CD3A80">
      <w:pPr>
        <w:autoSpaceDE w:val="0"/>
        <w:autoSpaceDN w:val="0"/>
        <w:rPr>
          <w:rFonts w:cs="Calibri"/>
          <w:color w:val="FF0000"/>
          <w:sz w:val="24"/>
          <w:szCs w:val="24"/>
        </w:rPr>
      </w:pPr>
    </w:p>
    <w:p w14:paraId="6B6E8366" w14:textId="77777777" w:rsidR="00A537E0" w:rsidRDefault="00A537E0" w:rsidP="00A537E0">
      <w:pPr>
        <w:pStyle w:val="NormalWeb"/>
        <w:rPr>
          <w:rFonts w:ascii="Calibri" w:hAnsi="Calibri" w:cs="Calibri"/>
          <w:color w:val="000000"/>
        </w:rPr>
      </w:pPr>
    </w:p>
    <w:p w14:paraId="2213AB92" w14:textId="09B3D3F9" w:rsidR="00A537E0" w:rsidRDefault="00A537E0" w:rsidP="00A537E0">
      <w:pPr>
        <w:pStyle w:val="NormalWeb"/>
        <w:rPr>
          <w:rFonts w:ascii="Calibri" w:hAnsi="Calibri" w:cs="Calibri"/>
          <w:color w:val="000000"/>
        </w:rPr>
      </w:pPr>
      <w:r w:rsidRPr="00A537E0">
        <w:rPr>
          <w:rFonts w:ascii="Calibri" w:hAnsi="Calibri" w:cs="Calibri"/>
          <w:b/>
          <w:color w:val="000000"/>
        </w:rPr>
        <w:t>Q.</w:t>
      </w:r>
      <w:r>
        <w:rPr>
          <w:rFonts w:ascii="Calibri" w:hAnsi="Calibri" w:cs="Calibri"/>
          <w:color w:val="000000"/>
        </w:rPr>
        <w:t xml:space="preserve"> We are a small district with 2 schools (elementary and middle/high school). We have a food service van (food service specific - not used for any other purpose) that we use to transport food/supplies between the 2 schools.  Our van is old and we are in need of a new one.  Can we use the grant money to purchase a new van? </w:t>
      </w:r>
    </w:p>
    <w:p w14:paraId="53E191B2" w14:textId="77777777" w:rsidR="009F61CB" w:rsidRDefault="009F61CB" w:rsidP="009F61CB">
      <w:pPr>
        <w:rPr>
          <w:sz w:val="24"/>
          <w:szCs w:val="24"/>
        </w:rPr>
      </w:pPr>
    </w:p>
    <w:p w14:paraId="52D7AAEF" w14:textId="77777777" w:rsidR="00A537E0" w:rsidRDefault="00A537E0" w:rsidP="009F61CB">
      <w:pPr>
        <w:rPr>
          <w:sz w:val="24"/>
          <w:szCs w:val="24"/>
        </w:rPr>
      </w:pPr>
    </w:p>
    <w:p w14:paraId="36C5647F" w14:textId="1045A1CC" w:rsidR="00A537E0" w:rsidRPr="00A537E0" w:rsidRDefault="00A537E0" w:rsidP="009F61CB">
      <w:pPr>
        <w:rPr>
          <w:b/>
          <w:color w:val="FF0000"/>
          <w:sz w:val="24"/>
          <w:szCs w:val="24"/>
        </w:rPr>
      </w:pPr>
      <w:bookmarkStart w:id="0" w:name="_GoBack"/>
      <w:r w:rsidRPr="005774DE">
        <w:rPr>
          <w:b/>
          <w:color w:val="C00000"/>
          <w:sz w:val="24"/>
          <w:szCs w:val="24"/>
        </w:rPr>
        <w:t xml:space="preserve">A. </w:t>
      </w:r>
      <w:r w:rsidR="004E64EC" w:rsidRPr="005774DE">
        <w:rPr>
          <w:color w:val="C00000"/>
          <w:sz w:val="24"/>
          <w:szCs w:val="24"/>
        </w:rPr>
        <w:t>Please refer to</w:t>
      </w:r>
      <w:r w:rsidR="004E64EC">
        <w:t xml:space="preserve">, </w:t>
      </w:r>
      <w:hyperlink r:id="rId9" w:tgtFrame="_blank" w:history="1">
        <w:r w:rsidR="00322412">
          <w:rPr>
            <w:rStyle w:val="Hyperlink"/>
            <w:rFonts w:ascii="Arial" w:hAnsi="Arial" w:cs="Arial"/>
            <w:color w:val="792189"/>
            <w:sz w:val="23"/>
            <w:szCs w:val="23"/>
            <w:shd w:val="clear" w:color="auto" w:fill="FFFFFF"/>
          </w:rPr>
          <w:t>SP34 2017a2 Equip. Assist. Standard Terms and Conditions</w:t>
        </w:r>
      </w:hyperlink>
      <w:r w:rsidR="00322412">
        <w:t xml:space="preserve"> </w:t>
      </w:r>
      <w:r w:rsidR="004E64EC" w:rsidRPr="005774DE">
        <w:rPr>
          <w:color w:val="C00000"/>
        </w:rPr>
        <w:t>number 11</w:t>
      </w:r>
      <w:r w:rsidR="00322412" w:rsidRPr="005774DE">
        <w:rPr>
          <w:color w:val="C00000"/>
        </w:rPr>
        <w:t xml:space="preserve"> for the definition of equipment. Please also refer to the</w:t>
      </w:r>
      <w:r w:rsidR="00322412">
        <w:t xml:space="preserve"> </w:t>
      </w:r>
      <w:hyperlink r:id="rId10" w:tgtFrame="_blank" w:history="1">
        <w:r w:rsidR="00322412" w:rsidRPr="005774DE">
          <w:rPr>
            <w:rStyle w:val="Hyperlink"/>
            <w:rFonts w:ascii="Arial" w:hAnsi="Arial" w:cs="Arial"/>
            <w:color w:val="792189"/>
            <w:sz w:val="23"/>
            <w:szCs w:val="23"/>
            <w:u w:val="none"/>
            <w:shd w:val="clear" w:color="auto" w:fill="FFFFFF"/>
          </w:rPr>
          <w:t>Equipment Assistance RFA (Round 5)</w:t>
        </w:r>
      </w:hyperlink>
      <w:r w:rsidR="00322412">
        <w:t xml:space="preserve"> </w:t>
      </w:r>
      <w:r w:rsidR="00A85411" w:rsidRPr="005774DE">
        <w:rPr>
          <w:color w:val="C00000"/>
        </w:rPr>
        <w:t>page 3 for how funds SHALL be used</w:t>
      </w:r>
      <w:r w:rsidR="00A85411">
        <w:t>.</w:t>
      </w:r>
      <w:bookmarkEnd w:id="0"/>
    </w:p>
    <w:sectPr w:rsidR="00A537E0" w:rsidRPr="00A537E0" w:rsidSect="008D5F71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056"/>
    <w:multiLevelType w:val="hybridMultilevel"/>
    <w:tmpl w:val="34445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41F73"/>
    <w:multiLevelType w:val="hybridMultilevel"/>
    <w:tmpl w:val="89B2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B1582"/>
    <w:multiLevelType w:val="hybridMultilevel"/>
    <w:tmpl w:val="20F24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56A15"/>
    <w:multiLevelType w:val="hybridMultilevel"/>
    <w:tmpl w:val="29FE7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BE2EEC"/>
    <w:multiLevelType w:val="hybridMultilevel"/>
    <w:tmpl w:val="8D92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465E7"/>
    <w:multiLevelType w:val="hybridMultilevel"/>
    <w:tmpl w:val="359050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4C"/>
    <w:rsid w:val="00017C86"/>
    <w:rsid w:val="00030038"/>
    <w:rsid w:val="000357EA"/>
    <w:rsid w:val="000368BC"/>
    <w:rsid w:val="000443D9"/>
    <w:rsid w:val="00061EA1"/>
    <w:rsid w:val="0008258E"/>
    <w:rsid w:val="0008696F"/>
    <w:rsid w:val="000D1C04"/>
    <w:rsid w:val="000E78BD"/>
    <w:rsid w:val="000F4017"/>
    <w:rsid w:val="001469F2"/>
    <w:rsid w:val="00146F93"/>
    <w:rsid w:val="00156273"/>
    <w:rsid w:val="00161443"/>
    <w:rsid w:val="00164C97"/>
    <w:rsid w:val="00164FD7"/>
    <w:rsid w:val="00171B61"/>
    <w:rsid w:val="00180CD4"/>
    <w:rsid w:val="001B36BB"/>
    <w:rsid w:val="001D319F"/>
    <w:rsid w:val="001D5A34"/>
    <w:rsid w:val="001D686B"/>
    <w:rsid w:val="001E335B"/>
    <w:rsid w:val="00204131"/>
    <w:rsid w:val="00210115"/>
    <w:rsid w:val="00215B9D"/>
    <w:rsid w:val="00223702"/>
    <w:rsid w:val="002461D4"/>
    <w:rsid w:val="00252265"/>
    <w:rsid w:val="002527D5"/>
    <w:rsid w:val="00253705"/>
    <w:rsid w:val="00263F31"/>
    <w:rsid w:val="00265AE2"/>
    <w:rsid w:val="002828A4"/>
    <w:rsid w:val="00286E7E"/>
    <w:rsid w:val="002911BA"/>
    <w:rsid w:val="002A2825"/>
    <w:rsid w:val="002B391A"/>
    <w:rsid w:val="002C3355"/>
    <w:rsid w:val="002C617C"/>
    <w:rsid w:val="002D7638"/>
    <w:rsid w:val="002D7BCD"/>
    <w:rsid w:val="002E27C3"/>
    <w:rsid w:val="002E71A5"/>
    <w:rsid w:val="002F04FD"/>
    <w:rsid w:val="002F119C"/>
    <w:rsid w:val="003057BA"/>
    <w:rsid w:val="0031106A"/>
    <w:rsid w:val="00322412"/>
    <w:rsid w:val="00355F61"/>
    <w:rsid w:val="003618B4"/>
    <w:rsid w:val="00362FFD"/>
    <w:rsid w:val="00373452"/>
    <w:rsid w:val="00380E94"/>
    <w:rsid w:val="00381994"/>
    <w:rsid w:val="00397A20"/>
    <w:rsid w:val="003A0ABA"/>
    <w:rsid w:val="003B5CC0"/>
    <w:rsid w:val="003C16C5"/>
    <w:rsid w:val="003C2250"/>
    <w:rsid w:val="003C3A16"/>
    <w:rsid w:val="003D1D74"/>
    <w:rsid w:val="003D4CC6"/>
    <w:rsid w:val="003D6242"/>
    <w:rsid w:val="003F7CE5"/>
    <w:rsid w:val="004004EC"/>
    <w:rsid w:val="0040292D"/>
    <w:rsid w:val="00424670"/>
    <w:rsid w:val="00425BD5"/>
    <w:rsid w:val="00432FF9"/>
    <w:rsid w:val="00436B2B"/>
    <w:rsid w:val="004429AD"/>
    <w:rsid w:val="004519E6"/>
    <w:rsid w:val="00451BB1"/>
    <w:rsid w:val="00453761"/>
    <w:rsid w:val="00455B4B"/>
    <w:rsid w:val="00483D20"/>
    <w:rsid w:val="004A02DA"/>
    <w:rsid w:val="004C04E2"/>
    <w:rsid w:val="004D1BDE"/>
    <w:rsid w:val="004D228E"/>
    <w:rsid w:val="004E0B3A"/>
    <w:rsid w:val="004E64EC"/>
    <w:rsid w:val="004F19EC"/>
    <w:rsid w:val="00517068"/>
    <w:rsid w:val="00534F7E"/>
    <w:rsid w:val="0054636E"/>
    <w:rsid w:val="00551EB9"/>
    <w:rsid w:val="00552D1C"/>
    <w:rsid w:val="00561941"/>
    <w:rsid w:val="00565E33"/>
    <w:rsid w:val="0057740F"/>
    <w:rsid w:val="005774DE"/>
    <w:rsid w:val="00587E3B"/>
    <w:rsid w:val="0059272C"/>
    <w:rsid w:val="00594889"/>
    <w:rsid w:val="00595CDE"/>
    <w:rsid w:val="005B2B21"/>
    <w:rsid w:val="005C64EA"/>
    <w:rsid w:val="005D10E4"/>
    <w:rsid w:val="005F0141"/>
    <w:rsid w:val="005F0D5B"/>
    <w:rsid w:val="005F31B4"/>
    <w:rsid w:val="0060262F"/>
    <w:rsid w:val="006118B1"/>
    <w:rsid w:val="00627815"/>
    <w:rsid w:val="00630E43"/>
    <w:rsid w:val="00633193"/>
    <w:rsid w:val="00633248"/>
    <w:rsid w:val="00635DBF"/>
    <w:rsid w:val="006377F7"/>
    <w:rsid w:val="00644959"/>
    <w:rsid w:val="006450FF"/>
    <w:rsid w:val="00647906"/>
    <w:rsid w:val="00674065"/>
    <w:rsid w:val="00681BB2"/>
    <w:rsid w:val="00683F97"/>
    <w:rsid w:val="006853FB"/>
    <w:rsid w:val="006A0953"/>
    <w:rsid w:val="006B3F19"/>
    <w:rsid w:val="006B541A"/>
    <w:rsid w:val="006C31E8"/>
    <w:rsid w:val="006D3AF7"/>
    <w:rsid w:val="006D580A"/>
    <w:rsid w:val="00714C98"/>
    <w:rsid w:val="00725EC5"/>
    <w:rsid w:val="00734008"/>
    <w:rsid w:val="007343B2"/>
    <w:rsid w:val="00780572"/>
    <w:rsid w:val="00782318"/>
    <w:rsid w:val="007B1365"/>
    <w:rsid w:val="007B4369"/>
    <w:rsid w:val="007B7FEE"/>
    <w:rsid w:val="007D3858"/>
    <w:rsid w:val="007E17A6"/>
    <w:rsid w:val="007F441D"/>
    <w:rsid w:val="007F58B6"/>
    <w:rsid w:val="008043A6"/>
    <w:rsid w:val="00804BAC"/>
    <w:rsid w:val="00804BBC"/>
    <w:rsid w:val="00807819"/>
    <w:rsid w:val="00833F2A"/>
    <w:rsid w:val="00852575"/>
    <w:rsid w:val="0086004C"/>
    <w:rsid w:val="0087770A"/>
    <w:rsid w:val="0088183F"/>
    <w:rsid w:val="0088417B"/>
    <w:rsid w:val="008A3EB1"/>
    <w:rsid w:val="008C04C8"/>
    <w:rsid w:val="008C66E9"/>
    <w:rsid w:val="008D59B8"/>
    <w:rsid w:val="008D5F71"/>
    <w:rsid w:val="008E2E35"/>
    <w:rsid w:val="008E5387"/>
    <w:rsid w:val="008F00F0"/>
    <w:rsid w:val="008F1798"/>
    <w:rsid w:val="008F669B"/>
    <w:rsid w:val="00902125"/>
    <w:rsid w:val="009065A7"/>
    <w:rsid w:val="00915185"/>
    <w:rsid w:val="00915272"/>
    <w:rsid w:val="00915783"/>
    <w:rsid w:val="00917F02"/>
    <w:rsid w:val="00926B9B"/>
    <w:rsid w:val="00935587"/>
    <w:rsid w:val="009413A4"/>
    <w:rsid w:val="00970584"/>
    <w:rsid w:val="00973648"/>
    <w:rsid w:val="0097428C"/>
    <w:rsid w:val="0097435D"/>
    <w:rsid w:val="0098685E"/>
    <w:rsid w:val="0099151D"/>
    <w:rsid w:val="0099644C"/>
    <w:rsid w:val="0099729B"/>
    <w:rsid w:val="009A2E1B"/>
    <w:rsid w:val="009B1491"/>
    <w:rsid w:val="009C5FFB"/>
    <w:rsid w:val="009E64D8"/>
    <w:rsid w:val="009F61CB"/>
    <w:rsid w:val="009F7170"/>
    <w:rsid w:val="00A075C1"/>
    <w:rsid w:val="00A367AE"/>
    <w:rsid w:val="00A4568C"/>
    <w:rsid w:val="00A50A20"/>
    <w:rsid w:val="00A537E0"/>
    <w:rsid w:val="00A5562F"/>
    <w:rsid w:val="00A629FB"/>
    <w:rsid w:val="00A6416E"/>
    <w:rsid w:val="00A66305"/>
    <w:rsid w:val="00A85411"/>
    <w:rsid w:val="00A9090A"/>
    <w:rsid w:val="00AC7D8A"/>
    <w:rsid w:val="00AD3368"/>
    <w:rsid w:val="00AD6AB3"/>
    <w:rsid w:val="00AE3851"/>
    <w:rsid w:val="00AE43DF"/>
    <w:rsid w:val="00AF1E80"/>
    <w:rsid w:val="00AF213E"/>
    <w:rsid w:val="00B152DA"/>
    <w:rsid w:val="00B15A3F"/>
    <w:rsid w:val="00B211EF"/>
    <w:rsid w:val="00B24950"/>
    <w:rsid w:val="00B2728F"/>
    <w:rsid w:val="00B27CBE"/>
    <w:rsid w:val="00B31D3F"/>
    <w:rsid w:val="00BC3178"/>
    <w:rsid w:val="00BD594A"/>
    <w:rsid w:val="00BE5818"/>
    <w:rsid w:val="00BF06BF"/>
    <w:rsid w:val="00C13D03"/>
    <w:rsid w:val="00C259A3"/>
    <w:rsid w:val="00C35FA7"/>
    <w:rsid w:val="00C461E2"/>
    <w:rsid w:val="00C87A97"/>
    <w:rsid w:val="00C87DAA"/>
    <w:rsid w:val="00C92B36"/>
    <w:rsid w:val="00CB3F6A"/>
    <w:rsid w:val="00CD3A80"/>
    <w:rsid w:val="00CE54DF"/>
    <w:rsid w:val="00CE5C46"/>
    <w:rsid w:val="00CF2C97"/>
    <w:rsid w:val="00D0053F"/>
    <w:rsid w:val="00D02780"/>
    <w:rsid w:val="00D14BCD"/>
    <w:rsid w:val="00D22510"/>
    <w:rsid w:val="00D500D8"/>
    <w:rsid w:val="00D74156"/>
    <w:rsid w:val="00D853E3"/>
    <w:rsid w:val="00DA755E"/>
    <w:rsid w:val="00DB7847"/>
    <w:rsid w:val="00DC3ACF"/>
    <w:rsid w:val="00DE11CF"/>
    <w:rsid w:val="00DE680A"/>
    <w:rsid w:val="00DF01F2"/>
    <w:rsid w:val="00DF4CC6"/>
    <w:rsid w:val="00DF5B4F"/>
    <w:rsid w:val="00E06FD3"/>
    <w:rsid w:val="00E15EA2"/>
    <w:rsid w:val="00E20745"/>
    <w:rsid w:val="00E24D8A"/>
    <w:rsid w:val="00E30256"/>
    <w:rsid w:val="00E34D81"/>
    <w:rsid w:val="00E4407D"/>
    <w:rsid w:val="00E47CBF"/>
    <w:rsid w:val="00E52DD3"/>
    <w:rsid w:val="00E85CF0"/>
    <w:rsid w:val="00E9068D"/>
    <w:rsid w:val="00EA42B9"/>
    <w:rsid w:val="00EB3A17"/>
    <w:rsid w:val="00EC71C3"/>
    <w:rsid w:val="00EF0CF5"/>
    <w:rsid w:val="00F07794"/>
    <w:rsid w:val="00F21A68"/>
    <w:rsid w:val="00F3728A"/>
    <w:rsid w:val="00F57018"/>
    <w:rsid w:val="00F67F81"/>
    <w:rsid w:val="00F77124"/>
    <w:rsid w:val="00FA1F4D"/>
    <w:rsid w:val="00FA3D74"/>
    <w:rsid w:val="00FC0EE4"/>
    <w:rsid w:val="00FE36A8"/>
    <w:rsid w:val="00FE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79F07"/>
  <w15:docId w15:val="{B4D79B51-B308-4649-BB75-C76A9FFD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69B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3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F31"/>
    <w:pPr>
      <w:ind w:left="720"/>
    </w:pPr>
  </w:style>
  <w:style w:type="paragraph" w:customStyle="1" w:styleId="Default">
    <w:name w:val="Default"/>
    <w:rsid w:val="005F01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25EC5"/>
    <w:pPr>
      <w:spacing w:after="0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5EC5"/>
    <w:rPr>
      <w:rFonts w:eastAsiaTheme="minorHAnsi" w:cstheme="minorBidi"/>
      <w:sz w:val="22"/>
      <w:szCs w:val="21"/>
    </w:rPr>
  </w:style>
  <w:style w:type="paragraph" w:styleId="NormalWeb">
    <w:name w:val="Normal (Web)"/>
    <w:basedOn w:val="Normal"/>
    <w:uiPriority w:val="99"/>
    <w:unhideWhenUsed/>
    <w:rsid w:val="00725EC5"/>
    <w:pPr>
      <w:spacing w:after="0"/>
    </w:pPr>
    <w:rPr>
      <w:rFonts w:ascii="Times New Roman" w:eastAsiaTheme="minorHAnsi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85CF0"/>
    <w:rPr>
      <w:color w:val="800080"/>
      <w:u w:val="single"/>
    </w:rPr>
  </w:style>
  <w:style w:type="paragraph" w:customStyle="1" w:styleId="xl65">
    <w:name w:val="xl65"/>
    <w:basedOn w:val="Normal"/>
    <w:rsid w:val="00E85C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95B3D7"/>
        <w:right w:val="single" w:sz="4" w:space="0" w:color="auto"/>
      </w:pBdr>
      <w:shd w:val="clear" w:color="DCE6F1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95B3D7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E85CF0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E85CF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Normal"/>
    <w:rsid w:val="00E85C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xl77">
    <w:name w:val="xl77"/>
    <w:basedOn w:val="Normal"/>
    <w:rsid w:val="00E85C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wordsection1">
    <w:name w:val="wordsection1"/>
    <w:basedOn w:val="Normal"/>
    <w:uiPriority w:val="99"/>
    <w:rsid w:val="00380E94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0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E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education.ky.gov/districts/business/Documents/Equipment%20Assistance%20RFA%20(Round%205).doc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education.ky.gov/districts/business/Documents/SP34%202017a2%20%20Equip.%20Assist.%20Standard%20Terms%20and%20Condi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2018-11-29T05:00:00+00:00</Publication_x0020_Date>
    <Audience1 xmlns="3a62de7d-ba57-4f43-9dae-9623ba637be0">
      <Value>1</Value>
      <Value>2</Value>
      <Value>10</Value>
    </Audience1>
    <_dlc_DocId xmlns="3a62de7d-ba57-4f43-9dae-9623ba637be0">KYED-320-554</_dlc_DocId>
    <_dlc_DocIdUrl xmlns="3a62de7d-ba57-4f43-9dae-9623ba637be0">
      <Url>https://www.education.ky.gov/districts/business/_layouts/15/DocIdRedir.aspx?ID=KYED-320-554</Url>
      <Description>KYED-320-554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5B68DFC-2C5B-4DE0-96D9-FBC5533E0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AF4B79-24D2-4557-9C20-A46B852A66C9}"/>
</file>

<file path=customXml/itemProps3.xml><?xml version="1.0" encoding="utf-8"?>
<ds:datastoreItem xmlns:ds="http://schemas.openxmlformats.org/officeDocument/2006/customXml" ds:itemID="{EB14394D-A2F7-46AF-BDC7-AB0191E572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9464EF-A6A0-4944-B00B-A997D0B3A17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2EE17C4-A0B4-477B-816A-E1AEA322DE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 Deptartment of Education</Company>
  <LinksUpToDate>false</LinksUpToDate>
  <CharactersWithSpaces>2731</CharactersWithSpaces>
  <SharedDoc>false</SharedDoc>
  <HLinks>
    <vt:vector size="6" baseType="variant">
      <vt:variant>
        <vt:i4>6815844</vt:i4>
      </vt:variant>
      <vt:variant>
        <vt:i4>0</vt:i4>
      </vt:variant>
      <vt:variant>
        <vt:i4>0</vt:i4>
      </vt:variant>
      <vt:variant>
        <vt:i4>5</vt:i4>
      </vt:variant>
      <vt:variant>
        <vt:lpwstr>http://www.eprocurement.ky.gov/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lmoore</dc:creator>
  <cp:lastModifiedBy>Kendall, Jason - Division of Budget and Financial Management</cp:lastModifiedBy>
  <cp:revision>3</cp:revision>
  <cp:lastPrinted>2015-06-08T20:18:00Z</cp:lastPrinted>
  <dcterms:created xsi:type="dcterms:W3CDTF">2018-11-28T16:10:00Z</dcterms:created>
  <dcterms:modified xsi:type="dcterms:W3CDTF">2018-11-29T14:30:00Z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IsMyDocuments">
    <vt:bool>true</vt:bool>
  </property>
  <property fmtid="{D5CDD505-2E9C-101B-9397-08002B2CF9AE}" pid="4" name="_dlc_DocIdItemGuid">
    <vt:lpwstr>9328dd51-bc39-40a7-b5a2-9fc09c965eda</vt:lpwstr>
  </property>
</Properties>
</file>