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79D" w:rsidRDefault="007A58FF" w:rsidP="007A58FF">
      <w:pPr>
        <w:jc w:val="center"/>
        <w:rPr>
          <w:b/>
          <w:sz w:val="32"/>
          <w:szCs w:val="32"/>
        </w:rPr>
      </w:pPr>
      <w:r w:rsidRPr="00FB10CA">
        <w:rPr>
          <w:b/>
          <w:sz w:val="32"/>
          <w:szCs w:val="32"/>
        </w:rPr>
        <w:t>FY20 Striving Readers Comprehensive Literacy Supplemental FAQ</w:t>
      </w:r>
    </w:p>
    <w:p w:rsidR="00FB10CA" w:rsidRDefault="00FB10CA" w:rsidP="007A58FF">
      <w:pPr>
        <w:jc w:val="center"/>
        <w:rPr>
          <w:b/>
          <w:sz w:val="32"/>
          <w:szCs w:val="32"/>
        </w:rPr>
      </w:pPr>
    </w:p>
    <w:p w:rsidR="00DF4570" w:rsidRDefault="00F30E30" w:rsidP="00DF4570">
      <w:pPr>
        <w:rPr>
          <w:rFonts w:ascii="Calibri" w:hAnsi="Calibri" w:cs="Calibri"/>
          <w:sz w:val="24"/>
          <w:szCs w:val="24"/>
        </w:rPr>
      </w:pPr>
      <w:r>
        <w:rPr>
          <w:rFonts w:ascii="Calibri" w:hAnsi="Calibri" w:cs="Calibri"/>
          <w:sz w:val="24"/>
          <w:szCs w:val="24"/>
        </w:rPr>
        <w:t xml:space="preserve">Q. </w:t>
      </w:r>
      <w:r w:rsidR="00DF4570" w:rsidRPr="00DF4570">
        <w:rPr>
          <w:rFonts w:ascii="Calibri" w:hAnsi="Calibri" w:cs="Calibri"/>
          <w:sz w:val="24"/>
          <w:szCs w:val="24"/>
        </w:rPr>
        <w:t>In RFP, it mentions eligibility for districts.  In the Birth-Early Childhood, K Readiness score has to be lower than the state average.  Is this a domain specific score or the overall score (combining all domains)?</w:t>
      </w:r>
    </w:p>
    <w:p w:rsidR="00F30E30" w:rsidRPr="004B5443" w:rsidRDefault="00F30E30" w:rsidP="00DF4570">
      <w:pPr>
        <w:rPr>
          <w:rFonts w:ascii="Calibri" w:hAnsi="Calibri" w:cs="Calibri"/>
          <w:color w:val="C00000"/>
          <w:sz w:val="24"/>
          <w:szCs w:val="24"/>
        </w:rPr>
      </w:pPr>
      <w:r w:rsidRPr="004B5443">
        <w:rPr>
          <w:rFonts w:ascii="Calibri" w:hAnsi="Calibri" w:cs="Calibri"/>
          <w:color w:val="C00000"/>
          <w:sz w:val="24"/>
          <w:szCs w:val="24"/>
        </w:rPr>
        <w:t xml:space="preserve">A. </w:t>
      </w:r>
      <w:r w:rsidR="0089202F" w:rsidRPr="004B5443">
        <w:rPr>
          <w:rFonts w:ascii="Calibri" w:hAnsi="Calibri" w:cs="Calibri"/>
          <w:color w:val="C00000"/>
          <w:sz w:val="24"/>
          <w:szCs w:val="24"/>
        </w:rPr>
        <w:t>U</w:t>
      </w:r>
      <w:r w:rsidR="00B531A0" w:rsidRPr="004B5443">
        <w:rPr>
          <w:rFonts w:ascii="Calibri" w:hAnsi="Calibri" w:cs="Calibri"/>
          <w:color w:val="C00000"/>
          <w:sz w:val="24"/>
          <w:szCs w:val="24"/>
        </w:rPr>
        <w:t>se the overall Brigance K score.</w:t>
      </w:r>
    </w:p>
    <w:p w:rsidR="00F30E30" w:rsidRDefault="00F30E30" w:rsidP="00DF4570">
      <w:pPr>
        <w:rPr>
          <w:rFonts w:ascii="Calibri" w:hAnsi="Calibri" w:cs="Calibri"/>
          <w:sz w:val="24"/>
          <w:szCs w:val="24"/>
        </w:rPr>
      </w:pPr>
    </w:p>
    <w:p w:rsidR="00F30E30" w:rsidRDefault="00F30E30" w:rsidP="00DF4570">
      <w:pPr>
        <w:rPr>
          <w:rFonts w:ascii="Calibri" w:hAnsi="Calibri" w:cs="Calibri"/>
          <w:sz w:val="24"/>
          <w:szCs w:val="24"/>
        </w:rPr>
      </w:pPr>
    </w:p>
    <w:p w:rsidR="00F30E30" w:rsidRDefault="00F30E30" w:rsidP="00F30E30">
      <w:pPr>
        <w:spacing w:after="0" w:line="240" w:lineRule="auto"/>
        <w:rPr>
          <w:rFonts w:eastAsia="Times New Roman"/>
          <w:sz w:val="24"/>
          <w:szCs w:val="24"/>
        </w:rPr>
      </w:pPr>
      <w:r>
        <w:rPr>
          <w:rFonts w:ascii="Calibri" w:hAnsi="Calibri" w:cs="Calibri"/>
          <w:sz w:val="24"/>
          <w:szCs w:val="24"/>
        </w:rPr>
        <w:t xml:space="preserve">Q. </w:t>
      </w:r>
      <w:r w:rsidRPr="005022B6">
        <w:rPr>
          <w:rFonts w:eastAsia="Times New Roman"/>
          <w:sz w:val="24"/>
          <w:szCs w:val="24"/>
        </w:rPr>
        <w:t>What is the deadline to spend these funds?</w:t>
      </w:r>
    </w:p>
    <w:p w:rsidR="005022B6" w:rsidRDefault="005022B6" w:rsidP="00F30E30">
      <w:pPr>
        <w:spacing w:after="0" w:line="240" w:lineRule="auto"/>
        <w:rPr>
          <w:rFonts w:eastAsia="Times New Roman"/>
          <w:sz w:val="24"/>
          <w:szCs w:val="24"/>
        </w:rPr>
      </w:pPr>
    </w:p>
    <w:p w:rsidR="005022B6" w:rsidRPr="004B5443" w:rsidRDefault="005022B6" w:rsidP="00F30E30">
      <w:pPr>
        <w:spacing w:after="0" w:line="240" w:lineRule="auto"/>
        <w:rPr>
          <w:rFonts w:eastAsia="Times New Roman"/>
          <w:color w:val="C00000"/>
          <w:sz w:val="24"/>
          <w:szCs w:val="24"/>
        </w:rPr>
      </w:pPr>
      <w:r w:rsidRPr="004B5443">
        <w:rPr>
          <w:rFonts w:eastAsia="Times New Roman"/>
          <w:color w:val="C00000"/>
          <w:sz w:val="24"/>
          <w:szCs w:val="24"/>
        </w:rPr>
        <w:t xml:space="preserve">A. </w:t>
      </w:r>
      <w:r w:rsidR="00B531A0" w:rsidRPr="004B5443">
        <w:rPr>
          <w:rFonts w:eastAsia="Times New Roman"/>
          <w:color w:val="C00000"/>
          <w:sz w:val="24"/>
          <w:szCs w:val="24"/>
        </w:rPr>
        <w:t xml:space="preserve"> September 30, 2020</w:t>
      </w:r>
      <w:r w:rsidR="004F3404" w:rsidRPr="004B5443">
        <w:rPr>
          <w:rFonts w:eastAsia="Times New Roman"/>
          <w:color w:val="C00000"/>
          <w:sz w:val="24"/>
          <w:szCs w:val="24"/>
        </w:rPr>
        <w:t xml:space="preserve"> </w:t>
      </w:r>
    </w:p>
    <w:p w:rsidR="005022B6" w:rsidRDefault="005022B6" w:rsidP="00F30E30">
      <w:pPr>
        <w:spacing w:after="0" w:line="240" w:lineRule="auto"/>
        <w:rPr>
          <w:rFonts w:eastAsia="Times New Roman"/>
          <w:sz w:val="24"/>
          <w:szCs w:val="24"/>
        </w:rPr>
      </w:pPr>
    </w:p>
    <w:p w:rsidR="005022B6" w:rsidRDefault="005022B6" w:rsidP="00F30E30">
      <w:pPr>
        <w:spacing w:after="0" w:line="240" w:lineRule="auto"/>
        <w:rPr>
          <w:rFonts w:eastAsia="Times New Roman"/>
          <w:sz w:val="24"/>
          <w:szCs w:val="24"/>
        </w:rPr>
      </w:pPr>
    </w:p>
    <w:p w:rsidR="005022B6" w:rsidRDefault="005022B6" w:rsidP="00F30E30">
      <w:pPr>
        <w:spacing w:after="0" w:line="240" w:lineRule="auto"/>
        <w:rPr>
          <w:rFonts w:eastAsia="Times New Roman"/>
          <w:sz w:val="24"/>
          <w:szCs w:val="24"/>
        </w:rPr>
      </w:pPr>
    </w:p>
    <w:p w:rsidR="005022B6" w:rsidRDefault="005022B6" w:rsidP="00F30E30">
      <w:pPr>
        <w:spacing w:after="0" w:line="240" w:lineRule="auto"/>
        <w:rPr>
          <w:rFonts w:eastAsia="Times New Roman"/>
        </w:rPr>
      </w:pPr>
      <w:r>
        <w:rPr>
          <w:rFonts w:eastAsia="Times New Roman"/>
          <w:sz w:val="24"/>
          <w:szCs w:val="24"/>
        </w:rPr>
        <w:t xml:space="preserve">Q. </w:t>
      </w:r>
      <w:r w:rsidRPr="005022B6">
        <w:rPr>
          <w:rFonts w:eastAsia="Times New Roman"/>
          <w:sz w:val="24"/>
          <w:szCs w:val="24"/>
        </w:rPr>
        <w:t>For the middle/high grade span, is the data qualification based on subgroups like it says for elementary or is it just on the overall score?</w:t>
      </w:r>
      <w:r>
        <w:rPr>
          <w:rFonts w:eastAsia="Times New Roman"/>
        </w:rPr>
        <w:t> </w:t>
      </w:r>
    </w:p>
    <w:p w:rsidR="005022B6" w:rsidRDefault="005022B6" w:rsidP="00F30E30">
      <w:pPr>
        <w:spacing w:after="0" w:line="240" w:lineRule="auto"/>
        <w:rPr>
          <w:rFonts w:eastAsia="Times New Roman"/>
        </w:rPr>
      </w:pPr>
    </w:p>
    <w:p w:rsidR="005022B6" w:rsidRPr="004B5443" w:rsidRDefault="005022B6" w:rsidP="00F30E30">
      <w:pPr>
        <w:spacing w:after="0" w:line="240" w:lineRule="auto"/>
        <w:rPr>
          <w:rFonts w:eastAsia="Times New Roman"/>
          <w:color w:val="C00000"/>
          <w:sz w:val="24"/>
          <w:szCs w:val="24"/>
        </w:rPr>
      </w:pPr>
      <w:r w:rsidRPr="004B5443">
        <w:rPr>
          <w:rFonts w:eastAsia="Times New Roman"/>
          <w:color w:val="C00000"/>
          <w:sz w:val="24"/>
          <w:szCs w:val="24"/>
        </w:rPr>
        <w:t xml:space="preserve">A. </w:t>
      </w:r>
      <w:r w:rsidR="00B531A0" w:rsidRPr="004B5443">
        <w:rPr>
          <w:rFonts w:eastAsia="Times New Roman"/>
          <w:color w:val="C00000"/>
          <w:sz w:val="24"/>
          <w:szCs w:val="24"/>
        </w:rPr>
        <w:t>You can use subgroup scores</w:t>
      </w:r>
      <w:r w:rsidR="006E30F4" w:rsidRPr="004B5443">
        <w:rPr>
          <w:rFonts w:eastAsia="Times New Roman"/>
          <w:color w:val="C00000"/>
          <w:sz w:val="24"/>
          <w:szCs w:val="24"/>
        </w:rPr>
        <w:t>. However, your plan should add support to the group that is scoring lower than the state average.</w:t>
      </w:r>
    </w:p>
    <w:p w:rsidR="006E30F4" w:rsidRPr="00D8337E" w:rsidRDefault="006E30F4" w:rsidP="00F30E30">
      <w:pPr>
        <w:spacing w:after="0" w:line="240" w:lineRule="auto"/>
        <w:rPr>
          <w:rFonts w:eastAsia="Times New Roman"/>
          <w:sz w:val="24"/>
          <w:szCs w:val="24"/>
        </w:rPr>
      </w:pPr>
      <w:r w:rsidRPr="004B5443">
        <w:rPr>
          <w:rFonts w:eastAsia="Times New Roman"/>
          <w:color w:val="C00000"/>
          <w:sz w:val="24"/>
          <w:szCs w:val="24"/>
        </w:rPr>
        <w:t xml:space="preserve">For example, you cannot </w:t>
      </w:r>
      <w:r w:rsidR="00AF6FBE" w:rsidRPr="004B5443">
        <w:rPr>
          <w:rFonts w:eastAsia="Times New Roman"/>
          <w:color w:val="C00000"/>
          <w:sz w:val="24"/>
          <w:szCs w:val="24"/>
        </w:rPr>
        <w:t>reference a low score for a subgroup and then write a plan to spend the money on a different group.</w:t>
      </w:r>
    </w:p>
    <w:p w:rsidR="005022B6" w:rsidRDefault="005022B6" w:rsidP="00F30E30">
      <w:pPr>
        <w:spacing w:after="0" w:line="240" w:lineRule="auto"/>
        <w:rPr>
          <w:rFonts w:eastAsia="Times New Roman"/>
        </w:rPr>
      </w:pPr>
    </w:p>
    <w:p w:rsidR="005022B6" w:rsidRDefault="005022B6" w:rsidP="00F30E30">
      <w:pPr>
        <w:spacing w:after="0" w:line="240" w:lineRule="auto"/>
        <w:rPr>
          <w:rFonts w:eastAsia="Times New Roman"/>
        </w:rPr>
      </w:pPr>
    </w:p>
    <w:p w:rsidR="005022B6" w:rsidRDefault="005022B6" w:rsidP="00F30E30">
      <w:pPr>
        <w:spacing w:after="0" w:line="240" w:lineRule="auto"/>
        <w:rPr>
          <w:rFonts w:eastAsia="Times New Roman"/>
        </w:rPr>
      </w:pPr>
    </w:p>
    <w:p w:rsidR="005022B6" w:rsidRDefault="005022B6" w:rsidP="00F30E30">
      <w:pPr>
        <w:spacing w:after="0" w:line="240" w:lineRule="auto"/>
        <w:rPr>
          <w:rFonts w:eastAsia="Times New Roman"/>
          <w:sz w:val="24"/>
          <w:szCs w:val="24"/>
        </w:rPr>
      </w:pPr>
      <w:r w:rsidRPr="00D8337E">
        <w:rPr>
          <w:rFonts w:eastAsia="Times New Roman"/>
          <w:sz w:val="24"/>
          <w:szCs w:val="24"/>
        </w:rPr>
        <w:t>Q.</w:t>
      </w:r>
      <w:r w:rsidR="00D8337E">
        <w:rPr>
          <w:rFonts w:eastAsia="Times New Roman"/>
          <w:sz w:val="24"/>
          <w:szCs w:val="24"/>
        </w:rPr>
        <w:t xml:space="preserve"> </w:t>
      </w:r>
      <w:r w:rsidR="00D8337E" w:rsidRPr="00D53407">
        <w:rPr>
          <w:rFonts w:eastAsia="Times New Roman"/>
          <w:sz w:val="24"/>
          <w:szCs w:val="24"/>
        </w:rPr>
        <w:t xml:space="preserve">For elementary, does a specific gap group district score have to be lower than the </w:t>
      </w:r>
      <w:r w:rsidR="00D8337E" w:rsidRPr="00D53407">
        <w:rPr>
          <w:rFonts w:eastAsia="Times New Roman"/>
          <w:b/>
          <w:bCs/>
          <w:i/>
          <w:iCs/>
          <w:sz w:val="24"/>
          <w:szCs w:val="24"/>
        </w:rPr>
        <w:t>overall</w:t>
      </w:r>
      <w:r w:rsidR="00D8337E" w:rsidRPr="00D53407">
        <w:rPr>
          <w:rFonts w:eastAsia="Times New Roman"/>
          <w:sz w:val="24"/>
          <w:szCs w:val="24"/>
        </w:rPr>
        <w:t xml:space="preserve"> state score or the state score for the same gap group?</w:t>
      </w:r>
    </w:p>
    <w:p w:rsidR="00D53407" w:rsidRDefault="00D53407" w:rsidP="00F30E30">
      <w:pPr>
        <w:spacing w:after="0" w:line="240" w:lineRule="auto"/>
        <w:rPr>
          <w:rFonts w:eastAsia="Times New Roman"/>
          <w:sz w:val="24"/>
          <w:szCs w:val="24"/>
        </w:rPr>
      </w:pPr>
    </w:p>
    <w:p w:rsidR="00D53407" w:rsidRPr="004B5443" w:rsidRDefault="00D53407" w:rsidP="00F30E30">
      <w:pPr>
        <w:spacing w:after="0" w:line="240" w:lineRule="auto"/>
        <w:rPr>
          <w:rFonts w:eastAsia="Times New Roman"/>
          <w:color w:val="C00000"/>
          <w:sz w:val="24"/>
          <w:szCs w:val="24"/>
        </w:rPr>
      </w:pPr>
      <w:r w:rsidRPr="004B5443">
        <w:rPr>
          <w:rFonts w:eastAsia="Times New Roman"/>
          <w:color w:val="C00000"/>
          <w:sz w:val="24"/>
          <w:szCs w:val="24"/>
        </w:rPr>
        <w:t xml:space="preserve">A. </w:t>
      </w:r>
      <w:r w:rsidR="00B9560F" w:rsidRPr="004B5443">
        <w:rPr>
          <w:rFonts w:eastAsia="Times New Roman"/>
          <w:color w:val="C00000"/>
          <w:sz w:val="24"/>
          <w:szCs w:val="24"/>
        </w:rPr>
        <w:t xml:space="preserve">The state score for the same gap group. </w:t>
      </w:r>
    </w:p>
    <w:p w:rsidR="00D53407" w:rsidRDefault="00D53407" w:rsidP="00F30E30">
      <w:pPr>
        <w:spacing w:after="0" w:line="240" w:lineRule="auto"/>
        <w:rPr>
          <w:rFonts w:eastAsia="Times New Roman"/>
          <w:sz w:val="24"/>
          <w:szCs w:val="24"/>
        </w:rPr>
      </w:pPr>
    </w:p>
    <w:p w:rsidR="00D53407" w:rsidRDefault="00D53407" w:rsidP="00F30E30">
      <w:pPr>
        <w:spacing w:after="0" w:line="240" w:lineRule="auto"/>
        <w:rPr>
          <w:rFonts w:eastAsia="Times New Roman"/>
          <w:sz w:val="24"/>
          <w:szCs w:val="24"/>
        </w:rPr>
      </w:pPr>
    </w:p>
    <w:p w:rsidR="00D53407" w:rsidRDefault="00D53407" w:rsidP="00F30E30">
      <w:pPr>
        <w:spacing w:after="0" w:line="240" w:lineRule="auto"/>
        <w:rPr>
          <w:rFonts w:eastAsia="Times New Roman"/>
          <w:sz w:val="24"/>
          <w:szCs w:val="24"/>
        </w:rPr>
      </w:pPr>
    </w:p>
    <w:p w:rsidR="00D53407" w:rsidRDefault="00D53407" w:rsidP="00F30E30">
      <w:pPr>
        <w:spacing w:after="0" w:line="240" w:lineRule="auto"/>
        <w:rPr>
          <w:rFonts w:ascii="Calibri" w:eastAsia="Times New Roman" w:hAnsi="Calibri" w:cs="Calibri"/>
          <w:color w:val="000000"/>
          <w:sz w:val="24"/>
          <w:szCs w:val="24"/>
        </w:rPr>
      </w:pPr>
      <w:r>
        <w:rPr>
          <w:rFonts w:eastAsia="Times New Roman"/>
          <w:sz w:val="24"/>
          <w:szCs w:val="24"/>
        </w:rPr>
        <w:t xml:space="preserve">Q. </w:t>
      </w:r>
      <w:r w:rsidR="006B3168" w:rsidRPr="006B3168">
        <w:rPr>
          <w:rFonts w:ascii="Calibri" w:eastAsia="Times New Roman" w:hAnsi="Calibri" w:cs="Calibri"/>
          <w:color w:val="000000"/>
          <w:sz w:val="24"/>
          <w:szCs w:val="24"/>
        </w:rPr>
        <w:t>Can we apply for two grants at the same level?  In other words, can we apply for two elementary grants that target a different group/school?</w:t>
      </w:r>
    </w:p>
    <w:p w:rsidR="006B3168" w:rsidRDefault="006B3168" w:rsidP="00F30E30">
      <w:pPr>
        <w:spacing w:after="0" w:line="240" w:lineRule="auto"/>
        <w:rPr>
          <w:rFonts w:ascii="Calibri" w:eastAsia="Times New Roman" w:hAnsi="Calibri" w:cs="Calibri"/>
          <w:color w:val="000000"/>
          <w:sz w:val="24"/>
          <w:szCs w:val="24"/>
        </w:rPr>
      </w:pPr>
    </w:p>
    <w:p w:rsidR="006B3168" w:rsidRPr="004B5443" w:rsidRDefault="006B3168" w:rsidP="00F30E30">
      <w:pPr>
        <w:spacing w:after="0" w:line="240" w:lineRule="auto"/>
        <w:rPr>
          <w:rFonts w:ascii="Calibri" w:eastAsia="Times New Roman" w:hAnsi="Calibri" w:cs="Calibri"/>
          <w:color w:val="C00000"/>
          <w:sz w:val="24"/>
          <w:szCs w:val="24"/>
        </w:rPr>
      </w:pPr>
      <w:r w:rsidRPr="004B5443">
        <w:rPr>
          <w:rFonts w:ascii="Calibri" w:eastAsia="Times New Roman" w:hAnsi="Calibri" w:cs="Calibri"/>
          <w:color w:val="C00000"/>
          <w:sz w:val="24"/>
          <w:szCs w:val="24"/>
        </w:rPr>
        <w:t xml:space="preserve">A. </w:t>
      </w:r>
      <w:r w:rsidR="00395E93" w:rsidRPr="004B5443">
        <w:rPr>
          <w:rFonts w:ascii="Calibri" w:eastAsia="Times New Roman" w:hAnsi="Calibri" w:cs="Calibri"/>
          <w:color w:val="C00000"/>
          <w:sz w:val="24"/>
          <w:szCs w:val="24"/>
        </w:rPr>
        <w:t xml:space="preserve">No, you can only </w:t>
      </w:r>
      <w:r w:rsidR="006E41ED" w:rsidRPr="004B5443">
        <w:rPr>
          <w:rFonts w:ascii="Calibri" w:eastAsia="Times New Roman" w:hAnsi="Calibri" w:cs="Calibri"/>
          <w:color w:val="C00000"/>
          <w:sz w:val="24"/>
          <w:szCs w:val="24"/>
        </w:rPr>
        <w:t xml:space="preserve">submit one application </w:t>
      </w:r>
      <w:r w:rsidR="00395E93" w:rsidRPr="004B5443">
        <w:rPr>
          <w:rFonts w:ascii="Calibri" w:eastAsia="Times New Roman" w:hAnsi="Calibri" w:cs="Calibri"/>
          <w:color w:val="C00000"/>
          <w:sz w:val="24"/>
          <w:szCs w:val="24"/>
        </w:rPr>
        <w:t>for each level.</w:t>
      </w:r>
    </w:p>
    <w:p w:rsidR="006B3168" w:rsidRDefault="006B3168" w:rsidP="00F30E30">
      <w:pPr>
        <w:spacing w:after="0" w:line="240" w:lineRule="auto"/>
        <w:rPr>
          <w:rFonts w:ascii="Calibri" w:eastAsia="Times New Roman" w:hAnsi="Calibri" w:cs="Calibri"/>
          <w:color w:val="000000"/>
          <w:sz w:val="24"/>
          <w:szCs w:val="24"/>
        </w:rPr>
      </w:pPr>
    </w:p>
    <w:p w:rsidR="006B3168" w:rsidRDefault="006B3168" w:rsidP="00F30E30">
      <w:pPr>
        <w:spacing w:after="0" w:line="240" w:lineRule="auto"/>
        <w:rPr>
          <w:rFonts w:ascii="Calibri" w:eastAsia="Times New Roman" w:hAnsi="Calibri" w:cs="Calibri"/>
          <w:color w:val="000000"/>
          <w:sz w:val="24"/>
          <w:szCs w:val="24"/>
        </w:rPr>
      </w:pPr>
    </w:p>
    <w:p w:rsidR="006B3168" w:rsidRDefault="006B3168" w:rsidP="00F30E30">
      <w:pPr>
        <w:spacing w:after="0" w:line="240" w:lineRule="auto"/>
        <w:rPr>
          <w:rFonts w:ascii="Calibri" w:eastAsia="Times New Roman" w:hAnsi="Calibri" w:cs="Calibri"/>
          <w:color w:val="000000"/>
          <w:sz w:val="24"/>
          <w:szCs w:val="24"/>
        </w:rPr>
      </w:pPr>
    </w:p>
    <w:p w:rsidR="00382EBC" w:rsidRDefault="006B3168" w:rsidP="00F30E30">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 xml:space="preserve">Q. </w:t>
      </w:r>
      <w:r w:rsidR="00382EBC" w:rsidRPr="00382EBC">
        <w:rPr>
          <w:rFonts w:ascii="Calibri" w:eastAsia="Times New Roman" w:hAnsi="Calibri" w:cs="Calibri"/>
          <w:color w:val="000000"/>
          <w:sz w:val="24"/>
          <w:szCs w:val="24"/>
        </w:rPr>
        <w:t>At the middle and high school level, the requirements of an "eligible district are those with a K-PREP Reading score, K-PREP Writing score or an ACT Grade 11 Kentucky Benchmark score lower than the state average."  Do we just look at the overall score or can we look at subgroups?</w:t>
      </w:r>
    </w:p>
    <w:p w:rsidR="00A12BA7" w:rsidRDefault="00A12BA7" w:rsidP="00F30E30">
      <w:pPr>
        <w:spacing w:after="0" w:line="240" w:lineRule="auto"/>
        <w:rPr>
          <w:rFonts w:ascii="Calibri" w:eastAsia="Times New Roman" w:hAnsi="Calibri" w:cs="Calibri"/>
          <w:color w:val="000000"/>
          <w:sz w:val="24"/>
          <w:szCs w:val="24"/>
        </w:rPr>
      </w:pPr>
    </w:p>
    <w:p w:rsidR="00382EBC" w:rsidRPr="004B5443" w:rsidRDefault="00382EBC" w:rsidP="00F30E30">
      <w:pPr>
        <w:spacing w:after="0" w:line="240" w:lineRule="auto"/>
        <w:rPr>
          <w:rFonts w:ascii="Calibri" w:eastAsia="Times New Roman" w:hAnsi="Calibri" w:cs="Calibri"/>
          <w:color w:val="C00000"/>
          <w:sz w:val="24"/>
          <w:szCs w:val="24"/>
        </w:rPr>
      </w:pPr>
      <w:r w:rsidRPr="004B5443">
        <w:rPr>
          <w:rFonts w:ascii="Calibri" w:eastAsia="Times New Roman" w:hAnsi="Calibri" w:cs="Calibri"/>
          <w:color w:val="C00000"/>
          <w:sz w:val="24"/>
          <w:szCs w:val="24"/>
        </w:rPr>
        <w:t xml:space="preserve">A. </w:t>
      </w:r>
      <w:r w:rsidR="00D5667C" w:rsidRPr="004B5443">
        <w:rPr>
          <w:rFonts w:ascii="Calibri" w:eastAsia="Times New Roman" w:hAnsi="Calibri" w:cs="Calibri"/>
          <w:color w:val="C00000"/>
          <w:sz w:val="24"/>
          <w:szCs w:val="24"/>
        </w:rPr>
        <w:t>You may look at sub</w:t>
      </w:r>
      <w:r w:rsidR="002F6C2C" w:rsidRPr="004B5443">
        <w:rPr>
          <w:rFonts w:ascii="Calibri" w:eastAsia="Times New Roman" w:hAnsi="Calibri" w:cs="Calibri"/>
          <w:color w:val="C00000"/>
          <w:sz w:val="24"/>
          <w:szCs w:val="24"/>
        </w:rPr>
        <w:t>groups. However, your plan must support the subgroup with the score that is lower than the state average.</w:t>
      </w:r>
    </w:p>
    <w:p w:rsidR="00382EBC" w:rsidRDefault="00382EBC" w:rsidP="00F30E30">
      <w:pPr>
        <w:spacing w:after="0" w:line="240" w:lineRule="auto"/>
        <w:rPr>
          <w:rFonts w:ascii="Calibri" w:eastAsia="Times New Roman" w:hAnsi="Calibri" w:cs="Calibri"/>
          <w:color w:val="000000"/>
          <w:sz w:val="24"/>
          <w:szCs w:val="24"/>
        </w:rPr>
      </w:pPr>
    </w:p>
    <w:p w:rsidR="00382EBC" w:rsidRDefault="00382EBC" w:rsidP="00F30E30">
      <w:pPr>
        <w:spacing w:after="0" w:line="240" w:lineRule="auto"/>
        <w:rPr>
          <w:rFonts w:ascii="Calibri" w:eastAsia="Times New Roman" w:hAnsi="Calibri" w:cs="Calibri"/>
          <w:color w:val="000000"/>
          <w:sz w:val="24"/>
          <w:szCs w:val="24"/>
        </w:rPr>
      </w:pPr>
    </w:p>
    <w:p w:rsidR="00382EBC" w:rsidRDefault="00382EBC" w:rsidP="00F30E30">
      <w:pPr>
        <w:spacing w:after="0" w:line="240" w:lineRule="auto"/>
        <w:rPr>
          <w:rFonts w:ascii="Calibri" w:eastAsia="Times New Roman" w:hAnsi="Calibri" w:cs="Calibri"/>
          <w:color w:val="000000"/>
          <w:sz w:val="24"/>
          <w:szCs w:val="24"/>
        </w:rPr>
      </w:pPr>
    </w:p>
    <w:p w:rsidR="00382EBC" w:rsidRDefault="00382EBC" w:rsidP="00E37F43">
      <w:pPr>
        <w:spacing w:before="100" w:beforeAutospacing="1" w:after="100" w:afterAutospacing="1" w:line="240" w:lineRule="auto"/>
        <w:rPr>
          <w:rFonts w:ascii="Calibri" w:eastAsia="Times New Roman" w:hAnsi="Calibri" w:cs="Calibri"/>
          <w:color w:val="000000"/>
          <w:sz w:val="24"/>
          <w:szCs w:val="24"/>
        </w:rPr>
      </w:pPr>
      <w:r w:rsidRPr="00E37F43">
        <w:rPr>
          <w:rFonts w:ascii="Calibri" w:eastAsia="Times New Roman" w:hAnsi="Calibri" w:cs="Calibri"/>
          <w:color w:val="000000"/>
          <w:sz w:val="24"/>
          <w:szCs w:val="24"/>
        </w:rPr>
        <w:t>Q. What are the beginning and ending dates for the grant?  We will need this to develop our timeline</w:t>
      </w:r>
      <w:r w:rsidR="00E37F43">
        <w:rPr>
          <w:rFonts w:ascii="Calibri" w:eastAsia="Times New Roman" w:hAnsi="Calibri" w:cs="Calibri"/>
          <w:color w:val="000000"/>
          <w:sz w:val="24"/>
          <w:szCs w:val="24"/>
        </w:rPr>
        <w:t>.</w:t>
      </w:r>
    </w:p>
    <w:p w:rsidR="00E37F43" w:rsidRPr="004B5443" w:rsidRDefault="00E37F43" w:rsidP="00E37F43">
      <w:pPr>
        <w:spacing w:before="100" w:beforeAutospacing="1" w:after="100" w:afterAutospacing="1" w:line="240" w:lineRule="auto"/>
        <w:rPr>
          <w:rFonts w:ascii="Calibri" w:eastAsia="Times New Roman" w:hAnsi="Calibri" w:cs="Calibri"/>
          <w:color w:val="C00000"/>
          <w:sz w:val="24"/>
          <w:szCs w:val="24"/>
        </w:rPr>
      </w:pPr>
      <w:r w:rsidRPr="004B5443">
        <w:rPr>
          <w:rFonts w:ascii="Calibri" w:eastAsia="Times New Roman" w:hAnsi="Calibri" w:cs="Calibri"/>
          <w:color w:val="C00000"/>
          <w:sz w:val="24"/>
          <w:szCs w:val="24"/>
        </w:rPr>
        <w:t>A.</w:t>
      </w:r>
      <w:r w:rsidR="00CE6B5D" w:rsidRPr="004B5443">
        <w:rPr>
          <w:rFonts w:ascii="Calibri" w:eastAsia="Times New Roman" w:hAnsi="Calibri" w:cs="Calibri"/>
          <w:color w:val="C00000"/>
          <w:sz w:val="24"/>
          <w:szCs w:val="24"/>
        </w:rPr>
        <w:t xml:space="preserve"> Money will be available </w:t>
      </w:r>
      <w:r w:rsidR="00E346DA" w:rsidRPr="004B5443">
        <w:rPr>
          <w:rFonts w:ascii="Calibri" w:eastAsia="Times New Roman" w:hAnsi="Calibri" w:cs="Calibri"/>
          <w:color w:val="C00000"/>
          <w:sz w:val="24"/>
          <w:szCs w:val="24"/>
        </w:rPr>
        <w:t>in</w:t>
      </w:r>
      <w:r w:rsidR="00CE6B5D" w:rsidRPr="004B5443">
        <w:rPr>
          <w:rFonts w:ascii="Calibri" w:eastAsia="Times New Roman" w:hAnsi="Calibri" w:cs="Calibri"/>
          <w:color w:val="C00000"/>
          <w:sz w:val="24"/>
          <w:szCs w:val="24"/>
        </w:rPr>
        <w:t xml:space="preserve"> March 2020</w:t>
      </w:r>
      <w:r w:rsidR="0080091E" w:rsidRPr="004B5443">
        <w:rPr>
          <w:rFonts w:ascii="Calibri" w:eastAsia="Times New Roman" w:hAnsi="Calibri" w:cs="Calibri"/>
          <w:color w:val="C00000"/>
          <w:sz w:val="24"/>
          <w:szCs w:val="24"/>
        </w:rPr>
        <w:t xml:space="preserve"> </w:t>
      </w:r>
      <w:r w:rsidR="00CE6B5D" w:rsidRPr="004B5443">
        <w:rPr>
          <w:rFonts w:ascii="Calibri" w:eastAsia="Times New Roman" w:hAnsi="Calibri" w:cs="Calibri"/>
          <w:color w:val="C00000"/>
          <w:sz w:val="24"/>
          <w:szCs w:val="24"/>
        </w:rPr>
        <w:t xml:space="preserve">and must be spent by September 30, 2020. However, </w:t>
      </w:r>
      <w:r w:rsidR="0080091E" w:rsidRPr="004B5443">
        <w:rPr>
          <w:rFonts w:ascii="Calibri" w:eastAsia="Times New Roman" w:hAnsi="Calibri" w:cs="Calibri"/>
          <w:color w:val="C00000"/>
          <w:sz w:val="24"/>
          <w:szCs w:val="24"/>
        </w:rPr>
        <w:t>your plan can continue beyond September 30, 2020.</w:t>
      </w:r>
      <w:r w:rsidR="00C04F3F" w:rsidRPr="004B5443">
        <w:rPr>
          <w:rFonts w:ascii="Calibri" w:eastAsia="Times New Roman" w:hAnsi="Calibri" w:cs="Calibri"/>
          <w:color w:val="C00000"/>
          <w:sz w:val="24"/>
          <w:szCs w:val="24"/>
        </w:rPr>
        <w:t xml:space="preserve"> For example, you can </w:t>
      </w:r>
      <w:r w:rsidR="00526BDB" w:rsidRPr="004B5443">
        <w:rPr>
          <w:rFonts w:ascii="Calibri" w:eastAsia="Times New Roman" w:hAnsi="Calibri" w:cs="Calibri"/>
          <w:color w:val="C00000"/>
          <w:sz w:val="24"/>
          <w:szCs w:val="24"/>
        </w:rPr>
        <w:t>pay for professional development or get materials needed for imple</w:t>
      </w:r>
      <w:r w:rsidR="00BF4A7E" w:rsidRPr="004B5443">
        <w:rPr>
          <w:rFonts w:ascii="Calibri" w:eastAsia="Times New Roman" w:hAnsi="Calibri" w:cs="Calibri"/>
          <w:color w:val="C00000"/>
          <w:sz w:val="24"/>
          <w:szCs w:val="24"/>
        </w:rPr>
        <w:t>mentation of your plan and then actually implement the plan in 2020/2021.</w:t>
      </w:r>
    </w:p>
    <w:p w:rsidR="00E37F43" w:rsidRDefault="00E37F43" w:rsidP="00E37F43">
      <w:pPr>
        <w:spacing w:before="100" w:beforeAutospacing="1" w:after="100" w:afterAutospacing="1" w:line="240" w:lineRule="auto"/>
        <w:rPr>
          <w:rFonts w:ascii="Calibri" w:eastAsia="Times New Roman" w:hAnsi="Calibri" w:cs="Calibri"/>
          <w:color w:val="000000"/>
          <w:sz w:val="24"/>
          <w:szCs w:val="24"/>
        </w:rPr>
      </w:pPr>
    </w:p>
    <w:p w:rsidR="00E37F43" w:rsidRDefault="00E37F43" w:rsidP="00E37F43">
      <w:pPr>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Q. </w:t>
      </w:r>
      <w:r w:rsidRPr="00E37F43">
        <w:rPr>
          <w:rFonts w:ascii="Calibri" w:eastAsia="Times New Roman" w:hAnsi="Calibri" w:cs="Calibri"/>
          <w:color w:val="000000"/>
          <w:sz w:val="24"/>
          <w:szCs w:val="24"/>
        </w:rPr>
        <w:t xml:space="preserve">The RFP states that an allowable use of funds is </w:t>
      </w:r>
      <w:r w:rsidRPr="00E37F43">
        <w:rPr>
          <w:rFonts w:ascii="Calibri" w:eastAsia="Times New Roman" w:hAnsi="Calibri" w:cs="Calibri"/>
          <w:i/>
          <w:iCs/>
          <w:color w:val="000000"/>
          <w:sz w:val="24"/>
          <w:szCs w:val="24"/>
        </w:rPr>
        <w:t>in-state literacy conference registration.</w:t>
      </w:r>
      <w:r w:rsidRPr="00E37F43">
        <w:rPr>
          <w:rFonts w:ascii="Calibri" w:eastAsia="Times New Roman" w:hAnsi="Calibri" w:cs="Calibri"/>
          <w:color w:val="000000"/>
          <w:sz w:val="24"/>
          <w:szCs w:val="24"/>
        </w:rPr>
        <w:t xml:space="preserve">  What are some conferences that are held during the time period of the grant?</w:t>
      </w:r>
    </w:p>
    <w:p w:rsidR="00E37F43" w:rsidRPr="00AE56B3" w:rsidRDefault="00E37F43" w:rsidP="00E37F43">
      <w:pPr>
        <w:spacing w:before="100" w:beforeAutospacing="1" w:after="100" w:afterAutospacing="1" w:line="240" w:lineRule="auto"/>
        <w:rPr>
          <w:rFonts w:ascii="Calibri" w:eastAsia="Times New Roman" w:hAnsi="Calibri" w:cs="Calibri"/>
          <w:color w:val="C00000"/>
          <w:sz w:val="24"/>
          <w:szCs w:val="24"/>
        </w:rPr>
      </w:pPr>
      <w:r w:rsidRPr="00AE56B3">
        <w:rPr>
          <w:rFonts w:ascii="Calibri" w:eastAsia="Times New Roman" w:hAnsi="Calibri" w:cs="Calibri"/>
          <w:color w:val="C00000"/>
          <w:sz w:val="24"/>
          <w:szCs w:val="24"/>
        </w:rPr>
        <w:t xml:space="preserve">A. </w:t>
      </w:r>
      <w:r w:rsidR="00981C6B" w:rsidRPr="00AE56B3">
        <w:rPr>
          <w:rFonts w:ascii="Calibri" w:eastAsia="Times New Roman" w:hAnsi="Calibri" w:cs="Calibri"/>
          <w:color w:val="C00000"/>
          <w:sz w:val="24"/>
          <w:szCs w:val="24"/>
        </w:rPr>
        <w:t xml:space="preserve">KDE will not give a list of available conferences. Districts </w:t>
      </w:r>
      <w:r w:rsidR="00C15BE3" w:rsidRPr="00AE56B3">
        <w:rPr>
          <w:rFonts w:ascii="Calibri" w:eastAsia="Times New Roman" w:hAnsi="Calibri" w:cs="Calibri"/>
          <w:color w:val="C00000"/>
          <w:sz w:val="24"/>
          <w:szCs w:val="24"/>
        </w:rPr>
        <w:t>planning</w:t>
      </w:r>
      <w:r w:rsidR="00981C6B" w:rsidRPr="00AE56B3">
        <w:rPr>
          <w:rFonts w:ascii="Calibri" w:eastAsia="Times New Roman" w:hAnsi="Calibri" w:cs="Calibri"/>
          <w:color w:val="C00000"/>
          <w:sz w:val="24"/>
          <w:szCs w:val="24"/>
        </w:rPr>
        <w:t xml:space="preserve"> to attend a conference must locate a conference that supports the</w:t>
      </w:r>
      <w:r w:rsidR="00C15BE3" w:rsidRPr="00AE56B3">
        <w:rPr>
          <w:rFonts w:ascii="Calibri" w:eastAsia="Times New Roman" w:hAnsi="Calibri" w:cs="Calibri"/>
          <w:color w:val="C00000"/>
          <w:sz w:val="24"/>
          <w:szCs w:val="24"/>
        </w:rPr>
        <w:t xml:space="preserve"> district</w:t>
      </w:r>
      <w:r w:rsidR="002D7ECA" w:rsidRPr="00AE56B3">
        <w:rPr>
          <w:rFonts w:ascii="Calibri" w:eastAsia="Times New Roman" w:hAnsi="Calibri" w:cs="Calibri"/>
          <w:color w:val="C00000"/>
          <w:sz w:val="24"/>
          <w:szCs w:val="24"/>
        </w:rPr>
        <w:t>’</w:t>
      </w:r>
      <w:r w:rsidR="00C15BE3" w:rsidRPr="00AE56B3">
        <w:rPr>
          <w:rFonts w:ascii="Calibri" w:eastAsia="Times New Roman" w:hAnsi="Calibri" w:cs="Calibri"/>
          <w:color w:val="C00000"/>
          <w:sz w:val="24"/>
          <w:szCs w:val="24"/>
        </w:rPr>
        <w:t xml:space="preserve">s </w:t>
      </w:r>
      <w:r w:rsidR="00981C6B" w:rsidRPr="00AE56B3">
        <w:rPr>
          <w:rFonts w:ascii="Calibri" w:eastAsia="Times New Roman" w:hAnsi="Calibri" w:cs="Calibri"/>
          <w:color w:val="C00000"/>
          <w:sz w:val="24"/>
          <w:szCs w:val="24"/>
        </w:rPr>
        <w:t>area of need. No out of state conferences will be allowed.</w:t>
      </w:r>
    </w:p>
    <w:p w:rsidR="00E37F43" w:rsidRDefault="00E37F43" w:rsidP="00E37F43">
      <w:pPr>
        <w:spacing w:before="100" w:beforeAutospacing="1" w:after="100" w:afterAutospacing="1" w:line="240" w:lineRule="auto"/>
        <w:rPr>
          <w:rFonts w:ascii="Calibri" w:eastAsia="Times New Roman" w:hAnsi="Calibri" w:cs="Calibri"/>
          <w:color w:val="000000"/>
          <w:sz w:val="24"/>
          <w:szCs w:val="24"/>
        </w:rPr>
      </w:pPr>
    </w:p>
    <w:p w:rsidR="00E37F43" w:rsidRDefault="00E37F43" w:rsidP="00E37F43">
      <w:pPr>
        <w:spacing w:before="100" w:beforeAutospacing="1" w:after="100" w:afterAutospacing="1" w:line="240" w:lineRule="auto"/>
        <w:rPr>
          <w:rFonts w:ascii="Calibri" w:eastAsia="Times New Roman" w:hAnsi="Calibri" w:cs="Calibri"/>
          <w:color w:val="000000"/>
          <w:sz w:val="24"/>
          <w:szCs w:val="24"/>
        </w:rPr>
      </w:pPr>
    </w:p>
    <w:p w:rsidR="00E37F43" w:rsidRDefault="00E37F43" w:rsidP="00E37F43">
      <w:pPr>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Q. </w:t>
      </w:r>
      <w:r w:rsidRPr="00357492">
        <w:rPr>
          <w:rFonts w:ascii="Calibri" w:eastAsia="Times New Roman" w:hAnsi="Calibri" w:cs="Calibri"/>
          <w:color w:val="000000"/>
          <w:sz w:val="24"/>
          <w:szCs w:val="24"/>
        </w:rPr>
        <w:t>The RFP states that an unallowable use of funds is food.  Does this include the per diem for professional learning travel?</w:t>
      </w:r>
    </w:p>
    <w:p w:rsidR="00357492" w:rsidRPr="00AE56B3" w:rsidRDefault="00357492" w:rsidP="00E37F43">
      <w:pPr>
        <w:spacing w:before="100" w:beforeAutospacing="1" w:after="100" w:afterAutospacing="1" w:line="240" w:lineRule="auto"/>
        <w:rPr>
          <w:rFonts w:ascii="Calibri" w:eastAsia="Times New Roman" w:hAnsi="Calibri" w:cs="Calibri"/>
          <w:color w:val="C00000"/>
          <w:sz w:val="24"/>
          <w:szCs w:val="24"/>
        </w:rPr>
      </w:pPr>
      <w:r w:rsidRPr="00AE56B3">
        <w:rPr>
          <w:rFonts w:ascii="Calibri" w:eastAsia="Times New Roman" w:hAnsi="Calibri" w:cs="Calibri"/>
          <w:color w:val="C00000"/>
          <w:sz w:val="24"/>
          <w:szCs w:val="24"/>
        </w:rPr>
        <w:t xml:space="preserve">A. </w:t>
      </w:r>
      <w:r w:rsidR="0012565D" w:rsidRPr="00AE56B3">
        <w:rPr>
          <w:rFonts w:ascii="Calibri" w:eastAsia="Times New Roman" w:hAnsi="Calibri" w:cs="Calibri"/>
          <w:color w:val="C00000"/>
          <w:sz w:val="24"/>
          <w:szCs w:val="24"/>
        </w:rPr>
        <w:t>No, a per diem that follows current district travel</w:t>
      </w:r>
      <w:r w:rsidR="008B7350" w:rsidRPr="00AE56B3">
        <w:rPr>
          <w:rFonts w:ascii="Calibri" w:eastAsia="Times New Roman" w:hAnsi="Calibri" w:cs="Calibri"/>
          <w:color w:val="C00000"/>
          <w:sz w:val="24"/>
          <w:szCs w:val="24"/>
        </w:rPr>
        <w:t xml:space="preserve"> guidelines i</w:t>
      </w:r>
      <w:r w:rsidR="0012565D" w:rsidRPr="00AE56B3">
        <w:rPr>
          <w:rFonts w:ascii="Calibri" w:eastAsia="Times New Roman" w:hAnsi="Calibri" w:cs="Calibri"/>
          <w:color w:val="C00000"/>
          <w:sz w:val="24"/>
          <w:szCs w:val="24"/>
        </w:rPr>
        <w:t>s an allow</w:t>
      </w:r>
      <w:r w:rsidR="00C15BE3" w:rsidRPr="00AE56B3">
        <w:rPr>
          <w:rFonts w:ascii="Calibri" w:eastAsia="Times New Roman" w:hAnsi="Calibri" w:cs="Calibri"/>
          <w:color w:val="C00000"/>
          <w:sz w:val="24"/>
          <w:szCs w:val="24"/>
        </w:rPr>
        <w:t>able</w:t>
      </w:r>
      <w:r w:rsidR="0012565D" w:rsidRPr="00AE56B3">
        <w:rPr>
          <w:rFonts w:ascii="Calibri" w:eastAsia="Times New Roman" w:hAnsi="Calibri" w:cs="Calibri"/>
          <w:color w:val="C00000"/>
          <w:sz w:val="24"/>
          <w:szCs w:val="24"/>
        </w:rPr>
        <w:t xml:space="preserve"> expense.</w:t>
      </w:r>
      <w:r w:rsidR="008B7350" w:rsidRPr="00AE56B3">
        <w:rPr>
          <w:rFonts w:ascii="Calibri" w:eastAsia="Times New Roman" w:hAnsi="Calibri" w:cs="Calibri"/>
          <w:color w:val="C00000"/>
          <w:sz w:val="24"/>
          <w:szCs w:val="24"/>
        </w:rPr>
        <w:t xml:space="preserve"> The food mentioned is meals. You cannot use </w:t>
      </w:r>
      <w:r w:rsidR="004144C8" w:rsidRPr="00AE56B3">
        <w:rPr>
          <w:rFonts w:ascii="Calibri" w:eastAsia="Times New Roman" w:hAnsi="Calibri" w:cs="Calibri"/>
          <w:color w:val="C00000"/>
          <w:sz w:val="24"/>
          <w:szCs w:val="24"/>
        </w:rPr>
        <w:t>grant</w:t>
      </w:r>
      <w:r w:rsidR="008B7350" w:rsidRPr="00AE56B3">
        <w:rPr>
          <w:rFonts w:ascii="Calibri" w:eastAsia="Times New Roman" w:hAnsi="Calibri" w:cs="Calibri"/>
          <w:color w:val="C00000"/>
          <w:sz w:val="24"/>
          <w:szCs w:val="24"/>
        </w:rPr>
        <w:t xml:space="preserve"> money to provide meals</w:t>
      </w:r>
      <w:r w:rsidR="00DE3BF9" w:rsidRPr="00AE56B3">
        <w:rPr>
          <w:rFonts w:ascii="Calibri" w:eastAsia="Times New Roman" w:hAnsi="Calibri" w:cs="Calibri"/>
          <w:color w:val="C00000"/>
          <w:sz w:val="24"/>
          <w:szCs w:val="24"/>
        </w:rPr>
        <w:t>. For example, you cannot feed teachers at a professional learning or feed families that come for a family literacy night.</w:t>
      </w:r>
    </w:p>
    <w:p w:rsidR="00357492" w:rsidRDefault="00357492" w:rsidP="00E37F43">
      <w:pPr>
        <w:spacing w:before="100" w:beforeAutospacing="1" w:after="100" w:afterAutospacing="1" w:line="240" w:lineRule="auto"/>
        <w:rPr>
          <w:rFonts w:ascii="Calibri" w:eastAsia="Times New Roman" w:hAnsi="Calibri" w:cs="Calibri"/>
          <w:color w:val="000000"/>
          <w:sz w:val="24"/>
          <w:szCs w:val="24"/>
        </w:rPr>
      </w:pPr>
    </w:p>
    <w:p w:rsidR="00357492" w:rsidRDefault="00357492" w:rsidP="00E37F43">
      <w:pPr>
        <w:spacing w:before="100" w:beforeAutospacing="1" w:after="100" w:afterAutospacing="1" w:line="240" w:lineRule="auto"/>
        <w:rPr>
          <w:rFonts w:ascii="Calibri" w:eastAsia="Times New Roman" w:hAnsi="Calibri" w:cs="Calibri"/>
          <w:color w:val="000000"/>
          <w:sz w:val="24"/>
          <w:szCs w:val="24"/>
        </w:rPr>
      </w:pPr>
    </w:p>
    <w:p w:rsidR="002D7ECA" w:rsidRDefault="00357492" w:rsidP="00357492">
      <w:pPr>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 xml:space="preserve">Q. </w:t>
      </w:r>
      <w:r w:rsidRPr="00357492">
        <w:rPr>
          <w:rFonts w:ascii="Calibri" w:eastAsia="Times New Roman" w:hAnsi="Calibri" w:cs="Calibri"/>
          <w:color w:val="000000"/>
          <w:sz w:val="24"/>
          <w:szCs w:val="24"/>
        </w:rPr>
        <w:t>With the Early Childhood or Elementary grant, can we plan for Kagan training?  </w:t>
      </w:r>
    </w:p>
    <w:p w:rsidR="00357492" w:rsidRDefault="002D7ECA" w:rsidP="00357492">
      <w:pPr>
        <w:spacing w:before="100" w:beforeAutospacing="1" w:after="100" w:afterAutospacing="1" w:line="240" w:lineRule="auto"/>
        <w:rPr>
          <w:rFonts w:ascii="Calibri" w:eastAsia="Times New Roman" w:hAnsi="Calibri" w:cs="Calibri"/>
          <w:color w:val="000000"/>
          <w:sz w:val="24"/>
          <w:szCs w:val="24"/>
        </w:rPr>
      </w:pPr>
      <w:r w:rsidRPr="00AE56B3">
        <w:rPr>
          <w:rFonts w:ascii="Calibri" w:eastAsia="Times New Roman" w:hAnsi="Calibri" w:cs="Calibri"/>
          <w:color w:val="C00000"/>
          <w:sz w:val="24"/>
          <w:szCs w:val="24"/>
        </w:rPr>
        <w:t xml:space="preserve"> </w:t>
      </w:r>
      <w:r w:rsidR="00357492" w:rsidRPr="00AE56B3">
        <w:rPr>
          <w:rFonts w:ascii="Calibri" w:eastAsia="Times New Roman" w:hAnsi="Calibri" w:cs="Calibri"/>
          <w:color w:val="C00000"/>
          <w:sz w:val="24"/>
          <w:szCs w:val="24"/>
        </w:rPr>
        <w:t xml:space="preserve">A. </w:t>
      </w:r>
      <w:r w:rsidR="004144C8" w:rsidRPr="00AE56B3">
        <w:rPr>
          <w:rFonts w:ascii="Calibri" w:eastAsia="Times New Roman" w:hAnsi="Calibri" w:cs="Calibri"/>
          <w:color w:val="C00000"/>
          <w:sz w:val="24"/>
          <w:szCs w:val="24"/>
        </w:rPr>
        <w:t>No</w:t>
      </w:r>
      <w:r w:rsidR="00B76D78" w:rsidRPr="00AE56B3">
        <w:rPr>
          <w:rFonts w:ascii="Calibri" w:eastAsia="Times New Roman" w:hAnsi="Calibri" w:cs="Calibri"/>
          <w:color w:val="C00000"/>
          <w:sz w:val="24"/>
          <w:szCs w:val="24"/>
        </w:rPr>
        <w:t xml:space="preserve">, most </w:t>
      </w:r>
      <w:r w:rsidR="004144C8" w:rsidRPr="00AE56B3">
        <w:rPr>
          <w:rFonts w:ascii="Calibri" w:eastAsia="Times New Roman" w:hAnsi="Calibri" w:cs="Calibri"/>
          <w:color w:val="C00000"/>
          <w:sz w:val="24"/>
          <w:szCs w:val="24"/>
        </w:rPr>
        <w:t xml:space="preserve">Kagan </w:t>
      </w:r>
      <w:r w:rsidR="003D176A" w:rsidRPr="00AE56B3">
        <w:rPr>
          <w:rFonts w:ascii="Calibri" w:eastAsia="Times New Roman" w:hAnsi="Calibri" w:cs="Calibri"/>
          <w:color w:val="C00000"/>
          <w:sz w:val="24"/>
          <w:szCs w:val="24"/>
        </w:rPr>
        <w:t xml:space="preserve">Cooperative </w:t>
      </w:r>
      <w:r w:rsidR="000C02C7" w:rsidRPr="00AE56B3">
        <w:rPr>
          <w:rFonts w:ascii="Calibri" w:eastAsia="Times New Roman" w:hAnsi="Calibri" w:cs="Calibri"/>
          <w:color w:val="C00000"/>
          <w:sz w:val="24"/>
          <w:szCs w:val="24"/>
        </w:rPr>
        <w:t>training</w:t>
      </w:r>
      <w:r w:rsidR="00B76D78" w:rsidRPr="00AE56B3">
        <w:rPr>
          <w:rFonts w:ascii="Calibri" w:eastAsia="Times New Roman" w:hAnsi="Calibri" w:cs="Calibri"/>
          <w:color w:val="C00000"/>
          <w:sz w:val="24"/>
          <w:szCs w:val="24"/>
        </w:rPr>
        <w:t>s</w:t>
      </w:r>
      <w:r w:rsidR="000C02C7" w:rsidRPr="00AE56B3">
        <w:rPr>
          <w:rFonts w:ascii="Calibri" w:eastAsia="Times New Roman" w:hAnsi="Calibri" w:cs="Calibri"/>
          <w:color w:val="C00000"/>
          <w:sz w:val="24"/>
          <w:szCs w:val="24"/>
        </w:rPr>
        <w:t xml:space="preserve"> do not align clos</w:t>
      </w:r>
      <w:r w:rsidR="00EA3A25" w:rsidRPr="00AE56B3">
        <w:rPr>
          <w:rFonts w:ascii="Calibri" w:eastAsia="Times New Roman" w:hAnsi="Calibri" w:cs="Calibri"/>
          <w:color w:val="C00000"/>
          <w:sz w:val="24"/>
          <w:szCs w:val="24"/>
        </w:rPr>
        <w:t>ely</w:t>
      </w:r>
      <w:r w:rsidR="000C02C7" w:rsidRPr="00AE56B3">
        <w:rPr>
          <w:rFonts w:ascii="Calibri" w:eastAsia="Times New Roman" w:hAnsi="Calibri" w:cs="Calibri"/>
          <w:color w:val="C00000"/>
          <w:sz w:val="24"/>
          <w:szCs w:val="24"/>
        </w:rPr>
        <w:t xml:space="preserve"> enough to the intent of the SRCL grant. Kagan does have specific literacy trainings</w:t>
      </w:r>
      <w:r w:rsidR="0009689C" w:rsidRPr="00AE56B3">
        <w:rPr>
          <w:rFonts w:ascii="Calibri" w:eastAsia="Times New Roman" w:hAnsi="Calibri" w:cs="Calibri"/>
          <w:color w:val="C00000"/>
          <w:sz w:val="24"/>
          <w:szCs w:val="24"/>
        </w:rPr>
        <w:t xml:space="preserve"> that focus more closely on reading and writing. </w:t>
      </w:r>
      <w:r w:rsidR="004A098E" w:rsidRPr="00AE56B3">
        <w:rPr>
          <w:rFonts w:ascii="Calibri" w:eastAsia="Times New Roman" w:hAnsi="Calibri" w:cs="Calibri"/>
          <w:color w:val="C00000"/>
          <w:sz w:val="24"/>
          <w:szCs w:val="24"/>
        </w:rPr>
        <w:t xml:space="preserve"> </w:t>
      </w:r>
      <w:r w:rsidR="004A04A3" w:rsidRPr="00AE56B3">
        <w:rPr>
          <w:rFonts w:ascii="Calibri" w:eastAsia="Times New Roman" w:hAnsi="Calibri" w:cs="Calibri"/>
          <w:color w:val="C00000"/>
          <w:sz w:val="24"/>
          <w:szCs w:val="24"/>
        </w:rPr>
        <w:t>Some of these are</w:t>
      </w:r>
      <w:r w:rsidR="004A098E" w:rsidRPr="00AE56B3">
        <w:rPr>
          <w:rFonts w:ascii="Calibri" w:eastAsia="Times New Roman" w:hAnsi="Calibri" w:cs="Calibri"/>
          <w:color w:val="C00000"/>
          <w:sz w:val="24"/>
          <w:szCs w:val="24"/>
        </w:rPr>
        <w:t xml:space="preserve"> </w:t>
      </w:r>
      <w:r w:rsidR="00EF5489" w:rsidRPr="00AE56B3">
        <w:rPr>
          <w:rFonts w:ascii="Calibri" w:eastAsia="Times New Roman" w:hAnsi="Calibri" w:cs="Calibri"/>
          <w:color w:val="C00000"/>
          <w:sz w:val="24"/>
          <w:szCs w:val="24"/>
        </w:rPr>
        <w:t>Elementary Literacy</w:t>
      </w:r>
      <w:r w:rsidR="00D164D1" w:rsidRPr="00AE56B3">
        <w:rPr>
          <w:rFonts w:ascii="Calibri" w:eastAsia="Times New Roman" w:hAnsi="Calibri" w:cs="Calibri"/>
          <w:color w:val="C00000"/>
          <w:sz w:val="24"/>
          <w:szCs w:val="24"/>
        </w:rPr>
        <w:t>,</w:t>
      </w:r>
      <w:r w:rsidR="00EF5489" w:rsidRPr="00AE56B3">
        <w:rPr>
          <w:rFonts w:ascii="Calibri" w:eastAsia="Times New Roman" w:hAnsi="Calibri" w:cs="Calibri"/>
          <w:color w:val="C00000"/>
          <w:sz w:val="24"/>
          <w:szCs w:val="24"/>
        </w:rPr>
        <w:t xml:space="preserve"> Secondary L</w:t>
      </w:r>
      <w:r w:rsidR="00300231" w:rsidRPr="00AE56B3">
        <w:rPr>
          <w:rFonts w:ascii="Calibri" w:eastAsia="Times New Roman" w:hAnsi="Calibri" w:cs="Calibri"/>
          <w:color w:val="C00000"/>
          <w:sz w:val="24"/>
          <w:szCs w:val="24"/>
        </w:rPr>
        <w:t>anguage Arts, Reading Between the Lines</w:t>
      </w:r>
      <w:r w:rsidR="00D164D1" w:rsidRPr="00AE56B3">
        <w:rPr>
          <w:rFonts w:ascii="Calibri" w:eastAsia="Times New Roman" w:hAnsi="Calibri" w:cs="Calibri"/>
          <w:color w:val="C00000"/>
          <w:sz w:val="24"/>
          <w:szCs w:val="24"/>
        </w:rPr>
        <w:t xml:space="preserve"> and </w:t>
      </w:r>
      <w:r w:rsidR="00300231" w:rsidRPr="00AE56B3">
        <w:rPr>
          <w:rFonts w:ascii="Calibri" w:eastAsia="Times New Roman" w:hAnsi="Calibri" w:cs="Calibri"/>
          <w:color w:val="C00000"/>
          <w:sz w:val="24"/>
          <w:szCs w:val="24"/>
        </w:rPr>
        <w:t xml:space="preserve">Mighty Vocabulary. </w:t>
      </w:r>
      <w:r w:rsidR="004A098E" w:rsidRPr="00AE56B3">
        <w:rPr>
          <w:rFonts w:ascii="Calibri" w:eastAsia="Times New Roman" w:hAnsi="Calibri" w:cs="Calibri"/>
          <w:color w:val="C00000"/>
          <w:sz w:val="24"/>
          <w:szCs w:val="24"/>
        </w:rPr>
        <w:t xml:space="preserve"> </w:t>
      </w:r>
      <w:r w:rsidR="00D164D1" w:rsidRPr="00AE56B3">
        <w:rPr>
          <w:rFonts w:ascii="Calibri" w:eastAsia="Times New Roman" w:hAnsi="Calibri" w:cs="Calibri"/>
          <w:color w:val="C00000"/>
          <w:sz w:val="24"/>
          <w:szCs w:val="24"/>
        </w:rPr>
        <w:t>At this time none of those trainings are offered in KY between March and September 30, 2020.</w:t>
      </w:r>
      <w:r w:rsidR="004A04A3" w:rsidRPr="00AE56B3">
        <w:rPr>
          <w:rFonts w:ascii="Calibri" w:eastAsia="Times New Roman" w:hAnsi="Calibri" w:cs="Calibri"/>
          <w:color w:val="C00000"/>
          <w:sz w:val="24"/>
          <w:szCs w:val="24"/>
        </w:rPr>
        <w:t xml:space="preserve"> No out of state travel will be allowed</w:t>
      </w:r>
      <w:r w:rsidR="004A04A3">
        <w:rPr>
          <w:rFonts w:ascii="Calibri" w:eastAsia="Times New Roman" w:hAnsi="Calibri" w:cs="Calibri"/>
          <w:color w:val="000000"/>
          <w:sz w:val="24"/>
          <w:szCs w:val="24"/>
        </w:rPr>
        <w:t>.</w:t>
      </w:r>
    </w:p>
    <w:p w:rsidR="002D7ECA" w:rsidRDefault="002D7ECA" w:rsidP="00357492">
      <w:pPr>
        <w:spacing w:before="100" w:beforeAutospacing="1" w:after="100" w:afterAutospacing="1" w:line="240" w:lineRule="auto"/>
        <w:rPr>
          <w:rFonts w:ascii="Calibri" w:eastAsia="Times New Roman" w:hAnsi="Calibri" w:cs="Calibri"/>
          <w:color w:val="000000"/>
          <w:sz w:val="24"/>
          <w:szCs w:val="24"/>
        </w:rPr>
      </w:pPr>
    </w:p>
    <w:p w:rsidR="00357492" w:rsidRDefault="00357492" w:rsidP="00357492">
      <w:pPr>
        <w:spacing w:before="100" w:beforeAutospacing="1" w:after="100" w:afterAutospacing="1" w:line="240" w:lineRule="auto"/>
        <w:rPr>
          <w:sz w:val="24"/>
          <w:szCs w:val="24"/>
        </w:rPr>
      </w:pPr>
      <w:r>
        <w:rPr>
          <w:rFonts w:ascii="Calibri" w:eastAsia="Times New Roman" w:hAnsi="Calibri" w:cs="Calibri"/>
          <w:color w:val="000000"/>
          <w:sz w:val="24"/>
          <w:szCs w:val="24"/>
        </w:rPr>
        <w:t xml:space="preserve">Q. </w:t>
      </w:r>
      <w:r w:rsidR="00126906" w:rsidRPr="00126906">
        <w:rPr>
          <w:sz w:val="24"/>
          <w:szCs w:val="24"/>
        </w:rPr>
        <w:t>What is the deadline for spending these funds?</w:t>
      </w:r>
    </w:p>
    <w:p w:rsidR="009F6EBB" w:rsidRPr="00AE56B3" w:rsidRDefault="00126906" w:rsidP="00357492">
      <w:pPr>
        <w:spacing w:before="100" w:beforeAutospacing="1" w:after="100" w:afterAutospacing="1" w:line="240" w:lineRule="auto"/>
        <w:rPr>
          <w:color w:val="C00000"/>
          <w:sz w:val="24"/>
          <w:szCs w:val="24"/>
        </w:rPr>
      </w:pPr>
      <w:r w:rsidRPr="00AE56B3">
        <w:rPr>
          <w:color w:val="C00000"/>
          <w:sz w:val="24"/>
          <w:szCs w:val="24"/>
        </w:rPr>
        <w:t xml:space="preserve">A. </w:t>
      </w:r>
      <w:r w:rsidR="00B30750" w:rsidRPr="00AE56B3">
        <w:rPr>
          <w:color w:val="C00000"/>
          <w:sz w:val="24"/>
          <w:szCs w:val="24"/>
        </w:rPr>
        <w:t>September 30, 2020</w:t>
      </w:r>
    </w:p>
    <w:p w:rsidR="002D7ECA" w:rsidRDefault="002D7ECA" w:rsidP="00357492">
      <w:pPr>
        <w:spacing w:before="100" w:beforeAutospacing="1" w:after="100" w:afterAutospacing="1" w:line="240" w:lineRule="auto"/>
        <w:rPr>
          <w:sz w:val="24"/>
          <w:szCs w:val="24"/>
        </w:rPr>
      </w:pPr>
    </w:p>
    <w:p w:rsidR="00126906" w:rsidRDefault="00126906" w:rsidP="00357492">
      <w:pPr>
        <w:spacing w:before="100" w:beforeAutospacing="1" w:after="100" w:afterAutospacing="1" w:line="240" w:lineRule="auto"/>
        <w:rPr>
          <w:sz w:val="24"/>
          <w:szCs w:val="24"/>
        </w:rPr>
      </w:pPr>
      <w:r>
        <w:rPr>
          <w:sz w:val="24"/>
          <w:szCs w:val="24"/>
        </w:rPr>
        <w:t>Q</w:t>
      </w:r>
      <w:r w:rsidRPr="006B3EDF">
        <w:rPr>
          <w:sz w:val="24"/>
          <w:szCs w:val="24"/>
        </w:rPr>
        <w:t xml:space="preserve">. </w:t>
      </w:r>
      <w:r w:rsidR="008A695A" w:rsidRPr="006B3EDF">
        <w:rPr>
          <w:sz w:val="24"/>
          <w:szCs w:val="24"/>
        </w:rPr>
        <w:t>Is SBDM approval required? Our district definitely wants them to be included, but the turnaround time for this grant is short and not sure they will be meeting right after the holidays.</w:t>
      </w:r>
    </w:p>
    <w:p w:rsidR="006B3EDF" w:rsidRPr="00AE56B3" w:rsidRDefault="006B3EDF" w:rsidP="00357492">
      <w:pPr>
        <w:spacing w:before="100" w:beforeAutospacing="1" w:after="100" w:afterAutospacing="1" w:line="240" w:lineRule="auto"/>
        <w:rPr>
          <w:color w:val="C00000"/>
          <w:sz w:val="24"/>
          <w:szCs w:val="24"/>
        </w:rPr>
      </w:pPr>
      <w:r w:rsidRPr="00AE56B3">
        <w:rPr>
          <w:color w:val="C00000"/>
          <w:sz w:val="24"/>
          <w:szCs w:val="24"/>
        </w:rPr>
        <w:t xml:space="preserve">A. </w:t>
      </w:r>
      <w:r w:rsidR="00E45FB5" w:rsidRPr="00AE56B3">
        <w:rPr>
          <w:color w:val="C00000"/>
          <w:sz w:val="24"/>
          <w:szCs w:val="24"/>
        </w:rPr>
        <w:t xml:space="preserve">SBDM most approve the plan. However, if there is not time before the grant submission date to have SBDM sign you may go ahead and apply by </w:t>
      </w:r>
      <w:r w:rsidR="007C33F1" w:rsidRPr="00AE56B3">
        <w:rPr>
          <w:color w:val="C00000"/>
          <w:sz w:val="24"/>
          <w:szCs w:val="24"/>
        </w:rPr>
        <w:t>explaining the situation and the date you plan to have your SBDM sign.</w:t>
      </w:r>
      <w:r w:rsidR="00DF32F7" w:rsidRPr="00AE56B3">
        <w:rPr>
          <w:color w:val="C00000"/>
          <w:sz w:val="24"/>
          <w:szCs w:val="24"/>
        </w:rPr>
        <w:t xml:space="preserve"> You will need to provide the SBDM signature page before any funds are awarded if your district is selected.</w:t>
      </w:r>
    </w:p>
    <w:p w:rsidR="006B3EDF" w:rsidRDefault="006B3EDF" w:rsidP="00357492">
      <w:pPr>
        <w:spacing w:before="100" w:beforeAutospacing="1" w:after="100" w:afterAutospacing="1" w:line="240" w:lineRule="auto"/>
        <w:rPr>
          <w:sz w:val="24"/>
          <w:szCs w:val="24"/>
        </w:rPr>
      </w:pPr>
    </w:p>
    <w:p w:rsidR="006B3EDF" w:rsidRDefault="006B3EDF" w:rsidP="00357492">
      <w:pPr>
        <w:spacing w:before="100" w:beforeAutospacing="1" w:after="100" w:afterAutospacing="1" w:line="240" w:lineRule="auto"/>
        <w:rPr>
          <w:sz w:val="24"/>
          <w:szCs w:val="24"/>
        </w:rPr>
      </w:pPr>
    </w:p>
    <w:p w:rsidR="006B3EDF" w:rsidRDefault="006B3EDF" w:rsidP="00357492">
      <w:pPr>
        <w:spacing w:before="100" w:beforeAutospacing="1" w:after="100" w:afterAutospacing="1" w:line="240" w:lineRule="auto"/>
      </w:pPr>
      <w:r>
        <w:rPr>
          <w:sz w:val="24"/>
          <w:szCs w:val="24"/>
        </w:rPr>
        <w:t>Q</w:t>
      </w:r>
      <w:r w:rsidRPr="004607BB">
        <w:rPr>
          <w:sz w:val="24"/>
          <w:szCs w:val="24"/>
        </w:rPr>
        <w:t xml:space="preserve">. </w:t>
      </w:r>
      <w:r w:rsidR="004607BB" w:rsidRPr="004607BB">
        <w:rPr>
          <w:sz w:val="24"/>
          <w:szCs w:val="24"/>
        </w:rPr>
        <w:t>I know that a district can submit an application for all three levels.  Can a district submit multiple applications for one level?  For example, we have two elementary schools in our feeder pattern.  Can we submit an application for each of them?</w:t>
      </w:r>
      <w:r w:rsidR="004607BB">
        <w:t> </w:t>
      </w:r>
    </w:p>
    <w:p w:rsidR="004607BB" w:rsidRDefault="004607BB" w:rsidP="00357492">
      <w:pPr>
        <w:spacing w:before="100" w:beforeAutospacing="1" w:after="100" w:afterAutospacing="1" w:line="240" w:lineRule="auto"/>
        <w:rPr>
          <w:sz w:val="24"/>
          <w:szCs w:val="24"/>
        </w:rPr>
      </w:pPr>
      <w:r w:rsidRPr="00AE56B3">
        <w:rPr>
          <w:color w:val="C00000"/>
          <w:sz w:val="24"/>
          <w:szCs w:val="24"/>
        </w:rPr>
        <w:t xml:space="preserve">A. </w:t>
      </w:r>
      <w:r w:rsidR="00DF32F7" w:rsidRPr="00AE56B3">
        <w:rPr>
          <w:color w:val="C00000"/>
          <w:sz w:val="24"/>
          <w:szCs w:val="24"/>
        </w:rPr>
        <w:t>No</w:t>
      </w:r>
      <w:r w:rsidR="00CB54B0" w:rsidRPr="00AE56B3">
        <w:rPr>
          <w:color w:val="C00000"/>
          <w:sz w:val="24"/>
          <w:szCs w:val="24"/>
        </w:rPr>
        <w:t>, a</w:t>
      </w:r>
      <w:r w:rsidR="00DF32F7" w:rsidRPr="00AE56B3">
        <w:rPr>
          <w:color w:val="C00000"/>
          <w:sz w:val="24"/>
          <w:szCs w:val="24"/>
        </w:rPr>
        <w:t xml:space="preserve"> district can only </w:t>
      </w:r>
      <w:r w:rsidR="009F6EBB" w:rsidRPr="00AE56B3">
        <w:rPr>
          <w:color w:val="C00000"/>
          <w:sz w:val="24"/>
          <w:szCs w:val="24"/>
        </w:rPr>
        <w:t>submit one application</w:t>
      </w:r>
      <w:r w:rsidR="00DF32F7" w:rsidRPr="00AE56B3">
        <w:rPr>
          <w:color w:val="C00000"/>
          <w:sz w:val="24"/>
          <w:szCs w:val="24"/>
        </w:rPr>
        <w:t xml:space="preserve"> for each level. </w:t>
      </w:r>
    </w:p>
    <w:p w:rsidR="00631977" w:rsidRDefault="00631977" w:rsidP="00357492">
      <w:pPr>
        <w:spacing w:before="100" w:beforeAutospacing="1" w:after="100" w:afterAutospacing="1" w:line="240" w:lineRule="auto"/>
        <w:rPr>
          <w:sz w:val="24"/>
          <w:szCs w:val="24"/>
        </w:rPr>
      </w:pPr>
    </w:p>
    <w:p w:rsidR="004607BB" w:rsidRDefault="004607BB" w:rsidP="00357492">
      <w:pPr>
        <w:spacing w:before="100" w:beforeAutospacing="1" w:after="100" w:afterAutospacing="1" w:line="240" w:lineRule="auto"/>
        <w:rPr>
          <w:sz w:val="24"/>
          <w:szCs w:val="24"/>
        </w:rPr>
      </w:pPr>
    </w:p>
    <w:p w:rsidR="004607BB" w:rsidRDefault="004607BB" w:rsidP="00357492">
      <w:pPr>
        <w:spacing w:before="100" w:beforeAutospacing="1" w:after="100" w:afterAutospacing="1" w:line="240" w:lineRule="auto"/>
        <w:rPr>
          <w:sz w:val="24"/>
        </w:rPr>
      </w:pPr>
      <w:r>
        <w:rPr>
          <w:sz w:val="24"/>
          <w:szCs w:val="24"/>
        </w:rPr>
        <w:t xml:space="preserve">Q. </w:t>
      </w:r>
      <w:r w:rsidR="000C3D84" w:rsidRPr="000C3D84">
        <w:rPr>
          <w:sz w:val="24"/>
        </w:rPr>
        <w:t>Can an application be submitted for a Jr. High and a High School or is that combined?  The RFA has MS/HS listed together. </w:t>
      </w:r>
    </w:p>
    <w:p w:rsidR="000C3D84" w:rsidRPr="00AE56B3" w:rsidRDefault="000C3D84" w:rsidP="00357492">
      <w:pPr>
        <w:spacing w:before="100" w:beforeAutospacing="1" w:after="100" w:afterAutospacing="1" w:line="240" w:lineRule="auto"/>
        <w:rPr>
          <w:color w:val="C00000"/>
          <w:sz w:val="24"/>
        </w:rPr>
      </w:pPr>
      <w:r w:rsidRPr="00AE56B3">
        <w:rPr>
          <w:color w:val="C00000"/>
          <w:sz w:val="24"/>
        </w:rPr>
        <w:t>A.</w:t>
      </w:r>
      <w:r w:rsidR="002D0249" w:rsidRPr="00AE56B3">
        <w:rPr>
          <w:color w:val="C00000"/>
          <w:sz w:val="24"/>
        </w:rPr>
        <w:t xml:space="preserve"> Middle/High school </w:t>
      </w:r>
      <w:r w:rsidR="00C966F9" w:rsidRPr="00AE56B3">
        <w:rPr>
          <w:color w:val="C00000"/>
          <w:sz w:val="24"/>
        </w:rPr>
        <w:t>is together. A Jr. High falls under this category. A district would only be allowed to apply for one award in this category.</w:t>
      </w:r>
    </w:p>
    <w:p w:rsidR="000C3D84" w:rsidRDefault="000C3D84" w:rsidP="00357492">
      <w:pPr>
        <w:spacing w:before="100" w:beforeAutospacing="1" w:after="100" w:afterAutospacing="1" w:line="240" w:lineRule="auto"/>
        <w:rPr>
          <w:sz w:val="24"/>
        </w:rPr>
      </w:pPr>
    </w:p>
    <w:p w:rsidR="000C3D84" w:rsidRDefault="000C3D84" w:rsidP="00357492">
      <w:pPr>
        <w:spacing w:before="100" w:beforeAutospacing="1" w:after="100" w:afterAutospacing="1" w:line="240" w:lineRule="auto"/>
        <w:rPr>
          <w:sz w:val="24"/>
        </w:rPr>
      </w:pPr>
    </w:p>
    <w:p w:rsidR="000C3D84" w:rsidRDefault="000C3D84" w:rsidP="00357492">
      <w:pPr>
        <w:spacing w:before="100" w:beforeAutospacing="1" w:after="100" w:afterAutospacing="1" w:line="240" w:lineRule="auto"/>
        <w:rPr>
          <w:sz w:val="24"/>
        </w:rPr>
      </w:pPr>
      <w:r>
        <w:rPr>
          <w:sz w:val="24"/>
        </w:rPr>
        <w:t xml:space="preserve">Q. </w:t>
      </w:r>
      <w:r w:rsidRPr="0093303F">
        <w:rPr>
          <w:sz w:val="24"/>
          <w:szCs w:val="24"/>
        </w:rPr>
        <w:t>Is the budget narrative counted in the 5 pages or is it separate?</w:t>
      </w:r>
      <w:r>
        <w:rPr>
          <w:sz w:val="24"/>
        </w:rPr>
        <w:t xml:space="preserve"> </w:t>
      </w:r>
    </w:p>
    <w:p w:rsidR="0093303F" w:rsidRPr="00AE56B3" w:rsidRDefault="0093303F" w:rsidP="00357492">
      <w:pPr>
        <w:spacing w:before="100" w:beforeAutospacing="1" w:after="100" w:afterAutospacing="1" w:line="240" w:lineRule="auto"/>
        <w:rPr>
          <w:color w:val="C00000"/>
          <w:sz w:val="24"/>
        </w:rPr>
      </w:pPr>
      <w:r w:rsidRPr="00AE56B3">
        <w:rPr>
          <w:color w:val="C00000"/>
          <w:sz w:val="24"/>
        </w:rPr>
        <w:t xml:space="preserve">A. </w:t>
      </w:r>
      <w:r w:rsidR="00CB25E8" w:rsidRPr="00AE56B3">
        <w:rPr>
          <w:color w:val="C00000"/>
          <w:sz w:val="24"/>
        </w:rPr>
        <w:t xml:space="preserve">No, the budget narrative is separate and not part of the </w:t>
      </w:r>
      <w:r w:rsidR="002640ED" w:rsidRPr="00AE56B3">
        <w:rPr>
          <w:color w:val="C00000"/>
          <w:sz w:val="24"/>
        </w:rPr>
        <w:t>5-page</w:t>
      </w:r>
      <w:r w:rsidR="00CB25E8" w:rsidRPr="00AE56B3">
        <w:rPr>
          <w:color w:val="C00000"/>
          <w:sz w:val="24"/>
        </w:rPr>
        <w:t xml:space="preserve"> limit. </w:t>
      </w:r>
    </w:p>
    <w:p w:rsidR="004A5781" w:rsidRDefault="004A5781" w:rsidP="00357492">
      <w:pPr>
        <w:spacing w:before="100" w:beforeAutospacing="1" w:after="100" w:afterAutospacing="1" w:line="240" w:lineRule="auto"/>
        <w:rPr>
          <w:sz w:val="24"/>
        </w:rPr>
      </w:pPr>
    </w:p>
    <w:p w:rsidR="0093303F" w:rsidRDefault="0093303F" w:rsidP="00357492">
      <w:pPr>
        <w:spacing w:before="100" w:beforeAutospacing="1" w:after="100" w:afterAutospacing="1" w:line="240" w:lineRule="auto"/>
        <w:rPr>
          <w:rFonts w:eastAsia="Times New Roman"/>
          <w:sz w:val="24"/>
          <w:szCs w:val="24"/>
        </w:rPr>
      </w:pPr>
      <w:r>
        <w:rPr>
          <w:sz w:val="24"/>
        </w:rPr>
        <w:t>Q</w:t>
      </w:r>
      <w:r w:rsidRPr="004A5781">
        <w:rPr>
          <w:sz w:val="24"/>
          <w:szCs w:val="24"/>
        </w:rPr>
        <w:t xml:space="preserve">. </w:t>
      </w:r>
      <w:r w:rsidRPr="004A5781">
        <w:rPr>
          <w:rFonts w:eastAsia="Times New Roman"/>
          <w:sz w:val="24"/>
          <w:szCs w:val="24"/>
        </w:rPr>
        <w:t>We are thinking about applying for this grant for some training for our teachers on specific scaffolding strategies for helping struggling readers at the high school (because we are currently in ATSI status), and this is an area of need we have identified.  We just don't want to limit it to just our English teachers, but the webinar yesterday made it sound like it needed to be restricted to just reading classes?  Please let us know if it should be limited to English teachers, or if we may include other teachers.</w:t>
      </w:r>
    </w:p>
    <w:p w:rsidR="004A5781" w:rsidRPr="00AE56B3" w:rsidRDefault="004A5781" w:rsidP="00357492">
      <w:pPr>
        <w:spacing w:before="100" w:beforeAutospacing="1" w:after="100" w:afterAutospacing="1" w:line="240" w:lineRule="auto"/>
        <w:rPr>
          <w:rFonts w:eastAsia="Times New Roman"/>
          <w:color w:val="C00000"/>
          <w:sz w:val="24"/>
          <w:szCs w:val="24"/>
        </w:rPr>
      </w:pPr>
      <w:r w:rsidRPr="00AE56B3">
        <w:rPr>
          <w:rFonts w:eastAsia="Times New Roman"/>
          <w:color w:val="C00000"/>
          <w:sz w:val="24"/>
          <w:szCs w:val="24"/>
        </w:rPr>
        <w:t xml:space="preserve">A. </w:t>
      </w:r>
      <w:r w:rsidR="00140E2E" w:rsidRPr="00AE56B3">
        <w:rPr>
          <w:rFonts w:eastAsia="Times New Roman"/>
          <w:color w:val="C00000"/>
          <w:sz w:val="24"/>
          <w:szCs w:val="24"/>
        </w:rPr>
        <w:t xml:space="preserve">The SRCL Supplemental Award is not limited to only reading classes. However, the data required to qualify </w:t>
      </w:r>
      <w:r w:rsidR="008D0213" w:rsidRPr="00AE56B3">
        <w:rPr>
          <w:rFonts w:eastAsia="Times New Roman"/>
          <w:color w:val="C00000"/>
          <w:sz w:val="24"/>
          <w:szCs w:val="24"/>
        </w:rPr>
        <w:t>is reading and writing data. Although the plan can address any content</w:t>
      </w:r>
      <w:r w:rsidR="002673C0" w:rsidRPr="00AE56B3">
        <w:rPr>
          <w:rFonts w:eastAsia="Times New Roman"/>
          <w:color w:val="C00000"/>
          <w:sz w:val="24"/>
          <w:szCs w:val="24"/>
        </w:rPr>
        <w:t>,</w:t>
      </w:r>
      <w:r w:rsidR="008D0213" w:rsidRPr="00AE56B3">
        <w:rPr>
          <w:rFonts w:eastAsia="Times New Roman"/>
          <w:color w:val="C00000"/>
          <w:sz w:val="24"/>
          <w:szCs w:val="24"/>
        </w:rPr>
        <w:t xml:space="preserve"> it does need to </w:t>
      </w:r>
      <w:r w:rsidR="002673C0" w:rsidRPr="00AE56B3">
        <w:rPr>
          <w:rFonts w:eastAsia="Times New Roman"/>
          <w:color w:val="C00000"/>
          <w:sz w:val="24"/>
          <w:szCs w:val="24"/>
        </w:rPr>
        <w:t>help students read and write in the content area.</w:t>
      </w:r>
    </w:p>
    <w:p w:rsidR="004A5781" w:rsidRDefault="004A5781" w:rsidP="00357492">
      <w:pPr>
        <w:spacing w:before="100" w:beforeAutospacing="1" w:after="100" w:afterAutospacing="1" w:line="240" w:lineRule="auto"/>
        <w:rPr>
          <w:rFonts w:eastAsia="Times New Roman"/>
          <w:sz w:val="24"/>
          <w:szCs w:val="24"/>
        </w:rPr>
      </w:pPr>
    </w:p>
    <w:p w:rsidR="004A5781" w:rsidRDefault="004A5781" w:rsidP="00357492">
      <w:pPr>
        <w:spacing w:before="100" w:beforeAutospacing="1" w:after="100" w:afterAutospacing="1" w:line="240" w:lineRule="auto"/>
        <w:rPr>
          <w:rFonts w:eastAsia="Times New Roman"/>
          <w:sz w:val="24"/>
          <w:szCs w:val="24"/>
        </w:rPr>
      </w:pPr>
    </w:p>
    <w:p w:rsidR="003145A4" w:rsidRDefault="003145A4" w:rsidP="003145A4">
      <w:pPr>
        <w:spacing w:after="0" w:line="240" w:lineRule="auto"/>
        <w:rPr>
          <w:rFonts w:eastAsia="Times New Roman"/>
          <w:sz w:val="24"/>
          <w:szCs w:val="24"/>
        </w:rPr>
      </w:pPr>
      <w:r>
        <w:rPr>
          <w:rFonts w:eastAsia="Times New Roman"/>
          <w:sz w:val="24"/>
          <w:szCs w:val="24"/>
        </w:rPr>
        <w:t xml:space="preserve">Q. </w:t>
      </w:r>
      <w:r w:rsidRPr="003145A4">
        <w:rPr>
          <w:rFonts w:eastAsia="Times New Roman"/>
          <w:sz w:val="24"/>
          <w:szCs w:val="24"/>
        </w:rPr>
        <w:t>Our MS/HS state assessment needs are different.  Middle School focus is writing -High school focus is reading.  Does our plan need to use the same focus area (middle school change focus to reading to match high school)?  Or, can middle school and high school submit separate plans with their own focus area in the same application?</w:t>
      </w:r>
    </w:p>
    <w:p w:rsidR="003145A4" w:rsidRDefault="003145A4" w:rsidP="003145A4">
      <w:pPr>
        <w:spacing w:after="0" w:line="240" w:lineRule="auto"/>
        <w:rPr>
          <w:rFonts w:eastAsia="Times New Roman"/>
          <w:sz w:val="24"/>
          <w:szCs w:val="24"/>
        </w:rPr>
      </w:pPr>
    </w:p>
    <w:p w:rsidR="003145A4" w:rsidRDefault="003145A4" w:rsidP="003145A4">
      <w:pPr>
        <w:spacing w:after="0" w:line="240" w:lineRule="auto"/>
        <w:rPr>
          <w:rFonts w:eastAsia="Times New Roman"/>
          <w:sz w:val="24"/>
          <w:szCs w:val="24"/>
        </w:rPr>
      </w:pPr>
      <w:r w:rsidRPr="00AE56B3">
        <w:rPr>
          <w:rFonts w:eastAsia="Times New Roman"/>
          <w:color w:val="C00000"/>
          <w:sz w:val="24"/>
          <w:szCs w:val="24"/>
        </w:rPr>
        <w:t>A.</w:t>
      </w:r>
      <w:r w:rsidR="002673C0" w:rsidRPr="00AE56B3">
        <w:rPr>
          <w:rFonts w:eastAsia="Times New Roman"/>
          <w:color w:val="C00000"/>
          <w:sz w:val="24"/>
          <w:szCs w:val="24"/>
        </w:rPr>
        <w:t xml:space="preserve"> Your district can </w:t>
      </w:r>
      <w:r w:rsidR="00E6024B" w:rsidRPr="00AE56B3">
        <w:rPr>
          <w:rFonts w:eastAsia="Times New Roman"/>
          <w:color w:val="C00000"/>
          <w:sz w:val="24"/>
          <w:szCs w:val="24"/>
        </w:rPr>
        <w:t>propose a plan that addresses multiple areas of need</w:t>
      </w:r>
      <w:r w:rsidR="00485B90" w:rsidRPr="00AE56B3">
        <w:rPr>
          <w:rFonts w:eastAsia="Times New Roman"/>
          <w:color w:val="C00000"/>
          <w:sz w:val="24"/>
          <w:szCs w:val="24"/>
        </w:rPr>
        <w:t xml:space="preserve"> in a level</w:t>
      </w:r>
      <w:r w:rsidR="00E6024B" w:rsidRPr="00AE56B3">
        <w:rPr>
          <w:rFonts w:eastAsia="Times New Roman"/>
          <w:color w:val="C00000"/>
          <w:sz w:val="24"/>
          <w:szCs w:val="24"/>
        </w:rPr>
        <w:t xml:space="preserve">. </w:t>
      </w:r>
      <w:r w:rsidR="00485B90" w:rsidRPr="00AE56B3">
        <w:rPr>
          <w:rFonts w:eastAsia="Times New Roman"/>
          <w:color w:val="C00000"/>
          <w:sz w:val="24"/>
          <w:szCs w:val="24"/>
        </w:rPr>
        <w:t>The award is $12,000.00 per level and would need to be split if multiple areas are listed in the plan.</w:t>
      </w:r>
    </w:p>
    <w:p w:rsidR="00716835" w:rsidRDefault="00716835" w:rsidP="003145A4">
      <w:pPr>
        <w:spacing w:after="0" w:line="240" w:lineRule="auto"/>
        <w:rPr>
          <w:rFonts w:eastAsia="Times New Roman"/>
          <w:sz w:val="24"/>
          <w:szCs w:val="24"/>
        </w:rPr>
      </w:pPr>
    </w:p>
    <w:p w:rsidR="00716835" w:rsidRDefault="00716835" w:rsidP="003145A4">
      <w:pPr>
        <w:spacing w:after="0" w:line="240" w:lineRule="auto"/>
        <w:rPr>
          <w:rFonts w:eastAsia="Times New Roman"/>
          <w:sz w:val="24"/>
          <w:szCs w:val="24"/>
        </w:rPr>
      </w:pPr>
    </w:p>
    <w:p w:rsidR="00716835" w:rsidRDefault="00716835" w:rsidP="003145A4">
      <w:pPr>
        <w:spacing w:after="0" w:line="240" w:lineRule="auto"/>
        <w:rPr>
          <w:rFonts w:eastAsia="Times New Roman"/>
          <w:sz w:val="24"/>
          <w:szCs w:val="24"/>
        </w:rPr>
      </w:pPr>
    </w:p>
    <w:p w:rsidR="00716835" w:rsidRDefault="00716835" w:rsidP="003145A4">
      <w:pPr>
        <w:spacing w:after="0" w:line="240" w:lineRule="auto"/>
        <w:rPr>
          <w:rFonts w:eastAsia="Times New Roman"/>
          <w:sz w:val="24"/>
          <w:szCs w:val="24"/>
        </w:rPr>
      </w:pPr>
    </w:p>
    <w:p w:rsidR="00716835" w:rsidRDefault="00716835" w:rsidP="003145A4">
      <w:pPr>
        <w:spacing w:after="0" w:line="240" w:lineRule="auto"/>
        <w:rPr>
          <w:sz w:val="24"/>
          <w:szCs w:val="24"/>
        </w:rPr>
      </w:pPr>
      <w:r>
        <w:rPr>
          <w:rFonts w:eastAsia="Times New Roman"/>
          <w:sz w:val="24"/>
          <w:szCs w:val="24"/>
        </w:rPr>
        <w:t xml:space="preserve">Q. </w:t>
      </w:r>
      <w:r w:rsidRPr="00716835">
        <w:rPr>
          <w:sz w:val="24"/>
          <w:szCs w:val="24"/>
        </w:rPr>
        <w:t>Does the project proposed in the grant application have to include both reading and writing? Writing is an area of continued focus for our district and we would like to do some work vertically aligning our writing curriculum.</w:t>
      </w:r>
    </w:p>
    <w:p w:rsidR="00716835" w:rsidRDefault="00716835" w:rsidP="003145A4">
      <w:pPr>
        <w:spacing w:after="0" w:line="240" w:lineRule="auto"/>
        <w:rPr>
          <w:sz w:val="24"/>
          <w:szCs w:val="24"/>
        </w:rPr>
      </w:pPr>
    </w:p>
    <w:p w:rsidR="00716835" w:rsidRPr="00AE56B3" w:rsidRDefault="00716835" w:rsidP="003145A4">
      <w:pPr>
        <w:spacing w:after="0" w:line="240" w:lineRule="auto"/>
        <w:rPr>
          <w:color w:val="C00000"/>
          <w:sz w:val="24"/>
          <w:szCs w:val="24"/>
        </w:rPr>
      </w:pPr>
      <w:r w:rsidRPr="00AE56B3">
        <w:rPr>
          <w:color w:val="C00000"/>
          <w:sz w:val="24"/>
          <w:szCs w:val="24"/>
        </w:rPr>
        <w:t xml:space="preserve">A. </w:t>
      </w:r>
      <w:r w:rsidR="00FB452E" w:rsidRPr="00AE56B3">
        <w:rPr>
          <w:color w:val="C00000"/>
          <w:sz w:val="24"/>
          <w:szCs w:val="24"/>
        </w:rPr>
        <w:t>The plan must focus on an area of need. It can be reading and writing, just reading or just writing.</w:t>
      </w:r>
    </w:p>
    <w:p w:rsidR="00716835" w:rsidRDefault="00716835" w:rsidP="003145A4">
      <w:pPr>
        <w:spacing w:after="0" w:line="240" w:lineRule="auto"/>
        <w:rPr>
          <w:sz w:val="24"/>
          <w:szCs w:val="24"/>
        </w:rPr>
      </w:pPr>
    </w:p>
    <w:p w:rsidR="00716835" w:rsidRDefault="00716835" w:rsidP="003145A4">
      <w:pPr>
        <w:spacing w:after="0" w:line="240" w:lineRule="auto"/>
        <w:rPr>
          <w:sz w:val="24"/>
          <w:szCs w:val="24"/>
        </w:rPr>
      </w:pPr>
    </w:p>
    <w:p w:rsidR="00716835" w:rsidRDefault="00716835" w:rsidP="003145A4">
      <w:pPr>
        <w:spacing w:after="0" w:line="240" w:lineRule="auto"/>
        <w:rPr>
          <w:sz w:val="24"/>
          <w:szCs w:val="24"/>
        </w:rPr>
      </w:pPr>
    </w:p>
    <w:p w:rsidR="00716835" w:rsidRDefault="00716835" w:rsidP="003145A4">
      <w:pPr>
        <w:spacing w:after="0" w:line="240" w:lineRule="auto"/>
        <w:rPr>
          <w:sz w:val="24"/>
          <w:szCs w:val="24"/>
        </w:rPr>
      </w:pPr>
    </w:p>
    <w:p w:rsidR="00716835" w:rsidRDefault="00716835" w:rsidP="003145A4">
      <w:pPr>
        <w:spacing w:after="0" w:line="240" w:lineRule="auto"/>
        <w:rPr>
          <w:sz w:val="24"/>
          <w:szCs w:val="24"/>
        </w:rPr>
      </w:pPr>
      <w:r>
        <w:rPr>
          <w:sz w:val="24"/>
          <w:szCs w:val="24"/>
        </w:rPr>
        <w:t xml:space="preserve">Q. </w:t>
      </w:r>
      <w:r w:rsidR="00E05DA8" w:rsidRPr="00E05DA8">
        <w:rPr>
          <w:sz w:val="24"/>
          <w:szCs w:val="24"/>
        </w:rPr>
        <w:t>We would only qualify for a middle school supplemental grant because our Kindergarten Brigance, elementary, and high school scores are above state averages.  Middle School writing is below.  Can we apply for the middle school and use the project above involving K-12 language arts teachers?  We need to do this work when school is out.  We vertically aligned last summer but teachers focused more specifically on reading standards and the writing needs to be more specific so that it may be monitored.  These teachers will have their PD hours in and we would like to pay them to work a couple of days learning, analyzing writing standards and then mapping writing out from Kindergarten to 12th grade. We were not sure if the middle school money could be spent on elementary and high school teachers.</w:t>
      </w:r>
    </w:p>
    <w:p w:rsidR="00E05DA8" w:rsidRDefault="00E05DA8" w:rsidP="003145A4">
      <w:pPr>
        <w:spacing w:after="0" w:line="240" w:lineRule="auto"/>
        <w:rPr>
          <w:sz w:val="24"/>
          <w:szCs w:val="24"/>
        </w:rPr>
      </w:pPr>
    </w:p>
    <w:p w:rsidR="00E05DA8" w:rsidRPr="00AE56B3" w:rsidRDefault="00E05DA8" w:rsidP="003145A4">
      <w:pPr>
        <w:spacing w:after="0" w:line="240" w:lineRule="auto"/>
        <w:rPr>
          <w:color w:val="C00000"/>
          <w:sz w:val="24"/>
          <w:szCs w:val="24"/>
        </w:rPr>
      </w:pPr>
      <w:r w:rsidRPr="00AE56B3">
        <w:rPr>
          <w:color w:val="C00000"/>
          <w:sz w:val="24"/>
          <w:szCs w:val="24"/>
        </w:rPr>
        <w:t xml:space="preserve">A. </w:t>
      </w:r>
      <w:r w:rsidR="00C25777" w:rsidRPr="00AE56B3">
        <w:rPr>
          <w:color w:val="C00000"/>
          <w:sz w:val="24"/>
          <w:szCs w:val="24"/>
        </w:rPr>
        <w:t xml:space="preserve">If </w:t>
      </w:r>
      <w:r w:rsidR="00290096" w:rsidRPr="00AE56B3">
        <w:rPr>
          <w:color w:val="C00000"/>
          <w:sz w:val="24"/>
          <w:szCs w:val="24"/>
        </w:rPr>
        <w:t>the</w:t>
      </w:r>
      <w:r w:rsidR="00C25777" w:rsidRPr="00AE56B3">
        <w:rPr>
          <w:color w:val="C00000"/>
          <w:sz w:val="24"/>
          <w:szCs w:val="24"/>
        </w:rPr>
        <w:t xml:space="preserve"> area of need is middle school writing y</w:t>
      </w:r>
      <w:r w:rsidR="00F86845" w:rsidRPr="00AE56B3">
        <w:rPr>
          <w:color w:val="C00000"/>
          <w:sz w:val="24"/>
          <w:szCs w:val="24"/>
        </w:rPr>
        <w:t>ou</w:t>
      </w:r>
      <w:r w:rsidR="005261B9" w:rsidRPr="00AE56B3">
        <w:rPr>
          <w:color w:val="C00000"/>
          <w:sz w:val="24"/>
          <w:szCs w:val="24"/>
        </w:rPr>
        <w:t>r plan will explain how</w:t>
      </w:r>
      <w:r w:rsidR="00C25777" w:rsidRPr="00AE56B3">
        <w:rPr>
          <w:color w:val="C00000"/>
          <w:sz w:val="24"/>
          <w:szCs w:val="24"/>
        </w:rPr>
        <w:t xml:space="preserve"> </w:t>
      </w:r>
      <w:r w:rsidR="00290096" w:rsidRPr="00AE56B3">
        <w:rPr>
          <w:color w:val="C00000"/>
          <w:sz w:val="24"/>
          <w:szCs w:val="24"/>
        </w:rPr>
        <w:t>you will</w:t>
      </w:r>
      <w:r w:rsidR="00C25777" w:rsidRPr="00AE56B3">
        <w:rPr>
          <w:color w:val="C00000"/>
          <w:sz w:val="24"/>
          <w:szCs w:val="24"/>
        </w:rPr>
        <w:t xml:space="preserve"> strengthen middle school writing. </w:t>
      </w:r>
      <w:r w:rsidR="005261B9" w:rsidRPr="00AE56B3">
        <w:rPr>
          <w:color w:val="C00000"/>
          <w:sz w:val="24"/>
          <w:szCs w:val="24"/>
        </w:rPr>
        <w:t>If vertical alignment is needed you can use money to accomplish this work.</w:t>
      </w:r>
      <w:r w:rsidR="00290096" w:rsidRPr="00AE56B3">
        <w:rPr>
          <w:color w:val="C00000"/>
          <w:sz w:val="24"/>
          <w:szCs w:val="24"/>
        </w:rPr>
        <w:t xml:space="preserve"> </w:t>
      </w:r>
      <w:r w:rsidR="00D052F4" w:rsidRPr="00AE56B3">
        <w:rPr>
          <w:color w:val="C00000"/>
          <w:sz w:val="24"/>
          <w:szCs w:val="24"/>
        </w:rPr>
        <w:t>Vertical alignment requires all grades and money could be spent for this.</w:t>
      </w:r>
    </w:p>
    <w:p w:rsidR="00E05DA8" w:rsidRDefault="00E05DA8" w:rsidP="003145A4">
      <w:pPr>
        <w:spacing w:after="0" w:line="240" w:lineRule="auto"/>
        <w:rPr>
          <w:sz w:val="24"/>
          <w:szCs w:val="24"/>
        </w:rPr>
      </w:pPr>
    </w:p>
    <w:p w:rsidR="00E05DA8" w:rsidRDefault="00E05DA8" w:rsidP="003145A4">
      <w:pPr>
        <w:spacing w:after="0" w:line="240" w:lineRule="auto"/>
        <w:rPr>
          <w:sz w:val="24"/>
          <w:szCs w:val="24"/>
        </w:rPr>
      </w:pPr>
    </w:p>
    <w:p w:rsidR="00E05DA8" w:rsidRDefault="00E05DA8" w:rsidP="003145A4">
      <w:pPr>
        <w:spacing w:after="0" w:line="240" w:lineRule="auto"/>
        <w:rPr>
          <w:sz w:val="24"/>
          <w:szCs w:val="24"/>
        </w:rPr>
      </w:pPr>
    </w:p>
    <w:p w:rsidR="00E05DA8" w:rsidRDefault="00E05DA8" w:rsidP="00E05DA8">
      <w:pPr>
        <w:rPr>
          <w:sz w:val="24"/>
          <w:szCs w:val="24"/>
        </w:rPr>
      </w:pPr>
      <w:r>
        <w:rPr>
          <w:sz w:val="24"/>
          <w:szCs w:val="24"/>
        </w:rPr>
        <w:t xml:space="preserve">Q. </w:t>
      </w:r>
      <w:r w:rsidRPr="006A70BF">
        <w:rPr>
          <w:sz w:val="24"/>
          <w:szCs w:val="24"/>
        </w:rPr>
        <w:t>I have a question on the qualifications for secondary grants. My high school is below the state score on special education writing from 11</w:t>
      </w:r>
      <w:r w:rsidRPr="006A70BF">
        <w:rPr>
          <w:sz w:val="24"/>
          <w:szCs w:val="24"/>
          <w:vertAlign w:val="superscript"/>
        </w:rPr>
        <w:t>th</w:t>
      </w:r>
      <w:r w:rsidRPr="006A70BF">
        <w:rPr>
          <w:sz w:val="24"/>
          <w:szCs w:val="24"/>
        </w:rPr>
        <w:t xml:space="preserve"> grade K-PREP. My middle school is above the state on special ed writing from 8</w:t>
      </w:r>
      <w:r w:rsidRPr="006A70BF">
        <w:rPr>
          <w:sz w:val="24"/>
          <w:szCs w:val="24"/>
          <w:vertAlign w:val="superscript"/>
        </w:rPr>
        <w:t>th</w:t>
      </w:r>
      <w:r w:rsidRPr="006A70BF">
        <w:rPr>
          <w:sz w:val="24"/>
          <w:szCs w:val="24"/>
        </w:rPr>
        <w:t xml:space="preserve"> grade K-PREP. Can we submit a grant application to include both the middle school and high school with a focus on special education writing given that the middle school feeds into the high school?</w:t>
      </w:r>
    </w:p>
    <w:p w:rsidR="006A70BF" w:rsidRPr="00AE56B3" w:rsidRDefault="006A70BF" w:rsidP="00E05DA8">
      <w:pPr>
        <w:rPr>
          <w:color w:val="C00000"/>
          <w:sz w:val="24"/>
          <w:szCs w:val="24"/>
        </w:rPr>
      </w:pPr>
      <w:r w:rsidRPr="00AE56B3">
        <w:rPr>
          <w:color w:val="C00000"/>
          <w:sz w:val="24"/>
          <w:szCs w:val="24"/>
        </w:rPr>
        <w:t xml:space="preserve">A. </w:t>
      </w:r>
      <w:r w:rsidR="00C038EC" w:rsidRPr="00AE56B3">
        <w:rPr>
          <w:color w:val="C00000"/>
          <w:sz w:val="24"/>
          <w:szCs w:val="24"/>
        </w:rPr>
        <w:t>Yes</w:t>
      </w:r>
      <w:r w:rsidR="0011566F" w:rsidRPr="00AE56B3">
        <w:rPr>
          <w:color w:val="C00000"/>
          <w:sz w:val="24"/>
          <w:szCs w:val="24"/>
        </w:rPr>
        <w:t xml:space="preserve"> you can include the middle school in your p</w:t>
      </w:r>
      <w:r w:rsidR="00F7029C" w:rsidRPr="00AE56B3">
        <w:rPr>
          <w:color w:val="C00000"/>
          <w:sz w:val="24"/>
          <w:szCs w:val="24"/>
        </w:rPr>
        <w:t>lan</w:t>
      </w:r>
      <w:r w:rsidR="00C038EC" w:rsidRPr="00AE56B3">
        <w:rPr>
          <w:color w:val="C00000"/>
          <w:sz w:val="24"/>
          <w:szCs w:val="24"/>
        </w:rPr>
        <w:t xml:space="preserve">, </w:t>
      </w:r>
      <w:r w:rsidR="00952F97" w:rsidRPr="00AE56B3">
        <w:rPr>
          <w:color w:val="C00000"/>
          <w:sz w:val="24"/>
          <w:szCs w:val="24"/>
        </w:rPr>
        <w:t xml:space="preserve">since the middle school feeds into the high school. Be sure to explain in your application why the middle school </w:t>
      </w:r>
      <w:r w:rsidR="0011566F" w:rsidRPr="00AE56B3">
        <w:rPr>
          <w:color w:val="C00000"/>
          <w:sz w:val="24"/>
          <w:szCs w:val="24"/>
        </w:rPr>
        <w:t>needs to be part of the plan.</w:t>
      </w:r>
    </w:p>
    <w:p w:rsidR="006A70BF" w:rsidRDefault="006A70BF" w:rsidP="00E05DA8">
      <w:pPr>
        <w:rPr>
          <w:sz w:val="24"/>
          <w:szCs w:val="24"/>
        </w:rPr>
      </w:pPr>
    </w:p>
    <w:p w:rsidR="006A70BF" w:rsidRDefault="006A70BF" w:rsidP="00E05DA8">
      <w:pPr>
        <w:rPr>
          <w:sz w:val="24"/>
          <w:szCs w:val="24"/>
        </w:rPr>
      </w:pPr>
    </w:p>
    <w:p w:rsidR="006A70BF" w:rsidRDefault="006A70BF" w:rsidP="006A70BF">
      <w:pPr>
        <w:rPr>
          <w:sz w:val="24"/>
          <w:szCs w:val="24"/>
        </w:rPr>
      </w:pPr>
      <w:r>
        <w:rPr>
          <w:sz w:val="24"/>
          <w:szCs w:val="24"/>
        </w:rPr>
        <w:t>Q</w:t>
      </w:r>
      <w:r w:rsidRPr="006A70BF">
        <w:rPr>
          <w:sz w:val="24"/>
          <w:szCs w:val="24"/>
        </w:rPr>
        <w:t>. On the K-PREP data, I have a school that is lower than the state score if we look at K-PREP reading %PD, but ahead of the state if we look at the index (rate). Does this school qualify to apply for a SRCL supplemental grant?</w:t>
      </w:r>
    </w:p>
    <w:p w:rsidR="006A70BF" w:rsidRPr="00AE56B3" w:rsidRDefault="006A70BF" w:rsidP="006A70BF">
      <w:pPr>
        <w:rPr>
          <w:color w:val="C00000"/>
          <w:sz w:val="24"/>
          <w:szCs w:val="24"/>
        </w:rPr>
      </w:pPr>
      <w:r w:rsidRPr="00AE56B3">
        <w:rPr>
          <w:color w:val="C00000"/>
          <w:sz w:val="24"/>
          <w:szCs w:val="24"/>
        </w:rPr>
        <w:t xml:space="preserve">A. </w:t>
      </w:r>
      <w:r w:rsidR="00AE62C6" w:rsidRPr="00AE56B3">
        <w:rPr>
          <w:color w:val="C00000"/>
          <w:sz w:val="24"/>
          <w:szCs w:val="24"/>
        </w:rPr>
        <w:t>To qualify for this award</w:t>
      </w:r>
      <w:r w:rsidR="00620F67" w:rsidRPr="00AE56B3">
        <w:rPr>
          <w:color w:val="C00000"/>
          <w:sz w:val="24"/>
          <w:szCs w:val="24"/>
        </w:rPr>
        <w:t xml:space="preserve"> you can use the percentage of PD that is below the state average.</w:t>
      </w:r>
      <w:r w:rsidR="00C64A91" w:rsidRPr="00AE56B3">
        <w:rPr>
          <w:color w:val="C00000"/>
          <w:sz w:val="24"/>
          <w:szCs w:val="24"/>
        </w:rPr>
        <w:t xml:space="preserve"> The index rate was only reported by level</w:t>
      </w:r>
      <w:r w:rsidR="0026723D" w:rsidRPr="00AE56B3">
        <w:rPr>
          <w:color w:val="C00000"/>
          <w:sz w:val="24"/>
          <w:szCs w:val="24"/>
        </w:rPr>
        <w:t xml:space="preserve"> and not grade. </w:t>
      </w:r>
      <w:r w:rsidR="00655368" w:rsidRPr="00AE56B3">
        <w:rPr>
          <w:color w:val="C00000"/>
          <w:sz w:val="24"/>
          <w:szCs w:val="24"/>
        </w:rPr>
        <w:t xml:space="preserve"> </w:t>
      </w:r>
      <w:r w:rsidR="00620F67" w:rsidRPr="00AE56B3">
        <w:rPr>
          <w:color w:val="C00000"/>
          <w:sz w:val="24"/>
          <w:szCs w:val="24"/>
        </w:rPr>
        <w:t>Your plan could fo</w:t>
      </w:r>
      <w:r w:rsidR="00D51FF3" w:rsidRPr="00AE56B3">
        <w:rPr>
          <w:color w:val="C00000"/>
          <w:sz w:val="24"/>
          <w:szCs w:val="24"/>
        </w:rPr>
        <w:t xml:space="preserve">cus on any grade or </w:t>
      </w:r>
      <w:r w:rsidR="006C2AB3" w:rsidRPr="00AE56B3">
        <w:rPr>
          <w:color w:val="C00000"/>
          <w:sz w:val="24"/>
          <w:szCs w:val="24"/>
        </w:rPr>
        <w:t>group of students. You will need to use the scores related to the group your plan addresses.</w:t>
      </w:r>
    </w:p>
    <w:p w:rsidR="006A70BF" w:rsidRDefault="006A70BF" w:rsidP="006A70BF">
      <w:pPr>
        <w:rPr>
          <w:sz w:val="24"/>
          <w:szCs w:val="24"/>
        </w:rPr>
      </w:pPr>
    </w:p>
    <w:p w:rsidR="006A70BF" w:rsidRDefault="006A70BF" w:rsidP="006A70BF">
      <w:pPr>
        <w:rPr>
          <w:sz w:val="24"/>
          <w:szCs w:val="24"/>
        </w:rPr>
      </w:pPr>
    </w:p>
    <w:p w:rsidR="006A70BF" w:rsidRDefault="006A70BF" w:rsidP="006A70BF">
      <w:pPr>
        <w:rPr>
          <w:sz w:val="24"/>
          <w:szCs w:val="24"/>
        </w:rPr>
      </w:pPr>
    </w:p>
    <w:p w:rsidR="008066F8" w:rsidRPr="008066F8" w:rsidRDefault="006A70BF" w:rsidP="008066F8">
      <w:pPr>
        <w:rPr>
          <w:rFonts w:cstheme="minorHAnsi"/>
          <w:sz w:val="24"/>
          <w:szCs w:val="24"/>
        </w:rPr>
      </w:pPr>
      <w:r>
        <w:rPr>
          <w:sz w:val="24"/>
          <w:szCs w:val="24"/>
        </w:rPr>
        <w:lastRenderedPageBreak/>
        <w:t xml:space="preserve">Q. </w:t>
      </w:r>
      <w:r w:rsidR="008066F8" w:rsidRPr="008066F8">
        <w:rPr>
          <w:rFonts w:cstheme="minorHAnsi"/>
          <w:sz w:val="24"/>
          <w:szCs w:val="24"/>
        </w:rPr>
        <w:t>If I'm understanding correctly, we can apply for the following:</w:t>
      </w:r>
    </w:p>
    <w:p w:rsidR="008066F8" w:rsidRPr="008066F8" w:rsidRDefault="008066F8" w:rsidP="008066F8">
      <w:pPr>
        <w:rPr>
          <w:rFonts w:cstheme="minorHAnsi"/>
          <w:sz w:val="24"/>
          <w:szCs w:val="24"/>
        </w:rPr>
      </w:pPr>
    </w:p>
    <w:p w:rsidR="008066F8" w:rsidRPr="008066F8" w:rsidRDefault="008066F8" w:rsidP="008066F8">
      <w:pPr>
        <w:rPr>
          <w:rFonts w:cstheme="minorHAnsi"/>
          <w:sz w:val="24"/>
          <w:szCs w:val="24"/>
        </w:rPr>
      </w:pPr>
      <w:r w:rsidRPr="008066F8">
        <w:rPr>
          <w:rFonts w:cstheme="minorHAnsi"/>
          <w:sz w:val="24"/>
          <w:szCs w:val="24"/>
        </w:rPr>
        <w:t>$12,000 for early childhood (preschool)</w:t>
      </w:r>
    </w:p>
    <w:p w:rsidR="008066F8" w:rsidRPr="008066F8" w:rsidRDefault="008066F8" w:rsidP="008066F8">
      <w:pPr>
        <w:rPr>
          <w:rFonts w:cstheme="minorHAnsi"/>
          <w:sz w:val="24"/>
          <w:szCs w:val="24"/>
        </w:rPr>
      </w:pPr>
      <w:r w:rsidRPr="008066F8">
        <w:rPr>
          <w:rFonts w:cstheme="minorHAnsi"/>
          <w:sz w:val="24"/>
          <w:szCs w:val="24"/>
        </w:rPr>
        <w:t>$12,000 for elementary (K-5)</w:t>
      </w:r>
    </w:p>
    <w:p w:rsidR="006A70BF" w:rsidRPr="008066F8" w:rsidRDefault="008066F8" w:rsidP="008066F8">
      <w:pPr>
        <w:rPr>
          <w:rFonts w:cstheme="minorHAnsi"/>
          <w:sz w:val="24"/>
          <w:szCs w:val="24"/>
        </w:rPr>
      </w:pPr>
      <w:r w:rsidRPr="008066F8">
        <w:rPr>
          <w:rFonts w:cstheme="minorHAnsi"/>
          <w:sz w:val="24"/>
          <w:szCs w:val="24"/>
        </w:rPr>
        <w:t>$12,000 for secondary (6-12)</w:t>
      </w:r>
    </w:p>
    <w:p w:rsidR="008066F8" w:rsidRPr="008066F8" w:rsidRDefault="008066F8" w:rsidP="008066F8">
      <w:pPr>
        <w:rPr>
          <w:rFonts w:cstheme="minorHAnsi"/>
          <w:sz w:val="24"/>
          <w:szCs w:val="24"/>
        </w:rPr>
      </w:pPr>
    </w:p>
    <w:p w:rsidR="008066F8" w:rsidRDefault="008066F8" w:rsidP="008066F8">
      <w:pPr>
        <w:rPr>
          <w:rFonts w:cstheme="minorHAnsi"/>
          <w:sz w:val="24"/>
          <w:szCs w:val="24"/>
        </w:rPr>
      </w:pPr>
      <w:r w:rsidRPr="00AE56B3">
        <w:rPr>
          <w:rFonts w:cstheme="minorHAnsi"/>
          <w:color w:val="C00000"/>
          <w:sz w:val="24"/>
          <w:szCs w:val="24"/>
        </w:rPr>
        <w:t xml:space="preserve">A. </w:t>
      </w:r>
      <w:r w:rsidR="00F7029C" w:rsidRPr="00AE56B3">
        <w:rPr>
          <w:rFonts w:cstheme="minorHAnsi"/>
          <w:color w:val="C00000"/>
          <w:sz w:val="24"/>
          <w:szCs w:val="24"/>
        </w:rPr>
        <w:t xml:space="preserve">Yes, this is correct. A district can apply </w:t>
      </w:r>
      <w:r w:rsidR="00DB71D1" w:rsidRPr="00AE56B3">
        <w:rPr>
          <w:rFonts w:cstheme="minorHAnsi"/>
          <w:color w:val="C00000"/>
          <w:sz w:val="24"/>
          <w:szCs w:val="24"/>
        </w:rPr>
        <w:t>for one level, two levels or all three levels. A district can only apply once for each level.</w:t>
      </w:r>
      <w:r w:rsidR="00DB71D1">
        <w:rPr>
          <w:rFonts w:cstheme="minorHAnsi"/>
          <w:sz w:val="24"/>
          <w:szCs w:val="24"/>
        </w:rPr>
        <w:t xml:space="preserve"> </w:t>
      </w:r>
    </w:p>
    <w:p w:rsidR="008066F8" w:rsidRDefault="008066F8" w:rsidP="008066F8">
      <w:pPr>
        <w:rPr>
          <w:rFonts w:cstheme="minorHAnsi"/>
          <w:sz w:val="24"/>
          <w:szCs w:val="24"/>
        </w:rPr>
      </w:pPr>
    </w:p>
    <w:p w:rsidR="008066F8" w:rsidRDefault="008066F8" w:rsidP="008066F8">
      <w:pPr>
        <w:rPr>
          <w:rFonts w:cstheme="minorHAnsi"/>
          <w:sz w:val="24"/>
          <w:szCs w:val="24"/>
        </w:rPr>
      </w:pPr>
    </w:p>
    <w:p w:rsidR="008066F8" w:rsidRDefault="008066F8" w:rsidP="008066F8">
      <w:pPr>
        <w:rPr>
          <w:rFonts w:cstheme="minorHAnsi"/>
          <w:sz w:val="24"/>
          <w:szCs w:val="24"/>
        </w:rPr>
      </w:pPr>
    </w:p>
    <w:p w:rsidR="000E4FF9" w:rsidRDefault="000E4FF9" w:rsidP="008066F8">
      <w:pPr>
        <w:rPr>
          <w:rFonts w:cstheme="minorHAnsi"/>
          <w:sz w:val="24"/>
          <w:szCs w:val="24"/>
        </w:rPr>
      </w:pPr>
    </w:p>
    <w:p w:rsidR="008066F8" w:rsidRDefault="008066F8" w:rsidP="008066F8">
      <w:pPr>
        <w:rPr>
          <w:rFonts w:cstheme="minorHAnsi"/>
          <w:sz w:val="24"/>
          <w:szCs w:val="24"/>
        </w:rPr>
      </w:pPr>
      <w:r>
        <w:rPr>
          <w:rFonts w:cstheme="minorHAnsi"/>
          <w:sz w:val="24"/>
          <w:szCs w:val="24"/>
        </w:rPr>
        <w:t xml:space="preserve">Q. </w:t>
      </w:r>
      <w:r w:rsidRPr="008066F8">
        <w:rPr>
          <w:rFonts w:cstheme="minorHAnsi"/>
          <w:sz w:val="24"/>
          <w:szCs w:val="24"/>
        </w:rPr>
        <w:t>Elementary/EC - if they are writing their apps around the same content and want to participate in the same professional learning initiative, can they split the cost between the two apps?</w:t>
      </w:r>
    </w:p>
    <w:p w:rsidR="000E4FF9" w:rsidRPr="00AE56B3" w:rsidRDefault="000E4FF9" w:rsidP="008066F8">
      <w:pPr>
        <w:rPr>
          <w:rFonts w:cstheme="minorHAnsi"/>
          <w:color w:val="C00000"/>
          <w:sz w:val="24"/>
          <w:szCs w:val="24"/>
        </w:rPr>
      </w:pPr>
      <w:r w:rsidRPr="00AE56B3">
        <w:rPr>
          <w:rFonts w:cstheme="minorHAnsi"/>
          <w:color w:val="C00000"/>
          <w:sz w:val="24"/>
          <w:szCs w:val="24"/>
        </w:rPr>
        <w:t xml:space="preserve">A. </w:t>
      </w:r>
      <w:r w:rsidR="00391712" w:rsidRPr="00AE56B3">
        <w:rPr>
          <w:rFonts w:cstheme="minorHAnsi"/>
          <w:color w:val="C00000"/>
          <w:sz w:val="24"/>
          <w:szCs w:val="24"/>
        </w:rPr>
        <w:t>Yes</w:t>
      </w:r>
    </w:p>
    <w:p w:rsidR="000E4FF9" w:rsidRDefault="000E4FF9" w:rsidP="008066F8">
      <w:pPr>
        <w:rPr>
          <w:rFonts w:cstheme="minorHAnsi"/>
          <w:sz w:val="24"/>
          <w:szCs w:val="24"/>
        </w:rPr>
      </w:pPr>
    </w:p>
    <w:p w:rsidR="000E4FF9" w:rsidRDefault="000E4FF9" w:rsidP="008066F8">
      <w:pPr>
        <w:rPr>
          <w:rFonts w:cstheme="minorHAnsi"/>
          <w:sz w:val="24"/>
          <w:szCs w:val="24"/>
        </w:rPr>
      </w:pPr>
    </w:p>
    <w:p w:rsidR="000E4FF9" w:rsidRDefault="000E4FF9" w:rsidP="008066F8">
      <w:pPr>
        <w:rPr>
          <w:rFonts w:cstheme="minorHAnsi"/>
          <w:sz w:val="24"/>
          <w:szCs w:val="24"/>
        </w:rPr>
      </w:pPr>
      <w:r>
        <w:rPr>
          <w:rFonts w:cstheme="minorHAnsi"/>
          <w:sz w:val="24"/>
          <w:szCs w:val="24"/>
        </w:rPr>
        <w:t xml:space="preserve">Q. </w:t>
      </w:r>
      <w:r w:rsidRPr="000E4FF9">
        <w:rPr>
          <w:rFonts w:cstheme="minorHAnsi"/>
          <w:sz w:val="24"/>
          <w:szCs w:val="24"/>
        </w:rPr>
        <w:t>Secondary - they want to focus on their EL population, but some of the data is suppressed across EL and Hispanic, due to being able to tell which students were in the group. Can they still use that group or do you have any advice on how to move forward with that?</w:t>
      </w:r>
    </w:p>
    <w:p w:rsidR="000E4FF9" w:rsidRPr="00AE56B3" w:rsidRDefault="000E4FF9" w:rsidP="008066F8">
      <w:pPr>
        <w:rPr>
          <w:rFonts w:cstheme="minorHAnsi"/>
          <w:color w:val="C00000"/>
          <w:sz w:val="24"/>
          <w:szCs w:val="24"/>
        </w:rPr>
      </w:pPr>
      <w:r w:rsidRPr="00AE56B3">
        <w:rPr>
          <w:rFonts w:cstheme="minorHAnsi"/>
          <w:color w:val="C00000"/>
          <w:sz w:val="24"/>
          <w:szCs w:val="24"/>
        </w:rPr>
        <w:t xml:space="preserve">A. </w:t>
      </w:r>
      <w:r w:rsidR="00B54D8B" w:rsidRPr="00AE56B3">
        <w:rPr>
          <w:rFonts w:cstheme="minorHAnsi"/>
          <w:color w:val="C00000"/>
          <w:sz w:val="24"/>
          <w:szCs w:val="24"/>
        </w:rPr>
        <w:t>Although data on specific small groups is not made public</w:t>
      </w:r>
      <w:r w:rsidR="007C7C60" w:rsidRPr="00AE56B3">
        <w:rPr>
          <w:rFonts w:cstheme="minorHAnsi"/>
          <w:color w:val="C00000"/>
          <w:sz w:val="24"/>
          <w:szCs w:val="24"/>
        </w:rPr>
        <w:t>,</w:t>
      </w:r>
      <w:r w:rsidR="00B54D8B" w:rsidRPr="00AE56B3">
        <w:rPr>
          <w:rFonts w:cstheme="minorHAnsi"/>
          <w:color w:val="C00000"/>
          <w:sz w:val="24"/>
          <w:szCs w:val="24"/>
        </w:rPr>
        <w:t xml:space="preserve"> the district </w:t>
      </w:r>
      <w:r w:rsidR="007C7C60" w:rsidRPr="00AE56B3">
        <w:rPr>
          <w:rFonts w:cstheme="minorHAnsi"/>
          <w:color w:val="C00000"/>
          <w:sz w:val="24"/>
          <w:szCs w:val="24"/>
        </w:rPr>
        <w:t>has</w:t>
      </w:r>
      <w:r w:rsidR="00B54D8B" w:rsidRPr="00AE56B3">
        <w:rPr>
          <w:rFonts w:cstheme="minorHAnsi"/>
          <w:color w:val="C00000"/>
          <w:sz w:val="24"/>
          <w:szCs w:val="24"/>
        </w:rPr>
        <w:t xml:space="preserve"> the scores of the individual students. </w:t>
      </w:r>
      <w:r w:rsidR="007A142A" w:rsidRPr="00AE56B3">
        <w:rPr>
          <w:rFonts w:cstheme="minorHAnsi"/>
          <w:color w:val="C00000"/>
          <w:sz w:val="24"/>
          <w:szCs w:val="24"/>
        </w:rPr>
        <w:t xml:space="preserve"> </w:t>
      </w:r>
      <w:r w:rsidR="007C7C60" w:rsidRPr="00AE56B3">
        <w:rPr>
          <w:rFonts w:cstheme="minorHAnsi"/>
          <w:color w:val="C00000"/>
          <w:sz w:val="24"/>
          <w:szCs w:val="24"/>
        </w:rPr>
        <w:t xml:space="preserve">You may use that data to qualify for the grant if the </w:t>
      </w:r>
      <w:r w:rsidR="00CD5A1E" w:rsidRPr="00AE56B3">
        <w:rPr>
          <w:rFonts w:cstheme="minorHAnsi"/>
          <w:color w:val="C00000"/>
          <w:sz w:val="24"/>
          <w:szCs w:val="24"/>
        </w:rPr>
        <w:t xml:space="preserve">average </w:t>
      </w:r>
      <w:r w:rsidR="007C7C60" w:rsidRPr="00AE56B3">
        <w:rPr>
          <w:rFonts w:cstheme="minorHAnsi"/>
          <w:color w:val="C00000"/>
          <w:sz w:val="24"/>
          <w:szCs w:val="24"/>
        </w:rPr>
        <w:t>scores are lower than the state average in your EL population.</w:t>
      </w:r>
      <w:r w:rsidR="00CD5A1E" w:rsidRPr="00AE56B3">
        <w:rPr>
          <w:rFonts w:cstheme="minorHAnsi"/>
          <w:color w:val="C00000"/>
          <w:sz w:val="24"/>
          <w:szCs w:val="24"/>
        </w:rPr>
        <w:t xml:space="preserve"> </w:t>
      </w:r>
    </w:p>
    <w:p w:rsidR="006A70BF" w:rsidRPr="006A70BF" w:rsidRDefault="006A70BF" w:rsidP="00E05DA8">
      <w:pPr>
        <w:rPr>
          <w:sz w:val="24"/>
          <w:szCs w:val="24"/>
        </w:rPr>
      </w:pPr>
    </w:p>
    <w:p w:rsidR="00E05DA8" w:rsidRDefault="00E05DA8" w:rsidP="003145A4">
      <w:pPr>
        <w:spacing w:after="0" w:line="240" w:lineRule="auto"/>
        <w:rPr>
          <w:rFonts w:eastAsia="Times New Roman"/>
          <w:sz w:val="24"/>
          <w:szCs w:val="24"/>
        </w:rPr>
      </w:pPr>
    </w:p>
    <w:p w:rsidR="003145A4" w:rsidRDefault="003145A4" w:rsidP="003145A4">
      <w:pPr>
        <w:spacing w:after="0" w:line="240" w:lineRule="auto"/>
        <w:rPr>
          <w:rFonts w:eastAsia="Times New Roman"/>
          <w:sz w:val="24"/>
          <w:szCs w:val="24"/>
        </w:rPr>
      </w:pPr>
    </w:p>
    <w:p w:rsidR="003145A4" w:rsidRDefault="003145A4" w:rsidP="003145A4">
      <w:pPr>
        <w:spacing w:after="0" w:line="240" w:lineRule="auto"/>
        <w:rPr>
          <w:rFonts w:eastAsia="Times New Roman"/>
        </w:rPr>
      </w:pPr>
    </w:p>
    <w:p w:rsidR="004A5781" w:rsidRPr="004A5781" w:rsidRDefault="004A5781" w:rsidP="00357492">
      <w:pPr>
        <w:spacing w:before="100" w:beforeAutospacing="1" w:after="100" w:afterAutospacing="1" w:line="240" w:lineRule="auto"/>
        <w:rPr>
          <w:sz w:val="24"/>
          <w:szCs w:val="24"/>
        </w:rPr>
      </w:pPr>
    </w:p>
    <w:p w:rsidR="00631977" w:rsidRPr="004607BB" w:rsidRDefault="00631977" w:rsidP="00357492">
      <w:pPr>
        <w:spacing w:before="100" w:beforeAutospacing="1" w:after="100" w:afterAutospacing="1" w:line="240" w:lineRule="auto"/>
        <w:rPr>
          <w:sz w:val="24"/>
          <w:szCs w:val="24"/>
        </w:rPr>
      </w:pPr>
      <w:bookmarkStart w:id="0" w:name="_GoBack"/>
      <w:bookmarkEnd w:id="0"/>
    </w:p>
    <w:sectPr w:rsidR="00631977" w:rsidRPr="00460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0E6DA9"/>
    <w:multiLevelType w:val="hybridMultilevel"/>
    <w:tmpl w:val="82186F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D420130"/>
    <w:multiLevelType w:val="multilevel"/>
    <w:tmpl w:val="795E7B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FD85C2E"/>
    <w:multiLevelType w:val="multilevel"/>
    <w:tmpl w:val="1DEA1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8FF"/>
    <w:rsid w:val="00026562"/>
    <w:rsid w:val="00062862"/>
    <w:rsid w:val="00063BFE"/>
    <w:rsid w:val="0009689C"/>
    <w:rsid w:val="000A478C"/>
    <w:rsid w:val="000C02C7"/>
    <w:rsid w:val="000C3D84"/>
    <w:rsid w:val="000E4FF9"/>
    <w:rsid w:val="0011566F"/>
    <w:rsid w:val="0012565D"/>
    <w:rsid w:val="00126906"/>
    <w:rsid w:val="00140E2E"/>
    <w:rsid w:val="002640ED"/>
    <w:rsid w:val="0026723D"/>
    <w:rsid w:val="002673C0"/>
    <w:rsid w:val="00290096"/>
    <w:rsid w:val="002D0249"/>
    <w:rsid w:val="002D7ECA"/>
    <w:rsid w:val="002F6C2C"/>
    <w:rsid w:val="00300231"/>
    <w:rsid w:val="003145A4"/>
    <w:rsid w:val="0033679D"/>
    <w:rsid w:val="00357492"/>
    <w:rsid w:val="00365CA2"/>
    <w:rsid w:val="00382EBC"/>
    <w:rsid w:val="00391712"/>
    <w:rsid w:val="00395E93"/>
    <w:rsid w:val="003D176A"/>
    <w:rsid w:val="003F56B9"/>
    <w:rsid w:val="004144C8"/>
    <w:rsid w:val="00454569"/>
    <w:rsid w:val="004607BB"/>
    <w:rsid w:val="00485B90"/>
    <w:rsid w:val="004A04A3"/>
    <w:rsid w:val="004A098E"/>
    <w:rsid w:val="004A5781"/>
    <w:rsid w:val="004B5443"/>
    <w:rsid w:val="004E02B7"/>
    <w:rsid w:val="004F3404"/>
    <w:rsid w:val="005022B6"/>
    <w:rsid w:val="005261B9"/>
    <w:rsid w:val="00526BDB"/>
    <w:rsid w:val="00620F67"/>
    <w:rsid w:val="00625E51"/>
    <w:rsid w:val="00631977"/>
    <w:rsid w:val="00655368"/>
    <w:rsid w:val="006A70BF"/>
    <w:rsid w:val="006B3168"/>
    <w:rsid w:val="006B3EDF"/>
    <w:rsid w:val="006C2AB3"/>
    <w:rsid w:val="006E30F4"/>
    <w:rsid w:val="006E41ED"/>
    <w:rsid w:val="00716835"/>
    <w:rsid w:val="00783134"/>
    <w:rsid w:val="007A142A"/>
    <w:rsid w:val="007A58FF"/>
    <w:rsid w:val="007C33F1"/>
    <w:rsid w:val="007C7C60"/>
    <w:rsid w:val="0080091E"/>
    <w:rsid w:val="008066F8"/>
    <w:rsid w:val="00874E15"/>
    <w:rsid w:val="0089202F"/>
    <w:rsid w:val="008A695A"/>
    <w:rsid w:val="008B7350"/>
    <w:rsid w:val="008D0213"/>
    <w:rsid w:val="0093303F"/>
    <w:rsid w:val="00947DFB"/>
    <w:rsid w:val="00952F97"/>
    <w:rsid w:val="00981C6B"/>
    <w:rsid w:val="009C4ED4"/>
    <w:rsid w:val="009F6EBB"/>
    <w:rsid w:val="00A12BA7"/>
    <w:rsid w:val="00AE56B3"/>
    <w:rsid w:val="00AE62C6"/>
    <w:rsid w:val="00AF6FBE"/>
    <w:rsid w:val="00B0423A"/>
    <w:rsid w:val="00B30750"/>
    <w:rsid w:val="00B531A0"/>
    <w:rsid w:val="00B54D8B"/>
    <w:rsid w:val="00B75B86"/>
    <w:rsid w:val="00B76D78"/>
    <w:rsid w:val="00B9560F"/>
    <w:rsid w:val="00BF4A7E"/>
    <w:rsid w:val="00C038EC"/>
    <w:rsid w:val="00C04F3F"/>
    <w:rsid w:val="00C15BE3"/>
    <w:rsid w:val="00C25777"/>
    <w:rsid w:val="00C64A91"/>
    <w:rsid w:val="00C966F9"/>
    <w:rsid w:val="00CB25E8"/>
    <w:rsid w:val="00CB54B0"/>
    <w:rsid w:val="00CD5A1E"/>
    <w:rsid w:val="00CE0DAC"/>
    <w:rsid w:val="00CE6B5D"/>
    <w:rsid w:val="00D052F4"/>
    <w:rsid w:val="00D164D1"/>
    <w:rsid w:val="00D51FF3"/>
    <w:rsid w:val="00D53407"/>
    <w:rsid w:val="00D5667C"/>
    <w:rsid w:val="00D6283F"/>
    <w:rsid w:val="00D8337E"/>
    <w:rsid w:val="00DB71D1"/>
    <w:rsid w:val="00DE3BF9"/>
    <w:rsid w:val="00DF32F7"/>
    <w:rsid w:val="00DF4570"/>
    <w:rsid w:val="00E05DA8"/>
    <w:rsid w:val="00E346DA"/>
    <w:rsid w:val="00E37F43"/>
    <w:rsid w:val="00E45FB5"/>
    <w:rsid w:val="00E6024B"/>
    <w:rsid w:val="00E96C26"/>
    <w:rsid w:val="00EA3A25"/>
    <w:rsid w:val="00EF5489"/>
    <w:rsid w:val="00F17335"/>
    <w:rsid w:val="00F30E30"/>
    <w:rsid w:val="00F7029C"/>
    <w:rsid w:val="00F86845"/>
    <w:rsid w:val="00FB10CA"/>
    <w:rsid w:val="00FB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80259-56BE-42B5-A8AE-F06955972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00343">
      <w:bodyDiv w:val="1"/>
      <w:marLeft w:val="0"/>
      <w:marRight w:val="0"/>
      <w:marTop w:val="0"/>
      <w:marBottom w:val="0"/>
      <w:divBdr>
        <w:top w:val="none" w:sz="0" w:space="0" w:color="auto"/>
        <w:left w:val="none" w:sz="0" w:space="0" w:color="auto"/>
        <w:bottom w:val="none" w:sz="0" w:space="0" w:color="auto"/>
        <w:right w:val="none" w:sz="0" w:space="0" w:color="auto"/>
      </w:divBdr>
    </w:div>
    <w:div w:id="337269162">
      <w:bodyDiv w:val="1"/>
      <w:marLeft w:val="0"/>
      <w:marRight w:val="0"/>
      <w:marTop w:val="0"/>
      <w:marBottom w:val="0"/>
      <w:divBdr>
        <w:top w:val="none" w:sz="0" w:space="0" w:color="auto"/>
        <w:left w:val="none" w:sz="0" w:space="0" w:color="auto"/>
        <w:bottom w:val="none" w:sz="0" w:space="0" w:color="auto"/>
        <w:right w:val="none" w:sz="0" w:space="0" w:color="auto"/>
      </w:divBdr>
    </w:div>
    <w:div w:id="467363088">
      <w:bodyDiv w:val="1"/>
      <w:marLeft w:val="0"/>
      <w:marRight w:val="0"/>
      <w:marTop w:val="0"/>
      <w:marBottom w:val="0"/>
      <w:divBdr>
        <w:top w:val="none" w:sz="0" w:space="0" w:color="auto"/>
        <w:left w:val="none" w:sz="0" w:space="0" w:color="auto"/>
        <w:bottom w:val="none" w:sz="0" w:space="0" w:color="auto"/>
        <w:right w:val="none" w:sz="0" w:space="0" w:color="auto"/>
      </w:divBdr>
    </w:div>
    <w:div w:id="724260973">
      <w:bodyDiv w:val="1"/>
      <w:marLeft w:val="0"/>
      <w:marRight w:val="0"/>
      <w:marTop w:val="0"/>
      <w:marBottom w:val="0"/>
      <w:divBdr>
        <w:top w:val="none" w:sz="0" w:space="0" w:color="auto"/>
        <w:left w:val="none" w:sz="0" w:space="0" w:color="auto"/>
        <w:bottom w:val="none" w:sz="0" w:space="0" w:color="auto"/>
        <w:right w:val="none" w:sz="0" w:space="0" w:color="auto"/>
      </w:divBdr>
    </w:div>
    <w:div w:id="1470055756">
      <w:bodyDiv w:val="1"/>
      <w:marLeft w:val="0"/>
      <w:marRight w:val="0"/>
      <w:marTop w:val="0"/>
      <w:marBottom w:val="0"/>
      <w:divBdr>
        <w:top w:val="none" w:sz="0" w:space="0" w:color="auto"/>
        <w:left w:val="none" w:sz="0" w:space="0" w:color="auto"/>
        <w:bottom w:val="none" w:sz="0" w:space="0" w:color="auto"/>
        <w:right w:val="none" w:sz="0" w:space="0" w:color="auto"/>
      </w:divBdr>
    </w:div>
    <w:div w:id="1941060983">
      <w:bodyDiv w:val="1"/>
      <w:marLeft w:val="0"/>
      <w:marRight w:val="0"/>
      <w:marTop w:val="0"/>
      <w:marBottom w:val="0"/>
      <w:divBdr>
        <w:top w:val="none" w:sz="0" w:space="0" w:color="auto"/>
        <w:left w:val="none" w:sz="0" w:space="0" w:color="auto"/>
        <w:bottom w:val="none" w:sz="0" w:space="0" w:color="auto"/>
        <w:right w:val="none" w:sz="0" w:space="0" w:color="auto"/>
      </w:divBdr>
    </w:div>
    <w:div w:id="2022780713">
      <w:bodyDiv w:val="1"/>
      <w:marLeft w:val="0"/>
      <w:marRight w:val="0"/>
      <w:marTop w:val="0"/>
      <w:marBottom w:val="0"/>
      <w:divBdr>
        <w:top w:val="none" w:sz="0" w:space="0" w:color="auto"/>
        <w:left w:val="none" w:sz="0" w:space="0" w:color="auto"/>
        <w:bottom w:val="none" w:sz="0" w:space="0" w:color="auto"/>
        <w:right w:val="none" w:sz="0" w:space="0" w:color="auto"/>
      </w:divBdr>
    </w:div>
    <w:div w:id="210954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2019-12-19T05:00:00+00:00</Publication_x0020_Date>
    <Audience1 xmlns="3a62de7d-ba57-4f43-9dae-9623ba637be0">
      <Value>1</Value>
      <Value>2</Value>
      <Value>10</Value>
    </Audience1>
    <_dlc_DocId xmlns="3a62de7d-ba57-4f43-9dae-9623ba637be0">KYED-320-611</_dlc_DocId>
    <_dlc_DocIdUrl xmlns="3a62de7d-ba57-4f43-9dae-9623ba637be0">
      <Url>https://www.education.ky.gov/districts/business/_layouts/15/DocIdRedir.aspx?ID=KYED-320-611</Url>
      <Description>KYED-320-611</Description>
    </_dlc_DocIdUrl>
  </documentManagement>
</p:properties>
</file>

<file path=customXml/itemProps1.xml><?xml version="1.0" encoding="utf-8"?>
<ds:datastoreItem xmlns:ds="http://schemas.openxmlformats.org/officeDocument/2006/customXml" ds:itemID="{1D0AA479-A24C-4D1D-9D91-643A76EE2F04}"/>
</file>

<file path=customXml/itemProps2.xml><?xml version="1.0" encoding="utf-8"?>
<ds:datastoreItem xmlns:ds="http://schemas.openxmlformats.org/officeDocument/2006/customXml" ds:itemID="{FA69758F-1603-48BA-B522-991CCB5E1021}"/>
</file>

<file path=customXml/itemProps3.xml><?xml version="1.0" encoding="utf-8"?>
<ds:datastoreItem xmlns:ds="http://schemas.openxmlformats.org/officeDocument/2006/customXml" ds:itemID="{D686FECB-04BF-4DB3-AF02-B16FBBC16CB4}"/>
</file>

<file path=customXml/itemProps4.xml><?xml version="1.0" encoding="utf-8"?>
<ds:datastoreItem xmlns:ds="http://schemas.openxmlformats.org/officeDocument/2006/customXml" ds:itemID="{64DEE394-98C0-4369-85DA-EB8DF920B9CB}"/>
</file>

<file path=docProps/app.xml><?xml version="1.0" encoding="utf-8"?>
<Properties xmlns="http://schemas.openxmlformats.org/officeDocument/2006/extended-properties" xmlns:vt="http://schemas.openxmlformats.org/officeDocument/2006/docPropsVTypes">
  <Template>Normal</Template>
  <TotalTime>3</TotalTime>
  <Pages>6</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9529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Jason - Division of Budget and Financial Management</dc:creator>
  <cp:keywords/>
  <dc:description/>
  <cp:lastModifiedBy>Kendall, Jason - Division of Budget and Financial Management</cp:lastModifiedBy>
  <cp:revision>2</cp:revision>
  <dcterms:created xsi:type="dcterms:W3CDTF">2019-12-19T12:59:00Z</dcterms:created>
  <dcterms:modified xsi:type="dcterms:W3CDTF">2019-12-19T12:59:00Z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f1ca39ed-7644-484d-9b8c-c6b3149fa130</vt:lpwstr>
  </property>
</Properties>
</file>