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94E61" w14:textId="13F594FC" w:rsidR="00CD107C" w:rsidRPr="00174443" w:rsidRDefault="00B416FB">
      <w:pPr>
        <w:rPr>
          <w:rFonts w:cstheme="minorHAnsi"/>
          <w:b/>
          <w:bCs/>
          <w:sz w:val="32"/>
          <w:szCs w:val="32"/>
        </w:rPr>
      </w:pPr>
      <w:r w:rsidRPr="00174443">
        <w:rPr>
          <w:rFonts w:cstheme="minorHAnsi"/>
          <w:b/>
          <w:bCs/>
          <w:sz w:val="32"/>
          <w:szCs w:val="32"/>
        </w:rPr>
        <w:t>FY22 STEPP FAQ</w:t>
      </w:r>
    </w:p>
    <w:p w14:paraId="63672F5D" w14:textId="7EC9376A" w:rsidR="00B416FB" w:rsidRPr="00174443" w:rsidRDefault="00B416FB" w:rsidP="00B416FB">
      <w:pPr>
        <w:pStyle w:val="ListParagraph"/>
        <w:numPr>
          <w:ilvl w:val="0"/>
          <w:numId w:val="1"/>
        </w:numPr>
        <w:rPr>
          <w:rFonts w:cstheme="minorHAnsi"/>
          <w:sz w:val="24"/>
          <w:szCs w:val="24"/>
        </w:rPr>
      </w:pPr>
      <w:r w:rsidRPr="00174443">
        <w:rPr>
          <w:rFonts w:cstheme="minorHAnsi"/>
          <w:sz w:val="24"/>
          <w:szCs w:val="24"/>
        </w:rPr>
        <w:t>Should the budget submitted with the application NOT exceed $15,000 or can it be for more?</w:t>
      </w:r>
    </w:p>
    <w:p w14:paraId="6DBC9299" w14:textId="77777777" w:rsidR="00174443" w:rsidRPr="00174443" w:rsidRDefault="00174443" w:rsidP="00B416FB">
      <w:pPr>
        <w:pStyle w:val="ListParagraph"/>
        <w:rPr>
          <w:rFonts w:cstheme="minorHAnsi"/>
          <w:color w:val="C00000"/>
          <w:sz w:val="24"/>
          <w:szCs w:val="24"/>
        </w:rPr>
      </w:pPr>
    </w:p>
    <w:p w14:paraId="05F10761" w14:textId="0D2C0B5C" w:rsidR="00B416FB" w:rsidRPr="00174443" w:rsidRDefault="00B416FB" w:rsidP="00B416FB">
      <w:pPr>
        <w:pStyle w:val="ListParagraph"/>
        <w:rPr>
          <w:rFonts w:cstheme="minorHAnsi"/>
          <w:color w:val="C00000"/>
          <w:sz w:val="24"/>
          <w:szCs w:val="24"/>
        </w:rPr>
      </w:pPr>
      <w:r w:rsidRPr="00174443">
        <w:rPr>
          <w:rFonts w:cstheme="minorHAnsi"/>
          <w:color w:val="C00000"/>
          <w:sz w:val="24"/>
          <w:szCs w:val="24"/>
        </w:rPr>
        <w:t>A. $15,000 will be the minimum award amount a district receives. The budget submitted with the application should be developed for the approximate award amount of $30,000, with the understanding the actual award amount may be more or less depending on the total Title I student population represented by participating schools</w:t>
      </w:r>
      <w:r w:rsidR="005A6DE6" w:rsidRPr="00174443">
        <w:rPr>
          <w:rFonts w:cstheme="minorHAnsi"/>
          <w:color w:val="C00000"/>
          <w:sz w:val="24"/>
          <w:szCs w:val="24"/>
        </w:rPr>
        <w:t>.</w:t>
      </w:r>
    </w:p>
    <w:p w14:paraId="3A469A42" w14:textId="77777777" w:rsidR="005A6DE6" w:rsidRPr="00174443" w:rsidRDefault="005A6DE6" w:rsidP="005A6DE6">
      <w:pPr>
        <w:rPr>
          <w:rFonts w:cstheme="minorHAnsi"/>
          <w:sz w:val="24"/>
          <w:szCs w:val="24"/>
        </w:rPr>
      </w:pPr>
    </w:p>
    <w:p w14:paraId="0EBA8D50" w14:textId="0F99356F" w:rsidR="005A6DE6" w:rsidRPr="00174443" w:rsidRDefault="005A6DE6" w:rsidP="005A6DE6">
      <w:pPr>
        <w:pStyle w:val="ListParagraph"/>
        <w:numPr>
          <w:ilvl w:val="0"/>
          <w:numId w:val="1"/>
        </w:numPr>
        <w:rPr>
          <w:rFonts w:cstheme="minorHAnsi"/>
          <w:sz w:val="24"/>
          <w:szCs w:val="24"/>
        </w:rPr>
      </w:pPr>
      <w:r w:rsidRPr="00174443">
        <w:rPr>
          <w:rFonts w:cstheme="minorHAnsi"/>
          <w:sz w:val="24"/>
          <w:szCs w:val="24"/>
        </w:rPr>
        <w:t>Could the STEPP Grant be used for preschool to help with IECE Certification?</w:t>
      </w:r>
    </w:p>
    <w:p w14:paraId="27622021" w14:textId="4E1AE79B" w:rsidR="005A6DE6" w:rsidRPr="00174443" w:rsidRDefault="005A6DE6" w:rsidP="00174443">
      <w:pPr>
        <w:ind w:left="720"/>
        <w:rPr>
          <w:rFonts w:cstheme="minorHAnsi"/>
          <w:color w:val="C00000"/>
          <w:sz w:val="24"/>
          <w:szCs w:val="24"/>
        </w:rPr>
      </w:pPr>
      <w:r w:rsidRPr="00174443">
        <w:rPr>
          <w:rFonts w:cstheme="minorHAnsi"/>
          <w:color w:val="C00000"/>
          <w:sz w:val="24"/>
          <w:szCs w:val="24"/>
        </w:rPr>
        <w:t>A. Yes, the STEPP Grant be used for preschools to support individuals in attaining an Interdisciplinary Early Childhood Education (IECE) Teaching Certificate.</w:t>
      </w:r>
    </w:p>
    <w:p w14:paraId="0141F2FB" w14:textId="7A774EE7" w:rsidR="005A6DE6" w:rsidRPr="00174443" w:rsidRDefault="005A6DE6" w:rsidP="005A6DE6">
      <w:pPr>
        <w:pStyle w:val="ListParagraph"/>
        <w:rPr>
          <w:rFonts w:cstheme="minorHAnsi"/>
          <w:sz w:val="24"/>
          <w:szCs w:val="24"/>
        </w:rPr>
      </w:pPr>
    </w:p>
    <w:p w14:paraId="46FB90E5" w14:textId="3BF28239" w:rsidR="005A6DE6" w:rsidRPr="00174443" w:rsidRDefault="005A6DE6" w:rsidP="005A6DE6">
      <w:pPr>
        <w:pStyle w:val="ListParagraph"/>
        <w:rPr>
          <w:rFonts w:cstheme="minorHAnsi"/>
          <w:sz w:val="24"/>
          <w:szCs w:val="24"/>
        </w:rPr>
      </w:pPr>
    </w:p>
    <w:p w14:paraId="7C45AC36" w14:textId="22EE3AF8" w:rsidR="005A6DE6" w:rsidRPr="00174443" w:rsidRDefault="005A6DE6" w:rsidP="005A6DE6">
      <w:pPr>
        <w:pStyle w:val="ListParagraph"/>
        <w:numPr>
          <w:ilvl w:val="0"/>
          <w:numId w:val="1"/>
        </w:numPr>
        <w:rPr>
          <w:rFonts w:cstheme="minorHAnsi"/>
          <w:sz w:val="24"/>
          <w:szCs w:val="24"/>
        </w:rPr>
      </w:pPr>
      <w:r w:rsidRPr="00174443">
        <w:rPr>
          <w:rFonts w:cstheme="minorHAnsi"/>
          <w:sz w:val="24"/>
          <w:szCs w:val="24"/>
        </w:rPr>
        <w:t xml:space="preserve">Our program’s design includes a focus on current and future high school </w:t>
      </w:r>
      <w:r w:rsidR="00335948" w:rsidRPr="00174443">
        <w:rPr>
          <w:rFonts w:cstheme="minorHAnsi"/>
          <w:sz w:val="24"/>
          <w:szCs w:val="24"/>
        </w:rPr>
        <w:t>seniors</w:t>
      </w:r>
      <w:r w:rsidRPr="00174443">
        <w:rPr>
          <w:rFonts w:cstheme="minorHAnsi"/>
          <w:sz w:val="24"/>
          <w:szCs w:val="24"/>
        </w:rPr>
        <w:t xml:space="preserve"> who identify education as their chosen career pathway. Is funding from this grant able to be used in this way or can it only involve students who have already graduated high school? </w:t>
      </w:r>
    </w:p>
    <w:p w14:paraId="1A3BF769" w14:textId="77777777" w:rsidR="00174443" w:rsidRPr="00174443" w:rsidRDefault="00174443" w:rsidP="00174443">
      <w:pPr>
        <w:pStyle w:val="ListParagraph"/>
        <w:rPr>
          <w:rFonts w:cstheme="minorHAnsi"/>
          <w:sz w:val="24"/>
          <w:szCs w:val="24"/>
        </w:rPr>
      </w:pPr>
    </w:p>
    <w:p w14:paraId="282DC010" w14:textId="76D1A6DF" w:rsidR="00306506" w:rsidRPr="00174443" w:rsidRDefault="00306506" w:rsidP="00306506">
      <w:pPr>
        <w:pStyle w:val="ListParagraph"/>
        <w:numPr>
          <w:ilvl w:val="0"/>
          <w:numId w:val="3"/>
        </w:numPr>
        <w:rPr>
          <w:rFonts w:cstheme="minorHAnsi"/>
          <w:color w:val="C00000"/>
          <w:sz w:val="24"/>
          <w:szCs w:val="24"/>
        </w:rPr>
      </w:pPr>
      <w:r w:rsidRPr="00174443">
        <w:rPr>
          <w:rFonts w:cstheme="minorHAnsi"/>
          <w:color w:val="C00000"/>
          <w:sz w:val="24"/>
          <w:szCs w:val="24"/>
        </w:rPr>
        <w:t xml:space="preserve">The intended audience for the STEPP grant </w:t>
      </w:r>
      <w:r w:rsidR="00335948" w:rsidRPr="00174443">
        <w:rPr>
          <w:rFonts w:cstheme="minorHAnsi"/>
          <w:color w:val="C00000"/>
          <w:sz w:val="24"/>
          <w:szCs w:val="24"/>
        </w:rPr>
        <w:t>is</w:t>
      </w:r>
      <w:r w:rsidRPr="00174443">
        <w:rPr>
          <w:rFonts w:cstheme="minorHAnsi"/>
          <w:color w:val="C00000"/>
          <w:sz w:val="24"/>
          <w:szCs w:val="24"/>
        </w:rPr>
        <w:t xml:space="preserve"> individuals already serving in the school community, particularly those in a paraprofessional role (e.g. instructional assistant) and substitute teachers, who could attain teacher certification with intentional support and funding. Programs to support current students are incredibly valuable however not the intended population to support with this funding. </w:t>
      </w:r>
    </w:p>
    <w:p w14:paraId="617AA729" w14:textId="00503C92" w:rsidR="005A6DE6" w:rsidRPr="005A6DE6" w:rsidRDefault="005A6DE6" w:rsidP="00306506">
      <w:pPr>
        <w:pStyle w:val="ListParagraph"/>
        <w:ind w:left="1080"/>
        <w:rPr>
          <w:sz w:val="24"/>
          <w:szCs w:val="24"/>
        </w:rPr>
      </w:pPr>
    </w:p>
    <w:p w14:paraId="4F614A4F" w14:textId="46B4C360" w:rsidR="00B416FB" w:rsidRDefault="00B416FB" w:rsidP="005A6DE6"/>
    <w:sectPr w:rsidR="00B416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305585"/>
    <w:multiLevelType w:val="hybridMultilevel"/>
    <w:tmpl w:val="5754BC5C"/>
    <w:lvl w:ilvl="0" w:tplc="FE803D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9E0D1A"/>
    <w:multiLevelType w:val="hybridMultilevel"/>
    <w:tmpl w:val="15EAF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243D03"/>
    <w:multiLevelType w:val="hybridMultilevel"/>
    <w:tmpl w:val="B922CB78"/>
    <w:lvl w:ilvl="0" w:tplc="C5D64B72">
      <w:start w:val="1"/>
      <w:numFmt w:val="upperLetter"/>
      <w:lvlText w:val="%1."/>
      <w:lvlJc w:val="left"/>
      <w:pPr>
        <w:ind w:left="1080" w:hanging="360"/>
      </w:pPr>
      <w:rPr>
        <w:rFonts w:ascii="Times New Roman" w:hAnsi="Times New Roman" w:cs="Times New Roman" w:hint="default"/>
        <w:color w:val="1F497D"/>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6FB"/>
    <w:rsid w:val="00174443"/>
    <w:rsid w:val="00306506"/>
    <w:rsid w:val="00335948"/>
    <w:rsid w:val="005A6DE6"/>
    <w:rsid w:val="009862D4"/>
    <w:rsid w:val="00B416FB"/>
    <w:rsid w:val="00CD1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9C8C9"/>
  <w15:chartTrackingRefBased/>
  <w15:docId w15:val="{2313F699-3D5B-44E0-ACF0-9CC4860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6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473384">
      <w:bodyDiv w:val="1"/>
      <w:marLeft w:val="0"/>
      <w:marRight w:val="0"/>
      <w:marTop w:val="0"/>
      <w:marBottom w:val="0"/>
      <w:divBdr>
        <w:top w:val="none" w:sz="0" w:space="0" w:color="auto"/>
        <w:left w:val="none" w:sz="0" w:space="0" w:color="auto"/>
        <w:bottom w:val="none" w:sz="0" w:space="0" w:color="auto"/>
        <w:right w:val="none" w:sz="0" w:space="0" w:color="auto"/>
      </w:divBdr>
    </w:div>
    <w:div w:id="490945786">
      <w:bodyDiv w:val="1"/>
      <w:marLeft w:val="0"/>
      <w:marRight w:val="0"/>
      <w:marTop w:val="0"/>
      <w:marBottom w:val="0"/>
      <w:divBdr>
        <w:top w:val="none" w:sz="0" w:space="0" w:color="auto"/>
        <w:left w:val="none" w:sz="0" w:space="0" w:color="auto"/>
        <w:bottom w:val="none" w:sz="0" w:space="0" w:color="auto"/>
        <w:right w:val="none" w:sz="0" w:space="0" w:color="auto"/>
      </w:divBdr>
    </w:div>
    <w:div w:id="711657840">
      <w:bodyDiv w:val="1"/>
      <w:marLeft w:val="0"/>
      <w:marRight w:val="0"/>
      <w:marTop w:val="0"/>
      <w:marBottom w:val="0"/>
      <w:divBdr>
        <w:top w:val="none" w:sz="0" w:space="0" w:color="auto"/>
        <w:left w:val="none" w:sz="0" w:space="0" w:color="auto"/>
        <w:bottom w:val="none" w:sz="0" w:space="0" w:color="auto"/>
        <w:right w:val="none" w:sz="0" w:space="0" w:color="auto"/>
      </w:divBdr>
    </w:div>
    <w:div w:id="734939967">
      <w:bodyDiv w:val="1"/>
      <w:marLeft w:val="0"/>
      <w:marRight w:val="0"/>
      <w:marTop w:val="0"/>
      <w:marBottom w:val="0"/>
      <w:divBdr>
        <w:top w:val="none" w:sz="0" w:space="0" w:color="auto"/>
        <w:left w:val="none" w:sz="0" w:space="0" w:color="auto"/>
        <w:bottom w:val="none" w:sz="0" w:space="0" w:color="auto"/>
        <w:right w:val="none" w:sz="0" w:space="0" w:color="auto"/>
      </w:divBdr>
    </w:div>
    <w:div w:id="75066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2022-03-22T04:00:00+00:00</Publication_x0020_Date>
    <Audience1 xmlns="3a62de7d-ba57-4f43-9dae-9623ba637be0">
      <Value>1</Value>
      <Value>2</Value>
      <Value>4</Value>
      <Value>7</Value>
    </Audience1>
    <_dlc_DocId xmlns="3a62de7d-ba57-4f43-9dae-9623ba637be0">KYED-320-765</_dlc_DocId>
    <_dlc_DocIdUrl xmlns="3a62de7d-ba57-4f43-9dae-9623ba637be0">
      <Url>https://www.education.ky.gov/districts/business/_layouts/15/DocIdRedir.aspx?ID=KYED-320-765</Url>
      <Description>KYED-320-765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A54D36D-7900-45E3-85BB-57CFE59880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4A80F5-E476-4717-9EC3-70506F1877AA}">
  <ds:schemaRefs>
    <ds:schemaRef ds:uri="http://schemas.microsoft.com/sharepoint/v3/contenttype/forms"/>
  </ds:schemaRefs>
</ds:datastoreItem>
</file>

<file path=customXml/itemProps3.xml><?xml version="1.0" encoding="utf-8"?>
<ds:datastoreItem xmlns:ds="http://schemas.openxmlformats.org/officeDocument/2006/customXml" ds:itemID="{4F558063-8C26-426A-8D83-84075E1E04B4}"/>
</file>

<file path=customXml/itemProps4.xml><?xml version="1.0" encoding="utf-8"?>
<ds:datastoreItem xmlns:ds="http://schemas.openxmlformats.org/officeDocument/2006/customXml" ds:itemID="{AADF5E22-3B87-4D34-A880-D32D8B01D91B}"/>
</file>

<file path=docProps/app.xml><?xml version="1.0" encoding="utf-8"?>
<Properties xmlns="http://schemas.openxmlformats.org/officeDocument/2006/extended-properties" xmlns:vt="http://schemas.openxmlformats.org/officeDocument/2006/docPropsVTypes">
  <Template>Normal.dotm</Template>
  <TotalTime>10</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Jennifer - Division of Budget and Financial Management</dc:creator>
  <cp:keywords/>
  <dc:description/>
  <cp:lastModifiedBy>Bryant, Jennifer - Division of Budget and Financial Management</cp:lastModifiedBy>
  <cp:revision>2</cp:revision>
  <dcterms:created xsi:type="dcterms:W3CDTF">2022-03-22T14:10:00Z</dcterms:created>
  <dcterms:modified xsi:type="dcterms:W3CDTF">2022-03-22T17:20:00Z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0x0101001BEB557DBE01834EAB47A683706DCD5B0067DB7FB784439943BCA59FAA76F4E080</vt:lpwstr>
  </property>
  <property fmtid="{D5CDD505-2E9C-101B-9397-08002B2CF9AE}" pid="3" name="_dlc_DocIdItemGuid">
    <vt:lpwstr>e9df8282-85b0-4e31-80b1-044d02da9ada</vt:lpwstr>
  </property>
</Properties>
</file>