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EBEE" w14:textId="77777777" w:rsidR="00853A6E" w:rsidRPr="002469D4" w:rsidRDefault="00853A6E" w:rsidP="00853A6E">
      <w:pPr>
        <w:jc w:val="right"/>
        <w:rPr>
          <w:rFonts w:ascii="Calibri" w:hAnsi="Calibri" w:cs="Arial"/>
        </w:rPr>
      </w:pPr>
      <w:r w:rsidRPr="002469D4">
        <w:rPr>
          <w:rFonts w:ascii="Calibri" w:hAnsi="Calibri"/>
          <w:noProof/>
        </w:rPr>
        <mc:AlternateContent>
          <mc:Choice Requires="wps">
            <w:drawing>
              <wp:inline distT="0" distB="0" distL="0" distR="0" wp14:anchorId="1DDD5268" wp14:editId="4EAF1BA6">
                <wp:extent cx="3733800" cy="792480"/>
                <wp:effectExtent l="0" t="0" r="0" b="762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0B17E" w14:textId="77777777" w:rsidR="00853A6E" w:rsidRDefault="00853A6E" w:rsidP="00853A6E">
                            <w:pPr>
                              <w:pStyle w:val="Heading4"/>
                              <w:ind w:left="360"/>
                              <w:rPr>
                                <w:color w:val="3366FF"/>
                                <w:sz w:val="36"/>
                                <w:szCs w:val="36"/>
                              </w:rPr>
                            </w:pPr>
                          </w:p>
                          <w:p w14:paraId="21B5FCC7" w14:textId="77777777" w:rsidR="00853A6E" w:rsidRPr="00431107" w:rsidRDefault="00853A6E" w:rsidP="00853A6E">
                            <w:pPr>
                              <w:pStyle w:val="Heading4"/>
                              <w:ind w:left="360"/>
                              <w:rPr>
                                <w:b/>
                                <w:bCs/>
                                <w:i w:val="0"/>
                                <w:iCs w:val="0"/>
                                <w:color w:val="3366FF"/>
                                <w:sz w:val="36"/>
                                <w:szCs w:val="36"/>
                              </w:rPr>
                            </w:pPr>
                            <w:r w:rsidRPr="00431107">
                              <w:rPr>
                                <w:b/>
                                <w:bCs/>
                                <w:i w:val="0"/>
                                <w:iCs w:val="0"/>
                                <w:color w:val="3366FF"/>
                                <w:sz w:val="36"/>
                                <w:szCs w:val="36"/>
                              </w:rPr>
                              <w:t>REQUEST FOR APPLICATION</w:t>
                            </w:r>
                          </w:p>
                        </w:txbxContent>
                      </wps:txbx>
                      <wps:bodyPr rot="0" vert="horz" wrap="square" lIns="91440" tIns="45720" rIns="91440" bIns="45720" anchor="t" anchorCtr="0" upright="1">
                        <a:noAutofit/>
                      </wps:bodyPr>
                    </wps:wsp>
                  </a:graphicData>
                </a:graphic>
              </wp:inline>
            </w:drawing>
          </mc:Choice>
          <mc:Fallback>
            <w:pict>
              <v:shapetype w14:anchorId="1DDD5268" id="_x0000_t202" coordsize="21600,21600" o:spt="202" path="m,l,21600r21600,l21600,xe">
                <v:stroke joinstyle="miter"/>
                <v:path gradientshapeok="t" o:connecttype="rect"/>
              </v:shapetype>
              <v:shape id="Text Box 4" o:spid="_x0000_s1026" type="#_x0000_t202" style="width:294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" stroked="f">
                <v:textbox>
                  <w:txbxContent>
                    <w:p w14:paraId="3B50B17E" w14:textId="77777777" w:rsidR="00853A6E" w:rsidRDefault="00853A6E" w:rsidP="00853A6E">
                      <w:pPr>
                        <w:pStyle w:val="Heading4"/>
                        <w:ind w:left="360"/>
                        <w:rPr>
                          <w:color w:val="3366FF"/>
                          <w:sz w:val="36"/>
                          <w:szCs w:val="36"/>
                        </w:rPr>
                      </w:pPr>
                    </w:p>
                    <w:p w14:paraId="21B5FCC7" w14:textId="77777777" w:rsidR="00853A6E" w:rsidRPr="00431107" w:rsidRDefault="00853A6E" w:rsidP="00853A6E">
                      <w:pPr>
                        <w:pStyle w:val="Heading4"/>
                        <w:ind w:left="360"/>
                        <w:rPr>
                          <w:b/>
                          <w:bCs/>
                          <w:i w:val="0"/>
                          <w:iCs w:val="0"/>
                          <w:color w:val="3366FF"/>
                          <w:sz w:val="36"/>
                          <w:szCs w:val="36"/>
                        </w:rPr>
                      </w:pPr>
                      <w:r w:rsidRPr="00431107">
                        <w:rPr>
                          <w:b/>
                          <w:bCs/>
                          <w:i w:val="0"/>
                          <w:iCs w:val="0"/>
                          <w:color w:val="3366FF"/>
                          <w:sz w:val="36"/>
                          <w:szCs w:val="36"/>
                        </w:rPr>
                        <w:t>REQUEST FOR APPLICATION</w:t>
                      </w:r>
                    </w:p>
                  </w:txbxContent>
                </v:textbox>
                <w10:anchorlock/>
              </v:shape>
            </w:pict>
          </mc:Fallback>
        </mc:AlternateContent>
      </w:r>
      <w:r>
        <w:rPr>
          <w:b/>
          <w:bCs/>
          <w:noProof/>
          <w:color w:val="FF0000"/>
          <w:sz w:val="72"/>
          <w:szCs w:val="72"/>
        </w:rPr>
        <w:drawing>
          <wp:inline distT="0" distB="0" distL="0" distR="0" wp14:anchorId="2EC48E2A" wp14:editId="458EB973">
            <wp:extent cx="1358265" cy="1358265"/>
            <wp:effectExtent l="0" t="0" r="0" b="0"/>
            <wp:docPr id="1" name="Picture 1" descr="cid:image001.png@01D1B51C.1F66A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51C.1F66AF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8265" cy="135826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17"/>
        <w:gridCol w:w="4917"/>
      </w:tblGrid>
      <w:tr w:rsidR="00853A6E" w:rsidRPr="00431107" w14:paraId="184A1762" w14:textId="77777777" w:rsidTr="002F54B8">
        <w:trPr>
          <w:trHeight w:val="1818"/>
          <w:jc w:val="center"/>
        </w:trPr>
        <w:tc>
          <w:tcPr>
            <w:tcW w:w="9834" w:type="dxa"/>
            <w:gridSpan w:val="2"/>
            <w:tcBorders>
              <w:top w:val="nil"/>
              <w:left w:val="nil"/>
              <w:bottom w:val="single" w:sz="4" w:space="0" w:color="auto"/>
              <w:right w:val="nil"/>
            </w:tcBorders>
          </w:tcPr>
          <w:p w14:paraId="0284E2C8" w14:textId="77777777" w:rsidR="00853A6E" w:rsidRPr="00431107" w:rsidRDefault="00853A6E" w:rsidP="00AC54D0">
            <w:pPr>
              <w:jc w:val="center"/>
              <w:rPr>
                <w:rFonts w:ascii="Times New Roman" w:hAnsi="Times New Roman"/>
                <w:b/>
                <w:bCs/>
                <w:color w:val="CC0000"/>
                <w:sz w:val="22"/>
                <w:szCs w:val="22"/>
              </w:rPr>
            </w:pPr>
          </w:p>
          <w:p w14:paraId="3EFCB38D" w14:textId="77777777" w:rsidR="00853A6E" w:rsidRPr="001050AA" w:rsidRDefault="00853A6E" w:rsidP="00AC54D0">
            <w:pPr>
              <w:jc w:val="center"/>
              <w:rPr>
                <w:rFonts w:ascii="Times New Roman" w:hAnsi="Times New Roman"/>
                <w:b/>
                <w:bCs/>
              </w:rPr>
            </w:pPr>
            <w:bookmarkStart w:id="0" w:name="_Hlk115859832"/>
            <w:r w:rsidRPr="001050AA">
              <w:rPr>
                <w:rFonts w:ascii="Times New Roman" w:hAnsi="Times New Roman"/>
                <w:b/>
                <w:bCs/>
              </w:rPr>
              <w:t>FY25 EQUIPMENT ASSISTANCE GRANTS</w:t>
            </w:r>
          </w:p>
          <w:p w14:paraId="7F80F818" w14:textId="77777777" w:rsidR="00853A6E" w:rsidRPr="001050AA" w:rsidRDefault="00853A6E" w:rsidP="00AC54D0">
            <w:pPr>
              <w:spacing w:before="120"/>
              <w:jc w:val="center"/>
              <w:rPr>
                <w:rFonts w:ascii="Times New Roman" w:hAnsi="Times New Roman"/>
                <w:b/>
                <w:bCs/>
              </w:rPr>
            </w:pPr>
            <w:r w:rsidRPr="001050AA">
              <w:rPr>
                <w:rFonts w:ascii="Times New Roman" w:hAnsi="Times New Roman"/>
                <w:b/>
                <w:bCs/>
              </w:rPr>
              <w:t>FOR SCHOOL FOOD AUTHORITIES, FFY 2024 PER USDA SP 20-2024</w:t>
            </w:r>
          </w:p>
          <w:p w14:paraId="11BAB9B1" w14:textId="77777777" w:rsidR="00853A6E" w:rsidRPr="00523A1B" w:rsidRDefault="00853A6E" w:rsidP="00AC54D0">
            <w:pPr>
              <w:spacing w:before="120"/>
              <w:jc w:val="center"/>
              <w:rPr>
                <w:rFonts w:ascii="Times New Roman" w:hAnsi="Times New Roman"/>
              </w:rPr>
            </w:pPr>
            <w:r w:rsidRPr="00523A1B">
              <w:rPr>
                <w:rFonts w:ascii="Times New Roman" w:hAnsi="Times New Roman"/>
              </w:rPr>
              <w:t>Grant Award Period of Performance ends September 30, 2026</w:t>
            </w:r>
          </w:p>
          <w:bookmarkEnd w:id="0"/>
          <w:p w14:paraId="43727046" w14:textId="77777777" w:rsidR="00853A6E" w:rsidRPr="00431107" w:rsidRDefault="00853A6E" w:rsidP="00AC54D0">
            <w:pPr>
              <w:spacing w:after="120"/>
              <w:jc w:val="center"/>
              <w:rPr>
                <w:rFonts w:ascii="Times New Roman" w:hAnsi="Times New Roman"/>
                <w:b/>
                <w:bCs/>
                <w:sz w:val="22"/>
                <w:szCs w:val="22"/>
              </w:rPr>
            </w:pPr>
          </w:p>
        </w:tc>
      </w:tr>
      <w:tr w:rsidR="00853A6E" w:rsidRPr="00431107" w14:paraId="516EAAF7" w14:textId="77777777" w:rsidTr="008704B5">
        <w:trPr>
          <w:trHeight w:val="1889"/>
          <w:jc w:val="center"/>
        </w:trPr>
        <w:tc>
          <w:tcPr>
            <w:tcW w:w="4917" w:type="dxa"/>
            <w:tcBorders>
              <w:top w:val="single" w:sz="4" w:space="0" w:color="auto"/>
              <w:left w:val="single" w:sz="4" w:space="0" w:color="auto"/>
              <w:bottom w:val="single" w:sz="4" w:space="0" w:color="auto"/>
              <w:right w:val="single" w:sz="4" w:space="0" w:color="auto"/>
            </w:tcBorders>
          </w:tcPr>
          <w:p w14:paraId="6D6FB7EE" w14:textId="77777777" w:rsidR="00853A6E" w:rsidRPr="00B468F0" w:rsidRDefault="00853A6E" w:rsidP="00AC54D0">
            <w:pPr>
              <w:rPr>
                <w:rFonts w:ascii="Times New Roman" w:hAnsi="Times New Roman"/>
                <w:b/>
                <w:bCs/>
              </w:rPr>
            </w:pPr>
          </w:p>
          <w:p w14:paraId="71F0218A" w14:textId="090AB031" w:rsidR="00853A6E" w:rsidRPr="00B468F0" w:rsidRDefault="008704B5" w:rsidP="00AC54D0">
            <w:pPr>
              <w:pStyle w:val="Heading3"/>
              <w:spacing w:after="120"/>
              <w:ind w:left="36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Application </w:t>
            </w:r>
            <w:r w:rsidR="00853A6E" w:rsidRPr="00B468F0">
              <w:rPr>
                <w:rFonts w:ascii="Times New Roman" w:hAnsi="Times New Roman" w:cs="Times New Roman"/>
                <w:b/>
                <w:bCs/>
                <w:color w:val="auto"/>
                <w:sz w:val="24"/>
                <w:szCs w:val="24"/>
              </w:rPr>
              <w:t>Deadline</w:t>
            </w:r>
            <w:r>
              <w:rPr>
                <w:rFonts w:ascii="Times New Roman" w:hAnsi="Times New Roman" w:cs="Times New Roman"/>
                <w:b/>
                <w:bCs/>
                <w:color w:val="auto"/>
                <w:sz w:val="24"/>
                <w:szCs w:val="24"/>
              </w:rPr>
              <w:t>:</w:t>
            </w:r>
          </w:p>
          <w:p w14:paraId="2443A38B" w14:textId="1C2B2A14" w:rsidR="00853A6E" w:rsidRDefault="00AC6BB0" w:rsidP="00AC54D0">
            <w:pPr>
              <w:ind w:left="360"/>
              <w:jc w:val="center"/>
              <w:rPr>
                <w:rFonts w:ascii="Times New Roman" w:hAnsi="Times New Roman"/>
                <w:b/>
                <w:bCs/>
                <w:color w:val="C00000"/>
              </w:rPr>
            </w:pPr>
            <w:r>
              <w:rPr>
                <w:rFonts w:ascii="Times New Roman" w:hAnsi="Times New Roman"/>
                <w:b/>
                <w:bCs/>
                <w:color w:val="C00000"/>
              </w:rPr>
              <w:t>Friday, February 14</w:t>
            </w:r>
            <w:r w:rsidR="006C53D3">
              <w:rPr>
                <w:rFonts w:ascii="Times New Roman" w:hAnsi="Times New Roman"/>
                <w:b/>
                <w:bCs/>
                <w:color w:val="C00000"/>
              </w:rPr>
              <w:t>, 2025</w:t>
            </w:r>
          </w:p>
          <w:p w14:paraId="65F1E9F6" w14:textId="67DDAF15" w:rsidR="006C53D3" w:rsidRPr="00B468F0" w:rsidRDefault="006C53D3" w:rsidP="00AC54D0">
            <w:pPr>
              <w:ind w:left="360"/>
              <w:jc w:val="center"/>
              <w:rPr>
                <w:rFonts w:ascii="Times New Roman" w:hAnsi="Times New Roman"/>
                <w:b/>
                <w:bCs/>
                <w:color w:val="C00000"/>
              </w:rPr>
            </w:pPr>
            <w:r>
              <w:rPr>
                <w:rFonts w:ascii="Times New Roman" w:hAnsi="Times New Roman"/>
                <w:b/>
                <w:bCs/>
                <w:color w:val="C00000"/>
              </w:rPr>
              <w:t>4 P.M. ET</w:t>
            </w:r>
          </w:p>
          <w:p w14:paraId="40829915" w14:textId="77777777" w:rsidR="00853A6E" w:rsidRPr="00B468F0" w:rsidRDefault="00853A6E" w:rsidP="00AC54D0">
            <w:pPr>
              <w:ind w:left="360"/>
              <w:jc w:val="center"/>
              <w:rPr>
                <w:rFonts w:ascii="Times New Roman" w:hAnsi="Times New Roman"/>
                <w:b/>
                <w:bCs/>
              </w:rPr>
            </w:pPr>
          </w:p>
          <w:p w14:paraId="09614498" w14:textId="65FC59DB" w:rsidR="00853A6E" w:rsidRPr="00B468F0" w:rsidRDefault="00853A6E" w:rsidP="00AC54D0">
            <w:pPr>
              <w:ind w:left="360"/>
              <w:jc w:val="center"/>
              <w:rPr>
                <w:rFonts w:ascii="Times New Roman" w:hAnsi="Times New Roman"/>
                <w:i/>
                <w:iCs/>
              </w:rPr>
            </w:pPr>
          </w:p>
        </w:tc>
        <w:tc>
          <w:tcPr>
            <w:tcW w:w="4917" w:type="dxa"/>
            <w:tcBorders>
              <w:top w:val="single" w:sz="4" w:space="0" w:color="auto"/>
              <w:left w:val="single" w:sz="4" w:space="0" w:color="auto"/>
              <w:bottom w:val="single" w:sz="4" w:space="0" w:color="auto"/>
              <w:right w:val="single" w:sz="4" w:space="0" w:color="auto"/>
            </w:tcBorders>
          </w:tcPr>
          <w:p w14:paraId="73914060" w14:textId="77777777" w:rsidR="00853A6E" w:rsidRPr="00B468F0" w:rsidRDefault="00853A6E" w:rsidP="00AC54D0">
            <w:pPr>
              <w:pStyle w:val="Heading3"/>
              <w:spacing w:after="120"/>
              <w:ind w:left="360"/>
              <w:jc w:val="center"/>
              <w:rPr>
                <w:rFonts w:ascii="Times New Roman" w:hAnsi="Times New Roman" w:cs="Times New Roman"/>
                <w:b/>
                <w:bCs/>
                <w:sz w:val="24"/>
                <w:szCs w:val="24"/>
              </w:rPr>
            </w:pPr>
          </w:p>
          <w:p w14:paraId="265F95D1" w14:textId="4D4B8A10" w:rsidR="00853A6E" w:rsidRPr="008704B5" w:rsidRDefault="00853A6E" w:rsidP="00AC54D0">
            <w:pPr>
              <w:pStyle w:val="Heading3"/>
              <w:spacing w:after="120"/>
              <w:ind w:left="360"/>
              <w:jc w:val="center"/>
              <w:rPr>
                <w:rFonts w:ascii="Times New Roman" w:hAnsi="Times New Roman" w:cs="Times New Roman"/>
                <w:b/>
                <w:bCs/>
                <w:color w:val="auto"/>
                <w:sz w:val="24"/>
                <w:szCs w:val="24"/>
              </w:rPr>
            </w:pPr>
            <w:r w:rsidRPr="008704B5">
              <w:rPr>
                <w:rFonts w:ascii="Times New Roman" w:hAnsi="Times New Roman" w:cs="Times New Roman"/>
                <w:b/>
                <w:bCs/>
                <w:color w:val="auto"/>
                <w:sz w:val="24"/>
                <w:szCs w:val="24"/>
              </w:rPr>
              <w:t>Issued By</w:t>
            </w:r>
            <w:r w:rsidR="00B468F0" w:rsidRPr="008704B5">
              <w:rPr>
                <w:rFonts w:ascii="Times New Roman" w:hAnsi="Times New Roman" w:cs="Times New Roman"/>
                <w:b/>
                <w:bCs/>
                <w:color w:val="auto"/>
                <w:sz w:val="24"/>
                <w:szCs w:val="24"/>
              </w:rPr>
              <w:t>:</w:t>
            </w:r>
          </w:p>
          <w:p w14:paraId="4081DFAC" w14:textId="4A7A59E7" w:rsidR="00853A6E" w:rsidRPr="00B468F0" w:rsidRDefault="00853A6E" w:rsidP="008704B5">
            <w:pPr>
              <w:pStyle w:val="Heading3"/>
              <w:spacing w:after="120"/>
              <w:ind w:left="360"/>
              <w:jc w:val="center"/>
              <w:rPr>
                <w:rFonts w:ascii="Times New Roman" w:hAnsi="Times New Roman" w:cs="Times New Roman"/>
                <w:sz w:val="24"/>
                <w:szCs w:val="24"/>
              </w:rPr>
            </w:pPr>
            <w:r w:rsidRPr="008704B5">
              <w:rPr>
                <w:rFonts w:ascii="Times New Roman" w:hAnsi="Times New Roman" w:cs="Times New Roman"/>
                <w:b/>
                <w:bCs/>
                <w:color w:val="auto"/>
                <w:sz w:val="24"/>
                <w:szCs w:val="24"/>
              </w:rPr>
              <w:t>Division of School and Community Nutrition</w:t>
            </w:r>
          </w:p>
        </w:tc>
      </w:tr>
      <w:tr w:rsidR="00853A6E" w:rsidRPr="00431107" w14:paraId="2BF66EE7" w14:textId="77777777" w:rsidTr="002F54B8">
        <w:trPr>
          <w:trHeight w:val="1511"/>
          <w:jc w:val="center"/>
        </w:trPr>
        <w:tc>
          <w:tcPr>
            <w:tcW w:w="4917" w:type="dxa"/>
            <w:tcBorders>
              <w:top w:val="single" w:sz="4" w:space="0" w:color="auto"/>
              <w:left w:val="single" w:sz="4" w:space="0" w:color="auto"/>
              <w:bottom w:val="single" w:sz="4" w:space="0" w:color="auto"/>
              <w:right w:val="single" w:sz="4" w:space="0" w:color="auto"/>
            </w:tcBorders>
          </w:tcPr>
          <w:p w14:paraId="1DA1ABA3" w14:textId="77777777" w:rsidR="00853A6E" w:rsidRPr="00B468F0" w:rsidRDefault="00853A6E" w:rsidP="00AC54D0">
            <w:pPr>
              <w:pStyle w:val="BodyText"/>
              <w:ind w:left="362"/>
              <w:jc w:val="center"/>
              <w:rPr>
                <w:rFonts w:ascii="Times New Roman" w:hAnsi="Times New Roman" w:cs="Times New Roman"/>
              </w:rPr>
            </w:pPr>
          </w:p>
          <w:p w14:paraId="5E4240E3" w14:textId="77777777" w:rsidR="00853A6E" w:rsidRPr="00B468F0" w:rsidRDefault="00853A6E" w:rsidP="00AC54D0">
            <w:pPr>
              <w:pStyle w:val="BodyText"/>
              <w:jc w:val="center"/>
              <w:rPr>
                <w:rFonts w:ascii="Times New Roman" w:hAnsi="Times New Roman" w:cs="Times New Roman"/>
              </w:rPr>
            </w:pPr>
            <w:r w:rsidRPr="00B468F0">
              <w:rPr>
                <w:rFonts w:ascii="Times New Roman" w:hAnsi="Times New Roman" w:cs="Times New Roman"/>
              </w:rPr>
              <w:t>Submit all questions in writing to:</w:t>
            </w:r>
          </w:p>
          <w:p w14:paraId="2EC038E8" w14:textId="77777777" w:rsidR="00853A6E" w:rsidRPr="00B468F0" w:rsidRDefault="00853A6E" w:rsidP="00AC54D0">
            <w:pPr>
              <w:pStyle w:val="BodyText"/>
              <w:jc w:val="center"/>
              <w:rPr>
                <w:rFonts w:ascii="Times New Roman" w:hAnsi="Times New Roman" w:cs="Times New Roman"/>
              </w:rPr>
            </w:pPr>
          </w:p>
          <w:p w14:paraId="1F53DA19" w14:textId="77777777" w:rsidR="00853A6E" w:rsidRPr="00B468F0" w:rsidRDefault="00853A6E" w:rsidP="00AC54D0">
            <w:pPr>
              <w:pStyle w:val="BodyText"/>
              <w:jc w:val="center"/>
              <w:rPr>
                <w:rFonts w:ascii="Times New Roman" w:hAnsi="Times New Roman" w:cs="Times New Roman"/>
                <w:b w:val="0"/>
                <w:bCs w:val="0"/>
              </w:rPr>
            </w:pPr>
            <w:hyperlink r:id="rId9" w:history="1">
              <w:r w:rsidRPr="00B468F0">
                <w:rPr>
                  <w:rStyle w:val="Hyperlink"/>
                  <w:rFonts w:ascii="Times New Roman" w:eastAsiaTheme="majorEastAsia" w:hAnsi="Times New Roman" w:cs="Times New Roman"/>
                </w:rPr>
                <w:t>KDERFP@education.ky.gov</w:t>
              </w:r>
            </w:hyperlink>
          </w:p>
          <w:p w14:paraId="6EE2C54D" w14:textId="77777777" w:rsidR="00853A6E" w:rsidRPr="00B468F0" w:rsidRDefault="00853A6E" w:rsidP="00AC54D0">
            <w:pPr>
              <w:pStyle w:val="BodyText"/>
              <w:ind w:left="362"/>
              <w:jc w:val="center"/>
              <w:rPr>
                <w:rFonts w:ascii="Times New Roman" w:hAnsi="Times New Roman" w:cs="Times New Roman"/>
              </w:rPr>
            </w:pPr>
          </w:p>
          <w:p w14:paraId="0CB7FB1C" w14:textId="77777777" w:rsidR="00853A6E" w:rsidRPr="00B468F0" w:rsidRDefault="00853A6E" w:rsidP="00AC54D0">
            <w:pPr>
              <w:pStyle w:val="BodyText"/>
              <w:ind w:left="362"/>
              <w:jc w:val="center"/>
              <w:rPr>
                <w:rFonts w:ascii="Times New Roman" w:hAnsi="Times New Roman" w:cs="Times New Roman"/>
              </w:rPr>
            </w:pPr>
            <w:r w:rsidRPr="00B468F0">
              <w:rPr>
                <w:rFonts w:ascii="Times New Roman" w:hAnsi="Times New Roman" w:cs="Times New Roman"/>
              </w:rPr>
              <w:t>Deadline for submission of questions:</w:t>
            </w:r>
          </w:p>
          <w:p w14:paraId="09291673" w14:textId="2A8F194F" w:rsidR="00853A6E" w:rsidRPr="00B468F0" w:rsidRDefault="00833D8A" w:rsidP="00AC54D0">
            <w:pPr>
              <w:pStyle w:val="BodyText"/>
              <w:ind w:left="362"/>
              <w:jc w:val="center"/>
              <w:rPr>
                <w:rFonts w:ascii="Times New Roman" w:hAnsi="Times New Roman" w:cs="Times New Roman"/>
              </w:rPr>
            </w:pPr>
            <w:r>
              <w:rPr>
                <w:rFonts w:ascii="Times New Roman" w:hAnsi="Times New Roman" w:cs="Times New Roman"/>
                <w:i/>
                <w:iCs/>
                <w:color w:val="C00000"/>
              </w:rPr>
              <w:t>January 24, 2025</w:t>
            </w:r>
            <w:r w:rsidR="00595435">
              <w:rPr>
                <w:rFonts w:ascii="Times New Roman" w:hAnsi="Times New Roman" w:cs="Times New Roman"/>
                <w:i/>
                <w:iCs/>
                <w:color w:val="C00000"/>
              </w:rPr>
              <w:t>,</w:t>
            </w:r>
            <w:r>
              <w:rPr>
                <w:rFonts w:ascii="Times New Roman" w:hAnsi="Times New Roman" w:cs="Times New Roman"/>
                <w:i/>
                <w:iCs/>
                <w:color w:val="C00000"/>
              </w:rPr>
              <w:t xml:space="preserve"> 4 P.M. ET</w:t>
            </w:r>
          </w:p>
          <w:p w14:paraId="084EF2E0" w14:textId="77777777" w:rsidR="00853A6E" w:rsidRPr="00B468F0" w:rsidRDefault="00853A6E" w:rsidP="00AC54D0">
            <w:pPr>
              <w:pStyle w:val="BodyText"/>
              <w:ind w:left="362"/>
              <w:jc w:val="center"/>
              <w:rPr>
                <w:rFonts w:ascii="Times New Roman" w:hAnsi="Times New Roman" w:cs="Times New Roman"/>
              </w:rPr>
            </w:pPr>
          </w:p>
          <w:p w14:paraId="57C83E96" w14:textId="77777777" w:rsidR="00853A6E" w:rsidRPr="00B468F0" w:rsidRDefault="00853A6E" w:rsidP="00AC54D0">
            <w:pPr>
              <w:pStyle w:val="BodyText"/>
              <w:ind w:left="362"/>
              <w:jc w:val="center"/>
              <w:rPr>
                <w:rFonts w:ascii="Times New Roman" w:hAnsi="Times New Roman" w:cs="Times New Roman"/>
              </w:rPr>
            </w:pPr>
          </w:p>
        </w:tc>
        <w:tc>
          <w:tcPr>
            <w:tcW w:w="4917" w:type="dxa"/>
            <w:tcBorders>
              <w:top w:val="single" w:sz="4" w:space="0" w:color="auto"/>
              <w:left w:val="single" w:sz="4" w:space="0" w:color="auto"/>
              <w:bottom w:val="single" w:sz="4" w:space="0" w:color="auto"/>
              <w:right w:val="single" w:sz="4" w:space="0" w:color="auto"/>
            </w:tcBorders>
          </w:tcPr>
          <w:p w14:paraId="3815D7B6" w14:textId="77777777" w:rsidR="00853A6E" w:rsidRPr="00B468F0" w:rsidRDefault="00853A6E" w:rsidP="00AC54D0">
            <w:pPr>
              <w:pStyle w:val="BodyText"/>
              <w:rPr>
                <w:rFonts w:ascii="Times New Roman" w:hAnsi="Times New Roman" w:cs="Times New Roman"/>
              </w:rPr>
            </w:pPr>
          </w:p>
          <w:p w14:paraId="39012514" w14:textId="77777777" w:rsidR="00853A6E" w:rsidRPr="00B468F0" w:rsidRDefault="00853A6E" w:rsidP="00AC54D0">
            <w:pPr>
              <w:pStyle w:val="BodyText"/>
              <w:jc w:val="center"/>
              <w:rPr>
                <w:rFonts w:ascii="Times New Roman" w:hAnsi="Times New Roman" w:cs="Times New Roman"/>
              </w:rPr>
            </w:pPr>
            <w:r w:rsidRPr="00B468F0">
              <w:rPr>
                <w:rFonts w:ascii="Times New Roman" w:hAnsi="Times New Roman" w:cs="Times New Roman"/>
              </w:rPr>
              <w:t>Submit Application to:</w:t>
            </w:r>
          </w:p>
          <w:p w14:paraId="7BF84070" w14:textId="77777777" w:rsidR="00853A6E" w:rsidRPr="00B468F0" w:rsidRDefault="00853A6E" w:rsidP="00AC54D0">
            <w:pPr>
              <w:pStyle w:val="BodyText"/>
              <w:jc w:val="center"/>
              <w:rPr>
                <w:rFonts w:ascii="Times New Roman" w:hAnsi="Times New Roman" w:cs="Times New Roman"/>
                <w:color w:val="FF0000"/>
              </w:rPr>
            </w:pPr>
          </w:p>
          <w:p w14:paraId="7DCCF029" w14:textId="77777777" w:rsidR="00853A6E" w:rsidRPr="00B468F0" w:rsidRDefault="00853A6E" w:rsidP="00AC54D0">
            <w:pPr>
              <w:pStyle w:val="BodyText"/>
              <w:jc w:val="center"/>
              <w:rPr>
                <w:rFonts w:ascii="Times New Roman" w:hAnsi="Times New Roman" w:cs="Times New Roman"/>
                <w:b w:val="0"/>
                <w:bCs w:val="0"/>
              </w:rPr>
            </w:pPr>
            <w:hyperlink r:id="rId10" w:history="1">
              <w:r w:rsidRPr="00B468F0">
                <w:rPr>
                  <w:rStyle w:val="Hyperlink"/>
                  <w:rFonts w:ascii="Times New Roman" w:eastAsiaTheme="majorEastAsia" w:hAnsi="Times New Roman" w:cs="Times New Roman"/>
                </w:rPr>
                <w:t>KDERFP@education.ky.gov</w:t>
              </w:r>
            </w:hyperlink>
          </w:p>
          <w:p w14:paraId="3A264F41" w14:textId="77777777" w:rsidR="00853A6E" w:rsidRPr="00B468F0" w:rsidRDefault="00853A6E" w:rsidP="00AC54D0">
            <w:pPr>
              <w:pStyle w:val="BodyText"/>
              <w:jc w:val="center"/>
              <w:rPr>
                <w:rFonts w:ascii="Times New Roman" w:hAnsi="Times New Roman" w:cs="Times New Roman"/>
              </w:rPr>
            </w:pPr>
          </w:p>
          <w:p w14:paraId="6ABB3BEA" w14:textId="1D1022CB" w:rsidR="00853A6E" w:rsidRPr="00B468F0" w:rsidRDefault="00853A6E" w:rsidP="00AC54D0">
            <w:pPr>
              <w:pStyle w:val="BodyText"/>
              <w:ind w:left="485"/>
              <w:jc w:val="center"/>
              <w:rPr>
                <w:rFonts w:ascii="Times New Roman" w:hAnsi="Times New Roman" w:cs="Times New Roman"/>
              </w:rPr>
            </w:pPr>
          </w:p>
        </w:tc>
      </w:tr>
      <w:tr w:rsidR="00853A6E" w:rsidRPr="00431107" w14:paraId="68C65E8B" w14:textId="77777777" w:rsidTr="00AC54D0">
        <w:trPr>
          <w:trHeight w:val="2573"/>
          <w:jc w:val="center"/>
        </w:trPr>
        <w:tc>
          <w:tcPr>
            <w:tcW w:w="9834" w:type="dxa"/>
            <w:gridSpan w:val="2"/>
            <w:tcBorders>
              <w:top w:val="single" w:sz="4" w:space="0" w:color="auto"/>
              <w:left w:val="single" w:sz="4" w:space="0" w:color="auto"/>
              <w:bottom w:val="single" w:sz="4" w:space="0" w:color="auto"/>
              <w:right w:val="single" w:sz="4" w:space="0" w:color="auto"/>
            </w:tcBorders>
          </w:tcPr>
          <w:p w14:paraId="2809672A" w14:textId="5E3A5A2D" w:rsidR="00853A6E" w:rsidRPr="008704B5" w:rsidRDefault="008704B5" w:rsidP="00AC54D0">
            <w:pPr>
              <w:pStyle w:val="BodyText"/>
              <w:spacing w:before="120"/>
              <w:jc w:val="center"/>
              <w:rPr>
                <w:rFonts w:ascii="Times New Roman" w:hAnsi="Times New Roman" w:cs="Times New Roman"/>
                <w:u w:val="single"/>
              </w:rPr>
            </w:pPr>
            <w:r w:rsidRPr="008704B5">
              <w:rPr>
                <w:rFonts w:ascii="Times New Roman" w:hAnsi="Times New Roman" w:cs="Times New Roman"/>
                <w:u w:val="single"/>
              </w:rPr>
              <w:t>Spec</w:t>
            </w:r>
            <w:r w:rsidR="00D7401F">
              <w:rPr>
                <w:rFonts w:ascii="Times New Roman" w:hAnsi="Times New Roman" w:cs="Times New Roman"/>
                <w:u w:val="single"/>
              </w:rPr>
              <w:t>ific</w:t>
            </w:r>
            <w:r w:rsidRPr="008704B5">
              <w:rPr>
                <w:rFonts w:ascii="Times New Roman" w:hAnsi="Times New Roman" w:cs="Times New Roman"/>
                <w:u w:val="single"/>
              </w:rPr>
              <w:t xml:space="preserve"> Instructions: </w:t>
            </w:r>
          </w:p>
          <w:p w14:paraId="0BC78888" w14:textId="462B85DE" w:rsidR="00853A6E" w:rsidRPr="00D7401F" w:rsidRDefault="00853A6E" w:rsidP="008704B5">
            <w:pPr>
              <w:spacing w:before="120"/>
              <w:jc w:val="both"/>
              <w:rPr>
                <w:rFonts w:ascii="Times New Roman" w:hAnsi="Times New Roman"/>
                <w:b/>
                <w:bCs/>
              </w:rPr>
            </w:pPr>
            <w:r w:rsidRPr="00D7401F">
              <w:rPr>
                <w:rFonts w:ascii="Times New Roman" w:hAnsi="Times New Roman"/>
                <w:b/>
                <w:bCs/>
              </w:rPr>
              <w:t xml:space="preserve">The competition is open only to School Food Authorities (public schools/districts, private schools, residential child care institutions) that participate in the </w:t>
            </w:r>
            <w:r w:rsidRPr="00D7401F">
              <w:rPr>
                <w:rFonts w:ascii="Times New Roman" w:hAnsi="Times New Roman"/>
                <w:b/>
                <w:bCs/>
                <w:u w:val="single"/>
              </w:rPr>
              <w:t>National</w:t>
            </w:r>
            <w:r w:rsidRPr="00D7401F">
              <w:rPr>
                <w:rFonts w:ascii="Times New Roman" w:hAnsi="Times New Roman"/>
                <w:b/>
                <w:bCs/>
              </w:rPr>
              <w:t xml:space="preserve"> </w:t>
            </w:r>
            <w:r w:rsidRPr="00D7401F">
              <w:rPr>
                <w:rFonts w:ascii="Times New Roman" w:hAnsi="Times New Roman"/>
                <w:b/>
                <w:bCs/>
                <w:u w:val="single"/>
              </w:rPr>
              <w:t>School</w:t>
            </w:r>
            <w:r w:rsidRPr="00D7401F">
              <w:rPr>
                <w:rFonts w:ascii="Times New Roman" w:hAnsi="Times New Roman"/>
                <w:b/>
                <w:bCs/>
              </w:rPr>
              <w:t xml:space="preserve"> </w:t>
            </w:r>
            <w:r w:rsidRPr="00D7401F">
              <w:rPr>
                <w:rFonts w:ascii="Times New Roman" w:hAnsi="Times New Roman"/>
                <w:b/>
                <w:bCs/>
                <w:u w:val="single"/>
              </w:rPr>
              <w:t>Lunch</w:t>
            </w:r>
            <w:r w:rsidRPr="00D7401F">
              <w:rPr>
                <w:rFonts w:ascii="Times New Roman" w:hAnsi="Times New Roman"/>
                <w:b/>
                <w:bCs/>
              </w:rPr>
              <w:t xml:space="preserve"> </w:t>
            </w:r>
            <w:r w:rsidRPr="00D7401F">
              <w:rPr>
                <w:rFonts w:ascii="Times New Roman" w:hAnsi="Times New Roman"/>
                <w:b/>
                <w:bCs/>
                <w:u w:val="single"/>
              </w:rPr>
              <w:t>Program</w:t>
            </w:r>
            <w:r w:rsidRPr="00D7401F">
              <w:rPr>
                <w:rFonts w:ascii="Times New Roman" w:hAnsi="Times New Roman"/>
                <w:b/>
                <w:bCs/>
              </w:rPr>
              <w:t xml:space="preserve"> that are at least 50% or above F/R. Districts that </w:t>
            </w:r>
            <w:r w:rsidR="008704B5" w:rsidRPr="00D7401F">
              <w:rPr>
                <w:rFonts w:ascii="Times New Roman" w:hAnsi="Times New Roman"/>
                <w:b/>
                <w:bCs/>
              </w:rPr>
              <w:t>apply</w:t>
            </w:r>
            <w:r w:rsidRPr="00D7401F">
              <w:rPr>
                <w:rFonts w:ascii="Times New Roman" w:hAnsi="Times New Roman"/>
                <w:b/>
                <w:bCs/>
              </w:rPr>
              <w:t xml:space="preserve"> in response to this RFA must comply with Policy Memo SP 20-2024 and </w:t>
            </w:r>
            <w:hyperlink r:id="rId11" w:history="1">
              <w:r w:rsidRPr="00D7401F">
                <w:rPr>
                  <w:rStyle w:val="Hyperlink"/>
                  <w:rFonts w:ascii="Times New Roman" w:eastAsiaTheme="majorEastAsia" w:hAnsi="Times New Roman"/>
                  <w:b/>
                  <w:bCs/>
                </w:rPr>
                <w:t>FNS Standard Terms and Conditions</w:t>
              </w:r>
            </w:hyperlink>
            <w:r w:rsidRPr="00D7401F">
              <w:rPr>
                <w:rFonts w:ascii="Times New Roman" w:hAnsi="Times New Roman"/>
                <w:b/>
                <w:bCs/>
              </w:rPr>
              <w:t xml:space="preserve"> are incorporated herein by reference.</w:t>
            </w:r>
          </w:p>
          <w:p w14:paraId="128F25B5" w14:textId="77777777" w:rsidR="00D7401F" w:rsidRPr="00D7401F" w:rsidRDefault="00D7401F" w:rsidP="008704B5">
            <w:pPr>
              <w:spacing w:before="120"/>
              <w:jc w:val="both"/>
              <w:rPr>
                <w:rFonts w:ascii="Times New Roman" w:hAnsi="Times New Roman"/>
                <w:b/>
                <w:bCs/>
              </w:rPr>
            </w:pPr>
          </w:p>
          <w:p w14:paraId="3CE4376B" w14:textId="77777777" w:rsidR="00D7401F" w:rsidRPr="00D7401F" w:rsidRDefault="00D7401F" w:rsidP="00D7401F">
            <w:pPr>
              <w:pStyle w:val="BodyText"/>
              <w:numPr>
                <w:ilvl w:val="12"/>
                <w:numId w:val="0"/>
              </w:numPr>
              <w:tabs>
                <w:tab w:val="left" w:pos="720"/>
              </w:tabs>
              <w:rPr>
                <w:rFonts w:ascii="Times New Roman" w:hAnsi="Times New Roman" w:cs="Times New Roman"/>
                <w:b w:val="0"/>
                <w:bCs w:val="0"/>
              </w:rPr>
            </w:pPr>
            <w:r w:rsidRPr="00D7401F">
              <w:rPr>
                <w:rFonts w:ascii="Times New Roman" w:hAnsi="Times New Roman" w:cs="Times New Roman"/>
                <w:b w:val="0"/>
                <w:bCs w:val="0"/>
              </w:rPr>
              <w:t xml:space="preserve">It is the responsibility of the applicant to periodically review the </w:t>
            </w:r>
            <w:hyperlink r:id="rId12" w:history="1">
              <w:r w:rsidRPr="00D7401F">
                <w:rPr>
                  <w:rStyle w:val="Hyperlink"/>
                  <w:rFonts w:ascii="Times New Roman" w:eastAsiaTheme="majorEastAsia" w:hAnsi="Times New Roman" w:cs="Times New Roman"/>
                  <w:b w:val="0"/>
                </w:rPr>
                <w:t>KDE Competitive Grants webpage</w:t>
              </w:r>
            </w:hyperlink>
            <w:r w:rsidRPr="00D7401F">
              <w:rPr>
                <w:rFonts w:ascii="Times New Roman" w:hAnsi="Times New Roman" w:cs="Times New Roman"/>
                <w:b w:val="0"/>
              </w:rPr>
              <w:t xml:space="preserve"> for revisions to this RFA; </w:t>
            </w:r>
            <w:r w:rsidRPr="00D7401F">
              <w:rPr>
                <w:rFonts w:ascii="Times New Roman" w:hAnsi="Times New Roman" w:cs="Times New Roman"/>
                <w:b w:val="0"/>
                <w:bCs w:val="0"/>
              </w:rPr>
              <w:t>posted questions and responses; and further clarification of requirements, both programmatic and technical.</w:t>
            </w:r>
          </w:p>
          <w:p w14:paraId="4A9B24EB" w14:textId="77777777" w:rsidR="00D7401F" w:rsidRPr="008704B5" w:rsidRDefault="00D7401F" w:rsidP="008704B5">
            <w:pPr>
              <w:spacing w:before="120"/>
              <w:jc w:val="both"/>
              <w:rPr>
                <w:rFonts w:ascii="Times New Roman" w:hAnsi="Times New Roman"/>
                <w:b/>
                <w:bCs/>
                <w:i/>
                <w:iCs/>
              </w:rPr>
            </w:pPr>
          </w:p>
          <w:p w14:paraId="00CD8DD2" w14:textId="77777777" w:rsidR="00853A6E" w:rsidRPr="00431107" w:rsidRDefault="00853A6E" w:rsidP="00AC54D0">
            <w:pPr>
              <w:spacing w:before="120"/>
              <w:jc w:val="center"/>
              <w:rPr>
                <w:rFonts w:ascii="Times New Roman" w:hAnsi="Times New Roman"/>
                <w:b/>
                <w:bCs/>
                <w:sz w:val="22"/>
                <w:szCs w:val="22"/>
              </w:rPr>
            </w:pPr>
          </w:p>
        </w:tc>
      </w:tr>
    </w:tbl>
    <w:p w14:paraId="1D25EF9D" w14:textId="77777777" w:rsidR="00853A6E" w:rsidRPr="00431107" w:rsidRDefault="00853A6E" w:rsidP="00853A6E">
      <w:pPr>
        <w:pStyle w:val="Heading6"/>
        <w:spacing w:before="240"/>
        <w:rPr>
          <w:rFonts w:ascii="Times New Roman" w:hAnsi="Times New Roman" w:cs="Times New Roman"/>
          <w:b/>
          <w:sz w:val="22"/>
          <w:szCs w:val="22"/>
        </w:rPr>
        <w:sectPr w:rsidR="00853A6E" w:rsidRPr="00431107" w:rsidSect="00853A6E">
          <w:headerReference w:type="default" r:id="rId13"/>
          <w:footerReference w:type="default" r:id="rId14"/>
          <w:pgSz w:w="12240" w:h="15840" w:code="1"/>
          <w:pgMar w:top="720" w:right="1080" w:bottom="432" w:left="1080" w:header="720" w:footer="720" w:gutter="0"/>
          <w:cols w:space="720"/>
          <w:docGrid w:linePitch="326"/>
        </w:sectPr>
      </w:pPr>
    </w:p>
    <w:p w14:paraId="5366154D" w14:textId="77777777" w:rsidR="00853A6E" w:rsidRPr="00431107" w:rsidRDefault="00853A6E" w:rsidP="002F54B8">
      <w:pPr>
        <w:pStyle w:val="Title"/>
        <w:jc w:val="center"/>
        <w:rPr>
          <w:rFonts w:ascii="Times New Roman" w:hAnsi="Times New Roman" w:cs="Times New Roman"/>
          <w:b/>
          <w:bCs/>
          <w:caps/>
          <w:sz w:val="22"/>
          <w:szCs w:val="22"/>
        </w:rPr>
      </w:pPr>
      <w:r w:rsidRPr="00431107">
        <w:rPr>
          <w:rFonts w:ascii="Times New Roman" w:hAnsi="Times New Roman" w:cs="Times New Roman"/>
          <w:b/>
          <w:bCs/>
          <w:caps/>
          <w:sz w:val="22"/>
          <w:szCs w:val="22"/>
        </w:rPr>
        <w:lastRenderedPageBreak/>
        <w:t>Kentucky Department of Education</w:t>
      </w:r>
    </w:p>
    <w:p w14:paraId="0E4C1ED1" w14:textId="77777777" w:rsidR="00853A6E" w:rsidRPr="00431107" w:rsidRDefault="00853A6E" w:rsidP="002F54B8">
      <w:pPr>
        <w:pStyle w:val="Title"/>
        <w:jc w:val="center"/>
        <w:rPr>
          <w:rFonts w:ascii="Times New Roman" w:hAnsi="Times New Roman" w:cs="Times New Roman"/>
          <w:b/>
          <w:bCs/>
          <w:caps/>
          <w:sz w:val="22"/>
          <w:szCs w:val="22"/>
        </w:rPr>
      </w:pPr>
      <w:r w:rsidRPr="00431107">
        <w:rPr>
          <w:rFonts w:ascii="Times New Roman" w:hAnsi="Times New Roman" w:cs="Times New Roman"/>
          <w:b/>
          <w:bCs/>
          <w:caps/>
          <w:sz w:val="22"/>
          <w:szCs w:val="22"/>
        </w:rPr>
        <w:t>school and community nutrition</w:t>
      </w:r>
    </w:p>
    <w:p w14:paraId="1946E45C" w14:textId="77777777" w:rsidR="00853A6E" w:rsidRPr="00431107" w:rsidRDefault="00853A6E" w:rsidP="002F54B8">
      <w:pPr>
        <w:pStyle w:val="Title"/>
        <w:jc w:val="center"/>
        <w:rPr>
          <w:rFonts w:ascii="Times New Roman" w:hAnsi="Times New Roman" w:cs="Times New Roman"/>
          <w:b/>
          <w:bCs/>
          <w:caps/>
          <w:sz w:val="22"/>
          <w:szCs w:val="22"/>
        </w:rPr>
      </w:pPr>
      <w:r w:rsidRPr="00431107">
        <w:rPr>
          <w:rFonts w:ascii="Times New Roman" w:hAnsi="Times New Roman" w:cs="Times New Roman"/>
          <w:b/>
          <w:bCs/>
          <w:caps/>
          <w:sz w:val="22"/>
          <w:szCs w:val="22"/>
        </w:rPr>
        <w:t>equipment assistance grants</w:t>
      </w:r>
    </w:p>
    <w:p w14:paraId="4FB36C3F" w14:textId="77777777" w:rsidR="00853A6E" w:rsidRDefault="00853A6E" w:rsidP="00853A6E">
      <w:pPr>
        <w:pStyle w:val="Title"/>
        <w:rPr>
          <w:rFonts w:ascii="Times New Roman" w:hAnsi="Times New Roman" w:cs="Times New Roman"/>
          <w:color w:val="242424"/>
          <w:sz w:val="21"/>
          <w:szCs w:val="21"/>
          <w:shd w:val="clear" w:color="auto" w:fill="FFFFFF"/>
        </w:rPr>
      </w:pPr>
      <w:r w:rsidRPr="00431107">
        <w:rPr>
          <w:rFonts w:ascii="Times New Roman" w:hAnsi="Times New Roman" w:cs="Times New Roman"/>
          <w:color w:val="242424"/>
          <w:sz w:val="21"/>
          <w:szCs w:val="21"/>
          <w:shd w:val="clear" w:color="auto" w:fill="FFFFFF"/>
        </w:rPr>
        <w:t>USDA policy memo: SP 20-2024:  Fiscal Year (FY) 2024 National School Lunch Program Equipment Assistance Grants:  Expires 9/30/2026)</w:t>
      </w:r>
    </w:p>
    <w:p w14:paraId="5EA81EC0" w14:textId="77777777" w:rsidR="00B468F0" w:rsidRPr="00B468F0" w:rsidRDefault="00B468F0" w:rsidP="00B468F0"/>
    <w:p w14:paraId="314C8A06" w14:textId="77777777" w:rsidR="00853A6E" w:rsidRPr="001050AA" w:rsidRDefault="00853A6E" w:rsidP="00853A6E">
      <w:pPr>
        <w:pStyle w:val="Title"/>
        <w:ind w:left="2448" w:hanging="2448"/>
        <w:rPr>
          <w:rFonts w:ascii="Times New Roman" w:hAnsi="Times New Roman" w:cs="Times New Roman"/>
          <w:b/>
          <w:bCs/>
          <w:color w:val="242424"/>
          <w:sz w:val="24"/>
          <w:szCs w:val="24"/>
          <w:shd w:val="clear" w:color="auto" w:fill="FFFFFF"/>
        </w:rPr>
      </w:pPr>
      <w:r w:rsidRPr="001050AA">
        <w:rPr>
          <w:rFonts w:ascii="Times New Roman" w:hAnsi="Times New Roman" w:cs="Times New Roman"/>
          <w:b/>
          <w:bCs/>
          <w:color w:val="242424"/>
          <w:sz w:val="24"/>
          <w:szCs w:val="24"/>
          <w:shd w:val="clear" w:color="auto" w:fill="FFFFFF"/>
        </w:rPr>
        <w:t xml:space="preserve">Solicitation Schedule </w:t>
      </w:r>
    </w:p>
    <w:p w14:paraId="6057D98D" w14:textId="77777777" w:rsidR="00853A6E" w:rsidRPr="00431107" w:rsidRDefault="00853A6E" w:rsidP="00853A6E">
      <w:pPr>
        <w:pStyle w:val="Title"/>
        <w:rPr>
          <w:rFonts w:ascii="Times New Roman" w:hAnsi="Times New Roman" w:cs="Times New Roman"/>
          <w:b/>
          <w:bCs/>
          <w:caps/>
          <w:sz w:val="22"/>
          <w:szCs w:val="22"/>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853A6E" w:rsidRPr="00431107" w14:paraId="07F6575C" w14:textId="77777777" w:rsidTr="00AC54D0">
        <w:trPr>
          <w:tblHeader/>
        </w:trPr>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541DA1B" w14:textId="77777777" w:rsidR="00853A6E" w:rsidRPr="00431107" w:rsidRDefault="00853A6E" w:rsidP="00AC54D0">
            <w:pPr>
              <w:jc w:val="center"/>
              <w:rPr>
                <w:rFonts w:ascii="Times New Roman" w:hAnsi="Times New Roman"/>
                <w:b/>
                <w:bCs/>
              </w:rPr>
            </w:pPr>
            <w:r w:rsidRPr="00431107">
              <w:rPr>
                <w:rFonts w:ascii="Times New Roman" w:hAnsi="Times New Roman"/>
                <w:b/>
                <w:bCs/>
              </w:rPr>
              <w:t>Date</w:t>
            </w:r>
          </w:p>
        </w:tc>
        <w:tc>
          <w:tcPr>
            <w:tcW w:w="3238"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6A58F627" w14:textId="77777777" w:rsidR="00853A6E" w:rsidRPr="00431107" w:rsidRDefault="00853A6E" w:rsidP="00AC54D0">
            <w:pPr>
              <w:jc w:val="center"/>
              <w:rPr>
                <w:rFonts w:ascii="Times New Roman" w:hAnsi="Times New Roman"/>
                <w:b/>
                <w:bCs/>
              </w:rPr>
            </w:pPr>
            <w:r w:rsidRPr="00431107">
              <w:rPr>
                <w:rFonts w:ascii="Times New Roman" w:hAnsi="Times New Roman"/>
                <w:b/>
                <w:bCs/>
              </w:rPr>
              <w:t>Event</w:t>
            </w:r>
          </w:p>
        </w:tc>
        <w:tc>
          <w:tcPr>
            <w:tcW w:w="1616"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71E826C8" w14:textId="77777777" w:rsidR="00853A6E" w:rsidRPr="00431107" w:rsidRDefault="00853A6E" w:rsidP="00AC54D0">
            <w:pPr>
              <w:jc w:val="center"/>
              <w:rPr>
                <w:rFonts w:ascii="Times New Roman" w:hAnsi="Times New Roman"/>
                <w:b/>
                <w:bCs/>
              </w:rPr>
            </w:pPr>
            <w:r w:rsidRPr="00431107">
              <w:rPr>
                <w:rFonts w:ascii="Times New Roman" w:hAnsi="Times New Roman"/>
                <w:b/>
                <w:bCs/>
              </w:rPr>
              <w:t>Location</w:t>
            </w:r>
          </w:p>
        </w:tc>
        <w:tc>
          <w:tcPr>
            <w:tcW w:w="233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7224C715" w14:textId="77777777" w:rsidR="00853A6E" w:rsidRPr="00431107" w:rsidRDefault="00853A6E" w:rsidP="00AC54D0">
            <w:pPr>
              <w:jc w:val="center"/>
              <w:rPr>
                <w:rFonts w:ascii="Times New Roman" w:hAnsi="Times New Roman"/>
                <w:b/>
                <w:bCs/>
              </w:rPr>
            </w:pPr>
            <w:r w:rsidRPr="00431107">
              <w:rPr>
                <w:rFonts w:ascii="Times New Roman" w:hAnsi="Times New Roman"/>
                <w:b/>
                <w:bCs/>
              </w:rPr>
              <w:t>Participation</w:t>
            </w:r>
          </w:p>
        </w:tc>
      </w:tr>
      <w:tr w:rsidR="00853A6E" w:rsidRPr="00431107" w14:paraId="5BF4D160"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082191A" w14:textId="268E5BD5" w:rsidR="00853A6E" w:rsidRPr="00431107" w:rsidRDefault="00833D8A" w:rsidP="00AC54D0">
            <w:pPr>
              <w:rPr>
                <w:rFonts w:ascii="Times New Roman" w:hAnsi="Times New Roman"/>
              </w:rPr>
            </w:pPr>
            <w:r>
              <w:rPr>
                <w:rFonts w:ascii="Times New Roman" w:hAnsi="Times New Roman"/>
              </w:rPr>
              <w:t>January 21,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A09A228" w14:textId="77777777" w:rsidR="00853A6E" w:rsidRPr="00431107" w:rsidRDefault="00853A6E" w:rsidP="00AC54D0">
            <w:pPr>
              <w:rPr>
                <w:rFonts w:ascii="Times New Roman" w:hAnsi="Times New Roman"/>
                <w:b/>
                <w:bCs/>
              </w:rPr>
            </w:pPr>
            <w:r w:rsidRPr="00431107">
              <w:rPr>
                <w:rFonts w:ascii="Times New Roman" w:hAnsi="Times New Roman"/>
              </w:rPr>
              <w:t>RFA released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E9EBCB7" w14:textId="77777777" w:rsidR="00853A6E" w:rsidRPr="00431107" w:rsidRDefault="00853A6E" w:rsidP="00AC54D0">
            <w:pPr>
              <w:rPr>
                <w:rFonts w:ascii="Times New Roman" w:hAnsi="Times New Roman"/>
                <w:b/>
                <w:bCs/>
              </w:rPr>
            </w:pPr>
            <w:r w:rsidRPr="00431107">
              <w:rPr>
                <w:rFonts w:ascii="Times New Roman" w:hAnsi="Times New Roman"/>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ABA6655" w14:textId="77777777" w:rsidR="00853A6E" w:rsidRPr="00431107" w:rsidRDefault="00853A6E" w:rsidP="00AC54D0">
            <w:pPr>
              <w:rPr>
                <w:rFonts w:ascii="Times New Roman" w:hAnsi="Times New Roman"/>
                <w:b/>
                <w:bCs/>
              </w:rPr>
            </w:pPr>
            <w:r w:rsidRPr="00431107">
              <w:rPr>
                <w:rFonts w:ascii="Times New Roman" w:hAnsi="Times New Roman"/>
              </w:rPr>
              <w:t>N/A</w:t>
            </w:r>
          </w:p>
        </w:tc>
      </w:tr>
      <w:tr w:rsidR="00853A6E" w:rsidRPr="00431107" w14:paraId="69942EF4"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A112B83" w14:textId="35AA51DA" w:rsidR="00853A6E" w:rsidRPr="00431107" w:rsidRDefault="00833D8A" w:rsidP="00AC54D0">
            <w:pPr>
              <w:rPr>
                <w:rFonts w:ascii="Times New Roman" w:hAnsi="Times New Roman"/>
              </w:rPr>
            </w:pPr>
            <w:r>
              <w:rPr>
                <w:rFonts w:ascii="Times New Roman" w:hAnsi="Times New Roman"/>
              </w:rPr>
              <w:t>January 24,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FBF200C" w14:textId="77777777" w:rsidR="00853A6E" w:rsidRPr="00431107" w:rsidRDefault="00853A6E" w:rsidP="00AC54D0">
            <w:pPr>
              <w:rPr>
                <w:rFonts w:ascii="Times New Roman" w:hAnsi="Times New Roman"/>
              </w:rPr>
            </w:pPr>
            <w:r w:rsidRPr="00431107">
              <w:rPr>
                <w:rFonts w:ascii="Times New Roman" w:hAnsi="Times New Roman"/>
              </w:rPr>
              <w:t>Questions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23D55EF" w14:textId="77777777" w:rsidR="00853A6E" w:rsidRPr="00431107" w:rsidRDefault="00853A6E" w:rsidP="00AC54D0">
            <w:pPr>
              <w:rPr>
                <w:rFonts w:ascii="Times New Roman" w:hAnsi="Times New Roman"/>
              </w:rPr>
            </w:pPr>
            <w:r w:rsidRPr="00431107">
              <w:rPr>
                <w:rFonts w:ascii="Times New Roman" w:hAnsi="Times New Roman"/>
              </w:rPr>
              <w:t>Email</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616890A" w14:textId="77777777" w:rsidR="00853A6E" w:rsidRPr="00431107" w:rsidRDefault="00853A6E" w:rsidP="00AC54D0">
            <w:pPr>
              <w:rPr>
                <w:rFonts w:ascii="Times New Roman" w:hAnsi="Times New Roman"/>
              </w:rPr>
            </w:pPr>
            <w:r w:rsidRPr="00431107">
              <w:rPr>
                <w:rFonts w:ascii="Times New Roman" w:hAnsi="Times New Roman"/>
              </w:rPr>
              <w:t>N/A</w:t>
            </w:r>
          </w:p>
        </w:tc>
      </w:tr>
      <w:tr w:rsidR="00853A6E" w:rsidRPr="00431107" w14:paraId="7745D033"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4DA3D2D" w14:textId="6A2177F4" w:rsidR="00853A6E" w:rsidRPr="00431107" w:rsidRDefault="00833D8A" w:rsidP="00AC54D0">
            <w:pPr>
              <w:rPr>
                <w:rFonts w:ascii="Times New Roman" w:hAnsi="Times New Roman"/>
              </w:rPr>
            </w:pPr>
            <w:r>
              <w:rPr>
                <w:rFonts w:ascii="Times New Roman" w:hAnsi="Times New Roman"/>
              </w:rPr>
              <w:t>January 27,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369CED2" w14:textId="77777777" w:rsidR="00853A6E" w:rsidRPr="00431107" w:rsidRDefault="00853A6E" w:rsidP="00AC54D0">
            <w:pPr>
              <w:rPr>
                <w:rFonts w:ascii="Times New Roman" w:hAnsi="Times New Roman"/>
              </w:rPr>
            </w:pPr>
            <w:r w:rsidRPr="00431107">
              <w:rPr>
                <w:rFonts w:ascii="Times New Roman" w:hAnsi="Times New Roman"/>
              </w:rPr>
              <w:t>FAQ posted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D3048A6" w14:textId="77777777" w:rsidR="00853A6E" w:rsidRPr="00431107" w:rsidRDefault="00853A6E" w:rsidP="00AC54D0">
            <w:pPr>
              <w:rPr>
                <w:rFonts w:ascii="Times New Roman" w:hAnsi="Times New Roman"/>
              </w:rPr>
            </w:pPr>
            <w:r w:rsidRPr="00431107">
              <w:rPr>
                <w:rFonts w:ascii="Times New Roman" w:hAnsi="Times New Roman"/>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005FD39D" w14:textId="77777777" w:rsidR="00853A6E" w:rsidRPr="00431107" w:rsidRDefault="00853A6E" w:rsidP="00AC54D0">
            <w:pPr>
              <w:rPr>
                <w:rFonts w:ascii="Times New Roman" w:hAnsi="Times New Roman"/>
              </w:rPr>
            </w:pPr>
            <w:r w:rsidRPr="00431107">
              <w:rPr>
                <w:rFonts w:ascii="Times New Roman" w:hAnsi="Times New Roman"/>
              </w:rPr>
              <w:t>recommended</w:t>
            </w:r>
          </w:p>
        </w:tc>
      </w:tr>
      <w:tr w:rsidR="00853A6E" w:rsidRPr="00431107" w14:paraId="4CF60707"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C512E23" w14:textId="66DA9366" w:rsidR="00853A6E" w:rsidRPr="00431107" w:rsidRDefault="00AC6BB0" w:rsidP="00AC54D0">
            <w:pPr>
              <w:rPr>
                <w:rFonts w:ascii="Times New Roman" w:hAnsi="Times New Roman"/>
              </w:rPr>
            </w:pPr>
            <w:r>
              <w:rPr>
                <w:rFonts w:ascii="Times New Roman" w:hAnsi="Times New Roman"/>
              </w:rPr>
              <w:t>February 14</w:t>
            </w:r>
            <w:r w:rsidR="00833D8A">
              <w:rPr>
                <w:rFonts w:ascii="Times New Roman" w:hAnsi="Times New Roman"/>
              </w:rPr>
              <w:t>,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163D572" w14:textId="77777777" w:rsidR="00853A6E" w:rsidRPr="00431107" w:rsidRDefault="00853A6E" w:rsidP="00AC54D0">
            <w:pPr>
              <w:rPr>
                <w:rFonts w:ascii="Times New Roman" w:hAnsi="Times New Roman"/>
                <w:b/>
                <w:bCs/>
              </w:rPr>
            </w:pPr>
            <w:r w:rsidRPr="00431107">
              <w:rPr>
                <w:rFonts w:ascii="Times New Roman" w:hAnsi="Times New Roman"/>
              </w:rPr>
              <w:t>Application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E00635C" w14:textId="77777777" w:rsidR="00853A6E" w:rsidRPr="00431107" w:rsidRDefault="00853A6E" w:rsidP="00AC54D0">
            <w:pPr>
              <w:rPr>
                <w:rFonts w:ascii="Times New Roman" w:hAnsi="Times New Roman"/>
                <w:b/>
                <w:bCs/>
              </w:rPr>
            </w:pPr>
            <w:r w:rsidRPr="00431107">
              <w:rPr>
                <w:rFonts w:ascii="Times New Roman" w:hAnsi="Times New Roman"/>
              </w:rPr>
              <w:t>Send to KDE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FF09E4E" w14:textId="77777777" w:rsidR="00853A6E" w:rsidRPr="00431107" w:rsidRDefault="00853A6E" w:rsidP="00AC54D0">
            <w:pPr>
              <w:rPr>
                <w:rFonts w:ascii="Times New Roman" w:hAnsi="Times New Roman"/>
                <w:b/>
                <w:bCs/>
              </w:rPr>
            </w:pPr>
            <w:r w:rsidRPr="00431107">
              <w:rPr>
                <w:rFonts w:ascii="Times New Roman" w:hAnsi="Times New Roman"/>
                <w:b/>
                <w:bCs/>
              </w:rPr>
              <w:t>Required</w:t>
            </w:r>
          </w:p>
        </w:tc>
      </w:tr>
      <w:tr w:rsidR="00853A6E" w:rsidRPr="00431107" w14:paraId="26D81122"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5787894" w14:textId="28203B3E" w:rsidR="00853A6E" w:rsidRPr="00431107" w:rsidRDefault="00833D8A" w:rsidP="00AC54D0">
            <w:pPr>
              <w:rPr>
                <w:rFonts w:ascii="Times New Roman" w:hAnsi="Times New Roman"/>
              </w:rPr>
            </w:pPr>
            <w:r>
              <w:rPr>
                <w:rFonts w:ascii="Times New Roman" w:hAnsi="Times New Roman"/>
              </w:rPr>
              <w:t>March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9B681DC" w14:textId="77777777" w:rsidR="00853A6E" w:rsidRPr="00431107" w:rsidRDefault="00853A6E" w:rsidP="00AC54D0">
            <w:pPr>
              <w:rPr>
                <w:rFonts w:ascii="Times New Roman" w:hAnsi="Times New Roman"/>
                <w:b/>
                <w:bCs/>
              </w:rPr>
            </w:pPr>
            <w:r w:rsidRPr="00431107">
              <w:rPr>
                <w:rFonts w:ascii="Times New Roman" w:hAnsi="Times New Roman"/>
              </w:rPr>
              <w:t>Application review and scoring</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9A0A252" w14:textId="77777777" w:rsidR="00853A6E" w:rsidRPr="00431107" w:rsidRDefault="00853A6E" w:rsidP="00AC54D0">
            <w:pPr>
              <w:rPr>
                <w:rFonts w:ascii="Times New Roman" w:hAnsi="Times New Roman"/>
                <w:b/>
                <w:bCs/>
              </w:rPr>
            </w:pPr>
            <w:r w:rsidRPr="00431107">
              <w:rPr>
                <w:rFonts w:ascii="Times New Roman" w:hAnsi="Times New Roman"/>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28015FB" w14:textId="77777777" w:rsidR="00853A6E" w:rsidRPr="00431107" w:rsidRDefault="00853A6E" w:rsidP="00AC54D0">
            <w:pPr>
              <w:rPr>
                <w:rFonts w:ascii="Times New Roman" w:hAnsi="Times New Roman"/>
                <w:b/>
                <w:bCs/>
              </w:rPr>
            </w:pPr>
            <w:r w:rsidRPr="00431107">
              <w:rPr>
                <w:rFonts w:ascii="Times New Roman" w:hAnsi="Times New Roman"/>
              </w:rPr>
              <w:t>N/A</w:t>
            </w:r>
          </w:p>
        </w:tc>
      </w:tr>
      <w:tr w:rsidR="00853A6E" w:rsidRPr="00431107" w14:paraId="5A628F2A"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15FBC0" w14:textId="45DA567F" w:rsidR="00853A6E" w:rsidRPr="00431107" w:rsidRDefault="00833D8A" w:rsidP="00AC54D0">
            <w:pPr>
              <w:rPr>
                <w:rFonts w:ascii="Times New Roman" w:hAnsi="Times New Roman"/>
              </w:rPr>
            </w:pPr>
            <w:r>
              <w:rPr>
                <w:rFonts w:ascii="Times New Roman" w:hAnsi="Times New Roman"/>
              </w:rPr>
              <w:t>April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867C9A5" w14:textId="77777777" w:rsidR="00853A6E" w:rsidRPr="00431107" w:rsidRDefault="00853A6E" w:rsidP="00AC54D0">
            <w:pPr>
              <w:rPr>
                <w:rFonts w:ascii="Times New Roman" w:hAnsi="Times New Roman"/>
                <w:b/>
                <w:bCs/>
              </w:rPr>
            </w:pPr>
            <w:r w:rsidRPr="00431107">
              <w:rPr>
                <w:rFonts w:ascii="Times New Roman" w:hAnsi="Times New Roman"/>
              </w:rPr>
              <w:t xml:space="preserve">Awardees are posted to </w:t>
            </w:r>
            <w:hyperlink r:id="rId15" w:history="1">
              <w:r w:rsidRPr="00431107">
                <w:rPr>
                  <w:rStyle w:val="Hyperlink"/>
                  <w:rFonts w:ascii="Times New Roman" w:eastAsiaTheme="majorEastAsia" w:hAnsi="Times New Roman"/>
                </w:rPr>
                <w:t>KDE Competitive Grant Awards</w:t>
              </w:r>
            </w:hyperlink>
            <w:r w:rsidRPr="00431107">
              <w:rPr>
                <w:rFonts w:ascii="Times New Roman" w:hAnsi="Times New Roman"/>
              </w:rPr>
              <w:t xml:space="preserve"> webpage.  </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0AF9110" w14:textId="77777777" w:rsidR="00853A6E" w:rsidRPr="00431107" w:rsidRDefault="00853A6E" w:rsidP="00AC54D0">
            <w:pPr>
              <w:rPr>
                <w:rFonts w:ascii="Times New Roman" w:hAnsi="Times New Roman"/>
                <w:b/>
                <w:bCs/>
              </w:rPr>
            </w:pPr>
            <w:r w:rsidRPr="00431107">
              <w:rPr>
                <w:rFonts w:ascii="Times New Roman" w:hAnsi="Times New Roman"/>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A5CEFA5" w14:textId="77777777" w:rsidR="00853A6E" w:rsidRPr="00431107" w:rsidRDefault="00853A6E" w:rsidP="00AC54D0">
            <w:pPr>
              <w:rPr>
                <w:rFonts w:ascii="Times New Roman" w:hAnsi="Times New Roman"/>
                <w:b/>
                <w:bCs/>
              </w:rPr>
            </w:pPr>
            <w:r w:rsidRPr="00431107">
              <w:rPr>
                <w:rFonts w:ascii="Times New Roman" w:hAnsi="Times New Roman"/>
              </w:rPr>
              <w:t>N/A</w:t>
            </w:r>
          </w:p>
        </w:tc>
      </w:tr>
      <w:tr w:rsidR="00853A6E" w:rsidRPr="00431107" w14:paraId="6E708978"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21B32C6" w14:textId="5FB3C086" w:rsidR="00853A6E" w:rsidRPr="00431107" w:rsidRDefault="00B71EF1" w:rsidP="00AC54D0">
            <w:pPr>
              <w:rPr>
                <w:rFonts w:ascii="Times New Roman" w:hAnsi="Times New Roman"/>
              </w:rPr>
            </w:pPr>
            <w:r>
              <w:rPr>
                <w:rFonts w:ascii="Times New Roman" w:hAnsi="Times New Roman"/>
              </w:rPr>
              <w:t>Summer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38779AB7" w14:textId="77777777" w:rsidR="00853A6E" w:rsidRPr="00431107" w:rsidRDefault="00853A6E" w:rsidP="00AC54D0">
            <w:pPr>
              <w:rPr>
                <w:rFonts w:ascii="Times New Roman" w:hAnsi="Times New Roman"/>
                <w:b/>
                <w:bCs/>
              </w:rPr>
            </w:pPr>
            <w:r w:rsidRPr="00431107">
              <w:rPr>
                <w:rFonts w:ascii="Times New Roman" w:hAnsi="Times New Roman"/>
              </w:rPr>
              <w:t>Funding available to LEA</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F772E94" w14:textId="77777777" w:rsidR="00853A6E" w:rsidRPr="00431107" w:rsidRDefault="00853A6E" w:rsidP="00AC54D0">
            <w:pPr>
              <w:rPr>
                <w:rFonts w:ascii="Times New Roman" w:hAnsi="Times New Roman"/>
                <w:b/>
                <w:bCs/>
              </w:rPr>
            </w:pPr>
            <w:r w:rsidRPr="00431107">
              <w:rPr>
                <w:rFonts w:ascii="Times New Roman" w:hAnsi="Times New Roman"/>
              </w:rPr>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A42C445" w14:textId="77777777" w:rsidR="00853A6E" w:rsidRPr="00431107" w:rsidRDefault="00853A6E" w:rsidP="00AC54D0">
            <w:pPr>
              <w:rPr>
                <w:rFonts w:ascii="Times New Roman" w:hAnsi="Times New Roman"/>
                <w:b/>
                <w:bCs/>
              </w:rPr>
            </w:pPr>
            <w:r w:rsidRPr="00431107">
              <w:rPr>
                <w:rFonts w:ascii="Times New Roman" w:hAnsi="Times New Roman"/>
              </w:rPr>
              <w:t>Districts</w:t>
            </w:r>
          </w:p>
        </w:tc>
      </w:tr>
    </w:tbl>
    <w:p w14:paraId="6E56AAEA" w14:textId="77777777" w:rsidR="00853A6E" w:rsidRPr="00431107" w:rsidRDefault="00853A6E" w:rsidP="00853A6E">
      <w:pPr>
        <w:pStyle w:val="Title"/>
        <w:rPr>
          <w:rFonts w:ascii="Times New Roman" w:hAnsi="Times New Roman" w:cs="Times New Roman"/>
          <w:b/>
          <w:bCs/>
          <w:color w:val="242424"/>
          <w:sz w:val="21"/>
          <w:szCs w:val="21"/>
          <w:shd w:val="clear" w:color="auto" w:fill="FFFFFF"/>
        </w:rPr>
      </w:pPr>
    </w:p>
    <w:p w14:paraId="0DE7C99F" w14:textId="77777777" w:rsidR="00853A6E" w:rsidRPr="00431107" w:rsidRDefault="00853A6E" w:rsidP="00853A6E">
      <w:pPr>
        <w:pStyle w:val="Title"/>
        <w:rPr>
          <w:rFonts w:ascii="Times New Roman" w:hAnsi="Times New Roman" w:cs="Times New Roman"/>
          <w:b/>
          <w:bCs/>
          <w:caps/>
          <w:sz w:val="22"/>
          <w:szCs w:val="22"/>
        </w:rPr>
      </w:pPr>
    </w:p>
    <w:p w14:paraId="102EA0EC" w14:textId="77777777" w:rsidR="00853A6E" w:rsidRPr="001050AA" w:rsidRDefault="00853A6E" w:rsidP="00853A6E">
      <w:pPr>
        <w:rPr>
          <w:rFonts w:ascii="Times New Roman" w:hAnsi="Times New Roman"/>
          <w:b/>
          <w:bCs/>
        </w:rPr>
      </w:pPr>
      <w:r w:rsidRPr="001050AA">
        <w:rPr>
          <w:rFonts w:ascii="Times New Roman" w:hAnsi="Times New Roman"/>
          <w:b/>
          <w:bCs/>
        </w:rPr>
        <w:t>Background</w:t>
      </w:r>
    </w:p>
    <w:p w14:paraId="67E02E23" w14:textId="77777777" w:rsidR="00853A6E" w:rsidRPr="001050AA" w:rsidRDefault="00853A6E" w:rsidP="00853A6E">
      <w:pPr>
        <w:pStyle w:val="Default"/>
        <w:rPr>
          <w:rFonts w:ascii="Times New Roman" w:hAnsi="Times New Roman" w:cs="Times New Roman"/>
        </w:rPr>
      </w:pPr>
      <w:r w:rsidRPr="001050AA">
        <w:rPr>
          <w:rFonts w:ascii="Times New Roman" w:hAnsi="Times New Roman" w:cs="Times New Roman"/>
        </w:rPr>
        <w:t xml:space="preserve">The United States Department of Agriculture (USDA) has selected Kentucky to receive federal funds for the NSLP Equipment Assistance Grants. These funds were provided by The Consolidated Appropriations Act, of 2024 (Public Law </w:t>
      </w:r>
      <w:r w:rsidRPr="001050AA">
        <w:rPr>
          <w:rFonts w:ascii="Times New Roman" w:hAnsi="Times New Roman" w:cs="Times New Roman"/>
          <w:color w:val="0000FF"/>
        </w:rPr>
        <w:t>118-42</w:t>
      </w:r>
      <w:r w:rsidRPr="001050AA">
        <w:rPr>
          <w:rFonts w:ascii="Times New Roman" w:hAnsi="Times New Roman" w:cs="Times New Roman"/>
        </w:rPr>
        <w:t xml:space="preserve">). Kentucky will receive funds to assist School Food Authorities (SFAs) participating in the National School Lunch Program (NSLP). </w:t>
      </w:r>
      <w:r w:rsidRPr="001050AA">
        <w:rPr>
          <w:rFonts w:ascii="Times New Roman" w:hAnsi="Times New Roman" w:cs="Times New Roman"/>
          <w:b/>
          <w:bCs/>
          <w:u w:val="single"/>
        </w:rPr>
        <w:t>Please note, that available funds for this grant are significantly less than in previous years resulting in fewer awardees. In the event additional funds become available awards will be given to the unawarded schools with the highest application score.</w:t>
      </w:r>
      <w:r w:rsidRPr="001050AA">
        <w:rPr>
          <w:rFonts w:ascii="Times New Roman" w:hAnsi="Times New Roman" w:cs="Times New Roman"/>
        </w:rPr>
        <w:t xml:space="preserve">  </w:t>
      </w:r>
    </w:p>
    <w:p w14:paraId="1E56DB98" w14:textId="77777777" w:rsidR="00853A6E" w:rsidRPr="001050AA" w:rsidRDefault="00853A6E" w:rsidP="00853A6E">
      <w:pPr>
        <w:pStyle w:val="Default"/>
        <w:rPr>
          <w:rFonts w:ascii="Times New Roman" w:hAnsi="Times New Roman" w:cs="Times New Roman"/>
        </w:rPr>
      </w:pPr>
    </w:p>
    <w:p w14:paraId="053318C2" w14:textId="77777777" w:rsidR="00853A6E" w:rsidRPr="001050AA" w:rsidRDefault="00853A6E" w:rsidP="00853A6E">
      <w:pPr>
        <w:jc w:val="both"/>
        <w:rPr>
          <w:rFonts w:ascii="Times New Roman" w:hAnsi="Times New Roman"/>
          <w:b/>
        </w:rPr>
      </w:pPr>
      <w:r w:rsidRPr="001050AA">
        <w:rPr>
          <w:rFonts w:ascii="Times New Roman" w:hAnsi="Times New Roman"/>
          <w:b/>
        </w:rPr>
        <w:t>Eligibility Requirements</w:t>
      </w:r>
    </w:p>
    <w:p w14:paraId="14498958" w14:textId="77777777" w:rsidR="00853A6E" w:rsidRPr="001050AA" w:rsidRDefault="00853A6E" w:rsidP="00853A6E">
      <w:pPr>
        <w:outlineLvl w:val="0"/>
        <w:rPr>
          <w:rFonts w:ascii="Times New Roman" w:hAnsi="Times New Roman"/>
        </w:rPr>
      </w:pPr>
      <w:r w:rsidRPr="001050AA">
        <w:rPr>
          <w:rFonts w:ascii="Times New Roman" w:hAnsi="Times New Roman"/>
        </w:rPr>
        <w:t xml:space="preserve">These funds will be awarded via a competitive grant process to SFAs giving priority to high-need schools (e.g., schools in underserved areas, schools with limited access to other resources, and age of food service equipment) where 50 percent or more of the enrolled students are eligible for free or reduced-price meals. KDE will use the most recent October Qualifying Data available to document eligibility. Please refer to the KDE School and Community Nutrition website at </w:t>
      </w:r>
      <w:hyperlink r:id="rId16" w:history="1">
        <w:r w:rsidRPr="001050AA">
          <w:rPr>
            <w:rStyle w:val="Hyperlink"/>
            <w:rFonts w:ascii="Times New Roman" w:eastAsiaTheme="majorEastAsia" w:hAnsi="Times New Roman"/>
          </w:rPr>
          <w:t>Qualifying Data</w:t>
        </w:r>
      </w:hyperlink>
      <w:r w:rsidRPr="001050AA">
        <w:rPr>
          <w:rFonts w:ascii="Times New Roman" w:hAnsi="Times New Roman"/>
        </w:rPr>
        <w:t xml:space="preserve"> for that figure. </w:t>
      </w:r>
    </w:p>
    <w:p w14:paraId="6426B7A7" w14:textId="77777777" w:rsidR="00853A6E" w:rsidRPr="001050AA" w:rsidRDefault="00853A6E" w:rsidP="00853A6E">
      <w:pPr>
        <w:outlineLvl w:val="0"/>
        <w:rPr>
          <w:rFonts w:ascii="Times New Roman" w:hAnsi="Times New Roman"/>
          <w:b/>
        </w:rPr>
      </w:pPr>
    </w:p>
    <w:p w14:paraId="3C6074D5" w14:textId="77777777" w:rsidR="00853A6E" w:rsidRPr="001050AA" w:rsidRDefault="00853A6E" w:rsidP="00853A6E">
      <w:pPr>
        <w:outlineLvl w:val="0"/>
        <w:rPr>
          <w:rFonts w:ascii="Times New Roman" w:hAnsi="Times New Roman"/>
          <w:b/>
        </w:rPr>
      </w:pPr>
      <w:r w:rsidRPr="001050AA">
        <w:rPr>
          <w:rFonts w:ascii="Times New Roman" w:hAnsi="Times New Roman"/>
          <w:b/>
        </w:rPr>
        <w:t>Awards</w:t>
      </w:r>
    </w:p>
    <w:p w14:paraId="5B6EF02F" w14:textId="6593F7A1" w:rsidR="00853A6E" w:rsidRPr="001050AA" w:rsidRDefault="00853A6E" w:rsidP="00853A6E">
      <w:pPr>
        <w:outlineLvl w:val="0"/>
        <w:rPr>
          <w:rFonts w:ascii="Times New Roman" w:hAnsi="Times New Roman"/>
          <w:b/>
        </w:rPr>
      </w:pPr>
      <w:r w:rsidRPr="001050AA">
        <w:rPr>
          <w:rFonts w:ascii="Times New Roman" w:hAnsi="Times New Roman"/>
        </w:rPr>
        <w:t xml:space="preserve">No grant will be awarded for greater than $25,000 per school. The SFA must have the ability to complete its procurement and expenditure activities by the end of FFY26 </w:t>
      </w:r>
      <w:r w:rsidRPr="001050AA">
        <w:rPr>
          <w:rFonts w:ascii="Times New Roman" w:hAnsi="Times New Roman"/>
          <w:b/>
          <w:bCs/>
        </w:rPr>
        <w:t>(September 30, 2026).</w:t>
      </w:r>
      <w:r w:rsidRPr="001050AA">
        <w:rPr>
          <w:rFonts w:ascii="Times New Roman" w:hAnsi="Times New Roman"/>
        </w:rPr>
        <w:t xml:space="preserve"> </w:t>
      </w:r>
    </w:p>
    <w:p w14:paraId="4A012EFD" w14:textId="77777777" w:rsidR="00853A6E" w:rsidRPr="001050AA" w:rsidRDefault="00853A6E" w:rsidP="00853A6E">
      <w:pPr>
        <w:autoSpaceDE w:val="0"/>
        <w:autoSpaceDN w:val="0"/>
        <w:adjustRightInd w:val="0"/>
        <w:rPr>
          <w:rFonts w:ascii="Times New Roman" w:hAnsi="Times New Roman"/>
          <w:color w:val="000000"/>
        </w:rPr>
      </w:pPr>
    </w:p>
    <w:p w14:paraId="2A7479AD" w14:textId="1DA02324" w:rsidR="00853A6E" w:rsidRPr="001050AA" w:rsidRDefault="00853A6E" w:rsidP="00853A6E">
      <w:pPr>
        <w:autoSpaceDE w:val="0"/>
        <w:autoSpaceDN w:val="0"/>
        <w:adjustRightInd w:val="0"/>
        <w:rPr>
          <w:rFonts w:ascii="Times New Roman" w:hAnsi="Times New Roman"/>
          <w:color w:val="000000"/>
        </w:rPr>
      </w:pPr>
      <w:r w:rsidRPr="001050AA">
        <w:rPr>
          <w:rFonts w:ascii="Times New Roman" w:hAnsi="Times New Roman"/>
          <w:color w:val="000000"/>
        </w:rPr>
        <w:t>SFAs that are unable to fully obligate their grant amounts by September 30, 202</w:t>
      </w:r>
      <w:r w:rsidR="00524ACC">
        <w:rPr>
          <w:rFonts w:ascii="Times New Roman" w:hAnsi="Times New Roman"/>
          <w:color w:val="000000"/>
        </w:rPr>
        <w:t>6</w:t>
      </w:r>
      <w:r w:rsidRPr="001050AA">
        <w:rPr>
          <w:rFonts w:ascii="Times New Roman" w:hAnsi="Times New Roman"/>
          <w:color w:val="000000"/>
        </w:rPr>
        <w:t>, must return the unobligated funds to the State agency by no later than January 15, 202</w:t>
      </w:r>
      <w:r w:rsidR="00524ACC">
        <w:rPr>
          <w:rFonts w:ascii="Times New Roman" w:hAnsi="Times New Roman"/>
          <w:color w:val="000000"/>
        </w:rPr>
        <w:t>7</w:t>
      </w:r>
      <w:r w:rsidRPr="001050AA">
        <w:rPr>
          <w:rFonts w:ascii="Times New Roman" w:hAnsi="Times New Roman"/>
          <w:color w:val="000000"/>
        </w:rPr>
        <w:t xml:space="preserve">. The State agency may reallocate available funds (the returned funds and the funds not previously obligated to SFAs) to award the next applicant approved for an equipment grant that had not received funds during the initial competitive grant application process. </w:t>
      </w:r>
    </w:p>
    <w:p w14:paraId="51247ABC" w14:textId="77777777" w:rsidR="00853A6E" w:rsidRPr="001050AA" w:rsidRDefault="00853A6E" w:rsidP="00853A6E">
      <w:pPr>
        <w:autoSpaceDE w:val="0"/>
        <w:autoSpaceDN w:val="0"/>
        <w:adjustRightInd w:val="0"/>
        <w:rPr>
          <w:rFonts w:ascii="Times New Roman" w:hAnsi="Times New Roman"/>
          <w:b/>
          <w:bCs/>
          <w:color w:val="000000"/>
        </w:rPr>
      </w:pPr>
      <w:r w:rsidRPr="001050AA">
        <w:rPr>
          <w:rFonts w:ascii="Times New Roman" w:hAnsi="Times New Roman"/>
          <w:b/>
          <w:bCs/>
          <w:color w:val="000000"/>
        </w:rPr>
        <w:lastRenderedPageBreak/>
        <w:t xml:space="preserve">Reporting Requirements </w:t>
      </w:r>
    </w:p>
    <w:p w14:paraId="7F854C25" w14:textId="77777777" w:rsidR="00853A6E" w:rsidRPr="001050AA" w:rsidRDefault="00853A6E" w:rsidP="00853A6E">
      <w:pPr>
        <w:autoSpaceDE w:val="0"/>
        <w:autoSpaceDN w:val="0"/>
        <w:adjustRightInd w:val="0"/>
        <w:rPr>
          <w:rFonts w:ascii="Times New Roman" w:hAnsi="Times New Roman"/>
        </w:rPr>
      </w:pPr>
      <w:r w:rsidRPr="001050AA">
        <w:rPr>
          <w:rFonts w:ascii="Times New Roman" w:hAnsi="Times New Roman"/>
        </w:rPr>
        <w:t>Awarded SFAs are required to submit quarterly and annual reports to the Division of School and Community Nutrition. The State Agency is also required to submit quarterly and annual reports to the USDA.</w:t>
      </w:r>
    </w:p>
    <w:p w14:paraId="37C71D14" w14:textId="77777777" w:rsidR="00853A6E" w:rsidRPr="001050AA" w:rsidRDefault="00853A6E" w:rsidP="00853A6E">
      <w:pPr>
        <w:autoSpaceDE w:val="0"/>
        <w:autoSpaceDN w:val="0"/>
        <w:adjustRightInd w:val="0"/>
        <w:rPr>
          <w:rFonts w:ascii="Times New Roman" w:hAnsi="Times New Roman"/>
        </w:rPr>
      </w:pPr>
    </w:p>
    <w:p w14:paraId="6CB368FF" w14:textId="77777777" w:rsidR="00853A6E" w:rsidRPr="001050AA" w:rsidRDefault="00853A6E" w:rsidP="00853A6E">
      <w:pPr>
        <w:autoSpaceDE w:val="0"/>
        <w:autoSpaceDN w:val="0"/>
        <w:adjustRightInd w:val="0"/>
        <w:rPr>
          <w:rFonts w:ascii="Times New Roman" w:hAnsi="Times New Roman"/>
          <w:color w:val="000000"/>
        </w:rPr>
      </w:pPr>
      <w:r w:rsidRPr="001050AA">
        <w:rPr>
          <w:rFonts w:ascii="Times New Roman" w:hAnsi="Times New Roman"/>
          <w:color w:val="000000"/>
        </w:rPr>
        <w:t>This information includes, at a minimum, the following:</w:t>
      </w:r>
    </w:p>
    <w:p w14:paraId="39CFEB95"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Progress/Challenges made in solicitation, obligation, and expenditure of funds by the State Agency</w:t>
      </w:r>
    </w:p>
    <w:p w14:paraId="788D9129"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Progress/Challenges experienced by the SFA/LEA in expenditure of funds</w:t>
      </w:r>
    </w:p>
    <w:p w14:paraId="6A06D085" w14:textId="77777777" w:rsidR="00853A6E" w:rsidRPr="001050AA" w:rsidDel="00432FEC"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sidDel="00432FEC">
        <w:rPr>
          <w:rFonts w:ascii="Times New Roman" w:hAnsi="Times New Roman"/>
          <w:color w:val="000000"/>
        </w:rPr>
        <w:t xml:space="preserve">Number of Equipment Assistance Grant applicants and </w:t>
      </w:r>
      <w:r w:rsidRPr="001050AA">
        <w:rPr>
          <w:rFonts w:ascii="Times New Roman" w:hAnsi="Times New Roman"/>
          <w:color w:val="000000"/>
        </w:rPr>
        <w:t xml:space="preserve">the </w:t>
      </w:r>
      <w:r w:rsidRPr="001050AA" w:rsidDel="00432FEC">
        <w:rPr>
          <w:rFonts w:ascii="Times New Roman" w:hAnsi="Times New Roman"/>
          <w:color w:val="000000"/>
        </w:rPr>
        <w:t>number approved</w:t>
      </w:r>
    </w:p>
    <w:p w14:paraId="227A7D9F"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sidDel="00432FEC">
        <w:rPr>
          <w:rFonts w:ascii="Times New Roman" w:hAnsi="Times New Roman"/>
          <w:color w:val="000000"/>
        </w:rPr>
        <w:t>Report on the total amount and percentage of administrative costs expended as compared to the total amount allowable for administrative costs</w:t>
      </w:r>
    </w:p>
    <w:p w14:paraId="5032078A"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School name and free/reduced price rate (Annually)</w:t>
      </w:r>
    </w:p>
    <w:p w14:paraId="2A581D9D"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Total award amount (Annually)</w:t>
      </w:r>
    </w:p>
    <w:p w14:paraId="1174D9C5" w14:textId="788FCD4D" w:rsidR="00853A6E" w:rsidRPr="001050AA" w:rsidDel="00432FEC"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 xml:space="preserve">The type and cost of each piece of equipment funded (Annually) </w:t>
      </w:r>
      <w:r w:rsidRPr="001050AA">
        <w:rPr>
          <w:rFonts w:ascii="Times New Roman" w:hAnsi="Times New Roman"/>
          <w:i/>
          <w:iCs/>
          <w:color w:val="000000"/>
        </w:rPr>
        <w:t>Recommended information submitted includes:type of equipment, serial number, cost, acquisition date, and site location.</w:t>
      </w:r>
    </w:p>
    <w:p w14:paraId="4AD303DA" w14:textId="77777777" w:rsidR="00853A6E" w:rsidRPr="001050AA" w:rsidRDefault="00853A6E" w:rsidP="00853A6E">
      <w:pPr>
        <w:outlineLvl w:val="0"/>
        <w:rPr>
          <w:rFonts w:ascii="Times New Roman" w:hAnsi="Times New Roman"/>
        </w:rPr>
      </w:pPr>
    </w:p>
    <w:p w14:paraId="02B57162" w14:textId="77777777" w:rsidR="00853A6E" w:rsidRPr="001050AA" w:rsidRDefault="00853A6E" w:rsidP="00853A6E">
      <w:pPr>
        <w:overflowPunct w:val="0"/>
        <w:autoSpaceDE w:val="0"/>
        <w:autoSpaceDN w:val="0"/>
        <w:adjustRightInd w:val="0"/>
        <w:jc w:val="both"/>
        <w:textAlignment w:val="baseline"/>
        <w:rPr>
          <w:rFonts w:ascii="Times New Roman" w:hAnsi="Times New Roman"/>
          <w:b/>
        </w:rPr>
      </w:pPr>
      <w:r w:rsidRPr="001050AA">
        <w:rPr>
          <w:rFonts w:ascii="Times New Roman" w:hAnsi="Times New Roman"/>
          <w:b/>
        </w:rPr>
        <w:t>Allowable and Unallowable Uses of Funding</w:t>
      </w:r>
    </w:p>
    <w:p w14:paraId="05CB7E3E" w14:textId="77777777" w:rsidR="00853A6E" w:rsidRPr="001050AA" w:rsidRDefault="00853A6E" w:rsidP="00853A6E">
      <w:pPr>
        <w:autoSpaceDE w:val="0"/>
        <w:autoSpaceDN w:val="0"/>
        <w:adjustRightInd w:val="0"/>
        <w:rPr>
          <w:rFonts w:ascii="Times New Roman" w:hAnsi="Times New Roman"/>
          <w:strike/>
          <w:color w:val="000000"/>
        </w:rPr>
      </w:pPr>
      <w:r w:rsidRPr="001050AA">
        <w:rPr>
          <w:rFonts w:ascii="Times New Roman" w:hAnsi="Times New Roman"/>
          <w:color w:val="000000"/>
        </w:rPr>
        <w:t xml:space="preserve">Equipment requests may include new equipment, renovation of equipment, or replacement of equipment. Regulations at 2 CFR Part 200.33 define equipment as tangible personal property having a useful life of more than one year and a per-unit acquisition cost that equals or exceeds the lesser of the capitalization level established by the non-Federal entity for financial statement purposes, or $5,000. Per </w:t>
      </w:r>
      <w:r w:rsidRPr="001050AA">
        <w:rPr>
          <w:rFonts w:ascii="Times New Roman" w:hAnsi="Times New Roman"/>
          <w:b/>
          <w:bCs/>
          <w:color w:val="000000"/>
        </w:rPr>
        <w:t>USDA Policy Memo SP 20-2024</w:t>
      </w:r>
      <w:r w:rsidRPr="001050AA">
        <w:rPr>
          <w:rFonts w:ascii="Times New Roman" w:hAnsi="Times New Roman"/>
          <w:color w:val="000000"/>
        </w:rPr>
        <w:t xml:space="preserve">, </w:t>
      </w:r>
      <w:r w:rsidRPr="001050AA">
        <w:rPr>
          <w:rFonts w:ascii="Times New Roman" w:hAnsi="Times New Roman"/>
        </w:rPr>
        <w:t xml:space="preserve">KDE will </w:t>
      </w:r>
      <w:r w:rsidRPr="001050AA">
        <w:rPr>
          <w:rFonts w:ascii="Times New Roman" w:hAnsi="Times New Roman"/>
          <w:color w:val="000000"/>
        </w:rPr>
        <w:t xml:space="preserve">award subgrants to SFAs to purchase equipment, with a value of greater than $1,000, needed to serve healthier meals, improve food safety, and help support the establishment, maintenance, or expansion of the School Breakfast Program. </w:t>
      </w:r>
    </w:p>
    <w:p w14:paraId="6AB6C87F" w14:textId="77777777" w:rsidR="00853A6E" w:rsidRPr="001050AA" w:rsidRDefault="00853A6E" w:rsidP="00853A6E">
      <w:pPr>
        <w:autoSpaceDE w:val="0"/>
        <w:autoSpaceDN w:val="0"/>
        <w:adjustRightInd w:val="0"/>
        <w:rPr>
          <w:rFonts w:ascii="Times New Roman" w:hAnsi="Times New Roman"/>
          <w:color w:val="000000"/>
        </w:rPr>
      </w:pPr>
    </w:p>
    <w:p w14:paraId="013694E9" w14:textId="77777777" w:rsidR="00853A6E" w:rsidRPr="001050AA" w:rsidRDefault="00853A6E" w:rsidP="00853A6E">
      <w:pPr>
        <w:rPr>
          <w:rFonts w:ascii="Times New Roman" w:hAnsi="Times New Roman"/>
        </w:rPr>
      </w:pPr>
      <w:r w:rsidRPr="001050AA">
        <w:rPr>
          <w:rFonts w:ascii="Times New Roman" w:hAnsi="Times New Roman"/>
          <w:color w:val="000000"/>
        </w:rPr>
        <w:t xml:space="preserve">As with all Federal grant funds, procurement regulations at 7 CFR Part 210.21 and 2 CFR Part 200.317-326 apply, and equipment competitively procured using these grant funds must be necessary, reasonable, and allocable. </w:t>
      </w:r>
      <w:r w:rsidRPr="001050AA">
        <w:rPr>
          <w:rFonts w:ascii="Times New Roman" w:hAnsi="Times New Roman"/>
        </w:rPr>
        <w:t>SFAs are required to follow all Federal, State, and Local procurement laws when purchasing equipment with these grant awards.</w:t>
      </w:r>
    </w:p>
    <w:p w14:paraId="25FB5E9A" w14:textId="77777777" w:rsidR="00853A6E" w:rsidRPr="001050AA" w:rsidRDefault="00853A6E" w:rsidP="00853A6E">
      <w:pPr>
        <w:rPr>
          <w:rFonts w:ascii="Times New Roman" w:hAnsi="Times New Roman"/>
        </w:rPr>
      </w:pPr>
    </w:p>
    <w:p w14:paraId="3768F704" w14:textId="77777777" w:rsidR="00853A6E" w:rsidRPr="001050AA" w:rsidRDefault="00853A6E" w:rsidP="00853A6E">
      <w:pPr>
        <w:overflowPunct w:val="0"/>
        <w:autoSpaceDE w:val="0"/>
        <w:autoSpaceDN w:val="0"/>
        <w:adjustRightInd w:val="0"/>
        <w:jc w:val="both"/>
        <w:textAlignment w:val="baseline"/>
        <w:rPr>
          <w:rFonts w:ascii="Times New Roman" w:hAnsi="Times New Roman"/>
        </w:rPr>
      </w:pPr>
      <w:r w:rsidRPr="001050AA">
        <w:rPr>
          <w:rFonts w:ascii="Times New Roman" w:hAnsi="Times New Roman"/>
        </w:rPr>
        <w:t xml:space="preserve">Funds </w:t>
      </w:r>
      <w:r w:rsidRPr="001050AA">
        <w:rPr>
          <w:rFonts w:ascii="Times New Roman" w:hAnsi="Times New Roman"/>
          <w:bCs/>
          <w:u w:val="single"/>
        </w:rPr>
        <w:t>SHALL</w:t>
      </w:r>
      <w:r w:rsidRPr="001050AA">
        <w:rPr>
          <w:rFonts w:ascii="Times New Roman" w:hAnsi="Times New Roman"/>
        </w:rPr>
        <w:t xml:space="preserve"> be used to purchase equipment to be used in the following ways:</w:t>
      </w:r>
    </w:p>
    <w:p w14:paraId="50D914DA"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rPr>
      </w:pPr>
      <w:r w:rsidRPr="001050AA">
        <w:rPr>
          <w:rFonts w:ascii="Times New Roman" w:hAnsi="Times New Roman"/>
          <w:bCs/>
        </w:rPr>
        <w:t xml:space="preserve">Equipment that lends itself to improving the nutritional quality of meals; </w:t>
      </w:r>
    </w:p>
    <w:p w14:paraId="3301E0CA"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bCs/>
        </w:rPr>
      </w:pPr>
      <w:r w:rsidRPr="001050AA">
        <w:rPr>
          <w:rFonts w:ascii="Times New Roman" w:hAnsi="Times New Roman"/>
          <w:bCs/>
        </w:rPr>
        <w:t>Equipment that improves the safety of food served in the schools;</w:t>
      </w:r>
    </w:p>
    <w:p w14:paraId="6A1966F1"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bCs/>
        </w:rPr>
      </w:pPr>
      <w:r w:rsidRPr="001050AA">
        <w:rPr>
          <w:rFonts w:ascii="Times New Roman" w:hAnsi="Times New Roman"/>
          <w:bCs/>
        </w:rPr>
        <w:t xml:space="preserve">Equipment that improves the overall energy efficiency of nutrition program operations; </w:t>
      </w:r>
    </w:p>
    <w:p w14:paraId="6B8F2947"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rPr>
      </w:pPr>
      <w:r w:rsidRPr="001050AA">
        <w:rPr>
          <w:rFonts w:ascii="Times New Roman" w:hAnsi="Times New Roman"/>
          <w:bCs/>
        </w:rPr>
        <w:t>Equipment that allows SFAs to support expanded participation in the meal service; and,</w:t>
      </w:r>
    </w:p>
    <w:p w14:paraId="6E2F810D"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rPr>
      </w:pPr>
      <w:r w:rsidRPr="001050AA">
        <w:rPr>
          <w:rFonts w:ascii="Times New Roman" w:hAnsi="Times New Roman"/>
        </w:rPr>
        <w:t>Equipment installation costs.</w:t>
      </w:r>
    </w:p>
    <w:p w14:paraId="2F76BE18" w14:textId="77777777" w:rsidR="00853A6E" w:rsidRPr="001050AA" w:rsidRDefault="00853A6E" w:rsidP="00853A6E">
      <w:pPr>
        <w:overflowPunct w:val="0"/>
        <w:autoSpaceDE w:val="0"/>
        <w:autoSpaceDN w:val="0"/>
        <w:adjustRightInd w:val="0"/>
        <w:ind w:left="360"/>
        <w:jc w:val="both"/>
        <w:textAlignment w:val="baseline"/>
        <w:rPr>
          <w:rFonts w:ascii="Times New Roman" w:hAnsi="Times New Roman"/>
        </w:rPr>
      </w:pPr>
    </w:p>
    <w:p w14:paraId="7967679F" w14:textId="77777777" w:rsidR="00853A6E" w:rsidRPr="001050AA" w:rsidRDefault="00853A6E" w:rsidP="00853A6E">
      <w:pPr>
        <w:overflowPunct w:val="0"/>
        <w:autoSpaceDE w:val="0"/>
        <w:autoSpaceDN w:val="0"/>
        <w:adjustRightInd w:val="0"/>
        <w:jc w:val="both"/>
        <w:textAlignment w:val="baseline"/>
        <w:rPr>
          <w:rFonts w:ascii="Times New Roman" w:hAnsi="Times New Roman"/>
        </w:rPr>
      </w:pPr>
      <w:r w:rsidRPr="001050AA">
        <w:rPr>
          <w:rFonts w:ascii="Times New Roman" w:hAnsi="Times New Roman"/>
        </w:rPr>
        <w:t xml:space="preserve">Funds may </w:t>
      </w:r>
      <w:r w:rsidRPr="001050AA">
        <w:rPr>
          <w:rFonts w:ascii="Times New Roman" w:hAnsi="Times New Roman"/>
          <w:bCs/>
          <w:u w:val="single"/>
        </w:rPr>
        <w:t>NOT</w:t>
      </w:r>
      <w:r w:rsidRPr="001050AA">
        <w:rPr>
          <w:rFonts w:ascii="Times New Roman" w:hAnsi="Times New Roman"/>
          <w:bCs/>
        </w:rPr>
        <w:t xml:space="preserve"> </w:t>
      </w:r>
      <w:r w:rsidRPr="001050AA">
        <w:rPr>
          <w:rFonts w:ascii="Times New Roman" w:hAnsi="Times New Roman"/>
        </w:rPr>
        <w:t>be used for:</w:t>
      </w:r>
    </w:p>
    <w:p w14:paraId="0EFF34DA" w14:textId="77777777" w:rsidR="00853A6E" w:rsidRPr="001050AA" w:rsidRDefault="00853A6E" w:rsidP="00853A6E">
      <w:pPr>
        <w:numPr>
          <w:ilvl w:val="0"/>
          <w:numId w:val="4"/>
        </w:numPr>
        <w:overflowPunct w:val="0"/>
        <w:autoSpaceDE w:val="0"/>
        <w:autoSpaceDN w:val="0"/>
        <w:adjustRightInd w:val="0"/>
        <w:jc w:val="both"/>
        <w:textAlignment w:val="baseline"/>
        <w:rPr>
          <w:rFonts w:ascii="Times New Roman" w:hAnsi="Times New Roman"/>
        </w:rPr>
      </w:pPr>
      <w:r w:rsidRPr="001050AA">
        <w:rPr>
          <w:rFonts w:ascii="Times New Roman" w:hAnsi="Times New Roman"/>
        </w:rPr>
        <w:t>Renovation of existing kitchen or construction of a new one.</w:t>
      </w:r>
    </w:p>
    <w:p w14:paraId="6F9B4CDC" w14:textId="77777777" w:rsidR="00853A6E" w:rsidRPr="001050AA" w:rsidRDefault="00853A6E" w:rsidP="00853A6E">
      <w:pPr>
        <w:numPr>
          <w:ilvl w:val="0"/>
          <w:numId w:val="4"/>
        </w:numPr>
        <w:overflowPunct w:val="0"/>
        <w:autoSpaceDE w:val="0"/>
        <w:autoSpaceDN w:val="0"/>
        <w:adjustRightInd w:val="0"/>
        <w:jc w:val="both"/>
        <w:textAlignment w:val="baseline"/>
        <w:rPr>
          <w:rFonts w:ascii="Times New Roman" w:hAnsi="Times New Roman"/>
        </w:rPr>
      </w:pPr>
      <w:r w:rsidRPr="001050AA">
        <w:rPr>
          <w:rFonts w:ascii="Times New Roman" w:hAnsi="Times New Roman"/>
        </w:rPr>
        <w:t>Equipment already paid for.</w:t>
      </w:r>
    </w:p>
    <w:p w14:paraId="33E08092" w14:textId="77777777" w:rsidR="00853A6E" w:rsidRPr="001050AA" w:rsidRDefault="00853A6E" w:rsidP="00853A6E">
      <w:pPr>
        <w:numPr>
          <w:ilvl w:val="0"/>
          <w:numId w:val="4"/>
        </w:numPr>
        <w:overflowPunct w:val="0"/>
        <w:autoSpaceDE w:val="0"/>
        <w:autoSpaceDN w:val="0"/>
        <w:adjustRightInd w:val="0"/>
        <w:jc w:val="both"/>
        <w:textAlignment w:val="baseline"/>
        <w:rPr>
          <w:rFonts w:ascii="Times New Roman" w:hAnsi="Times New Roman"/>
        </w:rPr>
      </w:pPr>
      <w:r w:rsidRPr="001050AA">
        <w:rPr>
          <w:rFonts w:ascii="Times New Roman" w:hAnsi="Times New Roman"/>
        </w:rPr>
        <w:t>Point-of-sale system software or hardware; student identification system hardware or software.</w:t>
      </w:r>
    </w:p>
    <w:p w14:paraId="46B12333" w14:textId="77777777" w:rsidR="00853A6E" w:rsidRPr="001050AA" w:rsidRDefault="00853A6E" w:rsidP="00853A6E">
      <w:pPr>
        <w:numPr>
          <w:ilvl w:val="0"/>
          <w:numId w:val="4"/>
        </w:numPr>
        <w:overflowPunct w:val="0"/>
        <w:autoSpaceDE w:val="0"/>
        <w:autoSpaceDN w:val="0"/>
        <w:adjustRightInd w:val="0"/>
        <w:jc w:val="both"/>
        <w:textAlignment w:val="baseline"/>
        <w:rPr>
          <w:rFonts w:ascii="Times New Roman" w:hAnsi="Times New Roman"/>
        </w:rPr>
      </w:pPr>
      <w:r w:rsidRPr="001050AA">
        <w:rPr>
          <w:rFonts w:ascii="Times New Roman" w:hAnsi="Times New Roman"/>
          <w:u w:val="single"/>
        </w:rPr>
        <w:t>Any</w:t>
      </w:r>
      <w:r w:rsidRPr="001050AA">
        <w:rPr>
          <w:rFonts w:ascii="Times New Roman" w:hAnsi="Times New Roman"/>
        </w:rPr>
        <w:t xml:space="preserve"> administrative costs associated with applying for the grant or, if successful, implementing the grant.</w:t>
      </w:r>
    </w:p>
    <w:p w14:paraId="3FBB98B0" w14:textId="77777777" w:rsidR="00853A6E" w:rsidRPr="001050AA" w:rsidRDefault="00853A6E" w:rsidP="00853A6E">
      <w:pPr>
        <w:pStyle w:val="NoSpacing"/>
        <w:rPr>
          <w:rFonts w:ascii="Times New Roman" w:hAnsi="Times New Roman"/>
          <w:b/>
          <w:bCs/>
          <w:sz w:val="24"/>
          <w:szCs w:val="24"/>
          <w:u w:val="single"/>
        </w:rPr>
      </w:pPr>
      <w:r w:rsidRPr="001050AA">
        <w:rPr>
          <w:rFonts w:ascii="Times New Roman" w:hAnsi="Times New Roman"/>
          <w:b/>
          <w:bCs/>
          <w:sz w:val="24"/>
          <w:szCs w:val="24"/>
          <w:u w:val="single"/>
        </w:rPr>
        <w:t>Submission of Proposal</w:t>
      </w:r>
    </w:p>
    <w:p w14:paraId="1ADD7A05" w14:textId="77777777" w:rsidR="00853A6E" w:rsidRPr="001050AA" w:rsidRDefault="00853A6E" w:rsidP="00853A6E">
      <w:pPr>
        <w:numPr>
          <w:ilvl w:val="12"/>
          <w:numId w:val="0"/>
        </w:numPr>
        <w:rPr>
          <w:rFonts w:ascii="Times New Roman" w:hAnsi="Times New Roman"/>
        </w:rPr>
      </w:pPr>
    </w:p>
    <w:p w14:paraId="3D9EE2BD" w14:textId="0F685484" w:rsidR="00853A6E" w:rsidRPr="001050AA" w:rsidRDefault="00853A6E" w:rsidP="00853A6E">
      <w:pPr>
        <w:rPr>
          <w:rFonts w:ascii="Times New Roman" w:hAnsi="Times New Roman"/>
        </w:rPr>
      </w:pPr>
      <w:r w:rsidRPr="001050AA">
        <w:rPr>
          <w:rFonts w:ascii="Times New Roman" w:hAnsi="Times New Roman"/>
        </w:rPr>
        <w:t xml:space="preserve">Applicants </w:t>
      </w:r>
      <w:r w:rsidRPr="001050AA">
        <w:rPr>
          <w:rFonts w:ascii="Times New Roman" w:hAnsi="Times New Roman"/>
          <w:b/>
          <w:bCs/>
          <w:u w:val="single"/>
        </w:rPr>
        <w:t xml:space="preserve">must </w:t>
      </w:r>
      <w:r w:rsidRPr="001050AA">
        <w:rPr>
          <w:rFonts w:ascii="Times New Roman" w:hAnsi="Times New Roman"/>
        </w:rPr>
        <w:t xml:space="preserve">ensure that </w:t>
      </w:r>
      <w:r w:rsidR="00D01D9C">
        <w:rPr>
          <w:rFonts w:ascii="Times New Roman" w:hAnsi="Times New Roman"/>
        </w:rPr>
        <w:t>redacted</w:t>
      </w:r>
      <w:r w:rsidRPr="001050AA">
        <w:rPr>
          <w:rFonts w:ascii="Times New Roman" w:hAnsi="Times New Roman"/>
        </w:rPr>
        <w:t xml:space="preserve"> copies of applications include all pages and attachments.  </w:t>
      </w:r>
      <w:r w:rsidR="00D01D9C">
        <w:rPr>
          <w:rFonts w:ascii="Times New Roman" w:hAnsi="Times New Roman"/>
        </w:rPr>
        <w:t>Redacted</w:t>
      </w:r>
      <w:r w:rsidRPr="001050AA">
        <w:rPr>
          <w:rFonts w:ascii="Times New Roman" w:hAnsi="Times New Roman"/>
        </w:rPr>
        <w:t xml:space="preserve"> copies will be scored as received.  </w:t>
      </w:r>
    </w:p>
    <w:p w14:paraId="136D4D19" w14:textId="77777777" w:rsidR="00853A6E" w:rsidRPr="001050AA" w:rsidRDefault="00853A6E" w:rsidP="00853A6E">
      <w:pPr>
        <w:pStyle w:val="NoSpacing"/>
        <w:rPr>
          <w:rFonts w:ascii="Times New Roman" w:hAnsi="Times New Roman"/>
          <w:color w:val="000000"/>
          <w:sz w:val="24"/>
          <w:szCs w:val="24"/>
        </w:rPr>
      </w:pPr>
    </w:p>
    <w:p w14:paraId="633362CA" w14:textId="5A9ABEF0" w:rsidR="00853A6E" w:rsidRPr="001050AA" w:rsidRDefault="00853A6E" w:rsidP="00853A6E">
      <w:pPr>
        <w:numPr>
          <w:ilvl w:val="12"/>
          <w:numId w:val="0"/>
        </w:numPr>
        <w:rPr>
          <w:rFonts w:ascii="Times New Roman" w:hAnsi="Times New Roman"/>
          <w:i/>
          <w:iCs/>
        </w:rPr>
      </w:pPr>
      <w:r w:rsidRPr="001050AA">
        <w:rPr>
          <w:rFonts w:ascii="Times New Roman" w:hAnsi="Times New Roman"/>
        </w:rPr>
        <w:t xml:space="preserve">One original and one </w:t>
      </w:r>
      <w:r w:rsidR="00D01D9C">
        <w:rPr>
          <w:rFonts w:ascii="Times New Roman" w:hAnsi="Times New Roman"/>
        </w:rPr>
        <w:t>redacted</w:t>
      </w:r>
      <w:r w:rsidRPr="001050AA">
        <w:rPr>
          <w:rFonts w:ascii="Times New Roman" w:hAnsi="Times New Roman"/>
        </w:rPr>
        <w:t xml:space="preserve"> copy shall be submitted for each application. Applicants are responsible for contacting the Kentucky Department of Education (at </w:t>
      </w:r>
      <w:hyperlink r:id="rId17" w:history="1">
        <w:r w:rsidRPr="001050AA">
          <w:rPr>
            <w:rStyle w:val="Hyperlink"/>
            <w:rFonts w:ascii="Times New Roman" w:eastAsiaTheme="majorEastAsia" w:hAnsi="Times New Roman"/>
          </w:rPr>
          <w:t>kderfp@education.ky.gov</w:t>
        </w:r>
      </w:hyperlink>
      <w:r w:rsidRPr="001050AA">
        <w:rPr>
          <w:rFonts w:ascii="Times New Roman" w:hAnsi="Times New Roman"/>
        </w:rPr>
        <w:t xml:space="preserve">) to confirm the receipt of their applications. Upon response, the KDE will confirm the receipt of the email and attachments (if any). Please note the KDE does not open attachments to check for accuracy. </w:t>
      </w:r>
    </w:p>
    <w:p w14:paraId="4561CDC1" w14:textId="77777777" w:rsidR="00853A6E" w:rsidRPr="001050AA" w:rsidRDefault="00853A6E" w:rsidP="00853A6E">
      <w:pPr>
        <w:numPr>
          <w:ilvl w:val="12"/>
          <w:numId w:val="0"/>
        </w:numPr>
        <w:rPr>
          <w:rFonts w:ascii="Times New Roman" w:hAnsi="Times New Roman"/>
        </w:rPr>
      </w:pPr>
    </w:p>
    <w:p w14:paraId="4B3265AB" w14:textId="77777777" w:rsidR="00853A6E" w:rsidRPr="001050AA" w:rsidRDefault="00853A6E" w:rsidP="00853A6E">
      <w:pPr>
        <w:pStyle w:val="NoSpacing"/>
        <w:numPr>
          <w:ilvl w:val="0"/>
          <w:numId w:val="1"/>
        </w:numPr>
        <w:rPr>
          <w:rFonts w:ascii="Times New Roman" w:hAnsi="Times New Roman"/>
          <w:sz w:val="24"/>
          <w:szCs w:val="24"/>
        </w:rPr>
      </w:pPr>
      <w:r w:rsidRPr="001050AA">
        <w:rPr>
          <w:rFonts w:ascii="Times New Roman" w:hAnsi="Times New Roman"/>
          <w:sz w:val="24"/>
          <w:szCs w:val="24"/>
        </w:rPr>
        <w:t xml:space="preserve">Complete one application for </w:t>
      </w:r>
      <w:r w:rsidRPr="001050AA">
        <w:rPr>
          <w:rFonts w:ascii="Times New Roman" w:hAnsi="Times New Roman"/>
          <w:sz w:val="24"/>
          <w:szCs w:val="24"/>
          <w:u w:val="single"/>
        </w:rPr>
        <w:t>each</w:t>
      </w:r>
      <w:r w:rsidRPr="001050AA">
        <w:rPr>
          <w:rFonts w:ascii="Times New Roman" w:hAnsi="Times New Roman"/>
          <w:sz w:val="24"/>
          <w:szCs w:val="24"/>
        </w:rPr>
        <w:t xml:space="preserve"> </w:t>
      </w:r>
      <w:r w:rsidRPr="001050AA">
        <w:rPr>
          <w:rFonts w:ascii="Times New Roman" w:hAnsi="Times New Roman"/>
          <w:sz w:val="24"/>
          <w:szCs w:val="24"/>
          <w:u w:val="single"/>
        </w:rPr>
        <w:t>piece</w:t>
      </w:r>
      <w:r w:rsidRPr="001050AA">
        <w:rPr>
          <w:rFonts w:ascii="Times New Roman" w:hAnsi="Times New Roman"/>
          <w:sz w:val="24"/>
          <w:szCs w:val="24"/>
        </w:rPr>
        <w:t xml:space="preserve"> </w:t>
      </w:r>
      <w:r w:rsidRPr="001050AA">
        <w:rPr>
          <w:rFonts w:ascii="Times New Roman" w:hAnsi="Times New Roman"/>
          <w:sz w:val="24"/>
          <w:szCs w:val="24"/>
          <w:u w:val="single"/>
        </w:rPr>
        <w:t>of</w:t>
      </w:r>
      <w:r w:rsidRPr="001050AA">
        <w:rPr>
          <w:rFonts w:ascii="Times New Roman" w:hAnsi="Times New Roman"/>
          <w:sz w:val="24"/>
          <w:szCs w:val="24"/>
        </w:rPr>
        <w:t xml:space="preserve"> </w:t>
      </w:r>
      <w:r w:rsidRPr="001050AA">
        <w:rPr>
          <w:rFonts w:ascii="Times New Roman" w:hAnsi="Times New Roman"/>
          <w:sz w:val="24"/>
          <w:szCs w:val="24"/>
          <w:u w:val="single"/>
        </w:rPr>
        <w:t>equipment</w:t>
      </w:r>
      <w:r w:rsidRPr="001050AA">
        <w:rPr>
          <w:rFonts w:ascii="Times New Roman" w:hAnsi="Times New Roman"/>
          <w:sz w:val="24"/>
          <w:szCs w:val="24"/>
        </w:rPr>
        <w:t xml:space="preserve"> for which you are requesting grant funds. Scan the completed application in its entirety, including all signatures, to PDF format. Save the original application as </w:t>
      </w:r>
      <w:r w:rsidRPr="001050AA">
        <w:rPr>
          <w:rFonts w:ascii="Times New Roman" w:hAnsi="Times New Roman"/>
          <w:b/>
          <w:bCs/>
          <w:sz w:val="24"/>
          <w:szCs w:val="24"/>
        </w:rPr>
        <w:t xml:space="preserve">FY25 EA District School </w:t>
      </w:r>
      <w:r w:rsidRPr="001050AA">
        <w:rPr>
          <w:rFonts w:ascii="Times New Roman" w:hAnsi="Times New Roman"/>
          <w:sz w:val="24"/>
          <w:szCs w:val="24"/>
        </w:rPr>
        <w:t xml:space="preserve">(For Example, Franklin County High School  in Franklin County would save the original application as FY25 EA Franklin High)  </w:t>
      </w:r>
    </w:p>
    <w:p w14:paraId="67733945" w14:textId="77777777" w:rsidR="00853A6E" w:rsidRPr="001050AA" w:rsidRDefault="00853A6E" w:rsidP="00853A6E">
      <w:pPr>
        <w:pStyle w:val="NoSpacing"/>
        <w:ind w:left="720"/>
        <w:rPr>
          <w:rFonts w:ascii="Times New Roman" w:hAnsi="Times New Roman"/>
          <w:sz w:val="24"/>
          <w:szCs w:val="24"/>
        </w:rPr>
      </w:pPr>
    </w:p>
    <w:p w14:paraId="4A68F856" w14:textId="5676F552" w:rsidR="00853A6E" w:rsidRPr="001050AA" w:rsidRDefault="00853A6E" w:rsidP="00853A6E">
      <w:pPr>
        <w:pStyle w:val="NoSpacing"/>
        <w:numPr>
          <w:ilvl w:val="0"/>
          <w:numId w:val="1"/>
        </w:numPr>
        <w:rPr>
          <w:rFonts w:ascii="Times New Roman" w:hAnsi="Times New Roman"/>
          <w:sz w:val="24"/>
          <w:szCs w:val="24"/>
        </w:rPr>
      </w:pPr>
      <w:r w:rsidRPr="001050AA">
        <w:rPr>
          <w:rFonts w:ascii="Times New Roman" w:hAnsi="Times New Roman"/>
          <w:sz w:val="24"/>
          <w:szCs w:val="24"/>
        </w:rPr>
        <w:t xml:space="preserve">When </w:t>
      </w:r>
      <w:r w:rsidR="00217AC4">
        <w:rPr>
          <w:rFonts w:ascii="Times New Roman" w:hAnsi="Times New Roman"/>
          <w:sz w:val="24"/>
          <w:szCs w:val="24"/>
        </w:rPr>
        <w:t>redacting</w:t>
      </w:r>
      <w:r w:rsidRPr="001050AA">
        <w:rPr>
          <w:rFonts w:ascii="Times New Roman" w:hAnsi="Times New Roman"/>
          <w:sz w:val="24"/>
          <w:szCs w:val="24"/>
        </w:rPr>
        <w:t xml:space="preserve"> a copy</w:t>
      </w:r>
      <w:r w:rsidR="00217AC4">
        <w:rPr>
          <w:rFonts w:ascii="Times New Roman" w:hAnsi="Times New Roman"/>
          <w:sz w:val="24"/>
          <w:szCs w:val="24"/>
        </w:rPr>
        <w:t xml:space="preserve"> of the application</w:t>
      </w:r>
      <w:r w:rsidRPr="001050AA">
        <w:rPr>
          <w:rFonts w:ascii="Times New Roman" w:hAnsi="Times New Roman"/>
          <w:sz w:val="24"/>
          <w:szCs w:val="24"/>
        </w:rPr>
        <w:t xml:space="preserve">, the </w:t>
      </w:r>
      <w:r w:rsidR="00217AC4">
        <w:rPr>
          <w:rFonts w:ascii="Times New Roman" w:hAnsi="Times New Roman"/>
          <w:sz w:val="24"/>
          <w:szCs w:val="24"/>
        </w:rPr>
        <w:t>redacted</w:t>
      </w:r>
      <w:r w:rsidRPr="001050AA">
        <w:rPr>
          <w:rFonts w:ascii="Times New Roman" w:hAnsi="Times New Roman"/>
          <w:sz w:val="24"/>
          <w:szCs w:val="24"/>
        </w:rPr>
        <w:t xml:space="preserve"> copy should not contain </w:t>
      </w:r>
      <w:r w:rsidR="00217AC4">
        <w:rPr>
          <w:rFonts w:ascii="Times New Roman" w:hAnsi="Times New Roman"/>
          <w:sz w:val="24"/>
          <w:szCs w:val="24"/>
        </w:rPr>
        <w:t xml:space="preserve">the </w:t>
      </w:r>
      <w:r w:rsidR="00B61358">
        <w:rPr>
          <w:rFonts w:ascii="Times New Roman" w:hAnsi="Times New Roman"/>
          <w:sz w:val="24"/>
          <w:szCs w:val="24"/>
        </w:rPr>
        <w:t>school’s</w:t>
      </w:r>
      <w:r w:rsidR="00217AC4">
        <w:rPr>
          <w:rFonts w:ascii="Times New Roman" w:hAnsi="Times New Roman"/>
          <w:sz w:val="24"/>
          <w:szCs w:val="24"/>
        </w:rPr>
        <w:t xml:space="preserve"> name, district name, county name, or city name</w:t>
      </w:r>
      <w:r w:rsidRPr="001050AA">
        <w:rPr>
          <w:rFonts w:ascii="Times New Roman" w:hAnsi="Times New Roman"/>
          <w:sz w:val="24"/>
          <w:szCs w:val="24"/>
        </w:rPr>
        <w:t>. You may choose to omit this information, use black highlighting in Microsoft Word, completely blank out the identifying info</w:t>
      </w:r>
      <w:r w:rsidR="00217AC4">
        <w:rPr>
          <w:rFonts w:ascii="Times New Roman" w:hAnsi="Times New Roman"/>
          <w:sz w:val="24"/>
          <w:szCs w:val="24"/>
        </w:rPr>
        <w:t>,</w:t>
      </w:r>
      <w:r w:rsidRPr="001050AA">
        <w:rPr>
          <w:rFonts w:ascii="Times New Roman" w:hAnsi="Times New Roman"/>
          <w:sz w:val="24"/>
          <w:szCs w:val="24"/>
        </w:rPr>
        <w:t xml:space="preserve"> or use XXXX. Scan the completed blind application </w:t>
      </w:r>
      <w:r w:rsidR="00217AC4">
        <w:rPr>
          <w:rFonts w:ascii="Times New Roman" w:hAnsi="Times New Roman"/>
          <w:sz w:val="24"/>
          <w:szCs w:val="24"/>
        </w:rPr>
        <w:t>in</w:t>
      </w:r>
      <w:r w:rsidRPr="001050AA">
        <w:rPr>
          <w:rFonts w:ascii="Times New Roman" w:hAnsi="Times New Roman"/>
          <w:sz w:val="24"/>
          <w:szCs w:val="24"/>
        </w:rPr>
        <w:t xml:space="preserve"> its entirety to PDF format. The blind copy should not contain identifying words or names of people, districts, counties, or schools. The cover page does not need to be scanned for the blind copy. Save the blind application as </w:t>
      </w:r>
      <w:r w:rsidRPr="001050AA">
        <w:rPr>
          <w:rFonts w:ascii="Times New Roman" w:hAnsi="Times New Roman"/>
          <w:b/>
          <w:bCs/>
          <w:sz w:val="24"/>
          <w:szCs w:val="24"/>
        </w:rPr>
        <w:t>FY25</w:t>
      </w:r>
      <w:r w:rsidRPr="001050AA">
        <w:rPr>
          <w:rFonts w:ascii="Times New Roman" w:hAnsi="Times New Roman"/>
          <w:b/>
          <w:sz w:val="24"/>
          <w:szCs w:val="24"/>
        </w:rPr>
        <w:t xml:space="preserve"> EA </w:t>
      </w:r>
      <w:r w:rsidRPr="001050AA">
        <w:rPr>
          <w:rFonts w:ascii="Times New Roman" w:hAnsi="Times New Roman"/>
          <w:b/>
          <w:bCs/>
          <w:sz w:val="24"/>
          <w:szCs w:val="24"/>
        </w:rPr>
        <w:t>District School B</w:t>
      </w:r>
      <w:r w:rsidRPr="001050AA">
        <w:rPr>
          <w:rFonts w:ascii="Times New Roman" w:hAnsi="Times New Roman"/>
          <w:sz w:val="24"/>
          <w:szCs w:val="24"/>
        </w:rPr>
        <w:t>. (For example Franklin County High School in Franklin County would save the blind application as FY25 EA Franklin High B)</w:t>
      </w:r>
    </w:p>
    <w:p w14:paraId="380BE724" w14:textId="77777777" w:rsidR="00853A6E" w:rsidRPr="001050AA" w:rsidRDefault="00853A6E" w:rsidP="00853A6E">
      <w:pPr>
        <w:pStyle w:val="NoSpacing"/>
        <w:ind w:firstLine="720"/>
        <w:rPr>
          <w:rFonts w:ascii="Times New Roman" w:eastAsia="Times New Roman" w:hAnsi="Times New Roman"/>
          <w:sz w:val="24"/>
          <w:szCs w:val="24"/>
        </w:rPr>
      </w:pPr>
    </w:p>
    <w:p w14:paraId="3BAF1922" w14:textId="77777777" w:rsidR="00853A6E" w:rsidRPr="001050AA" w:rsidRDefault="00853A6E" w:rsidP="00853A6E">
      <w:pPr>
        <w:pStyle w:val="NoSpacing"/>
        <w:numPr>
          <w:ilvl w:val="0"/>
          <w:numId w:val="1"/>
        </w:numPr>
        <w:rPr>
          <w:rFonts w:ascii="Times New Roman" w:hAnsi="Times New Roman"/>
          <w:sz w:val="24"/>
          <w:szCs w:val="24"/>
        </w:rPr>
      </w:pPr>
      <w:r w:rsidRPr="001050AA">
        <w:rPr>
          <w:rFonts w:ascii="Times New Roman" w:hAnsi="Times New Roman"/>
          <w:sz w:val="24"/>
          <w:szCs w:val="24"/>
        </w:rPr>
        <w:t>To submit applications</w:t>
      </w:r>
    </w:p>
    <w:p w14:paraId="47640B03" w14:textId="77777777" w:rsidR="00853A6E" w:rsidRPr="001050AA" w:rsidRDefault="00853A6E" w:rsidP="001050AA">
      <w:pPr>
        <w:pStyle w:val="NoSpacing"/>
        <w:numPr>
          <w:ilvl w:val="0"/>
          <w:numId w:val="32"/>
        </w:numPr>
        <w:rPr>
          <w:rFonts w:ascii="Times New Roman" w:hAnsi="Times New Roman"/>
          <w:sz w:val="24"/>
          <w:szCs w:val="24"/>
        </w:rPr>
      </w:pPr>
      <w:r w:rsidRPr="001050AA">
        <w:rPr>
          <w:rFonts w:ascii="Times New Roman" w:hAnsi="Times New Roman"/>
          <w:sz w:val="24"/>
          <w:szCs w:val="24"/>
        </w:rPr>
        <w:t xml:space="preserve">On the subject line of the email, type </w:t>
      </w:r>
      <w:r w:rsidRPr="001050AA">
        <w:rPr>
          <w:rFonts w:ascii="Times New Roman" w:hAnsi="Times New Roman"/>
          <w:b/>
          <w:bCs/>
          <w:i/>
          <w:iCs/>
          <w:sz w:val="24"/>
          <w:szCs w:val="24"/>
        </w:rPr>
        <w:t>FY25 EA District School.</w:t>
      </w:r>
    </w:p>
    <w:p w14:paraId="64074DE0" w14:textId="77777777" w:rsidR="00853A6E" w:rsidRPr="001050AA" w:rsidRDefault="00853A6E" w:rsidP="001050AA">
      <w:pPr>
        <w:pStyle w:val="NoSpacing"/>
        <w:numPr>
          <w:ilvl w:val="0"/>
          <w:numId w:val="32"/>
        </w:numPr>
        <w:rPr>
          <w:rFonts w:ascii="Times New Roman" w:hAnsi="Times New Roman"/>
          <w:sz w:val="24"/>
          <w:szCs w:val="24"/>
        </w:rPr>
      </w:pPr>
      <w:r w:rsidRPr="001050AA">
        <w:rPr>
          <w:rFonts w:ascii="Times New Roman" w:hAnsi="Times New Roman"/>
          <w:sz w:val="24"/>
          <w:szCs w:val="24"/>
        </w:rPr>
        <w:t xml:space="preserve">Email both the original and blind copy to </w:t>
      </w:r>
      <w:hyperlink r:id="rId18" w:history="1">
        <w:r w:rsidRPr="001050AA">
          <w:rPr>
            <w:rStyle w:val="Hyperlink"/>
            <w:rFonts w:ascii="Times New Roman" w:hAnsi="Times New Roman"/>
            <w:sz w:val="24"/>
            <w:szCs w:val="24"/>
          </w:rPr>
          <w:t>KDERFP@education.ky.gov</w:t>
        </w:r>
      </w:hyperlink>
    </w:p>
    <w:p w14:paraId="6507BBAF" w14:textId="19A0BC29"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 xml:space="preserve">If possible, </w:t>
      </w:r>
      <w:r w:rsidRPr="00A81DD4">
        <w:rPr>
          <w:rFonts w:ascii="Times New Roman" w:hAnsi="Times New Roman"/>
          <w:b/>
          <w:sz w:val="24"/>
          <w:szCs w:val="24"/>
        </w:rPr>
        <w:t>send both attachments in one email</w:t>
      </w:r>
      <w:r w:rsidRPr="00A81DD4">
        <w:rPr>
          <w:rFonts w:ascii="Times New Roman" w:hAnsi="Times New Roman"/>
          <w:sz w:val="24"/>
          <w:szCs w:val="24"/>
        </w:rPr>
        <w:t xml:space="preserve">. </w:t>
      </w:r>
      <w:r w:rsidRPr="00A81DD4">
        <w:rPr>
          <w:rFonts w:ascii="Times New Roman" w:hAnsi="Times New Roman"/>
          <w:b/>
          <w:sz w:val="24"/>
          <w:szCs w:val="24"/>
        </w:rPr>
        <w:t xml:space="preserve">ALL PARTS MUST BE RECEIVED BY THE DEADLINE. </w:t>
      </w:r>
    </w:p>
    <w:p w14:paraId="74B8087B" w14:textId="5759E3EA" w:rsidR="00004437" w:rsidRPr="00A81DD4" w:rsidRDefault="00A81DD4" w:rsidP="00A81DD4">
      <w:pPr>
        <w:pStyle w:val="NoSpacing"/>
        <w:numPr>
          <w:ilvl w:val="1"/>
          <w:numId w:val="34"/>
        </w:numPr>
        <w:rPr>
          <w:rFonts w:ascii="Times New Roman" w:hAnsi="Times New Roman"/>
          <w:sz w:val="24"/>
          <w:szCs w:val="24"/>
        </w:rPr>
      </w:pPr>
      <w:r>
        <w:rPr>
          <w:rFonts w:ascii="Times New Roman" w:hAnsi="Times New Roman"/>
          <w:sz w:val="24"/>
          <w:szCs w:val="24"/>
        </w:rPr>
        <w:t>Remember</w:t>
      </w:r>
      <w:r w:rsidR="00004437" w:rsidRPr="00A81DD4">
        <w:rPr>
          <w:rFonts w:ascii="Times New Roman" w:hAnsi="Times New Roman"/>
          <w:sz w:val="24"/>
          <w:szCs w:val="24"/>
        </w:rPr>
        <w:t xml:space="preserve"> that email coming into the KDE is routed for security purposes through multiple networks and servers. Allow ample time for this and the possibility that email is not always received on the first try.</w:t>
      </w:r>
    </w:p>
    <w:p w14:paraId="532A5AB5"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Applications received after the deadline will not be reviewed or considered for award.</w:t>
      </w:r>
    </w:p>
    <w:p w14:paraId="1AE6ADB2"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Applicants can request confirmation of receipt in their submission email. KDE will confirm the receipt of the email and attachments (if any). Please note the KDE does not open attachments to check for accuracy.</w:t>
      </w:r>
    </w:p>
    <w:p w14:paraId="1EA23446"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Do not add others to application submission emails.</w:t>
      </w:r>
    </w:p>
    <w:p w14:paraId="4FBC1428"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 xml:space="preserve">Do not send Google Docs or documents from Google Drive. </w:t>
      </w:r>
    </w:p>
    <w:p w14:paraId="7D5E1B3E"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 xml:space="preserve">Each PDF attachment </w:t>
      </w:r>
      <w:r w:rsidRPr="00A81DD4">
        <w:rPr>
          <w:rFonts w:ascii="Times New Roman" w:hAnsi="Times New Roman"/>
          <w:b/>
          <w:bCs/>
          <w:sz w:val="24"/>
          <w:szCs w:val="24"/>
        </w:rPr>
        <w:t>MUST</w:t>
      </w:r>
      <w:r w:rsidRPr="00A81DD4">
        <w:rPr>
          <w:rFonts w:ascii="Times New Roman" w:hAnsi="Times New Roman"/>
          <w:sz w:val="24"/>
          <w:szCs w:val="24"/>
        </w:rPr>
        <w:t xml:space="preserve"> be less than 10,000 KB (or 10 MB) in size. Please work with your technology staff to ensure the correct file size. Files that are above the size limit will not be reviewed or eligible for an award. </w:t>
      </w:r>
    </w:p>
    <w:p w14:paraId="2AEBED99" w14:textId="77777777" w:rsidR="00853A6E" w:rsidRPr="001050AA" w:rsidRDefault="00853A6E" w:rsidP="00853A6E">
      <w:pPr>
        <w:pStyle w:val="NoSpacing"/>
        <w:rPr>
          <w:rFonts w:ascii="Times New Roman" w:hAnsi="Times New Roman"/>
          <w:color w:val="000000"/>
          <w:sz w:val="24"/>
          <w:szCs w:val="24"/>
        </w:rPr>
      </w:pPr>
    </w:p>
    <w:p w14:paraId="3806D3E9" w14:textId="77777777" w:rsidR="00853A6E" w:rsidRPr="001050AA" w:rsidRDefault="00853A6E" w:rsidP="00853A6E">
      <w:pPr>
        <w:pStyle w:val="NoSpacing"/>
        <w:ind w:left="1800"/>
        <w:rPr>
          <w:rFonts w:ascii="Times New Roman" w:hAnsi="Times New Roman"/>
          <w:sz w:val="24"/>
          <w:szCs w:val="24"/>
        </w:rPr>
      </w:pPr>
    </w:p>
    <w:p w14:paraId="78FC5680" w14:textId="77777777" w:rsidR="00853A6E" w:rsidRPr="001050AA" w:rsidRDefault="00853A6E" w:rsidP="00853A6E">
      <w:pPr>
        <w:pStyle w:val="BodyText"/>
        <w:numPr>
          <w:ilvl w:val="12"/>
          <w:numId w:val="0"/>
        </w:numPr>
        <w:tabs>
          <w:tab w:val="left" w:pos="720"/>
        </w:tabs>
        <w:rPr>
          <w:rFonts w:ascii="Times New Roman" w:hAnsi="Times New Roman" w:cs="Times New Roman"/>
        </w:rPr>
      </w:pPr>
      <w:r w:rsidRPr="001050AA">
        <w:rPr>
          <w:rFonts w:ascii="Times New Roman" w:hAnsi="Times New Roman" w:cs="Times New Roman"/>
        </w:rPr>
        <w:t xml:space="preserve">Evaluation of Application  </w:t>
      </w:r>
    </w:p>
    <w:p w14:paraId="038F69EF" w14:textId="77777777" w:rsidR="00853A6E" w:rsidRPr="001050AA" w:rsidRDefault="00853A6E" w:rsidP="00853A6E">
      <w:pPr>
        <w:numPr>
          <w:ilvl w:val="12"/>
          <w:numId w:val="0"/>
        </w:numPr>
        <w:rPr>
          <w:rFonts w:ascii="Times New Roman" w:hAnsi="Times New Roman"/>
        </w:rPr>
      </w:pPr>
      <w:r w:rsidRPr="001050AA">
        <w:rPr>
          <w:rFonts w:ascii="Times New Roman" w:hAnsi="Times New Roman"/>
        </w:rPr>
        <w:t xml:space="preserve">A committee consisting of persons knowledgeable in the school food service will review applications according to the scoring criteria outlined in the application. The maximum total score each application can receive is 50 points. The following factors, outlined in the Priority of Focus Justification Scoring Rubric, will be evaluated when </w:t>
      </w:r>
      <w:r w:rsidRPr="001050AA">
        <w:rPr>
          <w:rFonts w:ascii="Times New Roman" w:hAnsi="Times New Roman"/>
          <w:spacing w:val="-2"/>
        </w:rPr>
        <w:t>scoring the</w:t>
      </w:r>
      <w:r w:rsidRPr="001050AA">
        <w:rPr>
          <w:rFonts w:ascii="Times New Roman" w:hAnsi="Times New Roman"/>
        </w:rPr>
        <w:t xml:space="preserve"> justification describing h</w:t>
      </w:r>
      <w:r w:rsidRPr="001050AA">
        <w:rPr>
          <w:rFonts w:ascii="Times New Roman" w:hAnsi="Times New Roman"/>
          <w:spacing w:val="-1"/>
        </w:rPr>
        <w:t>o</w:t>
      </w:r>
      <w:r w:rsidRPr="001050AA">
        <w:rPr>
          <w:rFonts w:ascii="Times New Roman" w:hAnsi="Times New Roman"/>
        </w:rPr>
        <w:t>w the piece of equip</w:t>
      </w:r>
      <w:r w:rsidRPr="001050AA">
        <w:rPr>
          <w:rFonts w:ascii="Times New Roman" w:hAnsi="Times New Roman"/>
          <w:spacing w:val="-2"/>
        </w:rPr>
        <w:t>m</w:t>
      </w:r>
      <w:r w:rsidRPr="001050AA">
        <w:rPr>
          <w:rFonts w:ascii="Times New Roman" w:hAnsi="Times New Roman"/>
        </w:rPr>
        <w:t>ent will chan</w:t>
      </w:r>
      <w:r w:rsidRPr="001050AA">
        <w:rPr>
          <w:rFonts w:ascii="Times New Roman" w:hAnsi="Times New Roman"/>
          <w:spacing w:val="-1"/>
        </w:rPr>
        <w:t>g</w:t>
      </w:r>
      <w:r w:rsidRPr="001050AA">
        <w:rPr>
          <w:rFonts w:ascii="Times New Roman" w:hAnsi="Times New Roman"/>
        </w:rPr>
        <w:t>e what you are doing and</w:t>
      </w:r>
      <w:r w:rsidRPr="001050AA">
        <w:rPr>
          <w:rFonts w:ascii="Times New Roman" w:hAnsi="Times New Roman"/>
          <w:spacing w:val="-1"/>
        </w:rPr>
        <w:t xml:space="preserve"> </w:t>
      </w:r>
      <w:r w:rsidRPr="001050AA">
        <w:rPr>
          <w:rFonts w:ascii="Times New Roman" w:hAnsi="Times New Roman"/>
          <w:spacing w:val="-2"/>
        </w:rPr>
        <w:t>m</w:t>
      </w:r>
      <w:r w:rsidRPr="001050AA">
        <w:rPr>
          <w:rFonts w:ascii="Times New Roman" w:hAnsi="Times New Roman"/>
        </w:rPr>
        <w:t>ake a difference in the school nutrition progra</w:t>
      </w:r>
      <w:r w:rsidRPr="001050AA">
        <w:rPr>
          <w:rFonts w:ascii="Times New Roman" w:hAnsi="Times New Roman"/>
          <w:spacing w:val="-2"/>
        </w:rPr>
        <w:t>m</w:t>
      </w:r>
      <w:r w:rsidRPr="001050AA">
        <w:rPr>
          <w:rFonts w:ascii="Times New Roman" w:hAnsi="Times New Roman"/>
        </w:rPr>
        <w:t>:</w:t>
      </w:r>
    </w:p>
    <w:p w14:paraId="2FDFAC00" w14:textId="77777777" w:rsidR="00853A6E" w:rsidRPr="001050AA" w:rsidRDefault="00853A6E" w:rsidP="00853A6E">
      <w:pPr>
        <w:numPr>
          <w:ilvl w:val="12"/>
          <w:numId w:val="0"/>
        </w:numPr>
        <w:rPr>
          <w:rFonts w:ascii="Times New Roman" w:hAnsi="Times New Roman"/>
        </w:rPr>
      </w:pPr>
    </w:p>
    <w:p w14:paraId="32D63BFD"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that improves the nutrition and quality of meals (e.g. replacing fryers with   combination steamer-ovens) </w:t>
      </w:r>
    </w:p>
    <w:p w14:paraId="5FC83765"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that improves the safety of food served in the school meal programs (e.g. equipment that holds food at appropriate temperatures)   </w:t>
      </w:r>
    </w:p>
    <w:p w14:paraId="1F01F968"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that improves the overall energy efficiency of the school food service operations (E.g. replacing current equipment with more energy efficient)  </w:t>
      </w:r>
    </w:p>
    <w:p w14:paraId="29C9CAD9"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used to improve or expand participation in the NSLP and/or the School Breakfast Program (e.g. mobile carts for alternative meal service options)   </w:t>
      </w:r>
    </w:p>
    <w:p w14:paraId="3D77A5EC"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that promotes smarter lunchroom (e.g. lunchroom changes that provide more convenience and appeal to the student population, highlighting healthier choices.)  </w:t>
      </w:r>
    </w:p>
    <w:p w14:paraId="32252654"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Age of current food service equipment or lack of appropriate equipment (e.g. current equipment is outdated and limited, and limits menu variety)   </w:t>
      </w:r>
    </w:p>
    <w:p w14:paraId="563C24F4" w14:textId="77777777" w:rsidR="00853A6E" w:rsidRPr="001050AA" w:rsidRDefault="00853A6E" w:rsidP="00853A6E">
      <w:pPr>
        <w:widowControl w:val="0"/>
        <w:autoSpaceDE w:val="0"/>
        <w:autoSpaceDN w:val="0"/>
        <w:adjustRightInd w:val="0"/>
        <w:spacing w:before="29"/>
        <w:ind w:left="180" w:right="-20"/>
        <w:jc w:val="both"/>
        <w:rPr>
          <w:rFonts w:ascii="Times New Roman" w:hAnsi="Times New Roman"/>
        </w:rPr>
      </w:pPr>
    </w:p>
    <w:p w14:paraId="5C628692" w14:textId="77777777" w:rsidR="00853A6E" w:rsidRPr="001050AA" w:rsidRDefault="00853A6E" w:rsidP="001050AA">
      <w:pPr>
        <w:widowControl w:val="0"/>
        <w:autoSpaceDE w:val="0"/>
        <w:autoSpaceDN w:val="0"/>
        <w:adjustRightInd w:val="0"/>
        <w:spacing w:before="29"/>
        <w:ind w:right="-20"/>
        <w:jc w:val="both"/>
        <w:rPr>
          <w:rFonts w:ascii="Times New Roman" w:hAnsi="Times New Roman"/>
          <w:b/>
          <w:bCs/>
        </w:rPr>
      </w:pPr>
      <w:r w:rsidRPr="001050AA">
        <w:rPr>
          <w:rFonts w:ascii="Times New Roman" w:hAnsi="Times New Roman"/>
        </w:rPr>
        <w:t>Funding will be awarded according to the total score received.</w:t>
      </w:r>
    </w:p>
    <w:p w14:paraId="610456A3" w14:textId="77777777" w:rsidR="00853A6E" w:rsidRPr="001050AA" w:rsidRDefault="00853A6E" w:rsidP="00853A6E">
      <w:pPr>
        <w:outlineLvl w:val="0"/>
        <w:rPr>
          <w:rFonts w:ascii="Times New Roman" w:hAnsi="Times New Roman"/>
          <w:bCs/>
        </w:rPr>
      </w:pPr>
    </w:p>
    <w:p w14:paraId="7E7CA1E6" w14:textId="77777777" w:rsidR="00853A6E" w:rsidRPr="001050AA" w:rsidRDefault="00853A6E" w:rsidP="00853A6E">
      <w:pPr>
        <w:outlineLvl w:val="0"/>
        <w:rPr>
          <w:rFonts w:ascii="Times New Roman" w:hAnsi="Times New Roman"/>
          <w:b/>
        </w:rPr>
      </w:pPr>
      <w:r w:rsidRPr="001050AA">
        <w:rPr>
          <w:rFonts w:ascii="Times New Roman" w:hAnsi="Times New Roman"/>
          <w:b/>
        </w:rPr>
        <w:t>Payment for Grants</w:t>
      </w:r>
    </w:p>
    <w:p w14:paraId="0E5BE9F8" w14:textId="6C64BA42" w:rsidR="00853A6E" w:rsidRPr="001050AA" w:rsidRDefault="00853A6E" w:rsidP="00853A6E">
      <w:pPr>
        <w:outlineLvl w:val="0"/>
        <w:rPr>
          <w:rFonts w:ascii="Times New Roman" w:hAnsi="Times New Roman"/>
        </w:rPr>
      </w:pPr>
      <w:r w:rsidRPr="001050AA">
        <w:rPr>
          <w:rFonts w:ascii="Times New Roman" w:hAnsi="Times New Roman"/>
        </w:rPr>
        <w:t xml:space="preserve">Payments will be made on a reimbursement basis up to the award amount. </w:t>
      </w:r>
      <w:r w:rsidR="00D01D9C">
        <w:rPr>
          <w:rFonts w:ascii="Times New Roman" w:hAnsi="Times New Roman"/>
        </w:rPr>
        <w:t>To</w:t>
      </w:r>
      <w:r w:rsidRPr="001050AA">
        <w:rPr>
          <w:rFonts w:ascii="Times New Roman" w:hAnsi="Times New Roman"/>
        </w:rPr>
        <w:t xml:space="preserve"> receive payment, SFAs shall submit: </w:t>
      </w:r>
    </w:p>
    <w:p w14:paraId="772B9AD8" w14:textId="7FC20C2E" w:rsidR="00853A6E" w:rsidRPr="001050AA" w:rsidRDefault="00853A6E" w:rsidP="00853A6E">
      <w:pPr>
        <w:pStyle w:val="ListParagraph"/>
        <w:numPr>
          <w:ilvl w:val="0"/>
          <w:numId w:val="17"/>
        </w:numPr>
        <w:contextualSpacing w:val="0"/>
        <w:outlineLvl w:val="0"/>
        <w:rPr>
          <w:rFonts w:ascii="Times New Roman" w:hAnsi="Times New Roman"/>
        </w:rPr>
      </w:pPr>
      <w:r w:rsidRPr="001050AA">
        <w:rPr>
          <w:rFonts w:ascii="Times New Roman" w:hAnsi="Times New Roman"/>
        </w:rPr>
        <w:t xml:space="preserve">a copy of the invoice including </w:t>
      </w:r>
      <w:r w:rsidR="00D01D9C">
        <w:rPr>
          <w:rFonts w:ascii="Times New Roman" w:hAnsi="Times New Roman"/>
        </w:rPr>
        <w:t xml:space="preserve">the </w:t>
      </w:r>
      <w:r w:rsidRPr="001050AA">
        <w:rPr>
          <w:rFonts w:ascii="Times New Roman" w:hAnsi="Times New Roman"/>
        </w:rPr>
        <w:t>equipment serial number; and</w:t>
      </w:r>
    </w:p>
    <w:p w14:paraId="5EE042CF" w14:textId="61CDF419" w:rsidR="00853A6E" w:rsidRPr="001050AA" w:rsidRDefault="00853A6E" w:rsidP="00853A6E">
      <w:pPr>
        <w:pStyle w:val="ListParagraph"/>
        <w:numPr>
          <w:ilvl w:val="0"/>
          <w:numId w:val="17"/>
        </w:numPr>
        <w:contextualSpacing w:val="0"/>
        <w:outlineLvl w:val="0"/>
        <w:rPr>
          <w:rFonts w:ascii="Times New Roman" w:hAnsi="Times New Roman"/>
        </w:rPr>
      </w:pPr>
      <w:r w:rsidRPr="001050AA">
        <w:rPr>
          <w:rFonts w:ascii="Times New Roman" w:hAnsi="Times New Roman"/>
        </w:rPr>
        <w:t xml:space="preserve">a copy of your </w:t>
      </w:r>
      <w:r w:rsidR="00D01D9C">
        <w:rPr>
          <w:rFonts w:ascii="Times New Roman" w:hAnsi="Times New Roman"/>
        </w:rPr>
        <w:t>canceled</w:t>
      </w:r>
      <w:r w:rsidRPr="001050AA">
        <w:rPr>
          <w:rFonts w:ascii="Times New Roman" w:hAnsi="Times New Roman"/>
        </w:rPr>
        <w:t xml:space="preserve"> check.</w:t>
      </w:r>
    </w:p>
    <w:p w14:paraId="5C6FE03B" w14:textId="77777777" w:rsidR="00853A6E" w:rsidRPr="001050AA" w:rsidRDefault="00853A6E" w:rsidP="00853A6E">
      <w:pPr>
        <w:outlineLvl w:val="0"/>
        <w:rPr>
          <w:rFonts w:ascii="Times New Roman" w:hAnsi="Times New Roman"/>
        </w:rPr>
      </w:pPr>
    </w:p>
    <w:p w14:paraId="4AFA19E4" w14:textId="2874985F" w:rsidR="00853A6E" w:rsidRPr="001050AA" w:rsidRDefault="00853A6E" w:rsidP="00853A6E">
      <w:pPr>
        <w:outlineLvl w:val="0"/>
        <w:rPr>
          <w:rFonts w:ascii="Times New Roman" w:hAnsi="Times New Roman"/>
        </w:rPr>
      </w:pPr>
      <w:r w:rsidRPr="001050AA">
        <w:rPr>
          <w:rFonts w:ascii="Times New Roman" w:hAnsi="Times New Roman"/>
          <w:color w:val="000000"/>
        </w:rPr>
        <w:t xml:space="preserve">Please note, </w:t>
      </w:r>
      <w:r w:rsidR="00D01D9C">
        <w:rPr>
          <w:rFonts w:ascii="Times New Roman" w:hAnsi="Times New Roman"/>
          <w:color w:val="000000"/>
        </w:rPr>
        <w:t xml:space="preserve">that </w:t>
      </w:r>
      <w:r w:rsidRPr="001050AA">
        <w:rPr>
          <w:rFonts w:ascii="Times New Roman" w:hAnsi="Times New Roman"/>
          <w:color w:val="000000"/>
        </w:rPr>
        <w:t>no request for reimbursement will be processed for payment after the end of the Grant Period (September 30, 2026).</w:t>
      </w:r>
    </w:p>
    <w:p w14:paraId="77C00D3A" w14:textId="77777777" w:rsidR="00853A6E" w:rsidRPr="001050AA" w:rsidRDefault="00853A6E" w:rsidP="00853A6E">
      <w:pPr>
        <w:pStyle w:val="NormalWeb"/>
        <w:spacing w:line="270" w:lineRule="atLeast"/>
        <w:rPr>
          <w:rStyle w:val="Strong"/>
          <w:rFonts w:ascii="Times New Roman" w:hAnsi="Times New Roman"/>
          <w:color w:val="333333"/>
        </w:rPr>
      </w:pPr>
    </w:p>
    <w:p w14:paraId="1DC85C43" w14:textId="77777777" w:rsidR="00853A6E" w:rsidRPr="001050AA" w:rsidRDefault="00853A6E" w:rsidP="00853A6E">
      <w:pPr>
        <w:spacing w:line="270" w:lineRule="atLeast"/>
        <w:rPr>
          <w:rFonts w:ascii="Times New Roman" w:eastAsia="Calibri" w:hAnsi="Times New Roman"/>
          <w:b/>
          <w:bCs/>
          <w:color w:val="333333"/>
        </w:rPr>
      </w:pPr>
      <w:r w:rsidRPr="001050AA">
        <w:rPr>
          <w:rFonts w:ascii="Times New Roman" w:eastAsia="Calibri" w:hAnsi="Times New Roman"/>
          <w:b/>
          <w:bCs/>
          <w:color w:val="333333"/>
        </w:rPr>
        <w:t>USDA Nondiscrimination Statement</w:t>
      </w:r>
    </w:p>
    <w:p w14:paraId="2A884949"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9705248" w14:textId="77777777" w:rsidR="00853A6E" w:rsidRPr="001050AA" w:rsidRDefault="00853A6E" w:rsidP="00853A6E">
      <w:pPr>
        <w:spacing w:line="270" w:lineRule="atLeast"/>
        <w:rPr>
          <w:rFonts w:ascii="Times New Roman" w:eastAsia="Calibri" w:hAnsi="Times New Roman"/>
          <w:color w:val="333333"/>
        </w:rPr>
      </w:pPr>
    </w:p>
    <w:p w14:paraId="7511690C"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F7E9D8" w14:textId="77777777" w:rsidR="00853A6E" w:rsidRPr="001050AA" w:rsidRDefault="00853A6E" w:rsidP="00853A6E">
      <w:pPr>
        <w:spacing w:line="270" w:lineRule="atLeast"/>
        <w:rPr>
          <w:rFonts w:ascii="Times New Roman" w:eastAsia="Calibri" w:hAnsi="Times New Roman"/>
          <w:color w:val="333333"/>
        </w:rPr>
      </w:pPr>
    </w:p>
    <w:p w14:paraId="3CD2E04E" w14:textId="4F51575B"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To file a program discrimination complaint, a Complainant should complete the </w:t>
      </w:r>
      <w:hyperlink r:id="rId19" w:history="1">
        <w:r w:rsidRPr="001050AA">
          <w:rPr>
            <w:rStyle w:val="Hyperlink"/>
            <w:rFonts w:ascii="Times New Roman" w:eastAsia="Calibri" w:hAnsi="Times New Roman"/>
          </w:rPr>
          <w:t>USDA Program Discrimination Complaint Online Form</w:t>
        </w:r>
      </w:hyperlink>
      <w:r w:rsidRPr="001050AA">
        <w:rPr>
          <w:rFonts w:ascii="Times New Roman" w:eastAsia="Calibri" w:hAnsi="Times New Roman"/>
          <w:color w:val="333333"/>
        </w:rPr>
        <w:t> (AD-3027) found online at </w:t>
      </w:r>
      <w:hyperlink r:id="rId20" w:history="1">
        <w:r w:rsidRPr="001050AA">
          <w:rPr>
            <w:rStyle w:val="Hyperlink"/>
            <w:rFonts w:ascii="Times New Roman" w:eastAsia="Calibri" w:hAnsi="Times New Roman"/>
          </w:rPr>
          <w:t>How to file a Complaint</w:t>
        </w:r>
      </w:hyperlink>
      <w:r w:rsidRPr="001050AA">
        <w:rPr>
          <w:rFonts w:ascii="Times New Roman" w:eastAsia="Calibri" w:hAnsi="Times New Roman"/>
          <w:color w:val="333333"/>
        </w:rPr>
        <w:t xml:space="preserve">​, from any USDA office, by calling (866) 632-9992, or by writing a letter addressed to USDA. The letter must contain the complainant’s name, address, telephone </w:t>
      </w:r>
      <w:r w:rsidR="00D01D9C">
        <w:rPr>
          <w:rFonts w:ascii="Times New Roman" w:eastAsia="Calibri" w:hAnsi="Times New Roman"/>
          <w:color w:val="333333"/>
        </w:rPr>
        <w:t>number</w:t>
      </w:r>
      <w:r w:rsidRPr="001050AA">
        <w:rPr>
          <w:rFonts w:ascii="Times New Roman" w:eastAsia="Calibri" w:hAnsi="Times New Roman"/>
          <w:color w:val="333333"/>
        </w:rPr>
        <w:t>,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F3EC34"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28B92E88"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Submit your completed form or letter to USDA by:</w:t>
      </w:r>
    </w:p>
    <w:p w14:paraId="633ACE41"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62077774"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(1) mail: U.S. Department of Agriculture</w:t>
      </w:r>
      <w:r w:rsidRPr="001050AA">
        <w:rPr>
          <w:rFonts w:ascii="Times New Roman" w:eastAsia="Calibri" w:hAnsi="Times New Roman"/>
          <w:color w:val="333333"/>
        </w:rPr>
        <w:br/>
        <w:t>Office of the Assistant Secretary for Civil Rights</w:t>
      </w:r>
      <w:r w:rsidRPr="001050AA">
        <w:rPr>
          <w:rFonts w:ascii="Times New Roman" w:eastAsia="Calibri" w:hAnsi="Times New Roman"/>
          <w:color w:val="333333"/>
        </w:rPr>
        <w:br/>
        <w:t>1400 Independence Avenue, SW</w:t>
      </w:r>
      <w:r w:rsidRPr="001050AA">
        <w:rPr>
          <w:rFonts w:ascii="Times New Roman" w:eastAsia="Calibri" w:hAnsi="Times New Roman"/>
          <w:color w:val="333333"/>
        </w:rPr>
        <w:br/>
        <w:t>Washington, D.C. 20250-9410;</w:t>
      </w:r>
    </w:p>
    <w:p w14:paraId="537E8B96"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38BDC94B"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(2)  fax: (833) 256-1665​ or (202) 690-7442; or</w:t>
      </w:r>
    </w:p>
    <w:p w14:paraId="63E006E1"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2474CE44"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(3)  email: </w:t>
      </w:r>
      <w:hyperlink r:id="rId21" w:history="1">
        <w:r w:rsidRPr="001050AA">
          <w:rPr>
            <w:rStyle w:val="Hyperlink"/>
            <w:rFonts w:ascii="Times New Roman" w:eastAsia="Calibri" w:hAnsi="Times New Roman"/>
          </w:rPr>
          <w:t>program.intake@usda.gov</w:t>
        </w:r>
      </w:hyperlink>
      <w:r w:rsidRPr="001050AA">
        <w:rPr>
          <w:rFonts w:ascii="Times New Roman" w:eastAsia="Calibri" w:hAnsi="Times New Roman"/>
          <w:color w:val="333333"/>
        </w:rPr>
        <w:t>.</w:t>
      </w:r>
    </w:p>
    <w:p w14:paraId="3019C917"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68444EA5"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This institution is an equal opportunity provider.</w:t>
      </w:r>
    </w:p>
    <w:p w14:paraId="1F8A013C" w14:textId="77777777" w:rsidR="00853A6E" w:rsidRPr="001050AA" w:rsidRDefault="00853A6E" w:rsidP="00853A6E">
      <w:pPr>
        <w:spacing w:before="100" w:beforeAutospacing="1" w:after="100" w:afterAutospacing="1"/>
        <w:ind w:left="180" w:right="270" w:firstLine="270"/>
        <w:rPr>
          <w:rFonts w:ascii="Times New Roman" w:hAnsi="Times New Roman"/>
          <w:b/>
          <w:u w:val="single"/>
        </w:rPr>
      </w:pPr>
      <w:r w:rsidRPr="001050AA">
        <w:rPr>
          <w:rFonts w:ascii="Times New Roman" w:hAnsi="Times New Roman"/>
          <w:b/>
          <w:u w:val="single"/>
        </w:rPr>
        <w:t>Government-wide Regulations</w:t>
      </w:r>
    </w:p>
    <w:p w14:paraId="0C5E26DA" w14:textId="77777777" w:rsidR="00853A6E" w:rsidRPr="001050AA" w:rsidRDefault="00853A6E" w:rsidP="00853A6E">
      <w:pPr>
        <w:ind w:left="180" w:right="270" w:firstLine="270"/>
        <w:rPr>
          <w:rFonts w:ascii="Times New Roman" w:hAnsi="Times New Roman"/>
          <w:b/>
          <w:u w:val="single"/>
        </w:rPr>
      </w:pPr>
    </w:p>
    <w:p w14:paraId="13053AB0" w14:textId="77777777" w:rsidR="00853A6E" w:rsidRPr="001050AA" w:rsidRDefault="00853A6E" w:rsidP="00853A6E">
      <w:pPr>
        <w:pStyle w:val="ListParagraph"/>
        <w:numPr>
          <w:ilvl w:val="0"/>
          <w:numId w:val="27"/>
        </w:numPr>
        <w:spacing w:line="276" w:lineRule="auto"/>
        <w:ind w:right="270"/>
        <w:rPr>
          <w:rFonts w:ascii="Times New Roman" w:hAnsi="Times New Roman"/>
        </w:rPr>
      </w:pPr>
      <w:hyperlink r:id="rId22" w:history="1">
        <w:r w:rsidRPr="001050AA">
          <w:rPr>
            <w:rStyle w:val="Hyperlink"/>
            <w:rFonts w:ascii="Times New Roman" w:eastAsiaTheme="majorEastAsia" w:hAnsi="Times New Roman"/>
          </w:rPr>
          <w:t>2 CFR Part 25: “Universal Identifier and System for Award Management”</w:t>
        </w:r>
      </w:hyperlink>
      <w:r w:rsidRPr="001050AA">
        <w:rPr>
          <w:rFonts w:ascii="Times New Roman" w:hAnsi="Times New Roman"/>
        </w:rPr>
        <w:t xml:space="preserve"> </w:t>
      </w:r>
    </w:p>
    <w:p w14:paraId="4AA91BF9" w14:textId="77777777" w:rsidR="00853A6E" w:rsidRPr="001050AA" w:rsidRDefault="00853A6E" w:rsidP="00853A6E">
      <w:pPr>
        <w:numPr>
          <w:ilvl w:val="0"/>
          <w:numId w:val="25"/>
        </w:numPr>
        <w:ind w:left="810"/>
        <w:contextualSpacing/>
        <w:rPr>
          <w:rFonts w:ascii="Times New Roman" w:hAnsi="Times New Roman"/>
        </w:rPr>
      </w:pPr>
      <w:hyperlink r:id="rId23" w:history="1">
        <w:r w:rsidRPr="001050AA">
          <w:rPr>
            <w:rStyle w:val="Hyperlink"/>
            <w:rFonts w:ascii="Times New Roman" w:eastAsiaTheme="majorEastAsia" w:hAnsi="Times New Roman"/>
          </w:rPr>
          <w:t>2 CFR Part 170: “Reporting Sub-award and Executive Compensation Information”</w:t>
        </w:r>
      </w:hyperlink>
      <w:r w:rsidRPr="001050AA">
        <w:rPr>
          <w:rFonts w:ascii="Times New Roman" w:hAnsi="Times New Roman"/>
        </w:rPr>
        <w:t xml:space="preserve"> </w:t>
      </w:r>
    </w:p>
    <w:p w14:paraId="54A2F579" w14:textId="77777777" w:rsidR="00853A6E" w:rsidRPr="001050AA" w:rsidRDefault="00853A6E" w:rsidP="00853A6E">
      <w:pPr>
        <w:numPr>
          <w:ilvl w:val="0"/>
          <w:numId w:val="25"/>
        </w:numPr>
        <w:ind w:left="810"/>
        <w:contextualSpacing/>
        <w:rPr>
          <w:rFonts w:ascii="Times New Roman" w:hAnsi="Times New Roman"/>
        </w:rPr>
      </w:pPr>
      <w:hyperlink r:id="rId24" w:history="1">
        <w:r w:rsidRPr="001050AA">
          <w:rPr>
            <w:rStyle w:val="Hyperlink"/>
            <w:rFonts w:ascii="Times New Roman" w:eastAsiaTheme="majorEastAsia" w:hAnsi="Times New Roman"/>
          </w:rPr>
          <w:t>2 CFR Part 175: “Award Term for Trafficking in Persons”</w:t>
        </w:r>
      </w:hyperlink>
    </w:p>
    <w:p w14:paraId="0AB010E1" w14:textId="77777777" w:rsidR="00853A6E" w:rsidRPr="001050AA" w:rsidRDefault="00853A6E" w:rsidP="00853A6E">
      <w:pPr>
        <w:numPr>
          <w:ilvl w:val="0"/>
          <w:numId w:val="25"/>
        </w:numPr>
        <w:ind w:left="810"/>
        <w:contextualSpacing/>
        <w:rPr>
          <w:rFonts w:ascii="Times New Roman" w:hAnsi="Times New Roman"/>
        </w:rPr>
      </w:pPr>
      <w:hyperlink r:id="rId25" w:history="1">
        <w:r w:rsidRPr="001050AA">
          <w:rPr>
            <w:rStyle w:val="Hyperlink"/>
            <w:rFonts w:ascii="Times New Roman" w:eastAsiaTheme="majorEastAsia" w:hAnsi="Times New Roman"/>
          </w:rPr>
          <w:t>2 CFR Part 180: “OMB Guidelines to Agencies on Government-wide Debarment and Suspension (Non-Procurement)”</w:t>
        </w:r>
      </w:hyperlink>
    </w:p>
    <w:p w14:paraId="1F844D20" w14:textId="77777777" w:rsidR="00853A6E" w:rsidRPr="001050AA" w:rsidRDefault="00853A6E" w:rsidP="00853A6E">
      <w:pPr>
        <w:numPr>
          <w:ilvl w:val="0"/>
          <w:numId w:val="25"/>
        </w:numPr>
        <w:ind w:left="810"/>
        <w:contextualSpacing/>
        <w:rPr>
          <w:rFonts w:ascii="Times New Roman" w:hAnsi="Times New Roman"/>
        </w:rPr>
      </w:pPr>
      <w:hyperlink r:id="rId26" w:history="1">
        <w:r w:rsidRPr="001050AA">
          <w:rPr>
            <w:rStyle w:val="Hyperlink"/>
            <w:rFonts w:ascii="Times New Roman" w:eastAsiaTheme="majorEastAsia" w:hAnsi="Times New Roman"/>
          </w:rPr>
          <w:t>2 CFR 200: “Uniform Administrative Requirements, Cost Principles, and Audit Requirements for Federal Awards”</w:t>
        </w:r>
      </w:hyperlink>
    </w:p>
    <w:p w14:paraId="318F7FBF" w14:textId="77777777" w:rsidR="00853A6E" w:rsidRPr="001050AA" w:rsidRDefault="00853A6E" w:rsidP="00853A6E">
      <w:pPr>
        <w:numPr>
          <w:ilvl w:val="0"/>
          <w:numId w:val="25"/>
        </w:numPr>
        <w:ind w:left="810"/>
        <w:contextualSpacing/>
        <w:rPr>
          <w:rFonts w:ascii="Times New Roman" w:hAnsi="Times New Roman"/>
        </w:rPr>
      </w:pPr>
      <w:hyperlink r:id="rId27" w:history="1">
        <w:r w:rsidRPr="001050AA">
          <w:rPr>
            <w:rStyle w:val="Hyperlink"/>
            <w:rFonts w:ascii="Times New Roman" w:eastAsiaTheme="majorEastAsia" w:hAnsi="Times New Roman"/>
          </w:rPr>
          <w:t xml:space="preserve">2 CFR 400: “Uniform Administrative Requirements, Cost Principles, and Audit Requirements for Federal Awards” </w:t>
        </w:r>
      </w:hyperlink>
      <w:r w:rsidRPr="001050AA">
        <w:rPr>
          <w:rFonts w:ascii="Times New Roman" w:hAnsi="Times New Roman"/>
        </w:rPr>
        <w:t xml:space="preserve"> </w:t>
      </w:r>
    </w:p>
    <w:p w14:paraId="692481EC" w14:textId="77777777" w:rsidR="00853A6E" w:rsidRPr="001050AA" w:rsidRDefault="00853A6E" w:rsidP="00853A6E">
      <w:pPr>
        <w:pStyle w:val="ListParagraph"/>
        <w:numPr>
          <w:ilvl w:val="0"/>
          <w:numId w:val="25"/>
        </w:numPr>
        <w:ind w:left="810" w:right="270"/>
        <w:rPr>
          <w:rFonts w:ascii="Times New Roman" w:hAnsi="Times New Roman"/>
        </w:rPr>
      </w:pPr>
      <w:hyperlink r:id="rId28" w:history="1">
        <w:r w:rsidRPr="001050AA">
          <w:rPr>
            <w:rStyle w:val="Hyperlink"/>
            <w:rFonts w:ascii="Times New Roman" w:eastAsiaTheme="majorEastAsia" w:hAnsi="Times New Roman"/>
          </w:rPr>
          <w:t>2 CFR Part 415: “General Program Administrative Regulations”</w:t>
        </w:r>
      </w:hyperlink>
    </w:p>
    <w:p w14:paraId="38993C23" w14:textId="77777777" w:rsidR="00853A6E" w:rsidRPr="001050AA" w:rsidRDefault="00853A6E" w:rsidP="00853A6E">
      <w:pPr>
        <w:pStyle w:val="ListParagraph"/>
        <w:numPr>
          <w:ilvl w:val="0"/>
          <w:numId w:val="25"/>
        </w:numPr>
        <w:ind w:left="810" w:right="270"/>
        <w:rPr>
          <w:rFonts w:ascii="Times New Roman" w:hAnsi="Times New Roman"/>
        </w:rPr>
      </w:pPr>
      <w:hyperlink r:id="rId29" w:history="1">
        <w:r w:rsidRPr="001050AA">
          <w:rPr>
            <w:rStyle w:val="Hyperlink"/>
            <w:rFonts w:ascii="Times New Roman" w:eastAsiaTheme="majorEastAsia" w:hAnsi="Times New Roman"/>
          </w:rPr>
          <w:t>2 CFR Part 416: “General Program Administrative Regulations for Grants and Cooperative Agreements to State and Local Governments”</w:t>
        </w:r>
      </w:hyperlink>
      <w:r w:rsidRPr="001050AA">
        <w:rPr>
          <w:rFonts w:ascii="Times New Roman" w:hAnsi="Times New Roman"/>
        </w:rPr>
        <w:t xml:space="preserve"> </w:t>
      </w:r>
    </w:p>
    <w:p w14:paraId="69A4D8CA" w14:textId="77777777" w:rsidR="00853A6E" w:rsidRPr="001050AA" w:rsidRDefault="00853A6E" w:rsidP="00853A6E">
      <w:pPr>
        <w:pStyle w:val="ListParagraph"/>
        <w:numPr>
          <w:ilvl w:val="0"/>
          <w:numId w:val="25"/>
        </w:numPr>
        <w:ind w:left="810" w:right="270"/>
        <w:rPr>
          <w:rFonts w:ascii="Times New Roman" w:hAnsi="Times New Roman"/>
        </w:rPr>
      </w:pPr>
      <w:hyperlink r:id="rId30" w:history="1">
        <w:r w:rsidRPr="001050AA">
          <w:rPr>
            <w:rStyle w:val="Hyperlink"/>
            <w:rFonts w:ascii="Times New Roman" w:eastAsiaTheme="majorEastAsia" w:hAnsi="Times New Roman"/>
          </w:rPr>
          <w:t>2 CFR Part 417: “Non-Procurement Debarment and Suspension”</w:t>
        </w:r>
      </w:hyperlink>
    </w:p>
    <w:p w14:paraId="741DA18F" w14:textId="77777777" w:rsidR="00853A6E" w:rsidRPr="001050AA" w:rsidRDefault="00853A6E" w:rsidP="00853A6E">
      <w:pPr>
        <w:pStyle w:val="ListParagraph"/>
        <w:numPr>
          <w:ilvl w:val="0"/>
          <w:numId w:val="25"/>
        </w:numPr>
        <w:ind w:left="810" w:right="270"/>
        <w:rPr>
          <w:rFonts w:ascii="Times New Roman" w:hAnsi="Times New Roman"/>
        </w:rPr>
      </w:pPr>
      <w:hyperlink r:id="rId31" w:history="1">
        <w:r w:rsidRPr="001050AA">
          <w:rPr>
            <w:rStyle w:val="Hyperlink"/>
            <w:rFonts w:ascii="Times New Roman" w:eastAsiaTheme="majorEastAsia" w:hAnsi="Times New Roman"/>
          </w:rPr>
          <w:t>2 CFR Part 418 “New Restrictions on Lobbying”</w:t>
        </w:r>
      </w:hyperlink>
    </w:p>
    <w:p w14:paraId="2FCBE589" w14:textId="77777777" w:rsidR="00853A6E" w:rsidRPr="001050AA" w:rsidRDefault="00853A6E" w:rsidP="00853A6E">
      <w:pPr>
        <w:pStyle w:val="ListParagraph"/>
        <w:numPr>
          <w:ilvl w:val="0"/>
          <w:numId w:val="25"/>
        </w:numPr>
        <w:ind w:left="810" w:right="270"/>
        <w:rPr>
          <w:rFonts w:ascii="Times New Roman" w:hAnsi="Times New Roman"/>
        </w:rPr>
      </w:pPr>
      <w:hyperlink r:id="rId32" w:history="1">
        <w:r w:rsidRPr="001050AA">
          <w:rPr>
            <w:rStyle w:val="Hyperlink"/>
            <w:rFonts w:ascii="Times New Roman" w:eastAsiaTheme="majorEastAsia" w:hAnsi="Times New Roman"/>
          </w:rPr>
          <w:t>2 CFR Part 421: “Requirements for Drug-Free Workplace (Financial Assistance)”</w:t>
        </w:r>
      </w:hyperlink>
    </w:p>
    <w:p w14:paraId="3C31728A" w14:textId="77777777" w:rsidR="00853A6E" w:rsidRPr="001050AA" w:rsidRDefault="00853A6E" w:rsidP="00853A6E">
      <w:pPr>
        <w:pStyle w:val="ListParagraph"/>
        <w:numPr>
          <w:ilvl w:val="0"/>
          <w:numId w:val="25"/>
        </w:numPr>
        <w:ind w:left="810" w:right="270"/>
        <w:rPr>
          <w:rFonts w:ascii="Times New Roman" w:hAnsi="Times New Roman"/>
        </w:rPr>
      </w:pPr>
      <w:hyperlink r:id="rId33" w:history="1">
        <w:r w:rsidRPr="001050AA">
          <w:rPr>
            <w:rStyle w:val="Hyperlink"/>
            <w:rFonts w:ascii="Times New Roman" w:eastAsiaTheme="majorEastAsia" w:hAnsi="Times New Roman"/>
          </w:rPr>
          <w:t>7 CFR Part 3: “Debt Management”</w:t>
        </w:r>
      </w:hyperlink>
    </w:p>
    <w:p w14:paraId="5003F3B2" w14:textId="77777777" w:rsidR="00853A6E" w:rsidRPr="001050AA" w:rsidRDefault="00853A6E" w:rsidP="00853A6E">
      <w:pPr>
        <w:pStyle w:val="ListParagraph"/>
        <w:numPr>
          <w:ilvl w:val="0"/>
          <w:numId w:val="25"/>
        </w:numPr>
        <w:ind w:left="810" w:right="270"/>
        <w:rPr>
          <w:rFonts w:ascii="Times New Roman" w:hAnsi="Times New Roman"/>
        </w:rPr>
      </w:pPr>
      <w:hyperlink r:id="rId34" w:history="1">
        <w:r w:rsidRPr="001050AA">
          <w:rPr>
            <w:rStyle w:val="Hyperlink"/>
            <w:rFonts w:ascii="Times New Roman" w:eastAsiaTheme="majorEastAsia" w:hAnsi="Times New Roman"/>
          </w:rPr>
          <w:t>7 CFR Part 16: “Equal Opportunity for Religious Organizations”</w:t>
        </w:r>
      </w:hyperlink>
    </w:p>
    <w:p w14:paraId="42A8CC28" w14:textId="77777777" w:rsidR="00853A6E" w:rsidRPr="001050AA" w:rsidRDefault="00853A6E" w:rsidP="00853A6E">
      <w:pPr>
        <w:pStyle w:val="ListParagraph"/>
        <w:numPr>
          <w:ilvl w:val="0"/>
          <w:numId w:val="26"/>
        </w:numPr>
        <w:spacing w:line="276" w:lineRule="auto"/>
        <w:ind w:left="810" w:right="270"/>
        <w:rPr>
          <w:rFonts w:ascii="Times New Roman" w:hAnsi="Times New Roman"/>
        </w:rPr>
      </w:pPr>
      <w:hyperlink r:id="rId35" w:history="1">
        <w:r w:rsidRPr="001050AA">
          <w:rPr>
            <w:rStyle w:val="Hyperlink"/>
            <w:rFonts w:ascii="Times New Roman" w:eastAsiaTheme="majorEastAsia" w:hAnsi="Times New Roman"/>
          </w:rPr>
          <w:t>41 U.S.C. Section 22 “Interest of Member of Congress”</w:t>
        </w:r>
      </w:hyperlink>
    </w:p>
    <w:p w14:paraId="60ACE1DC" w14:textId="77777777" w:rsidR="00853A6E" w:rsidRPr="001050AA" w:rsidRDefault="00853A6E" w:rsidP="00853A6E">
      <w:pPr>
        <w:pStyle w:val="ListParagraph"/>
        <w:numPr>
          <w:ilvl w:val="0"/>
          <w:numId w:val="26"/>
        </w:numPr>
        <w:spacing w:line="276" w:lineRule="auto"/>
        <w:ind w:left="810"/>
        <w:rPr>
          <w:rFonts w:ascii="Times New Roman" w:hAnsi="Times New Roman"/>
        </w:rPr>
      </w:pPr>
      <w:r w:rsidRPr="001050AA">
        <w:rPr>
          <w:rFonts w:ascii="Times New Roman" w:hAnsi="Times New Roman"/>
        </w:rPr>
        <w:t xml:space="preserve">Privacy Act. The Cooperator/Grantee shall follow the rules and procedures of disclosure set forth in the </w:t>
      </w:r>
      <w:hyperlink r:id="rId36" w:history="1">
        <w:r w:rsidRPr="001050AA">
          <w:rPr>
            <w:rStyle w:val="Hyperlink"/>
            <w:rFonts w:ascii="Times New Roman" w:eastAsiaTheme="majorEastAsia" w:hAnsi="Times New Roman"/>
          </w:rPr>
          <w:t>Privacy Act of 1974, 5 U.S.C. 552a</w:t>
        </w:r>
      </w:hyperlink>
      <w:r w:rsidRPr="001050AA">
        <w:rPr>
          <w:rFonts w:ascii="Times New Roman" w:hAnsi="Times New Roman"/>
        </w:rPr>
        <w:t>, and implementing regulations and policies, with respect to systems of records determined to be subject to the Privacy Act.</w:t>
      </w:r>
    </w:p>
    <w:p w14:paraId="6361B220" w14:textId="77777777" w:rsidR="00853A6E" w:rsidRPr="001050AA" w:rsidRDefault="00853A6E" w:rsidP="00853A6E">
      <w:pPr>
        <w:pStyle w:val="ListParagraph"/>
        <w:numPr>
          <w:ilvl w:val="0"/>
          <w:numId w:val="26"/>
        </w:numPr>
        <w:spacing w:line="276" w:lineRule="auto"/>
        <w:ind w:left="810"/>
        <w:rPr>
          <w:rFonts w:ascii="Times New Roman" w:hAnsi="Times New Roman"/>
        </w:rPr>
      </w:pPr>
      <w:r w:rsidRPr="001050AA">
        <w:rPr>
          <w:rFonts w:ascii="Times New Roman" w:hAnsi="Times New Roman"/>
        </w:rPr>
        <w:t>Freedom of Information Act (FOIA).  Public access to Federal Financial Assistance records shall not be limited, except when such records must be kept confidential and would have been excepted from disclosure pursuant to the “Freedom of Information” regulation (</w:t>
      </w:r>
      <w:hyperlink r:id="rId37" w:history="1">
        <w:r w:rsidRPr="001050AA">
          <w:rPr>
            <w:rStyle w:val="Hyperlink"/>
            <w:rFonts w:ascii="Times New Roman" w:eastAsiaTheme="majorEastAsia" w:hAnsi="Times New Roman"/>
          </w:rPr>
          <w:t>5 U.S.C. 552</w:t>
        </w:r>
      </w:hyperlink>
      <w:r w:rsidRPr="001050AA">
        <w:rPr>
          <w:rFonts w:ascii="Times New Roman" w:hAnsi="Times New Roman"/>
        </w:rPr>
        <w:t>)</w:t>
      </w:r>
    </w:p>
    <w:p w14:paraId="35FB6379" w14:textId="77777777" w:rsidR="00853A6E" w:rsidRPr="001050AA" w:rsidRDefault="00853A6E" w:rsidP="00853A6E">
      <w:pPr>
        <w:pStyle w:val="ListParagraph"/>
        <w:ind w:right="270"/>
        <w:rPr>
          <w:rFonts w:ascii="Times New Roman" w:hAnsi="Times New Roman"/>
        </w:rPr>
      </w:pPr>
    </w:p>
    <w:p w14:paraId="0823D760" w14:textId="77777777" w:rsidR="00853A6E" w:rsidRPr="001050AA" w:rsidRDefault="00853A6E" w:rsidP="00853A6E">
      <w:pPr>
        <w:pStyle w:val="ListParagraph"/>
        <w:spacing w:before="100" w:beforeAutospacing="1" w:after="100" w:afterAutospacing="1" w:line="276" w:lineRule="auto"/>
        <w:ind w:right="270"/>
        <w:rPr>
          <w:rFonts w:ascii="Times New Roman" w:hAnsi="Times New Roman"/>
        </w:rPr>
      </w:pPr>
      <w:r w:rsidRPr="001050AA">
        <w:rPr>
          <w:rFonts w:ascii="Times New Roman" w:hAnsi="Times New Roman"/>
          <w:b/>
        </w:rPr>
        <w:t>Suspension/Debarment:</w:t>
      </w:r>
      <w:r w:rsidRPr="001050AA">
        <w:rPr>
          <w:rFonts w:ascii="Times New Roman" w:hAnsi="Times New Roman"/>
        </w:rPr>
        <w:t xml:space="preserve">  The Recipient agrees to ensure that all sub-recipients are neither excluded nor disqualified under the Suspension and Debarment rules found at </w:t>
      </w:r>
      <w:hyperlink r:id="rId38" w:history="1">
        <w:r w:rsidRPr="001050AA">
          <w:rPr>
            <w:rStyle w:val="Hyperlink"/>
            <w:rFonts w:ascii="Times New Roman" w:eastAsiaTheme="majorEastAsia" w:hAnsi="Times New Roman"/>
          </w:rPr>
          <w:t>2 CFR Part 180</w:t>
        </w:r>
      </w:hyperlink>
      <w:r w:rsidRPr="001050AA">
        <w:rPr>
          <w:rFonts w:ascii="Times New Roman" w:hAnsi="Times New Roman"/>
        </w:rPr>
        <w:t xml:space="preserve"> and 2 CFR Part </w:t>
      </w:r>
      <w:hyperlink r:id="rId39" w:history="1">
        <w:r w:rsidRPr="001050AA">
          <w:rPr>
            <w:rStyle w:val="Hyperlink"/>
            <w:rFonts w:ascii="Times New Roman" w:eastAsiaTheme="majorEastAsia" w:hAnsi="Times New Roman"/>
          </w:rPr>
          <w:t>417</w:t>
        </w:r>
      </w:hyperlink>
      <w:r w:rsidRPr="001050AA">
        <w:rPr>
          <w:rFonts w:ascii="Times New Roman" w:hAnsi="Times New Roman"/>
        </w:rPr>
        <w:t xml:space="preserve"> by doing any one of the following:</w:t>
      </w:r>
    </w:p>
    <w:p w14:paraId="620A3D1D" w14:textId="77777777" w:rsidR="00853A6E" w:rsidRPr="001050AA" w:rsidRDefault="00853A6E" w:rsidP="00853A6E">
      <w:pPr>
        <w:pStyle w:val="ListParagraph"/>
        <w:spacing w:before="100" w:beforeAutospacing="1" w:after="100" w:afterAutospacing="1"/>
        <w:rPr>
          <w:rFonts w:ascii="Times New Roman" w:hAnsi="Times New Roman"/>
        </w:rPr>
      </w:pPr>
    </w:p>
    <w:p w14:paraId="3DD76710" w14:textId="77777777" w:rsidR="00853A6E" w:rsidRPr="001050AA" w:rsidRDefault="00853A6E" w:rsidP="00853A6E">
      <w:pPr>
        <w:pStyle w:val="ListParagraph"/>
        <w:numPr>
          <w:ilvl w:val="1"/>
          <w:numId w:val="28"/>
        </w:numPr>
        <w:spacing w:before="100" w:beforeAutospacing="1" w:after="100" w:afterAutospacing="1"/>
        <w:ind w:right="270"/>
        <w:rPr>
          <w:rFonts w:ascii="Times New Roman" w:hAnsi="Times New Roman"/>
        </w:rPr>
      </w:pPr>
      <w:r w:rsidRPr="001050AA">
        <w:rPr>
          <w:rFonts w:ascii="Times New Roman" w:hAnsi="Times New Roman"/>
          <w:u w:val="single"/>
        </w:rPr>
        <w:t xml:space="preserve">Checking the System for Awards Management </w:t>
      </w:r>
      <w:r w:rsidRPr="001050AA">
        <w:rPr>
          <w:rFonts w:ascii="Times New Roman" w:hAnsi="Times New Roman"/>
        </w:rPr>
        <w:t xml:space="preserve">(SAM) to determine if the applicant or Recipient has been debarred or suspended.  This information can be found at </w:t>
      </w:r>
      <w:hyperlink r:id="rId40" w:history="1">
        <w:r w:rsidRPr="001050AA">
          <w:rPr>
            <w:rStyle w:val="Hyperlink"/>
            <w:rFonts w:ascii="Times New Roman" w:eastAsiaTheme="majorEastAsia" w:hAnsi="Times New Roman"/>
          </w:rPr>
          <w:t>https://www.sam.gov/</w:t>
        </w:r>
      </w:hyperlink>
    </w:p>
    <w:p w14:paraId="0B99AF60" w14:textId="77777777" w:rsidR="00853A6E" w:rsidRPr="001050AA" w:rsidRDefault="00853A6E" w:rsidP="00853A6E">
      <w:pPr>
        <w:pStyle w:val="ListParagraph"/>
        <w:numPr>
          <w:ilvl w:val="1"/>
          <w:numId w:val="28"/>
        </w:numPr>
        <w:spacing w:before="100" w:beforeAutospacing="1" w:after="100" w:afterAutospacing="1"/>
        <w:ind w:right="270"/>
        <w:rPr>
          <w:rFonts w:ascii="Times New Roman" w:hAnsi="Times New Roman"/>
        </w:rPr>
      </w:pPr>
      <w:r w:rsidRPr="001050AA">
        <w:rPr>
          <w:rFonts w:ascii="Times New Roman" w:hAnsi="Times New Roman"/>
          <w:u w:val="single"/>
        </w:rPr>
        <w:t>Collecting a certification that the entity is neither excluded nor disqualified.</w:t>
      </w:r>
      <w:r w:rsidRPr="001050AA">
        <w:rPr>
          <w:rFonts w:ascii="Times New Roman" w:hAnsi="Times New Roman"/>
        </w:rPr>
        <w:t xml:space="preserve">  Because a Federal certification form is no longer available, the Recipient or sub-Recipient electing this must devise its own.</w:t>
      </w:r>
    </w:p>
    <w:p w14:paraId="21E9B232" w14:textId="77777777" w:rsidR="00853A6E" w:rsidRPr="001050AA" w:rsidRDefault="00853A6E" w:rsidP="00853A6E">
      <w:pPr>
        <w:pStyle w:val="ListParagraph"/>
        <w:numPr>
          <w:ilvl w:val="1"/>
          <w:numId w:val="28"/>
        </w:numPr>
        <w:spacing w:before="100" w:beforeAutospacing="1" w:after="100" w:afterAutospacing="1"/>
        <w:ind w:right="270"/>
        <w:rPr>
          <w:rFonts w:ascii="Times New Roman" w:hAnsi="Times New Roman"/>
        </w:rPr>
      </w:pPr>
      <w:r w:rsidRPr="001050AA">
        <w:rPr>
          <w:rFonts w:ascii="Times New Roman" w:hAnsi="Times New Roman"/>
          <w:u w:val="single"/>
        </w:rPr>
        <w:t xml:space="preserve">Including a clause </w:t>
      </w:r>
      <w:r w:rsidRPr="001050AA">
        <w:rPr>
          <w:rFonts w:ascii="Times New Roman" w:hAnsi="Times New Roman"/>
        </w:rPr>
        <w:t>to this effect in the sub-recipient agreement and in any procurement contract expected to equal or exceed $25,000, awarded by the Recipient or a sub-recipient within any agreements.</w:t>
      </w:r>
    </w:p>
    <w:p w14:paraId="1D65E41C" w14:textId="77777777" w:rsidR="00853A6E" w:rsidRPr="001050AA" w:rsidRDefault="00853A6E" w:rsidP="00853A6E">
      <w:pPr>
        <w:spacing w:before="100" w:beforeAutospacing="1" w:after="100" w:afterAutospacing="1"/>
        <w:ind w:left="1944" w:right="270"/>
        <w:rPr>
          <w:rFonts w:ascii="Times New Roman" w:hAnsi="Times New Roman"/>
        </w:rPr>
      </w:pPr>
    </w:p>
    <w:p w14:paraId="68ECC5A2" w14:textId="77777777" w:rsidR="00853A6E" w:rsidRPr="001050AA" w:rsidRDefault="00853A6E" w:rsidP="00853A6E">
      <w:pPr>
        <w:pStyle w:val="ListParagraph"/>
        <w:spacing w:before="100" w:beforeAutospacing="1" w:after="100" w:afterAutospacing="1" w:line="276" w:lineRule="auto"/>
        <w:ind w:right="274"/>
        <w:rPr>
          <w:rFonts w:ascii="Times New Roman" w:hAnsi="Times New Roman"/>
          <w:b/>
          <w:bCs/>
          <w:i/>
          <w:iCs/>
        </w:rPr>
      </w:pPr>
      <w:r w:rsidRPr="001050AA">
        <w:rPr>
          <w:rFonts w:ascii="Times New Roman" w:hAnsi="Times New Roman"/>
          <w:b/>
        </w:rPr>
        <w:t>Civil Rights:</w:t>
      </w:r>
      <w:r w:rsidRPr="001050AA">
        <w:rPr>
          <w:rFonts w:ascii="Times New Roman" w:hAnsi="Times New Roman"/>
        </w:rPr>
        <w:t xml:space="preserve"> </w:t>
      </w:r>
    </w:p>
    <w:p w14:paraId="5E66D248" w14:textId="77777777" w:rsidR="00853A6E" w:rsidRPr="001050AA" w:rsidRDefault="00853A6E" w:rsidP="00853A6E">
      <w:pPr>
        <w:spacing w:before="100" w:beforeAutospacing="1" w:after="100" w:afterAutospacing="1"/>
        <w:ind w:firstLine="720"/>
        <w:rPr>
          <w:rFonts w:ascii="Times New Roman" w:hAnsi="Times New Roman"/>
          <w:b/>
          <w:bCs/>
        </w:rPr>
      </w:pPr>
      <w:r w:rsidRPr="001050AA">
        <w:rPr>
          <w:rFonts w:ascii="Times New Roman" w:hAnsi="Times New Roman"/>
          <w:b/>
          <w:bCs/>
        </w:rPr>
        <w:t>Assurance of Civil Rights Compliance for Child Nutrition:</w:t>
      </w:r>
    </w:p>
    <w:p w14:paraId="299E0CB8" w14:textId="77777777" w:rsidR="00853A6E" w:rsidRPr="001050AA" w:rsidRDefault="00853A6E" w:rsidP="00853A6E">
      <w:pPr>
        <w:pStyle w:val="ListParagraph"/>
        <w:spacing w:before="100" w:beforeAutospacing="1" w:after="100" w:afterAutospacing="1"/>
        <w:ind w:right="270"/>
        <w:rPr>
          <w:rFonts w:ascii="Times New Roman" w:hAnsi="Times New Roman"/>
        </w:rPr>
      </w:pPr>
      <w:r w:rsidRPr="001050AA">
        <w:rPr>
          <w:rFonts w:ascii="Times New Roman" w:hAnsi="Times New Roman"/>
        </w:rPr>
        <w:t xml:space="preserve">The Grantee hereby agrees that it will comply with i. Title VI of the Civil Rights Act of 1964 (42 U.S.C. 2000d et seq.); ii.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 2008 (42 U.S.C. 12131-12189); vi. Executive Order 13166, "Improving Access to Services for Persons with Limited English Proficiency." (August 11, 2000); vii. All provisions required by the implementing regulations of the Department of Agriculture (USDA) (7 CFR Part 15 et seq.); viii. Department of Justice Enforcement Guidelines (28 CFR Parts 35, 42 and 50.3); ix. Food and Nutrition Service (FNS) directives and guidelines to the effect that, no person shall, on the grounds of race, color, national origin, sex (including gender identity and sexual orientation),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x.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 By accepting this assurance, the Grantee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Grantee, its successors, transferees and assignees as long as it receives assistance or retains possession of any assistance from USDA. </w:t>
      </w:r>
    </w:p>
    <w:p w14:paraId="2F5AAC49" w14:textId="77777777" w:rsidR="00853A6E" w:rsidRPr="001050AA" w:rsidRDefault="00853A6E" w:rsidP="00853A6E">
      <w:pPr>
        <w:widowControl w:val="0"/>
        <w:autoSpaceDE w:val="0"/>
        <w:autoSpaceDN w:val="0"/>
        <w:adjustRightInd w:val="0"/>
        <w:spacing w:before="2" w:line="280" w:lineRule="exact"/>
        <w:jc w:val="center"/>
        <w:rPr>
          <w:rFonts w:ascii="Times New Roman" w:hAnsi="Times New Roman"/>
        </w:rPr>
      </w:pPr>
    </w:p>
    <w:p w14:paraId="44904443" w14:textId="59849E8C" w:rsidR="00853A6E" w:rsidRDefault="00D01D9C" w:rsidP="00D01D9C">
      <w:pPr>
        <w:widowControl w:val="0"/>
        <w:tabs>
          <w:tab w:val="left" w:pos="3012"/>
        </w:tabs>
        <w:autoSpaceDE w:val="0"/>
        <w:autoSpaceDN w:val="0"/>
        <w:adjustRightInd w:val="0"/>
        <w:spacing w:before="2" w:line="280" w:lineRule="exact"/>
        <w:rPr>
          <w:rFonts w:ascii="Times New Roman" w:hAnsi="Times New Roman"/>
        </w:rPr>
      </w:pPr>
      <w:r>
        <w:rPr>
          <w:rFonts w:ascii="Times New Roman" w:hAnsi="Times New Roman"/>
        </w:rPr>
        <w:tab/>
      </w:r>
    </w:p>
    <w:p w14:paraId="0F9E777A"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1C9857E2"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3A792F48"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66332D8C"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1B167B3A"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45A70051"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266D0DA2"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577A5C90"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3EE37971"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75414C4B"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0697144D"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3065330B"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56CC2F6B"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33B1DEBD"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1EC2CED4"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440C10CD"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6D978CB6" w14:textId="77777777" w:rsidR="00853A6E" w:rsidRPr="001050AA" w:rsidRDefault="00853A6E" w:rsidP="00853A6E">
      <w:pPr>
        <w:pStyle w:val="NormalWeb"/>
        <w:shd w:val="clear" w:color="auto" w:fill="FFFFFF"/>
        <w:tabs>
          <w:tab w:val="center" w:pos="5040"/>
        </w:tabs>
        <w:rPr>
          <w:rFonts w:ascii="Times New Roman" w:hAnsi="Times New Roman"/>
          <w:b/>
          <w:bCs/>
          <w:color w:val="1B1B1B"/>
          <w:u w:val="single"/>
        </w:rPr>
      </w:pPr>
      <w:r w:rsidRPr="001050AA">
        <w:rPr>
          <w:rFonts w:ascii="Times New Roman" w:hAnsi="Times New Roman"/>
          <w:b/>
          <w:bCs/>
          <w:color w:val="1B1B1B"/>
          <w:u w:val="single"/>
        </w:rPr>
        <w:t xml:space="preserve">How to apply for multiple pieces of equipment. </w:t>
      </w:r>
    </w:p>
    <w:p w14:paraId="69FE222B" w14:textId="77777777" w:rsidR="00853A6E" w:rsidRPr="001050AA" w:rsidRDefault="00853A6E" w:rsidP="00853A6E">
      <w:pPr>
        <w:pStyle w:val="NormalWeb"/>
        <w:shd w:val="clear" w:color="auto" w:fill="FFFFFF"/>
        <w:tabs>
          <w:tab w:val="center" w:pos="5040"/>
        </w:tabs>
        <w:rPr>
          <w:rFonts w:ascii="Times New Roman" w:hAnsi="Times New Roman"/>
          <w:color w:val="1B1B1B"/>
        </w:rPr>
      </w:pPr>
      <w:r w:rsidRPr="001050AA">
        <w:rPr>
          <w:rFonts w:ascii="Times New Roman" w:hAnsi="Times New Roman"/>
          <w:color w:val="1B1B1B"/>
        </w:rPr>
        <w:t xml:space="preserve">Each school may request up to $25,000 per year.  The table below shows a few examples of how to correctly apply for multiple pieces of equipment. </w:t>
      </w:r>
    </w:p>
    <w:tbl>
      <w:tblPr>
        <w:tblStyle w:val="TableGrid"/>
        <w:tblW w:w="9445" w:type="dxa"/>
        <w:tblLook w:val="04A0" w:firstRow="1" w:lastRow="0" w:firstColumn="1" w:lastColumn="0" w:noHBand="0" w:noVBand="1"/>
      </w:tblPr>
      <w:tblGrid>
        <w:gridCol w:w="1430"/>
        <w:gridCol w:w="2782"/>
        <w:gridCol w:w="5233"/>
      </w:tblGrid>
      <w:tr w:rsidR="00853A6E" w:rsidRPr="001050AA" w14:paraId="3A6644A0" w14:textId="77777777" w:rsidTr="004269F1">
        <w:tc>
          <w:tcPr>
            <w:tcW w:w="1430" w:type="dxa"/>
          </w:tcPr>
          <w:p w14:paraId="5571B5CB" w14:textId="77777777" w:rsidR="00853A6E" w:rsidRPr="001050AA" w:rsidRDefault="00853A6E" w:rsidP="00AC54D0">
            <w:pPr>
              <w:pStyle w:val="NormalWeb"/>
              <w:tabs>
                <w:tab w:val="center" w:pos="5040"/>
              </w:tabs>
              <w:rPr>
                <w:rFonts w:ascii="Times New Roman" w:hAnsi="Times New Roman"/>
                <w:b/>
                <w:bCs/>
                <w:color w:val="1B1B1B"/>
              </w:rPr>
            </w:pPr>
            <w:r w:rsidRPr="001050AA">
              <w:rPr>
                <w:rFonts w:ascii="Times New Roman" w:hAnsi="Times New Roman"/>
                <w:b/>
                <w:bCs/>
                <w:color w:val="1B1B1B"/>
              </w:rPr>
              <w:t>School</w:t>
            </w:r>
          </w:p>
        </w:tc>
        <w:tc>
          <w:tcPr>
            <w:tcW w:w="2782" w:type="dxa"/>
          </w:tcPr>
          <w:p w14:paraId="0658155A" w14:textId="77777777" w:rsidR="00853A6E" w:rsidRPr="001050AA" w:rsidRDefault="00853A6E" w:rsidP="00AC54D0">
            <w:pPr>
              <w:pStyle w:val="NormalWeb"/>
              <w:tabs>
                <w:tab w:val="center" w:pos="5040"/>
              </w:tabs>
              <w:rPr>
                <w:rFonts w:ascii="Times New Roman" w:hAnsi="Times New Roman"/>
                <w:b/>
                <w:bCs/>
                <w:color w:val="1B1B1B"/>
              </w:rPr>
            </w:pPr>
            <w:r w:rsidRPr="001050AA">
              <w:rPr>
                <w:rFonts w:ascii="Times New Roman" w:hAnsi="Times New Roman"/>
                <w:b/>
                <w:bCs/>
                <w:color w:val="1B1B1B"/>
              </w:rPr>
              <w:t>Equipment Needed</w:t>
            </w:r>
          </w:p>
          <w:p w14:paraId="7C37C0AF" w14:textId="77777777" w:rsidR="00853A6E" w:rsidRPr="001050AA" w:rsidRDefault="00853A6E" w:rsidP="00AC54D0">
            <w:pPr>
              <w:pStyle w:val="NormalWeb"/>
              <w:tabs>
                <w:tab w:val="center" w:pos="5040"/>
              </w:tabs>
              <w:rPr>
                <w:rFonts w:ascii="Times New Roman" w:hAnsi="Times New Roman"/>
                <w:b/>
                <w:bCs/>
                <w:color w:val="1B1B1B"/>
              </w:rPr>
            </w:pPr>
            <w:r w:rsidRPr="001050AA">
              <w:rPr>
                <w:rFonts w:ascii="Times New Roman" w:hAnsi="Times New Roman"/>
                <w:b/>
                <w:bCs/>
                <w:color w:val="1B1B1B"/>
              </w:rPr>
              <w:t>Equipment cost</w:t>
            </w:r>
          </w:p>
        </w:tc>
        <w:tc>
          <w:tcPr>
            <w:tcW w:w="5233" w:type="dxa"/>
          </w:tcPr>
          <w:p w14:paraId="01E7F31D" w14:textId="77777777" w:rsidR="00853A6E" w:rsidRPr="001050AA" w:rsidRDefault="00853A6E" w:rsidP="00AC54D0">
            <w:pPr>
              <w:pStyle w:val="NormalWeb"/>
              <w:tabs>
                <w:tab w:val="center" w:pos="5040"/>
              </w:tabs>
              <w:rPr>
                <w:rFonts w:ascii="Times New Roman" w:hAnsi="Times New Roman"/>
                <w:b/>
                <w:bCs/>
                <w:color w:val="1B1B1B"/>
              </w:rPr>
            </w:pPr>
            <w:r w:rsidRPr="001050AA">
              <w:rPr>
                <w:rFonts w:ascii="Times New Roman" w:hAnsi="Times New Roman"/>
                <w:b/>
                <w:bCs/>
                <w:color w:val="1B1B1B"/>
              </w:rPr>
              <w:t>How to apply</w:t>
            </w:r>
          </w:p>
        </w:tc>
      </w:tr>
      <w:tr w:rsidR="00853A6E" w:rsidRPr="001050AA" w14:paraId="3356A59D" w14:textId="77777777" w:rsidTr="004269F1">
        <w:trPr>
          <w:trHeight w:val="1980"/>
        </w:trPr>
        <w:tc>
          <w:tcPr>
            <w:tcW w:w="1430" w:type="dxa"/>
          </w:tcPr>
          <w:p w14:paraId="00638499" w14:textId="4F9A98AC" w:rsidR="00853A6E" w:rsidRPr="001050AA" w:rsidRDefault="006B5553" w:rsidP="00AC54D0">
            <w:pPr>
              <w:pStyle w:val="NormalWeb"/>
              <w:tabs>
                <w:tab w:val="center" w:pos="5040"/>
              </w:tabs>
              <w:rPr>
                <w:rFonts w:ascii="Times New Roman" w:hAnsi="Times New Roman"/>
                <w:color w:val="1B1B1B"/>
              </w:rPr>
            </w:pPr>
            <w:r>
              <w:rPr>
                <w:rFonts w:ascii="Times New Roman" w:hAnsi="Times New Roman"/>
                <w:color w:val="1B1B1B"/>
              </w:rPr>
              <w:t xml:space="preserve">West </w:t>
            </w:r>
            <w:r w:rsidR="00853A6E" w:rsidRPr="001050AA">
              <w:rPr>
                <w:rFonts w:ascii="Times New Roman" w:hAnsi="Times New Roman"/>
                <w:color w:val="1B1B1B"/>
              </w:rPr>
              <w:t>Lovelyville Elementary</w:t>
            </w:r>
          </w:p>
          <w:p w14:paraId="04E29D3B" w14:textId="77777777" w:rsidR="00853A6E" w:rsidRPr="001050AA" w:rsidRDefault="00853A6E" w:rsidP="00AC54D0">
            <w:pPr>
              <w:pStyle w:val="NormalWeb"/>
              <w:tabs>
                <w:tab w:val="center" w:pos="5040"/>
              </w:tabs>
              <w:rPr>
                <w:rFonts w:ascii="Times New Roman" w:hAnsi="Times New Roman"/>
                <w:color w:val="1B1B1B"/>
              </w:rPr>
            </w:pPr>
          </w:p>
        </w:tc>
        <w:tc>
          <w:tcPr>
            <w:tcW w:w="2782" w:type="dxa"/>
          </w:tcPr>
          <w:p w14:paraId="04B68408"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Combi-Oven</w:t>
            </w:r>
          </w:p>
          <w:p w14:paraId="68F3CD1A"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$32,500.00</w:t>
            </w:r>
          </w:p>
          <w:p w14:paraId="6C106030"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Walk-In Outdoor Freezer</w:t>
            </w:r>
          </w:p>
          <w:p w14:paraId="4B46F34B"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$48,420.00</w:t>
            </w:r>
          </w:p>
        </w:tc>
        <w:tc>
          <w:tcPr>
            <w:tcW w:w="5233" w:type="dxa"/>
          </w:tcPr>
          <w:p w14:paraId="50A3B4A9" w14:textId="77AAE678" w:rsidR="00853A6E" w:rsidRPr="00134F07" w:rsidRDefault="00853A6E" w:rsidP="0043241A">
            <w:pPr>
              <w:pStyle w:val="NormalWeb"/>
              <w:tabs>
                <w:tab w:val="left" w:pos="3804"/>
              </w:tabs>
              <w:rPr>
                <w:rFonts w:ascii="Times New Roman" w:hAnsi="Times New Roman"/>
                <w:b/>
                <w:bCs/>
                <w:color w:val="1B1B1B"/>
                <w:sz w:val="22"/>
                <w:szCs w:val="22"/>
              </w:rPr>
            </w:pPr>
            <w:r w:rsidRPr="00134F07">
              <w:rPr>
                <w:rFonts w:ascii="Times New Roman" w:hAnsi="Times New Roman"/>
                <w:color w:val="1B1B1B"/>
                <w:sz w:val="22"/>
                <w:szCs w:val="22"/>
              </w:rPr>
              <w:t xml:space="preserve">Since each piece of equipment costs more than $25,000, </w:t>
            </w:r>
            <w:r w:rsidR="00367430">
              <w:rPr>
                <w:rFonts w:ascii="Times New Roman" w:hAnsi="Times New Roman"/>
                <w:color w:val="1B1B1B"/>
                <w:sz w:val="22"/>
                <w:szCs w:val="22"/>
              </w:rPr>
              <w:t>the school</w:t>
            </w:r>
            <w:r w:rsidRPr="00134F07">
              <w:rPr>
                <w:rFonts w:ascii="Times New Roman" w:hAnsi="Times New Roman"/>
                <w:color w:val="1B1B1B"/>
                <w:sz w:val="22"/>
                <w:szCs w:val="22"/>
              </w:rPr>
              <w:t xml:space="preserve"> must choose ONE piece of equipment for their grant application.  They could only apply for either the Combi-Oven or the Walk-In Outdoor Freezer, not both.</w:t>
            </w:r>
            <w:r w:rsidR="00C371D2" w:rsidRPr="00134F07">
              <w:rPr>
                <w:rFonts w:ascii="Times New Roman" w:hAnsi="Times New Roman"/>
                <w:color w:val="1B1B1B"/>
                <w:sz w:val="22"/>
                <w:szCs w:val="22"/>
              </w:rPr>
              <w:t xml:space="preserve"> </w:t>
            </w:r>
            <w:r w:rsidRPr="00134F07">
              <w:rPr>
                <w:rFonts w:ascii="Times New Roman" w:hAnsi="Times New Roman"/>
                <w:color w:val="1B1B1B"/>
                <w:sz w:val="22"/>
                <w:szCs w:val="22"/>
              </w:rPr>
              <w:t xml:space="preserve">If awarded, the reimbursement would be $25,000 (annual maximum award).  </w:t>
            </w:r>
          </w:p>
        </w:tc>
      </w:tr>
      <w:tr w:rsidR="00C54E83" w:rsidRPr="001050AA" w14:paraId="789A6205" w14:textId="77777777" w:rsidTr="004269F1">
        <w:trPr>
          <w:trHeight w:val="1980"/>
        </w:trPr>
        <w:tc>
          <w:tcPr>
            <w:tcW w:w="1430" w:type="dxa"/>
          </w:tcPr>
          <w:p w14:paraId="5F9C19CE" w14:textId="51316B32" w:rsidR="00C54E83" w:rsidRPr="001050AA" w:rsidRDefault="006B5553" w:rsidP="00AC54D0">
            <w:pPr>
              <w:pStyle w:val="NormalWeb"/>
              <w:tabs>
                <w:tab w:val="center" w:pos="5040"/>
              </w:tabs>
              <w:rPr>
                <w:rFonts w:ascii="Times New Roman" w:hAnsi="Times New Roman"/>
                <w:color w:val="1B1B1B"/>
              </w:rPr>
            </w:pPr>
            <w:r>
              <w:rPr>
                <w:rFonts w:ascii="Times New Roman" w:hAnsi="Times New Roman"/>
                <w:color w:val="1B1B1B"/>
              </w:rPr>
              <w:t>East Lovelyville Elementary</w:t>
            </w:r>
          </w:p>
        </w:tc>
        <w:tc>
          <w:tcPr>
            <w:tcW w:w="2782" w:type="dxa"/>
          </w:tcPr>
          <w:p w14:paraId="6256DFF8" w14:textId="77777777" w:rsidR="00C54E83" w:rsidRDefault="00A82FF0" w:rsidP="00AC54D0">
            <w:pPr>
              <w:pStyle w:val="NormalWeb"/>
              <w:tabs>
                <w:tab w:val="center" w:pos="5040"/>
              </w:tabs>
              <w:rPr>
                <w:rFonts w:ascii="Times New Roman" w:hAnsi="Times New Roman"/>
                <w:color w:val="1B1B1B"/>
              </w:rPr>
            </w:pPr>
            <w:r>
              <w:rPr>
                <w:rFonts w:ascii="Times New Roman" w:hAnsi="Times New Roman"/>
                <w:color w:val="1B1B1B"/>
              </w:rPr>
              <w:t>Cook and Hold Oven</w:t>
            </w:r>
          </w:p>
          <w:p w14:paraId="1BF7F1D7" w14:textId="77777777" w:rsidR="00A82FF0" w:rsidRDefault="00A82FF0" w:rsidP="00AC54D0">
            <w:pPr>
              <w:pStyle w:val="NormalWeb"/>
              <w:tabs>
                <w:tab w:val="center" w:pos="5040"/>
              </w:tabs>
              <w:rPr>
                <w:rFonts w:ascii="Times New Roman" w:hAnsi="Times New Roman"/>
                <w:color w:val="1B1B1B"/>
              </w:rPr>
            </w:pPr>
            <w:r>
              <w:rPr>
                <w:rFonts w:ascii="Times New Roman" w:hAnsi="Times New Roman"/>
                <w:color w:val="1B1B1B"/>
              </w:rPr>
              <w:t>$12,000.00</w:t>
            </w:r>
          </w:p>
          <w:p w14:paraId="175B7666" w14:textId="77777777" w:rsidR="00A82FF0" w:rsidRDefault="00A82FF0" w:rsidP="00AC54D0">
            <w:pPr>
              <w:pStyle w:val="NormalWeb"/>
              <w:tabs>
                <w:tab w:val="center" w:pos="5040"/>
              </w:tabs>
              <w:rPr>
                <w:rFonts w:ascii="Times New Roman" w:hAnsi="Times New Roman"/>
                <w:color w:val="1B1B1B"/>
              </w:rPr>
            </w:pPr>
            <w:r>
              <w:rPr>
                <w:rFonts w:ascii="Times New Roman" w:hAnsi="Times New Roman"/>
                <w:color w:val="1B1B1B"/>
              </w:rPr>
              <w:t>Walk-In Freezer</w:t>
            </w:r>
          </w:p>
          <w:p w14:paraId="0296EDAC" w14:textId="0F37C74B" w:rsidR="009401A8" w:rsidRPr="001050AA" w:rsidRDefault="009401A8" w:rsidP="00AC54D0">
            <w:pPr>
              <w:pStyle w:val="NormalWeb"/>
              <w:tabs>
                <w:tab w:val="center" w:pos="5040"/>
              </w:tabs>
              <w:rPr>
                <w:rFonts w:ascii="Times New Roman" w:hAnsi="Times New Roman"/>
                <w:color w:val="1B1B1B"/>
              </w:rPr>
            </w:pPr>
            <w:r>
              <w:rPr>
                <w:rFonts w:ascii="Times New Roman" w:hAnsi="Times New Roman"/>
                <w:color w:val="1B1B1B"/>
              </w:rPr>
              <w:t xml:space="preserve">$18,500.00 </w:t>
            </w:r>
          </w:p>
        </w:tc>
        <w:tc>
          <w:tcPr>
            <w:tcW w:w="5233" w:type="dxa"/>
          </w:tcPr>
          <w:p w14:paraId="7328A04B" w14:textId="0F07C19F" w:rsidR="00C54E83" w:rsidRPr="00134F07" w:rsidRDefault="009401A8" w:rsidP="00AC54D0">
            <w:pPr>
              <w:pStyle w:val="NormalWeb"/>
              <w:tabs>
                <w:tab w:val="left" w:pos="3804"/>
              </w:tabs>
              <w:rPr>
                <w:rFonts w:ascii="Times New Roman" w:hAnsi="Times New Roman"/>
                <w:color w:val="1B1B1B"/>
                <w:sz w:val="22"/>
                <w:szCs w:val="22"/>
              </w:rPr>
            </w:pPr>
            <w:r w:rsidRPr="00134F07">
              <w:rPr>
                <w:rFonts w:ascii="Times New Roman" w:hAnsi="Times New Roman"/>
                <w:color w:val="1B1B1B"/>
                <w:sz w:val="22"/>
                <w:szCs w:val="22"/>
              </w:rPr>
              <w:t xml:space="preserve">Since the school is requesting multiple pieces of equipment, each with a cost of less than $25,000, </w:t>
            </w:r>
            <w:r w:rsidR="00134F07" w:rsidRPr="00134F07">
              <w:rPr>
                <w:rFonts w:ascii="Times New Roman" w:hAnsi="Times New Roman"/>
                <w:color w:val="1B1B1B"/>
                <w:sz w:val="22"/>
                <w:szCs w:val="22"/>
              </w:rPr>
              <w:t>the</w:t>
            </w:r>
            <w:r w:rsidR="00693A39" w:rsidRPr="00134F07">
              <w:rPr>
                <w:rFonts w:ascii="Times New Roman" w:hAnsi="Times New Roman"/>
                <w:color w:val="1B1B1B"/>
                <w:sz w:val="22"/>
                <w:szCs w:val="22"/>
              </w:rPr>
              <w:t xml:space="preserve"> school may apply for both pieces of equipment on TWO separate applications, labeled as East Lovelyville El. </w:t>
            </w:r>
            <w:r w:rsidR="00134F07" w:rsidRPr="00134F07">
              <w:rPr>
                <w:rFonts w:ascii="Times New Roman" w:hAnsi="Times New Roman"/>
                <w:color w:val="1B1B1B"/>
                <w:sz w:val="22"/>
                <w:szCs w:val="22"/>
              </w:rPr>
              <w:t>and</w:t>
            </w:r>
            <w:r w:rsidR="00693A39" w:rsidRPr="00134F07">
              <w:rPr>
                <w:rFonts w:ascii="Times New Roman" w:hAnsi="Times New Roman"/>
                <w:color w:val="1B1B1B"/>
                <w:sz w:val="22"/>
                <w:szCs w:val="22"/>
              </w:rPr>
              <w:t xml:space="preserve"> East Lovelyville El. B</w:t>
            </w:r>
            <w:r w:rsidR="00134F07" w:rsidRPr="00134F07">
              <w:rPr>
                <w:rFonts w:ascii="Times New Roman" w:hAnsi="Times New Roman"/>
                <w:color w:val="1B1B1B"/>
                <w:sz w:val="22"/>
                <w:szCs w:val="22"/>
              </w:rPr>
              <w:t xml:space="preserve"> on the </w:t>
            </w:r>
            <w:r w:rsidR="00B5477A" w:rsidRPr="00134F07">
              <w:rPr>
                <w:rFonts w:ascii="Times New Roman" w:hAnsi="Times New Roman"/>
                <w:color w:val="1B1B1B"/>
                <w:sz w:val="22"/>
                <w:szCs w:val="22"/>
              </w:rPr>
              <w:t>school’s</w:t>
            </w:r>
            <w:r w:rsidR="00134F07" w:rsidRPr="00134F07">
              <w:rPr>
                <w:rFonts w:ascii="Times New Roman" w:hAnsi="Times New Roman"/>
                <w:color w:val="1B1B1B"/>
                <w:sz w:val="22"/>
                <w:szCs w:val="22"/>
              </w:rPr>
              <w:t xml:space="preserve"> name </w:t>
            </w:r>
            <w:r w:rsidR="00B5477A">
              <w:rPr>
                <w:rFonts w:ascii="Times New Roman" w:hAnsi="Times New Roman"/>
                <w:color w:val="1B1B1B"/>
                <w:sz w:val="22"/>
                <w:szCs w:val="22"/>
              </w:rPr>
              <w:t>on</w:t>
            </w:r>
            <w:r w:rsidR="00134F07" w:rsidRPr="00134F07">
              <w:rPr>
                <w:rFonts w:ascii="Times New Roman" w:hAnsi="Times New Roman"/>
                <w:color w:val="1B1B1B"/>
                <w:sz w:val="22"/>
                <w:szCs w:val="22"/>
              </w:rPr>
              <w:t xml:space="preserve"> the application.  The two applications would be scored individually and 0, 1, or both could be awarded. The maximum reimbursement if both were awarded would be $25,000 (annual maximum award)</w:t>
            </w:r>
          </w:p>
        </w:tc>
      </w:tr>
      <w:tr w:rsidR="00853A6E" w:rsidRPr="001050AA" w14:paraId="78E8AB79" w14:textId="77777777" w:rsidTr="004269F1">
        <w:trPr>
          <w:trHeight w:val="2556"/>
        </w:trPr>
        <w:tc>
          <w:tcPr>
            <w:tcW w:w="1430" w:type="dxa"/>
          </w:tcPr>
          <w:p w14:paraId="1E1C594B"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Lovelyville Middle</w:t>
            </w:r>
          </w:p>
          <w:p w14:paraId="409A633E" w14:textId="77777777" w:rsidR="00853A6E" w:rsidRPr="001050AA" w:rsidRDefault="00853A6E" w:rsidP="00AC54D0">
            <w:pPr>
              <w:pStyle w:val="NormalWeb"/>
              <w:tabs>
                <w:tab w:val="center" w:pos="5040"/>
              </w:tabs>
              <w:rPr>
                <w:rFonts w:ascii="Times New Roman" w:hAnsi="Times New Roman"/>
                <w:color w:val="1B1B1B"/>
              </w:rPr>
            </w:pPr>
          </w:p>
        </w:tc>
        <w:tc>
          <w:tcPr>
            <w:tcW w:w="2782" w:type="dxa"/>
          </w:tcPr>
          <w:p w14:paraId="7DDE28EC"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Tilt Kettle</w:t>
            </w:r>
          </w:p>
          <w:p w14:paraId="4ED4D90C"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$6,800.00</w:t>
            </w:r>
          </w:p>
          <w:p w14:paraId="5697902D"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Pass-Through Warmer</w:t>
            </w:r>
          </w:p>
          <w:p w14:paraId="0F8300FE"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$10,200.00</w:t>
            </w:r>
          </w:p>
          <w:p w14:paraId="2FC9C04E"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Cold Display Cabinet</w:t>
            </w:r>
          </w:p>
          <w:p w14:paraId="69E3345E"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$4,690.00</w:t>
            </w:r>
          </w:p>
        </w:tc>
        <w:tc>
          <w:tcPr>
            <w:tcW w:w="5233" w:type="dxa"/>
          </w:tcPr>
          <w:p w14:paraId="4C5CF7A7" w14:textId="634B2635" w:rsidR="00853A6E" w:rsidRPr="00134F07" w:rsidRDefault="00853A6E" w:rsidP="00AC54D0">
            <w:pPr>
              <w:pStyle w:val="NormalWeb"/>
              <w:tabs>
                <w:tab w:val="center" w:pos="5040"/>
              </w:tabs>
              <w:rPr>
                <w:rFonts w:ascii="Times New Roman" w:hAnsi="Times New Roman"/>
                <w:color w:val="1B1B1B"/>
                <w:sz w:val="22"/>
                <w:szCs w:val="22"/>
              </w:rPr>
            </w:pPr>
            <w:r w:rsidRPr="00134F07">
              <w:rPr>
                <w:rFonts w:ascii="Times New Roman" w:hAnsi="Times New Roman"/>
                <w:color w:val="1B1B1B"/>
                <w:sz w:val="22"/>
                <w:szCs w:val="22"/>
              </w:rPr>
              <w:t xml:space="preserve">Since the total cost of the three pieces of equipment is less than $25,000 ($6,800 + $10,200 +$4,690 = $21,690), the school may apply for all three pieces of equipment on </w:t>
            </w:r>
            <w:r w:rsidR="007D15A4" w:rsidRPr="00134F07">
              <w:rPr>
                <w:rFonts w:ascii="Times New Roman" w:hAnsi="Times New Roman"/>
                <w:color w:val="1B1B1B"/>
                <w:sz w:val="22"/>
                <w:szCs w:val="22"/>
              </w:rPr>
              <w:t>THREE</w:t>
            </w:r>
            <w:r w:rsidRPr="00134F07">
              <w:rPr>
                <w:rFonts w:ascii="Times New Roman" w:hAnsi="Times New Roman"/>
                <w:color w:val="1B1B1B"/>
                <w:sz w:val="22"/>
                <w:szCs w:val="22"/>
              </w:rPr>
              <w:t xml:space="preserve"> </w:t>
            </w:r>
            <w:r w:rsidRPr="00134F07">
              <w:rPr>
                <w:rFonts w:ascii="Times New Roman" w:hAnsi="Times New Roman"/>
                <w:color w:val="1B1B1B"/>
                <w:sz w:val="22"/>
                <w:szCs w:val="22"/>
                <w:u w:val="single"/>
              </w:rPr>
              <w:t xml:space="preserve">separate </w:t>
            </w:r>
            <w:r w:rsidRPr="00134F07">
              <w:rPr>
                <w:rFonts w:ascii="Times New Roman" w:hAnsi="Times New Roman"/>
                <w:color w:val="1B1B1B"/>
                <w:sz w:val="22"/>
                <w:szCs w:val="22"/>
              </w:rPr>
              <w:t>applications, labeled Lovelyville Middle A, Lovelyville Middle B, and Lovelyville Middle C on the School name line of the application</w:t>
            </w:r>
          </w:p>
          <w:p w14:paraId="2595A506" w14:textId="65A4456F" w:rsidR="00853A6E" w:rsidRPr="00134F07" w:rsidRDefault="00853A6E" w:rsidP="00AC54D0">
            <w:pPr>
              <w:pStyle w:val="NormalWeb"/>
              <w:tabs>
                <w:tab w:val="center" w:pos="5040"/>
              </w:tabs>
              <w:rPr>
                <w:rFonts w:ascii="Times New Roman" w:hAnsi="Times New Roman"/>
                <w:color w:val="1B1B1B"/>
                <w:sz w:val="22"/>
                <w:szCs w:val="22"/>
              </w:rPr>
            </w:pPr>
            <w:r w:rsidRPr="00134F07">
              <w:rPr>
                <w:rFonts w:ascii="Times New Roman" w:hAnsi="Times New Roman"/>
                <w:color w:val="1B1B1B"/>
                <w:sz w:val="22"/>
                <w:szCs w:val="22"/>
              </w:rPr>
              <w:t xml:space="preserve">The three applications would be scored individually and, 0, 1, 2, or all 3 could be awarded. </w:t>
            </w:r>
          </w:p>
        </w:tc>
      </w:tr>
      <w:tr w:rsidR="00853A6E" w:rsidRPr="001050AA" w14:paraId="579E2B8E" w14:textId="77777777" w:rsidTr="004269F1">
        <w:tc>
          <w:tcPr>
            <w:tcW w:w="1430" w:type="dxa"/>
          </w:tcPr>
          <w:p w14:paraId="11072810"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 xml:space="preserve">Lovelyville High </w:t>
            </w:r>
          </w:p>
        </w:tc>
        <w:tc>
          <w:tcPr>
            <w:tcW w:w="2782" w:type="dxa"/>
          </w:tcPr>
          <w:p w14:paraId="5A989EE4"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2 Pass-Through Warmers</w:t>
            </w:r>
          </w:p>
          <w:p w14:paraId="2C1469B2"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$10,200 each ($20,400 total cost)</w:t>
            </w:r>
          </w:p>
        </w:tc>
        <w:tc>
          <w:tcPr>
            <w:tcW w:w="5233" w:type="dxa"/>
          </w:tcPr>
          <w:p w14:paraId="2627957A" w14:textId="5CB6FA80" w:rsidR="00853A6E" w:rsidRPr="00134F07" w:rsidRDefault="00853A6E" w:rsidP="00AC54D0">
            <w:pPr>
              <w:pStyle w:val="NormalWeb"/>
              <w:tabs>
                <w:tab w:val="center" w:pos="5040"/>
              </w:tabs>
              <w:rPr>
                <w:rFonts w:ascii="Times New Roman" w:hAnsi="Times New Roman"/>
                <w:color w:val="1B1B1B"/>
                <w:sz w:val="22"/>
                <w:szCs w:val="22"/>
              </w:rPr>
            </w:pPr>
            <w:r w:rsidRPr="00134F07">
              <w:rPr>
                <w:rFonts w:ascii="Times New Roman" w:hAnsi="Times New Roman"/>
                <w:color w:val="1B1B1B"/>
                <w:sz w:val="22"/>
                <w:szCs w:val="22"/>
              </w:rPr>
              <w:t>Since the school is requesting multiple pieces of the same equipment</w:t>
            </w:r>
            <w:r w:rsidR="00D56A5E" w:rsidRPr="00134F07">
              <w:rPr>
                <w:rFonts w:ascii="Times New Roman" w:hAnsi="Times New Roman"/>
                <w:color w:val="1B1B1B"/>
                <w:sz w:val="22"/>
                <w:szCs w:val="22"/>
              </w:rPr>
              <w:t>, each</w:t>
            </w:r>
            <w:r w:rsidRPr="00134F07">
              <w:rPr>
                <w:rFonts w:ascii="Times New Roman" w:hAnsi="Times New Roman"/>
                <w:color w:val="1B1B1B"/>
                <w:sz w:val="22"/>
                <w:szCs w:val="22"/>
              </w:rPr>
              <w:t xml:space="preserve"> </w:t>
            </w:r>
            <w:r w:rsidR="00665E29" w:rsidRPr="00134F07">
              <w:rPr>
                <w:rFonts w:ascii="Times New Roman" w:hAnsi="Times New Roman"/>
                <w:color w:val="1B1B1B"/>
                <w:sz w:val="22"/>
                <w:szCs w:val="22"/>
              </w:rPr>
              <w:t>costing</w:t>
            </w:r>
            <w:r w:rsidRPr="00134F07">
              <w:rPr>
                <w:rFonts w:ascii="Times New Roman" w:hAnsi="Times New Roman"/>
                <w:color w:val="1B1B1B"/>
                <w:sz w:val="22"/>
                <w:szCs w:val="22"/>
              </w:rPr>
              <w:t xml:space="preserve"> less than $25,000, the school can submit ONE application for both. </w:t>
            </w:r>
          </w:p>
        </w:tc>
      </w:tr>
      <w:tr w:rsidR="00853A6E" w:rsidRPr="001050AA" w14:paraId="2D3BEA6F" w14:textId="77777777" w:rsidTr="004269F1">
        <w:tc>
          <w:tcPr>
            <w:tcW w:w="1430" w:type="dxa"/>
          </w:tcPr>
          <w:p w14:paraId="69F9D64D"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Lovelyville Primary Center</w:t>
            </w:r>
          </w:p>
        </w:tc>
        <w:tc>
          <w:tcPr>
            <w:tcW w:w="2782" w:type="dxa"/>
          </w:tcPr>
          <w:p w14:paraId="309F4182"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2 Serving Lines</w:t>
            </w:r>
          </w:p>
          <w:p w14:paraId="68A0E387"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$16,000 each ($32,000 total cost)</w:t>
            </w:r>
          </w:p>
        </w:tc>
        <w:tc>
          <w:tcPr>
            <w:tcW w:w="5233" w:type="dxa"/>
          </w:tcPr>
          <w:p w14:paraId="7F45A0EF" w14:textId="77777777" w:rsidR="00853A6E" w:rsidRPr="00134F07" w:rsidRDefault="00853A6E" w:rsidP="00AC54D0">
            <w:pPr>
              <w:pStyle w:val="NormalWeb"/>
              <w:tabs>
                <w:tab w:val="center" w:pos="5040"/>
              </w:tabs>
              <w:rPr>
                <w:rFonts w:ascii="Times New Roman" w:hAnsi="Times New Roman"/>
                <w:color w:val="1B1B1B"/>
                <w:sz w:val="22"/>
                <w:szCs w:val="22"/>
              </w:rPr>
            </w:pPr>
            <w:r w:rsidRPr="00134F07">
              <w:rPr>
                <w:rFonts w:ascii="Times New Roman" w:hAnsi="Times New Roman"/>
                <w:color w:val="1B1B1B"/>
                <w:sz w:val="22"/>
                <w:szCs w:val="22"/>
              </w:rPr>
              <w:t xml:space="preserve">Since the school is requesting multiple pieces of the same equipment and each one costs less than $25,000, the school can submit ONE application for both pieces of equipment.  The amount recorded on the application would be $32,000. If awarded, the reimbursement would be $25,000 (annual maximum award).  </w:t>
            </w:r>
          </w:p>
        </w:tc>
      </w:tr>
    </w:tbl>
    <w:p w14:paraId="6E9D76AB" w14:textId="77777777" w:rsidR="00853A6E" w:rsidRPr="001050AA" w:rsidRDefault="00853A6E" w:rsidP="00853A6E">
      <w:pPr>
        <w:pStyle w:val="NormalWeb"/>
        <w:shd w:val="clear" w:color="auto" w:fill="FFFFFF"/>
        <w:tabs>
          <w:tab w:val="center" w:pos="5040"/>
        </w:tabs>
        <w:rPr>
          <w:rFonts w:ascii="Times New Roman" w:hAnsi="Times New Roman"/>
          <w:color w:val="1B1B1B"/>
        </w:rPr>
      </w:pPr>
    </w:p>
    <w:p w14:paraId="29DE6FDD" w14:textId="77777777" w:rsidR="00853A6E" w:rsidRPr="001050AA" w:rsidRDefault="00853A6E" w:rsidP="00853A6E">
      <w:pPr>
        <w:pStyle w:val="NormalWeb"/>
        <w:shd w:val="clear" w:color="auto" w:fill="FFFFFF"/>
        <w:tabs>
          <w:tab w:val="center" w:pos="5040"/>
        </w:tabs>
        <w:rPr>
          <w:rFonts w:ascii="Times New Roman" w:hAnsi="Times New Roman"/>
          <w:color w:val="1B1B1B"/>
        </w:rPr>
      </w:pPr>
    </w:p>
    <w:p w14:paraId="1477765B" w14:textId="15883BB6" w:rsidR="00853A6E" w:rsidRPr="00431107" w:rsidRDefault="00853A6E" w:rsidP="00853A6E">
      <w:pPr>
        <w:widowControl w:val="0"/>
        <w:autoSpaceDE w:val="0"/>
        <w:autoSpaceDN w:val="0"/>
        <w:adjustRightInd w:val="0"/>
        <w:spacing w:before="2" w:line="280" w:lineRule="exact"/>
        <w:jc w:val="center"/>
        <w:rPr>
          <w:rFonts w:ascii="Times New Roman" w:hAnsi="Times New Roman"/>
        </w:rPr>
      </w:pPr>
      <w:r w:rsidRPr="00431107">
        <w:rPr>
          <w:rFonts w:ascii="Times New Roman" w:hAnsi="Times New Roman"/>
        </w:rPr>
        <w:t>APPLICATION CHECKLIST AND SCORING FOR EQUIPMENT ASSISTANCE</w:t>
      </w:r>
    </w:p>
    <w:p w14:paraId="46044984" w14:textId="77777777" w:rsidR="00853A6E" w:rsidRPr="00431107" w:rsidRDefault="00853A6E" w:rsidP="00853A6E">
      <w:pPr>
        <w:widowControl w:val="0"/>
        <w:autoSpaceDE w:val="0"/>
        <w:autoSpaceDN w:val="0"/>
        <w:adjustRightInd w:val="0"/>
        <w:spacing w:before="2" w:line="280" w:lineRule="exact"/>
        <w:jc w:val="center"/>
        <w:rPr>
          <w:rFonts w:ascii="Times New Roman" w:hAnsi="Times New Roman"/>
        </w:rPr>
      </w:pPr>
    </w:p>
    <w:p w14:paraId="2D85193B" w14:textId="77777777" w:rsidR="00853A6E" w:rsidRPr="00431107" w:rsidRDefault="00853A6E" w:rsidP="00853A6E">
      <w:pPr>
        <w:widowControl w:val="0"/>
        <w:autoSpaceDE w:val="0"/>
        <w:autoSpaceDN w:val="0"/>
        <w:adjustRightInd w:val="0"/>
        <w:spacing w:before="2" w:line="280" w:lineRule="exact"/>
        <w:rPr>
          <w:rFonts w:ascii="Times New Roman" w:hAnsi="Times New Roman"/>
        </w:rPr>
      </w:pPr>
      <w:r w:rsidRPr="00431107">
        <w:rPr>
          <w:rFonts w:ascii="Times New Roman" w:hAnsi="Times New Roman"/>
        </w:rPr>
        <w:t>LEA/SFA: ___________________________________</w:t>
      </w:r>
      <w:r w:rsidRPr="00431107">
        <w:rPr>
          <w:rFonts w:ascii="Times New Roman" w:hAnsi="Times New Roman"/>
        </w:rPr>
        <w:tab/>
      </w:r>
    </w:p>
    <w:p w14:paraId="6625C2D3" w14:textId="77777777" w:rsidR="00853A6E" w:rsidRPr="00431107" w:rsidRDefault="00853A6E" w:rsidP="00853A6E">
      <w:pPr>
        <w:widowControl w:val="0"/>
        <w:autoSpaceDE w:val="0"/>
        <w:autoSpaceDN w:val="0"/>
        <w:adjustRightInd w:val="0"/>
        <w:spacing w:before="2" w:line="280" w:lineRule="exact"/>
        <w:ind w:left="2160"/>
        <w:rPr>
          <w:rFonts w:ascii="Times New Roman" w:hAnsi="Times New Roman"/>
        </w:rPr>
      </w:pPr>
    </w:p>
    <w:p w14:paraId="51B0030D" w14:textId="77777777" w:rsidR="00853A6E" w:rsidRPr="00431107" w:rsidRDefault="00853A6E" w:rsidP="00853A6E">
      <w:pPr>
        <w:widowControl w:val="0"/>
        <w:autoSpaceDE w:val="0"/>
        <w:autoSpaceDN w:val="0"/>
        <w:adjustRightInd w:val="0"/>
        <w:spacing w:before="2" w:line="280" w:lineRule="exact"/>
        <w:rPr>
          <w:rFonts w:ascii="Times New Roman" w:hAnsi="Times New Roman"/>
        </w:rPr>
      </w:pPr>
      <w:r w:rsidRPr="00431107">
        <w:rPr>
          <w:rFonts w:ascii="Times New Roman" w:hAnsi="Times New Roman"/>
          <w:noProof/>
        </w:rPr>
        <mc:AlternateContent>
          <mc:Choice Requires="wps">
            <w:drawing>
              <wp:anchor distT="45720" distB="45720" distL="114300" distR="114300" simplePos="0" relativeHeight="251659264" behindDoc="0" locked="0" layoutInCell="1" allowOverlap="1" wp14:anchorId="0F6D429A" wp14:editId="6DA0CEE8">
                <wp:simplePos x="0" y="0"/>
                <wp:positionH relativeFrom="column">
                  <wp:posOffset>3909060</wp:posOffset>
                </wp:positionH>
                <wp:positionV relativeFrom="paragraph">
                  <wp:posOffset>77470</wp:posOffset>
                </wp:positionV>
                <wp:extent cx="2360930" cy="937260"/>
                <wp:effectExtent l="0" t="0" r="20320" b="15240"/>
                <wp:wrapSquare wrapText="bothSides"/>
                <wp:docPr id="190582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7260"/>
                        </a:xfrm>
                        <a:prstGeom prst="rect">
                          <a:avLst/>
                        </a:prstGeom>
                        <a:solidFill>
                          <a:srgbClr val="FFFFFF"/>
                        </a:solidFill>
                        <a:ln w="9525">
                          <a:solidFill>
                            <a:srgbClr val="C00000"/>
                          </a:solidFill>
                          <a:miter lim="800000"/>
                          <a:headEnd/>
                          <a:tailEnd/>
                        </a:ln>
                      </wps:spPr>
                      <wps:txbx>
                        <w:txbxContent>
                          <w:p w14:paraId="20CADE6C" w14:textId="77777777" w:rsidR="00853A6E" w:rsidRPr="00792F45" w:rsidRDefault="00853A6E" w:rsidP="00853A6E">
                            <w:pPr>
                              <w:rPr>
                                <w:color w:val="C00000"/>
                              </w:rPr>
                            </w:pPr>
                            <w:r w:rsidRPr="00792F45">
                              <w:rPr>
                                <w:color w:val="C00000"/>
                              </w:rPr>
                              <w:t xml:space="preserve">This document is provided as a tool to </w:t>
                            </w:r>
                            <w:r>
                              <w:rPr>
                                <w:color w:val="C00000"/>
                              </w:rPr>
                              <w:t>assist applicants</w:t>
                            </w:r>
                            <w:r w:rsidRPr="00792F45">
                              <w:rPr>
                                <w:color w:val="C00000"/>
                              </w:rPr>
                              <w:t xml:space="preserve">. It </w:t>
                            </w:r>
                            <w:r w:rsidRPr="00E26BDC">
                              <w:rPr>
                                <w:b/>
                                <w:bCs/>
                                <w:color w:val="C00000"/>
                              </w:rPr>
                              <w:t>should not</w:t>
                            </w:r>
                            <w:r w:rsidRPr="00792F45">
                              <w:rPr>
                                <w:color w:val="C00000"/>
                              </w:rPr>
                              <w:t xml:space="preserve"> be submitted </w:t>
                            </w:r>
                            <w:r>
                              <w:rPr>
                                <w:color w:val="C00000"/>
                              </w:rPr>
                              <w:t>as part of the</w:t>
                            </w:r>
                            <w:r w:rsidRPr="00792F45">
                              <w:rPr>
                                <w:color w:val="C00000"/>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D429A" id="Text Box 2" o:spid="_x0000_s1027" type="#_x0000_t202" style="position:absolute;margin-left:307.8pt;margin-top:6.1pt;width:185.9pt;height:7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" strokecolor="#c00000">
                <v:textbox>
                  <w:txbxContent>
                    <w:p w14:paraId="20CADE6C" w14:textId="77777777" w:rsidR="00853A6E" w:rsidRPr="00792F45" w:rsidRDefault="00853A6E" w:rsidP="00853A6E">
                      <w:pPr>
                        <w:rPr>
                          <w:color w:val="C00000"/>
                        </w:rPr>
                      </w:pPr>
                      <w:r w:rsidRPr="00792F45">
                        <w:rPr>
                          <w:color w:val="C00000"/>
                        </w:rPr>
                        <w:t xml:space="preserve">This document is provided as a tool to </w:t>
                      </w:r>
                      <w:r>
                        <w:rPr>
                          <w:color w:val="C00000"/>
                        </w:rPr>
                        <w:t>assist applicants</w:t>
                      </w:r>
                      <w:r w:rsidRPr="00792F45">
                        <w:rPr>
                          <w:color w:val="C00000"/>
                        </w:rPr>
                        <w:t xml:space="preserve">. It </w:t>
                      </w:r>
                      <w:r w:rsidRPr="00E26BDC">
                        <w:rPr>
                          <w:b/>
                          <w:bCs/>
                          <w:color w:val="C00000"/>
                        </w:rPr>
                        <w:t>should not</w:t>
                      </w:r>
                      <w:r w:rsidRPr="00792F45">
                        <w:rPr>
                          <w:color w:val="C00000"/>
                        </w:rPr>
                        <w:t xml:space="preserve"> be submitted </w:t>
                      </w:r>
                      <w:r>
                        <w:rPr>
                          <w:color w:val="C00000"/>
                        </w:rPr>
                        <w:t>as part of the</w:t>
                      </w:r>
                      <w:r w:rsidRPr="00792F45">
                        <w:rPr>
                          <w:color w:val="C00000"/>
                        </w:rPr>
                        <w:t xml:space="preserve"> application.</w:t>
                      </w:r>
                    </w:p>
                  </w:txbxContent>
                </v:textbox>
                <w10:wrap type="square"/>
              </v:shape>
            </w:pict>
          </mc:Fallback>
        </mc:AlternateContent>
      </w:r>
      <w:r w:rsidRPr="00431107">
        <w:rPr>
          <w:rFonts w:ascii="Times New Roman" w:hAnsi="Times New Roman"/>
        </w:rPr>
        <w:t>SCHOOL: ___________________________________</w:t>
      </w:r>
    </w:p>
    <w:p w14:paraId="6871E0DD" w14:textId="77777777" w:rsidR="00853A6E" w:rsidRPr="00431107" w:rsidRDefault="00853A6E" w:rsidP="00853A6E">
      <w:pPr>
        <w:widowControl w:val="0"/>
        <w:autoSpaceDE w:val="0"/>
        <w:autoSpaceDN w:val="0"/>
        <w:adjustRightInd w:val="0"/>
        <w:spacing w:before="2" w:line="280" w:lineRule="exact"/>
        <w:ind w:left="2160"/>
        <w:rPr>
          <w:rFonts w:ascii="Times New Roman" w:hAnsi="Times New Roman"/>
        </w:rPr>
      </w:pPr>
    </w:p>
    <w:p w14:paraId="73CC61A3" w14:textId="77777777" w:rsidR="00853A6E" w:rsidRPr="00431107" w:rsidRDefault="00853A6E" w:rsidP="00853A6E">
      <w:pPr>
        <w:widowControl w:val="0"/>
        <w:autoSpaceDE w:val="0"/>
        <w:autoSpaceDN w:val="0"/>
        <w:adjustRightInd w:val="0"/>
        <w:spacing w:before="2" w:line="280" w:lineRule="exact"/>
        <w:rPr>
          <w:rFonts w:ascii="Times New Roman" w:hAnsi="Times New Roman"/>
        </w:rPr>
      </w:pPr>
      <w:r w:rsidRPr="00431107">
        <w:rPr>
          <w:rFonts w:ascii="Times New Roman" w:hAnsi="Times New Roman"/>
        </w:rPr>
        <w:t>Summary of Required Information:</w:t>
      </w:r>
    </w:p>
    <w:p w14:paraId="02CAA4E0" w14:textId="77777777" w:rsidR="00853A6E" w:rsidRPr="00431107" w:rsidRDefault="00853A6E" w:rsidP="00853A6E">
      <w:pPr>
        <w:widowControl w:val="0"/>
        <w:autoSpaceDE w:val="0"/>
        <w:autoSpaceDN w:val="0"/>
        <w:adjustRightInd w:val="0"/>
        <w:spacing w:before="2" w:line="280" w:lineRule="exact"/>
        <w:ind w:left="2160"/>
        <w:rPr>
          <w:rFonts w:ascii="Times New Roman" w:hAnsi="Times New Roman"/>
        </w:rPr>
      </w:pPr>
    </w:p>
    <w:p w14:paraId="3323E630" w14:textId="77777777" w:rsidR="00853A6E" w:rsidRPr="00431107" w:rsidRDefault="00853A6E" w:rsidP="00853A6E">
      <w:pPr>
        <w:widowControl w:val="0"/>
        <w:autoSpaceDE w:val="0"/>
        <w:autoSpaceDN w:val="0"/>
        <w:adjustRightInd w:val="0"/>
        <w:spacing w:before="2" w:line="280" w:lineRule="exact"/>
        <w:rPr>
          <w:rFonts w:ascii="Times New Roman" w:hAnsi="Times New Roman"/>
        </w:rPr>
      </w:pPr>
      <w:r w:rsidRPr="00431107">
        <w:rPr>
          <w:rFonts w:ascii="Times New Roman" w:hAnsi="Times New Roman"/>
        </w:rPr>
        <w:t>Percent of F/R for October: ____________________</w:t>
      </w:r>
    </w:p>
    <w:p w14:paraId="03429DDB" w14:textId="77777777" w:rsidR="00853A6E" w:rsidRPr="00431107" w:rsidRDefault="00853A6E" w:rsidP="00853A6E">
      <w:pPr>
        <w:widowControl w:val="0"/>
        <w:autoSpaceDE w:val="0"/>
        <w:autoSpaceDN w:val="0"/>
        <w:adjustRightInd w:val="0"/>
        <w:spacing w:before="2" w:line="280" w:lineRule="exact"/>
        <w:ind w:left="2160"/>
        <w:rPr>
          <w:rFonts w:ascii="Times New Roman" w:hAnsi="Times New Roman"/>
        </w:rPr>
      </w:pPr>
    </w:p>
    <w:p w14:paraId="2DAE7995" w14:textId="77777777" w:rsidR="00853A6E" w:rsidRPr="00431107" w:rsidRDefault="00853A6E" w:rsidP="00853A6E">
      <w:pPr>
        <w:widowControl w:val="0"/>
        <w:autoSpaceDE w:val="0"/>
        <w:autoSpaceDN w:val="0"/>
        <w:adjustRightInd w:val="0"/>
        <w:spacing w:before="2" w:line="280" w:lineRule="exact"/>
        <w:ind w:left="2160"/>
        <w:jc w:val="center"/>
        <w:rPr>
          <w:rFonts w:ascii="Times New Roman" w:hAnsi="Times New Roman"/>
        </w:rPr>
      </w:pPr>
    </w:p>
    <w:p w14:paraId="197B0441" w14:textId="77777777" w:rsidR="00853A6E" w:rsidRPr="00431107" w:rsidRDefault="00853A6E" w:rsidP="00853A6E">
      <w:pPr>
        <w:widowControl w:val="0"/>
        <w:autoSpaceDE w:val="0"/>
        <w:autoSpaceDN w:val="0"/>
        <w:adjustRightInd w:val="0"/>
        <w:spacing w:before="2" w:line="280" w:lineRule="exact"/>
        <w:jc w:val="center"/>
        <w:rPr>
          <w:rFonts w:ascii="Times New Roman" w:hAnsi="Times New Roman"/>
        </w:rPr>
      </w:pPr>
    </w:p>
    <w:tbl>
      <w:tblPr>
        <w:tblpPr w:leftFromText="180" w:rightFromText="180" w:vertAnchor="text" w:horzAnchor="page" w:tblpXSpec="center" w:tblpY="117"/>
        <w:tblW w:w="8851" w:type="dxa"/>
        <w:jc w:val="center"/>
        <w:tblLayout w:type="fixed"/>
        <w:tblCellMar>
          <w:left w:w="0" w:type="dxa"/>
          <w:right w:w="0" w:type="dxa"/>
        </w:tblCellMar>
        <w:tblLook w:val="0000" w:firstRow="0" w:lastRow="0" w:firstColumn="0" w:lastColumn="0" w:noHBand="0" w:noVBand="0"/>
      </w:tblPr>
      <w:tblGrid>
        <w:gridCol w:w="3865"/>
        <w:gridCol w:w="3657"/>
        <w:gridCol w:w="1329"/>
      </w:tblGrid>
      <w:tr w:rsidR="00853A6E" w:rsidRPr="00431107" w14:paraId="079EF092" w14:textId="77777777" w:rsidTr="00AC54D0">
        <w:trPr>
          <w:trHeight w:hRule="exact" w:val="746"/>
          <w:jc w:val="center"/>
        </w:trPr>
        <w:tc>
          <w:tcPr>
            <w:tcW w:w="3865" w:type="dxa"/>
            <w:tcBorders>
              <w:top w:val="single" w:sz="4" w:space="0" w:color="000000"/>
              <w:left w:val="single" w:sz="4" w:space="0" w:color="000000"/>
              <w:bottom w:val="single" w:sz="4" w:space="0" w:color="000000"/>
              <w:right w:val="single" w:sz="4" w:space="0" w:color="000000"/>
            </w:tcBorders>
          </w:tcPr>
          <w:p w14:paraId="1F5EE1CB" w14:textId="77777777" w:rsidR="00853A6E" w:rsidRPr="00431107" w:rsidRDefault="00853A6E" w:rsidP="00AC54D0">
            <w:pPr>
              <w:widowControl w:val="0"/>
              <w:autoSpaceDE w:val="0"/>
              <w:autoSpaceDN w:val="0"/>
              <w:adjustRightInd w:val="0"/>
              <w:spacing w:before="3" w:line="180" w:lineRule="exact"/>
              <w:jc w:val="center"/>
              <w:rPr>
                <w:rFonts w:ascii="Times New Roman" w:hAnsi="Times New Roman"/>
                <w:sz w:val="18"/>
                <w:szCs w:val="18"/>
              </w:rPr>
            </w:pPr>
          </w:p>
          <w:p w14:paraId="1608FAB8" w14:textId="77777777" w:rsidR="00853A6E" w:rsidRPr="00431107" w:rsidRDefault="00853A6E" w:rsidP="00AC54D0">
            <w:pPr>
              <w:widowControl w:val="0"/>
              <w:autoSpaceDE w:val="0"/>
              <w:autoSpaceDN w:val="0"/>
              <w:adjustRightInd w:val="0"/>
              <w:ind w:left="1054" w:right="1033"/>
              <w:jc w:val="center"/>
              <w:rPr>
                <w:rFonts w:ascii="Times New Roman" w:hAnsi="Times New Roman"/>
              </w:rPr>
            </w:pPr>
            <w:r w:rsidRPr="00431107">
              <w:rPr>
                <w:rFonts w:ascii="Times New Roman" w:hAnsi="Times New Roman"/>
                <w:b/>
                <w:bCs/>
              </w:rPr>
              <w:t>Crite</w:t>
            </w:r>
            <w:r w:rsidRPr="00431107">
              <w:rPr>
                <w:rFonts w:ascii="Times New Roman" w:hAnsi="Times New Roman"/>
                <w:b/>
                <w:bCs/>
                <w:spacing w:val="-1"/>
              </w:rPr>
              <w:t>r</w:t>
            </w:r>
            <w:r w:rsidRPr="00431107">
              <w:rPr>
                <w:rFonts w:ascii="Times New Roman" w:hAnsi="Times New Roman"/>
                <w:b/>
                <w:bCs/>
              </w:rPr>
              <w:t>ia</w:t>
            </w:r>
          </w:p>
        </w:tc>
        <w:tc>
          <w:tcPr>
            <w:tcW w:w="3657" w:type="dxa"/>
            <w:tcBorders>
              <w:top w:val="single" w:sz="4" w:space="0" w:color="000000"/>
              <w:left w:val="single" w:sz="4" w:space="0" w:color="000000"/>
              <w:bottom w:val="single" w:sz="4" w:space="0" w:color="000000"/>
              <w:right w:val="single" w:sz="4" w:space="0" w:color="000000"/>
            </w:tcBorders>
          </w:tcPr>
          <w:p w14:paraId="718733BE" w14:textId="77777777" w:rsidR="00853A6E" w:rsidRPr="00431107" w:rsidRDefault="00853A6E" w:rsidP="00AC54D0">
            <w:pPr>
              <w:widowControl w:val="0"/>
              <w:autoSpaceDE w:val="0"/>
              <w:autoSpaceDN w:val="0"/>
              <w:adjustRightInd w:val="0"/>
              <w:jc w:val="center"/>
              <w:rPr>
                <w:rFonts w:ascii="Times New Roman" w:hAnsi="Times New Roman"/>
              </w:rPr>
            </w:pPr>
          </w:p>
        </w:tc>
        <w:tc>
          <w:tcPr>
            <w:tcW w:w="1329" w:type="dxa"/>
            <w:tcBorders>
              <w:top w:val="single" w:sz="4" w:space="0" w:color="000000"/>
              <w:left w:val="single" w:sz="4" w:space="0" w:color="000000"/>
              <w:bottom w:val="single" w:sz="4" w:space="0" w:color="000000"/>
              <w:right w:val="single" w:sz="4" w:space="0" w:color="000000"/>
            </w:tcBorders>
          </w:tcPr>
          <w:p w14:paraId="6AD8E420" w14:textId="77777777" w:rsidR="00853A6E" w:rsidRPr="00431107" w:rsidRDefault="00853A6E" w:rsidP="00AC54D0">
            <w:pPr>
              <w:widowControl w:val="0"/>
              <w:autoSpaceDE w:val="0"/>
              <w:autoSpaceDN w:val="0"/>
              <w:adjustRightInd w:val="0"/>
              <w:spacing w:before="3" w:line="180" w:lineRule="exact"/>
              <w:jc w:val="center"/>
              <w:rPr>
                <w:rFonts w:ascii="Times New Roman" w:hAnsi="Times New Roman"/>
                <w:sz w:val="18"/>
                <w:szCs w:val="18"/>
              </w:rPr>
            </w:pPr>
          </w:p>
          <w:p w14:paraId="1DB4933E" w14:textId="77777777" w:rsidR="00853A6E" w:rsidRPr="00431107" w:rsidRDefault="00853A6E" w:rsidP="00AC54D0">
            <w:pPr>
              <w:widowControl w:val="0"/>
              <w:autoSpaceDE w:val="0"/>
              <w:autoSpaceDN w:val="0"/>
              <w:adjustRightInd w:val="0"/>
              <w:ind w:left="253" w:right="-20"/>
              <w:rPr>
                <w:rFonts w:ascii="Times New Roman" w:hAnsi="Times New Roman"/>
              </w:rPr>
            </w:pPr>
            <w:r w:rsidRPr="00431107">
              <w:rPr>
                <w:rFonts w:ascii="Times New Roman" w:hAnsi="Times New Roman"/>
                <w:b/>
                <w:bCs/>
              </w:rPr>
              <w:t>Points</w:t>
            </w:r>
          </w:p>
          <w:p w14:paraId="33816F7D" w14:textId="77777777" w:rsidR="00853A6E" w:rsidRPr="00431107" w:rsidRDefault="00853A6E" w:rsidP="00AC54D0">
            <w:pPr>
              <w:widowControl w:val="0"/>
              <w:autoSpaceDE w:val="0"/>
              <w:autoSpaceDN w:val="0"/>
              <w:adjustRightInd w:val="0"/>
              <w:ind w:left="161" w:right="-20"/>
              <w:rPr>
                <w:rFonts w:ascii="Times New Roman" w:hAnsi="Times New Roman"/>
              </w:rPr>
            </w:pPr>
            <w:r w:rsidRPr="00431107">
              <w:rPr>
                <w:rFonts w:ascii="Times New Roman" w:hAnsi="Times New Roman"/>
                <w:b/>
                <w:bCs/>
              </w:rPr>
              <w:t>Possible</w:t>
            </w:r>
          </w:p>
        </w:tc>
      </w:tr>
      <w:tr w:rsidR="00853A6E" w:rsidRPr="00431107" w14:paraId="7B946E44" w14:textId="77777777" w:rsidTr="00AC54D0">
        <w:trPr>
          <w:trHeight w:hRule="exact" w:val="1780"/>
          <w:jc w:val="center"/>
        </w:trPr>
        <w:tc>
          <w:tcPr>
            <w:tcW w:w="3865" w:type="dxa"/>
            <w:tcBorders>
              <w:top w:val="single" w:sz="4" w:space="0" w:color="000000"/>
              <w:left w:val="single" w:sz="4" w:space="0" w:color="000000"/>
              <w:bottom w:val="single" w:sz="4" w:space="0" w:color="000000"/>
              <w:right w:val="single" w:sz="4" w:space="0" w:color="000000"/>
            </w:tcBorders>
          </w:tcPr>
          <w:p w14:paraId="5C75513C" w14:textId="77777777" w:rsidR="00B802AF" w:rsidRDefault="00B802AF" w:rsidP="00AC54D0">
            <w:pPr>
              <w:widowControl w:val="0"/>
              <w:autoSpaceDE w:val="0"/>
              <w:autoSpaceDN w:val="0"/>
              <w:adjustRightInd w:val="0"/>
              <w:spacing w:line="272" w:lineRule="exact"/>
              <w:ind w:left="102" w:right="-20"/>
              <w:jc w:val="center"/>
              <w:rPr>
                <w:rFonts w:ascii="Times New Roman" w:hAnsi="Times New Roman"/>
                <w:b/>
              </w:rPr>
            </w:pPr>
          </w:p>
          <w:p w14:paraId="54DF27C4" w14:textId="77777777" w:rsidR="00B802AF" w:rsidRDefault="00B802AF" w:rsidP="00AC54D0">
            <w:pPr>
              <w:widowControl w:val="0"/>
              <w:autoSpaceDE w:val="0"/>
              <w:autoSpaceDN w:val="0"/>
              <w:adjustRightInd w:val="0"/>
              <w:spacing w:line="272" w:lineRule="exact"/>
              <w:ind w:left="102" w:right="-20"/>
              <w:jc w:val="center"/>
              <w:rPr>
                <w:rFonts w:ascii="Times New Roman" w:hAnsi="Times New Roman"/>
                <w:b/>
              </w:rPr>
            </w:pPr>
          </w:p>
          <w:p w14:paraId="777FC290" w14:textId="1BBA4B15"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b/>
              </w:rPr>
            </w:pPr>
            <w:r w:rsidRPr="00431107">
              <w:rPr>
                <w:rFonts w:ascii="Times New Roman" w:hAnsi="Times New Roman"/>
                <w:b/>
              </w:rPr>
              <w:t>Percentage of F/R</w:t>
            </w:r>
          </w:p>
          <w:p w14:paraId="7B5810FC" w14:textId="77777777"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b/>
              </w:rPr>
            </w:pPr>
          </w:p>
          <w:p w14:paraId="503F0CFB" w14:textId="77777777" w:rsidR="00853A6E" w:rsidRPr="00431107" w:rsidRDefault="00853A6E" w:rsidP="00AC54D0">
            <w:pPr>
              <w:widowControl w:val="0"/>
              <w:autoSpaceDE w:val="0"/>
              <w:autoSpaceDN w:val="0"/>
              <w:adjustRightInd w:val="0"/>
              <w:spacing w:before="20"/>
              <w:ind w:left="103" w:right="-20"/>
              <w:jc w:val="center"/>
              <w:rPr>
                <w:rFonts w:ascii="Times New Roman" w:hAnsi="Times New Roman"/>
              </w:rPr>
            </w:pPr>
          </w:p>
        </w:tc>
        <w:tc>
          <w:tcPr>
            <w:tcW w:w="3657" w:type="dxa"/>
            <w:tcBorders>
              <w:top w:val="single" w:sz="4" w:space="0" w:color="000000"/>
              <w:left w:val="single" w:sz="4" w:space="0" w:color="000000"/>
              <w:bottom w:val="single" w:sz="4" w:space="0" w:color="000000"/>
              <w:right w:val="single" w:sz="4" w:space="0" w:color="000000"/>
            </w:tcBorders>
          </w:tcPr>
          <w:p w14:paraId="1DE1DAD1"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50 - 59 percent = 1 point</w:t>
            </w:r>
          </w:p>
          <w:p w14:paraId="7C945166"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60 - 69 percent = 3 points</w:t>
            </w:r>
          </w:p>
          <w:p w14:paraId="6103AF36"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70 - 79 percent = 5 points</w:t>
            </w:r>
          </w:p>
          <w:p w14:paraId="65659FE1"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80 - 89 percent = 7 points</w:t>
            </w:r>
          </w:p>
          <w:p w14:paraId="06B35ED9"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90 - 99 percent = 10 points</w:t>
            </w:r>
          </w:p>
          <w:p w14:paraId="2A4A51B9" w14:textId="77777777" w:rsidR="00853A6E" w:rsidRPr="00431107" w:rsidRDefault="00853A6E" w:rsidP="00AC54D0">
            <w:pPr>
              <w:widowControl w:val="0"/>
              <w:autoSpaceDE w:val="0"/>
              <w:autoSpaceDN w:val="0"/>
              <w:adjustRightInd w:val="0"/>
              <w:spacing w:line="271" w:lineRule="exact"/>
              <w:ind w:left="1230" w:right="-20"/>
              <w:rPr>
                <w:rFonts w:ascii="Times New Roman" w:hAnsi="Times New Roman"/>
              </w:rPr>
            </w:pPr>
            <w:r w:rsidRPr="00431107">
              <w:rPr>
                <w:rFonts w:ascii="Times New Roman" w:hAnsi="Times New Roman"/>
                <w:position w:val="-1"/>
              </w:rPr>
              <w:t>100 percent = 11 points</w:t>
            </w:r>
          </w:p>
        </w:tc>
        <w:tc>
          <w:tcPr>
            <w:tcW w:w="1329" w:type="dxa"/>
            <w:tcBorders>
              <w:top w:val="single" w:sz="4" w:space="0" w:color="000000"/>
              <w:left w:val="single" w:sz="4" w:space="0" w:color="000000"/>
              <w:bottom w:val="single" w:sz="4" w:space="0" w:color="000000"/>
              <w:right w:val="single" w:sz="4" w:space="0" w:color="000000"/>
            </w:tcBorders>
          </w:tcPr>
          <w:p w14:paraId="002DE41A" w14:textId="77777777" w:rsidR="00853A6E" w:rsidRPr="00431107" w:rsidRDefault="00853A6E" w:rsidP="00AC54D0">
            <w:pPr>
              <w:widowControl w:val="0"/>
              <w:autoSpaceDE w:val="0"/>
              <w:autoSpaceDN w:val="0"/>
              <w:adjustRightInd w:val="0"/>
              <w:spacing w:line="271" w:lineRule="exact"/>
              <w:ind w:right="83"/>
              <w:jc w:val="center"/>
              <w:rPr>
                <w:rFonts w:ascii="Times New Roman" w:hAnsi="Times New Roman"/>
              </w:rPr>
            </w:pPr>
            <w:r w:rsidRPr="00431107">
              <w:rPr>
                <w:rFonts w:ascii="Times New Roman" w:hAnsi="Times New Roman"/>
                <w:b/>
              </w:rPr>
              <w:t>11</w:t>
            </w:r>
          </w:p>
        </w:tc>
      </w:tr>
      <w:tr w:rsidR="00853A6E" w:rsidRPr="00431107" w14:paraId="1BF2BF05" w14:textId="77777777" w:rsidTr="00AC54D0">
        <w:trPr>
          <w:trHeight w:hRule="exact" w:val="286"/>
          <w:jc w:val="center"/>
        </w:trPr>
        <w:tc>
          <w:tcPr>
            <w:tcW w:w="3865" w:type="dxa"/>
            <w:tcBorders>
              <w:top w:val="single" w:sz="4" w:space="0" w:color="000000"/>
              <w:left w:val="single" w:sz="4" w:space="0" w:color="000000"/>
              <w:bottom w:val="single" w:sz="4" w:space="0" w:color="000000"/>
              <w:right w:val="single" w:sz="4" w:space="0" w:color="000000"/>
            </w:tcBorders>
          </w:tcPr>
          <w:p w14:paraId="08572915" w14:textId="77777777"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b/>
              </w:rPr>
            </w:pPr>
          </w:p>
        </w:tc>
        <w:tc>
          <w:tcPr>
            <w:tcW w:w="3657" w:type="dxa"/>
            <w:tcBorders>
              <w:top w:val="single" w:sz="4" w:space="0" w:color="000000"/>
              <w:left w:val="single" w:sz="4" w:space="0" w:color="000000"/>
              <w:bottom w:val="single" w:sz="4" w:space="0" w:color="000000"/>
              <w:right w:val="single" w:sz="4" w:space="0" w:color="000000"/>
            </w:tcBorders>
          </w:tcPr>
          <w:p w14:paraId="12CFCE98" w14:textId="77777777" w:rsidR="00853A6E" w:rsidRPr="00431107" w:rsidRDefault="00853A6E" w:rsidP="00AC54D0">
            <w:pPr>
              <w:widowControl w:val="0"/>
              <w:autoSpaceDE w:val="0"/>
              <w:autoSpaceDN w:val="0"/>
              <w:adjustRightInd w:val="0"/>
              <w:spacing w:line="272" w:lineRule="exact"/>
              <w:ind w:left="222" w:right="-20"/>
              <w:jc w:val="center"/>
              <w:rPr>
                <w:rFonts w:ascii="Times New Roman" w:hAnsi="Times New Roman"/>
              </w:rPr>
            </w:pPr>
          </w:p>
        </w:tc>
        <w:tc>
          <w:tcPr>
            <w:tcW w:w="1329" w:type="dxa"/>
            <w:tcBorders>
              <w:top w:val="single" w:sz="4" w:space="0" w:color="000000"/>
              <w:left w:val="single" w:sz="4" w:space="0" w:color="000000"/>
              <w:bottom w:val="single" w:sz="4" w:space="0" w:color="000000"/>
              <w:right w:val="single" w:sz="4" w:space="0" w:color="000000"/>
            </w:tcBorders>
          </w:tcPr>
          <w:p w14:paraId="49354707" w14:textId="77777777" w:rsidR="00853A6E" w:rsidRPr="00431107" w:rsidRDefault="00853A6E" w:rsidP="00AC54D0">
            <w:pPr>
              <w:widowControl w:val="0"/>
              <w:autoSpaceDE w:val="0"/>
              <w:autoSpaceDN w:val="0"/>
              <w:adjustRightInd w:val="0"/>
              <w:spacing w:line="272" w:lineRule="exact"/>
              <w:ind w:right="82"/>
              <w:jc w:val="center"/>
              <w:rPr>
                <w:rFonts w:ascii="Times New Roman" w:hAnsi="Times New Roman"/>
                <w:b/>
              </w:rPr>
            </w:pPr>
          </w:p>
        </w:tc>
      </w:tr>
      <w:tr w:rsidR="00853A6E" w:rsidRPr="00431107" w14:paraId="67C42A81" w14:textId="77777777" w:rsidTr="00AC54D0">
        <w:trPr>
          <w:trHeight w:hRule="exact" w:val="5482"/>
          <w:jc w:val="center"/>
        </w:trPr>
        <w:tc>
          <w:tcPr>
            <w:tcW w:w="7522" w:type="dxa"/>
            <w:gridSpan w:val="2"/>
            <w:tcBorders>
              <w:top w:val="single" w:sz="4" w:space="0" w:color="000000"/>
              <w:left w:val="single" w:sz="4" w:space="0" w:color="000000"/>
              <w:bottom w:val="single" w:sz="4" w:space="0" w:color="000000"/>
              <w:right w:val="single" w:sz="4" w:space="0" w:color="000000"/>
            </w:tcBorders>
          </w:tcPr>
          <w:p w14:paraId="4A96F6BC" w14:textId="77777777" w:rsidR="00853A6E" w:rsidRPr="00431107" w:rsidRDefault="00853A6E" w:rsidP="00AC54D0">
            <w:pPr>
              <w:widowControl w:val="0"/>
              <w:autoSpaceDE w:val="0"/>
              <w:autoSpaceDN w:val="0"/>
              <w:adjustRightInd w:val="0"/>
              <w:spacing w:line="273" w:lineRule="exact"/>
              <w:ind w:right="-20"/>
              <w:rPr>
                <w:rFonts w:ascii="Times New Roman" w:hAnsi="Times New Roman"/>
                <w:b/>
              </w:rPr>
            </w:pPr>
            <w:r w:rsidRPr="00431107">
              <w:rPr>
                <w:rFonts w:ascii="Times New Roman" w:hAnsi="Times New Roman"/>
                <w:b/>
              </w:rPr>
              <w:t>Priority of Focus</w:t>
            </w:r>
          </w:p>
          <w:p w14:paraId="1C8474EC"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rPr>
            </w:pPr>
            <w:r w:rsidRPr="00431107">
              <w:rPr>
                <w:rFonts w:ascii="Times New Roman" w:hAnsi="Times New Roman"/>
              </w:rPr>
              <w:t>Equipment that improves the nutrition and quality of meals. (9 points)</w:t>
            </w:r>
          </w:p>
          <w:p w14:paraId="2086476C"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Equipment that improves the safety of food served in the school meal programs (8 points)</w:t>
            </w:r>
          </w:p>
          <w:p w14:paraId="5A6EAADD"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Equipment that improves the overall energy efficiency of the school food service operations (7 points)</w:t>
            </w:r>
          </w:p>
          <w:p w14:paraId="629DB5B4"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Equipment used to improve or expand participation in the NSLP and/or the SBP. (6 points)</w:t>
            </w:r>
          </w:p>
          <w:p w14:paraId="575096ED"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Equipment that promotes smarter lunchrooms (5 points)</w:t>
            </w:r>
          </w:p>
          <w:p w14:paraId="49BAE873"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Age of current food service equipment or lack of appropriate equipment (4 points)</w:t>
            </w:r>
          </w:p>
          <w:p w14:paraId="22746244" w14:textId="77777777" w:rsidR="00853A6E" w:rsidRPr="00431107" w:rsidRDefault="00853A6E" w:rsidP="00AC54D0">
            <w:pPr>
              <w:widowControl w:val="0"/>
              <w:autoSpaceDE w:val="0"/>
              <w:autoSpaceDN w:val="0"/>
              <w:adjustRightInd w:val="0"/>
              <w:spacing w:before="29"/>
              <w:ind w:right="-20"/>
              <w:rPr>
                <w:rFonts w:ascii="Times New Roman" w:hAnsi="Times New Roman"/>
              </w:rPr>
            </w:pPr>
          </w:p>
          <w:p w14:paraId="65EA800D" w14:textId="77777777" w:rsidR="00853A6E" w:rsidRPr="00431107" w:rsidRDefault="00853A6E" w:rsidP="00AC54D0">
            <w:pPr>
              <w:widowControl w:val="0"/>
              <w:autoSpaceDE w:val="0"/>
              <w:autoSpaceDN w:val="0"/>
              <w:adjustRightInd w:val="0"/>
              <w:spacing w:before="29"/>
              <w:ind w:right="-20"/>
              <w:rPr>
                <w:rFonts w:ascii="Times New Roman" w:hAnsi="Times New Roman"/>
                <w:b/>
                <w:bCs/>
              </w:rPr>
            </w:pPr>
          </w:p>
          <w:p w14:paraId="703F5926" w14:textId="77777777" w:rsidR="00853A6E" w:rsidRPr="00431107" w:rsidRDefault="00853A6E" w:rsidP="00AC54D0">
            <w:pPr>
              <w:spacing w:after="200" w:line="276" w:lineRule="auto"/>
              <w:rPr>
                <w:rFonts w:ascii="Times New Roman" w:hAnsi="Times New Roman"/>
                <w:sz w:val="22"/>
                <w:szCs w:val="22"/>
              </w:rPr>
            </w:pPr>
          </w:p>
        </w:tc>
        <w:tc>
          <w:tcPr>
            <w:tcW w:w="1329" w:type="dxa"/>
            <w:tcBorders>
              <w:top w:val="single" w:sz="4" w:space="0" w:color="000000"/>
              <w:left w:val="single" w:sz="4" w:space="0" w:color="000000"/>
              <w:bottom w:val="single" w:sz="4" w:space="0" w:color="000000"/>
              <w:right w:val="single" w:sz="4" w:space="0" w:color="000000"/>
            </w:tcBorders>
          </w:tcPr>
          <w:p w14:paraId="494BEC42" w14:textId="77777777" w:rsidR="00853A6E" w:rsidRPr="00431107" w:rsidRDefault="00853A6E" w:rsidP="00AC54D0">
            <w:pPr>
              <w:widowControl w:val="0"/>
              <w:autoSpaceDE w:val="0"/>
              <w:autoSpaceDN w:val="0"/>
              <w:adjustRightInd w:val="0"/>
              <w:ind w:right="-20"/>
              <w:jc w:val="center"/>
              <w:rPr>
                <w:rFonts w:ascii="Times New Roman" w:hAnsi="Times New Roman"/>
                <w:sz w:val="22"/>
                <w:szCs w:val="22"/>
              </w:rPr>
            </w:pPr>
          </w:p>
          <w:p w14:paraId="00B377B9" w14:textId="77777777" w:rsidR="00853A6E" w:rsidRPr="00431107" w:rsidRDefault="00853A6E" w:rsidP="00AC54D0">
            <w:pPr>
              <w:widowControl w:val="0"/>
              <w:autoSpaceDE w:val="0"/>
              <w:autoSpaceDN w:val="0"/>
              <w:adjustRightInd w:val="0"/>
              <w:ind w:right="-20"/>
              <w:jc w:val="center"/>
              <w:rPr>
                <w:rFonts w:ascii="Times New Roman" w:hAnsi="Times New Roman"/>
                <w:b/>
              </w:rPr>
            </w:pPr>
            <w:r w:rsidRPr="00431107">
              <w:rPr>
                <w:rFonts w:ascii="Times New Roman" w:hAnsi="Times New Roman"/>
                <w:b/>
              </w:rPr>
              <w:t xml:space="preserve"> 9</w:t>
            </w:r>
          </w:p>
          <w:p w14:paraId="00049C39" w14:textId="77777777" w:rsidR="00853A6E" w:rsidRPr="00431107" w:rsidRDefault="00853A6E" w:rsidP="00AC54D0">
            <w:pPr>
              <w:widowControl w:val="0"/>
              <w:autoSpaceDE w:val="0"/>
              <w:autoSpaceDN w:val="0"/>
              <w:adjustRightInd w:val="0"/>
              <w:ind w:right="-20"/>
              <w:jc w:val="center"/>
              <w:rPr>
                <w:rFonts w:ascii="Times New Roman" w:hAnsi="Times New Roman"/>
                <w:b/>
              </w:rPr>
            </w:pPr>
          </w:p>
          <w:p w14:paraId="4BE9EA09" w14:textId="77777777" w:rsidR="00853A6E" w:rsidRPr="00431107" w:rsidRDefault="00853A6E" w:rsidP="00AC54D0">
            <w:pPr>
              <w:widowControl w:val="0"/>
              <w:autoSpaceDE w:val="0"/>
              <w:autoSpaceDN w:val="0"/>
              <w:adjustRightInd w:val="0"/>
              <w:ind w:right="-20"/>
              <w:jc w:val="center"/>
              <w:rPr>
                <w:rFonts w:ascii="Times New Roman" w:hAnsi="Times New Roman"/>
              </w:rPr>
            </w:pPr>
          </w:p>
        </w:tc>
      </w:tr>
      <w:tr w:rsidR="00853A6E" w:rsidRPr="00431107" w14:paraId="23E053BA" w14:textId="77777777" w:rsidTr="00AC54D0">
        <w:trPr>
          <w:trHeight w:hRule="exact" w:val="601"/>
          <w:jc w:val="center"/>
        </w:trPr>
        <w:tc>
          <w:tcPr>
            <w:tcW w:w="3865" w:type="dxa"/>
            <w:tcBorders>
              <w:top w:val="single" w:sz="4" w:space="0" w:color="000000"/>
              <w:left w:val="single" w:sz="4" w:space="0" w:color="000000"/>
              <w:bottom w:val="single" w:sz="4" w:space="0" w:color="000000"/>
              <w:right w:val="single" w:sz="4" w:space="0" w:color="000000"/>
            </w:tcBorders>
          </w:tcPr>
          <w:p w14:paraId="6B9F7280" w14:textId="77777777"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b/>
                <w:bCs/>
              </w:rPr>
            </w:pPr>
            <w:r w:rsidRPr="00431107">
              <w:rPr>
                <w:rFonts w:ascii="Times New Roman" w:hAnsi="Times New Roman"/>
                <w:b/>
                <w:bCs/>
              </w:rPr>
              <w:t>Paragraph Scoring</w:t>
            </w:r>
          </w:p>
          <w:p w14:paraId="5EF877F5" w14:textId="77777777"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rPr>
            </w:pPr>
            <w:r w:rsidRPr="00431107">
              <w:rPr>
                <w:rFonts w:ascii="Times New Roman" w:hAnsi="Times New Roman"/>
              </w:rPr>
              <w:t>(Detailed Rubrics follow)</w:t>
            </w:r>
          </w:p>
        </w:tc>
        <w:tc>
          <w:tcPr>
            <w:tcW w:w="4986" w:type="dxa"/>
            <w:gridSpan w:val="2"/>
            <w:tcBorders>
              <w:top w:val="single" w:sz="4" w:space="0" w:color="000000"/>
              <w:left w:val="single" w:sz="4" w:space="0" w:color="000000"/>
              <w:bottom w:val="single" w:sz="4" w:space="0" w:color="000000"/>
              <w:right w:val="single" w:sz="4" w:space="0" w:color="000000"/>
            </w:tcBorders>
          </w:tcPr>
          <w:p w14:paraId="7D1EDBB9" w14:textId="77777777" w:rsidR="00853A6E" w:rsidRPr="00431107" w:rsidRDefault="00853A6E" w:rsidP="00AC54D0">
            <w:pPr>
              <w:widowControl w:val="0"/>
              <w:autoSpaceDE w:val="0"/>
              <w:autoSpaceDN w:val="0"/>
              <w:adjustRightInd w:val="0"/>
              <w:spacing w:line="272" w:lineRule="exact"/>
              <w:ind w:right="84"/>
              <w:jc w:val="center"/>
              <w:rPr>
                <w:rFonts w:ascii="Times New Roman" w:hAnsi="Times New Roman"/>
                <w:b/>
              </w:rPr>
            </w:pPr>
            <w:r w:rsidRPr="00431107">
              <w:rPr>
                <w:rFonts w:ascii="Times New Roman" w:hAnsi="Times New Roman"/>
                <w:b/>
              </w:rPr>
              <w:t xml:space="preserve">                                                              30</w:t>
            </w:r>
          </w:p>
        </w:tc>
      </w:tr>
      <w:tr w:rsidR="00853A6E" w:rsidRPr="00431107" w14:paraId="2B3BD034" w14:textId="77777777" w:rsidTr="00AC54D0">
        <w:trPr>
          <w:trHeight w:hRule="exact" w:val="430"/>
          <w:jc w:val="center"/>
        </w:trPr>
        <w:tc>
          <w:tcPr>
            <w:tcW w:w="3865" w:type="dxa"/>
            <w:tcBorders>
              <w:top w:val="single" w:sz="4" w:space="0" w:color="000000"/>
              <w:left w:val="single" w:sz="4" w:space="0" w:color="000000"/>
              <w:bottom w:val="single" w:sz="4" w:space="0" w:color="000000"/>
              <w:right w:val="single" w:sz="4" w:space="0" w:color="000000"/>
            </w:tcBorders>
          </w:tcPr>
          <w:p w14:paraId="6FF8C26F" w14:textId="77777777" w:rsidR="00853A6E" w:rsidRPr="00431107" w:rsidRDefault="00853A6E" w:rsidP="00AC54D0">
            <w:pPr>
              <w:widowControl w:val="0"/>
              <w:autoSpaceDE w:val="0"/>
              <w:autoSpaceDN w:val="0"/>
              <w:adjustRightInd w:val="0"/>
              <w:ind w:left="102" w:right="-20"/>
              <w:jc w:val="center"/>
              <w:rPr>
                <w:rFonts w:ascii="Times New Roman" w:hAnsi="Times New Roman"/>
                <w:b/>
                <w:bCs/>
              </w:rPr>
            </w:pPr>
            <w:r w:rsidRPr="00431107">
              <w:rPr>
                <w:rFonts w:ascii="Times New Roman" w:hAnsi="Times New Roman"/>
                <w:b/>
                <w:bCs/>
              </w:rPr>
              <w:t>Total Poin</w:t>
            </w:r>
            <w:r w:rsidRPr="00431107">
              <w:rPr>
                <w:rFonts w:ascii="Times New Roman" w:hAnsi="Times New Roman"/>
                <w:b/>
                <w:bCs/>
                <w:spacing w:val="-1"/>
              </w:rPr>
              <w:t>t</w:t>
            </w:r>
            <w:r w:rsidRPr="00431107">
              <w:rPr>
                <w:rFonts w:ascii="Times New Roman" w:hAnsi="Times New Roman"/>
                <w:b/>
                <w:bCs/>
              </w:rPr>
              <w:t>s Possible</w:t>
            </w:r>
          </w:p>
        </w:tc>
        <w:tc>
          <w:tcPr>
            <w:tcW w:w="4986" w:type="dxa"/>
            <w:gridSpan w:val="2"/>
            <w:tcBorders>
              <w:top w:val="single" w:sz="4" w:space="0" w:color="000000"/>
              <w:left w:val="single" w:sz="4" w:space="0" w:color="000000"/>
              <w:bottom w:val="single" w:sz="4" w:space="0" w:color="000000"/>
              <w:right w:val="single" w:sz="4" w:space="0" w:color="000000"/>
            </w:tcBorders>
          </w:tcPr>
          <w:p w14:paraId="3548218C" w14:textId="77777777" w:rsidR="00853A6E" w:rsidRPr="00431107" w:rsidRDefault="00853A6E" w:rsidP="00AC54D0">
            <w:pPr>
              <w:widowControl w:val="0"/>
              <w:autoSpaceDE w:val="0"/>
              <w:autoSpaceDN w:val="0"/>
              <w:adjustRightInd w:val="0"/>
              <w:ind w:left="2054" w:right="-20"/>
              <w:rPr>
                <w:rFonts w:ascii="Times New Roman" w:hAnsi="Times New Roman"/>
              </w:rPr>
            </w:pPr>
            <w:r w:rsidRPr="00431107">
              <w:rPr>
                <w:rFonts w:ascii="Times New Roman" w:hAnsi="Times New Roman"/>
                <w:b/>
                <w:bCs/>
              </w:rPr>
              <w:t xml:space="preserve">                                    50</w:t>
            </w:r>
          </w:p>
        </w:tc>
      </w:tr>
    </w:tbl>
    <w:p w14:paraId="0B159685" w14:textId="77777777" w:rsidR="00853A6E" w:rsidRPr="00C371D2" w:rsidRDefault="00853A6E" w:rsidP="00853A6E">
      <w:pPr>
        <w:widowControl w:val="0"/>
        <w:autoSpaceDE w:val="0"/>
        <w:autoSpaceDN w:val="0"/>
        <w:adjustRightInd w:val="0"/>
        <w:spacing w:before="2" w:line="280" w:lineRule="exact"/>
        <w:jc w:val="center"/>
        <w:rPr>
          <w:rFonts w:ascii="Times New Roman" w:hAnsi="Times New Roman"/>
          <w:b/>
          <w:bCs/>
        </w:rPr>
      </w:pPr>
      <w:r w:rsidRPr="00C371D2">
        <w:rPr>
          <w:rFonts w:ascii="Times New Roman" w:hAnsi="Times New Roman"/>
          <w:b/>
          <w:bCs/>
        </w:rPr>
        <w:t>Paragraph Scoring Rubric</w:t>
      </w:r>
    </w:p>
    <w:p w14:paraId="563C2A6E" w14:textId="77777777" w:rsidR="00853A6E" w:rsidRDefault="00853A6E" w:rsidP="00853A6E">
      <w:pPr>
        <w:widowControl w:val="0"/>
        <w:autoSpaceDE w:val="0"/>
        <w:autoSpaceDN w:val="0"/>
        <w:adjustRightInd w:val="0"/>
        <w:spacing w:before="2" w:line="280" w:lineRule="exact"/>
        <w:jc w:val="center"/>
        <w:rPr>
          <w:rFonts w:ascii="Times New Roman" w:hAnsi="Times New Roman"/>
        </w:rPr>
      </w:pPr>
    </w:p>
    <w:p w14:paraId="5D34AE0D" w14:textId="77777777" w:rsidR="00853A6E" w:rsidRPr="00EC1D2F" w:rsidRDefault="00853A6E" w:rsidP="00853A6E">
      <w:pPr>
        <w:widowControl w:val="0"/>
        <w:autoSpaceDE w:val="0"/>
        <w:autoSpaceDN w:val="0"/>
        <w:adjustRightInd w:val="0"/>
        <w:spacing w:before="2" w:line="280" w:lineRule="exact"/>
        <w:jc w:val="center"/>
        <w:rPr>
          <w:rFonts w:ascii="Times New Roman" w:hAnsi="Times New Roman"/>
        </w:rPr>
      </w:pPr>
    </w:p>
    <w:tbl>
      <w:tblPr>
        <w:tblStyle w:val="TableGrid1"/>
        <w:tblW w:w="10800" w:type="dxa"/>
        <w:jc w:val="center"/>
        <w:tblLayout w:type="fixed"/>
        <w:tblLook w:val="04A0" w:firstRow="1" w:lastRow="0" w:firstColumn="1" w:lastColumn="0" w:noHBand="0" w:noVBand="1"/>
        <w:tblCaption w:val="part 1 scoring "/>
        <w:tblDescription w:val="Explain the need for the equipment and describe how this piece of equipment will change current program operations. 0 points • The need for the equipment and how it will change program operations is not addressed. 1 point • The need for equipment is inadequately addressed and how it will change current program operations is not included.  2 points •The need for equipment is not clearly stated.  How it will change current program operations is not adequately addressed. 3 points •The need for equipment is generally stated.  The SFA identifies how it will change current program operations in limited general terms. 4 points •The need for equipment is stated and adequately addressed.  The SFA identifies how it will change current program operations. 5 points •The need for equipment is clearly stated with adequate details provided. The SFA identifies how it will change multiple current program operations."/>
      </w:tblPr>
      <w:tblGrid>
        <w:gridCol w:w="1455"/>
        <w:gridCol w:w="1455"/>
        <w:gridCol w:w="1454"/>
        <w:gridCol w:w="1454"/>
        <w:gridCol w:w="1454"/>
        <w:gridCol w:w="1717"/>
        <w:gridCol w:w="1811"/>
      </w:tblGrid>
      <w:tr w:rsidR="00853A6E" w:rsidRPr="00C371D2" w14:paraId="34551E86" w14:textId="77777777" w:rsidTr="00AC54D0">
        <w:trPr>
          <w:tblHeader/>
          <w:jc w:val="center"/>
        </w:trPr>
        <w:tc>
          <w:tcPr>
            <w:tcW w:w="1771" w:type="dxa"/>
            <w:vMerge w:val="restart"/>
            <w:shd w:val="clear" w:color="auto" w:fill="auto"/>
          </w:tcPr>
          <w:p w14:paraId="49061EBC" w14:textId="77777777" w:rsidR="00853A6E" w:rsidRPr="00C371D2" w:rsidRDefault="00853A6E" w:rsidP="00AC54D0">
            <w:pPr>
              <w:spacing w:after="200" w:line="276" w:lineRule="auto"/>
              <w:rPr>
                <w:rFonts w:ascii="Times New Roman" w:hAnsi="Times New Roman"/>
                <w:b/>
                <w:bCs/>
                <w:sz w:val="16"/>
                <w:szCs w:val="16"/>
              </w:rPr>
            </w:pPr>
            <w:r w:rsidRPr="00C371D2">
              <w:rPr>
                <w:rFonts w:ascii="Times New Roman" w:hAnsi="Times New Roman"/>
                <w:b/>
                <w:bCs/>
                <w:sz w:val="16"/>
                <w:szCs w:val="16"/>
              </w:rPr>
              <w:t>Question 1: Explain the need for the equipment and describe h</w:t>
            </w:r>
            <w:r w:rsidRPr="00C371D2">
              <w:rPr>
                <w:rFonts w:ascii="Times New Roman" w:hAnsi="Times New Roman"/>
                <w:b/>
                <w:bCs/>
                <w:spacing w:val="-1"/>
                <w:sz w:val="16"/>
                <w:szCs w:val="16"/>
              </w:rPr>
              <w:t>o</w:t>
            </w:r>
            <w:r w:rsidRPr="00C371D2">
              <w:rPr>
                <w:rFonts w:ascii="Times New Roman" w:hAnsi="Times New Roman"/>
                <w:b/>
                <w:bCs/>
                <w:sz w:val="16"/>
                <w:szCs w:val="16"/>
              </w:rPr>
              <w:t>w this piece of equip</w:t>
            </w:r>
            <w:r w:rsidRPr="00C371D2">
              <w:rPr>
                <w:rFonts w:ascii="Times New Roman" w:hAnsi="Times New Roman"/>
                <w:b/>
                <w:bCs/>
                <w:spacing w:val="-2"/>
                <w:sz w:val="16"/>
                <w:szCs w:val="16"/>
              </w:rPr>
              <w:t>m</w:t>
            </w:r>
            <w:r w:rsidRPr="00C371D2">
              <w:rPr>
                <w:rFonts w:ascii="Times New Roman" w:hAnsi="Times New Roman"/>
                <w:b/>
                <w:bCs/>
                <w:sz w:val="16"/>
                <w:szCs w:val="16"/>
              </w:rPr>
              <w:t>ent will chan</w:t>
            </w:r>
            <w:r w:rsidRPr="00C371D2">
              <w:rPr>
                <w:rFonts w:ascii="Times New Roman" w:hAnsi="Times New Roman"/>
                <w:b/>
                <w:bCs/>
                <w:spacing w:val="-1"/>
                <w:sz w:val="16"/>
                <w:szCs w:val="16"/>
              </w:rPr>
              <w:t>g</w:t>
            </w:r>
            <w:r w:rsidRPr="00C371D2">
              <w:rPr>
                <w:rFonts w:ascii="Times New Roman" w:hAnsi="Times New Roman"/>
                <w:b/>
                <w:bCs/>
                <w:sz w:val="16"/>
                <w:szCs w:val="16"/>
              </w:rPr>
              <w:t>e current program operations.</w:t>
            </w:r>
          </w:p>
        </w:tc>
        <w:tc>
          <w:tcPr>
            <w:tcW w:w="1771" w:type="dxa"/>
          </w:tcPr>
          <w:p w14:paraId="0AD5EF5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4C4C66D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771" w:type="dxa"/>
          </w:tcPr>
          <w:p w14:paraId="2A1194A8"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7F80A900"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1771" w:type="dxa"/>
            <w:shd w:val="clear" w:color="auto" w:fill="FFFFFF" w:themeFill="background1"/>
          </w:tcPr>
          <w:p w14:paraId="05E0592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0AC8828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771" w:type="dxa"/>
            <w:shd w:val="clear" w:color="auto" w:fill="FFFFFF" w:themeFill="background1"/>
          </w:tcPr>
          <w:p w14:paraId="49448E0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660A38C0"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2102" w:type="dxa"/>
            <w:shd w:val="clear" w:color="auto" w:fill="FFFFFF" w:themeFill="background1"/>
          </w:tcPr>
          <w:p w14:paraId="3130082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1AB570F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2221" w:type="dxa"/>
            <w:shd w:val="clear" w:color="auto" w:fill="FFFFFF" w:themeFill="background1"/>
          </w:tcPr>
          <w:p w14:paraId="3DBAD74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43E1465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2400EA8A" w14:textId="77777777" w:rsidTr="00AC54D0">
        <w:trPr>
          <w:trHeight w:val="70"/>
          <w:tblHeader/>
          <w:jc w:val="center"/>
        </w:trPr>
        <w:tc>
          <w:tcPr>
            <w:tcW w:w="1771" w:type="dxa"/>
            <w:vMerge/>
            <w:shd w:val="clear" w:color="auto" w:fill="auto"/>
          </w:tcPr>
          <w:p w14:paraId="4080D21F" w14:textId="77777777" w:rsidR="00853A6E" w:rsidRPr="00C371D2" w:rsidRDefault="00853A6E" w:rsidP="00AC54D0">
            <w:pPr>
              <w:spacing w:after="200" w:line="276" w:lineRule="auto"/>
              <w:rPr>
                <w:rFonts w:ascii="Times New Roman" w:hAnsi="Times New Roman"/>
                <w:b/>
                <w:bCs/>
                <w:sz w:val="16"/>
                <w:szCs w:val="16"/>
              </w:rPr>
            </w:pPr>
          </w:p>
        </w:tc>
        <w:tc>
          <w:tcPr>
            <w:tcW w:w="1771" w:type="dxa"/>
          </w:tcPr>
          <w:p w14:paraId="2909C821"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The </w:t>
            </w:r>
            <w:r w:rsidRPr="00C371D2">
              <w:rPr>
                <w:rFonts w:ascii="Times New Roman" w:hAnsi="Times New Roman"/>
                <w:b/>
                <w:sz w:val="16"/>
                <w:szCs w:val="16"/>
              </w:rPr>
              <w:t>need</w:t>
            </w:r>
            <w:r w:rsidRPr="00C371D2">
              <w:rPr>
                <w:rFonts w:ascii="Times New Roman" w:hAnsi="Times New Roman"/>
                <w:sz w:val="16"/>
                <w:szCs w:val="16"/>
              </w:rPr>
              <w:t xml:space="preserve"> for the equipment and how it will </w:t>
            </w:r>
            <w:r w:rsidRPr="00C371D2">
              <w:rPr>
                <w:rFonts w:ascii="Times New Roman" w:hAnsi="Times New Roman"/>
                <w:b/>
                <w:sz w:val="16"/>
                <w:szCs w:val="16"/>
              </w:rPr>
              <w:t>change</w:t>
            </w:r>
            <w:r w:rsidRPr="00C371D2">
              <w:rPr>
                <w:rFonts w:ascii="Times New Roman" w:hAnsi="Times New Roman"/>
                <w:sz w:val="16"/>
                <w:szCs w:val="16"/>
              </w:rPr>
              <w:t xml:space="preserve"> program </w:t>
            </w:r>
            <w:r w:rsidRPr="00C371D2">
              <w:rPr>
                <w:rFonts w:ascii="Times New Roman" w:hAnsi="Times New Roman"/>
                <w:b/>
                <w:sz w:val="16"/>
                <w:szCs w:val="16"/>
              </w:rPr>
              <w:t xml:space="preserve">operations </w:t>
            </w:r>
            <w:r w:rsidRPr="00C371D2">
              <w:rPr>
                <w:rFonts w:ascii="Times New Roman" w:hAnsi="Times New Roman"/>
                <w:sz w:val="16"/>
                <w:szCs w:val="16"/>
              </w:rPr>
              <w:t>is not addressed.</w:t>
            </w:r>
          </w:p>
        </w:tc>
        <w:tc>
          <w:tcPr>
            <w:tcW w:w="1771" w:type="dxa"/>
          </w:tcPr>
          <w:p w14:paraId="774F5DCC"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w:t>
            </w:r>
            <w:r w:rsidRPr="00C371D2">
              <w:rPr>
                <w:rFonts w:ascii="Times New Roman" w:hAnsi="Times New Roman"/>
                <w:b/>
                <w:sz w:val="16"/>
                <w:szCs w:val="16"/>
              </w:rPr>
              <w:t xml:space="preserve"> need</w:t>
            </w:r>
            <w:r w:rsidRPr="00C371D2">
              <w:rPr>
                <w:rFonts w:ascii="Times New Roman" w:hAnsi="Times New Roman"/>
                <w:sz w:val="16"/>
                <w:szCs w:val="16"/>
              </w:rPr>
              <w:t xml:space="preserve"> for equipment is inadequately addressed and how it will </w:t>
            </w:r>
            <w:r w:rsidRPr="00C371D2">
              <w:rPr>
                <w:rFonts w:ascii="Times New Roman" w:hAnsi="Times New Roman"/>
                <w:b/>
                <w:sz w:val="16"/>
                <w:szCs w:val="16"/>
              </w:rPr>
              <w:t>change</w:t>
            </w:r>
            <w:r w:rsidRPr="00C371D2">
              <w:rPr>
                <w:rFonts w:ascii="Times New Roman" w:hAnsi="Times New Roman"/>
                <w:sz w:val="16"/>
                <w:szCs w:val="16"/>
              </w:rPr>
              <w:t xml:space="preserve"> current program </w:t>
            </w:r>
            <w:r w:rsidRPr="00C371D2">
              <w:rPr>
                <w:rFonts w:ascii="Times New Roman" w:hAnsi="Times New Roman"/>
                <w:b/>
                <w:sz w:val="16"/>
                <w:szCs w:val="16"/>
              </w:rPr>
              <w:t>operations</w:t>
            </w:r>
            <w:r w:rsidRPr="00C371D2">
              <w:rPr>
                <w:rFonts w:ascii="Times New Roman" w:hAnsi="Times New Roman"/>
                <w:sz w:val="16"/>
                <w:szCs w:val="16"/>
              </w:rPr>
              <w:t xml:space="preserve"> is not included.</w:t>
            </w:r>
          </w:p>
        </w:tc>
        <w:tc>
          <w:tcPr>
            <w:tcW w:w="1771" w:type="dxa"/>
          </w:tcPr>
          <w:p w14:paraId="3ACE43B6"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w:t>
            </w:r>
            <w:r w:rsidRPr="00C371D2">
              <w:rPr>
                <w:rFonts w:ascii="Times New Roman" w:hAnsi="Times New Roman"/>
                <w:b/>
                <w:sz w:val="16"/>
                <w:szCs w:val="16"/>
              </w:rPr>
              <w:t>eed</w:t>
            </w:r>
            <w:r w:rsidRPr="00C371D2">
              <w:rPr>
                <w:rFonts w:ascii="Times New Roman" w:hAnsi="Times New Roman"/>
                <w:sz w:val="16"/>
                <w:szCs w:val="16"/>
              </w:rPr>
              <w:t xml:space="preserve"> for equipment is not clearly stated.  How it will </w:t>
            </w:r>
            <w:r w:rsidRPr="00C371D2">
              <w:rPr>
                <w:rFonts w:ascii="Times New Roman" w:hAnsi="Times New Roman"/>
                <w:b/>
                <w:sz w:val="16"/>
                <w:szCs w:val="16"/>
              </w:rPr>
              <w:t>change</w:t>
            </w:r>
            <w:r w:rsidRPr="00C371D2">
              <w:rPr>
                <w:rFonts w:ascii="Times New Roman" w:hAnsi="Times New Roman"/>
                <w:sz w:val="16"/>
                <w:szCs w:val="16"/>
              </w:rPr>
              <w:t xml:space="preserve"> current program </w:t>
            </w:r>
            <w:r w:rsidRPr="00C371D2">
              <w:rPr>
                <w:rFonts w:ascii="Times New Roman" w:hAnsi="Times New Roman"/>
                <w:b/>
                <w:sz w:val="16"/>
                <w:szCs w:val="16"/>
              </w:rPr>
              <w:t>operations</w:t>
            </w:r>
            <w:r w:rsidRPr="00C371D2">
              <w:rPr>
                <w:rFonts w:ascii="Times New Roman" w:hAnsi="Times New Roman"/>
                <w:sz w:val="16"/>
                <w:szCs w:val="16"/>
              </w:rPr>
              <w:t xml:space="preserve"> is not adequately addressed.</w:t>
            </w:r>
          </w:p>
        </w:tc>
        <w:tc>
          <w:tcPr>
            <w:tcW w:w="1771" w:type="dxa"/>
          </w:tcPr>
          <w:p w14:paraId="1608667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w:t>
            </w:r>
            <w:r w:rsidRPr="00C371D2">
              <w:rPr>
                <w:rFonts w:ascii="Times New Roman" w:hAnsi="Times New Roman"/>
                <w:b/>
                <w:sz w:val="16"/>
                <w:szCs w:val="16"/>
              </w:rPr>
              <w:t>eed</w:t>
            </w:r>
            <w:r w:rsidRPr="00C371D2">
              <w:rPr>
                <w:rFonts w:ascii="Times New Roman" w:hAnsi="Times New Roman"/>
                <w:sz w:val="16"/>
                <w:szCs w:val="16"/>
              </w:rPr>
              <w:t xml:space="preserve"> for equipment is generally stated.  The SFA identifies how it will </w:t>
            </w:r>
            <w:r w:rsidRPr="00C371D2">
              <w:rPr>
                <w:rFonts w:ascii="Times New Roman" w:hAnsi="Times New Roman"/>
                <w:b/>
                <w:sz w:val="16"/>
                <w:szCs w:val="16"/>
              </w:rPr>
              <w:t>change</w:t>
            </w:r>
            <w:r w:rsidRPr="00C371D2">
              <w:rPr>
                <w:rFonts w:ascii="Times New Roman" w:hAnsi="Times New Roman"/>
                <w:sz w:val="16"/>
                <w:szCs w:val="16"/>
              </w:rPr>
              <w:t xml:space="preserve"> current program </w:t>
            </w:r>
            <w:r w:rsidRPr="00C371D2">
              <w:rPr>
                <w:rFonts w:ascii="Times New Roman" w:hAnsi="Times New Roman"/>
                <w:b/>
                <w:sz w:val="16"/>
                <w:szCs w:val="16"/>
              </w:rPr>
              <w:t>operations</w:t>
            </w:r>
            <w:r w:rsidRPr="00C371D2">
              <w:rPr>
                <w:rFonts w:ascii="Times New Roman" w:hAnsi="Times New Roman"/>
                <w:sz w:val="16"/>
                <w:szCs w:val="16"/>
              </w:rPr>
              <w:t xml:space="preserve"> in limited general terms.</w:t>
            </w:r>
          </w:p>
        </w:tc>
        <w:tc>
          <w:tcPr>
            <w:tcW w:w="2102" w:type="dxa"/>
          </w:tcPr>
          <w:p w14:paraId="5B50032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w:t>
            </w:r>
            <w:r w:rsidRPr="00C371D2">
              <w:rPr>
                <w:rFonts w:ascii="Times New Roman" w:hAnsi="Times New Roman"/>
                <w:b/>
                <w:sz w:val="16"/>
                <w:szCs w:val="16"/>
              </w:rPr>
              <w:t>eed</w:t>
            </w:r>
            <w:r w:rsidRPr="00C371D2">
              <w:rPr>
                <w:rFonts w:ascii="Times New Roman" w:hAnsi="Times New Roman"/>
                <w:sz w:val="16"/>
                <w:szCs w:val="16"/>
              </w:rPr>
              <w:t xml:space="preserve"> for equipment is stated and adequately addressed.  The SFA identifies how it will </w:t>
            </w:r>
            <w:r w:rsidRPr="00C371D2">
              <w:rPr>
                <w:rFonts w:ascii="Times New Roman" w:hAnsi="Times New Roman"/>
                <w:b/>
                <w:sz w:val="16"/>
                <w:szCs w:val="16"/>
              </w:rPr>
              <w:t xml:space="preserve">change </w:t>
            </w:r>
            <w:r w:rsidRPr="00C371D2">
              <w:rPr>
                <w:rFonts w:ascii="Times New Roman" w:hAnsi="Times New Roman"/>
                <w:sz w:val="16"/>
                <w:szCs w:val="16"/>
              </w:rPr>
              <w:t xml:space="preserve">current program </w:t>
            </w:r>
            <w:r w:rsidRPr="00C371D2">
              <w:rPr>
                <w:rFonts w:ascii="Times New Roman" w:hAnsi="Times New Roman"/>
                <w:b/>
                <w:sz w:val="16"/>
                <w:szCs w:val="16"/>
              </w:rPr>
              <w:t>operations</w:t>
            </w:r>
            <w:r w:rsidRPr="00C371D2">
              <w:rPr>
                <w:rFonts w:ascii="Times New Roman" w:hAnsi="Times New Roman"/>
                <w:sz w:val="16"/>
                <w:szCs w:val="16"/>
              </w:rPr>
              <w:t>.</w:t>
            </w:r>
          </w:p>
        </w:tc>
        <w:tc>
          <w:tcPr>
            <w:tcW w:w="2221" w:type="dxa"/>
          </w:tcPr>
          <w:p w14:paraId="2794D44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The </w:t>
            </w:r>
            <w:r w:rsidRPr="00C371D2">
              <w:rPr>
                <w:rFonts w:ascii="Times New Roman" w:hAnsi="Times New Roman"/>
                <w:b/>
                <w:sz w:val="16"/>
                <w:szCs w:val="16"/>
              </w:rPr>
              <w:t>need</w:t>
            </w:r>
            <w:r w:rsidRPr="00C371D2">
              <w:rPr>
                <w:rFonts w:ascii="Times New Roman" w:hAnsi="Times New Roman"/>
                <w:sz w:val="16"/>
                <w:szCs w:val="16"/>
              </w:rPr>
              <w:t xml:space="preserve"> for equipment is clearly stated with adequate details provided. The SFA identifies how it will </w:t>
            </w:r>
            <w:r w:rsidRPr="00C371D2">
              <w:rPr>
                <w:rFonts w:ascii="Times New Roman" w:hAnsi="Times New Roman"/>
                <w:b/>
                <w:sz w:val="16"/>
                <w:szCs w:val="16"/>
              </w:rPr>
              <w:t>change</w:t>
            </w:r>
            <w:r w:rsidRPr="00C371D2">
              <w:rPr>
                <w:rFonts w:ascii="Times New Roman" w:hAnsi="Times New Roman"/>
                <w:sz w:val="16"/>
                <w:szCs w:val="16"/>
              </w:rPr>
              <w:t xml:space="preserve"> multiple current program </w:t>
            </w:r>
            <w:r w:rsidRPr="00C371D2">
              <w:rPr>
                <w:rFonts w:ascii="Times New Roman" w:hAnsi="Times New Roman"/>
                <w:b/>
                <w:sz w:val="16"/>
                <w:szCs w:val="16"/>
              </w:rPr>
              <w:t>operations</w:t>
            </w:r>
            <w:r w:rsidRPr="00C371D2">
              <w:rPr>
                <w:rFonts w:ascii="Times New Roman" w:hAnsi="Times New Roman"/>
                <w:sz w:val="16"/>
                <w:szCs w:val="16"/>
              </w:rPr>
              <w:t>.</w:t>
            </w:r>
          </w:p>
          <w:p w14:paraId="13A109C8" w14:textId="77777777" w:rsidR="00853A6E" w:rsidRPr="00C371D2" w:rsidRDefault="00853A6E" w:rsidP="00AC54D0">
            <w:pPr>
              <w:ind w:left="360"/>
              <w:contextualSpacing/>
              <w:jc w:val="center"/>
              <w:rPr>
                <w:rFonts w:ascii="Times New Roman" w:hAnsi="Times New Roman"/>
                <w:sz w:val="16"/>
                <w:szCs w:val="16"/>
              </w:rPr>
            </w:pPr>
          </w:p>
        </w:tc>
      </w:tr>
      <w:tr w:rsidR="00853A6E" w:rsidRPr="00C371D2" w14:paraId="74466CCC" w14:textId="77777777" w:rsidTr="00AC54D0">
        <w:trPr>
          <w:trHeight w:val="70"/>
          <w:tblHeader/>
          <w:jc w:val="center"/>
        </w:trPr>
        <w:tc>
          <w:tcPr>
            <w:tcW w:w="1771" w:type="dxa"/>
            <w:shd w:val="clear" w:color="auto" w:fill="auto"/>
          </w:tcPr>
          <w:p w14:paraId="52328267" w14:textId="77777777" w:rsidR="00853A6E" w:rsidRPr="00C371D2" w:rsidRDefault="00853A6E" w:rsidP="00AC54D0">
            <w:pPr>
              <w:spacing w:after="200" w:line="276" w:lineRule="auto"/>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771" w:type="dxa"/>
          </w:tcPr>
          <w:p w14:paraId="76C1943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No information submitted</w:t>
            </w:r>
          </w:p>
        </w:tc>
        <w:tc>
          <w:tcPr>
            <w:tcW w:w="1771" w:type="dxa"/>
          </w:tcPr>
          <w:p w14:paraId="7B5EEF6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nor the change to the overall operation is not stated with examples of changes to program(s) and benefits of new equipment.</w:t>
            </w:r>
          </w:p>
        </w:tc>
        <w:tc>
          <w:tcPr>
            <w:tcW w:w="1771" w:type="dxa"/>
          </w:tcPr>
          <w:p w14:paraId="0413D0FD"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and the change to the overall operation is stated with minimal (1-2) examples of changes to program(s) and benefits (1-2) of new equipment.</w:t>
            </w:r>
          </w:p>
        </w:tc>
        <w:tc>
          <w:tcPr>
            <w:tcW w:w="1771" w:type="dxa"/>
          </w:tcPr>
          <w:p w14:paraId="074529C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and the change to the overall operation is clearly stated with examples (3-4) of changes to program(s) and benefits (3-4) of new equipment.</w:t>
            </w:r>
          </w:p>
        </w:tc>
        <w:tc>
          <w:tcPr>
            <w:tcW w:w="2102" w:type="dxa"/>
          </w:tcPr>
          <w:p w14:paraId="036106D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and the change to the overall operation is clearly stated with multiple examples (5 or more) of changes to program(s) and benefits of new equipment. Examples (1-2) of issues with current equipment is mentioned.</w:t>
            </w:r>
          </w:p>
        </w:tc>
        <w:tc>
          <w:tcPr>
            <w:tcW w:w="2221" w:type="dxa"/>
          </w:tcPr>
          <w:p w14:paraId="3C506BD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and the change to the overall operation is clearly stated with multiple examples (5 or more) of changes to program(s) and benefits of new equipment. Examples (3 or more) of issues with current equipment is mentioned.</w:t>
            </w:r>
          </w:p>
        </w:tc>
      </w:tr>
    </w:tbl>
    <w:p w14:paraId="4CC8CFCF" w14:textId="77777777" w:rsidR="00853A6E" w:rsidRPr="00C371D2" w:rsidRDefault="00853A6E" w:rsidP="00853A6E">
      <w:pPr>
        <w:widowControl w:val="0"/>
        <w:autoSpaceDE w:val="0"/>
        <w:autoSpaceDN w:val="0"/>
        <w:adjustRightInd w:val="0"/>
        <w:ind w:left="495" w:right="1597"/>
        <w:contextualSpacing/>
        <w:jc w:val="center"/>
        <w:rPr>
          <w:rFonts w:ascii="Times New Roman" w:hAnsi="Times New Roman"/>
          <w:sz w:val="16"/>
          <w:szCs w:val="16"/>
        </w:rPr>
      </w:pPr>
    </w:p>
    <w:p w14:paraId="4ED92239"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2 scoring"/>
        <w:tblDescription w:val="Identify the difference(s) that the equipment will make in the school nutrition program. o points • How the equipment will make a difference in the SN program is not identified 1 point •How the equipment will make a difference in the SN program is insufficient. •2 points How the equipment will make a difference in the SN program is provided in general vague statements and not clearly identified.  •3 points One or more ways in which the equipment will make a difference in the SN program is simply stated with limited details provided. •4 points One or more ways in which the equipment will make a difference in the SN program is stated with adequate details provided. •5 points One or more ways in which the equipment will make a difference in the SN program is clearly described with multiple in-depth details provided."/>
      </w:tblPr>
      <w:tblGrid>
        <w:gridCol w:w="1460"/>
        <w:gridCol w:w="1461"/>
        <w:gridCol w:w="1461"/>
        <w:gridCol w:w="1461"/>
        <w:gridCol w:w="1461"/>
        <w:gridCol w:w="1725"/>
        <w:gridCol w:w="1771"/>
      </w:tblGrid>
      <w:tr w:rsidR="00853A6E" w:rsidRPr="00C371D2" w14:paraId="4978F47F" w14:textId="77777777" w:rsidTr="00AC54D0">
        <w:trPr>
          <w:tblHeader/>
          <w:jc w:val="center"/>
        </w:trPr>
        <w:tc>
          <w:tcPr>
            <w:tcW w:w="1771" w:type="dxa"/>
            <w:vMerge w:val="restart"/>
            <w:shd w:val="clear" w:color="auto" w:fill="auto"/>
          </w:tcPr>
          <w:p w14:paraId="7B02BF5E"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Question 2:</w:t>
            </w:r>
          </w:p>
          <w:p w14:paraId="3374711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Identify the difference(s) that the equipment will make in the school nutrition progra</w:t>
            </w:r>
            <w:r w:rsidRPr="00C371D2">
              <w:rPr>
                <w:rFonts w:ascii="Times New Roman" w:hAnsi="Times New Roman"/>
                <w:b/>
                <w:bCs/>
                <w:spacing w:val="-2"/>
                <w:sz w:val="16"/>
                <w:szCs w:val="16"/>
              </w:rPr>
              <w:t>m.</w:t>
            </w:r>
          </w:p>
        </w:tc>
        <w:tc>
          <w:tcPr>
            <w:tcW w:w="1771" w:type="dxa"/>
          </w:tcPr>
          <w:p w14:paraId="152411A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23C6A670"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771" w:type="dxa"/>
          </w:tcPr>
          <w:p w14:paraId="16EBDDF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71AE5CC9"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1771" w:type="dxa"/>
            <w:shd w:val="clear" w:color="auto" w:fill="FFFFFF" w:themeFill="background1"/>
          </w:tcPr>
          <w:p w14:paraId="492A7CF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7E09B40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771" w:type="dxa"/>
            <w:shd w:val="clear" w:color="auto" w:fill="FFFFFF" w:themeFill="background1"/>
          </w:tcPr>
          <w:p w14:paraId="554C3A4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68645F14"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2102" w:type="dxa"/>
            <w:shd w:val="clear" w:color="auto" w:fill="FFFFFF" w:themeFill="background1"/>
          </w:tcPr>
          <w:p w14:paraId="6DA05F5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3C75E3E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2160" w:type="dxa"/>
            <w:shd w:val="clear" w:color="auto" w:fill="FFFFFF" w:themeFill="background1"/>
          </w:tcPr>
          <w:p w14:paraId="11B5967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7E5978B7"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4D9F2726" w14:textId="77777777" w:rsidTr="00AC54D0">
        <w:trPr>
          <w:trHeight w:val="70"/>
          <w:tblHeader/>
          <w:jc w:val="center"/>
        </w:trPr>
        <w:tc>
          <w:tcPr>
            <w:tcW w:w="1771" w:type="dxa"/>
            <w:vMerge/>
            <w:shd w:val="clear" w:color="auto" w:fill="auto"/>
          </w:tcPr>
          <w:p w14:paraId="40489B41" w14:textId="77777777" w:rsidR="00853A6E" w:rsidRPr="00C371D2" w:rsidRDefault="00853A6E" w:rsidP="00AC54D0">
            <w:pPr>
              <w:spacing w:after="200" w:line="276" w:lineRule="auto"/>
              <w:jc w:val="center"/>
              <w:rPr>
                <w:rFonts w:ascii="Times New Roman" w:hAnsi="Times New Roman"/>
                <w:b/>
                <w:bCs/>
                <w:sz w:val="16"/>
                <w:szCs w:val="16"/>
              </w:rPr>
            </w:pPr>
          </w:p>
        </w:tc>
        <w:tc>
          <w:tcPr>
            <w:tcW w:w="1771" w:type="dxa"/>
          </w:tcPr>
          <w:p w14:paraId="3C78F4C4"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not identified.</w:t>
            </w:r>
          </w:p>
        </w:tc>
        <w:tc>
          <w:tcPr>
            <w:tcW w:w="1771" w:type="dxa"/>
          </w:tcPr>
          <w:p w14:paraId="0752C91D"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insufficient.</w:t>
            </w:r>
          </w:p>
        </w:tc>
        <w:tc>
          <w:tcPr>
            <w:tcW w:w="1771" w:type="dxa"/>
          </w:tcPr>
          <w:p w14:paraId="0DFA2312"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provided in general vague statements and not clearly identified.</w:t>
            </w:r>
          </w:p>
        </w:tc>
        <w:tc>
          <w:tcPr>
            <w:tcW w:w="1771" w:type="dxa"/>
          </w:tcPr>
          <w:p w14:paraId="50203298"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One or more ways in which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simply stated with limited details provided.</w:t>
            </w:r>
          </w:p>
        </w:tc>
        <w:tc>
          <w:tcPr>
            <w:tcW w:w="2102" w:type="dxa"/>
          </w:tcPr>
          <w:p w14:paraId="7E41CEE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One or more ways in which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stated with adequate details provided.</w:t>
            </w:r>
          </w:p>
        </w:tc>
        <w:tc>
          <w:tcPr>
            <w:tcW w:w="2160" w:type="dxa"/>
          </w:tcPr>
          <w:p w14:paraId="3DAA698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One or more ways in which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clearly described with multiple in-depth details provided.</w:t>
            </w:r>
          </w:p>
        </w:tc>
      </w:tr>
      <w:tr w:rsidR="00853A6E" w:rsidRPr="00C371D2" w14:paraId="1DDA5BFE" w14:textId="77777777" w:rsidTr="00AC54D0">
        <w:trPr>
          <w:trHeight w:val="70"/>
          <w:tblHeader/>
          <w:jc w:val="center"/>
        </w:trPr>
        <w:tc>
          <w:tcPr>
            <w:tcW w:w="1771" w:type="dxa"/>
            <w:shd w:val="clear" w:color="auto" w:fill="auto"/>
          </w:tcPr>
          <w:p w14:paraId="6DADC51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771" w:type="dxa"/>
          </w:tcPr>
          <w:p w14:paraId="3E6F70A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No information submitted</w:t>
            </w:r>
          </w:p>
        </w:tc>
        <w:tc>
          <w:tcPr>
            <w:tcW w:w="1771" w:type="dxa"/>
          </w:tcPr>
          <w:p w14:paraId="54419A66"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difference(s) the equipment will make is not given and no supporting information is provided.</w:t>
            </w:r>
          </w:p>
          <w:p w14:paraId="73CD0BD3" w14:textId="77777777" w:rsidR="00853A6E" w:rsidRPr="00C371D2" w:rsidRDefault="00853A6E" w:rsidP="00AC54D0">
            <w:pPr>
              <w:ind w:left="360"/>
              <w:contextualSpacing/>
              <w:jc w:val="center"/>
              <w:rPr>
                <w:rFonts w:ascii="Times New Roman" w:hAnsi="Times New Roman"/>
                <w:sz w:val="16"/>
                <w:szCs w:val="16"/>
              </w:rPr>
            </w:pPr>
          </w:p>
        </w:tc>
        <w:tc>
          <w:tcPr>
            <w:tcW w:w="1771" w:type="dxa"/>
          </w:tcPr>
          <w:p w14:paraId="1C4B9684"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difference(s) the equipment will make is given but no supporting information is provided.</w:t>
            </w:r>
          </w:p>
          <w:p w14:paraId="1AD9F8F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Supporting information includes examples of benefits including quality of food, safety, efficiency, etc.</w:t>
            </w:r>
          </w:p>
          <w:p w14:paraId="37318369" w14:textId="77777777" w:rsidR="00853A6E" w:rsidRPr="00C371D2" w:rsidRDefault="00853A6E" w:rsidP="00AC54D0">
            <w:pPr>
              <w:ind w:left="360"/>
              <w:contextualSpacing/>
              <w:jc w:val="center"/>
              <w:rPr>
                <w:rFonts w:ascii="Times New Roman" w:hAnsi="Times New Roman"/>
                <w:sz w:val="16"/>
                <w:szCs w:val="16"/>
              </w:rPr>
            </w:pPr>
          </w:p>
        </w:tc>
        <w:tc>
          <w:tcPr>
            <w:tcW w:w="1771" w:type="dxa"/>
          </w:tcPr>
          <w:p w14:paraId="018B1EE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difference(s) the equipment will make is given with minimal (1-2 examples) supporting information is provided.</w:t>
            </w:r>
          </w:p>
          <w:p w14:paraId="512D2988"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Supporting information includes examples of benefits including quality of food, safety, efficiency, etc.</w:t>
            </w:r>
          </w:p>
          <w:p w14:paraId="4C9F274A" w14:textId="77777777" w:rsidR="00853A6E" w:rsidRPr="00C371D2" w:rsidRDefault="00853A6E" w:rsidP="00AC54D0">
            <w:pPr>
              <w:ind w:left="360"/>
              <w:contextualSpacing/>
              <w:jc w:val="center"/>
              <w:rPr>
                <w:rFonts w:ascii="Times New Roman" w:hAnsi="Times New Roman"/>
                <w:sz w:val="16"/>
                <w:szCs w:val="16"/>
              </w:rPr>
            </w:pPr>
          </w:p>
        </w:tc>
        <w:tc>
          <w:tcPr>
            <w:tcW w:w="2102" w:type="dxa"/>
          </w:tcPr>
          <w:p w14:paraId="10B321DF"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and multiple (2-3) difference(s) the equipment will make is given with minimal (3-4 examples) supporting information is provided.</w:t>
            </w:r>
          </w:p>
          <w:p w14:paraId="43270F46"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Supporting information includes examples of benefits including quality of food, safety, efficiency, etc.</w:t>
            </w:r>
          </w:p>
        </w:tc>
        <w:tc>
          <w:tcPr>
            <w:tcW w:w="2160" w:type="dxa"/>
          </w:tcPr>
          <w:p w14:paraId="4C81D12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and multiple (4 or more) difference(s) the equipment will make is given with minimal (5 or more examples) supporting information is provided.</w:t>
            </w:r>
          </w:p>
          <w:p w14:paraId="2B41FED8"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Supporting information includes examples of benefits including quality of food, safety, efficiency, etc.</w:t>
            </w:r>
          </w:p>
        </w:tc>
      </w:tr>
    </w:tbl>
    <w:p w14:paraId="5D07E99A" w14:textId="77777777" w:rsidR="00853A6E" w:rsidRPr="00C371D2" w:rsidRDefault="00853A6E" w:rsidP="00853A6E">
      <w:pPr>
        <w:widowControl w:val="0"/>
        <w:autoSpaceDE w:val="0"/>
        <w:autoSpaceDN w:val="0"/>
        <w:adjustRightInd w:val="0"/>
        <w:ind w:right="1597"/>
        <w:jc w:val="center"/>
        <w:rPr>
          <w:rFonts w:ascii="Times New Roman" w:hAnsi="Times New Roman"/>
          <w:b/>
          <w:sz w:val="16"/>
          <w:szCs w:val="16"/>
        </w:rPr>
      </w:pPr>
    </w:p>
    <w:p w14:paraId="139999FB"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3 scoring"/>
        <w:tblDescription w:val="Share how the equipment will improve participation, food safety, energy efficiency, nutrition and quality of meals, and/or promote smarter lunchrooms. •0 points How the equipment will improve at least one of the identified areas is not addressed.•1 point How the equipment will improve one or more of the identified areas is included but is not adequately addressed. •2 points How the equipment will improve the quality of meals is identified and is adequately addressed.•3 points How the equipment will improve food safety and nutrition and quality of meals is identified and is adequately addressed.•4 points How the equipment will improve participation, food safety, and nutrition and the quality of meals is identified and is adequately addressed.•5 points How the equipment will improve all of the identified areas is identified and is adequately addressed."/>
      </w:tblPr>
      <w:tblGrid>
        <w:gridCol w:w="1542"/>
        <w:gridCol w:w="1543"/>
        <w:gridCol w:w="1543"/>
        <w:gridCol w:w="1543"/>
        <w:gridCol w:w="1543"/>
        <w:gridCol w:w="1543"/>
        <w:gridCol w:w="1543"/>
      </w:tblGrid>
      <w:tr w:rsidR="00853A6E" w:rsidRPr="00C371D2" w14:paraId="4DAFC8FC" w14:textId="77777777" w:rsidTr="00C371D2">
        <w:trPr>
          <w:tblHeader/>
          <w:jc w:val="center"/>
        </w:trPr>
        <w:tc>
          <w:tcPr>
            <w:tcW w:w="1542" w:type="dxa"/>
            <w:vMerge w:val="restart"/>
            <w:shd w:val="clear" w:color="auto" w:fill="auto"/>
          </w:tcPr>
          <w:p w14:paraId="0EB0669C" w14:textId="77777777" w:rsidR="00853A6E" w:rsidRPr="00C371D2" w:rsidRDefault="00853A6E" w:rsidP="00AC54D0">
            <w:pPr>
              <w:spacing w:after="200" w:line="276" w:lineRule="auto"/>
              <w:jc w:val="center"/>
              <w:rPr>
                <w:rFonts w:ascii="Times New Roman" w:hAnsi="Times New Roman"/>
                <w:b/>
                <w:bCs/>
                <w:spacing w:val="-2"/>
                <w:sz w:val="16"/>
                <w:szCs w:val="16"/>
              </w:rPr>
            </w:pPr>
            <w:r w:rsidRPr="00C371D2">
              <w:rPr>
                <w:rFonts w:ascii="Times New Roman" w:hAnsi="Times New Roman"/>
                <w:b/>
                <w:bCs/>
                <w:spacing w:val="-2"/>
                <w:sz w:val="16"/>
                <w:szCs w:val="16"/>
              </w:rPr>
              <w:t>Question 3:</w:t>
            </w:r>
          </w:p>
          <w:p w14:paraId="205D2D64"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pacing w:val="-2"/>
                <w:sz w:val="16"/>
                <w:szCs w:val="16"/>
              </w:rPr>
              <w:t>Share how the equipment will improve participation, food safety, energy efficiency, nutrition, and quality of meals, and/or promote smarter lunchrooms.</w:t>
            </w:r>
          </w:p>
        </w:tc>
        <w:tc>
          <w:tcPr>
            <w:tcW w:w="1543" w:type="dxa"/>
          </w:tcPr>
          <w:p w14:paraId="31A30A14"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56C6764F"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543" w:type="dxa"/>
          </w:tcPr>
          <w:p w14:paraId="16B594C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4F18AB1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1543" w:type="dxa"/>
            <w:shd w:val="clear" w:color="auto" w:fill="FFFFFF" w:themeFill="background1"/>
          </w:tcPr>
          <w:p w14:paraId="0067AE28"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2490D521"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543" w:type="dxa"/>
            <w:shd w:val="clear" w:color="auto" w:fill="FFFFFF" w:themeFill="background1"/>
          </w:tcPr>
          <w:p w14:paraId="634D06F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1D12026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1543" w:type="dxa"/>
            <w:shd w:val="clear" w:color="auto" w:fill="FFFFFF" w:themeFill="background1"/>
          </w:tcPr>
          <w:p w14:paraId="56F247B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27B5F05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1543" w:type="dxa"/>
            <w:shd w:val="clear" w:color="auto" w:fill="FFFFFF" w:themeFill="background1"/>
          </w:tcPr>
          <w:p w14:paraId="09D2815E"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6BB9B05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10A1C3BC" w14:textId="77777777" w:rsidTr="00C371D2">
        <w:trPr>
          <w:trHeight w:val="70"/>
          <w:tblHeader/>
          <w:jc w:val="center"/>
        </w:trPr>
        <w:tc>
          <w:tcPr>
            <w:tcW w:w="1542" w:type="dxa"/>
            <w:vMerge/>
            <w:shd w:val="clear" w:color="auto" w:fill="auto"/>
          </w:tcPr>
          <w:p w14:paraId="6BBE4648" w14:textId="77777777" w:rsidR="00853A6E" w:rsidRPr="00C371D2" w:rsidRDefault="00853A6E" w:rsidP="00AC54D0">
            <w:pPr>
              <w:spacing w:after="200" w:line="276" w:lineRule="auto"/>
              <w:jc w:val="center"/>
              <w:rPr>
                <w:rFonts w:ascii="Times New Roman" w:hAnsi="Times New Roman"/>
                <w:b/>
                <w:bCs/>
                <w:sz w:val="16"/>
                <w:szCs w:val="16"/>
              </w:rPr>
            </w:pPr>
          </w:p>
        </w:tc>
        <w:tc>
          <w:tcPr>
            <w:tcW w:w="1543" w:type="dxa"/>
          </w:tcPr>
          <w:p w14:paraId="7D9B3715"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How the equipment will </w:t>
            </w:r>
            <w:r w:rsidRPr="00C371D2">
              <w:rPr>
                <w:rFonts w:ascii="Times New Roman" w:hAnsi="Times New Roman"/>
                <w:b/>
                <w:spacing w:val="-2"/>
                <w:sz w:val="16"/>
                <w:szCs w:val="16"/>
              </w:rPr>
              <w:t xml:space="preserve">improve </w:t>
            </w:r>
            <w:r w:rsidRPr="00C371D2">
              <w:rPr>
                <w:rFonts w:ascii="Times New Roman" w:hAnsi="Times New Roman"/>
                <w:spacing w:val="-2"/>
                <w:sz w:val="16"/>
                <w:szCs w:val="16"/>
              </w:rPr>
              <w:t>at least one</w:t>
            </w:r>
            <w:r w:rsidRPr="00C371D2">
              <w:rPr>
                <w:rFonts w:ascii="Times New Roman" w:hAnsi="Times New Roman"/>
                <w:b/>
                <w:spacing w:val="-2"/>
                <w:sz w:val="16"/>
                <w:szCs w:val="16"/>
              </w:rPr>
              <w:t xml:space="preserve"> </w:t>
            </w:r>
            <w:r w:rsidRPr="00C371D2">
              <w:rPr>
                <w:rFonts w:ascii="Times New Roman" w:hAnsi="Times New Roman"/>
                <w:spacing w:val="-2"/>
                <w:sz w:val="16"/>
                <w:szCs w:val="16"/>
              </w:rPr>
              <w:t>of the identified areas is not addressed.</w:t>
            </w:r>
          </w:p>
        </w:tc>
        <w:tc>
          <w:tcPr>
            <w:tcW w:w="1543" w:type="dxa"/>
          </w:tcPr>
          <w:p w14:paraId="469D1571"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How the equipment will </w:t>
            </w:r>
            <w:r w:rsidRPr="00C371D2">
              <w:rPr>
                <w:rFonts w:ascii="Times New Roman" w:hAnsi="Times New Roman"/>
                <w:b/>
                <w:spacing w:val="-2"/>
                <w:sz w:val="16"/>
                <w:szCs w:val="16"/>
              </w:rPr>
              <w:t xml:space="preserve">improve </w:t>
            </w:r>
            <w:r w:rsidRPr="00C371D2">
              <w:rPr>
                <w:rFonts w:ascii="Times New Roman" w:hAnsi="Times New Roman"/>
                <w:spacing w:val="-2"/>
                <w:sz w:val="16"/>
                <w:szCs w:val="16"/>
              </w:rPr>
              <w:t xml:space="preserve">one or more of the identified areas is included but is not </w:t>
            </w:r>
            <w:r w:rsidRPr="00C371D2">
              <w:rPr>
                <w:rFonts w:ascii="Times New Roman" w:hAnsi="Times New Roman"/>
                <w:sz w:val="16"/>
                <w:szCs w:val="16"/>
              </w:rPr>
              <w:t>adequately addressed.</w:t>
            </w:r>
          </w:p>
        </w:tc>
        <w:tc>
          <w:tcPr>
            <w:tcW w:w="1543" w:type="dxa"/>
          </w:tcPr>
          <w:p w14:paraId="134C70C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How the equipment will </w:t>
            </w:r>
            <w:r w:rsidRPr="00C371D2">
              <w:rPr>
                <w:rFonts w:ascii="Times New Roman" w:hAnsi="Times New Roman"/>
                <w:b/>
                <w:spacing w:val="-2"/>
                <w:sz w:val="16"/>
                <w:szCs w:val="16"/>
              </w:rPr>
              <w:t xml:space="preserve">improve </w:t>
            </w:r>
            <w:r w:rsidRPr="00C371D2">
              <w:rPr>
                <w:rFonts w:ascii="Times New Roman" w:hAnsi="Times New Roman"/>
                <w:spacing w:val="-2"/>
                <w:sz w:val="16"/>
                <w:szCs w:val="16"/>
              </w:rPr>
              <w:t xml:space="preserve">the </w:t>
            </w:r>
            <w:r w:rsidRPr="00C371D2">
              <w:rPr>
                <w:rFonts w:ascii="Times New Roman" w:hAnsi="Times New Roman"/>
                <w:spacing w:val="-2"/>
                <w:sz w:val="16"/>
                <w:szCs w:val="16"/>
                <w:u w:val="single"/>
              </w:rPr>
              <w:t>quality of meals</w:t>
            </w:r>
            <w:r w:rsidRPr="00C371D2">
              <w:rPr>
                <w:rFonts w:ascii="Times New Roman" w:hAnsi="Times New Roman"/>
                <w:spacing w:val="-2"/>
                <w:sz w:val="16"/>
                <w:szCs w:val="16"/>
              </w:rPr>
              <w:t xml:space="preserve"> </w:t>
            </w:r>
            <w:r w:rsidRPr="00C371D2">
              <w:rPr>
                <w:rFonts w:ascii="Times New Roman" w:hAnsi="Times New Roman"/>
                <w:sz w:val="16"/>
                <w:szCs w:val="16"/>
              </w:rPr>
              <w:t>is identified and adequately addressed.</w:t>
            </w:r>
          </w:p>
        </w:tc>
        <w:tc>
          <w:tcPr>
            <w:tcW w:w="1543" w:type="dxa"/>
          </w:tcPr>
          <w:p w14:paraId="768F959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w:t>
            </w:r>
            <w:r w:rsidRPr="00C371D2">
              <w:rPr>
                <w:rFonts w:ascii="Times New Roman" w:hAnsi="Times New Roman"/>
                <w:b/>
                <w:sz w:val="16"/>
                <w:szCs w:val="16"/>
              </w:rPr>
              <w:t>improve</w:t>
            </w:r>
            <w:r w:rsidRPr="00C371D2">
              <w:rPr>
                <w:rFonts w:ascii="Times New Roman" w:hAnsi="Times New Roman"/>
                <w:sz w:val="16"/>
                <w:szCs w:val="16"/>
              </w:rPr>
              <w:t xml:space="preserve"> </w:t>
            </w:r>
            <w:r w:rsidRPr="00C371D2">
              <w:rPr>
                <w:rFonts w:ascii="Times New Roman" w:hAnsi="Times New Roman"/>
                <w:sz w:val="16"/>
                <w:szCs w:val="16"/>
                <w:u w:val="single"/>
              </w:rPr>
              <w:t>food safety, nutrition, and quality of meals</w:t>
            </w:r>
            <w:r w:rsidRPr="00C371D2">
              <w:rPr>
                <w:rFonts w:ascii="Times New Roman" w:hAnsi="Times New Roman"/>
                <w:sz w:val="16"/>
                <w:szCs w:val="16"/>
              </w:rPr>
              <w:t xml:space="preserve"> is identified and adequately addressed.</w:t>
            </w:r>
          </w:p>
        </w:tc>
        <w:tc>
          <w:tcPr>
            <w:tcW w:w="1543" w:type="dxa"/>
          </w:tcPr>
          <w:p w14:paraId="7D6B12D4"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w:t>
            </w:r>
            <w:r w:rsidRPr="00C371D2">
              <w:rPr>
                <w:rFonts w:ascii="Times New Roman" w:hAnsi="Times New Roman"/>
                <w:b/>
                <w:sz w:val="16"/>
                <w:szCs w:val="16"/>
              </w:rPr>
              <w:t xml:space="preserve">improve </w:t>
            </w:r>
            <w:r w:rsidRPr="00C371D2">
              <w:rPr>
                <w:rFonts w:ascii="Times New Roman" w:hAnsi="Times New Roman"/>
                <w:sz w:val="16"/>
                <w:szCs w:val="16"/>
                <w:u w:val="single"/>
              </w:rPr>
              <w:t xml:space="preserve">participation, food safety, nutrition, and the quality of meals </w:t>
            </w:r>
            <w:r w:rsidRPr="00C371D2">
              <w:rPr>
                <w:rFonts w:ascii="Times New Roman" w:hAnsi="Times New Roman"/>
                <w:sz w:val="16"/>
                <w:szCs w:val="16"/>
              </w:rPr>
              <w:t>is identified and adequately addressed.</w:t>
            </w:r>
          </w:p>
        </w:tc>
        <w:tc>
          <w:tcPr>
            <w:tcW w:w="1543" w:type="dxa"/>
          </w:tcPr>
          <w:p w14:paraId="0FBE3FC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w:t>
            </w:r>
            <w:r w:rsidRPr="00C371D2">
              <w:rPr>
                <w:rFonts w:ascii="Times New Roman" w:hAnsi="Times New Roman"/>
                <w:b/>
                <w:sz w:val="16"/>
                <w:szCs w:val="16"/>
              </w:rPr>
              <w:t xml:space="preserve">improve </w:t>
            </w:r>
            <w:r w:rsidRPr="00C371D2">
              <w:rPr>
                <w:rFonts w:ascii="Times New Roman" w:hAnsi="Times New Roman"/>
                <w:sz w:val="16"/>
                <w:szCs w:val="16"/>
                <w:u w:val="single"/>
              </w:rPr>
              <w:t>all the identified areas</w:t>
            </w:r>
            <w:r w:rsidRPr="00C371D2">
              <w:rPr>
                <w:rFonts w:ascii="Times New Roman" w:hAnsi="Times New Roman"/>
                <w:sz w:val="16"/>
                <w:szCs w:val="16"/>
              </w:rPr>
              <w:t xml:space="preserve"> is identified and adequately addressed.</w:t>
            </w:r>
          </w:p>
        </w:tc>
      </w:tr>
      <w:tr w:rsidR="00853A6E" w:rsidRPr="00C371D2" w14:paraId="6746EF15" w14:textId="77777777" w:rsidTr="00C371D2">
        <w:trPr>
          <w:trHeight w:val="70"/>
          <w:tblHeader/>
          <w:jc w:val="center"/>
        </w:trPr>
        <w:tc>
          <w:tcPr>
            <w:tcW w:w="1542" w:type="dxa"/>
            <w:shd w:val="clear" w:color="auto" w:fill="auto"/>
          </w:tcPr>
          <w:p w14:paraId="28DEC23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543" w:type="dxa"/>
          </w:tcPr>
          <w:p w14:paraId="04CE67D2"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No information submitted</w:t>
            </w:r>
          </w:p>
        </w:tc>
        <w:tc>
          <w:tcPr>
            <w:tcW w:w="1543" w:type="dxa"/>
          </w:tcPr>
          <w:p w14:paraId="7D71859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One of the following items is addressed – participation, food safety, energy efficiency, nutrition, quality of meals, and/or smarter lunchrooms.</w:t>
            </w:r>
          </w:p>
        </w:tc>
        <w:tc>
          <w:tcPr>
            <w:tcW w:w="1543" w:type="dxa"/>
          </w:tcPr>
          <w:p w14:paraId="071F6C7F"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Two of the following items are addressed – participation, food safety, energy efficiency, nutrition, and quality of meals and/or smarter lunchrooms.</w:t>
            </w:r>
          </w:p>
        </w:tc>
        <w:tc>
          <w:tcPr>
            <w:tcW w:w="1543" w:type="dxa"/>
          </w:tcPr>
          <w:p w14:paraId="5B91E7E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Three of the following items are addressed – participation, food safety, energy efficiency, nutrition, quality of meals and/or smarter lunchrooms.</w:t>
            </w:r>
          </w:p>
        </w:tc>
        <w:tc>
          <w:tcPr>
            <w:tcW w:w="1543" w:type="dxa"/>
          </w:tcPr>
          <w:p w14:paraId="07796EDF"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Four of the following items are addressed – participation, food safety, energy efficiency, nutrition, and quality of meals and/or smarter lunchrooms.</w:t>
            </w:r>
          </w:p>
        </w:tc>
        <w:tc>
          <w:tcPr>
            <w:tcW w:w="1543" w:type="dxa"/>
          </w:tcPr>
          <w:p w14:paraId="589F031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All five of the following items are addressed – participation, food safety, energy efficiency, nutrition and quality of meals and/or smarter lunchrooms.</w:t>
            </w:r>
          </w:p>
        </w:tc>
      </w:tr>
    </w:tbl>
    <w:p w14:paraId="274EF563"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p w14:paraId="1B289B01"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4 scoring"/>
        <w:tblDescription w:val="Identify how the equipment will be utilized in the SBP, NSLP, ASCP, and/or FFVP.  •0 points The programs in which the equipment will be used is not identified and/or how it will be utilized is not addressed.•1 point How the equipment will be utilized is addressed.  But the programs in which the equipment will be utilized is not identified. •2 points The programs identified were ASCP or the FFVP.  How the equipment will be utilized in these programs is adequately addressed.•3 points The program identified is the NSLP.  How the equipment will be utilized in the NSLP is adequately addressed.•4 points The programs identified are the NSLP and SBP.  How the equipment will be utilized in these programs is adequately addressed.•5 points The programs identified are the SBP, NSLP, and the ASCP or FFVP.  How the equipment will be utilized in these programs is adequately addressed."/>
      </w:tblPr>
      <w:tblGrid>
        <w:gridCol w:w="1542"/>
        <w:gridCol w:w="1543"/>
        <w:gridCol w:w="1543"/>
        <w:gridCol w:w="1543"/>
        <w:gridCol w:w="1543"/>
        <w:gridCol w:w="1543"/>
        <w:gridCol w:w="1543"/>
      </w:tblGrid>
      <w:tr w:rsidR="00853A6E" w:rsidRPr="00C371D2" w14:paraId="18177796" w14:textId="77777777" w:rsidTr="00AC54D0">
        <w:trPr>
          <w:tblHeader/>
          <w:jc w:val="center"/>
        </w:trPr>
        <w:tc>
          <w:tcPr>
            <w:tcW w:w="1771" w:type="dxa"/>
            <w:vMerge w:val="restart"/>
            <w:shd w:val="clear" w:color="auto" w:fill="auto"/>
          </w:tcPr>
          <w:p w14:paraId="7FCF2623" w14:textId="77777777" w:rsidR="00853A6E" w:rsidRPr="00C371D2" w:rsidRDefault="00853A6E" w:rsidP="00AC54D0">
            <w:pPr>
              <w:spacing w:after="200" w:line="276" w:lineRule="auto"/>
              <w:jc w:val="center"/>
              <w:rPr>
                <w:rFonts w:ascii="Times New Roman" w:hAnsi="Times New Roman"/>
                <w:b/>
                <w:bCs/>
                <w:spacing w:val="-2"/>
                <w:sz w:val="16"/>
                <w:szCs w:val="16"/>
              </w:rPr>
            </w:pPr>
            <w:r w:rsidRPr="00C371D2">
              <w:rPr>
                <w:rFonts w:ascii="Times New Roman" w:hAnsi="Times New Roman"/>
                <w:b/>
                <w:bCs/>
                <w:spacing w:val="-2"/>
                <w:sz w:val="16"/>
                <w:szCs w:val="16"/>
              </w:rPr>
              <w:t>Question 4:</w:t>
            </w:r>
          </w:p>
          <w:p w14:paraId="48F7166F"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pacing w:val="-2"/>
                <w:sz w:val="16"/>
                <w:szCs w:val="16"/>
              </w:rPr>
              <w:t>Identify how the equipment will be utilized in the SBP, NSLP, ASCP, and/or FFVP.</w:t>
            </w:r>
          </w:p>
        </w:tc>
        <w:tc>
          <w:tcPr>
            <w:tcW w:w="1771" w:type="dxa"/>
          </w:tcPr>
          <w:p w14:paraId="4A2474C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73A0783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771" w:type="dxa"/>
          </w:tcPr>
          <w:p w14:paraId="6E31B1B8"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037BDFE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1771" w:type="dxa"/>
            <w:shd w:val="clear" w:color="auto" w:fill="FFFFFF" w:themeFill="background1"/>
          </w:tcPr>
          <w:p w14:paraId="42493E5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0EEA5E6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771" w:type="dxa"/>
            <w:shd w:val="clear" w:color="auto" w:fill="FFFFFF" w:themeFill="background1"/>
          </w:tcPr>
          <w:p w14:paraId="5033C55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6D25ADF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1771" w:type="dxa"/>
            <w:shd w:val="clear" w:color="auto" w:fill="FFFFFF" w:themeFill="background1"/>
          </w:tcPr>
          <w:p w14:paraId="598F81AB"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716E6C1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1771" w:type="dxa"/>
            <w:shd w:val="clear" w:color="auto" w:fill="FFFFFF" w:themeFill="background1"/>
          </w:tcPr>
          <w:p w14:paraId="3435889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04C51731"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76905A5F" w14:textId="77777777" w:rsidTr="00AC54D0">
        <w:trPr>
          <w:trHeight w:val="70"/>
          <w:tblHeader/>
          <w:jc w:val="center"/>
        </w:trPr>
        <w:tc>
          <w:tcPr>
            <w:tcW w:w="1771" w:type="dxa"/>
            <w:vMerge/>
            <w:shd w:val="clear" w:color="auto" w:fill="auto"/>
          </w:tcPr>
          <w:p w14:paraId="57538597" w14:textId="77777777" w:rsidR="00853A6E" w:rsidRPr="00C371D2" w:rsidRDefault="00853A6E" w:rsidP="00AC54D0">
            <w:pPr>
              <w:spacing w:after="200" w:line="276" w:lineRule="auto"/>
              <w:jc w:val="center"/>
              <w:rPr>
                <w:rFonts w:ascii="Times New Roman" w:hAnsi="Times New Roman"/>
                <w:b/>
                <w:bCs/>
                <w:sz w:val="16"/>
                <w:szCs w:val="16"/>
              </w:rPr>
            </w:pPr>
          </w:p>
        </w:tc>
        <w:tc>
          <w:tcPr>
            <w:tcW w:w="1771" w:type="dxa"/>
          </w:tcPr>
          <w:p w14:paraId="3A38D25D"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The programs in which the equipment will be used are not identified and/or how it will be utilized is not addressed.</w:t>
            </w:r>
          </w:p>
        </w:tc>
        <w:tc>
          <w:tcPr>
            <w:tcW w:w="1771" w:type="dxa"/>
          </w:tcPr>
          <w:p w14:paraId="30EB11D4"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 xml:space="preserve">How the equipment will be utilized is addressed.  However, the programs in which the equipment will be </w:t>
            </w:r>
            <w:r w:rsidRPr="00C371D2">
              <w:rPr>
                <w:rFonts w:ascii="Times New Roman" w:hAnsi="Times New Roman"/>
                <w:b/>
                <w:spacing w:val="-2"/>
                <w:sz w:val="16"/>
                <w:szCs w:val="16"/>
              </w:rPr>
              <w:t>utilized</w:t>
            </w:r>
            <w:r w:rsidRPr="00C371D2">
              <w:rPr>
                <w:rFonts w:ascii="Times New Roman" w:hAnsi="Times New Roman"/>
                <w:spacing w:val="-2"/>
                <w:sz w:val="16"/>
                <w:szCs w:val="16"/>
              </w:rPr>
              <w:t xml:space="preserve"> are not identified.</w:t>
            </w:r>
          </w:p>
        </w:tc>
        <w:tc>
          <w:tcPr>
            <w:tcW w:w="1771" w:type="dxa"/>
          </w:tcPr>
          <w:p w14:paraId="4517B5E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The programs identified were</w:t>
            </w:r>
            <w:r w:rsidRPr="00C371D2">
              <w:rPr>
                <w:rFonts w:ascii="Times New Roman" w:hAnsi="Times New Roman"/>
                <w:b/>
                <w:spacing w:val="-2"/>
                <w:sz w:val="16"/>
                <w:szCs w:val="16"/>
              </w:rPr>
              <w:t xml:space="preserve"> ASCP or the FFVP</w:t>
            </w:r>
            <w:r w:rsidRPr="00C371D2">
              <w:rPr>
                <w:rFonts w:ascii="Times New Roman" w:hAnsi="Times New Roman"/>
                <w:spacing w:val="-2"/>
                <w:sz w:val="16"/>
                <w:szCs w:val="16"/>
              </w:rPr>
              <w:t>.  How the equipment will be utilized in these programs is adequately addressed.</w:t>
            </w:r>
          </w:p>
        </w:tc>
        <w:tc>
          <w:tcPr>
            <w:tcW w:w="1771" w:type="dxa"/>
          </w:tcPr>
          <w:p w14:paraId="39AA282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The program identified is</w:t>
            </w:r>
            <w:r w:rsidRPr="00C371D2">
              <w:rPr>
                <w:rFonts w:ascii="Times New Roman" w:hAnsi="Times New Roman"/>
                <w:b/>
                <w:spacing w:val="-2"/>
                <w:sz w:val="16"/>
                <w:szCs w:val="16"/>
              </w:rPr>
              <w:t xml:space="preserve"> </w:t>
            </w:r>
            <w:r w:rsidRPr="00C371D2">
              <w:rPr>
                <w:rFonts w:ascii="Times New Roman" w:hAnsi="Times New Roman"/>
                <w:spacing w:val="-2"/>
                <w:sz w:val="16"/>
                <w:szCs w:val="16"/>
              </w:rPr>
              <w:t>the</w:t>
            </w:r>
            <w:r w:rsidRPr="00C371D2">
              <w:rPr>
                <w:rFonts w:ascii="Times New Roman" w:hAnsi="Times New Roman"/>
                <w:b/>
                <w:spacing w:val="-2"/>
                <w:sz w:val="16"/>
                <w:szCs w:val="16"/>
              </w:rPr>
              <w:t xml:space="preserve"> NSLP.  </w:t>
            </w:r>
            <w:r w:rsidRPr="00C371D2">
              <w:rPr>
                <w:rFonts w:ascii="Times New Roman" w:hAnsi="Times New Roman"/>
                <w:spacing w:val="-2"/>
                <w:sz w:val="16"/>
                <w:szCs w:val="16"/>
              </w:rPr>
              <w:t>How the equipment will be utilized in the NSLP is adequately addressed.</w:t>
            </w:r>
          </w:p>
        </w:tc>
        <w:tc>
          <w:tcPr>
            <w:tcW w:w="1771" w:type="dxa"/>
          </w:tcPr>
          <w:p w14:paraId="4FD218DC"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The programs identified are the </w:t>
            </w:r>
            <w:r w:rsidRPr="00C371D2">
              <w:rPr>
                <w:rFonts w:ascii="Times New Roman" w:hAnsi="Times New Roman"/>
                <w:b/>
                <w:spacing w:val="-2"/>
                <w:sz w:val="16"/>
                <w:szCs w:val="16"/>
              </w:rPr>
              <w:t>NSLP and SBP.</w:t>
            </w:r>
            <w:r w:rsidRPr="00C371D2">
              <w:rPr>
                <w:rFonts w:ascii="Times New Roman" w:hAnsi="Times New Roman"/>
                <w:spacing w:val="-2"/>
                <w:sz w:val="16"/>
                <w:szCs w:val="16"/>
              </w:rPr>
              <w:t xml:space="preserve">  How the equipment will be utilized in these programs is adequately addressed.</w:t>
            </w:r>
          </w:p>
        </w:tc>
        <w:tc>
          <w:tcPr>
            <w:tcW w:w="1771" w:type="dxa"/>
          </w:tcPr>
          <w:p w14:paraId="4A10837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The programs identified are the </w:t>
            </w:r>
            <w:r w:rsidRPr="00C371D2">
              <w:rPr>
                <w:rFonts w:ascii="Times New Roman" w:hAnsi="Times New Roman"/>
                <w:b/>
                <w:spacing w:val="-2"/>
                <w:sz w:val="16"/>
                <w:szCs w:val="16"/>
              </w:rPr>
              <w:t xml:space="preserve">SBP, NSLP, </w:t>
            </w:r>
            <w:r w:rsidRPr="00C371D2">
              <w:rPr>
                <w:rFonts w:ascii="Times New Roman" w:hAnsi="Times New Roman"/>
                <w:b/>
                <w:spacing w:val="-2"/>
                <w:sz w:val="16"/>
                <w:szCs w:val="16"/>
                <w:u w:val="single"/>
              </w:rPr>
              <w:t>and</w:t>
            </w:r>
            <w:r w:rsidRPr="00C371D2">
              <w:rPr>
                <w:rFonts w:ascii="Times New Roman" w:hAnsi="Times New Roman"/>
                <w:b/>
                <w:spacing w:val="-2"/>
                <w:sz w:val="16"/>
                <w:szCs w:val="16"/>
              </w:rPr>
              <w:t xml:space="preserve"> the ASCP or FFVP</w:t>
            </w:r>
            <w:r w:rsidRPr="00C371D2">
              <w:rPr>
                <w:rFonts w:ascii="Times New Roman" w:hAnsi="Times New Roman"/>
                <w:spacing w:val="-2"/>
                <w:sz w:val="16"/>
                <w:szCs w:val="16"/>
              </w:rPr>
              <w:t>.  How the equipment will be utilized in these programs is adequately addressed.</w:t>
            </w:r>
          </w:p>
        </w:tc>
      </w:tr>
      <w:tr w:rsidR="00853A6E" w:rsidRPr="00C371D2" w14:paraId="0CE6190F" w14:textId="77777777" w:rsidTr="00AC54D0">
        <w:trPr>
          <w:trHeight w:val="70"/>
          <w:tblHeader/>
          <w:jc w:val="center"/>
        </w:trPr>
        <w:tc>
          <w:tcPr>
            <w:tcW w:w="1771" w:type="dxa"/>
            <w:shd w:val="clear" w:color="auto" w:fill="auto"/>
          </w:tcPr>
          <w:p w14:paraId="1AE7EF2B"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771" w:type="dxa"/>
          </w:tcPr>
          <w:p w14:paraId="4ECEF373"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No information submitted</w:t>
            </w:r>
          </w:p>
        </w:tc>
        <w:tc>
          <w:tcPr>
            <w:tcW w:w="1771" w:type="dxa"/>
          </w:tcPr>
          <w:p w14:paraId="745E70C5"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on how the equipment will be used is provided but no specific programs were mentioned</w:t>
            </w:r>
          </w:p>
        </w:tc>
        <w:tc>
          <w:tcPr>
            <w:tcW w:w="1771" w:type="dxa"/>
          </w:tcPr>
          <w:p w14:paraId="66192848"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on how the equipment will be used is provided and the only specific program(s) mentioned are ASCP or FFVP.</w:t>
            </w:r>
          </w:p>
        </w:tc>
        <w:tc>
          <w:tcPr>
            <w:tcW w:w="1771" w:type="dxa"/>
          </w:tcPr>
          <w:p w14:paraId="6E2B2F97"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on how the equipment will be used is provided and the specific program mentioned is NSLP.</w:t>
            </w:r>
          </w:p>
        </w:tc>
        <w:tc>
          <w:tcPr>
            <w:tcW w:w="1771" w:type="dxa"/>
          </w:tcPr>
          <w:p w14:paraId="09CDA11B"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of how the equipment will be used is provided and the specific programs mentioned are NSLP and SBP.</w:t>
            </w:r>
          </w:p>
        </w:tc>
        <w:tc>
          <w:tcPr>
            <w:tcW w:w="1771" w:type="dxa"/>
          </w:tcPr>
          <w:p w14:paraId="30AA35FE"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on how the equipment will be used is provided and the specific programs mentioned are NSLP, SBP and ASCP or FFVP.</w:t>
            </w:r>
          </w:p>
        </w:tc>
      </w:tr>
    </w:tbl>
    <w:p w14:paraId="725C085F"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5 scoring"/>
        <w:tblDescription w:val="Share the process conducted for selecting the school and piece of equipment needed. • 0 points How the school and/or the equipment needs were identified is not addressed.•1 point A general description is provided for either the school selection or the identification of equipment needs but not for both.•2 points A general description is provided for both the school selection and the identification of equipment needs but an established process is not provided. •3 points A process is provided for both school selection and identification of equipment needs.  However, the process is unclear and provides limited information on how it was utilized.•4 points A process for both determining school selection and the identification of equipment needs is provided.  The process is clear and adequate information is provided on how it was utilized. 5 points A process for both determining school selection and the identification of equipment needs is provided.  The process is clear and adequate information is provided on how it was utilized.  Priority was given to schools in underserved areas, schools with limited access to other resources was considered and the SN programs the school(s) participate in were considered."/>
      </w:tblPr>
      <w:tblGrid>
        <w:gridCol w:w="1377"/>
        <w:gridCol w:w="1378"/>
        <w:gridCol w:w="1378"/>
        <w:gridCol w:w="1598"/>
        <w:gridCol w:w="1466"/>
        <w:gridCol w:w="1600"/>
        <w:gridCol w:w="1976"/>
        <w:gridCol w:w="27"/>
      </w:tblGrid>
      <w:tr w:rsidR="00853A6E" w:rsidRPr="00C371D2" w14:paraId="455DD610" w14:textId="77777777" w:rsidTr="00AC54D0">
        <w:trPr>
          <w:tblHeader/>
          <w:jc w:val="center"/>
        </w:trPr>
        <w:tc>
          <w:tcPr>
            <w:tcW w:w="1771" w:type="dxa"/>
            <w:vMerge w:val="restart"/>
            <w:shd w:val="clear" w:color="auto" w:fill="auto"/>
          </w:tcPr>
          <w:p w14:paraId="4FBA1FFE"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pacing w:val="-2"/>
                <w:sz w:val="16"/>
                <w:szCs w:val="16"/>
              </w:rPr>
              <w:t>Question 5: Share the process conducted for selecting the school and the piece of equipment needed.</w:t>
            </w:r>
          </w:p>
        </w:tc>
        <w:tc>
          <w:tcPr>
            <w:tcW w:w="1771" w:type="dxa"/>
          </w:tcPr>
          <w:p w14:paraId="326A3A4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304B6C7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771" w:type="dxa"/>
          </w:tcPr>
          <w:p w14:paraId="588C2E6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14DCE8DB"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2067" w:type="dxa"/>
            <w:shd w:val="clear" w:color="auto" w:fill="FFFFFF" w:themeFill="background1"/>
          </w:tcPr>
          <w:p w14:paraId="79DDDF50"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4FCD046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890" w:type="dxa"/>
            <w:shd w:val="clear" w:color="auto" w:fill="FFFFFF" w:themeFill="background1"/>
          </w:tcPr>
          <w:p w14:paraId="072E1B6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0EDE75FF"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2070" w:type="dxa"/>
            <w:shd w:val="clear" w:color="auto" w:fill="FFFFFF" w:themeFill="background1"/>
          </w:tcPr>
          <w:p w14:paraId="07616BDE"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3F73C7E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2610" w:type="dxa"/>
            <w:gridSpan w:val="2"/>
            <w:shd w:val="clear" w:color="auto" w:fill="FFFFFF" w:themeFill="background1"/>
          </w:tcPr>
          <w:p w14:paraId="57C9328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5CA51D31"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374EEF71" w14:textId="77777777" w:rsidTr="00AC54D0">
        <w:trPr>
          <w:trHeight w:val="70"/>
          <w:tblHeader/>
          <w:jc w:val="center"/>
        </w:trPr>
        <w:tc>
          <w:tcPr>
            <w:tcW w:w="1771" w:type="dxa"/>
            <w:vMerge/>
            <w:shd w:val="clear" w:color="auto" w:fill="auto"/>
          </w:tcPr>
          <w:p w14:paraId="3BEA07EB" w14:textId="77777777" w:rsidR="00853A6E" w:rsidRPr="00C371D2" w:rsidRDefault="00853A6E" w:rsidP="00AC54D0">
            <w:pPr>
              <w:spacing w:after="200" w:line="276" w:lineRule="auto"/>
              <w:jc w:val="center"/>
              <w:rPr>
                <w:rFonts w:ascii="Times New Roman" w:hAnsi="Times New Roman"/>
                <w:b/>
                <w:bCs/>
                <w:sz w:val="16"/>
                <w:szCs w:val="16"/>
              </w:rPr>
            </w:pPr>
          </w:p>
        </w:tc>
        <w:tc>
          <w:tcPr>
            <w:tcW w:w="1771" w:type="dxa"/>
          </w:tcPr>
          <w:p w14:paraId="1C3E8FA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How the school and/or the equipment needs were identified is not addressed.</w:t>
            </w:r>
          </w:p>
        </w:tc>
        <w:tc>
          <w:tcPr>
            <w:tcW w:w="1771" w:type="dxa"/>
          </w:tcPr>
          <w:p w14:paraId="2718AB05"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A general description is provided for either the school selection or the identification of equipment needs but not for both.</w:t>
            </w:r>
          </w:p>
        </w:tc>
        <w:tc>
          <w:tcPr>
            <w:tcW w:w="2067" w:type="dxa"/>
          </w:tcPr>
          <w:p w14:paraId="786593A3"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A general description is provided for both the school selection and the identification of equipment needs but an established </w:t>
            </w:r>
            <w:r w:rsidRPr="00C371D2">
              <w:rPr>
                <w:rFonts w:ascii="Times New Roman" w:hAnsi="Times New Roman"/>
                <w:b/>
                <w:sz w:val="16"/>
                <w:szCs w:val="16"/>
              </w:rPr>
              <w:t xml:space="preserve">process </w:t>
            </w:r>
            <w:r w:rsidRPr="00C371D2">
              <w:rPr>
                <w:rFonts w:ascii="Times New Roman" w:hAnsi="Times New Roman"/>
                <w:sz w:val="16"/>
                <w:szCs w:val="16"/>
              </w:rPr>
              <w:t>is not provided.</w:t>
            </w:r>
          </w:p>
        </w:tc>
        <w:tc>
          <w:tcPr>
            <w:tcW w:w="1890" w:type="dxa"/>
          </w:tcPr>
          <w:p w14:paraId="6BDDD696"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A </w:t>
            </w:r>
            <w:r w:rsidRPr="00C371D2">
              <w:rPr>
                <w:rFonts w:ascii="Times New Roman" w:hAnsi="Times New Roman"/>
                <w:b/>
                <w:sz w:val="16"/>
                <w:szCs w:val="16"/>
              </w:rPr>
              <w:t>process</w:t>
            </w:r>
            <w:r w:rsidRPr="00C371D2">
              <w:rPr>
                <w:rFonts w:ascii="Times New Roman" w:hAnsi="Times New Roman"/>
                <w:sz w:val="16"/>
                <w:szCs w:val="16"/>
              </w:rPr>
              <w:t xml:space="preserve"> is provided for both school selection and identification of equipment needs. However, the process is unclear and provides limited information on how it was utilized.</w:t>
            </w:r>
          </w:p>
        </w:tc>
        <w:tc>
          <w:tcPr>
            <w:tcW w:w="2070" w:type="dxa"/>
          </w:tcPr>
          <w:p w14:paraId="387E3AC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A </w:t>
            </w:r>
            <w:r w:rsidRPr="00C371D2">
              <w:rPr>
                <w:rFonts w:ascii="Times New Roman" w:hAnsi="Times New Roman"/>
                <w:b/>
                <w:sz w:val="16"/>
                <w:szCs w:val="16"/>
              </w:rPr>
              <w:t xml:space="preserve">process </w:t>
            </w:r>
            <w:r w:rsidRPr="00C371D2">
              <w:rPr>
                <w:rFonts w:ascii="Times New Roman" w:hAnsi="Times New Roman"/>
                <w:sz w:val="16"/>
                <w:szCs w:val="16"/>
              </w:rPr>
              <w:t>for both determining school selection and the identification of equipment needs is provided. The process is clear and adequate information is provided on how it was utilized.</w:t>
            </w:r>
          </w:p>
        </w:tc>
        <w:tc>
          <w:tcPr>
            <w:tcW w:w="2610" w:type="dxa"/>
            <w:gridSpan w:val="2"/>
          </w:tcPr>
          <w:p w14:paraId="5DA252C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A </w:t>
            </w:r>
            <w:r w:rsidRPr="00C371D2">
              <w:rPr>
                <w:rFonts w:ascii="Times New Roman" w:hAnsi="Times New Roman"/>
                <w:b/>
                <w:sz w:val="16"/>
                <w:szCs w:val="16"/>
              </w:rPr>
              <w:t xml:space="preserve">process </w:t>
            </w:r>
            <w:r w:rsidRPr="00C371D2">
              <w:rPr>
                <w:rFonts w:ascii="Times New Roman" w:hAnsi="Times New Roman"/>
                <w:sz w:val="16"/>
                <w:szCs w:val="16"/>
              </w:rPr>
              <w:t>for both determining school selection and the identification of equipment needs is provided. The process is clear and adequate information is provided on how it was utilized. Priority was given to schools in underserved areas, schools with limited access to other resources was considered and the SN programs the school(s) participate in were considered.</w:t>
            </w:r>
          </w:p>
        </w:tc>
      </w:tr>
      <w:tr w:rsidR="00853A6E" w:rsidRPr="00C371D2" w14:paraId="74ECBDFE" w14:textId="77777777" w:rsidTr="00AC54D0">
        <w:trPr>
          <w:gridAfter w:val="1"/>
          <w:wAfter w:w="35" w:type="dxa"/>
          <w:trHeight w:val="70"/>
          <w:tblHeader/>
          <w:jc w:val="center"/>
        </w:trPr>
        <w:tc>
          <w:tcPr>
            <w:tcW w:w="1771" w:type="dxa"/>
            <w:shd w:val="clear" w:color="auto" w:fill="auto"/>
          </w:tcPr>
          <w:p w14:paraId="6A4496A4"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771" w:type="dxa"/>
          </w:tcPr>
          <w:p w14:paraId="6454148D"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No information submitted</w:t>
            </w:r>
          </w:p>
        </w:tc>
        <w:tc>
          <w:tcPr>
            <w:tcW w:w="1771" w:type="dxa"/>
          </w:tcPr>
          <w:p w14:paraId="08A5528C"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no examples of supporting information.</w:t>
            </w:r>
          </w:p>
          <w:p w14:paraId="495C78DC" w14:textId="77777777" w:rsidR="00853A6E" w:rsidRPr="00C371D2" w:rsidRDefault="00853A6E" w:rsidP="00AC54D0">
            <w:pPr>
              <w:ind w:left="360"/>
              <w:contextualSpacing/>
              <w:jc w:val="center"/>
              <w:rPr>
                <w:rFonts w:ascii="Times New Roman" w:hAnsi="Times New Roman"/>
                <w:spacing w:val="-2"/>
                <w:sz w:val="16"/>
                <w:szCs w:val="16"/>
              </w:rPr>
            </w:pPr>
          </w:p>
        </w:tc>
        <w:tc>
          <w:tcPr>
            <w:tcW w:w="2067" w:type="dxa"/>
          </w:tcPr>
          <w:p w14:paraId="7B956C01"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limited examples (1) of supporting information.</w:t>
            </w:r>
          </w:p>
          <w:p w14:paraId="2E5D6BA2"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Supporting information may include the following: age or condition of equipment to be replaced, enrollment and current participation, and impact of nutrition program(s) the equipment will be used.</w:t>
            </w:r>
          </w:p>
        </w:tc>
        <w:tc>
          <w:tcPr>
            <w:tcW w:w="1890" w:type="dxa"/>
          </w:tcPr>
          <w:p w14:paraId="50F6F6B3"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limited examples (no less than 2) of supporting information.</w:t>
            </w:r>
          </w:p>
          <w:p w14:paraId="2D630A7E"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Supporting information may include the following: age or condition of equipment to be replaced, enrollment and current participation, and impact of nutrition program(s) the equipment will be used.</w:t>
            </w:r>
          </w:p>
        </w:tc>
        <w:tc>
          <w:tcPr>
            <w:tcW w:w="2070" w:type="dxa"/>
          </w:tcPr>
          <w:p w14:paraId="4B9658F7"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examples (ne less than 3) of supporting information.</w:t>
            </w:r>
          </w:p>
          <w:p w14:paraId="61DFE9B9"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Supporting information may include the following: age or condition of equipment to be replaced, enrollment and current participation, and impact of nutrition program(s) the equipment will be used.</w:t>
            </w:r>
          </w:p>
        </w:tc>
        <w:tc>
          <w:tcPr>
            <w:tcW w:w="2575" w:type="dxa"/>
          </w:tcPr>
          <w:p w14:paraId="661650EC"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multiple examples (4 or more) of supporting information.</w:t>
            </w:r>
          </w:p>
          <w:p w14:paraId="012B4B19"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Supporting information may include the following: age or condition of equipment to be replaced, enrollment and current participation, and impact of nutrition program(s) the equipment will be used.</w:t>
            </w:r>
          </w:p>
        </w:tc>
      </w:tr>
    </w:tbl>
    <w:p w14:paraId="3941B728"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6 scoring"/>
        <w:tblDescription w:val="Identify your timeline to complete the procurement and expenditure activities by Sept. 30, 2020. •0 points The timeline for completion of procurement and expenditure of funds is not provided.•1 point A general statement regarding a timeline is provided but no information is provided on procurement.•2 points A timeline is not provided and only general information on the procurement process is described.•3 points The timeline for completion of the expenditure activities is provided and indicates completion will be by Sept. 30, 2020.  Only limited information on the procurement process that will be used is described.•4 points A general timeline that outlines the procurement process that will be used and how expenditure activities will be completed by Sept. 30, 2020 is provided.5 points A detailed timeline is provided that includes specific dates in which tasks will be completed, the procurement method is clearly identified and it is clearly stated that expenditure activities will be completed by Sept. 30, 2020"/>
      </w:tblPr>
      <w:tblGrid>
        <w:gridCol w:w="1423"/>
        <w:gridCol w:w="1423"/>
        <w:gridCol w:w="1423"/>
        <w:gridCol w:w="1564"/>
        <w:gridCol w:w="1587"/>
        <w:gridCol w:w="1679"/>
        <w:gridCol w:w="1701"/>
      </w:tblGrid>
      <w:tr w:rsidR="00853A6E" w:rsidRPr="00C371D2" w14:paraId="1451AE82" w14:textId="77777777" w:rsidTr="00AC54D0">
        <w:trPr>
          <w:tblHeader/>
          <w:jc w:val="center"/>
        </w:trPr>
        <w:tc>
          <w:tcPr>
            <w:tcW w:w="1423" w:type="dxa"/>
            <w:vMerge w:val="restart"/>
            <w:shd w:val="clear" w:color="auto" w:fill="auto"/>
          </w:tcPr>
          <w:p w14:paraId="291C3E8B" w14:textId="3DEAD451" w:rsidR="00853A6E" w:rsidRPr="00524ACC" w:rsidRDefault="00853A6E" w:rsidP="00AC54D0">
            <w:pPr>
              <w:spacing w:after="200" w:line="276" w:lineRule="auto"/>
              <w:rPr>
                <w:rFonts w:ascii="Times New Roman" w:hAnsi="Times New Roman"/>
                <w:b/>
                <w:bCs/>
                <w:sz w:val="16"/>
                <w:szCs w:val="16"/>
              </w:rPr>
            </w:pPr>
            <w:r w:rsidRPr="00524ACC">
              <w:rPr>
                <w:rFonts w:ascii="Times New Roman" w:hAnsi="Times New Roman"/>
                <w:b/>
                <w:bCs/>
                <w:spacing w:val="-2"/>
                <w:sz w:val="16"/>
                <w:szCs w:val="16"/>
              </w:rPr>
              <w:t>Question 6: Identify your timeline to complete the procurement and expenditure activities by Sept. 30, 202</w:t>
            </w:r>
            <w:r w:rsidR="00524ACC" w:rsidRPr="00524ACC">
              <w:rPr>
                <w:rFonts w:ascii="Times New Roman" w:hAnsi="Times New Roman"/>
                <w:b/>
                <w:bCs/>
                <w:spacing w:val="-2"/>
                <w:sz w:val="16"/>
                <w:szCs w:val="16"/>
              </w:rPr>
              <w:t>6</w:t>
            </w:r>
            <w:r w:rsidRPr="00524ACC">
              <w:rPr>
                <w:rFonts w:ascii="Times New Roman" w:hAnsi="Times New Roman"/>
                <w:b/>
                <w:bCs/>
                <w:spacing w:val="-2"/>
                <w:sz w:val="16"/>
                <w:szCs w:val="16"/>
              </w:rPr>
              <w:t>.</w:t>
            </w:r>
          </w:p>
        </w:tc>
        <w:tc>
          <w:tcPr>
            <w:tcW w:w="1423" w:type="dxa"/>
          </w:tcPr>
          <w:p w14:paraId="3B981923"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Missing</w:t>
            </w:r>
          </w:p>
          <w:p w14:paraId="550927DC"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0</w:t>
            </w:r>
          </w:p>
        </w:tc>
        <w:tc>
          <w:tcPr>
            <w:tcW w:w="1423" w:type="dxa"/>
          </w:tcPr>
          <w:p w14:paraId="5B4AFC16"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Deficient</w:t>
            </w:r>
          </w:p>
          <w:p w14:paraId="66B5B7AC"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1</w:t>
            </w:r>
          </w:p>
        </w:tc>
        <w:tc>
          <w:tcPr>
            <w:tcW w:w="1564" w:type="dxa"/>
            <w:shd w:val="clear" w:color="auto" w:fill="FFFFFF" w:themeFill="background1"/>
          </w:tcPr>
          <w:p w14:paraId="64543FF6"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Unsatisfactory</w:t>
            </w:r>
          </w:p>
          <w:p w14:paraId="0F26B196"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 xml:space="preserve"> 2</w:t>
            </w:r>
          </w:p>
        </w:tc>
        <w:tc>
          <w:tcPr>
            <w:tcW w:w="1587" w:type="dxa"/>
            <w:shd w:val="clear" w:color="auto" w:fill="FFFFFF" w:themeFill="background1"/>
          </w:tcPr>
          <w:p w14:paraId="5A778C93"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Emerging</w:t>
            </w:r>
          </w:p>
          <w:p w14:paraId="3758CF60"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3</w:t>
            </w:r>
          </w:p>
        </w:tc>
        <w:tc>
          <w:tcPr>
            <w:tcW w:w="1679" w:type="dxa"/>
            <w:shd w:val="clear" w:color="auto" w:fill="FFFFFF" w:themeFill="background1"/>
          </w:tcPr>
          <w:p w14:paraId="651865E5"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Proficient</w:t>
            </w:r>
          </w:p>
          <w:p w14:paraId="740A0217"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4</w:t>
            </w:r>
          </w:p>
        </w:tc>
        <w:tc>
          <w:tcPr>
            <w:tcW w:w="1701" w:type="dxa"/>
            <w:shd w:val="clear" w:color="auto" w:fill="FFFFFF" w:themeFill="background1"/>
          </w:tcPr>
          <w:p w14:paraId="3EFF2EE2"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Exemplary</w:t>
            </w:r>
          </w:p>
          <w:p w14:paraId="5EB657C3"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5</w:t>
            </w:r>
          </w:p>
        </w:tc>
      </w:tr>
      <w:tr w:rsidR="00853A6E" w:rsidRPr="00C371D2" w14:paraId="260E0EC7" w14:textId="77777777" w:rsidTr="00AC54D0">
        <w:trPr>
          <w:trHeight w:val="70"/>
          <w:tblHeader/>
          <w:jc w:val="center"/>
        </w:trPr>
        <w:tc>
          <w:tcPr>
            <w:tcW w:w="1423" w:type="dxa"/>
            <w:vMerge/>
            <w:shd w:val="clear" w:color="auto" w:fill="auto"/>
          </w:tcPr>
          <w:p w14:paraId="1CA05C76" w14:textId="77777777" w:rsidR="00853A6E" w:rsidRPr="00524ACC" w:rsidRDefault="00853A6E" w:rsidP="00AC54D0">
            <w:pPr>
              <w:spacing w:after="200" w:line="276" w:lineRule="auto"/>
              <w:rPr>
                <w:rFonts w:ascii="Times New Roman" w:hAnsi="Times New Roman"/>
                <w:b/>
                <w:bCs/>
                <w:sz w:val="16"/>
                <w:szCs w:val="16"/>
              </w:rPr>
            </w:pPr>
          </w:p>
        </w:tc>
        <w:tc>
          <w:tcPr>
            <w:tcW w:w="1423" w:type="dxa"/>
          </w:tcPr>
          <w:p w14:paraId="4F07ED4A" w14:textId="77777777" w:rsidR="00853A6E" w:rsidRPr="00524ACC" w:rsidRDefault="00853A6E" w:rsidP="00AC54D0">
            <w:pPr>
              <w:spacing w:after="200" w:line="276" w:lineRule="auto"/>
              <w:contextualSpacing/>
              <w:rPr>
                <w:rFonts w:ascii="Times New Roman" w:hAnsi="Times New Roman"/>
                <w:spacing w:val="-2"/>
                <w:sz w:val="16"/>
                <w:szCs w:val="16"/>
              </w:rPr>
            </w:pPr>
            <w:r w:rsidRPr="00524ACC">
              <w:rPr>
                <w:rFonts w:ascii="Times New Roman" w:hAnsi="Times New Roman"/>
                <w:spacing w:val="-2"/>
                <w:sz w:val="16"/>
                <w:szCs w:val="16"/>
              </w:rPr>
              <w:t xml:space="preserve">The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for </w:t>
            </w:r>
            <w:r w:rsidRPr="00524ACC">
              <w:rPr>
                <w:rFonts w:ascii="Times New Roman" w:hAnsi="Times New Roman"/>
                <w:b/>
                <w:spacing w:val="-2"/>
                <w:sz w:val="16"/>
                <w:szCs w:val="16"/>
              </w:rPr>
              <w:t>completion</w:t>
            </w:r>
            <w:r w:rsidRPr="00524ACC">
              <w:rPr>
                <w:rFonts w:ascii="Times New Roman" w:hAnsi="Times New Roman"/>
                <w:spacing w:val="-2"/>
                <w:sz w:val="16"/>
                <w:szCs w:val="16"/>
              </w:rPr>
              <w:t xml:space="preserve"> of procurement and expenditure of funds is not provided.</w:t>
            </w:r>
          </w:p>
        </w:tc>
        <w:tc>
          <w:tcPr>
            <w:tcW w:w="1423" w:type="dxa"/>
          </w:tcPr>
          <w:p w14:paraId="7E27023A" w14:textId="77777777" w:rsidR="00853A6E" w:rsidRPr="00524ACC" w:rsidRDefault="00853A6E" w:rsidP="00AC54D0">
            <w:pPr>
              <w:spacing w:after="200" w:line="276" w:lineRule="auto"/>
              <w:contextualSpacing/>
              <w:rPr>
                <w:rFonts w:ascii="Times New Roman" w:hAnsi="Times New Roman"/>
                <w:spacing w:val="-2"/>
                <w:sz w:val="16"/>
                <w:szCs w:val="16"/>
              </w:rPr>
            </w:pPr>
            <w:r w:rsidRPr="00524ACC">
              <w:rPr>
                <w:rFonts w:ascii="Times New Roman" w:hAnsi="Times New Roman"/>
                <w:spacing w:val="-2"/>
                <w:sz w:val="16"/>
                <w:szCs w:val="16"/>
              </w:rPr>
              <w:t xml:space="preserve">A general statement regarding a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is provided but no information is provided on procurement.</w:t>
            </w:r>
          </w:p>
        </w:tc>
        <w:tc>
          <w:tcPr>
            <w:tcW w:w="1564" w:type="dxa"/>
          </w:tcPr>
          <w:p w14:paraId="398D5CD0" w14:textId="77777777" w:rsidR="00853A6E" w:rsidRPr="00524ACC" w:rsidRDefault="00853A6E" w:rsidP="00AC54D0">
            <w:pPr>
              <w:spacing w:after="200" w:line="276" w:lineRule="auto"/>
              <w:contextualSpacing/>
              <w:rPr>
                <w:rFonts w:ascii="Times New Roman" w:hAnsi="Times New Roman"/>
                <w:sz w:val="16"/>
                <w:szCs w:val="16"/>
              </w:rPr>
            </w:pPr>
            <w:r w:rsidRPr="00524ACC">
              <w:rPr>
                <w:rFonts w:ascii="Times New Roman" w:hAnsi="Times New Roman"/>
                <w:spacing w:val="-2"/>
                <w:sz w:val="16"/>
                <w:szCs w:val="16"/>
              </w:rPr>
              <w:t xml:space="preserve">A timeline </w:t>
            </w:r>
            <w:r w:rsidRPr="00524ACC">
              <w:rPr>
                <w:rFonts w:ascii="Times New Roman" w:hAnsi="Times New Roman"/>
                <w:spacing w:val="-2"/>
                <w:sz w:val="16"/>
                <w:szCs w:val="16"/>
                <w:u w:val="single"/>
              </w:rPr>
              <w:t xml:space="preserve">is not </w:t>
            </w:r>
            <w:r w:rsidRPr="00524ACC">
              <w:rPr>
                <w:rFonts w:ascii="Times New Roman" w:hAnsi="Times New Roman"/>
                <w:spacing w:val="-2"/>
                <w:sz w:val="16"/>
                <w:szCs w:val="16"/>
              </w:rPr>
              <w:t>provided and only general information on the procurement process is described.</w:t>
            </w:r>
          </w:p>
        </w:tc>
        <w:tc>
          <w:tcPr>
            <w:tcW w:w="1587" w:type="dxa"/>
          </w:tcPr>
          <w:p w14:paraId="7F2E6735" w14:textId="4F38EF69" w:rsidR="00853A6E" w:rsidRPr="00524ACC" w:rsidRDefault="00853A6E" w:rsidP="00AC54D0">
            <w:pPr>
              <w:spacing w:after="200" w:line="276" w:lineRule="auto"/>
              <w:contextualSpacing/>
              <w:rPr>
                <w:rFonts w:ascii="Times New Roman" w:hAnsi="Times New Roman"/>
                <w:sz w:val="16"/>
                <w:szCs w:val="16"/>
              </w:rPr>
            </w:pPr>
            <w:r w:rsidRPr="00524ACC">
              <w:rPr>
                <w:rFonts w:ascii="Times New Roman" w:hAnsi="Times New Roman"/>
                <w:spacing w:val="-2"/>
                <w:sz w:val="16"/>
                <w:szCs w:val="16"/>
              </w:rPr>
              <w:t xml:space="preserve">The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for completion of the expenditure activities is provided and indicates completion will be by Sept. 30, 202</w:t>
            </w:r>
            <w:r w:rsidR="00524ACC" w:rsidRPr="00524ACC">
              <w:rPr>
                <w:rFonts w:ascii="Times New Roman" w:hAnsi="Times New Roman"/>
                <w:spacing w:val="-2"/>
                <w:sz w:val="16"/>
                <w:szCs w:val="16"/>
              </w:rPr>
              <w:t>6</w:t>
            </w:r>
            <w:r w:rsidRPr="00524ACC">
              <w:rPr>
                <w:rFonts w:ascii="Times New Roman" w:hAnsi="Times New Roman"/>
                <w:spacing w:val="-2"/>
                <w:sz w:val="16"/>
                <w:szCs w:val="16"/>
              </w:rPr>
              <w:t>. Only limited information on the procurement process that will be used is described.</w:t>
            </w:r>
          </w:p>
        </w:tc>
        <w:tc>
          <w:tcPr>
            <w:tcW w:w="1679" w:type="dxa"/>
          </w:tcPr>
          <w:p w14:paraId="323A5FAE" w14:textId="41A54887" w:rsidR="00853A6E" w:rsidRPr="00524ACC" w:rsidRDefault="00853A6E" w:rsidP="00AC54D0">
            <w:pPr>
              <w:spacing w:after="200" w:line="276" w:lineRule="auto"/>
              <w:contextualSpacing/>
              <w:rPr>
                <w:rFonts w:ascii="Times New Roman" w:hAnsi="Times New Roman"/>
                <w:sz w:val="16"/>
                <w:szCs w:val="16"/>
              </w:rPr>
            </w:pPr>
            <w:r w:rsidRPr="00524ACC">
              <w:rPr>
                <w:rFonts w:ascii="Times New Roman" w:hAnsi="Times New Roman"/>
                <w:spacing w:val="-2"/>
                <w:sz w:val="16"/>
                <w:szCs w:val="16"/>
              </w:rPr>
              <w:t xml:space="preserve">A general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that outlines the procurement process that will be used and how expenditure activities will be completed by Sept. 30, 202</w:t>
            </w:r>
            <w:r w:rsidR="00524ACC" w:rsidRPr="00524ACC">
              <w:rPr>
                <w:rFonts w:ascii="Times New Roman" w:hAnsi="Times New Roman"/>
                <w:spacing w:val="-2"/>
                <w:sz w:val="16"/>
                <w:szCs w:val="16"/>
              </w:rPr>
              <w:t>6</w:t>
            </w:r>
            <w:r w:rsidRPr="00524ACC">
              <w:rPr>
                <w:rFonts w:ascii="Times New Roman" w:hAnsi="Times New Roman"/>
                <w:spacing w:val="-2"/>
                <w:sz w:val="16"/>
                <w:szCs w:val="16"/>
              </w:rPr>
              <w:t>, is provided.</w:t>
            </w:r>
          </w:p>
        </w:tc>
        <w:tc>
          <w:tcPr>
            <w:tcW w:w="1701" w:type="dxa"/>
          </w:tcPr>
          <w:p w14:paraId="047560C5" w14:textId="26F348F7" w:rsidR="00853A6E" w:rsidRPr="00524ACC" w:rsidRDefault="00853A6E" w:rsidP="00AC54D0">
            <w:pPr>
              <w:spacing w:after="200" w:line="276" w:lineRule="auto"/>
              <w:rPr>
                <w:rFonts w:ascii="Times New Roman" w:hAnsi="Times New Roman"/>
                <w:sz w:val="16"/>
                <w:szCs w:val="16"/>
              </w:rPr>
            </w:pPr>
            <w:r w:rsidRPr="00524ACC">
              <w:rPr>
                <w:rFonts w:ascii="Times New Roman" w:hAnsi="Times New Roman"/>
                <w:spacing w:val="-2"/>
                <w:sz w:val="16"/>
                <w:szCs w:val="16"/>
              </w:rPr>
              <w:t xml:space="preserve">A detailed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is provided that includes specific dates in which tasks will be completed, the procurement method is clearly identified, and it is clearly stated that expenditure activities will be completed </w:t>
            </w:r>
            <w:r w:rsidRPr="00524ACC">
              <w:rPr>
                <w:rFonts w:ascii="Times New Roman" w:hAnsi="Times New Roman"/>
                <w:b/>
                <w:spacing w:val="-2"/>
                <w:sz w:val="16"/>
                <w:szCs w:val="16"/>
              </w:rPr>
              <w:t>by Sept. 30, 202</w:t>
            </w:r>
            <w:r w:rsidR="00524ACC" w:rsidRPr="00524ACC">
              <w:rPr>
                <w:rFonts w:ascii="Times New Roman" w:hAnsi="Times New Roman"/>
                <w:b/>
                <w:spacing w:val="-2"/>
                <w:sz w:val="16"/>
                <w:szCs w:val="16"/>
              </w:rPr>
              <w:t>6</w:t>
            </w:r>
          </w:p>
        </w:tc>
      </w:tr>
      <w:tr w:rsidR="00853A6E" w:rsidRPr="00C371D2" w14:paraId="5593278E" w14:textId="77777777" w:rsidTr="00AC54D0">
        <w:trPr>
          <w:trHeight w:val="70"/>
          <w:tblHeader/>
          <w:jc w:val="center"/>
        </w:trPr>
        <w:tc>
          <w:tcPr>
            <w:tcW w:w="1423" w:type="dxa"/>
            <w:shd w:val="clear" w:color="auto" w:fill="auto"/>
          </w:tcPr>
          <w:p w14:paraId="0459BE64" w14:textId="77777777" w:rsidR="00853A6E" w:rsidRPr="00C371D2" w:rsidRDefault="00853A6E" w:rsidP="00AC54D0">
            <w:pPr>
              <w:spacing w:after="200" w:line="276" w:lineRule="auto"/>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423" w:type="dxa"/>
          </w:tcPr>
          <w:p w14:paraId="01E9AA7E"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No information submitted</w:t>
            </w:r>
          </w:p>
        </w:tc>
        <w:tc>
          <w:tcPr>
            <w:tcW w:w="1423" w:type="dxa"/>
          </w:tcPr>
          <w:p w14:paraId="7C3E6508"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general dates of completion (month, year) and associated tasks and details that include a few (2-3) of the following items: quote/bid, selection and purchase, installation and date of use.</w:t>
            </w:r>
          </w:p>
          <w:p w14:paraId="00B6EC22"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No procurement method or process is provided.</w:t>
            </w:r>
          </w:p>
        </w:tc>
        <w:tc>
          <w:tcPr>
            <w:tcW w:w="1564" w:type="dxa"/>
          </w:tcPr>
          <w:p w14:paraId="048D8116"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general dates of completion (month, year) and associated tasks and details that include a few (2-3) of the following items: quote/bid, selection and purchase, installation and date of use.</w:t>
            </w:r>
          </w:p>
          <w:p w14:paraId="439DED54"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Procurement method (no process included) used for the solicitation and purchase.</w:t>
            </w:r>
          </w:p>
        </w:tc>
        <w:tc>
          <w:tcPr>
            <w:tcW w:w="1587" w:type="dxa"/>
          </w:tcPr>
          <w:p w14:paraId="1CA687AB"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general dates of completion (month, year) and associated tasks and details that include most but not all the following: quote/bid, selection and purchase, installation and date of use.</w:t>
            </w:r>
          </w:p>
          <w:p w14:paraId="3BAF5EAC"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Procurement method (no process included) used for the solicitation and purchase.</w:t>
            </w:r>
          </w:p>
        </w:tc>
        <w:tc>
          <w:tcPr>
            <w:tcW w:w="1679" w:type="dxa"/>
          </w:tcPr>
          <w:p w14:paraId="51CFC520"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specific dates of completion (month, date, year) and associated tasks and details that include most but not all the following: quote/bid, selection and purchase, installation and date of use.</w:t>
            </w:r>
          </w:p>
          <w:p w14:paraId="2ACA31E5"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Procurement method and process used for the solicitation and purchase.</w:t>
            </w:r>
          </w:p>
        </w:tc>
        <w:tc>
          <w:tcPr>
            <w:tcW w:w="1701" w:type="dxa"/>
          </w:tcPr>
          <w:p w14:paraId="29E8ECCB"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specific dates of completion (month, date, year) and associated tasks and details that include each of following  quote/bid, selection and purchase, installation and date of use.</w:t>
            </w:r>
          </w:p>
          <w:p w14:paraId="67D0EFFA"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Procurement method and process used for the solicitation and purchase.</w:t>
            </w:r>
          </w:p>
        </w:tc>
      </w:tr>
    </w:tbl>
    <w:p w14:paraId="09615558" w14:textId="77777777" w:rsidR="00853A6E" w:rsidRDefault="00853A6E" w:rsidP="00853A6E">
      <w:pPr>
        <w:widowControl w:val="0"/>
        <w:autoSpaceDE w:val="0"/>
        <w:autoSpaceDN w:val="0"/>
        <w:adjustRightInd w:val="0"/>
        <w:ind w:right="1597"/>
        <w:jc w:val="right"/>
        <w:rPr>
          <w:rFonts w:ascii="Times New Roman" w:hAnsi="Times New Roman"/>
          <w:b/>
        </w:rPr>
      </w:pPr>
    </w:p>
    <w:p w14:paraId="7613D3E0" w14:textId="77777777" w:rsidR="00853A6E" w:rsidRPr="00EC1D2F" w:rsidRDefault="00853A6E" w:rsidP="00853A6E">
      <w:pPr>
        <w:widowControl w:val="0"/>
        <w:autoSpaceDE w:val="0"/>
        <w:autoSpaceDN w:val="0"/>
        <w:adjustRightInd w:val="0"/>
        <w:ind w:left="120" w:right="1597"/>
        <w:rPr>
          <w:rFonts w:ascii="Times New Roman" w:hAnsi="Times New Roman"/>
          <w:b/>
          <w:spacing w:val="-2"/>
        </w:rPr>
      </w:pPr>
    </w:p>
    <w:p w14:paraId="71B44071" w14:textId="77777777" w:rsidR="00853A6E" w:rsidRDefault="00853A6E" w:rsidP="00853A6E">
      <w:pPr>
        <w:pStyle w:val="NormalWeb"/>
        <w:shd w:val="clear" w:color="auto" w:fill="FFFFFF"/>
        <w:tabs>
          <w:tab w:val="center" w:pos="5040"/>
        </w:tabs>
        <w:rPr>
          <w:rFonts w:ascii="Helvetica" w:hAnsi="Helvetica"/>
          <w:color w:val="1B1B1B"/>
        </w:rPr>
      </w:pPr>
    </w:p>
    <w:p w14:paraId="2B1929DC" w14:textId="77777777" w:rsidR="00853A6E" w:rsidRDefault="00853A6E" w:rsidP="00853A6E">
      <w:pPr>
        <w:pStyle w:val="NormalWeb"/>
        <w:shd w:val="clear" w:color="auto" w:fill="FFFFFF"/>
        <w:tabs>
          <w:tab w:val="center" w:pos="5040"/>
        </w:tabs>
        <w:rPr>
          <w:rFonts w:ascii="Helvetica" w:hAnsi="Helvetica"/>
          <w:color w:val="1B1B1B"/>
        </w:rPr>
      </w:pPr>
    </w:p>
    <w:p w14:paraId="7F67ABAB" w14:textId="77777777" w:rsidR="00853A6E" w:rsidRDefault="00853A6E" w:rsidP="00853A6E">
      <w:pPr>
        <w:pStyle w:val="NormalWeb"/>
        <w:shd w:val="clear" w:color="auto" w:fill="FFFFFF"/>
        <w:tabs>
          <w:tab w:val="center" w:pos="5040"/>
        </w:tabs>
        <w:rPr>
          <w:rFonts w:ascii="Helvetica" w:hAnsi="Helvetica"/>
          <w:color w:val="1B1B1B"/>
        </w:rPr>
      </w:pPr>
    </w:p>
    <w:p w14:paraId="4731BBA7" w14:textId="6CB65C5B" w:rsidR="00853A6E" w:rsidRPr="003D3515" w:rsidRDefault="00853A6E" w:rsidP="00853A6E">
      <w:pPr>
        <w:pStyle w:val="NormalWeb"/>
        <w:shd w:val="clear" w:color="auto" w:fill="FFFFFF"/>
        <w:tabs>
          <w:tab w:val="center" w:pos="5040"/>
        </w:tabs>
        <w:rPr>
          <w:rFonts w:ascii="Helvetica" w:hAnsi="Helvetica"/>
          <w:u w:val="single"/>
        </w:rPr>
      </w:pPr>
      <w:r w:rsidRPr="003D3515">
        <w:rPr>
          <w:rFonts w:ascii="Helvetica" w:hAnsi="Helvetica"/>
          <w:u w:val="single"/>
        </w:rPr>
        <w:t>The Equipment Assistance Grant application begins on the following page.  Pages 1-1</w:t>
      </w:r>
      <w:r w:rsidR="004C6E09">
        <w:rPr>
          <w:rFonts w:ascii="Helvetica" w:hAnsi="Helvetica"/>
          <w:u w:val="single"/>
        </w:rPr>
        <w:t>4</w:t>
      </w:r>
      <w:r w:rsidRPr="003D3515">
        <w:rPr>
          <w:rFonts w:ascii="Helvetica" w:hAnsi="Helvetica"/>
          <w:u w:val="single"/>
        </w:rPr>
        <w:t xml:space="preserve"> should not be submitted with your application. </w:t>
      </w:r>
    </w:p>
    <w:p w14:paraId="59F8CB4F" w14:textId="77777777" w:rsidR="00853A6E" w:rsidRDefault="00853A6E" w:rsidP="00853A6E">
      <w:pPr>
        <w:pStyle w:val="NormalWeb"/>
        <w:shd w:val="clear" w:color="auto" w:fill="FFFFFF"/>
        <w:tabs>
          <w:tab w:val="center" w:pos="5040"/>
        </w:tabs>
        <w:rPr>
          <w:rFonts w:ascii="Helvetica" w:hAnsi="Helvetica"/>
          <w:u w:val="single"/>
        </w:rPr>
      </w:pPr>
      <w:r w:rsidRPr="003D3515">
        <w:rPr>
          <w:rFonts w:ascii="Helvetica" w:hAnsi="Helvetica"/>
          <w:u w:val="single"/>
        </w:rPr>
        <w:t xml:space="preserve">Do not create a cover page for the application. </w:t>
      </w:r>
    </w:p>
    <w:p w14:paraId="4972B37E" w14:textId="77777777" w:rsidR="00C371D2" w:rsidRDefault="00C371D2" w:rsidP="00853A6E">
      <w:pPr>
        <w:pStyle w:val="NormalWeb"/>
        <w:shd w:val="clear" w:color="auto" w:fill="FFFFFF"/>
        <w:tabs>
          <w:tab w:val="center" w:pos="5040"/>
        </w:tabs>
        <w:rPr>
          <w:rFonts w:ascii="Helvetica" w:hAnsi="Helvetica"/>
          <w:u w:val="single"/>
        </w:rPr>
      </w:pPr>
    </w:p>
    <w:p w14:paraId="0F63EC93" w14:textId="77777777" w:rsidR="00C371D2" w:rsidRDefault="00C371D2" w:rsidP="00853A6E">
      <w:pPr>
        <w:pStyle w:val="NormalWeb"/>
        <w:shd w:val="clear" w:color="auto" w:fill="FFFFFF"/>
        <w:tabs>
          <w:tab w:val="center" w:pos="5040"/>
        </w:tabs>
        <w:rPr>
          <w:rFonts w:ascii="Helvetica" w:hAnsi="Helvetica"/>
          <w:u w:val="single"/>
        </w:rPr>
      </w:pPr>
    </w:p>
    <w:p w14:paraId="0FD0081E" w14:textId="77777777" w:rsidR="00C371D2" w:rsidRDefault="00C371D2" w:rsidP="00853A6E">
      <w:pPr>
        <w:pStyle w:val="NormalWeb"/>
        <w:shd w:val="clear" w:color="auto" w:fill="FFFFFF"/>
        <w:tabs>
          <w:tab w:val="center" w:pos="5040"/>
        </w:tabs>
        <w:rPr>
          <w:rFonts w:ascii="Helvetica" w:hAnsi="Helvetica"/>
          <w:u w:val="single"/>
        </w:rPr>
      </w:pPr>
    </w:p>
    <w:p w14:paraId="75F92710" w14:textId="77777777" w:rsidR="00C371D2" w:rsidRDefault="00C371D2" w:rsidP="00853A6E">
      <w:pPr>
        <w:pStyle w:val="NormalWeb"/>
        <w:shd w:val="clear" w:color="auto" w:fill="FFFFFF"/>
        <w:tabs>
          <w:tab w:val="center" w:pos="5040"/>
        </w:tabs>
        <w:rPr>
          <w:rFonts w:ascii="Helvetica" w:hAnsi="Helvetica"/>
          <w:u w:val="single"/>
        </w:rPr>
      </w:pPr>
    </w:p>
    <w:p w14:paraId="60DB7EBD" w14:textId="77777777" w:rsidR="00C371D2" w:rsidRDefault="00C371D2" w:rsidP="00853A6E">
      <w:pPr>
        <w:pStyle w:val="NormalWeb"/>
        <w:shd w:val="clear" w:color="auto" w:fill="FFFFFF"/>
        <w:tabs>
          <w:tab w:val="center" w:pos="5040"/>
        </w:tabs>
        <w:rPr>
          <w:rFonts w:ascii="Helvetica" w:hAnsi="Helvetica"/>
          <w:u w:val="single"/>
        </w:rPr>
      </w:pPr>
    </w:p>
    <w:p w14:paraId="31071E04" w14:textId="77777777" w:rsidR="00C371D2" w:rsidRPr="003D3515" w:rsidRDefault="00C371D2" w:rsidP="00853A6E">
      <w:pPr>
        <w:pStyle w:val="NormalWeb"/>
        <w:shd w:val="clear" w:color="auto" w:fill="FFFFFF"/>
        <w:tabs>
          <w:tab w:val="center" w:pos="5040"/>
        </w:tabs>
        <w:rPr>
          <w:rFonts w:ascii="Helvetica" w:hAnsi="Helvetica"/>
          <w:u w:val="single"/>
        </w:rPr>
      </w:pPr>
    </w:p>
    <w:p w14:paraId="389C8724" w14:textId="77777777" w:rsidR="00853A6E" w:rsidRDefault="00853A6E" w:rsidP="00853A6E">
      <w:pPr>
        <w:pStyle w:val="NormalWeb"/>
        <w:shd w:val="clear" w:color="auto" w:fill="FFFFFF"/>
        <w:tabs>
          <w:tab w:val="center" w:pos="5040"/>
        </w:tabs>
        <w:rPr>
          <w:rFonts w:ascii="Helvetica" w:hAnsi="Helvetica"/>
          <w:color w:val="1B1B1B"/>
        </w:rPr>
      </w:pPr>
    </w:p>
    <w:p w14:paraId="67F94A11" w14:textId="5720A879" w:rsidR="00853A6E" w:rsidRPr="003D3515" w:rsidRDefault="00853A6E" w:rsidP="00853A6E">
      <w:pPr>
        <w:widowControl w:val="0"/>
        <w:autoSpaceDE w:val="0"/>
        <w:autoSpaceDN w:val="0"/>
        <w:adjustRightInd w:val="0"/>
        <w:spacing w:before="59"/>
        <w:ind w:right="40"/>
        <w:jc w:val="center"/>
        <w:rPr>
          <w:rFonts w:ascii="Times New Roman" w:hAnsi="Times New Roman"/>
          <w:sz w:val="28"/>
          <w:szCs w:val="28"/>
        </w:rPr>
      </w:pPr>
      <w:r w:rsidRPr="003D3515">
        <w:rPr>
          <w:rFonts w:ascii="Times New Roman" w:hAnsi="Times New Roman"/>
          <w:b/>
          <w:bCs/>
          <w:sz w:val="28"/>
          <w:szCs w:val="28"/>
        </w:rPr>
        <w:t>Application</w:t>
      </w:r>
      <w:r w:rsidRPr="003D3515">
        <w:rPr>
          <w:rFonts w:ascii="Times New Roman" w:hAnsi="Times New Roman"/>
          <w:b/>
          <w:bCs/>
          <w:spacing w:val="-2"/>
          <w:sz w:val="28"/>
          <w:szCs w:val="28"/>
        </w:rPr>
        <w:t xml:space="preserve"> </w:t>
      </w:r>
      <w:r w:rsidRPr="003D3515">
        <w:rPr>
          <w:rFonts w:ascii="Times New Roman" w:hAnsi="Times New Roman"/>
          <w:b/>
          <w:bCs/>
          <w:sz w:val="28"/>
          <w:szCs w:val="28"/>
        </w:rPr>
        <w:t>for FY2</w:t>
      </w:r>
      <w:r w:rsidR="002515F4" w:rsidRPr="003D3515">
        <w:rPr>
          <w:rFonts w:ascii="Times New Roman" w:hAnsi="Times New Roman"/>
          <w:b/>
          <w:bCs/>
          <w:sz w:val="28"/>
          <w:szCs w:val="28"/>
        </w:rPr>
        <w:t>5</w:t>
      </w:r>
      <w:r w:rsidRPr="003D3515">
        <w:rPr>
          <w:rFonts w:ascii="Times New Roman" w:hAnsi="Times New Roman"/>
          <w:b/>
          <w:bCs/>
          <w:sz w:val="28"/>
          <w:szCs w:val="28"/>
        </w:rPr>
        <w:t xml:space="preserve"> Equipment Assistance Grant</w:t>
      </w:r>
    </w:p>
    <w:p w14:paraId="619B4DC8" w14:textId="68C47844" w:rsidR="00853A6E" w:rsidRPr="003D3515" w:rsidRDefault="00853A6E" w:rsidP="00853A6E">
      <w:pPr>
        <w:widowControl w:val="0"/>
        <w:autoSpaceDE w:val="0"/>
        <w:autoSpaceDN w:val="0"/>
        <w:adjustRightInd w:val="0"/>
        <w:spacing w:before="1"/>
        <w:ind w:right="40"/>
        <w:jc w:val="center"/>
        <w:rPr>
          <w:rFonts w:ascii="Times New Roman" w:hAnsi="Times New Roman"/>
          <w:sz w:val="28"/>
          <w:szCs w:val="28"/>
        </w:rPr>
      </w:pPr>
      <w:r w:rsidRPr="003D3515">
        <w:rPr>
          <w:rFonts w:ascii="Times New Roman" w:hAnsi="Times New Roman"/>
          <w:b/>
          <w:bCs/>
          <w:sz w:val="28"/>
          <w:szCs w:val="28"/>
        </w:rPr>
        <w:t>Deadline:</w:t>
      </w:r>
      <w:r w:rsidRPr="003D3515">
        <w:rPr>
          <w:rFonts w:ascii="Times New Roman" w:hAnsi="Times New Roman"/>
          <w:b/>
          <w:bCs/>
          <w:spacing w:val="-11"/>
          <w:sz w:val="28"/>
          <w:szCs w:val="28"/>
        </w:rPr>
        <w:t xml:space="preserve"> </w:t>
      </w:r>
      <w:r w:rsidR="00AC6BB0">
        <w:rPr>
          <w:rFonts w:ascii="Times New Roman" w:hAnsi="Times New Roman"/>
          <w:b/>
          <w:bCs/>
          <w:color w:val="C00000"/>
          <w:spacing w:val="-11"/>
          <w:sz w:val="28"/>
          <w:szCs w:val="28"/>
        </w:rPr>
        <w:t>February 14, 2025</w:t>
      </w:r>
      <w:r w:rsidR="00F57071">
        <w:rPr>
          <w:rFonts w:ascii="Times New Roman" w:hAnsi="Times New Roman"/>
          <w:b/>
          <w:bCs/>
          <w:color w:val="C00000"/>
          <w:spacing w:val="-11"/>
          <w:sz w:val="28"/>
          <w:szCs w:val="28"/>
        </w:rPr>
        <w:t>, 4 P.M. ET</w:t>
      </w:r>
    </w:p>
    <w:p w14:paraId="1E03E92B" w14:textId="77777777" w:rsidR="00853A6E" w:rsidRPr="003D3515" w:rsidRDefault="00853A6E" w:rsidP="00853A6E">
      <w:pPr>
        <w:widowControl w:val="0"/>
        <w:autoSpaceDE w:val="0"/>
        <w:autoSpaceDN w:val="0"/>
        <w:adjustRightInd w:val="0"/>
        <w:spacing w:line="275" w:lineRule="exact"/>
        <w:ind w:right="40"/>
        <w:jc w:val="center"/>
        <w:rPr>
          <w:rFonts w:ascii="Times New Roman" w:hAnsi="Times New Roman"/>
          <w:sz w:val="28"/>
          <w:szCs w:val="28"/>
        </w:rPr>
      </w:pPr>
      <w:r w:rsidRPr="003D3515">
        <w:rPr>
          <w:rFonts w:ascii="Times New Roman" w:hAnsi="Times New Roman"/>
          <w:b/>
          <w:bCs/>
          <w:sz w:val="28"/>
          <w:szCs w:val="28"/>
        </w:rPr>
        <w:t>One Application Per School Per Piece of Equi</w:t>
      </w:r>
      <w:r w:rsidRPr="003D3515">
        <w:rPr>
          <w:rFonts w:ascii="Times New Roman" w:hAnsi="Times New Roman"/>
          <w:b/>
          <w:bCs/>
          <w:spacing w:val="-1"/>
          <w:sz w:val="28"/>
          <w:szCs w:val="28"/>
        </w:rPr>
        <w:t>p</w:t>
      </w:r>
      <w:r w:rsidRPr="003D3515">
        <w:rPr>
          <w:rFonts w:ascii="Times New Roman" w:hAnsi="Times New Roman"/>
          <w:b/>
          <w:bCs/>
          <w:spacing w:val="1"/>
          <w:sz w:val="28"/>
          <w:szCs w:val="28"/>
        </w:rPr>
        <w:t>m</w:t>
      </w:r>
      <w:r w:rsidRPr="003D3515">
        <w:rPr>
          <w:rFonts w:ascii="Times New Roman" w:hAnsi="Times New Roman"/>
          <w:b/>
          <w:bCs/>
          <w:sz w:val="28"/>
          <w:szCs w:val="28"/>
        </w:rPr>
        <w:t>ent</w:t>
      </w:r>
    </w:p>
    <w:p w14:paraId="1714E599" w14:textId="77777777" w:rsidR="00853A6E" w:rsidRDefault="00853A6E" w:rsidP="00853A6E">
      <w:pPr>
        <w:widowControl w:val="0"/>
        <w:autoSpaceDE w:val="0"/>
        <w:autoSpaceDN w:val="0"/>
        <w:adjustRightInd w:val="0"/>
        <w:spacing w:before="10" w:line="140" w:lineRule="exact"/>
        <w:rPr>
          <w:rFonts w:ascii="Times New Roman" w:hAnsi="Times New Roman"/>
          <w:sz w:val="14"/>
          <w:szCs w:val="14"/>
        </w:rPr>
      </w:pPr>
    </w:p>
    <w:p w14:paraId="17B8E34B" w14:textId="77777777" w:rsidR="00853A6E" w:rsidRDefault="00853A6E" w:rsidP="00853A6E">
      <w:pPr>
        <w:widowControl w:val="0"/>
        <w:autoSpaceDE w:val="0"/>
        <w:autoSpaceDN w:val="0"/>
        <w:adjustRightInd w:val="0"/>
        <w:spacing w:line="200" w:lineRule="exact"/>
        <w:rPr>
          <w:rFonts w:ascii="Times New Roman" w:hAnsi="Times New Roman"/>
          <w:sz w:val="20"/>
          <w:szCs w:val="20"/>
        </w:rPr>
      </w:pPr>
    </w:p>
    <w:tbl>
      <w:tblPr>
        <w:tblStyle w:val="TableGrid"/>
        <w:tblW w:w="0" w:type="auto"/>
        <w:tblLook w:val="04A0" w:firstRow="1" w:lastRow="0" w:firstColumn="1" w:lastColumn="0" w:noHBand="0" w:noVBand="1"/>
      </w:tblPr>
      <w:tblGrid>
        <w:gridCol w:w="4225"/>
        <w:gridCol w:w="5125"/>
      </w:tblGrid>
      <w:tr w:rsidR="002515F4" w14:paraId="5DB1B9B8" w14:textId="77777777" w:rsidTr="006A6CEF">
        <w:tc>
          <w:tcPr>
            <w:tcW w:w="4225" w:type="dxa"/>
          </w:tcPr>
          <w:p w14:paraId="7426F259" w14:textId="23956DFE" w:rsidR="002515F4" w:rsidRPr="005C104A" w:rsidRDefault="002515F4" w:rsidP="00853A6E">
            <w:pPr>
              <w:widowControl w:val="0"/>
              <w:autoSpaceDE w:val="0"/>
              <w:autoSpaceDN w:val="0"/>
              <w:adjustRightInd w:val="0"/>
              <w:spacing w:line="276" w:lineRule="auto"/>
              <w:rPr>
                <w:rFonts w:ascii="Times New Roman" w:hAnsi="Times New Roman"/>
                <w:b/>
                <w:bCs/>
              </w:rPr>
            </w:pPr>
            <w:r w:rsidRPr="005C104A">
              <w:rPr>
                <w:rFonts w:ascii="Times New Roman" w:hAnsi="Times New Roman"/>
                <w:b/>
                <w:bCs/>
              </w:rPr>
              <w:t>Name of School District</w:t>
            </w:r>
            <w:r w:rsidR="003D3515">
              <w:rPr>
                <w:rFonts w:ascii="Times New Roman" w:hAnsi="Times New Roman"/>
                <w:b/>
                <w:bCs/>
              </w:rPr>
              <w:t>/</w:t>
            </w:r>
            <w:r w:rsidRPr="005C104A">
              <w:rPr>
                <w:rFonts w:ascii="Times New Roman" w:hAnsi="Times New Roman"/>
                <w:b/>
                <w:bCs/>
              </w:rPr>
              <w:t>LEA o</w:t>
            </w:r>
            <w:r w:rsidR="005C104A">
              <w:rPr>
                <w:rFonts w:ascii="Times New Roman" w:hAnsi="Times New Roman"/>
                <w:b/>
                <w:bCs/>
              </w:rPr>
              <w:t>r</w:t>
            </w:r>
            <w:r w:rsidRPr="005C104A">
              <w:rPr>
                <w:rFonts w:ascii="Times New Roman" w:hAnsi="Times New Roman"/>
                <w:b/>
                <w:bCs/>
              </w:rPr>
              <w:t xml:space="preserve"> SFA:</w:t>
            </w:r>
          </w:p>
        </w:tc>
        <w:tc>
          <w:tcPr>
            <w:tcW w:w="5125" w:type="dxa"/>
          </w:tcPr>
          <w:p w14:paraId="152C4076" w14:textId="77777777" w:rsidR="002515F4" w:rsidRDefault="002515F4" w:rsidP="00853A6E">
            <w:pPr>
              <w:widowControl w:val="0"/>
              <w:autoSpaceDE w:val="0"/>
              <w:autoSpaceDN w:val="0"/>
              <w:adjustRightInd w:val="0"/>
              <w:spacing w:line="276" w:lineRule="auto"/>
              <w:rPr>
                <w:rFonts w:ascii="Times New Roman" w:hAnsi="Times New Roman"/>
                <w:sz w:val="20"/>
                <w:szCs w:val="20"/>
              </w:rPr>
            </w:pPr>
          </w:p>
        </w:tc>
      </w:tr>
      <w:tr w:rsidR="002515F4" w14:paraId="6503E694" w14:textId="77777777" w:rsidTr="006A6CEF">
        <w:tc>
          <w:tcPr>
            <w:tcW w:w="4225" w:type="dxa"/>
          </w:tcPr>
          <w:p w14:paraId="062EB34B" w14:textId="002E66E3" w:rsidR="002515F4" w:rsidRPr="005C104A" w:rsidRDefault="002515F4" w:rsidP="00853A6E">
            <w:pPr>
              <w:widowControl w:val="0"/>
              <w:autoSpaceDE w:val="0"/>
              <w:autoSpaceDN w:val="0"/>
              <w:adjustRightInd w:val="0"/>
              <w:spacing w:line="276" w:lineRule="auto"/>
              <w:rPr>
                <w:rFonts w:ascii="Times New Roman" w:hAnsi="Times New Roman"/>
                <w:b/>
                <w:bCs/>
              </w:rPr>
            </w:pPr>
            <w:r w:rsidRPr="005C104A">
              <w:rPr>
                <w:rFonts w:ascii="Times New Roman" w:hAnsi="Times New Roman"/>
                <w:b/>
                <w:bCs/>
              </w:rPr>
              <w:t>School or Location Name:</w:t>
            </w:r>
          </w:p>
        </w:tc>
        <w:tc>
          <w:tcPr>
            <w:tcW w:w="5125" w:type="dxa"/>
          </w:tcPr>
          <w:p w14:paraId="48A109DB" w14:textId="77777777" w:rsidR="002515F4" w:rsidRDefault="002515F4" w:rsidP="00853A6E">
            <w:pPr>
              <w:widowControl w:val="0"/>
              <w:autoSpaceDE w:val="0"/>
              <w:autoSpaceDN w:val="0"/>
              <w:adjustRightInd w:val="0"/>
              <w:spacing w:line="276" w:lineRule="auto"/>
              <w:rPr>
                <w:rFonts w:ascii="Times New Roman" w:hAnsi="Times New Roman"/>
                <w:sz w:val="20"/>
                <w:szCs w:val="20"/>
              </w:rPr>
            </w:pPr>
          </w:p>
        </w:tc>
      </w:tr>
      <w:tr w:rsidR="002515F4" w14:paraId="1F159308" w14:textId="77777777" w:rsidTr="006A6CEF">
        <w:tc>
          <w:tcPr>
            <w:tcW w:w="4225" w:type="dxa"/>
          </w:tcPr>
          <w:p w14:paraId="7ABAD6F3" w14:textId="36A95D6D" w:rsidR="002515F4" w:rsidRPr="005C104A" w:rsidRDefault="002515F4" w:rsidP="00853A6E">
            <w:pPr>
              <w:widowControl w:val="0"/>
              <w:autoSpaceDE w:val="0"/>
              <w:autoSpaceDN w:val="0"/>
              <w:adjustRightInd w:val="0"/>
              <w:spacing w:line="276" w:lineRule="auto"/>
              <w:rPr>
                <w:rFonts w:ascii="Times New Roman" w:hAnsi="Times New Roman"/>
                <w:b/>
                <w:bCs/>
              </w:rPr>
            </w:pPr>
            <w:r w:rsidRPr="005C104A">
              <w:rPr>
                <w:rFonts w:ascii="Times New Roman" w:hAnsi="Times New Roman"/>
                <w:b/>
                <w:bCs/>
              </w:rPr>
              <w:t>School or Location F/R Percentage</w:t>
            </w:r>
            <w:r w:rsidR="003D3515">
              <w:rPr>
                <w:rFonts w:ascii="Times New Roman" w:hAnsi="Times New Roman"/>
                <w:b/>
                <w:bCs/>
              </w:rPr>
              <w:t>:</w:t>
            </w:r>
          </w:p>
          <w:p w14:paraId="61B1BBAB" w14:textId="566FF8B9" w:rsidR="002515F4" w:rsidRPr="005C104A" w:rsidRDefault="002515F4" w:rsidP="00853A6E">
            <w:pPr>
              <w:widowControl w:val="0"/>
              <w:autoSpaceDE w:val="0"/>
              <w:autoSpaceDN w:val="0"/>
              <w:adjustRightInd w:val="0"/>
              <w:spacing w:line="276" w:lineRule="auto"/>
              <w:rPr>
                <w:rFonts w:ascii="Times New Roman" w:hAnsi="Times New Roman"/>
                <w:b/>
                <w:bCs/>
              </w:rPr>
            </w:pPr>
            <w:r w:rsidRPr="005C104A">
              <w:rPr>
                <w:rFonts w:ascii="Times New Roman" w:hAnsi="Times New Roman"/>
                <w:b/>
                <w:bCs/>
              </w:rPr>
              <w:t xml:space="preserve">(from most recent </w:t>
            </w:r>
            <w:hyperlink r:id="rId41" w:history="1">
              <w:r w:rsidR="005C104A" w:rsidRPr="005C104A">
                <w:rPr>
                  <w:rStyle w:val="Hyperlink"/>
                  <w:rFonts w:ascii="Times New Roman" w:hAnsi="Times New Roman"/>
                  <w:b/>
                  <w:bCs/>
                </w:rPr>
                <w:t xml:space="preserve">Qualifying Data </w:t>
              </w:r>
            </w:hyperlink>
            <w:r w:rsidRPr="005C104A">
              <w:rPr>
                <w:rFonts w:ascii="Times New Roman" w:hAnsi="Times New Roman"/>
                <w:b/>
                <w:bCs/>
              </w:rPr>
              <w:t>)</w:t>
            </w:r>
          </w:p>
        </w:tc>
        <w:tc>
          <w:tcPr>
            <w:tcW w:w="5125" w:type="dxa"/>
          </w:tcPr>
          <w:p w14:paraId="7A796B48" w14:textId="77777777" w:rsidR="002515F4" w:rsidRDefault="002515F4" w:rsidP="00853A6E">
            <w:pPr>
              <w:widowControl w:val="0"/>
              <w:autoSpaceDE w:val="0"/>
              <w:autoSpaceDN w:val="0"/>
              <w:adjustRightInd w:val="0"/>
              <w:spacing w:line="276" w:lineRule="auto"/>
              <w:rPr>
                <w:rFonts w:ascii="Times New Roman" w:hAnsi="Times New Roman"/>
                <w:sz w:val="20"/>
                <w:szCs w:val="20"/>
              </w:rPr>
            </w:pPr>
          </w:p>
        </w:tc>
      </w:tr>
    </w:tbl>
    <w:p w14:paraId="2AF47D61" w14:textId="77777777" w:rsidR="00853A6E" w:rsidRDefault="00853A6E" w:rsidP="00853A6E">
      <w:pPr>
        <w:widowControl w:val="0"/>
        <w:autoSpaceDE w:val="0"/>
        <w:autoSpaceDN w:val="0"/>
        <w:adjustRightInd w:val="0"/>
        <w:spacing w:line="276" w:lineRule="auto"/>
        <w:rPr>
          <w:rFonts w:ascii="Times New Roman" w:hAnsi="Times New Roman"/>
          <w:sz w:val="20"/>
          <w:szCs w:val="20"/>
        </w:rPr>
      </w:pPr>
    </w:p>
    <w:tbl>
      <w:tblPr>
        <w:tblStyle w:val="TableGrid"/>
        <w:tblW w:w="0" w:type="auto"/>
        <w:tblLook w:val="04A0" w:firstRow="1" w:lastRow="0" w:firstColumn="1" w:lastColumn="0" w:noHBand="0" w:noVBand="1"/>
      </w:tblPr>
      <w:tblGrid>
        <w:gridCol w:w="3116"/>
        <w:gridCol w:w="3117"/>
        <w:gridCol w:w="3117"/>
      </w:tblGrid>
      <w:tr w:rsidR="00712720" w14:paraId="5C2A0C05" w14:textId="77777777" w:rsidTr="00712720">
        <w:tc>
          <w:tcPr>
            <w:tcW w:w="3116" w:type="dxa"/>
          </w:tcPr>
          <w:p w14:paraId="64C4ABB5" w14:textId="5B2D6A24" w:rsidR="00712720" w:rsidRPr="006A6CEF" w:rsidRDefault="00712720" w:rsidP="006A6CEF">
            <w:pPr>
              <w:widowControl w:val="0"/>
              <w:autoSpaceDE w:val="0"/>
              <w:autoSpaceDN w:val="0"/>
              <w:adjustRightInd w:val="0"/>
              <w:spacing w:line="276" w:lineRule="auto"/>
              <w:jc w:val="center"/>
              <w:rPr>
                <w:rFonts w:ascii="Times New Roman" w:hAnsi="Times New Roman"/>
                <w:b/>
                <w:bCs/>
              </w:rPr>
            </w:pPr>
            <w:r w:rsidRPr="006A6CEF">
              <w:rPr>
                <w:rFonts w:ascii="Times New Roman" w:hAnsi="Times New Roman"/>
                <w:b/>
                <w:bCs/>
              </w:rPr>
              <w:t>Equipment Requested</w:t>
            </w:r>
          </w:p>
        </w:tc>
        <w:tc>
          <w:tcPr>
            <w:tcW w:w="3117" w:type="dxa"/>
          </w:tcPr>
          <w:p w14:paraId="000CA1EC" w14:textId="77777777" w:rsidR="00712720" w:rsidRPr="006A6CEF" w:rsidRDefault="00712720" w:rsidP="006A6CEF">
            <w:pPr>
              <w:widowControl w:val="0"/>
              <w:autoSpaceDE w:val="0"/>
              <w:autoSpaceDN w:val="0"/>
              <w:adjustRightInd w:val="0"/>
              <w:spacing w:line="276" w:lineRule="auto"/>
              <w:jc w:val="center"/>
              <w:rPr>
                <w:rFonts w:ascii="Times New Roman" w:hAnsi="Times New Roman"/>
                <w:b/>
                <w:bCs/>
              </w:rPr>
            </w:pPr>
            <w:r w:rsidRPr="006A6CEF">
              <w:rPr>
                <w:rFonts w:ascii="Times New Roman" w:hAnsi="Times New Roman"/>
                <w:b/>
                <w:bCs/>
              </w:rPr>
              <w:t>Criteria/Focus Area</w:t>
            </w:r>
          </w:p>
          <w:p w14:paraId="371FFF29" w14:textId="77777777" w:rsidR="00712720" w:rsidRPr="006A6CEF" w:rsidRDefault="00712720" w:rsidP="006A6CEF">
            <w:pPr>
              <w:widowControl w:val="0"/>
              <w:autoSpaceDE w:val="0"/>
              <w:autoSpaceDN w:val="0"/>
              <w:adjustRightInd w:val="0"/>
              <w:spacing w:line="276" w:lineRule="auto"/>
              <w:jc w:val="center"/>
              <w:rPr>
                <w:rFonts w:ascii="Times New Roman" w:hAnsi="Times New Roman"/>
                <w:sz w:val="20"/>
                <w:szCs w:val="20"/>
              </w:rPr>
            </w:pPr>
            <w:r w:rsidRPr="006A6CEF">
              <w:rPr>
                <w:rFonts w:ascii="Times New Roman" w:hAnsi="Times New Roman"/>
                <w:sz w:val="20"/>
                <w:szCs w:val="20"/>
              </w:rPr>
              <w:t>(1, 2, 3, 4, 5, or 6)</w:t>
            </w:r>
          </w:p>
          <w:p w14:paraId="67FC27CD" w14:textId="786664E2" w:rsidR="00712720" w:rsidRPr="00C25523" w:rsidRDefault="00712720" w:rsidP="006A6CEF">
            <w:pPr>
              <w:widowControl w:val="0"/>
              <w:autoSpaceDE w:val="0"/>
              <w:autoSpaceDN w:val="0"/>
              <w:adjustRightInd w:val="0"/>
              <w:spacing w:line="276" w:lineRule="auto"/>
              <w:jc w:val="center"/>
              <w:rPr>
                <w:rFonts w:ascii="Times New Roman" w:hAnsi="Times New Roman"/>
                <w:sz w:val="16"/>
                <w:szCs w:val="16"/>
              </w:rPr>
            </w:pPr>
          </w:p>
        </w:tc>
        <w:tc>
          <w:tcPr>
            <w:tcW w:w="3117" w:type="dxa"/>
          </w:tcPr>
          <w:p w14:paraId="4F8FD6A3" w14:textId="2869362C" w:rsidR="00712720" w:rsidRPr="006A6CEF" w:rsidRDefault="00712720" w:rsidP="006A6CEF">
            <w:pPr>
              <w:widowControl w:val="0"/>
              <w:autoSpaceDE w:val="0"/>
              <w:autoSpaceDN w:val="0"/>
              <w:adjustRightInd w:val="0"/>
              <w:spacing w:line="276" w:lineRule="auto"/>
              <w:jc w:val="center"/>
              <w:rPr>
                <w:rFonts w:ascii="Times New Roman" w:hAnsi="Times New Roman"/>
                <w:b/>
                <w:bCs/>
              </w:rPr>
            </w:pPr>
            <w:r w:rsidRPr="006A6CEF">
              <w:rPr>
                <w:rFonts w:ascii="Times New Roman" w:hAnsi="Times New Roman"/>
                <w:b/>
                <w:bCs/>
              </w:rPr>
              <w:t>Approximate Total Cost*</w:t>
            </w:r>
          </w:p>
        </w:tc>
      </w:tr>
      <w:tr w:rsidR="00712720" w14:paraId="27D94E72" w14:textId="77777777" w:rsidTr="00712720">
        <w:tc>
          <w:tcPr>
            <w:tcW w:w="3116" w:type="dxa"/>
          </w:tcPr>
          <w:p w14:paraId="62446A06" w14:textId="77777777" w:rsidR="00712720" w:rsidRDefault="00712720" w:rsidP="0007681A">
            <w:pPr>
              <w:widowControl w:val="0"/>
              <w:autoSpaceDE w:val="0"/>
              <w:autoSpaceDN w:val="0"/>
              <w:adjustRightInd w:val="0"/>
              <w:spacing w:line="276" w:lineRule="auto"/>
              <w:jc w:val="center"/>
              <w:rPr>
                <w:rFonts w:ascii="Times New Roman" w:hAnsi="Times New Roman"/>
                <w:sz w:val="20"/>
                <w:szCs w:val="20"/>
              </w:rPr>
            </w:pPr>
          </w:p>
          <w:p w14:paraId="3AEB6B5A" w14:textId="77777777" w:rsidR="0007681A" w:rsidRDefault="0007681A" w:rsidP="0007681A">
            <w:pPr>
              <w:widowControl w:val="0"/>
              <w:autoSpaceDE w:val="0"/>
              <w:autoSpaceDN w:val="0"/>
              <w:adjustRightInd w:val="0"/>
              <w:spacing w:line="276" w:lineRule="auto"/>
              <w:jc w:val="center"/>
              <w:rPr>
                <w:rFonts w:ascii="Times New Roman" w:hAnsi="Times New Roman"/>
                <w:sz w:val="20"/>
                <w:szCs w:val="20"/>
              </w:rPr>
            </w:pPr>
          </w:p>
          <w:p w14:paraId="3F8F39FF" w14:textId="77777777" w:rsidR="0007681A" w:rsidRDefault="0007681A" w:rsidP="0007681A">
            <w:pPr>
              <w:widowControl w:val="0"/>
              <w:autoSpaceDE w:val="0"/>
              <w:autoSpaceDN w:val="0"/>
              <w:adjustRightInd w:val="0"/>
              <w:spacing w:line="276" w:lineRule="auto"/>
              <w:jc w:val="center"/>
              <w:rPr>
                <w:rFonts w:ascii="Times New Roman" w:hAnsi="Times New Roman"/>
                <w:sz w:val="20"/>
                <w:szCs w:val="20"/>
              </w:rPr>
            </w:pPr>
          </w:p>
          <w:p w14:paraId="541C0FBB" w14:textId="77777777" w:rsidR="0007681A" w:rsidRDefault="0007681A" w:rsidP="0007681A">
            <w:pPr>
              <w:widowControl w:val="0"/>
              <w:autoSpaceDE w:val="0"/>
              <w:autoSpaceDN w:val="0"/>
              <w:adjustRightInd w:val="0"/>
              <w:spacing w:line="276" w:lineRule="auto"/>
              <w:jc w:val="center"/>
              <w:rPr>
                <w:rFonts w:ascii="Times New Roman" w:hAnsi="Times New Roman"/>
                <w:sz w:val="20"/>
                <w:szCs w:val="20"/>
              </w:rPr>
            </w:pPr>
          </w:p>
        </w:tc>
        <w:tc>
          <w:tcPr>
            <w:tcW w:w="3117" w:type="dxa"/>
          </w:tcPr>
          <w:p w14:paraId="539452B2" w14:textId="77777777" w:rsidR="00712720" w:rsidRDefault="00712720" w:rsidP="0007681A">
            <w:pPr>
              <w:widowControl w:val="0"/>
              <w:autoSpaceDE w:val="0"/>
              <w:autoSpaceDN w:val="0"/>
              <w:adjustRightInd w:val="0"/>
              <w:spacing w:line="276" w:lineRule="auto"/>
              <w:jc w:val="center"/>
              <w:rPr>
                <w:rFonts w:ascii="Times New Roman" w:hAnsi="Times New Roman"/>
                <w:sz w:val="20"/>
                <w:szCs w:val="20"/>
              </w:rPr>
            </w:pPr>
          </w:p>
        </w:tc>
        <w:tc>
          <w:tcPr>
            <w:tcW w:w="3117" w:type="dxa"/>
          </w:tcPr>
          <w:p w14:paraId="7C3567BA" w14:textId="77777777" w:rsidR="00712720" w:rsidRDefault="00712720" w:rsidP="0007681A">
            <w:pPr>
              <w:widowControl w:val="0"/>
              <w:autoSpaceDE w:val="0"/>
              <w:autoSpaceDN w:val="0"/>
              <w:adjustRightInd w:val="0"/>
              <w:spacing w:line="276" w:lineRule="auto"/>
              <w:jc w:val="center"/>
              <w:rPr>
                <w:rFonts w:ascii="Times New Roman" w:hAnsi="Times New Roman"/>
                <w:sz w:val="20"/>
                <w:szCs w:val="20"/>
              </w:rPr>
            </w:pPr>
          </w:p>
        </w:tc>
      </w:tr>
    </w:tbl>
    <w:p w14:paraId="16CC03D8" w14:textId="77777777" w:rsidR="002515F4" w:rsidRDefault="002515F4" w:rsidP="00853A6E">
      <w:pPr>
        <w:widowControl w:val="0"/>
        <w:autoSpaceDE w:val="0"/>
        <w:autoSpaceDN w:val="0"/>
        <w:adjustRightInd w:val="0"/>
        <w:spacing w:line="276" w:lineRule="auto"/>
        <w:rPr>
          <w:rFonts w:ascii="Times New Roman" w:hAnsi="Times New Roman"/>
          <w:sz w:val="20"/>
          <w:szCs w:val="20"/>
        </w:rPr>
      </w:pPr>
    </w:p>
    <w:p w14:paraId="40020A92" w14:textId="7F28601E" w:rsidR="00853A6E" w:rsidRPr="00415236" w:rsidRDefault="00853A6E" w:rsidP="00853A6E">
      <w:pPr>
        <w:widowControl w:val="0"/>
        <w:autoSpaceDE w:val="0"/>
        <w:autoSpaceDN w:val="0"/>
        <w:adjustRightInd w:val="0"/>
        <w:spacing w:line="200" w:lineRule="exact"/>
        <w:rPr>
          <w:rFonts w:ascii="Times New Roman" w:hAnsi="Times New Roman"/>
          <w:bCs/>
          <w:sz w:val="20"/>
          <w:szCs w:val="20"/>
        </w:rPr>
      </w:pPr>
      <w:r w:rsidRPr="00415236">
        <w:rPr>
          <w:rFonts w:ascii="Times New Roman" w:hAnsi="Times New Roman"/>
          <w:bCs/>
          <w:sz w:val="20"/>
          <w:szCs w:val="20"/>
        </w:rPr>
        <w:t>*List total cost even if it exceeds</w:t>
      </w:r>
      <w:r w:rsidR="00C461F0">
        <w:rPr>
          <w:rFonts w:ascii="Times New Roman" w:hAnsi="Times New Roman"/>
          <w:bCs/>
          <w:sz w:val="20"/>
          <w:szCs w:val="20"/>
        </w:rPr>
        <w:t xml:space="preserve"> the</w:t>
      </w:r>
      <w:r>
        <w:rPr>
          <w:rFonts w:ascii="Times New Roman" w:hAnsi="Times New Roman"/>
          <w:bCs/>
          <w:sz w:val="20"/>
          <w:szCs w:val="20"/>
        </w:rPr>
        <w:t xml:space="preserve"> $</w:t>
      </w:r>
      <w:r w:rsidRPr="00415236">
        <w:rPr>
          <w:rFonts w:ascii="Times New Roman" w:hAnsi="Times New Roman"/>
          <w:bCs/>
          <w:sz w:val="20"/>
          <w:szCs w:val="20"/>
        </w:rPr>
        <w:t>25,000</w:t>
      </w:r>
      <w:r w:rsidR="00C461F0">
        <w:rPr>
          <w:rFonts w:ascii="Times New Roman" w:hAnsi="Times New Roman"/>
          <w:bCs/>
          <w:sz w:val="20"/>
          <w:szCs w:val="20"/>
        </w:rPr>
        <w:t xml:space="preserve"> maximum reimbursement amount</w:t>
      </w:r>
      <w:r w:rsidRPr="00415236">
        <w:rPr>
          <w:rFonts w:ascii="Times New Roman" w:hAnsi="Times New Roman"/>
          <w:bCs/>
          <w:sz w:val="20"/>
          <w:szCs w:val="20"/>
        </w:rPr>
        <w:t>.</w:t>
      </w:r>
      <w:r>
        <w:rPr>
          <w:rFonts w:ascii="Times New Roman" w:hAnsi="Times New Roman"/>
          <w:bCs/>
          <w:sz w:val="20"/>
          <w:szCs w:val="20"/>
        </w:rPr>
        <w:t xml:space="preserve"> </w:t>
      </w:r>
    </w:p>
    <w:p w14:paraId="295C662C" w14:textId="77777777" w:rsidR="00853A6E" w:rsidRDefault="00853A6E" w:rsidP="00853A6E">
      <w:pPr>
        <w:widowControl w:val="0"/>
        <w:autoSpaceDE w:val="0"/>
        <w:autoSpaceDN w:val="0"/>
        <w:adjustRightInd w:val="0"/>
        <w:spacing w:line="200" w:lineRule="exact"/>
        <w:rPr>
          <w:rFonts w:ascii="Times New Roman" w:hAnsi="Times New Roman"/>
          <w:b/>
          <w:sz w:val="20"/>
          <w:szCs w:val="20"/>
        </w:rPr>
      </w:pPr>
    </w:p>
    <w:p w14:paraId="58C873C2" w14:textId="1A5DAF3C" w:rsidR="00853A6E" w:rsidRPr="00D779EA" w:rsidRDefault="00853A6E" w:rsidP="00853A6E">
      <w:pPr>
        <w:widowControl w:val="0"/>
        <w:autoSpaceDE w:val="0"/>
        <w:autoSpaceDN w:val="0"/>
        <w:adjustRightInd w:val="0"/>
        <w:spacing w:line="200" w:lineRule="exact"/>
        <w:rPr>
          <w:rFonts w:ascii="Times New Roman" w:hAnsi="Times New Roman"/>
        </w:rPr>
      </w:pPr>
      <w:r w:rsidRPr="00D779EA">
        <w:rPr>
          <w:rFonts w:ascii="Times New Roman" w:hAnsi="Times New Roman"/>
          <w:b/>
        </w:rPr>
        <w:t xml:space="preserve">Please specify the proposed equipment to be purchased, the Criteria/Focus Area(s) (listed below) addressed, and the approximate cost of the equipment. Selecting more than one criteria/focus area will result </w:t>
      </w:r>
      <w:r w:rsidR="00431107" w:rsidRPr="00D779EA">
        <w:rPr>
          <w:rFonts w:ascii="Times New Roman" w:hAnsi="Times New Roman"/>
          <w:b/>
        </w:rPr>
        <w:t xml:space="preserve">in your application being deemed non-responsive and not eligible for funding. </w:t>
      </w:r>
    </w:p>
    <w:p w14:paraId="1D0DC826" w14:textId="77777777" w:rsidR="00853A6E" w:rsidRPr="008A4F9C" w:rsidRDefault="00853A6E" w:rsidP="00853A6E">
      <w:pPr>
        <w:pStyle w:val="ListParagraph"/>
        <w:widowControl w:val="0"/>
        <w:autoSpaceDE w:val="0"/>
        <w:autoSpaceDN w:val="0"/>
        <w:adjustRightInd w:val="0"/>
        <w:spacing w:before="2" w:line="280" w:lineRule="exact"/>
        <w:ind w:left="3600"/>
        <w:jc w:val="both"/>
        <w:rPr>
          <w:rFonts w:ascii="Times New Roman" w:hAnsi="Times New Roman"/>
        </w:rPr>
      </w:pPr>
      <w:r w:rsidRPr="008A4F9C">
        <w:rPr>
          <w:rFonts w:ascii="Times New Roman" w:hAnsi="Times New Roman"/>
        </w:rPr>
        <w:t xml:space="preserve">Criteria/Focus Areas: </w:t>
      </w:r>
    </w:p>
    <w:p w14:paraId="34C41825"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Equipment that improves the nutrition and quality of meals (E.g., replacing fryers with   combination steamer ovens</w:t>
      </w:r>
      <w:r>
        <w:rPr>
          <w:rFonts w:ascii="Times New Roman" w:hAnsi="Times New Roman"/>
        </w:rPr>
        <w:t xml:space="preserve">) </w:t>
      </w:r>
    </w:p>
    <w:p w14:paraId="61DF2213" w14:textId="77777777" w:rsidR="00853A6E" w:rsidRPr="005A79D2" w:rsidRDefault="00853A6E" w:rsidP="00853A6E">
      <w:pPr>
        <w:widowControl w:val="0"/>
        <w:autoSpaceDE w:val="0"/>
        <w:autoSpaceDN w:val="0"/>
        <w:adjustRightInd w:val="0"/>
        <w:spacing w:before="29"/>
        <w:ind w:right="-20"/>
        <w:jc w:val="both"/>
        <w:rPr>
          <w:rFonts w:ascii="Times New Roman" w:hAnsi="Times New Roman"/>
          <w:b/>
          <w:bCs/>
        </w:rPr>
      </w:pPr>
    </w:p>
    <w:p w14:paraId="482B1C8D"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 xml:space="preserve">Equipment that improves the safety of food served in the school meal programs (E.g., equipment that holds food at appropriate temperatures)   </w:t>
      </w:r>
    </w:p>
    <w:p w14:paraId="38F32B69" w14:textId="77777777" w:rsidR="00853A6E" w:rsidRPr="00A3061D" w:rsidRDefault="00853A6E" w:rsidP="00853A6E">
      <w:pPr>
        <w:widowControl w:val="0"/>
        <w:autoSpaceDE w:val="0"/>
        <w:autoSpaceDN w:val="0"/>
        <w:adjustRightInd w:val="0"/>
        <w:spacing w:before="29"/>
        <w:ind w:right="-20"/>
        <w:jc w:val="both"/>
        <w:rPr>
          <w:rFonts w:ascii="Times New Roman" w:hAnsi="Times New Roman"/>
          <w:b/>
          <w:bCs/>
        </w:rPr>
      </w:pPr>
    </w:p>
    <w:p w14:paraId="63D51AFB"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 xml:space="preserve">Equipment that improves the overall energy efficiency of the school food service operations (E.g., replacing current equipment with more energy efficient)  </w:t>
      </w:r>
    </w:p>
    <w:p w14:paraId="01790619" w14:textId="77777777" w:rsidR="00853A6E" w:rsidRDefault="00853A6E" w:rsidP="00853A6E">
      <w:pPr>
        <w:widowControl w:val="0"/>
        <w:autoSpaceDE w:val="0"/>
        <w:autoSpaceDN w:val="0"/>
        <w:adjustRightInd w:val="0"/>
        <w:spacing w:before="29"/>
        <w:ind w:right="-20"/>
        <w:jc w:val="both"/>
        <w:rPr>
          <w:rFonts w:ascii="Times New Roman" w:hAnsi="Times New Roman"/>
          <w:b/>
          <w:bCs/>
        </w:rPr>
      </w:pPr>
    </w:p>
    <w:p w14:paraId="1AEBAAAD"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 xml:space="preserve">Equipment used to improve or expand participation in the School Breakfast Program, National School Lunch Program, Afterschool Snack Program, and/or Fresh Fruit and Vegetable Program. (E.g., mobile carts for alternative meal service options)   </w:t>
      </w:r>
    </w:p>
    <w:p w14:paraId="5DFF6E29" w14:textId="77777777" w:rsidR="00853A6E" w:rsidRPr="001E0181" w:rsidRDefault="00853A6E" w:rsidP="00853A6E">
      <w:pPr>
        <w:widowControl w:val="0"/>
        <w:autoSpaceDE w:val="0"/>
        <w:autoSpaceDN w:val="0"/>
        <w:adjustRightInd w:val="0"/>
        <w:spacing w:before="29"/>
        <w:ind w:right="-20"/>
        <w:jc w:val="both"/>
        <w:rPr>
          <w:rFonts w:ascii="Times New Roman" w:hAnsi="Times New Roman"/>
        </w:rPr>
      </w:pPr>
    </w:p>
    <w:p w14:paraId="2B3212E5"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 xml:space="preserve">Equipment that promotes smarter </w:t>
      </w:r>
      <w:r>
        <w:rPr>
          <w:rFonts w:ascii="Times New Roman" w:hAnsi="Times New Roman"/>
        </w:rPr>
        <w:t>lunchrooms</w:t>
      </w:r>
      <w:r w:rsidRPr="008A4F9C">
        <w:rPr>
          <w:rFonts w:ascii="Times New Roman" w:hAnsi="Times New Roman"/>
        </w:rPr>
        <w:t xml:space="preserve"> (e.g., lunchroom changes that provide more convenience and appeal to the student population, highlighting healthier choices.) </w:t>
      </w:r>
    </w:p>
    <w:p w14:paraId="3B0B9DE1" w14:textId="77777777" w:rsidR="00853A6E" w:rsidRDefault="00853A6E" w:rsidP="00853A6E">
      <w:pPr>
        <w:widowControl w:val="0"/>
        <w:autoSpaceDE w:val="0"/>
        <w:autoSpaceDN w:val="0"/>
        <w:adjustRightInd w:val="0"/>
        <w:spacing w:before="29"/>
        <w:ind w:right="-20" w:firstLine="60"/>
        <w:jc w:val="both"/>
        <w:rPr>
          <w:rFonts w:ascii="Times New Roman" w:hAnsi="Times New Roman"/>
          <w:b/>
          <w:bCs/>
        </w:rPr>
      </w:pPr>
    </w:p>
    <w:p w14:paraId="47B48D8A"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b/>
          <w:bCs/>
        </w:rPr>
      </w:pPr>
      <w:r w:rsidRPr="008A4F9C">
        <w:rPr>
          <w:rFonts w:ascii="Times New Roman" w:hAnsi="Times New Roman"/>
        </w:rPr>
        <w:t xml:space="preserve">Age of current food service equipment or lack of appropriate equipment (e.g., current equipment is outdated and limited, and limits menu variety)   </w:t>
      </w:r>
    </w:p>
    <w:p w14:paraId="74A6C7F0" w14:textId="77777777" w:rsidR="00853A6E" w:rsidRDefault="00853A6E" w:rsidP="00853A6E">
      <w:pPr>
        <w:widowControl w:val="0"/>
        <w:autoSpaceDE w:val="0"/>
        <w:autoSpaceDN w:val="0"/>
        <w:adjustRightInd w:val="0"/>
        <w:spacing w:line="200" w:lineRule="exact"/>
        <w:rPr>
          <w:rFonts w:ascii="Times New Roman" w:hAnsi="Times New Roman"/>
          <w:sz w:val="20"/>
          <w:szCs w:val="20"/>
        </w:rPr>
      </w:pPr>
    </w:p>
    <w:p w14:paraId="3D51361A" w14:textId="77777777" w:rsidR="00853A6E" w:rsidRDefault="00853A6E" w:rsidP="00853A6E">
      <w:pPr>
        <w:widowControl w:val="0"/>
        <w:autoSpaceDE w:val="0"/>
        <w:autoSpaceDN w:val="0"/>
        <w:adjustRightInd w:val="0"/>
        <w:spacing w:line="200" w:lineRule="exact"/>
        <w:rPr>
          <w:rFonts w:ascii="Times New Roman" w:hAnsi="Times New Roman"/>
          <w:sz w:val="20"/>
          <w:szCs w:val="20"/>
        </w:rPr>
      </w:pPr>
    </w:p>
    <w:p w14:paraId="3E70B057" w14:textId="77777777" w:rsidR="00853A6E" w:rsidRDefault="00853A6E" w:rsidP="00853A6E">
      <w:pPr>
        <w:widowControl w:val="0"/>
        <w:autoSpaceDE w:val="0"/>
        <w:autoSpaceDN w:val="0"/>
        <w:adjustRightInd w:val="0"/>
        <w:spacing w:line="200" w:lineRule="exact"/>
        <w:rPr>
          <w:rFonts w:ascii="Times New Roman" w:hAnsi="Times New Roman"/>
          <w:sz w:val="20"/>
          <w:szCs w:val="20"/>
        </w:rPr>
      </w:pPr>
    </w:p>
    <w:p w14:paraId="03E885C2" w14:textId="77777777" w:rsidR="001930F1"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b/>
          <w:bCs/>
        </w:rPr>
      </w:pPr>
      <w:r w:rsidRPr="00E44E02">
        <w:rPr>
          <w:rFonts w:ascii="Times New Roman" w:hAnsi="Times New Roman"/>
          <w:b/>
          <w:bCs/>
        </w:rPr>
        <w:t xml:space="preserve">Please justify the following. Responses should address the Criteria/Focus Area selected. Only answers in the provided boxes will be scored. </w:t>
      </w:r>
    </w:p>
    <w:p w14:paraId="0429D5C5" w14:textId="76AE5A0E" w:rsidR="00853A6E" w:rsidRPr="00E44E02"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b/>
          <w:bCs/>
        </w:rPr>
      </w:pPr>
      <w:r w:rsidRPr="00E44E02">
        <w:rPr>
          <w:rFonts w:ascii="Times New Roman" w:hAnsi="Times New Roman"/>
          <w:b/>
          <w:bCs/>
        </w:rPr>
        <w:t xml:space="preserve">Do not attach answers, bids, etc. </w:t>
      </w:r>
      <w:r w:rsidR="00CE1B41">
        <w:rPr>
          <w:rFonts w:ascii="Times New Roman" w:hAnsi="Times New Roman"/>
          <w:b/>
          <w:bCs/>
        </w:rPr>
        <w:t xml:space="preserve"> Additional a</w:t>
      </w:r>
      <w:r w:rsidRPr="00E44E02">
        <w:rPr>
          <w:rFonts w:ascii="Times New Roman" w:hAnsi="Times New Roman"/>
          <w:b/>
          <w:bCs/>
        </w:rPr>
        <w:t xml:space="preserve">ttachments will not be considered in scoring. </w:t>
      </w:r>
    </w:p>
    <w:p w14:paraId="53FAAA13"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p>
    <w:p w14:paraId="525B8DFE" w14:textId="77777777" w:rsidR="00853A6E" w:rsidRDefault="00853A6E" w:rsidP="00853A6E">
      <w:pPr>
        <w:widowControl w:val="0"/>
        <w:numPr>
          <w:ilvl w:val="0"/>
          <w:numId w:val="24"/>
        </w:numPr>
        <w:autoSpaceDE w:val="0"/>
        <w:autoSpaceDN w:val="0"/>
        <w:adjustRightInd w:val="0"/>
        <w:ind w:right="1597"/>
        <w:rPr>
          <w:rFonts w:ascii="Times New Roman" w:hAnsi="Times New Roman"/>
        </w:rPr>
      </w:pPr>
      <w:r>
        <w:rPr>
          <w:rFonts w:ascii="Times New Roman" w:hAnsi="Times New Roman"/>
        </w:rPr>
        <w:t>Explain the need and describe h</w:t>
      </w:r>
      <w:r>
        <w:rPr>
          <w:rFonts w:ascii="Times New Roman" w:hAnsi="Times New Roman"/>
          <w:spacing w:val="-1"/>
        </w:rPr>
        <w:t>o</w:t>
      </w:r>
      <w:r>
        <w:rPr>
          <w:rFonts w:ascii="Times New Roman" w:hAnsi="Times New Roman"/>
        </w:rPr>
        <w:t>w this piece of equip</w:t>
      </w:r>
      <w:r>
        <w:rPr>
          <w:rFonts w:ascii="Times New Roman" w:hAnsi="Times New Roman"/>
          <w:spacing w:val="-2"/>
        </w:rPr>
        <w:t>m</w:t>
      </w:r>
      <w:r>
        <w:rPr>
          <w:rFonts w:ascii="Times New Roman" w:hAnsi="Times New Roman"/>
        </w:rPr>
        <w:t>ent will chan</w:t>
      </w:r>
      <w:r>
        <w:rPr>
          <w:rFonts w:ascii="Times New Roman" w:hAnsi="Times New Roman"/>
          <w:spacing w:val="-1"/>
        </w:rPr>
        <w:t>g</w:t>
      </w:r>
      <w:r>
        <w:rPr>
          <w:rFonts w:ascii="Times New Roman" w:hAnsi="Times New Roman"/>
        </w:rPr>
        <w:t xml:space="preserve">e current program operations.  </w:t>
      </w:r>
    </w:p>
    <w:p w14:paraId="1D63231D" w14:textId="77777777" w:rsidR="00853A6E" w:rsidRDefault="00853A6E" w:rsidP="00853A6E">
      <w:pPr>
        <w:widowControl w:val="0"/>
        <w:autoSpaceDE w:val="0"/>
        <w:autoSpaceDN w:val="0"/>
        <w:adjustRightInd w:val="0"/>
        <w:ind w:left="504" w:right="1597"/>
        <w:rPr>
          <w:rFonts w:ascii="Times New Roman" w:hAnsi="Times New Roman"/>
        </w:rPr>
      </w:pPr>
      <w:r>
        <w:rPr>
          <w:noProof/>
        </w:rPr>
        <mc:AlternateContent>
          <mc:Choice Requires="wps">
            <w:drawing>
              <wp:anchor distT="45720" distB="45720" distL="114300" distR="114300" simplePos="0" relativeHeight="251661312" behindDoc="0" locked="0" layoutInCell="1" allowOverlap="1" wp14:anchorId="5F1F86F2" wp14:editId="5788EE12">
                <wp:simplePos x="0" y="0"/>
                <wp:positionH relativeFrom="column">
                  <wp:posOffset>316230</wp:posOffset>
                </wp:positionH>
                <wp:positionV relativeFrom="paragraph">
                  <wp:posOffset>69850</wp:posOffset>
                </wp:positionV>
                <wp:extent cx="5767070" cy="424180"/>
                <wp:effectExtent l="0" t="0" r="0" b="0"/>
                <wp:wrapSquare wrapText="bothSides"/>
                <wp:docPr id="1064846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130BECF3"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1F86F2" id="_x0000_s1028" type="#_x0000_t202" style="position:absolute;left:0;text-align:left;margin-left:24.9pt;margin-top:5.5pt;width:454.1pt;height:33.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Qy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">
                <v:textbox style="mso-fit-shape-to-text:t">
                  <w:txbxContent>
                    <w:p w14:paraId="130BECF3" w14:textId="77777777" w:rsidR="00853A6E" w:rsidRDefault="00853A6E" w:rsidP="00853A6E"/>
                  </w:txbxContent>
                </v:textbox>
                <w10:wrap type="square"/>
              </v:shape>
            </w:pict>
          </mc:Fallback>
        </mc:AlternateContent>
      </w:r>
    </w:p>
    <w:p w14:paraId="7F46E134" w14:textId="77777777" w:rsidR="00853A6E" w:rsidRDefault="00853A6E" w:rsidP="00853A6E">
      <w:pPr>
        <w:widowControl w:val="0"/>
        <w:numPr>
          <w:ilvl w:val="0"/>
          <w:numId w:val="24"/>
        </w:numPr>
        <w:autoSpaceDE w:val="0"/>
        <w:autoSpaceDN w:val="0"/>
        <w:adjustRightInd w:val="0"/>
        <w:ind w:right="1597"/>
        <w:rPr>
          <w:rFonts w:ascii="Times New Roman" w:hAnsi="Times New Roman"/>
          <w:spacing w:val="-2"/>
        </w:rPr>
      </w:pPr>
      <w:r>
        <w:rPr>
          <w:rFonts w:ascii="Times New Roman" w:hAnsi="Times New Roman"/>
        </w:rPr>
        <w:t>Identify the difference</w:t>
      </w:r>
      <w:r w:rsidRPr="008D59C6">
        <w:rPr>
          <w:rFonts w:ascii="Times New Roman" w:hAnsi="Times New Roman"/>
        </w:rPr>
        <w:t>(s)</w:t>
      </w:r>
      <w:r>
        <w:rPr>
          <w:rFonts w:ascii="Times New Roman" w:hAnsi="Times New Roman"/>
        </w:rPr>
        <w:t xml:space="preserve"> that the equipment will make in the school nutrition progra</w:t>
      </w:r>
      <w:r>
        <w:rPr>
          <w:rFonts w:ascii="Times New Roman" w:hAnsi="Times New Roman"/>
          <w:spacing w:val="-2"/>
        </w:rPr>
        <w:t>m.</w:t>
      </w:r>
    </w:p>
    <w:p w14:paraId="5D3A87A4" w14:textId="77777777" w:rsidR="00853A6E" w:rsidRDefault="00853A6E" w:rsidP="00853A6E">
      <w:pPr>
        <w:widowControl w:val="0"/>
        <w:autoSpaceDE w:val="0"/>
        <w:autoSpaceDN w:val="0"/>
        <w:adjustRightInd w:val="0"/>
        <w:ind w:left="504" w:right="1597"/>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2336" behindDoc="0" locked="0" layoutInCell="1" allowOverlap="1" wp14:anchorId="3B22018E" wp14:editId="22A27656">
                <wp:simplePos x="0" y="0"/>
                <wp:positionH relativeFrom="column">
                  <wp:posOffset>316230</wp:posOffset>
                </wp:positionH>
                <wp:positionV relativeFrom="paragraph">
                  <wp:posOffset>147320</wp:posOffset>
                </wp:positionV>
                <wp:extent cx="5767070" cy="424180"/>
                <wp:effectExtent l="0" t="0" r="0" b="0"/>
                <wp:wrapSquare wrapText="bothSides"/>
                <wp:docPr id="1440460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1E5476DA"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22018E" id="_x0000_s1029" type="#_x0000_t202" style="position:absolute;left:0;text-align:left;margin-left:24.9pt;margin-top:11.6pt;width:454.1pt;height:33.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">
                <v:textbox style="mso-fit-shape-to-text:t">
                  <w:txbxContent>
                    <w:p w14:paraId="1E5476DA" w14:textId="77777777" w:rsidR="00853A6E" w:rsidRDefault="00853A6E" w:rsidP="00853A6E"/>
                  </w:txbxContent>
                </v:textbox>
                <w10:wrap type="square"/>
              </v:shape>
            </w:pict>
          </mc:Fallback>
        </mc:AlternateContent>
      </w:r>
      <w:r>
        <w:rPr>
          <w:rFonts w:ascii="Times New Roman" w:hAnsi="Times New Roman"/>
          <w:spacing w:val="-2"/>
        </w:rPr>
        <w:t xml:space="preserve">   </w:t>
      </w:r>
    </w:p>
    <w:p w14:paraId="2972933E" w14:textId="77777777" w:rsidR="00853A6E" w:rsidRDefault="00853A6E" w:rsidP="00853A6E">
      <w:pPr>
        <w:widowControl w:val="0"/>
        <w:numPr>
          <w:ilvl w:val="0"/>
          <w:numId w:val="24"/>
        </w:numPr>
        <w:autoSpaceDE w:val="0"/>
        <w:autoSpaceDN w:val="0"/>
        <w:adjustRightInd w:val="0"/>
        <w:ind w:right="1597"/>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3360" behindDoc="0" locked="0" layoutInCell="1" allowOverlap="1" wp14:anchorId="4DA27B3C" wp14:editId="6D5E9D43">
                <wp:simplePos x="0" y="0"/>
                <wp:positionH relativeFrom="column">
                  <wp:posOffset>308610</wp:posOffset>
                </wp:positionH>
                <wp:positionV relativeFrom="paragraph">
                  <wp:posOffset>401320</wp:posOffset>
                </wp:positionV>
                <wp:extent cx="5767070" cy="424180"/>
                <wp:effectExtent l="0" t="0" r="0" b="0"/>
                <wp:wrapSquare wrapText="bothSides"/>
                <wp:docPr id="1868588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7087F02A"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A27B3C" id="_x0000_s1030" type="#_x0000_t202" style="position:absolute;left:0;text-align:left;margin-left:24.3pt;margin-top:31.6pt;width:454.1pt;height:33.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g1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">
                <v:textbox style="mso-fit-shape-to-text:t">
                  <w:txbxContent>
                    <w:p w14:paraId="7087F02A" w14:textId="77777777" w:rsidR="00853A6E" w:rsidRDefault="00853A6E" w:rsidP="00853A6E"/>
                  </w:txbxContent>
                </v:textbox>
                <w10:wrap type="square"/>
              </v:shape>
            </w:pict>
          </mc:Fallback>
        </mc:AlternateContent>
      </w:r>
      <w:r>
        <w:rPr>
          <w:rFonts w:ascii="Times New Roman" w:hAnsi="Times New Roman"/>
          <w:spacing w:val="-2"/>
        </w:rPr>
        <w:t xml:space="preserve">Share how the equipment will </w:t>
      </w:r>
      <w:r w:rsidRPr="00F34EFA">
        <w:rPr>
          <w:rFonts w:ascii="Times New Roman" w:hAnsi="Times New Roman"/>
          <w:spacing w:val="-2"/>
        </w:rPr>
        <w:t>improve</w:t>
      </w:r>
      <w:r>
        <w:rPr>
          <w:rFonts w:ascii="Times New Roman" w:hAnsi="Times New Roman"/>
          <w:spacing w:val="-2"/>
        </w:rPr>
        <w:t xml:space="preserve"> participation, food safety, energy efficiency, nutrition, and quality of meals, or promote smarter lunchrooms. </w:t>
      </w:r>
    </w:p>
    <w:p w14:paraId="2B87843F" w14:textId="77777777" w:rsidR="00853A6E" w:rsidRDefault="00853A6E" w:rsidP="00853A6E">
      <w:pPr>
        <w:widowControl w:val="0"/>
        <w:autoSpaceDE w:val="0"/>
        <w:autoSpaceDN w:val="0"/>
        <w:adjustRightInd w:val="0"/>
        <w:ind w:left="504" w:right="1597"/>
        <w:rPr>
          <w:rFonts w:ascii="Times New Roman" w:hAnsi="Times New Roman"/>
          <w:spacing w:val="-2"/>
        </w:rPr>
      </w:pPr>
    </w:p>
    <w:p w14:paraId="08E92CBF" w14:textId="77777777" w:rsidR="00853A6E" w:rsidRPr="00911CDC" w:rsidRDefault="00853A6E" w:rsidP="00853A6E">
      <w:pPr>
        <w:widowControl w:val="0"/>
        <w:numPr>
          <w:ilvl w:val="0"/>
          <w:numId w:val="24"/>
        </w:numPr>
        <w:autoSpaceDE w:val="0"/>
        <w:autoSpaceDN w:val="0"/>
        <w:adjustRightInd w:val="0"/>
        <w:ind w:right="1597"/>
        <w:rPr>
          <w:rFonts w:ascii="Times New Roman" w:hAnsi="Times New Roman"/>
          <w:spacing w:val="-2"/>
        </w:rPr>
      </w:pPr>
      <w:r w:rsidRPr="00911CDC">
        <w:rPr>
          <w:rFonts w:ascii="Times New Roman" w:hAnsi="Times New Roman"/>
          <w:noProof/>
          <w:spacing w:val="-2"/>
        </w:rPr>
        <mc:AlternateContent>
          <mc:Choice Requires="wps">
            <w:drawing>
              <wp:anchor distT="45720" distB="45720" distL="114300" distR="114300" simplePos="0" relativeHeight="251664384" behindDoc="0" locked="0" layoutInCell="1" allowOverlap="1" wp14:anchorId="61C405D4" wp14:editId="382084D6">
                <wp:simplePos x="0" y="0"/>
                <wp:positionH relativeFrom="column">
                  <wp:posOffset>308610</wp:posOffset>
                </wp:positionH>
                <wp:positionV relativeFrom="paragraph">
                  <wp:posOffset>474980</wp:posOffset>
                </wp:positionV>
                <wp:extent cx="5767070" cy="424180"/>
                <wp:effectExtent l="0" t="0" r="0" b="0"/>
                <wp:wrapSquare wrapText="bothSides"/>
                <wp:docPr id="906223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140EBC8D"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405D4" id="_x0000_s1031" type="#_x0000_t202" style="position:absolute;left:0;text-align:left;margin-left:24.3pt;margin-top:37.4pt;width:454.1pt;height:33.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3Z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">
                <v:textbox style="mso-fit-shape-to-text:t">
                  <w:txbxContent>
                    <w:p w14:paraId="140EBC8D" w14:textId="77777777" w:rsidR="00853A6E" w:rsidRDefault="00853A6E" w:rsidP="00853A6E"/>
                  </w:txbxContent>
                </v:textbox>
                <w10:wrap type="square"/>
              </v:shape>
            </w:pict>
          </mc:Fallback>
        </mc:AlternateContent>
      </w:r>
      <w:r w:rsidRPr="00911CDC">
        <w:rPr>
          <w:rFonts w:ascii="Times New Roman" w:hAnsi="Times New Roman"/>
          <w:spacing w:val="-2"/>
        </w:rPr>
        <w:t xml:space="preserve">Identify how the equipment will be utilized in the School Breakfast, National School Lunch </w:t>
      </w:r>
      <w:r>
        <w:rPr>
          <w:rFonts w:ascii="Times New Roman" w:hAnsi="Times New Roman"/>
          <w:spacing w:val="-2"/>
        </w:rPr>
        <w:t>Program</w:t>
      </w:r>
      <w:r w:rsidRPr="00911CDC">
        <w:rPr>
          <w:rFonts w:ascii="Times New Roman" w:hAnsi="Times New Roman"/>
          <w:spacing w:val="-2"/>
        </w:rPr>
        <w:t>, Afterschool Snack Program, and/or FFVP.</w:t>
      </w:r>
    </w:p>
    <w:p w14:paraId="74665647" w14:textId="77777777" w:rsidR="00853A6E" w:rsidRDefault="00853A6E" w:rsidP="00853A6E">
      <w:pPr>
        <w:widowControl w:val="0"/>
        <w:autoSpaceDE w:val="0"/>
        <w:autoSpaceDN w:val="0"/>
        <w:adjustRightInd w:val="0"/>
        <w:ind w:left="504" w:right="1597"/>
        <w:rPr>
          <w:rFonts w:ascii="Times New Roman" w:hAnsi="Times New Roman"/>
          <w:spacing w:val="-2"/>
        </w:rPr>
      </w:pPr>
    </w:p>
    <w:p w14:paraId="1508D928" w14:textId="77777777" w:rsidR="00853A6E" w:rsidRDefault="00853A6E" w:rsidP="00853A6E">
      <w:pPr>
        <w:widowControl w:val="0"/>
        <w:numPr>
          <w:ilvl w:val="0"/>
          <w:numId w:val="24"/>
        </w:numPr>
        <w:autoSpaceDE w:val="0"/>
        <w:autoSpaceDN w:val="0"/>
        <w:adjustRightInd w:val="0"/>
        <w:ind w:right="1597"/>
        <w:rPr>
          <w:rFonts w:ascii="Times New Roman" w:hAnsi="Times New Roman"/>
          <w:spacing w:val="-2"/>
        </w:rPr>
      </w:pPr>
      <w:r w:rsidRPr="00911CDC">
        <w:rPr>
          <w:rFonts w:ascii="Times New Roman" w:hAnsi="Times New Roman"/>
          <w:noProof/>
          <w:spacing w:val="-2"/>
        </w:rPr>
        <mc:AlternateContent>
          <mc:Choice Requires="wps">
            <w:drawing>
              <wp:anchor distT="45720" distB="45720" distL="114300" distR="114300" simplePos="0" relativeHeight="251665408" behindDoc="0" locked="0" layoutInCell="1" allowOverlap="1" wp14:anchorId="5294D205" wp14:editId="3249E036">
                <wp:simplePos x="0" y="0"/>
                <wp:positionH relativeFrom="column">
                  <wp:posOffset>308610</wp:posOffset>
                </wp:positionH>
                <wp:positionV relativeFrom="paragraph">
                  <wp:posOffset>528320</wp:posOffset>
                </wp:positionV>
                <wp:extent cx="5767070" cy="4241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5FC5EA84"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94D205" id="Text Box 8" o:spid="_x0000_s1032" type="#_x0000_t202" style="position:absolute;left:0;text-align:left;margin-left:24.3pt;margin-top:41.6pt;width:454.1pt;height:33.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M3GgIAADI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">
                <v:textbox style="mso-fit-shape-to-text:t">
                  <w:txbxContent>
                    <w:p w14:paraId="5FC5EA84" w14:textId="77777777" w:rsidR="00853A6E" w:rsidRDefault="00853A6E" w:rsidP="00853A6E"/>
                  </w:txbxContent>
                </v:textbox>
                <w10:wrap type="square"/>
              </v:shape>
            </w:pict>
          </mc:Fallback>
        </mc:AlternateContent>
      </w:r>
      <w:r w:rsidRPr="00911CDC">
        <w:rPr>
          <w:rFonts w:ascii="Times New Roman" w:hAnsi="Times New Roman"/>
          <w:spacing w:val="-2"/>
        </w:rPr>
        <w:t>Share the process conducted for selecting the school and piece of equipment</w:t>
      </w:r>
      <w:r>
        <w:rPr>
          <w:rFonts w:ascii="Times New Roman" w:hAnsi="Times New Roman"/>
          <w:spacing w:val="-2"/>
        </w:rPr>
        <w:t xml:space="preserve"> needed.</w:t>
      </w:r>
    </w:p>
    <w:p w14:paraId="0F7F94A6" w14:textId="77777777" w:rsidR="00853A6E" w:rsidRDefault="00853A6E" w:rsidP="00853A6E">
      <w:pPr>
        <w:widowControl w:val="0"/>
        <w:autoSpaceDE w:val="0"/>
        <w:autoSpaceDN w:val="0"/>
        <w:adjustRightInd w:val="0"/>
        <w:ind w:right="1597"/>
        <w:rPr>
          <w:rFonts w:ascii="Times New Roman" w:hAnsi="Times New Roman"/>
          <w:spacing w:val="-2"/>
        </w:rPr>
      </w:pPr>
      <w:r>
        <w:rPr>
          <w:rFonts w:ascii="Times New Roman" w:hAnsi="Times New Roman"/>
          <w:spacing w:val="-2"/>
        </w:rPr>
        <w:t xml:space="preserve"> </w:t>
      </w:r>
    </w:p>
    <w:p w14:paraId="2C7651DD" w14:textId="32765970" w:rsidR="00853A6E" w:rsidRDefault="00853A6E" w:rsidP="00853A6E">
      <w:pPr>
        <w:widowControl w:val="0"/>
        <w:numPr>
          <w:ilvl w:val="0"/>
          <w:numId w:val="24"/>
        </w:numPr>
        <w:autoSpaceDE w:val="0"/>
        <w:autoSpaceDN w:val="0"/>
        <w:adjustRightInd w:val="0"/>
        <w:ind w:right="1597"/>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6432" behindDoc="0" locked="0" layoutInCell="1" allowOverlap="1" wp14:anchorId="572B3BA7" wp14:editId="309C4CD0">
                <wp:simplePos x="0" y="0"/>
                <wp:positionH relativeFrom="column">
                  <wp:posOffset>308610</wp:posOffset>
                </wp:positionH>
                <wp:positionV relativeFrom="paragraph">
                  <wp:posOffset>520700</wp:posOffset>
                </wp:positionV>
                <wp:extent cx="5767070" cy="4241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38CC9DF9"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2B3BA7" id="_x0000_s1033" type="#_x0000_t202" style="position:absolute;left:0;text-align:left;margin-left:24.3pt;margin-top:41pt;width:454.1pt;height:33.4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bb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">
                <v:textbox style="mso-fit-shape-to-text:t">
                  <w:txbxContent>
                    <w:p w14:paraId="38CC9DF9" w14:textId="77777777" w:rsidR="00853A6E" w:rsidRDefault="00853A6E" w:rsidP="00853A6E"/>
                  </w:txbxContent>
                </v:textbox>
                <w10:wrap type="square"/>
              </v:shape>
            </w:pict>
          </mc:Fallback>
        </mc:AlternateContent>
      </w:r>
      <w:r>
        <w:rPr>
          <w:rFonts w:ascii="Times New Roman" w:hAnsi="Times New Roman"/>
          <w:spacing w:val="-2"/>
        </w:rPr>
        <w:t xml:space="preserve">Identify your timeline to complete the procurement and expenditure activities by </w:t>
      </w:r>
      <w:r w:rsidRPr="00853A6E">
        <w:rPr>
          <w:rFonts w:ascii="Times New Roman" w:hAnsi="Times New Roman"/>
          <w:spacing w:val="-2"/>
        </w:rPr>
        <w:t>Sept. 30, 2026.</w:t>
      </w:r>
      <w:r>
        <w:rPr>
          <w:rFonts w:ascii="Times New Roman" w:hAnsi="Times New Roman"/>
          <w:spacing w:val="-2"/>
        </w:rPr>
        <w:t xml:space="preserve">  </w:t>
      </w:r>
    </w:p>
    <w:p w14:paraId="522F4F8B" w14:textId="77777777" w:rsidR="00853A6E" w:rsidRDefault="00853A6E" w:rsidP="00853A6E">
      <w:pPr>
        <w:pStyle w:val="ListParagraph"/>
        <w:rPr>
          <w:rFonts w:ascii="Times New Roman" w:hAnsi="Times New Roman"/>
          <w:spacing w:val="-2"/>
        </w:rPr>
      </w:pPr>
    </w:p>
    <w:p w14:paraId="7C0B738A" w14:textId="77777777" w:rsidR="00853A6E" w:rsidRPr="00790459"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b/>
          <w:bCs/>
          <w:u w:val="single"/>
        </w:rPr>
      </w:pPr>
      <w:r w:rsidRPr="00790459">
        <w:rPr>
          <w:rFonts w:ascii="Times New Roman" w:hAnsi="Times New Roman"/>
          <w:b/>
          <w:bCs/>
          <w:u w:val="single"/>
        </w:rPr>
        <w:t>CERTIFICATION OF APPLICATION</w:t>
      </w:r>
    </w:p>
    <w:p w14:paraId="5E5C727C" w14:textId="37CC659D" w:rsidR="00853A6E" w:rsidRPr="00F207E3"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sidRPr="00F207E3">
        <w:rPr>
          <w:rFonts w:ascii="Times New Roman" w:hAnsi="Times New Roman"/>
        </w:rPr>
        <w:t>I</w:t>
      </w:r>
      <w:r w:rsidRPr="00F207E3">
        <w:rPr>
          <w:rFonts w:ascii="Times New Roman" w:hAnsi="Times New Roman"/>
          <w:spacing w:val="1"/>
        </w:rPr>
        <w:t xml:space="preserve"> </w:t>
      </w:r>
      <w:r w:rsidRPr="00F207E3">
        <w:rPr>
          <w:rFonts w:ascii="Times New Roman" w:hAnsi="Times New Roman"/>
        </w:rPr>
        <w:t>c</w:t>
      </w:r>
      <w:r w:rsidRPr="00F207E3">
        <w:rPr>
          <w:rFonts w:ascii="Times New Roman" w:hAnsi="Times New Roman"/>
          <w:spacing w:val="-1"/>
        </w:rPr>
        <w:t>e</w:t>
      </w:r>
      <w:r w:rsidRPr="00F207E3">
        <w:rPr>
          <w:rFonts w:ascii="Times New Roman" w:hAnsi="Times New Roman"/>
        </w:rPr>
        <w:t>rti</w:t>
      </w:r>
      <w:r w:rsidRPr="00F207E3">
        <w:rPr>
          <w:rFonts w:ascii="Times New Roman" w:hAnsi="Times New Roman"/>
          <w:spacing w:val="-1"/>
        </w:rPr>
        <w:t>f</w:t>
      </w:r>
      <w:r w:rsidRPr="00F207E3">
        <w:rPr>
          <w:rFonts w:ascii="Times New Roman" w:hAnsi="Times New Roman"/>
        </w:rPr>
        <w:t>y</w:t>
      </w:r>
      <w:r w:rsidRPr="00F207E3">
        <w:rPr>
          <w:rFonts w:ascii="Times New Roman" w:hAnsi="Times New Roman"/>
          <w:spacing w:val="1"/>
        </w:rPr>
        <w:t xml:space="preserve"> </w:t>
      </w:r>
      <w:r w:rsidRPr="00F207E3">
        <w:rPr>
          <w:rFonts w:ascii="Times New Roman" w:hAnsi="Times New Roman"/>
        </w:rPr>
        <w:t>that</w:t>
      </w:r>
      <w:r w:rsidRPr="00F207E3">
        <w:rPr>
          <w:rFonts w:ascii="Times New Roman" w:hAnsi="Times New Roman"/>
          <w:spacing w:val="1"/>
        </w:rPr>
        <w:t xml:space="preserve"> </w:t>
      </w:r>
      <w:r w:rsidRPr="00F207E3">
        <w:rPr>
          <w:rFonts w:ascii="Times New Roman" w:hAnsi="Times New Roman"/>
        </w:rPr>
        <w:t>all</w:t>
      </w:r>
      <w:r w:rsidRPr="00F207E3">
        <w:rPr>
          <w:rFonts w:ascii="Times New Roman" w:hAnsi="Times New Roman"/>
          <w:spacing w:val="1"/>
        </w:rPr>
        <w:t xml:space="preserve"> </w:t>
      </w:r>
      <w:r w:rsidRPr="00F207E3">
        <w:rPr>
          <w:rFonts w:ascii="Times New Roman" w:hAnsi="Times New Roman"/>
        </w:rPr>
        <w:t>the in</w:t>
      </w:r>
      <w:r w:rsidRPr="00F207E3">
        <w:rPr>
          <w:rFonts w:ascii="Times New Roman" w:hAnsi="Times New Roman"/>
          <w:spacing w:val="-1"/>
        </w:rPr>
        <w:t>f</w:t>
      </w:r>
      <w:r w:rsidRPr="00F207E3">
        <w:rPr>
          <w:rFonts w:ascii="Times New Roman" w:hAnsi="Times New Roman"/>
        </w:rPr>
        <w:t>o</w:t>
      </w:r>
      <w:r w:rsidRPr="00F207E3">
        <w:rPr>
          <w:rFonts w:ascii="Times New Roman" w:hAnsi="Times New Roman"/>
          <w:spacing w:val="-1"/>
        </w:rPr>
        <w:t>r</w:t>
      </w:r>
      <w:r w:rsidRPr="00F207E3">
        <w:rPr>
          <w:rFonts w:ascii="Times New Roman" w:hAnsi="Times New Roman"/>
          <w:spacing w:val="-2"/>
        </w:rPr>
        <w:t>m</w:t>
      </w:r>
      <w:r w:rsidRPr="00F207E3">
        <w:rPr>
          <w:rFonts w:ascii="Times New Roman" w:hAnsi="Times New Roman"/>
        </w:rPr>
        <w:t>ation</w:t>
      </w:r>
      <w:r w:rsidRPr="00F207E3">
        <w:rPr>
          <w:rFonts w:ascii="Times New Roman" w:hAnsi="Times New Roman"/>
          <w:spacing w:val="1"/>
        </w:rPr>
        <w:t xml:space="preserve"> </w:t>
      </w:r>
      <w:r w:rsidRPr="00F207E3">
        <w:rPr>
          <w:rFonts w:ascii="Times New Roman" w:hAnsi="Times New Roman"/>
        </w:rPr>
        <w:t>provided</w:t>
      </w:r>
      <w:r w:rsidRPr="00F207E3">
        <w:rPr>
          <w:rFonts w:ascii="Times New Roman" w:hAnsi="Times New Roman"/>
          <w:spacing w:val="1"/>
        </w:rPr>
        <w:t xml:space="preserve"> </w:t>
      </w:r>
      <w:r w:rsidRPr="00F207E3">
        <w:rPr>
          <w:rFonts w:ascii="Times New Roman" w:hAnsi="Times New Roman"/>
        </w:rPr>
        <w:t>in t</w:t>
      </w:r>
      <w:r w:rsidRPr="00F207E3">
        <w:rPr>
          <w:rFonts w:ascii="Times New Roman" w:hAnsi="Times New Roman"/>
          <w:spacing w:val="-1"/>
        </w:rPr>
        <w:t>h</w:t>
      </w:r>
      <w:r w:rsidRPr="00F207E3">
        <w:rPr>
          <w:rFonts w:ascii="Times New Roman" w:hAnsi="Times New Roman"/>
        </w:rPr>
        <w:t>is</w:t>
      </w:r>
      <w:r w:rsidRPr="00F207E3">
        <w:rPr>
          <w:rFonts w:ascii="Times New Roman" w:hAnsi="Times New Roman"/>
          <w:spacing w:val="1"/>
        </w:rPr>
        <w:t xml:space="preserve"> </w:t>
      </w:r>
      <w:r w:rsidRPr="00F207E3">
        <w:rPr>
          <w:rFonts w:ascii="Times New Roman" w:hAnsi="Times New Roman"/>
          <w:spacing w:val="-1"/>
        </w:rPr>
        <w:t>a</w:t>
      </w:r>
      <w:r w:rsidRPr="00F207E3">
        <w:rPr>
          <w:rFonts w:ascii="Times New Roman" w:hAnsi="Times New Roman"/>
        </w:rPr>
        <w:t>ppli</w:t>
      </w:r>
      <w:r w:rsidRPr="00F207E3">
        <w:rPr>
          <w:rFonts w:ascii="Times New Roman" w:hAnsi="Times New Roman"/>
          <w:spacing w:val="-1"/>
        </w:rPr>
        <w:t>c</w:t>
      </w:r>
      <w:r w:rsidRPr="00F207E3">
        <w:rPr>
          <w:rFonts w:ascii="Times New Roman" w:hAnsi="Times New Roman"/>
        </w:rPr>
        <w:t>ation is</w:t>
      </w:r>
      <w:r w:rsidRPr="00F207E3">
        <w:rPr>
          <w:rFonts w:ascii="Times New Roman" w:hAnsi="Times New Roman"/>
          <w:spacing w:val="1"/>
        </w:rPr>
        <w:t xml:space="preserve"> </w:t>
      </w:r>
      <w:r w:rsidRPr="00F207E3">
        <w:rPr>
          <w:rFonts w:ascii="Times New Roman" w:hAnsi="Times New Roman"/>
        </w:rPr>
        <w:t>tr</w:t>
      </w:r>
      <w:r w:rsidRPr="00F207E3">
        <w:rPr>
          <w:rFonts w:ascii="Times New Roman" w:hAnsi="Times New Roman"/>
          <w:spacing w:val="-1"/>
        </w:rPr>
        <w:t>u</w:t>
      </w:r>
      <w:r w:rsidRPr="00F207E3">
        <w:rPr>
          <w:rFonts w:ascii="Times New Roman" w:hAnsi="Times New Roman"/>
        </w:rPr>
        <w:t>e</w:t>
      </w:r>
      <w:r w:rsidRPr="00F207E3">
        <w:rPr>
          <w:rFonts w:ascii="Times New Roman" w:hAnsi="Times New Roman"/>
          <w:spacing w:val="1"/>
        </w:rPr>
        <w:t xml:space="preserve"> </w:t>
      </w:r>
      <w:r w:rsidRPr="00F207E3">
        <w:rPr>
          <w:rFonts w:ascii="Times New Roman" w:hAnsi="Times New Roman"/>
        </w:rPr>
        <w:t>and</w:t>
      </w:r>
      <w:r w:rsidRPr="00F207E3">
        <w:rPr>
          <w:rFonts w:ascii="Times New Roman" w:hAnsi="Times New Roman"/>
          <w:spacing w:val="1"/>
        </w:rPr>
        <w:t xml:space="preserve"> </w:t>
      </w:r>
      <w:r w:rsidRPr="00F207E3">
        <w:rPr>
          <w:rFonts w:ascii="Times New Roman" w:hAnsi="Times New Roman"/>
          <w:spacing w:val="-1"/>
        </w:rPr>
        <w:t>c</w:t>
      </w:r>
      <w:r w:rsidRPr="00F207E3">
        <w:rPr>
          <w:rFonts w:ascii="Times New Roman" w:hAnsi="Times New Roman"/>
        </w:rPr>
        <w:t>orre</w:t>
      </w:r>
      <w:r w:rsidRPr="00F207E3">
        <w:rPr>
          <w:rFonts w:ascii="Times New Roman" w:hAnsi="Times New Roman"/>
          <w:spacing w:val="-1"/>
        </w:rPr>
        <w:t>c</w:t>
      </w:r>
      <w:r w:rsidRPr="00F207E3">
        <w:rPr>
          <w:rFonts w:ascii="Times New Roman" w:hAnsi="Times New Roman"/>
        </w:rPr>
        <w:t>t</w:t>
      </w:r>
      <w:r w:rsidRPr="00F207E3">
        <w:rPr>
          <w:rFonts w:ascii="Times New Roman" w:hAnsi="Times New Roman"/>
          <w:spacing w:val="2"/>
        </w:rPr>
        <w:t xml:space="preserve"> </w:t>
      </w:r>
      <w:r w:rsidRPr="00F207E3">
        <w:rPr>
          <w:rFonts w:ascii="Times New Roman" w:hAnsi="Times New Roman"/>
        </w:rPr>
        <w:t>and that</w:t>
      </w:r>
      <w:r w:rsidRPr="00F207E3">
        <w:rPr>
          <w:rFonts w:ascii="Times New Roman" w:hAnsi="Times New Roman"/>
          <w:spacing w:val="1"/>
        </w:rPr>
        <w:t xml:space="preserve"> </w:t>
      </w:r>
      <w:r w:rsidRPr="00F207E3">
        <w:rPr>
          <w:rFonts w:ascii="Times New Roman" w:hAnsi="Times New Roman"/>
          <w:spacing w:val="-1"/>
        </w:rPr>
        <w:t>a</w:t>
      </w:r>
      <w:r w:rsidRPr="00F207E3">
        <w:rPr>
          <w:rFonts w:ascii="Times New Roman" w:hAnsi="Times New Roman"/>
        </w:rPr>
        <w:t>ll</w:t>
      </w:r>
      <w:r w:rsidRPr="00F207E3">
        <w:rPr>
          <w:rFonts w:ascii="Times New Roman" w:hAnsi="Times New Roman"/>
          <w:spacing w:val="1"/>
        </w:rPr>
        <w:t xml:space="preserve"> </w:t>
      </w:r>
      <w:r w:rsidRPr="00F207E3">
        <w:rPr>
          <w:rFonts w:ascii="Times New Roman" w:hAnsi="Times New Roman"/>
        </w:rPr>
        <w:t>loc</w:t>
      </w:r>
      <w:r w:rsidRPr="00F207E3">
        <w:rPr>
          <w:rFonts w:ascii="Times New Roman" w:hAnsi="Times New Roman"/>
          <w:spacing w:val="-1"/>
        </w:rPr>
        <w:t>a</w:t>
      </w:r>
      <w:r w:rsidRPr="00F207E3">
        <w:rPr>
          <w:rFonts w:ascii="Times New Roman" w:hAnsi="Times New Roman"/>
        </w:rPr>
        <w:t>l, state,</w:t>
      </w:r>
      <w:r w:rsidRPr="00F207E3">
        <w:rPr>
          <w:rFonts w:ascii="Times New Roman" w:hAnsi="Times New Roman"/>
          <w:spacing w:val="1"/>
        </w:rPr>
        <w:t xml:space="preserve"> </w:t>
      </w:r>
      <w:r w:rsidRPr="00F207E3">
        <w:rPr>
          <w:rFonts w:ascii="Times New Roman" w:hAnsi="Times New Roman"/>
        </w:rPr>
        <w:t>and</w:t>
      </w:r>
      <w:r w:rsidRPr="00F207E3">
        <w:rPr>
          <w:rFonts w:ascii="Times New Roman" w:hAnsi="Times New Roman"/>
          <w:spacing w:val="1"/>
        </w:rPr>
        <w:t xml:space="preserve"> </w:t>
      </w:r>
      <w:r w:rsidRPr="00F207E3">
        <w:rPr>
          <w:rFonts w:ascii="Times New Roman" w:hAnsi="Times New Roman"/>
        </w:rPr>
        <w:t>federal</w:t>
      </w:r>
      <w:r w:rsidRPr="00F207E3">
        <w:rPr>
          <w:rFonts w:ascii="Times New Roman" w:hAnsi="Times New Roman"/>
          <w:spacing w:val="1"/>
        </w:rPr>
        <w:t xml:space="preserve"> </w:t>
      </w:r>
      <w:r w:rsidRPr="00F207E3">
        <w:rPr>
          <w:rFonts w:ascii="Times New Roman" w:hAnsi="Times New Roman"/>
        </w:rPr>
        <w:t>regulations regarding</w:t>
      </w:r>
      <w:r w:rsidRPr="00F207E3">
        <w:rPr>
          <w:rFonts w:ascii="Times New Roman" w:hAnsi="Times New Roman"/>
          <w:spacing w:val="1"/>
        </w:rPr>
        <w:t xml:space="preserve"> </w:t>
      </w:r>
      <w:r w:rsidRPr="00F207E3">
        <w:rPr>
          <w:rFonts w:ascii="Times New Roman" w:hAnsi="Times New Roman"/>
        </w:rPr>
        <w:t>procure</w:t>
      </w:r>
      <w:r w:rsidRPr="00F207E3">
        <w:rPr>
          <w:rFonts w:ascii="Times New Roman" w:hAnsi="Times New Roman"/>
          <w:spacing w:val="-2"/>
        </w:rPr>
        <w:t>m</w:t>
      </w:r>
      <w:r w:rsidRPr="00F207E3">
        <w:rPr>
          <w:rFonts w:ascii="Times New Roman" w:hAnsi="Times New Roman"/>
        </w:rPr>
        <w:t>ent</w:t>
      </w:r>
      <w:r w:rsidRPr="00F207E3">
        <w:rPr>
          <w:rFonts w:ascii="Times New Roman" w:hAnsi="Times New Roman"/>
          <w:spacing w:val="1"/>
        </w:rPr>
        <w:t xml:space="preserve"> </w:t>
      </w:r>
      <w:r w:rsidRPr="00F207E3">
        <w:rPr>
          <w:rFonts w:ascii="Times New Roman" w:hAnsi="Times New Roman"/>
        </w:rPr>
        <w:t>and</w:t>
      </w:r>
      <w:r w:rsidRPr="00F207E3">
        <w:rPr>
          <w:rFonts w:ascii="Times New Roman" w:hAnsi="Times New Roman"/>
          <w:spacing w:val="1"/>
        </w:rPr>
        <w:t xml:space="preserve"> </w:t>
      </w:r>
      <w:r w:rsidRPr="00F207E3">
        <w:rPr>
          <w:rFonts w:ascii="Times New Roman" w:hAnsi="Times New Roman"/>
        </w:rPr>
        <w:t>expenditures</w:t>
      </w:r>
      <w:r w:rsidRPr="00F207E3">
        <w:rPr>
          <w:rFonts w:ascii="Times New Roman" w:hAnsi="Times New Roman"/>
          <w:spacing w:val="1"/>
        </w:rPr>
        <w:t xml:space="preserve"> </w:t>
      </w:r>
      <w:r w:rsidRPr="00F207E3">
        <w:rPr>
          <w:rFonts w:ascii="Times New Roman" w:hAnsi="Times New Roman"/>
        </w:rPr>
        <w:t>will</w:t>
      </w:r>
      <w:r w:rsidRPr="00F207E3">
        <w:rPr>
          <w:rFonts w:ascii="Times New Roman" w:hAnsi="Times New Roman"/>
          <w:spacing w:val="1"/>
        </w:rPr>
        <w:t xml:space="preserve"> </w:t>
      </w:r>
      <w:r w:rsidRPr="00F207E3">
        <w:rPr>
          <w:rFonts w:ascii="Times New Roman" w:hAnsi="Times New Roman"/>
        </w:rPr>
        <w:t>be</w:t>
      </w:r>
      <w:r w:rsidRPr="00F207E3">
        <w:rPr>
          <w:rFonts w:ascii="Times New Roman" w:hAnsi="Times New Roman"/>
          <w:spacing w:val="1"/>
        </w:rPr>
        <w:t xml:space="preserve"> </w:t>
      </w:r>
      <w:r w:rsidRPr="00F207E3">
        <w:rPr>
          <w:rFonts w:ascii="Times New Roman" w:hAnsi="Times New Roman"/>
        </w:rPr>
        <w:t>followed.</w:t>
      </w:r>
      <w:r w:rsidRPr="00F207E3">
        <w:rPr>
          <w:rFonts w:ascii="Times New Roman" w:hAnsi="Times New Roman"/>
          <w:spacing w:val="7"/>
        </w:rPr>
        <w:t xml:space="preserve"> </w:t>
      </w:r>
      <w:r w:rsidRPr="00F207E3">
        <w:rPr>
          <w:rFonts w:ascii="Times New Roman" w:hAnsi="Times New Roman"/>
        </w:rPr>
        <w:t>I</w:t>
      </w:r>
      <w:r w:rsidRPr="00F207E3">
        <w:rPr>
          <w:rFonts w:ascii="Times New Roman" w:hAnsi="Times New Roman"/>
          <w:spacing w:val="1"/>
        </w:rPr>
        <w:t xml:space="preserve"> </w:t>
      </w:r>
      <w:r w:rsidRPr="00F207E3">
        <w:rPr>
          <w:rFonts w:ascii="Times New Roman" w:hAnsi="Times New Roman"/>
        </w:rPr>
        <w:t>certify that</w:t>
      </w:r>
      <w:r w:rsidRPr="00F207E3">
        <w:rPr>
          <w:rFonts w:ascii="Times New Roman" w:hAnsi="Times New Roman"/>
          <w:spacing w:val="19"/>
        </w:rPr>
        <w:t xml:space="preserve"> </w:t>
      </w:r>
      <w:r w:rsidRPr="00F207E3">
        <w:rPr>
          <w:rFonts w:ascii="Times New Roman" w:hAnsi="Times New Roman"/>
        </w:rPr>
        <w:t>the</w:t>
      </w:r>
      <w:r w:rsidRPr="00F207E3">
        <w:rPr>
          <w:rFonts w:ascii="Times New Roman" w:hAnsi="Times New Roman"/>
          <w:spacing w:val="-1"/>
        </w:rPr>
        <w:t>s</w:t>
      </w:r>
      <w:r w:rsidRPr="00F207E3">
        <w:rPr>
          <w:rFonts w:ascii="Times New Roman" w:hAnsi="Times New Roman"/>
        </w:rPr>
        <w:t>e</w:t>
      </w:r>
      <w:r w:rsidRPr="00F207E3">
        <w:rPr>
          <w:rFonts w:ascii="Times New Roman" w:hAnsi="Times New Roman"/>
          <w:spacing w:val="19"/>
        </w:rPr>
        <w:t xml:space="preserve"> </w:t>
      </w:r>
      <w:r w:rsidRPr="00F207E3">
        <w:rPr>
          <w:rFonts w:ascii="Times New Roman" w:hAnsi="Times New Roman"/>
        </w:rPr>
        <w:t>purchases</w:t>
      </w:r>
      <w:r w:rsidRPr="00F207E3">
        <w:rPr>
          <w:rFonts w:ascii="Times New Roman" w:hAnsi="Times New Roman"/>
          <w:spacing w:val="19"/>
        </w:rPr>
        <w:t xml:space="preserve"> </w:t>
      </w:r>
      <w:r w:rsidRPr="00F207E3">
        <w:rPr>
          <w:rFonts w:ascii="Times New Roman" w:hAnsi="Times New Roman"/>
        </w:rPr>
        <w:t>are</w:t>
      </w:r>
      <w:r w:rsidRPr="00F207E3">
        <w:rPr>
          <w:rFonts w:ascii="Times New Roman" w:hAnsi="Times New Roman"/>
          <w:spacing w:val="19"/>
        </w:rPr>
        <w:t xml:space="preserve"> </w:t>
      </w:r>
      <w:r w:rsidRPr="00F207E3">
        <w:rPr>
          <w:rFonts w:ascii="Times New Roman" w:hAnsi="Times New Roman"/>
        </w:rPr>
        <w:t>subject</w:t>
      </w:r>
      <w:r w:rsidRPr="00F207E3">
        <w:rPr>
          <w:rFonts w:ascii="Times New Roman" w:hAnsi="Times New Roman"/>
          <w:spacing w:val="19"/>
        </w:rPr>
        <w:t xml:space="preserve"> </w:t>
      </w:r>
      <w:r w:rsidRPr="00F207E3">
        <w:rPr>
          <w:rFonts w:ascii="Times New Roman" w:hAnsi="Times New Roman"/>
        </w:rPr>
        <w:t>to</w:t>
      </w:r>
      <w:r w:rsidRPr="00F207E3">
        <w:rPr>
          <w:rFonts w:ascii="Times New Roman" w:hAnsi="Times New Roman"/>
          <w:spacing w:val="19"/>
        </w:rPr>
        <w:t xml:space="preserve"> </w:t>
      </w:r>
      <w:r w:rsidRPr="00F207E3">
        <w:rPr>
          <w:rFonts w:ascii="Times New Roman" w:hAnsi="Times New Roman"/>
          <w:spacing w:val="-1"/>
        </w:rPr>
        <w:t>d</w:t>
      </w:r>
      <w:r w:rsidRPr="00F207E3">
        <w:rPr>
          <w:rFonts w:ascii="Times New Roman" w:hAnsi="Times New Roman"/>
        </w:rPr>
        <w:t>esktop</w:t>
      </w:r>
      <w:r w:rsidRPr="00F207E3">
        <w:rPr>
          <w:rFonts w:ascii="Times New Roman" w:hAnsi="Times New Roman"/>
          <w:spacing w:val="19"/>
        </w:rPr>
        <w:t xml:space="preserve"> </w:t>
      </w:r>
      <w:r w:rsidRPr="00F207E3">
        <w:rPr>
          <w:rFonts w:ascii="Times New Roman" w:hAnsi="Times New Roman"/>
        </w:rPr>
        <w:t>aud</w:t>
      </w:r>
      <w:r w:rsidRPr="00F207E3">
        <w:rPr>
          <w:rFonts w:ascii="Times New Roman" w:hAnsi="Times New Roman"/>
          <w:spacing w:val="1"/>
        </w:rPr>
        <w:t>i</w:t>
      </w:r>
      <w:r w:rsidRPr="00F207E3">
        <w:rPr>
          <w:rFonts w:ascii="Times New Roman" w:hAnsi="Times New Roman"/>
        </w:rPr>
        <w:t>t</w:t>
      </w:r>
      <w:r w:rsidRPr="00F207E3">
        <w:rPr>
          <w:rFonts w:ascii="Times New Roman" w:hAnsi="Times New Roman"/>
          <w:spacing w:val="20"/>
        </w:rPr>
        <w:t xml:space="preserve"> </w:t>
      </w:r>
      <w:r w:rsidRPr="00F207E3">
        <w:rPr>
          <w:rFonts w:ascii="Times New Roman" w:hAnsi="Times New Roman"/>
        </w:rPr>
        <w:t>and</w:t>
      </w:r>
      <w:r w:rsidRPr="00F207E3">
        <w:rPr>
          <w:rFonts w:ascii="Times New Roman" w:hAnsi="Times New Roman"/>
          <w:spacing w:val="20"/>
        </w:rPr>
        <w:t xml:space="preserve"> </w:t>
      </w:r>
      <w:r w:rsidRPr="00F207E3">
        <w:rPr>
          <w:rFonts w:ascii="Times New Roman" w:hAnsi="Times New Roman"/>
        </w:rPr>
        <w:t>review</w:t>
      </w:r>
      <w:r w:rsidRPr="00F207E3">
        <w:rPr>
          <w:rFonts w:ascii="Times New Roman" w:hAnsi="Times New Roman"/>
          <w:spacing w:val="20"/>
        </w:rPr>
        <w:t xml:space="preserve"> </w:t>
      </w:r>
      <w:r w:rsidRPr="00F207E3">
        <w:rPr>
          <w:rFonts w:ascii="Times New Roman" w:hAnsi="Times New Roman"/>
        </w:rPr>
        <w:t>by</w:t>
      </w:r>
      <w:r w:rsidRPr="00F207E3">
        <w:rPr>
          <w:rFonts w:ascii="Times New Roman" w:hAnsi="Times New Roman"/>
          <w:spacing w:val="20"/>
        </w:rPr>
        <w:t xml:space="preserve"> </w:t>
      </w:r>
      <w:r w:rsidRPr="00F207E3">
        <w:rPr>
          <w:rFonts w:ascii="Times New Roman" w:hAnsi="Times New Roman"/>
        </w:rPr>
        <w:t>USDA</w:t>
      </w:r>
      <w:r w:rsidRPr="00F207E3">
        <w:rPr>
          <w:rFonts w:ascii="Times New Roman" w:hAnsi="Times New Roman"/>
          <w:spacing w:val="20"/>
        </w:rPr>
        <w:t xml:space="preserve"> </w:t>
      </w:r>
      <w:r w:rsidRPr="00F207E3">
        <w:rPr>
          <w:rFonts w:ascii="Times New Roman" w:hAnsi="Times New Roman"/>
        </w:rPr>
        <w:t>and</w:t>
      </w:r>
      <w:r w:rsidRPr="00F207E3">
        <w:rPr>
          <w:rFonts w:ascii="Times New Roman" w:hAnsi="Times New Roman"/>
          <w:spacing w:val="20"/>
        </w:rPr>
        <w:t xml:space="preserve"> </w:t>
      </w:r>
      <w:r w:rsidRPr="00F207E3">
        <w:rPr>
          <w:rFonts w:ascii="Times New Roman" w:hAnsi="Times New Roman"/>
        </w:rPr>
        <w:t>KDE.</w:t>
      </w:r>
      <w:r w:rsidRPr="00F207E3">
        <w:rPr>
          <w:rFonts w:ascii="Times New Roman" w:hAnsi="Times New Roman"/>
          <w:spacing w:val="39"/>
        </w:rPr>
        <w:t xml:space="preserve"> </w:t>
      </w:r>
      <w:r w:rsidRPr="00F207E3">
        <w:rPr>
          <w:rFonts w:ascii="Times New Roman" w:hAnsi="Times New Roman"/>
        </w:rPr>
        <w:t>I</w:t>
      </w:r>
      <w:r w:rsidRPr="00F207E3">
        <w:rPr>
          <w:rFonts w:ascii="Times New Roman" w:hAnsi="Times New Roman"/>
          <w:spacing w:val="20"/>
        </w:rPr>
        <w:t xml:space="preserve"> </w:t>
      </w:r>
      <w:r w:rsidRPr="00F207E3">
        <w:rPr>
          <w:rFonts w:ascii="Times New Roman" w:hAnsi="Times New Roman"/>
        </w:rPr>
        <w:t>certify that</w:t>
      </w:r>
      <w:r w:rsidRPr="00F207E3">
        <w:rPr>
          <w:rFonts w:ascii="Times New Roman" w:hAnsi="Times New Roman"/>
          <w:spacing w:val="2"/>
        </w:rPr>
        <w:t xml:space="preserve"> </w:t>
      </w:r>
      <w:r w:rsidRPr="00F207E3">
        <w:rPr>
          <w:rFonts w:ascii="Times New Roman" w:hAnsi="Times New Roman"/>
        </w:rPr>
        <w:t>all</w:t>
      </w:r>
      <w:r w:rsidRPr="00F207E3">
        <w:rPr>
          <w:rFonts w:ascii="Times New Roman" w:hAnsi="Times New Roman"/>
          <w:spacing w:val="2"/>
        </w:rPr>
        <w:t xml:space="preserve"> </w:t>
      </w:r>
      <w:r w:rsidRPr="00F207E3">
        <w:rPr>
          <w:rFonts w:ascii="Times New Roman" w:hAnsi="Times New Roman"/>
        </w:rPr>
        <w:t>fun</w:t>
      </w:r>
      <w:r w:rsidRPr="00F207E3">
        <w:rPr>
          <w:rFonts w:ascii="Times New Roman" w:hAnsi="Times New Roman"/>
          <w:spacing w:val="-1"/>
        </w:rPr>
        <w:t>d</w:t>
      </w:r>
      <w:r w:rsidRPr="00F207E3">
        <w:rPr>
          <w:rFonts w:ascii="Times New Roman" w:hAnsi="Times New Roman"/>
        </w:rPr>
        <w:t>s</w:t>
      </w:r>
      <w:r w:rsidRPr="00F207E3">
        <w:rPr>
          <w:rFonts w:ascii="Times New Roman" w:hAnsi="Times New Roman"/>
          <w:spacing w:val="2"/>
        </w:rPr>
        <w:t xml:space="preserve"> </w:t>
      </w:r>
      <w:r w:rsidRPr="00F207E3">
        <w:rPr>
          <w:rFonts w:ascii="Times New Roman" w:hAnsi="Times New Roman"/>
        </w:rPr>
        <w:t>will</w:t>
      </w:r>
      <w:r w:rsidRPr="00F207E3">
        <w:rPr>
          <w:rFonts w:ascii="Times New Roman" w:hAnsi="Times New Roman"/>
          <w:spacing w:val="2"/>
        </w:rPr>
        <w:t xml:space="preserve"> </w:t>
      </w:r>
      <w:r w:rsidRPr="00F207E3">
        <w:rPr>
          <w:rFonts w:ascii="Times New Roman" w:hAnsi="Times New Roman"/>
        </w:rPr>
        <w:t>be</w:t>
      </w:r>
      <w:r w:rsidRPr="00F207E3">
        <w:rPr>
          <w:rFonts w:ascii="Times New Roman" w:hAnsi="Times New Roman"/>
          <w:spacing w:val="2"/>
        </w:rPr>
        <w:t xml:space="preserve"> </w:t>
      </w:r>
      <w:r w:rsidRPr="00F207E3">
        <w:rPr>
          <w:rFonts w:ascii="Times New Roman" w:hAnsi="Times New Roman"/>
        </w:rPr>
        <w:t>e</w:t>
      </w:r>
      <w:r w:rsidRPr="00F207E3">
        <w:rPr>
          <w:rFonts w:ascii="Times New Roman" w:hAnsi="Times New Roman"/>
          <w:spacing w:val="-1"/>
        </w:rPr>
        <w:t>x</w:t>
      </w:r>
      <w:r w:rsidRPr="00F207E3">
        <w:rPr>
          <w:rFonts w:ascii="Times New Roman" w:hAnsi="Times New Roman"/>
        </w:rPr>
        <w:t>pended</w:t>
      </w:r>
      <w:r w:rsidRPr="00F207E3">
        <w:rPr>
          <w:rFonts w:ascii="Times New Roman" w:hAnsi="Times New Roman"/>
          <w:spacing w:val="2"/>
        </w:rPr>
        <w:t xml:space="preserve"> </w:t>
      </w:r>
      <w:r w:rsidRPr="00F207E3">
        <w:rPr>
          <w:rFonts w:ascii="Times New Roman" w:hAnsi="Times New Roman"/>
        </w:rPr>
        <w:t>by</w:t>
      </w:r>
      <w:r w:rsidRPr="00F207E3">
        <w:rPr>
          <w:rFonts w:ascii="Times New Roman" w:hAnsi="Times New Roman"/>
          <w:spacing w:val="2"/>
        </w:rPr>
        <w:t xml:space="preserve"> </w:t>
      </w:r>
      <w:r w:rsidRPr="00F207E3">
        <w:rPr>
          <w:rFonts w:ascii="Times New Roman" w:hAnsi="Times New Roman"/>
        </w:rPr>
        <w:t>Septe</w:t>
      </w:r>
      <w:r w:rsidRPr="00F207E3">
        <w:rPr>
          <w:rFonts w:ascii="Times New Roman" w:hAnsi="Times New Roman"/>
          <w:spacing w:val="-2"/>
        </w:rPr>
        <w:t>m</w:t>
      </w:r>
      <w:r w:rsidRPr="00F207E3">
        <w:rPr>
          <w:rFonts w:ascii="Times New Roman" w:hAnsi="Times New Roman"/>
        </w:rPr>
        <w:t>ber</w:t>
      </w:r>
      <w:r w:rsidRPr="00F207E3">
        <w:rPr>
          <w:rFonts w:ascii="Times New Roman" w:hAnsi="Times New Roman"/>
          <w:spacing w:val="2"/>
        </w:rPr>
        <w:t xml:space="preserve"> </w:t>
      </w:r>
      <w:r w:rsidRPr="00F207E3">
        <w:rPr>
          <w:rFonts w:ascii="Times New Roman" w:hAnsi="Times New Roman"/>
        </w:rPr>
        <w:t>30,</w:t>
      </w:r>
      <w:r w:rsidRPr="00F207E3">
        <w:rPr>
          <w:rFonts w:ascii="Times New Roman" w:hAnsi="Times New Roman"/>
          <w:spacing w:val="1"/>
        </w:rPr>
        <w:t xml:space="preserve"> </w:t>
      </w:r>
      <w:r>
        <w:rPr>
          <w:rFonts w:ascii="Times New Roman" w:hAnsi="Times New Roman"/>
        </w:rPr>
        <w:t>2026</w:t>
      </w:r>
      <w:r w:rsidRPr="00F207E3">
        <w:rPr>
          <w:rFonts w:ascii="Times New Roman" w:hAnsi="Times New Roman"/>
        </w:rPr>
        <w:t>, and</w:t>
      </w:r>
      <w:r w:rsidRPr="00F207E3">
        <w:rPr>
          <w:rFonts w:ascii="Times New Roman" w:hAnsi="Times New Roman"/>
          <w:spacing w:val="2"/>
        </w:rPr>
        <w:t xml:space="preserve"> </w:t>
      </w:r>
      <w:r w:rsidRPr="00F207E3">
        <w:rPr>
          <w:rFonts w:ascii="Times New Roman" w:hAnsi="Times New Roman"/>
        </w:rPr>
        <w:t>will</w:t>
      </w:r>
      <w:r w:rsidRPr="00F207E3">
        <w:rPr>
          <w:rFonts w:ascii="Times New Roman" w:hAnsi="Times New Roman"/>
          <w:spacing w:val="2"/>
        </w:rPr>
        <w:t xml:space="preserve"> </w:t>
      </w:r>
      <w:r w:rsidRPr="00F207E3">
        <w:rPr>
          <w:rFonts w:ascii="Times New Roman" w:hAnsi="Times New Roman"/>
        </w:rPr>
        <w:t>be</w:t>
      </w:r>
      <w:r w:rsidRPr="00F207E3">
        <w:rPr>
          <w:rFonts w:ascii="Times New Roman" w:hAnsi="Times New Roman"/>
          <w:spacing w:val="2"/>
        </w:rPr>
        <w:t xml:space="preserve"> </w:t>
      </w:r>
      <w:r w:rsidRPr="00F207E3">
        <w:rPr>
          <w:rFonts w:ascii="Times New Roman" w:hAnsi="Times New Roman"/>
        </w:rPr>
        <w:t>trac</w:t>
      </w:r>
      <w:r w:rsidRPr="00F207E3">
        <w:rPr>
          <w:rFonts w:ascii="Times New Roman" w:hAnsi="Times New Roman"/>
          <w:spacing w:val="-1"/>
        </w:rPr>
        <w:t>k</w:t>
      </w:r>
      <w:r w:rsidRPr="00F207E3">
        <w:rPr>
          <w:rFonts w:ascii="Times New Roman" w:hAnsi="Times New Roman"/>
        </w:rPr>
        <w:t>ed</w:t>
      </w:r>
      <w:r w:rsidRPr="00F207E3">
        <w:rPr>
          <w:rFonts w:ascii="Times New Roman" w:hAnsi="Times New Roman"/>
          <w:spacing w:val="2"/>
        </w:rPr>
        <w:t xml:space="preserve"> </w:t>
      </w:r>
      <w:r w:rsidRPr="00F207E3">
        <w:rPr>
          <w:rFonts w:ascii="Times New Roman" w:hAnsi="Times New Roman"/>
        </w:rPr>
        <w:t>separately</w:t>
      </w:r>
      <w:r w:rsidRPr="00F207E3">
        <w:rPr>
          <w:rFonts w:ascii="Times New Roman" w:hAnsi="Times New Roman"/>
          <w:spacing w:val="2"/>
        </w:rPr>
        <w:t xml:space="preserve"> </w:t>
      </w:r>
      <w:r w:rsidRPr="00F207E3">
        <w:rPr>
          <w:rFonts w:ascii="Times New Roman" w:hAnsi="Times New Roman"/>
        </w:rPr>
        <w:t>from other School</w:t>
      </w:r>
      <w:r w:rsidRPr="00F207E3">
        <w:rPr>
          <w:rFonts w:ascii="Times New Roman" w:hAnsi="Times New Roman"/>
          <w:spacing w:val="23"/>
        </w:rPr>
        <w:t xml:space="preserve"> </w:t>
      </w:r>
      <w:r w:rsidRPr="00F207E3">
        <w:rPr>
          <w:rFonts w:ascii="Times New Roman" w:hAnsi="Times New Roman"/>
        </w:rPr>
        <w:t>Nutrition</w:t>
      </w:r>
      <w:r w:rsidRPr="00F207E3">
        <w:rPr>
          <w:rFonts w:ascii="Times New Roman" w:hAnsi="Times New Roman"/>
          <w:spacing w:val="22"/>
        </w:rPr>
        <w:t xml:space="preserve"> </w:t>
      </w:r>
      <w:r w:rsidRPr="00F207E3">
        <w:rPr>
          <w:rFonts w:ascii="Times New Roman" w:hAnsi="Times New Roman"/>
        </w:rPr>
        <w:t>Program</w:t>
      </w:r>
      <w:r w:rsidRPr="00F207E3">
        <w:rPr>
          <w:rFonts w:ascii="Times New Roman" w:hAnsi="Times New Roman"/>
          <w:spacing w:val="21"/>
        </w:rPr>
        <w:t xml:space="preserve"> </w:t>
      </w:r>
      <w:r w:rsidRPr="00F207E3">
        <w:rPr>
          <w:rFonts w:ascii="Times New Roman" w:hAnsi="Times New Roman"/>
        </w:rPr>
        <w:t>funds.</w:t>
      </w:r>
      <w:r w:rsidRPr="00F207E3">
        <w:rPr>
          <w:rFonts w:ascii="Times New Roman" w:hAnsi="Times New Roman"/>
          <w:spacing w:val="46"/>
        </w:rPr>
        <w:t xml:space="preserve"> </w:t>
      </w:r>
      <w:r w:rsidRPr="00F207E3">
        <w:rPr>
          <w:rFonts w:ascii="Times New Roman" w:hAnsi="Times New Roman"/>
        </w:rPr>
        <w:t>I</w:t>
      </w:r>
      <w:r w:rsidRPr="00F207E3">
        <w:rPr>
          <w:rFonts w:ascii="Times New Roman" w:hAnsi="Times New Roman"/>
          <w:spacing w:val="23"/>
        </w:rPr>
        <w:t xml:space="preserve"> </w:t>
      </w:r>
      <w:r w:rsidRPr="00F207E3">
        <w:rPr>
          <w:rFonts w:ascii="Times New Roman" w:hAnsi="Times New Roman"/>
        </w:rPr>
        <w:t>certify</w:t>
      </w:r>
      <w:r w:rsidRPr="00F207E3">
        <w:rPr>
          <w:rFonts w:ascii="Times New Roman" w:hAnsi="Times New Roman"/>
          <w:spacing w:val="23"/>
        </w:rPr>
        <w:t xml:space="preserve"> </w:t>
      </w:r>
      <w:r w:rsidRPr="00F207E3">
        <w:rPr>
          <w:rFonts w:ascii="Times New Roman" w:hAnsi="Times New Roman"/>
        </w:rPr>
        <w:t>that</w:t>
      </w:r>
      <w:r w:rsidRPr="00F207E3">
        <w:rPr>
          <w:rFonts w:ascii="Times New Roman" w:hAnsi="Times New Roman"/>
          <w:spacing w:val="21"/>
        </w:rPr>
        <w:t xml:space="preserve"> </w:t>
      </w:r>
      <w:r w:rsidRPr="00F207E3">
        <w:rPr>
          <w:rFonts w:ascii="Times New Roman" w:hAnsi="Times New Roman"/>
        </w:rPr>
        <w:t>all</w:t>
      </w:r>
      <w:r w:rsidRPr="00F207E3">
        <w:rPr>
          <w:rFonts w:ascii="Times New Roman" w:hAnsi="Times New Roman"/>
          <w:spacing w:val="23"/>
        </w:rPr>
        <w:t xml:space="preserve"> </w:t>
      </w:r>
      <w:r>
        <w:rPr>
          <w:rFonts w:ascii="Times New Roman" w:hAnsi="Times New Roman"/>
        </w:rPr>
        <w:t>USDA-required</w:t>
      </w:r>
      <w:r w:rsidRPr="00F207E3">
        <w:rPr>
          <w:rFonts w:ascii="Times New Roman" w:hAnsi="Times New Roman"/>
          <w:spacing w:val="21"/>
        </w:rPr>
        <w:t xml:space="preserve"> </w:t>
      </w:r>
      <w:r w:rsidRPr="00F207E3">
        <w:rPr>
          <w:rFonts w:ascii="Times New Roman" w:hAnsi="Times New Roman"/>
        </w:rPr>
        <w:t>re</w:t>
      </w:r>
      <w:r w:rsidRPr="00F207E3">
        <w:rPr>
          <w:rFonts w:ascii="Times New Roman" w:hAnsi="Times New Roman"/>
          <w:spacing w:val="-1"/>
        </w:rPr>
        <w:t>p</w:t>
      </w:r>
      <w:r w:rsidRPr="00F207E3">
        <w:rPr>
          <w:rFonts w:ascii="Times New Roman" w:hAnsi="Times New Roman"/>
        </w:rPr>
        <w:t>orting</w:t>
      </w:r>
      <w:r w:rsidRPr="00F207E3">
        <w:rPr>
          <w:rFonts w:ascii="Times New Roman" w:hAnsi="Times New Roman"/>
          <w:spacing w:val="21"/>
        </w:rPr>
        <w:t xml:space="preserve"> </w:t>
      </w:r>
      <w:r w:rsidRPr="00F207E3">
        <w:rPr>
          <w:rFonts w:ascii="Times New Roman" w:hAnsi="Times New Roman"/>
        </w:rPr>
        <w:t>will</w:t>
      </w:r>
      <w:r w:rsidRPr="00F207E3">
        <w:rPr>
          <w:rFonts w:ascii="Times New Roman" w:hAnsi="Times New Roman"/>
          <w:spacing w:val="23"/>
        </w:rPr>
        <w:t xml:space="preserve"> </w:t>
      </w:r>
      <w:r w:rsidRPr="00F207E3">
        <w:rPr>
          <w:rFonts w:ascii="Times New Roman" w:hAnsi="Times New Roman"/>
        </w:rPr>
        <w:t>be</w:t>
      </w:r>
      <w:r w:rsidRPr="00F207E3">
        <w:rPr>
          <w:rFonts w:ascii="Times New Roman" w:hAnsi="Times New Roman"/>
          <w:spacing w:val="23"/>
        </w:rPr>
        <w:t xml:space="preserve"> </w:t>
      </w:r>
      <w:r w:rsidRPr="00F207E3">
        <w:rPr>
          <w:rFonts w:ascii="Times New Roman" w:hAnsi="Times New Roman"/>
        </w:rPr>
        <w:t>co</w:t>
      </w:r>
      <w:r w:rsidRPr="00F207E3">
        <w:rPr>
          <w:rFonts w:ascii="Times New Roman" w:hAnsi="Times New Roman"/>
          <w:spacing w:val="-2"/>
        </w:rPr>
        <w:t>m</w:t>
      </w:r>
      <w:r w:rsidRPr="00F207E3">
        <w:rPr>
          <w:rFonts w:ascii="Times New Roman" w:hAnsi="Times New Roman"/>
        </w:rPr>
        <w:t xml:space="preserve">pleted and </w:t>
      </w:r>
      <w:r w:rsidRPr="00F207E3">
        <w:rPr>
          <w:rFonts w:ascii="Times New Roman" w:hAnsi="Times New Roman"/>
          <w:spacing w:val="-2"/>
        </w:rPr>
        <w:t>m</w:t>
      </w:r>
      <w:r w:rsidRPr="00F207E3">
        <w:rPr>
          <w:rFonts w:ascii="Times New Roman" w:hAnsi="Times New Roman"/>
        </w:rPr>
        <w:t xml:space="preserve">aintained on </w:t>
      </w:r>
      <w:r w:rsidRPr="00F207E3">
        <w:rPr>
          <w:rFonts w:ascii="Times New Roman" w:hAnsi="Times New Roman"/>
          <w:spacing w:val="-1"/>
        </w:rPr>
        <w:t>f</w:t>
      </w:r>
      <w:r w:rsidRPr="00F207E3">
        <w:rPr>
          <w:rFonts w:ascii="Times New Roman" w:hAnsi="Times New Roman"/>
        </w:rPr>
        <w:t>ile. I certify that no bids will be piggybacked from another bid for this equipment.</w:t>
      </w:r>
    </w:p>
    <w:p w14:paraId="1BA0FAE8"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p>
    <w:p w14:paraId="09C6536D" w14:textId="566DA42C"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Pr>
          <w:rFonts w:ascii="Times New Roman" w:hAnsi="Times New Roman"/>
        </w:rPr>
        <w:t>____________________________________                                            _________________</w:t>
      </w:r>
    </w:p>
    <w:p w14:paraId="187B3878"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r>
        <w:rPr>
          <w:rFonts w:ascii="Times New Roman" w:hAnsi="Times New Roman"/>
        </w:rPr>
        <w:t>Signature of Superintendent</w:t>
      </w:r>
      <w:r>
        <w:rPr>
          <w:rFonts w:ascii="Times New Roman" w:hAnsi="Times New Roman"/>
        </w:rPr>
        <w:tab/>
        <w:t>Date</w:t>
      </w:r>
    </w:p>
    <w:p w14:paraId="4A320C17"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p>
    <w:p w14:paraId="7D06A68B"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p>
    <w:p w14:paraId="03301AAF" w14:textId="5CFAE992"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Pr>
          <w:rFonts w:ascii="Times New Roman" w:hAnsi="Times New Roman"/>
        </w:rPr>
        <w:t>____________________________________                                            _________________</w:t>
      </w:r>
    </w:p>
    <w:p w14:paraId="677C6C89"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r>
        <w:rPr>
          <w:rFonts w:ascii="Times New Roman" w:hAnsi="Times New Roman"/>
        </w:rPr>
        <w:t>Signature of Food Service Director</w:t>
      </w:r>
      <w:r>
        <w:rPr>
          <w:rFonts w:ascii="Times New Roman" w:hAnsi="Times New Roman"/>
        </w:rPr>
        <w:tab/>
        <w:t>Date</w:t>
      </w:r>
    </w:p>
    <w:p w14:paraId="2B5CB01F" w14:textId="77777777" w:rsidR="00853A6E" w:rsidRDefault="00853A6E" w:rsidP="00853A6E">
      <w:pPr>
        <w:widowControl w:val="0"/>
        <w:autoSpaceDE w:val="0"/>
        <w:autoSpaceDN w:val="0"/>
        <w:adjustRightInd w:val="0"/>
        <w:spacing w:before="2" w:line="280" w:lineRule="exact"/>
        <w:rPr>
          <w:rFonts w:ascii="Times New Roman" w:hAnsi="Times New Roman"/>
        </w:rPr>
      </w:pPr>
    </w:p>
    <w:p w14:paraId="700C9AFD" w14:textId="77777777" w:rsidR="00533A95" w:rsidRDefault="00533A95"/>
    <w:sectPr w:rsidR="00533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2004" w14:textId="77777777" w:rsidR="0072258E" w:rsidRDefault="0072258E">
      <w:r>
        <w:separator/>
      </w:r>
    </w:p>
  </w:endnote>
  <w:endnote w:type="continuationSeparator" w:id="0">
    <w:p w14:paraId="5C1569F6" w14:textId="77777777" w:rsidR="0072258E" w:rsidRDefault="0072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Print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11EB" w14:textId="77777777" w:rsidR="00CE1B41" w:rsidRPr="00C32061" w:rsidRDefault="00CE1B41">
    <w:pPr>
      <w:pStyle w:val="Footer"/>
      <w:framePr w:wrap="auto" w:vAnchor="text" w:hAnchor="margin" w:xAlign="right" w:y="1"/>
      <w:rPr>
        <w:rStyle w:val="PageNumber"/>
        <w:rFonts w:eastAsiaTheme="majorEastAsia"/>
        <w:sz w:val="23"/>
        <w:szCs w:val="23"/>
      </w:rPr>
    </w:pPr>
    <w:r w:rsidRPr="00C32061">
      <w:rPr>
        <w:rStyle w:val="PageNumber"/>
        <w:rFonts w:eastAsiaTheme="majorEastAsia"/>
        <w:sz w:val="23"/>
        <w:szCs w:val="23"/>
      </w:rPr>
      <w:fldChar w:fldCharType="begin"/>
    </w:r>
    <w:r w:rsidRPr="00C32061">
      <w:rPr>
        <w:rStyle w:val="PageNumber"/>
        <w:rFonts w:eastAsiaTheme="majorEastAsia"/>
        <w:sz w:val="23"/>
        <w:szCs w:val="23"/>
      </w:rPr>
      <w:instrText xml:space="preserve">PAGE  </w:instrText>
    </w:r>
    <w:r w:rsidRPr="00C32061">
      <w:rPr>
        <w:rStyle w:val="PageNumber"/>
        <w:rFonts w:eastAsiaTheme="majorEastAsia"/>
        <w:sz w:val="23"/>
        <w:szCs w:val="23"/>
      </w:rPr>
      <w:fldChar w:fldCharType="separate"/>
    </w:r>
    <w:r>
      <w:rPr>
        <w:rStyle w:val="PageNumber"/>
        <w:rFonts w:eastAsiaTheme="majorEastAsia"/>
        <w:noProof/>
        <w:sz w:val="23"/>
        <w:szCs w:val="23"/>
      </w:rPr>
      <w:t>1</w:t>
    </w:r>
    <w:r w:rsidRPr="00C32061">
      <w:rPr>
        <w:rStyle w:val="PageNumber"/>
        <w:rFonts w:eastAsiaTheme="majorEastAsia"/>
        <w:sz w:val="23"/>
        <w:szCs w:val="23"/>
      </w:rPr>
      <w:fldChar w:fldCharType="end"/>
    </w:r>
  </w:p>
  <w:p w14:paraId="26931C6B" w14:textId="77777777" w:rsidR="00CE1B41" w:rsidRPr="00C32061" w:rsidRDefault="00CE1B41">
    <w:pPr>
      <w:spacing w:line="240" w:lineRule="exact"/>
      <w:ind w:right="360"/>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E342" w14:textId="77777777" w:rsidR="0072258E" w:rsidRDefault="0072258E">
      <w:r>
        <w:separator/>
      </w:r>
    </w:p>
  </w:footnote>
  <w:footnote w:type="continuationSeparator" w:id="0">
    <w:p w14:paraId="1F62BC04" w14:textId="77777777" w:rsidR="0072258E" w:rsidRDefault="0072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848D" w14:textId="77777777" w:rsidR="00CE1B41" w:rsidRDefault="00CE1B41" w:rsidP="00D504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6AD"/>
    <w:multiLevelType w:val="hybridMultilevel"/>
    <w:tmpl w:val="9B28FE66"/>
    <w:lvl w:ilvl="0" w:tplc="0409000F">
      <w:start w:val="1"/>
      <w:numFmt w:val="decimal"/>
      <w:lvlText w:val="%1."/>
      <w:lvlJc w:val="left"/>
      <w:pPr>
        <w:ind w:left="1080" w:hanging="360"/>
      </w:pPr>
      <w:rPr>
        <w:rFonts w:hint="default"/>
        <w:color w:val="auto"/>
        <w:sz w:val="20"/>
        <w:szCs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84D129C"/>
    <w:multiLevelType w:val="hybridMultilevel"/>
    <w:tmpl w:val="62B07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20761"/>
    <w:multiLevelType w:val="hybridMultilevel"/>
    <w:tmpl w:val="99828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21DD4"/>
    <w:multiLevelType w:val="hybridMultilevel"/>
    <w:tmpl w:val="EA1CD518"/>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F404A9B"/>
    <w:multiLevelType w:val="hybridMultilevel"/>
    <w:tmpl w:val="D5BAD9A8"/>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553B9"/>
    <w:multiLevelType w:val="hybridMultilevel"/>
    <w:tmpl w:val="5B648052"/>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76D4"/>
    <w:multiLevelType w:val="hybridMultilevel"/>
    <w:tmpl w:val="04F6B9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6C3128"/>
    <w:multiLevelType w:val="hybridMultilevel"/>
    <w:tmpl w:val="3014E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161D53"/>
    <w:multiLevelType w:val="hybridMultilevel"/>
    <w:tmpl w:val="120EF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F843CE"/>
    <w:multiLevelType w:val="hybridMultilevel"/>
    <w:tmpl w:val="3EA8239A"/>
    <w:lvl w:ilvl="0" w:tplc="FFFFFFFF">
      <w:start w:val="1"/>
      <w:numFmt w:val="decimal"/>
      <w:lvlText w:val="%1."/>
      <w:lvlJc w:val="left"/>
      <w:pPr>
        <w:ind w:left="1080" w:hanging="360"/>
      </w:pPr>
      <w:rPr>
        <w:rFonts w:hint="default"/>
        <w:color w:val="auto"/>
        <w:sz w:val="20"/>
        <w:szCs w:val="20"/>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21AF6F00"/>
    <w:multiLevelType w:val="hybridMultilevel"/>
    <w:tmpl w:val="1D3A7E98"/>
    <w:lvl w:ilvl="0" w:tplc="C8226638">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B0A72"/>
    <w:multiLevelType w:val="hybridMultilevel"/>
    <w:tmpl w:val="83CC9E16"/>
    <w:lvl w:ilvl="0" w:tplc="FFFFFFFF">
      <w:start w:val="1"/>
      <w:numFmt w:val="bullet"/>
      <w:lvlText w:val=""/>
      <w:lvlJc w:val="left"/>
      <w:pPr>
        <w:ind w:left="1080" w:hanging="360"/>
      </w:pPr>
      <w:rPr>
        <w:rFonts w:ascii="Wingdings" w:hAnsi="Wingdings" w:cs="Wingdings" w:hint="default"/>
        <w:color w:val="auto"/>
        <w:sz w:val="20"/>
        <w:szCs w:val="20"/>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27157EAB"/>
    <w:multiLevelType w:val="hybridMultilevel"/>
    <w:tmpl w:val="87FE9D92"/>
    <w:lvl w:ilvl="0" w:tplc="39783E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1240"/>
    <w:multiLevelType w:val="hybridMultilevel"/>
    <w:tmpl w:val="AEF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D41D7"/>
    <w:multiLevelType w:val="hybridMultilevel"/>
    <w:tmpl w:val="A8F6504C"/>
    <w:lvl w:ilvl="0" w:tplc="F550B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E2C4B"/>
    <w:multiLevelType w:val="hybridMultilevel"/>
    <w:tmpl w:val="CA361B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1B05AE1"/>
    <w:multiLevelType w:val="hybridMultilevel"/>
    <w:tmpl w:val="72A80D3E"/>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C2015"/>
    <w:multiLevelType w:val="multilevel"/>
    <w:tmpl w:val="1CF8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171699"/>
    <w:multiLevelType w:val="hybridMultilevel"/>
    <w:tmpl w:val="1786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B0A8B"/>
    <w:multiLevelType w:val="hybridMultilevel"/>
    <w:tmpl w:val="5FE2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D5A6D"/>
    <w:multiLevelType w:val="hybridMultilevel"/>
    <w:tmpl w:val="929C0B34"/>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8363D"/>
    <w:multiLevelType w:val="hybridMultilevel"/>
    <w:tmpl w:val="0220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321D96"/>
    <w:multiLevelType w:val="hybridMultilevel"/>
    <w:tmpl w:val="8FB0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86D7B"/>
    <w:multiLevelType w:val="hybridMultilevel"/>
    <w:tmpl w:val="DE0C0A12"/>
    <w:lvl w:ilvl="0" w:tplc="2CD8AC62">
      <w:start w:val="1"/>
      <w:numFmt w:val="decimal"/>
      <w:lvlText w:val="%1)"/>
      <w:lvlJc w:val="left"/>
      <w:pPr>
        <w:ind w:left="495" w:hanging="37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3507BC9"/>
    <w:multiLevelType w:val="hybridMultilevel"/>
    <w:tmpl w:val="67EC5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7B05650"/>
    <w:multiLevelType w:val="hybridMultilevel"/>
    <w:tmpl w:val="EC2ACD88"/>
    <w:lvl w:ilvl="0" w:tplc="0409000F">
      <w:start w:val="1"/>
      <w:numFmt w:val="decimal"/>
      <w:lvlText w:val="%1."/>
      <w:lvlJc w:val="left"/>
      <w:pPr>
        <w:ind w:left="5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D4C6F0C"/>
    <w:multiLevelType w:val="hybridMultilevel"/>
    <w:tmpl w:val="DE1E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377D2"/>
    <w:multiLevelType w:val="hybridMultilevel"/>
    <w:tmpl w:val="9D5C710E"/>
    <w:lvl w:ilvl="0" w:tplc="385A29BC">
      <w:start w:val="1"/>
      <w:numFmt w:val="decimal"/>
      <w:lvlText w:val="%1)"/>
      <w:lvlJc w:val="left"/>
      <w:pPr>
        <w:ind w:left="504" w:hanging="384"/>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6DF7644B"/>
    <w:multiLevelType w:val="hybridMultilevel"/>
    <w:tmpl w:val="E0E426FE"/>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D5232"/>
    <w:multiLevelType w:val="hybridMultilevel"/>
    <w:tmpl w:val="DA882A68"/>
    <w:lvl w:ilvl="0" w:tplc="C8226638">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3DC0351"/>
    <w:multiLevelType w:val="hybridMultilevel"/>
    <w:tmpl w:val="C838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30503392">
    <w:abstractNumId w:val="10"/>
  </w:num>
  <w:num w:numId="2" w16cid:durableId="798301524">
    <w:abstractNumId w:val="33"/>
  </w:num>
  <w:num w:numId="3" w16cid:durableId="1617058115">
    <w:abstractNumId w:val="9"/>
  </w:num>
  <w:num w:numId="4" w16cid:durableId="955789142">
    <w:abstractNumId w:val="26"/>
  </w:num>
  <w:num w:numId="5" w16cid:durableId="948708306">
    <w:abstractNumId w:val="21"/>
  </w:num>
  <w:num w:numId="6" w16cid:durableId="402528621">
    <w:abstractNumId w:val="24"/>
  </w:num>
  <w:num w:numId="7" w16cid:durableId="1658193465">
    <w:abstractNumId w:val="1"/>
  </w:num>
  <w:num w:numId="8" w16cid:durableId="794908448">
    <w:abstractNumId w:val="12"/>
  </w:num>
  <w:num w:numId="9" w16cid:durableId="220287379">
    <w:abstractNumId w:val="22"/>
  </w:num>
  <w:num w:numId="10" w16cid:durableId="1998417313">
    <w:abstractNumId w:val="14"/>
  </w:num>
  <w:num w:numId="11" w16cid:durableId="61030960">
    <w:abstractNumId w:val="7"/>
  </w:num>
  <w:num w:numId="12" w16cid:durableId="606078986">
    <w:abstractNumId w:val="31"/>
  </w:num>
  <w:num w:numId="13" w16cid:durableId="472404185">
    <w:abstractNumId w:val="3"/>
  </w:num>
  <w:num w:numId="14" w16cid:durableId="680275984">
    <w:abstractNumId w:val="30"/>
  </w:num>
  <w:num w:numId="15" w16cid:durableId="605699833">
    <w:abstractNumId w:val="18"/>
  </w:num>
  <w:num w:numId="16" w16cid:durableId="374811323">
    <w:abstractNumId w:val="6"/>
  </w:num>
  <w:num w:numId="17" w16cid:durableId="2055108729">
    <w:abstractNumId w:val="15"/>
  </w:num>
  <w:num w:numId="18" w16cid:durableId="825976097">
    <w:abstractNumId w:val="28"/>
  </w:num>
  <w:num w:numId="19" w16cid:durableId="528683954">
    <w:abstractNumId w:val="27"/>
  </w:num>
  <w:num w:numId="20" w16cid:durableId="119034246">
    <w:abstractNumId w:val="19"/>
  </w:num>
  <w:num w:numId="21" w16cid:durableId="1410691003">
    <w:abstractNumId w:val="25"/>
  </w:num>
  <w:num w:numId="22" w16cid:durableId="495264425">
    <w:abstractNumId w:val="23"/>
  </w:num>
  <w:num w:numId="23" w16cid:durableId="1454713954">
    <w:abstractNumId w:val="20"/>
  </w:num>
  <w:num w:numId="24" w16cid:durableId="1909683794">
    <w:abstractNumId w:val="29"/>
  </w:num>
  <w:num w:numId="25" w16cid:durableId="1980187144">
    <w:abstractNumId w:val="4"/>
  </w:num>
  <w:num w:numId="26" w16cid:durableId="2084643933">
    <w:abstractNumId w:val="5"/>
  </w:num>
  <w:num w:numId="27" w16cid:durableId="1563713653">
    <w:abstractNumId w:val="17"/>
  </w:num>
  <w:num w:numId="28" w16cid:durableId="1827472744">
    <w:abstractNumId w:val="2"/>
  </w:num>
  <w:num w:numId="29" w16cid:durableId="833179062">
    <w:abstractNumId w:val="32"/>
  </w:num>
  <w:num w:numId="30" w16cid:durableId="1702978417">
    <w:abstractNumId w:val="16"/>
  </w:num>
  <w:num w:numId="31" w16cid:durableId="1654986067">
    <w:abstractNumId w:val="13"/>
  </w:num>
  <w:num w:numId="32" w16cid:durableId="693768865">
    <w:abstractNumId w:val="0"/>
  </w:num>
  <w:num w:numId="33" w16cid:durableId="2067793476">
    <w:abstractNumId w:val="8"/>
  </w:num>
  <w:num w:numId="34" w16cid:durableId="1916814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6E"/>
    <w:rsid w:val="00004437"/>
    <w:rsid w:val="0007681A"/>
    <w:rsid w:val="001050AA"/>
    <w:rsid w:val="00134F07"/>
    <w:rsid w:val="001930F1"/>
    <w:rsid w:val="00217AC4"/>
    <w:rsid w:val="002515F4"/>
    <w:rsid w:val="002633B6"/>
    <w:rsid w:val="002A4D2B"/>
    <w:rsid w:val="002B5EC3"/>
    <w:rsid w:val="002F54B8"/>
    <w:rsid w:val="00353136"/>
    <w:rsid w:val="00367430"/>
    <w:rsid w:val="003D3515"/>
    <w:rsid w:val="004269F1"/>
    <w:rsid w:val="00431107"/>
    <w:rsid w:val="0043241A"/>
    <w:rsid w:val="004C2907"/>
    <w:rsid w:val="004C5E64"/>
    <w:rsid w:val="004C6E09"/>
    <w:rsid w:val="00521C41"/>
    <w:rsid w:val="00523A1B"/>
    <w:rsid w:val="00524ACC"/>
    <w:rsid w:val="00533A95"/>
    <w:rsid w:val="00595435"/>
    <w:rsid w:val="005C104A"/>
    <w:rsid w:val="00665E29"/>
    <w:rsid w:val="00693A39"/>
    <w:rsid w:val="006A6CEF"/>
    <w:rsid w:val="006B5553"/>
    <w:rsid w:val="006C53D3"/>
    <w:rsid w:val="00712720"/>
    <w:rsid w:val="0072258E"/>
    <w:rsid w:val="007B050D"/>
    <w:rsid w:val="007D15A4"/>
    <w:rsid w:val="00833D8A"/>
    <w:rsid w:val="00841D4B"/>
    <w:rsid w:val="00853A6E"/>
    <w:rsid w:val="0086205D"/>
    <w:rsid w:val="008704B5"/>
    <w:rsid w:val="009401A8"/>
    <w:rsid w:val="009A616B"/>
    <w:rsid w:val="00A465C3"/>
    <w:rsid w:val="00A81DD4"/>
    <w:rsid w:val="00A82FF0"/>
    <w:rsid w:val="00AC6BB0"/>
    <w:rsid w:val="00B14631"/>
    <w:rsid w:val="00B21315"/>
    <w:rsid w:val="00B468F0"/>
    <w:rsid w:val="00B5477A"/>
    <w:rsid w:val="00B61358"/>
    <w:rsid w:val="00B71EF1"/>
    <w:rsid w:val="00B802AF"/>
    <w:rsid w:val="00C25523"/>
    <w:rsid w:val="00C371D2"/>
    <w:rsid w:val="00C461F0"/>
    <w:rsid w:val="00C54E83"/>
    <w:rsid w:val="00CE1B41"/>
    <w:rsid w:val="00CF156B"/>
    <w:rsid w:val="00D01D9C"/>
    <w:rsid w:val="00D077D2"/>
    <w:rsid w:val="00D56A5E"/>
    <w:rsid w:val="00D7401F"/>
    <w:rsid w:val="00D779EA"/>
    <w:rsid w:val="00E3336D"/>
    <w:rsid w:val="00E40852"/>
    <w:rsid w:val="00E44E02"/>
    <w:rsid w:val="00EB5E96"/>
    <w:rsid w:val="00F1734C"/>
    <w:rsid w:val="00F57071"/>
    <w:rsid w:val="00F7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D6A76"/>
  <w15:chartTrackingRefBased/>
  <w15:docId w15:val="{B345CE9C-BFBD-4962-A9F7-C37AD958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6E"/>
    <w:pPr>
      <w:spacing w:after="0" w:line="240" w:lineRule="auto"/>
    </w:pPr>
    <w:rPr>
      <w:rFonts w:ascii="Times" w:eastAsia="Times New Roman" w:hAnsi="Times" w:cs="Times New Roman"/>
      <w:kern w:val="0"/>
      <w:sz w:val="24"/>
      <w:szCs w:val="24"/>
      <w14:ligatures w14:val="none"/>
    </w:rPr>
  </w:style>
  <w:style w:type="paragraph" w:styleId="Heading1">
    <w:name w:val="heading 1"/>
    <w:basedOn w:val="Normal"/>
    <w:next w:val="Normal"/>
    <w:link w:val="Heading1Char"/>
    <w:uiPriority w:val="1"/>
    <w:qFormat/>
    <w:rsid w:val="00853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53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53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53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53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53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53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3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A6E"/>
    <w:rPr>
      <w:rFonts w:eastAsiaTheme="majorEastAsia" w:cstheme="majorBidi"/>
      <w:color w:val="272727" w:themeColor="text1" w:themeTint="D8"/>
    </w:rPr>
  </w:style>
  <w:style w:type="paragraph" w:styleId="Title">
    <w:name w:val="Title"/>
    <w:basedOn w:val="Normal"/>
    <w:next w:val="Normal"/>
    <w:link w:val="TitleChar"/>
    <w:qFormat/>
    <w:rsid w:val="00853A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A6E"/>
    <w:pPr>
      <w:spacing w:before="160"/>
      <w:jc w:val="center"/>
    </w:pPr>
    <w:rPr>
      <w:i/>
      <w:iCs/>
      <w:color w:val="404040" w:themeColor="text1" w:themeTint="BF"/>
    </w:rPr>
  </w:style>
  <w:style w:type="character" w:customStyle="1" w:styleId="QuoteChar">
    <w:name w:val="Quote Char"/>
    <w:basedOn w:val="DefaultParagraphFont"/>
    <w:link w:val="Quote"/>
    <w:uiPriority w:val="29"/>
    <w:rsid w:val="00853A6E"/>
    <w:rPr>
      <w:i/>
      <w:iCs/>
      <w:color w:val="404040" w:themeColor="text1" w:themeTint="BF"/>
    </w:rPr>
  </w:style>
  <w:style w:type="paragraph" w:styleId="ListParagraph">
    <w:name w:val="List Paragraph"/>
    <w:basedOn w:val="Normal"/>
    <w:link w:val="ListParagraphChar"/>
    <w:uiPriority w:val="34"/>
    <w:qFormat/>
    <w:rsid w:val="00853A6E"/>
    <w:pPr>
      <w:ind w:left="720"/>
      <w:contextualSpacing/>
    </w:pPr>
  </w:style>
  <w:style w:type="character" w:styleId="IntenseEmphasis">
    <w:name w:val="Intense Emphasis"/>
    <w:basedOn w:val="DefaultParagraphFont"/>
    <w:uiPriority w:val="21"/>
    <w:qFormat/>
    <w:rsid w:val="00853A6E"/>
    <w:rPr>
      <w:i/>
      <w:iCs/>
      <w:color w:val="0F4761" w:themeColor="accent1" w:themeShade="BF"/>
    </w:rPr>
  </w:style>
  <w:style w:type="paragraph" w:styleId="IntenseQuote">
    <w:name w:val="Intense Quote"/>
    <w:basedOn w:val="Normal"/>
    <w:next w:val="Normal"/>
    <w:link w:val="IntenseQuoteChar"/>
    <w:uiPriority w:val="30"/>
    <w:qFormat/>
    <w:rsid w:val="00853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A6E"/>
    <w:rPr>
      <w:i/>
      <w:iCs/>
      <w:color w:val="0F4761" w:themeColor="accent1" w:themeShade="BF"/>
    </w:rPr>
  </w:style>
  <w:style w:type="character" w:styleId="IntenseReference">
    <w:name w:val="Intense Reference"/>
    <w:basedOn w:val="DefaultParagraphFont"/>
    <w:uiPriority w:val="32"/>
    <w:qFormat/>
    <w:rsid w:val="00853A6E"/>
    <w:rPr>
      <w:b/>
      <w:bCs/>
      <w:smallCaps/>
      <w:color w:val="0F4761" w:themeColor="accent1" w:themeShade="BF"/>
      <w:spacing w:val="5"/>
    </w:rPr>
  </w:style>
  <w:style w:type="paragraph" w:styleId="BodyTextIndent">
    <w:name w:val="Body Text Indent"/>
    <w:basedOn w:val="Normal"/>
    <w:link w:val="BodyTextIndentChar"/>
    <w:rsid w:val="00853A6E"/>
    <w:pPr>
      <w:jc w:val="center"/>
    </w:pPr>
    <w:rPr>
      <w:rFonts w:ascii="Arial" w:hAnsi="Arial" w:cs="Arial"/>
      <w:color w:val="0000FF"/>
      <w:sz w:val="28"/>
      <w:szCs w:val="28"/>
    </w:rPr>
  </w:style>
  <w:style w:type="character" w:customStyle="1" w:styleId="BodyTextIndentChar">
    <w:name w:val="Body Text Indent Char"/>
    <w:basedOn w:val="DefaultParagraphFont"/>
    <w:link w:val="BodyTextIndent"/>
    <w:rsid w:val="00853A6E"/>
    <w:rPr>
      <w:rFonts w:ascii="Arial" w:eastAsia="Times New Roman" w:hAnsi="Arial" w:cs="Arial"/>
      <w:color w:val="0000FF"/>
      <w:kern w:val="0"/>
      <w:sz w:val="28"/>
      <w:szCs w:val="28"/>
      <w14:ligatures w14:val="none"/>
    </w:rPr>
  </w:style>
  <w:style w:type="paragraph" w:styleId="Header">
    <w:name w:val="header"/>
    <w:basedOn w:val="Normal"/>
    <w:link w:val="HeaderChar"/>
    <w:uiPriority w:val="99"/>
    <w:rsid w:val="00853A6E"/>
    <w:pPr>
      <w:widowControl w:val="0"/>
      <w:tabs>
        <w:tab w:val="center" w:pos="4320"/>
        <w:tab w:val="right" w:pos="8640"/>
      </w:tabs>
      <w:overflowPunct w:val="0"/>
      <w:autoSpaceDE w:val="0"/>
      <w:autoSpaceDN w:val="0"/>
      <w:adjustRightInd w:val="0"/>
      <w:textAlignment w:val="baseline"/>
    </w:pPr>
    <w:rPr>
      <w:rFonts w:ascii="Arial" w:hAnsi="Arial" w:cs="Arial"/>
    </w:rPr>
  </w:style>
  <w:style w:type="character" w:customStyle="1" w:styleId="HeaderChar">
    <w:name w:val="Header Char"/>
    <w:basedOn w:val="DefaultParagraphFont"/>
    <w:link w:val="Header"/>
    <w:uiPriority w:val="99"/>
    <w:rsid w:val="00853A6E"/>
    <w:rPr>
      <w:rFonts w:ascii="Arial" w:eastAsia="Times New Roman" w:hAnsi="Arial" w:cs="Arial"/>
      <w:kern w:val="0"/>
      <w:sz w:val="24"/>
      <w:szCs w:val="24"/>
      <w14:ligatures w14:val="none"/>
    </w:rPr>
  </w:style>
  <w:style w:type="paragraph" w:styleId="BodyText2">
    <w:name w:val="Body Text 2"/>
    <w:basedOn w:val="Normal"/>
    <w:link w:val="BodyText2Char"/>
    <w:rsid w:val="00853A6E"/>
    <w:pPr>
      <w:widowControl w:val="0"/>
      <w:tabs>
        <w:tab w:val="left" w:pos="-1440"/>
      </w:tabs>
    </w:pPr>
    <w:rPr>
      <w:rFonts w:ascii="Arial" w:hAnsi="Arial" w:cs="Arial"/>
      <w:sz w:val="16"/>
      <w:szCs w:val="16"/>
    </w:rPr>
  </w:style>
  <w:style w:type="character" w:customStyle="1" w:styleId="BodyText2Char">
    <w:name w:val="Body Text 2 Char"/>
    <w:basedOn w:val="DefaultParagraphFont"/>
    <w:link w:val="BodyText2"/>
    <w:rsid w:val="00853A6E"/>
    <w:rPr>
      <w:rFonts w:ascii="Arial" w:eastAsia="Times New Roman" w:hAnsi="Arial" w:cs="Arial"/>
      <w:kern w:val="0"/>
      <w:sz w:val="16"/>
      <w:szCs w:val="16"/>
      <w14:ligatures w14:val="none"/>
    </w:rPr>
  </w:style>
  <w:style w:type="paragraph" w:styleId="BodyText3">
    <w:name w:val="Body Text 3"/>
    <w:basedOn w:val="Normal"/>
    <w:link w:val="BodyText3Char"/>
    <w:rsid w:val="00853A6E"/>
    <w:pPr>
      <w:tabs>
        <w:tab w:val="left" w:pos="360"/>
      </w:tabs>
      <w:overflowPunct w:val="0"/>
      <w:autoSpaceDE w:val="0"/>
      <w:autoSpaceDN w:val="0"/>
      <w:adjustRightInd w:val="0"/>
      <w:textAlignment w:val="baseline"/>
    </w:pPr>
    <w:rPr>
      <w:sz w:val="20"/>
      <w:szCs w:val="20"/>
    </w:rPr>
  </w:style>
  <w:style w:type="character" w:customStyle="1" w:styleId="BodyText3Char">
    <w:name w:val="Body Text 3 Char"/>
    <w:basedOn w:val="DefaultParagraphFont"/>
    <w:link w:val="BodyText3"/>
    <w:rsid w:val="00853A6E"/>
    <w:rPr>
      <w:rFonts w:ascii="Times" w:eastAsia="Times New Roman" w:hAnsi="Times" w:cs="Times New Roman"/>
      <w:kern w:val="0"/>
      <w:sz w:val="20"/>
      <w:szCs w:val="20"/>
      <w14:ligatures w14:val="none"/>
    </w:rPr>
  </w:style>
  <w:style w:type="character" w:styleId="PageNumber">
    <w:name w:val="page number"/>
    <w:basedOn w:val="DefaultParagraphFont"/>
    <w:rsid w:val="00853A6E"/>
  </w:style>
  <w:style w:type="paragraph" w:styleId="Footer">
    <w:name w:val="footer"/>
    <w:basedOn w:val="Normal"/>
    <w:link w:val="FooterChar"/>
    <w:rsid w:val="00853A6E"/>
    <w:pPr>
      <w:widowControl w:val="0"/>
      <w:tabs>
        <w:tab w:val="center" w:pos="4320"/>
        <w:tab w:val="right" w:pos="8640"/>
      </w:tabs>
      <w:overflowPunct w:val="0"/>
      <w:autoSpaceDE w:val="0"/>
      <w:autoSpaceDN w:val="0"/>
      <w:adjustRightInd w:val="0"/>
      <w:textAlignment w:val="baseline"/>
    </w:pPr>
    <w:rPr>
      <w:rFonts w:ascii="Arial" w:hAnsi="Arial" w:cs="Arial"/>
    </w:rPr>
  </w:style>
  <w:style w:type="character" w:customStyle="1" w:styleId="FooterChar">
    <w:name w:val="Footer Char"/>
    <w:basedOn w:val="DefaultParagraphFont"/>
    <w:link w:val="Footer"/>
    <w:rsid w:val="00853A6E"/>
    <w:rPr>
      <w:rFonts w:ascii="Arial" w:eastAsia="Times New Roman" w:hAnsi="Arial" w:cs="Arial"/>
      <w:kern w:val="0"/>
      <w:sz w:val="24"/>
      <w:szCs w:val="24"/>
      <w14:ligatures w14:val="none"/>
    </w:rPr>
  </w:style>
  <w:style w:type="paragraph" w:styleId="BodyText">
    <w:name w:val="Body Text"/>
    <w:basedOn w:val="Normal"/>
    <w:link w:val="BodyTextChar"/>
    <w:uiPriority w:val="1"/>
    <w:qFormat/>
    <w:rsid w:val="00853A6E"/>
    <w:pPr>
      <w:overflowPunct w:val="0"/>
      <w:autoSpaceDE w:val="0"/>
      <w:autoSpaceDN w:val="0"/>
      <w:adjustRightInd w:val="0"/>
      <w:textAlignment w:val="baseline"/>
    </w:pPr>
    <w:rPr>
      <w:rFonts w:ascii="Arial" w:hAnsi="Arial" w:cs="Arial"/>
      <w:b/>
      <w:bCs/>
    </w:rPr>
  </w:style>
  <w:style w:type="character" w:customStyle="1" w:styleId="BodyTextChar">
    <w:name w:val="Body Text Char"/>
    <w:basedOn w:val="DefaultParagraphFont"/>
    <w:link w:val="BodyText"/>
    <w:uiPriority w:val="1"/>
    <w:rsid w:val="00853A6E"/>
    <w:rPr>
      <w:rFonts w:ascii="Arial" w:eastAsia="Times New Roman" w:hAnsi="Arial" w:cs="Arial"/>
      <w:b/>
      <w:bCs/>
      <w:kern w:val="0"/>
      <w:sz w:val="24"/>
      <w:szCs w:val="24"/>
      <w14:ligatures w14:val="none"/>
    </w:rPr>
  </w:style>
  <w:style w:type="character" w:styleId="Hyperlink">
    <w:name w:val="Hyperlink"/>
    <w:rsid w:val="00853A6E"/>
    <w:rPr>
      <w:color w:val="0000FF"/>
      <w:u w:val="single"/>
    </w:rPr>
  </w:style>
  <w:style w:type="paragraph" w:styleId="BodyTextIndent3">
    <w:name w:val="Body Text Indent 3"/>
    <w:basedOn w:val="Normal"/>
    <w:link w:val="BodyTextIndent3Char"/>
    <w:rsid w:val="00853A6E"/>
    <w:pPr>
      <w:spacing w:after="120"/>
      <w:ind w:left="360"/>
    </w:pPr>
    <w:rPr>
      <w:sz w:val="16"/>
      <w:szCs w:val="16"/>
    </w:rPr>
  </w:style>
  <w:style w:type="character" w:customStyle="1" w:styleId="BodyTextIndent3Char">
    <w:name w:val="Body Text Indent 3 Char"/>
    <w:basedOn w:val="DefaultParagraphFont"/>
    <w:link w:val="BodyTextIndent3"/>
    <w:rsid w:val="00853A6E"/>
    <w:rPr>
      <w:rFonts w:ascii="Times" w:eastAsia="Times New Roman" w:hAnsi="Times" w:cs="Times New Roman"/>
      <w:kern w:val="0"/>
      <w:sz w:val="16"/>
      <w:szCs w:val="16"/>
      <w14:ligatures w14:val="none"/>
    </w:rPr>
  </w:style>
  <w:style w:type="paragraph" w:styleId="CommentText">
    <w:name w:val="annotation text"/>
    <w:basedOn w:val="Normal"/>
    <w:link w:val="CommentTextChar"/>
    <w:rsid w:val="00853A6E"/>
    <w:rPr>
      <w:sz w:val="20"/>
      <w:szCs w:val="20"/>
    </w:rPr>
  </w:style>
  <w:style w:type="character" w:customStyle="1" w:styleId="CommentTextChar">
    <w:name w:val="Comment Text Char"/>
    <w:basedOn w:val="DefaultParagraphFont"/>
    <w:link w:val="CommentText"/>
    <w:rsid w:val="00853A6E"/>
    <w:rPr>
      <w:rFonts w:ascii="Times" w:eastAsia="Times New Roman" w:hAnsi="Times" w:cs="Times New Roman"/>
      <w:kern w:val="0"/>
      <w:sz w:val="20"/>
      <w:szCs w:val="20"/>
      <w14:ligatures w14:val="none"/>
    </w:rPr>
  </w:style>
  <w:style w:type="paragraph" w:styleId="CommentSubject">
    <w:name w:val="annotation subject"/>
    <w:basedOn w:val="CommentText"/>
    <w:next w:val="CommentText"/>
    <w:link w:val="CommentSubjectChar"/>
    <w:semiHidden/>
    <w:rsid w:val="00853A6E"/>
    <w:pPr>
      <w:overflowPunct w:val="0"/>
      <w:autoSpaceDE w:val="0"/>
      <w:autoSpaceDN w:val="0"/>
      <w:adjustRightInd w:val="0"/>
      <w:textAlignment w:val="baseline"/>
    </w:pPr>
    <w:rPr>
      <w:rFonts w:ascii="Times New Roman (Printer)" w:hAnsi="Times New Roman (Printer)"/>
      <w:b/>
      <w:bCs/>
    </w:rPr>
  </w:style>
  <w:style w:type="character" w:customStyle="1" w:styleId="CommentSubjectChar">
    <w:name w:val="Comment Subject Char"/>
    <w:basedOn w:val="CommentTextChar"/>
    <w:link w:val="CommentSubject"/>
    <w:semiHidden/>
    <w:rsid w:val="00853A6E"/>
    <w:rPr>
      <w:rFonts w:ascii="Times New Roman (Printer)" w:eastAsia="Times New Roman" w:hAnsi="Times New Roman (Printer)" w:cs="Times New Roman"/>
      <w:b/>
      <w:bCs/>
      <w:kern w:val="0"/>
      <w:sz w:val="20"/>
      <w:szCs w:val="20"/>
      <w14:ligatures w14:val="none"/>
    </w:rPr>
  </w:style>
  <w:style w:type="table" w:styleId="TableGrid">
    <w:name w:val="Table Grid"/>
    <w:basedOn w:val="TableNormal"/>
    <w:rsid w:val="00853A6E"/>
    <w:pPr>
      <w:spacing w:after="0" w:line="240" w:lineRule="auto"/>
    </w:pPr>
    <w:rPr>
      <w:rFonts w:ascii="Arial" w:eastAsia="Times New Roman" w:hAnsi="Arial"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53A6E"/>
    <w:pPr>
      <w:spacing w:after="120" w:line="480" w:lineRule="auto"/>
      <w:ind w:left="360"/>
    </w:pPr>
  </w:style>
  <w:style w:type="character" w:customStyle="1" w:styleId="BodyTextIndent2Char">
    <w:name w:val="Body Text Indent 2 Char"/>
    <w:basedOn w:val="DefaultParagraphFont"/>
    <w:link w:val="BodyTextIndent2"/>
    <w:rsid w:val="00853A6E"/>
    <w:rPr>
      <w:rFonts w:ascii="Times" w:eastAsia="Times New Roman" w:hAnsi="Times" w:cs="Times New Roman"/>
      <w:kern w:val="0"/>
      <w:sz w:val="24"/>
      <w:szCs w:val="24"/>
      <w14:ligatures w14:val="none"/>
    </w:rPr>
  </w:style>
  <w:style w:type="character" w:styleId="FollowedHyperlink">
    <w:name w:val="FollowedHyperlink"/>
    <w:rsid w:val="00853A6E"/>
    <w:rPr>
      <w:color w:val="606420"/>
      <w:u w:val="single"/>
    </w:rPr>
  </w:style>
  <w:style w:type="character" w:styleId="Strong">
    <w:name w:val="Strong"/>
    <w:uiPriority w:val="22"/>
    <w:qFormat/>
    <w:rsid w:val="00853A6E"/>
    <w:rPr>
      <w:b/>
      <w:bCs/>
    </w:rPr>
  </w:style>
  <w:style w:type="paragraph" w:styleId="BalloonText">
    <w:name w:val="Balloon Text"/>
    <w:basedOn w:val="Normal"/>
    <w:link w:val="BalloonTextChar"/>
    <w:semiHidden/>
    <w:rsid w:val="00853A6E"/>
    <w:rPr>
      <w:rFonts w:ascii="Tahoma" w:hAnsi="Tahoma" w:cs="Tahoma"/>
      <w:sz w:val="16"/>
      <w:szCs w:val="16"/>
    </w:rPr>
  </w:style>
  <w:style w:type="character" w:customStyle="1" w:styleId="BalloonTextChar">
    <w:name w:val="Balloon Text Char"/>
    <w:basedOn w:val="DefaultParagraphFont"/>
    <w:link w:val="BalloonText"/>
    <w:semiHidden/>
    <w:rsid w:val="00853A6E"/>
    <w:rPr>
      <w:rFonts w:ascii="Tahoma" w:eastAsia="Times New Roman" w:hAnsi="Tahoma" w:cs="Tahoma"/>
      <w:kern w:val="0"/>
      <w:sz w:val="16"/>
      <w:szCs w:val="16"/>
      <w14:ligatures w14:val="none"/>
    </w:rPr>
  </w:style>
  <w:style w:type="paragraph" w:customStyle="1" w:styleId="Default">
    <w:name w:val="Default"/>
    <w:rsid w:val="00853A6E"/>
    <w:pPr>
      <w:autoSpaceDE w:val="0"/>
      <w:autoSpaceDN w:val="0"/>
      <w:adjustRightInd w:val="0"/>
      <w:spacing w:after="0" w:line="240" w:lineRule="auto"/>
    </w:pPr>
    <w:rPr>
      <w:rFonts w:ascii="Arial Narrow" w:eastAsia="Times New Roman" w:hAnsi="Arial Narrow" w:cs="Arial Narrow"/>
      <w:color w:val="000000"/>
      <w:kern w:val="0"/>
      <w:sz w:val="24"/>
      <w:szCs w:val="24"/>
      <w14:ligatures w14:val="none"/>
    </w:rPr>
  </w:style>
  <w:style w:type="paragraph" w:styleId="NoSpacing">
    <w:name w:val="No Spacing"/>
    <w:basedOn w:val="Normal"/>
    <w:uiPriority w:val="1"/>
    <w:qFormat/>
    <w:rsid w:val="00853A6E"/>
    <w:rPr>
      <w:rFonts w:ascii="Calibri" w:eastAsia="Calibri" w:hAnsi="Calibri"/>
      <w:sz w:val="22"/>
      <w:szCs w:val="22"/>
    </w:rPr>
  </w:style>
  <w:style w:type="character" w:customStyle="1" w:styleId="apple-converted-space">
    <w:name w:val="apple-converted-space"/>
    <w:rsid w:val="00853A6E"/>
  </w:style>
  <w:style w:type="character" w:styleId="CommentReference">
    <w:name w:val="annotation reference"/>
    <w:rsid w:val="00853A6E"/>
    <w:rPr>
      <w:sz w:val="16"/>
      <w:szCs w:val="16"/>
    </w:rPr>
  </w:style>
  <w:style w:type="character" w:styleId="HTMLCite">
    <w:name w:val="HTML Cite"/>
    <w:uiPriority w:val="99"/>
    <w:unhideWhenUsed/>
    <w:rsid w:val="00853A6E"/>
    <w:rPr>
      <w:i w:val="0"/>
      <w:iCs w:val="0"/>
    </w:rPr>
  </w:style>
  <w:style w:type="paragraph" w:customStyle="1" w:styleId="TableParagraph">
    <w:name w:val="Table Paragraph"/>
    <w:basedOn w:val="Normal"/>
    <w:uiPriority w:val="1"/>
    <w:qFormat/>
    <w:rsid w:val="00853A6E"/>
    <w:pPr>
      <w:widowControl w:val="0"/>
      <w:autoSpaceDE w:val="0"/>
      <w:autoSpaceDN w:val="0"/>
      <w:adjustRightInd w:val="0"/>
    </w:pPr>
    <w:rPr>
      <w:rFonts w:ascii="Times New Roman" w:hAnsi="Times New Roman"/>
    </w:rPr>
  </w:style>
  <w:style w:type="character" w:customStyle="1" w:styleId="ListParagraphChar">
    <w:name w:val="List Paragraph Char"/>
    <w:link w:val="ListParagraph"/>
    <w:uiPriority w:val="34"/>
    <w:locked/>
    <w:rsid w:val="00853A6E"/>
  </w:style>
  <w:style w:type="paragraph" w:styleId="NormalWeb">
    <w:name w:val="Normal (Web)"/>
    <w:basedOn w:val="Normal"/>
    <w:uiPriority w:val="99"/>
    <w:unhideWhenUsed/>
    <w:rsid w:val="00853A6E"/>
    <w:pPr>
      <w:spacing w:after="150"/>
    </w:pPr>
    <w:rPr>
      <w:rFonts w:ascii="Verdana" w:eastAsia="Calibri" w:hAnsi="Verdana"/>
    </w:rPr>
  </w:style>
  <w:style w:type="character" w:styleId="UnresolvedMention">
    <w:name w:val="Unresolved Mention"/>
    <w:basedOn w:val="DefaultParagraphFont"/>
    <w:uiPriority w:val="99"/>
    <w:semiHidden/>
    <w:unhideWhenUsed/>
    <w:rsid w:val="00853A6E"/>
    <w:rPr>
      <w:color w:val="605E5C"/>
      <w:shd w:val="clear" w:color="auto" w:fill="E1DFDD"/>
    </w:rPr>
  </w:style>
  <w:style w:type="table" w:customStyle="1" w:styleId="TableGrid1">
    <w:name w:val="Table Grid1"/>
    <w:basedOn w:val="TableNormal"/>
    <w:next w:val="TableGrid"/>
    <w:uiPriority w:val="59"/>
    <w:rsid w:val="00853A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KDERFP@education.ky.gov" TargetMode="External"/><Relationship Id="rId26" Type="http://schemas.openxmlformats.org/officeDocument/2006/relationships/hyperlink" Target="https://www.ecfr.gov/current/title-2/subtitle-A/chapter-II/part-200" TargetMode="External"/><Relationship Id="rId39" Type="http://schemas.openxmlformats.org/officeDocument/2006/relationships/hyperlink" Target="https://www.ecfr.gov/current/title-2/subtitle-B/chapter-IV/part-417" TargetMode="External"/><Relationship Id="rId21" Type="http://schemas.openxmlformats.org/officeDocument/2006/relationships/hyperlink" Target="mailto:program.intake@usda.gov" TargetMode="External"/><Relationship Id="rId34" Type="http://schemas.openxmlformats.org/officeDocument/2006/relationships/hyperlink" Target="https://www.ecfr.gov/current/title-7/subtitle-A/part-16"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ky.gov/federal/SCN/Pages/Qualifying-Data.aspx" TargetMode="External"/><Relationship Id="rId29" Type="http://schemas.openxmlformats.org/officeDocument/2006/relationships/hyperlink" Target="https://www.ecfr.gov/current/title-2/subtitle-B/chapter-IV/part-4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ns.usda.gov/fm/fns-standard-terms-and-conditions-template" TargetMode="External"/><Relationship Id="rId24" Type="http://schemas.openxmlformats.org/officeDocument/2006/relationships/hyperlink" Target="https://www.ecfr.gov/current/title-2/subtitle-A/chapter-I/part-175" TargetMode="External"/><Relationship Id="rId32" Type="http://schemas.openxmlformats.org/officeDocument/2006/relationships/hyperlink" Target="https://www.ecfr.gov/current/title-2/subtitle-B/chapter-IV/part-421" TargetMode="External"/><Relationship Id="rId37" Type="http://schemas.openxmlformats.org/officeDocument/2006/relationships/hyperlink" Target="https://www.justice.gov/oip/freedom-information-act-5-usc-552" TargetMode="External"/><Relationship Id="rId40" Type="http://schemas.openxmlformats.org/officeDocument/2006/relationships/hyperlink" Target="https://www.sam.gov/"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education.ky.gov/districts/business/Pages/Competitive%20Grant%20Awards.aspx" TargetMode="External"/><Relationship Id="rId23" Type="http://schemas.openxmlformats.org/officeDocument/2006/relationships/hyperlink" Target="https://www.ecfr.gov/current/title-2/subtitle-A/chapter-I/part-170" TargetMode="External"/><Relationship Id="rId28" Type="http://schemas.openxmlformats.org/officeDocument/2006/relationships/hyperlink" Target="https://www.ecfr.gov/current/title-2/subtitle-B/chapter-IV/part-415" TargetMode="External"/><Relationship Id="rId36" Type="http://schemas.openxmlformats.org/officeDocument/2006/relationships/hyperlink" Target="https://www.justice.gov/opcl/privacy-act-1974" TargetMode="External"/><Relationship Id="rId10" Type="http://schemas.openxmlformats.org/officeDocument/2006/relationships/hyperlink" Target="mailto:KDERFP@education.ky.gov" TargetMode="External"/><Relationship Id="rId19" Type="http://schemas.openxmlformats.org/officeDocument/2006/relationships/hyperlink" Target="https://www.usda.gov/sites/default/files/documents/USDA-OASCR%20P-Complaint-Form-0508-0002-508-11-28-17Fax2Mail.pdf" TargetMode="External"/><Relationship Id="rId31" Type="http://schemas.openxmlformats.org/officeDocument/2006/relationships/hyperlink" Target="https://www.ecfr.gov/current/title-2/subtitle-B/chapter-IV/part-418"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KDERFP@education.ky.gov" TargetMode="External"/><Relationship Id="rId14" Type="http://schemas.openxmlformats.org/officeDocument/2006/relationships/footer" Target="footer1.xml"/><Relationship Id="rId22" Type="http://schemas.openxmlformats.org/officeDocument/2006/relationships/hyperlink" Target="https://www.ecfr.gov/current/title-2/subtitle-A/chapter-I/part-25" TargetMode="External"/><Relationship Id="rId27" Type="http://schemas.openxmlformats.org/officeDocument/2006/relationships/hyperlink" Target="https://www.ecfr.gov/current/title-2/subtitle-B/chapter-IV/part-400" TargetMode="External"/><Relationship Id="rId30" Type="http://schemas.openxmlformats.org/officeDocument/2006/relationships/hyperlink" Target="https://www.ecfr.gov/current/title-2/subtitle-B/chapter-IV/part-417" TargetMode="External"/><Relationship Id="rId35" Type="http://schemas.openxmlformats.org/officeDocument/2006/relationships/hyperlink" Target="https://uscode.house.gov/view.xhtml?req=granuleid:USC-1999-title41-section22&amp;num=0&amp;edition=1999" TargetMode="External"/><Relationship Id="rId43" Type="http://schemas.openxmlformats.org/officeDocument/2006/relationships/theme" Target="theme/theme1.xml"/><Relationship Id="rId8" Type="http://schemas.openxmlformats.org/officeDocument/2006/relationships/image" Target="cid:image001.png@01D1B51C.1F66AF30" TargetMode="External"/><Relationship Id="rId3" Type="http://schemas.openxmlformats.org/officeDocument/2006/relationships/settings" Target="settings.xml"/><Relationship Id="rId12" Type="http://schemas.openxmlformats.org/officeDocument/2006/relationships/hyperlink" Target="http://education.ky.gov/districts/business/Pages/Competitive%20Grants%20from%20KDE.aspx" TargetMode="External"/><Relationship Id="rId17" Type="http://schemas.openxmlformats.org/officeDocument/2006/relationships/hyperlink" Target="mailto:kderfp@education.ky.gov" TargetMode="External"/><Relationship Id="rId25" Type="http://schemas.openxmlformats.org/officeDocument/2006/relationships/hyperlink" Target="https://www.ecfr.gov/current/title-2/subtitle-A/chapter-I/part-180" TargetMode="External"/><Relationship Id="rId33" Type="http://schemas.openxmlformats.org/officeDocument/2006/relationships/hyperlink" Target="https://www.ecfr.gov/current/title-7/subtitle-A/part-3" TargetMode="External"/><Relationship Id="rId38" Type="http://schemas.openxmlformats.org/officeDocument/2006/relationships/hyperlink" Target="https://www.ecfr.gov/current/title-2/subtitle-A/chapter-I/part-180" TargetMode="External"/><Relationship Id="rId46" Type="http://schemas.openxmlformats.org/officeDocument/2006/relationships/customXml" Target="../customXml/item3.xml"/><Relationship Id="rId20" Type="http://schemas.openxmlformats.org/officeDocument/2006/relationships/hyperlink" Target="https://www.usda.gov/oascr/how-to-file-a-program-discrimination-complaint" TargetMode="External"/><Relationship Id="rId41" Type="http://schemas.openxmlformats.org/officeDocument/2006/relationships/hyperlink" Target="https://www.education.ky.gov/_layouts/download.aspx?SourceUrl=https://www.education.ky.gov/federal/SCN/Documents/2024-2025FinalQualifyingDat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2025-01-30T05:00:00+00:00</Publication_x0020_Date>
    <Audience1 xmlns="3a62de7d-ba57-4f43-9dae-9623ba637be0">
      <Value>1</Value>
      <Value>2</Value>
      <Value>4</Value>
      <Value>7</Value>
    </Audience1>
    <_dlc_DocId xmlns="3a62de7d-ba57-4f43-9dae-9623ba637be0">KYED-320-937</_dlc_DocId>
    <_dlc_DocIdUrl xmlns="3a62de7d-ba57-4f43-9dae-9623ba637be0">
      <Url>https://www.education.ky.gov/districts/business/_layouts/15/DocIdRedir.aspx?ID=KYED-320-937</Url>
      <Description>KYED-320-937</Description>
    </_dlc_DocIdUrl>
  </documentManagement>
</p:properties>
</file>

<file path=customXml/itemProps1.xml><?xml version="1.0" encoding="utf-8"?>
<ds:datastoreItem xmlns:ds="http://schemas.openxmlformats.org/officeDocument/2006/customXml" ds:itemID="{B4392B98-7552-45BB-B22B-2DEAF249BA4D}"/>
</file>

<file path=customXml/itemProps2.xml><?xml version="1.0" encoding="utf-8"?>
<ds:datastoreItem xmlns:ds="http://schemas.openxmlformats.org/officeDocument/2006/customXml" ds:itemID="{2C93A711-C54D-4392-8434-F8A7BF9EABBC}"/>
</file>

<file path=customXml/itemProps3.xml><?xml version="1.0" encoding="utf-8"?>
<ds:datastoreItem xmlns:ds="http://schemas.openxmlformats.org/officeDocument/2006/customXml" ds:itemID="{BBB7CD3C-AEA5-4C44-AA40-913027DDF64E}"/>
</file>

<file path=customXml/itemProps4.xml><?xml version="1.0" encoding="utf-8"?>
<ds:datastoreItem xmlns:ds="http://schemas.openxmlformats.org/officeDocument/2006/customXml" ds:itemID="{F8DA5A38-3BC4-4F07-8BF9-665F0CC3289B}"/>
</file>

<file path=docProps/app.xml><?xml version="1.0" encoding="utf-8"?>
<Properties xmlns="http://schemas.openxmlformats.org/officeDocument/2006/extended-properties" xmlns:vt="http://schemas.openxmlformats.org/officeDocument/2006/docPropsVTypes">
  <Template>Normal</Template>
  <TotalTime>0</TotalTime>
  <Pages>17</Pages>
  <Words>5875</Words>
  <Characters>35884</Characters>
  <Application>Microsoft Office Word</Application>
  <DocSecurity>0</DocSecurity>
  <Lines>1631</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2</cp:revision>
  <dcterms:created xsi:type="dcterms:W3CDTF">2025-01-27T16:18:00Z</dcterms:created>
  <dcterms:modified xsi:type="dcterms:W3CDTF">2025-01-27T16:18:00Z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f72eebdb-18d8-4a6f-83ca-140eb93eddd9</vt:lpwstr>
  </property>
  <property fmtid="{D5CDD505-2E9C-101B-9397-08002B2CF9AE}" pid="3" name="MSIP_Label_eb544694-0027-44fa-bee4-2648c0363f9d_Enabled">
    <vt:lpwstr>true</vt:lpwstr>
  </property>
  <property fmtid="{D5CDD505-2E9C-101B-9397-08002B2CF9AE}" pid="4" name="MSIP_Label_eb544694-0027-44fa-bee4-2648c0363f9d_SetDate">
    <vt:lpwstr>2024-12-27T16:14:36Z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d75f2378-2316-4f72-a7f3-49e233db1313</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890f8f43-c798-4eee-a1ff-adfc0489931f</vt:lpwstr>
  </property>
</Properties>
</file>