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5FA8" w14:textId="77777777" w:rsidR="009E6D90" w:rsidRDefault="0010595B">
      <w:pPr>
        <w:pStyle w:val="BodyText"/>
        <w:ind w:left="4177"/>
        <w:rPr>
          <w:sz w:val="20"/>
        </w:rPr>
      </w:pPr>
      <w:r>
        <w:rPr>
          <w:noProof/>
          <w:sz w:val="20"/>
        </w:rPr>
        <w:drawing>
          <wp:inline distT="0" distB="0" distL="0" distR="0" wp14:anchorId="734498D5" wp14:editId="29A82070">
            <wp:extent cx="1940959" cy="865822"/>
            <wp:effectExtent l="0" t="0" r="0" b="0"/>
            <wp:docPr id="2" name="Image 2"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pic:cNvPicPr/>
                  </pic:nvPicPr>
                  <pic:blipFill>
                    <a:blip r:embed="rId7" cstate="print"/>
                    <a:stretch>
                      <a:fillRect/>
                    </a:stretch>
                  </pic:blipFill>
                  <pic:spPr>
                    <a:xfrm>
                      <a:off x="0" y="0"/>
                      <a:ext cx="1940959" cy="865822"/>
                    </a:xfrm>
                    <a:prstGeom prst="rect">
                      <a:avLst/>
                    </a:prstGeom>
                  </pic:spPr>
                </pic:pic>
              </a:graphicData>
            </a:graphic>
          </wp:inline>
        </w:drawing>
      </w:r>
    </w:p>
    <w:p w14:paraId="1D96817B" w14:textId="77777777" w:rsidR="009E6D90" w:rsidRDefault="0010595B">
      <w:pPr>
        <w:spacing w:before="364"/>
        <w:ind w:left="1352" w:right="1090"/>
        <w:jc w:val="center"/>
        <w:rPr>
          <w:b/>
          <w:sz w:val="40"/>
        </w:rPr>
      </w:pPr>
      <w:r>
        <w:rPr>
          <w:b/>
          <w:color w:val="0000FF"/>
          <w:sz w:val="40"/>
        </w:rPr>
        <w:t xml:space="preserve">REQUEST FOR </w:t>
      </w:r>
      <w:r>
        <w:rPr>
          <w:b/>
          <w:color w:val="0000FF"/>
          <w:spacing w:val="-2"/>
          <w:sz w:val="40"/>
        </w:rPr>
        <w:t>APPLICATION</w:t>
      </w:r>
    </w:p>
    <w:p w14:paraId="31F2102B" w14:textId="70737F66" w:rsidR="009E6D90" w:rsidRDefault="0010595B">
      <w:pPr>
        <w:pStyle w:val="Heading1"/>
        <w:spacing w:before="276"/>
        <w:ind w:left="3662" w:right="1379"/>
      </w:pPr>
      <w:r>
        <w:t>FY25</w:t>
      </w:r>
      <w:r>
        <w:rPr>
          <w:spacing w:val="-10"/>
        </w:rPr>
        <w:t xml:space="preserve"> </w:t>
      </w:r>
      <w:r>
        <w:t>Kentucky</w:t>
      </w:r>
      <w:r>
        <w:rPr>
          <w:spacing w:val="-10"/>
        </w:rPr>
        <w:t xml:space="preserve"> </w:t>
      </w:r>
      <w:r>
        <w:t>Innovative</w:t>
      </w:r>
      <w:r>
        <w:rPr>
          <w:spacing w:val="-10"/>
        </w:rPr>
        <w:t xml:space="preserve"> </w:t>
      </w:r>
      <w:r>
        <w:t>Learning</w:t>
      </w:r>
      <w:r>
        <w:rPr>
          <w:spacing w:val="-10"/>
        </w:rPr>
        <w:t xml:space="preserve"> </w:t>
      </w:r>
      <w:r>
        <w:t>Network (KYILN) Travel Grant</w:t>
      </w:r>
    </w:p>
    <w:p w14:paraId="2E631C36" w14:textId="77777777" w:rsidR="009E6D90" w:rsidRDefault="009E6D90">
      <w:pPr>
        <w:pStyle w:val="BodyText"/>
        <w:spacing w:before="226"/>
        <w:ind w:left="0"/>
        <w:rPr>
          <w:b/>
          <w:sz w:val="20"/>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0"/>
        <w:gridCol w:w="4820"/>
      </w:tblGrid>
      <w:tr w:rsidR="009E6D90" w14:paraId="067DE3D2" w14:textId="77777777">
        <w:trPr>
          <w:trHeight w:val="1979"/>
        </w:trPr>
        <w:tc>
          <w:tcPr>
            <w:tcW w:w="4840" w:type="dxa"/>
          </w:tcPr>
          <w:p w14:paraId="2B3E0E3F" w14:textId="77777777" w:rsidR="009E6D90" w:rsidRDefault="0010595B">
            <w:pPr>
              <w:pStyle w:val="TableParagraph"/>
              <w:spacing w:before="38"/>
              <w:ind w:left="132" w:right="122"/>
              <w:jc w:val="center"/>
              <w:rPr>
                <w:sz w:val="28"/>
              </w:rPr>
            </w:pPr>
            <w:bookmarkStart w:id="0" w:name="Deadline__"/>
            <w:bookmarkEnd w:id="0"/>
            <w:r>
              <w:rPr>
                <w:spacing w:val="-2"/>
                <w:sz w:val="28"/>
              </w:rPr>
              <w:t>Deadline</w:t>
            </w:r>
          </w:p>
          <w:p w14:paraId="06B55D6F" w14:textId="77777777" w:rsidR="009E6D90" w:rsidRDefault="0010595B">
            <w:pPr>
              <w:pStyle w:val="TableParagraph"/>
              <w:spacing w:before="120"/>
              <w:ind w:left="132" w:right="122"/>
              <w:jc w:val="center"/>
              <w:rPr>
                <w:b/>
                <w:sz w:val="28"/>
              </w:rPr>
            </w:pPr>
            <w:r>
              <w:rPr>
                <w:b/>
                <w:color w:val="C00000"/>
                <w:sz w:val="28"/>
              </w:rPr>
              <w:t xml:space="preserve">4 p.m. </w:t>
            </w:r>
            <w:r>
              <w:rPr>
                <w:b/>
                <w:color w:val="C00000"/>
                <w:spacing w:val="-4"/>
                <w:sz w:val="28"/>
              </w:rPr>
              <w:t>(ET)</w:t>
            </w:r>
          </w:p>
          <w:p w14:paraId="76CE16EE" w14:textId="77777777" w:rsidR="009E6D90" w:rsidRDefault="0010595B">
            <w:pPr>
              <w:pStyle w:val="TableParagraph"/>
              <w:ind w:left="132" w:right="121"/>
              <w:jc w:val="center"/>
              <w:rPr>
                <w:b/>
                <w:sz w:val="28"/>
              </w:rPr>
            </w:pPr>
            <w:r>
              <w:rPr>
                <w:b/>
                <w:color w:val="C00000"/>
                <w:sz w:val="28"/>
              </w:rPr>
              <w:t>Tuesday,</w:t>
            </w:r>
            <w:r>
              <w:rPr>
                <w:b/>
                <w:color w:val="C00000"/>
                <w:spacing w:val="-14"/>
                <w:sz w:val="28"/>
              </w:rPr>
              <w:t xml:space="preserve"> </w:t>
            </w:r>
            <w:r>
              <w:rPr>
                <w:b/>
                <w:color w:val="C00000"/>
                <w:sz w:val="28"/>
              </w:rPr>
              <w:t>April</w:t>
            </w:r>
            <w:r>
              <w:rPr>
                <w:b/>
                <w:color w:val="C00000"/>
                <w:spacing w:val="-14"/>
                <w:sz w:val="28"/>
              </w:rPr>
              <w:t xml:space="preserve"> </w:t>
            </w:r>
            <w:r>
              <w:rPr>
                <w:b/>
                <w:color w:val="C00000"/>
                <w:sz w:val="28"/>
              </w:rPr>
              <w:t>24,</w:t>
            </w:r>
            <w:r>
              <w:rPr>
                <w:b/>
                <w:color w:val="C00000"/>
                <w:spacing w:val="-14"/>
                <w:sz w:val="28"/>
              </w:rPr>
              <w:t xml:space="preserve"> </w:t>
            </w:r>
            <w:r>
              <w:rPr>
                <w:b/>
                <w:color w:val="C00000"/>
                <w:spacing w:val="-4"/>
                <w:sz w:val="28"/>
              </w:rPr>
              <w:t>2025</w:t>
            </w:r>
          </w:p>
          <w:p w14:paraId="5B529DB9" w14:textId="77777777" w:rsidR="009E6D90" w:rsidRDefault="0010595B">
            <w:pPr>
              <w:pStyle w:val="TableParagraph"/>
              <w:ind w:left="132" w:right="120"/>
              <w:jc w:val="center"/>
              <w:rPr>
                <w:i/>
                <w:sz w:val="24"/>
              </w:rPr>
            </w:pPr>
            <w:r>
              <w:rPr>
                <w:noProof/>
              </w:rPr>
              <mc:AlternateContent>
                <mc:Choice Requires="wpg">
                  <w:drawing>
                    <wp:anchor distT="0" distB="0" distL="0" distR="0" simplePos="0" relativeHeight="15728640" behindDoc="0" locked="0" layoutInCell="1" allowOverlap="1" wp14:anchorId="31F1224F" wp14:editId="0ABDFE54">
                      <wp:simplePos x="0" y="0"/>
                      <wp:positionH relativeFrom="column">
                        <wp:posOffset>-6350</wp:posOffset>
                      </wp:positionH>
                      <wp:positionV relativeFrom="paragraph">
                        <wp:posOffset>-726887</wp:posOffset>
                      </wp:positionV>
                      <wp:extent cx="620712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4" name="Graphic 4"/>
                              <wps:cNvSpPr/>
                              <wps:spPr>
                                <a:xfrm>
                                  <a:off x="0" y="0"/>
                                  <a:ext cx="6207125" cy="12700"/>
                                </a:xfrm>
                                <a:custGeom>
                                  <a:avLst/>
                                  <a:gdLst/>
                                  <a:ahLst/>
                                  <a:cxnLst/>
                                  <a:rect l="l" t="t" r="r" b="b"/>
                                  <a:pathLst>
                                    <a:path w="6207125" h="12700">
                                      <a:moveTo>
                                        <a:pt x="6207125" y="12696"/>
                                      </a:moveTo>
                                      <a:lnTo>
                                        <a:pt x="0" y="12696"/>
                                      </a:lnTo>
                                      <a:lnTo>
                                        <a:pt x="0" y="0"/>
                                      </a:lnTo>
                                      <a:lnTo>
                                        <a:pt x="6207125" y="0"/>
                                      </a:lnTo>
                                      <a:lnTo>
                                        <a:pt x="6207125" y="126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04960B" id="Group 3" o:spid="_x0000_s1026" style="position:absolute;margin-left:-.5pt;margin-top:-57.25pt;width:488.75pt;height:1pt;z-index:15728640;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pcgIAAPkFAAAOAAAAZHJzL2Uyb0RvYy54bWykVE1v2zAMvQ/YfxB0X50EXboZdYqhXYMB&#10;RVegHXZWZPkDk0WNUuL034+SLcdogWHofLAp84kiH594eXXsNDsodC2Ygi/PFpwpI6FsTV3wH0+3&#10;Hz5x5rwwpdBgVMGfleNXm/fvLnubqxU0oEuFjIIYl/e24I33Ns8yJxvVCXcGVhlyVoCd8LTEOitR&#10;9BS909lqsVhnPWBpEaRyjv7eDE6+ifGrSkn/vaqc8kwXnHLz8Y3xvQvvbHMp8hqFbVo5piHekEUn&#10;WkOHTqFuhBdsj+2rUF0rERxU/kxCl0FVtVLFGqia5eJFNVuEvY211Hlf24kmovYFT28OK+8PW7SP&#10;9gGH7Mm8A/nLES9Zb+t87g/r+gQ+VtiFTVQEO0ZGnydG1dEzST/Xq8XFcvWRM0m+5epiMTIuG2rL&#10;q12y+frXfZnIh0NjalMqvSXtuBM97v/oeWyEVZF1F8p/QNaWBT/nzIiOFLwdxXIetBOOJkzgb1y5&#10;kcq3szNVKXK5d36rINIsDnfOD3ItkyWaZMmjSSaS6IPcdZS754zkjpyR3HeD3K3wYV/oXTBZP+tT&#10;k9oUvB0c1BNEnA/NmroZm7n+vA7xKN0TTps5ni7cC2Typ6+NcQdclAZFS770HTDzs/8duVydskzx&#10;pAanhsRD+bGCiRI6f066A92Wt63WgQSH9e5aIzuIMEziMxIwg5E0XT6IIFg7KJ9JQT2JpuDu916g&#10;4kx/M6TRMI6SgcnYJQO9voY4tCL/6PzT8adAyyyZBfd0w+4hSVXkSR2UfwAM2LDTwJe9h6oN0om5&#10;DRmNC7o20YrzJTIxzsIwwObriDpN7M0fAAAA//8DAFBLAwQUAAYACAAAACEAIxDMlOEAAAAMAQAA&#10;DwAAAGRycy9kb3ducmV2LnhtbEyPT0/CQBDF7yZ+h82YeINt0SLWbgkh6omYCCaG29Ad2obubNNd&#10;2vLtXbzoaf69vPm9bDmaRvTUudqygngagSAurK65VPC1e5ssQDiPrLGxTAou5GCZ395kmGo78Cf1&#10;W1+KYMIuRQWV920qpSsqMuimtiUOt6PtDPowdqXUHQ7B3DRyFkVzabDm8KHCltYVFaft2Sh4H3BY&#10;PcSv/eZ0XF/2u+TjexOTUvd34+oFhKfR/4nhih/QIQ9MB3tm7USjYBKHKP5a48cERFA8P81Dc/hd&#10;zRKQeSb/h8h/AAAA//8DAFBLAQItABQABgAIAAAAIQC2gziS/gAAAOEBAAATAAAAAAAAAAAAAAAA&#10;AAAAAABbQ29udGVudF9UeXBlc10ueG1sUEsBAi0AFAAGAAgAAAAhADj9If/WAAAAlAEAAAsAAAAA&#10;AAAAAAAAAAAALwEAAF9yZWxzLy5yZWxzUEsBAi0AFAAGAAgAAAAhAJpURGlyAgAA+QUAAA4AAAAA&#10;AAAAAAAAAAAALgIAAGRycy9lMm9Eb2MueG1sUEsBAi0AFAAGAAgAAAAhACMQzJThAAAADAEAAA8A&#10;AAAAAAAAAAAAAAAAzAQAAGRycy9kb3ducmV2LnhtbFBLBQYAAAAABAAEAPMAAADaBQAAAAA=&#10;">
                      <v:shape id="Graphic 4"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SRxgAAANoAAAAPAAAAZHJzL2Rvd25yZXYueG1sRI9ba8JA&#10;FITfC/0Pyyn0rW5ii9Q0q4ggtqhQbw++HbInF5o9G7JbE/31rlDo4zAz3zDptDe1OFPrKssK4kEE&#10;gjizuuJCwWG/eHkH4TyyxtoyKbiQg+nk8SHFRNuOt3Te+UIECLsEFZTeN4mULivJoBvYhjh4uW0N&#10;+iDbQuoWuwA3tRxG0UgarDgslNjQvKTsZ/drFHxf5wtTrI7jtc1fZ5uvUXxadrFSz0/97AOEp97/&#10;h//an1rBG9yvhBsgJzcAAAD//wMAUEsBAi0AFAAGAAgAAAAhANvh9svuAAAAhQEAABMAAAAAAAAA&#10;AAAAAAAAAAAAAFtDb250ZW50X1R5cGVzXS54bWxQSwECLQAUAAYACAAAACEAWvQsW78AAAAVAQAA&#10;CwAAAAAAAAAAAAAAAAAfAQAAX3JlbHMvLnJlbHNQSwECLQAUAAYACAAAACEAKkEUkcYAAADaAAAA&#10;DwAAAAAAAAAAAAAAAAAHAgAAZHJzL2Rvd25yZXYueG1sUEsFBgAAAAADAAMAtwAAAPoCAAAAAA==&#10;" path="m6207125,12696l,12696,,,6207125,r,12696xe" fillcolor="black" stroked="f">
                        <v:path arrowok="t"/>
                      </v:shape>
                    </v:group>
                  </w:pict>
                </mc:Fallback>
              </mc:AlternateContent>
            </w:r>
            <w:r>
              <w:rPr>
                <w:i/>
                <w:sz w:val="24"/>
              </w:rPr>
              <w:t>(Applications</w:t>
            </w:r>
            <w:r>
              <w:rPr>
                <w:i/>
                <w:spacing w:val="-9"/>
                <w:sz w:val="24"/>
              </w:rPr>
              <w:t xml:space="preserve"> </w:t>
            </w:r>
            <w:r>
              <w:rPr>
                <w:i/>
                <w:sz w:val="24"/>
              </w:rPr>
              <w:t>received</w:t>
            </w:r>
            <w:r>
              <w:rPr>
                <w:i/>
                <w:spacing w:val="-9"/>
                <w:sz w:val="24"/>
              </w:rPr>
              <w:t xml:space="preserve"> </w:t>
            </w:r>
            <w:r>
              <w:rPr>
                <w:i/>
                <w:sz w:val="24"/>
              </w:rPr>
              <w:t>after</w:t>
            </w:r>
            <w:r>
              <w:rPr>
                <w:i/>
                <w:spacing w:val="-8"/>
                <w:sz w:val="24"/>
              </w:rPr>
              <w:t xml:space="preserve"> </w:t>
            </w:r>
            <w:r>
              <w:rPr>
                <w:i/>
                <w:sz w:val="24"/>
              </w:rPr>
              <w:t>4</w:t>
            </w:r>
            <w:r>
              <w:rPr>
                <w:i/>
                <w:spacing w:val="-8"/>
                <w:sz w:val="24"/>
              </w:rPr>
              <w:t xml:space="preserve"> </w:t>
            </w:r>
            <w:r>
              <w:rPr>
                <w:i/>
                <w:sz w:val="24"/>
              </w:rPr>
              <w:t>p.m.</w:t>
            </w:r>
            <w:r>
              <w:rPr>
                <w:i/>
                <w:spacing w:val="-8"/>
                <w:sz w:val="24"/>
              </w:rPr>
              <w:t xml:space="preserve"> </w:t>
            </w:r>
            <w:r>
              <w:rPr>
                <w:i/>
                <w:sz w:val="24"/>
              </w:rPr>
              <w:t>(ET)</w:t>
            </w:r>
            <w:r>
              <w:rPr>
                <w:i/>
                <w:spacing w:val="-8"/>
                <w:sz w:val="24"/>
              </w:rPr>
              <w:t xml:space="preserve"> </w:t>
            </w:r>
            <w:r>
              <w:rPr>
                <w:i/>
                <w:sz w:val="24"/>
              </w:rPr>
              <w:t>will NOT be reviewed)</w:t>
            </w:r>
          </w:p>
        </w:tc>
        <w:tc>
          <w:tcPr>
            <w:tcW w:w="4820" w:type="dxa"/>
          </w:tcPr>
          <w:p w14:paraId="0B79A664" w14:textId="77777777" w:rsidR="009E6D90" w:rsidRDefault="0010595B">
            <w:pPr>
              <w:pStyle w:val="TableParagraph"/>
              <w:spacing w:line="321" w:lineRule="exact"/>
              <w:ind w:left="11" w:right="1"/>
              <w:jc w:val="center"/>
              <w:rPr>
                <w:sz w:val="28"/>
              </w:rPr>
            </w:pPr>
            <w:r>
              <w:rPr>
                <w:sz w:val="28"/>
              </w:rPr>
              <w:t xml:space="preserve">Issued </w:t>
            </w:r>
            <w:r>
              <w:rPr>
                <w:spacing w:val="-5"/>
                <w:sz w:val="28"/>
              </w:rPr>
              <w:t>By</w:t>
            </w:r>
          </w:p>
          <w:p w14:paraId="54F0F82F" w14:textId="77777777" w:rsidR="009E6D90" w:rsidRDefault="0010595B">
            <w:pPr>
              <w:pStyle w:val="TableParagraph"/>
              <w:spacing w:before="240"/>
              <w:ind w:left="161" w:right="146" w:hanging="1"/>
              <w:jc w:val="center"/>
              <w:rPr>
                <w:b/>
                <w:sz w:val="28"/>
              </w:rPr>
            </w:pPr>
            <w:r>
              <w:rPr>
                <w:b/>
                <w:sz w:val="28"/>
              </w:rPr>
              <w:t>Kentucky Department of Education Office</w:t>
            </w:r>
            <w:r>
              <w:rPr>
                <w:b/>
                <w:spacing w:val="-11"/>
                <w:sz w:val="28"/>
              </w:rPr>
              <w:t xml:space="preserve"> </w:t>
            </w:r>
            <w:r>
              <w:rPr>
                <w:b/>
                <w:sz w:val="28"/>
              </w:rPr>
              <w:t>of</w:t>
            </w:r>
            <w:r>
              <w:rPr>
                <w:b/>
                <w:spacing w:val="-11"/>
                <w:sz w:val="28"/>
              </w:rPr>
              <w:t xml:space="preserve"> </w:t>
            </w:r>
            <w:r>
              <w:rPr>
                <w:b/>
                <w:sz w:val="28"/>
              </w:rPr>
              <w:t>Continuous</w:t>
            </w:r>
            <w:r>
              <w:rPr>
                <w:b/>
                <w:spacing w:val="-11"/>
                <w:sz w:val="28"/>
              </w:rPr>
              <w:t xml:space="preserve"> </w:t>
            </w:r>
            <w:r>
              <w:rPr>
                <w:b/>
                <w:sz w:val="28"/>
              </w:rPr>
              <w:t>Improvement</w:t>
            </w:r>
            <w:r>
              <w:rPr>
                <w:b/>
                <w:spacing w:val="-11"/>
                <w:sz w:val="28"/>
              </w:rPr>
              <w:t xml:space="preserve"> </w:t>
            </w:r>
            <w:r>
              <w:rPr>
                <w:b/>
                <w:sz w:val="28"/>
              </w:rPr>
              <w:t xml:space="preserve">&amp; </w:t>
            </w:r>
            <w:r>
              <w:rPr>
                <w:b/>
                <w:spacing w:val="-2"/>
                <w:sz w:val="28"/>
              </w:rPr>
              <w:t>Support</w:t>
            </w:r>
          </w:p>
          <w:p w14:paraId="3B6E0335" w14:textId="77777777" w:rsidR="009E6D90" w:rsidRDefault="0010595B">
            <w:pPr>
              <w:pStyle w:val="TableParagraph"/>
              <w:ind w:left="11"/>
              <w:jc w:val="center"/>
              <w:rPr>
                <w:sz w:val="28"/>
              </w:rPr>
            </w:pPr>
            <w:r>
              <w:rPr>
                <w:sz w:val="28"/>
              </w:rPr>
              <w:t xml:space="preserve">Division of </w:t>
            </w:r>
            <w:r>
              <w:rPr>
                <w:spacing w:val="-2"/>
                <w:sz w:val="28"/>
              </w:rPr>
              <w:t>Innovation</w:t>
            </w:r>
          </w:p>
        </w:tc>
      </w:tr>
      <w:tr w:rsidR="009E6D90" w14:paraId="3A019C3C" w14:textId="77777777">
        <w:trPr>
          <w:trHeight w:val="2120"/>
        </w:trPr>
        <w:tc>
          <w:tcPr>
            <w:tcW w:w="4840" w:type="dxa"/>
          </w:tcPr>
          <w:p w14:paraId="2699A16B" w14:textId="77777777" w:rsidR="009E6D90" w:rsidRDefault="0010595B">
            <w:pPr>
              <w:pStyle w:val="TableParagraph"/>
              <w:spacing w:before="128"/>
              <w:ind w:left="132" w:right="121"/>
              <w:jc w:val="center"/>
              <w:rPr>
                <w:b/>
              </w:rPr>
            </w:pPr>
            <w:r>
              <w:rPr>
                <w:b/>
              </w:rPr>
              <w:t>Email</w:t>
            </w:r>
            <w:r>
              <w:rPr>
                <w:b/>
                <w:spacing w:val="-1"/>
              </w:rPr>
              <w:t xml:space="preserve"> </w:t>
            </w:r>
            <w:r>
              <w:rPr>
                <w:b/>
              </w:rPr>
              <w:t>All</w:t>
            </w:r>
            <w:r>
              <w:rPr>
                <w:b/>
                <w:spacing w:val="-1"/>
              </w:rPr>
              <w:t xml:space="preserve"> </w:t>
            </w:r>
            <w:r>
              <w:rPr>
                <w:b/>
              </w:rPr>
              <w:t xml:space="preserve">Questions </w:t>
            </w:r>
            <w:r>
              <w:rPr>
                <w:b/>
                <w:spacing w:val="-5"/>
              </w:rPr>
              <w:t>To:</w:t>
            </w:r>
          </w:p>
          <w:p w14:paraId="6ED24D33" w14:textId="77777777" w:rsidR="009E6D90" w:rsidRDefault="0010595B">
            <w:pPr>
              <w:pStyle w:val="TableParagraph"/>
              <w:spacing w:before="120"/>
              <w:ind w:left="132" w:right="120"/>
              <w:jc w:val="center"/>
              <w:rPr>
                <w:sz w:val="24"/>
              </w:rPr>
            </w:pPr>
            <w:r>
              <w:rPr>
                <w:noProof/>
              </w:rPr>
              <mc:AlternateContent>
                <mc:Choice Requires="wpg">
                  <w:drawing>
                    <wp:anchor distT="0" distB="0" distL="0" distR="0" simplePos="0" relativeHeight="487120896" behindDoc="1" locked="0" layoutInCell="1" allowOverlap="1" wp14:anchorId="35D296E3" wp14:editId="6AF3490C">
                      <wp:simplePos x="0" y="0"/>
                      <wp:positionH relativeFrom="column">
                        <wp:posOffset>-6350</wp:posOffset>
                      </wp:positionH>
                      <wp:positionV relativeFrom="paragraph">
                        <wp:posOffset>-255120</wp:posOffset>
                      </wp:positionV>
                      <wp:extent cx="6207125" cy="12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6" name="Graphic 6"/>
                              <wps:cNvSpPr/>
                              <wps:spPr>
                                <a:xfrm>
                                  <a:off x="0" y="0"/>
                                  <a:ext cx="6207125" cy="12700"/>
                                </a:xfrm>
                                <a:custGeom>
                                  <a:avLst/>
                                  <a:gdLst/>
                                  <a:ahLst/>
                                  <a:cxnLst/>
                                  <a:rect l="l" t="t" r="r" b="b"/>
                                  <a:pathLst>
                                    <a:path w="6207125" h="12700">
                                      <a:moveTo>
                                        <a:pt x="6207125" y="12696"/>
                                      </a:moveTo>
                                      <a:lnTo>
                                        <a:pt x="0" y="12696"/>
                                      </a:lnTo>
                                      <a:lnTo>
                                        <a:pt x="0" y="0"/>
                                      </a:lnTo>
                                      <a:lnTo>
                                        <a:pt x="6207125" y="0"/>
                                      </a:lnTo>
                                      <a:lnTo>
                                        <a:pt x="6207125" y="126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722E2D" id="Group 5" o:spid="_x0000_s1026" style="position:absolute;margin-left:-.5pt;margin-top:-20.1pt;width:488.75pt;height:1pt;z-index:-16195584;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WHcAIAAPkFAAAOAAAAZHJzL2Uyb0RvYy54bWykVG1r2zAQ/j7YfxD6vjoJLN1MnTLaNQxK&#10;V2jGPiuy/MJknXZS4vTf7yRbjmlhjM4f5JPuRXfPPbqr61On2VGha8EUfHmx4EwZCWVr6oL/2N19&#10;+MSZ88KUQoNRBX9Wjl9v3r+76m2uVtCALhUyCmJc3tuCN97bPMucbFQn3AVYZUhZAXbC0xbrrETR&#10;U/ROZ6vFYp31gKVFkMo5Or0dlHwT41eVkv57VTnlmS445ebjinHdhzXbXIm8RmGbVo5piDdk0YnW&#10;0KVTqFvhBTtg+ypU10oEB5W/kNBlUFWtVLEGqma5eFHNFuFgYy113td2gomgfYHTm8PKh+MW7ZN9&#10;xCF7Eu9B/nKES9bbOp/rw74+G58q7IITFcFOEdHnCVF18kzS4Xq1uFyuPnImSbdcXS5GxGVDbXnl&#10;JZuvf/XLRD5cGlObUuktcced4XH/B89TI6yKqLtQ/iOytqRKODOiIwZvR7KsA3fC1WQT8Bt3boTy&#10;7ehMVYpcHpzfKogwi+O98wNdyySJJknyZJKIRPpAdx3p7jkjuiNnRPf9QHcrfPALvQsi62d9alKb&#10;graDo9pBtPOhWVM3YzPXnyMElO7ZTpu5PT24F5ZJn/42xh3sIjUoWtKl/2Azv/vfLZerc5YpntTg&#10;FAFJV4XyJyFCQodz0B3otrxrtQ4gOKz3NxrZUYRhEr8AKLnMzIiaLh9IEKQ9lM/EoJ5IU3D3+yBQ&#10;caa/GeJoGEdJwCTsk4Be30AcWhF/dH53+inQMktiwT29sAdIVBV5YkcoarINnga+HDxUbaBOzG3I&#10;aNzQs4lSnC+xlHEWhgE230er88Te/AEAAP//AwBQSwMEFAAGAAgAAAAhAJy7V4ziAAAACgEAAA8A&#10;AABkcnMvZG93bnJldi54bWxMj0FPwkAQhe8m/ofNmHiDbYsg1G4JIeqJmAgmhtvQHdqG7m7TXdry&#10;7x1PeprMvJc338vWo2lET52vnVUQTyMQZAuna1sq+Dq8TZYgfECrsXGWFNzIwzq/v8sw1W6wn9Tv&#10;Qyk4xPoUFVQhtKmUvqjIoJ+6lixrZ9cZDLx2pdQdDhxuGplE0UIarC1/qLClbUXFZX81Ct4HHDaz&#10;+LXfXc7b2/Ew//jexaTU48O4eQERaAx/ZvjFZ3TImenkrlZ70SiYxFwl8HyKEhBsWD0v5iBOfJkt&#10;E5B5Jv9XyH8AAAD//wMAUEsBAi0AFAAGAAgAAAAhALaDOJL+AAAA4QEAABMAAAAAAAAAAAAAAAAA&#10;AAAAAFtDb250ZW50X1R5cGVzXS54bWxQSwECLQAUAAYACAAAACEAOP0h/9YAAACUAQAACwAAAAAA&#10;AAAAAAAAAAAvAQAAX3JlbHMvLnJlbHNQSwECLQAUAAYACAAAACEA9KlVh3ACAAD5BQAADgAAAAAA&#10;AAAAAAAAAAAuAgAAZHJzL2Uyb0RvYy54bWxQSwECLQAUAAYACAAAACEAnLtXjOIAAAAKAQAADwAA&#10;AAAAAAAAAAAAAADKBAAAZHJzL2Rvd25yZXYueG1sUEsFBgAAAAAEAAQA8wAAANkFAAAAAA==&#10;">
                      <v:shape id="Graphic 6"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y99xAAAANoAAAAPAAAAZHJzL2Rvd25yZXYueG1sRI9Pa8JA&#10;FMTvBb/D8gRvdROFUKOriCBt0YJ/D94e2WcSzL4N2a2JfvpuodDjMDO/YWaLzlTiTo0rLSuIhxEI&#10;4szqknMFp+P69Q2E88gaK8uk4EEOFvPeywxTbVve0/3gcxEg7FJUUHhfp1K6rCCDbmhr4uBdbWPQ&#10;B9nkUjfYBrip5CiKEmmw5LBQYE2rgrLb4dso2D1Xa5NvzpOtvY6XX59JfHlvY6UG/W45BeGp8//h&#10;v/aHVpDA75VwA+T8BwAA//8DAFBLAQItABQABgAIAAAAIQDb4fbL7gAAAIUBAAATAAAAAAAAAAAA&#10;AAAAAAAAAABbQ29udGVudF9UeXBlc10ueG1sUEsBAi0AFAAGAAgAAAAhAFr0LFu/AAAAFQEAAAsA&#10;AAAAAAAAAAAAAAAAHwEAAF9yZWxzLy5yZWxzUEsBAi0AFAAGAAgAAAAhALXfL33EAAAA2gAAAA8A&#10;AAAAAAAAAAAAAAAABwIAAGRycy9kb3ducmV2LnhtbFBLBQYAAAAAAwADALcAAAD4AgAAAAA=&#10;" path="m6207125,12696l,12696,,,6207125,r,12696xe" fillcolor="black" stroked="f">
                        <v:path arrowok="t"/>
                      </v:shape>
                    </v:group>
                  </w:pict>
                </mc:Fallback>
              </mc:AlternateContent>
            </w:r>
            <w:r>
              <w:rPr>
                <w:sz w:val="24"/>
              </w:rPr>
              <w:t>Kentucky</w:t>
            </w:r>
            <w:r>
              <w:rPr>
                <w:spacing w:val="-13"/>
                <w:sz w:val="24"/>
              </w:rPr>
              <w:t xml:space="preserve"> </w:t>
            </w:r>
            <w:r>
              <w:rPr>
                <w:sz w:val="24"/>
              </w:rPr>
              <w:t>Department</w:t>
            </w:r>
            <w:r>
              <w:rPr>
                <w:spacing w:val="-13"/>
                <w:sz w:val="24"/>
              </w:rPr>
              <w:t xml:space="preserve"> </w:t>
            </w:r>
            <w:r>
              <w:rPr>
                <w:sz w:val="24"/>
              </w:rPr>
              <w:t>of</w:t>
            </w:r>
            <w:r>
              <w:rPr>
                <w:spacing w:val="-13"/>
                <w:sz w:val="24"/>
              </w:rPr>
              <w:t xml:space="preserve"> </w:t>
            </w:r>
            <w:r>
              <w:rPr>
                <w:sz w:val="24"/>
              </w:rPr>
              <w:t xml:space="preserve">Education Procurement Branch </w:t>
            </w:r>
            <w:hyperlink r:id="rId8">
              <w:r w:rsidR="009E6D90">
                <w:rPr>
                  <w:spacing w:val="-2"/>
                  <w:sz w:val="24"/>
                  <w:u w:val="single"/>
                </w:rPr>
                <w:t>KDERFP@education.ky.gov</w:t>
              </w:r>
            </w:hyperlink>
          </w:p>
          <w:p w14:paraId="14E89ABC" w14:textId="77777777" w:rsidR="009E6D90" w:rsidRDefault="0010595B">
            <w:pPr>
              <w:pStyle w:val="TableParagraph"/>
              <w:ind w:left="132" w:right="120"/>
              <w:jc w:val="center"/>
              <w:rPr>
                <w:i/>
              </w:rPr>
            </w:pPr>
            <w:r>
              <w:rPr>
                <w:i/>
              </w:rPr>
              <w:t xml:space="preserve">(Questions will only be accepted via </w:t>
            </w:r>
            <w:r>
              <w:rPr>
                <w:i/>
                <w:spacing w:val="-2"/>
              </w:rPr>
              <w:t>email)</w:t>
            </w:r>
          </w:p>
          <w:p w14:paraId="3A84E5DB" w14:textId="77777777" w:rsidR="009E6D90" w:rsidRDefault="0010595B">
            <w:pPr>
              <w:pStyle w:val="TableParagraph"/>
              <w:ind w:left="132" w:right="123"/>
              <w:jc w:val="center"/>
              <w:rPr>
                <w:b/>
                <w:sz w:val="24"/>
              </w:rPr>
            </w:pPr>
            <w:r>
              <w:rPr>
                <w:b/>
                <w:color w:val="C00000"/>
                <w:sz w:val="24"/>
              </w:rPr>
              <w:t>March</w:t>
            </w:r>
            <w:r>
              <w:rPr>
                <w:b/>
                <w:color w:val="C00000"/>
                <w:spacing w:val="-1"/>
                <w:sz w:val="24"/>
              </w:rPr>
              <w:t xml:space="preserve"> </w:t>
            </w:r>
            <w:r>
              <w:rPr>
                <w:b/>
                <w:color w:val="C00000"/>
                <w:sz w:val="24"/>
              </w:rPr>
              <w:t>18,</w:t>
            </w:r>
            <w:r>
              <w:rPr>
                <w:b/>
                <w:color w:val="C00000"/>
                <w:spacing w:val="-1"/>
                <w:sz w:val="24"/>
              </w:rPr>
              <w:t xml:space="preserve"> </w:t>
            </w:r>
            <w:r>
              <w:rPr>
                <w:b/>
                <w:color w:val="C00000"/>
                <w:sz w:val="24"/>
              </w:rPr>
              <w:t>2025,</w:t>
            </w:r>
            <w:r>
              <w:rPr>
                <w:b/>
                <w:color w:val="C00000"/>
                <w:spacing w:val="-1"/>
                <w:sz w:val="24"/>
              </w:rPr>
              <w:t xml:space="preserve"> </w:t>
            </w:r>
            <w:r>
              <w:rPr>
                <w:b/>
                <w:color w:val="C00000"/>
                <w:sz w:val="24"/>
              </w:rPr>
              <w:t>at</w:t>
            </w:r>
            <w:r>
              <w:rPr>
                <w:b/>
                <w:color w:val="C00000"/>
                <w:spacing w:val="-1"/>
                <w:sz w:val="24"/>
              </w:rPr>
              <w:t xml:space="preserve"> </w:t>
            </w:r>
            <w:r>
              <w:rPr>
                <w:b/>
                <w:color w:val="C00000"/>
                <w:sz w:val="24"/>
              </w:rPr>
              <w:t>4</w:t>
            </w:r>
            <w:r>
              <w:rPr>
                <w:b/>
                <w:color w:val="C00000"/>
                <w:spacing w:val="-1"/>
                <w:sz w:val="24"/>
              </w:rPr>
              <w:t xml:space="preserve"> </w:t>
            </w:r>
            <w:r>
              <w:rPr>
                <w:b/>
                <w:color w:val="C00000"/>
                <w:sz w:val="24"/>
              </w:rPr>
              <w:t xml:space="preserve">p.m. </w:t>
            </w:r>
            <w:r>
              <w:rPr>
                <w:b/>
                <w:color w:val="C00000"/>
                <w:spacing w:val="-4"/>
                <w:sz w:val="24"/>
              </w:rPr>
              <w:t>(ET)</w:t>
            </w:r>
          </w:p>
        </w:tc>
        <w:tc>
          <w:tcPr>
            <w:tcW w:w="4820" w:type="dxa"/>
          </w:tcPr>
          <w:p w14:paraId="1772C7F2" w14:textId="77777777" w:rsidR="009E6D90" w:rsidRDefault="0010595B">
            <w:pPr>
              <w:pStyle w:val="TableParagraph"/>
              <w:spacing w:before="8"/>
              <w:ind w:left="11"/>
              <w:jc w:val="center"/>
              <w:rPr>
                <w:b/>
              </w:rPr>
            </w:pPr>
            <w:r>
              <w:rPr>
                <w:b/>
              </w:rPr>
              <w:t>Submit</w:t>
            </w:r>
            <w:r>
              <w:rPr>
                <w:b/>
                <w:spacing w:val="-1"/>
              </w:rPr>
              <w:t xml:space="preserve"> </w:t>
            </w:r>
            <w:r>
              <w:rPr>
                <w:b/>
              </w:rPr>
              <w:t xml:space="preserve">Applications </w:t>
            </w:r>
            <w:r>
              <w:rPr>
                <w:b/>
                <w:spacing w:val="-5"/>
              </w:rPr>
              <w:t>to:</w:t>
            </w:r>
          </w:p>
          <w:p w14:paraId="296D4A09" w14:textId="77777777" w:rsidR="009E6D90" w:rsidRDefault="009E6D90">
            <w:pPr>
              <w:pStyle w:val="TableParagraph"/>
              <w:rPr>
                <w:b/>
              </w:rPr>
            </w:pPr>
          </w:p>
          <w:p w14:paraId="60BDFACF" w14:textId="77777777" w:rsidR="009E6D90" w:rsidRDefault="009E6D90">
            <w:pPr>
              <w:pStyle w:val="TableParagraph"/>
              <w:ind w:left="11"/>
              <w:jc w:val="center"/>
              <w:rPr>
                <w:b/>
                <w:sz w:val="28"/>
              </w:rPr>
            </w:pPr>
            <w:hyperlink r:id="rId9">
              <w:r>
                <w:rPr>
                  <w:b/>
                  <w:spacing w:val="-2"/>
                  <w:sz w:val="28"/>
                  <w:u w:val="single"/>
                </w:rPr>
                <w:t>KDERFP@education.ky.gov</w:t>
              </w:r>
            </w:hyperlink>
          </w:p>
          <w:p w14:paraId="734BB23C" w14:textId="77777777" w:rsidR="009E6D90" w:rsidRDefault="0010595B">
            <w:pPr>
              <w:pStyle w:val="TableParagraph"/>
              <w:ind w:left="11" w:right="2"/>
              <w:jc w:val="center"/>
              <w:rPr>
                <w:i/>
                <w:sz w:val="24"/>
              </w:rPr>
            </w:pPr>
            <w:r>
              <w:rPr>
                <w:i/>
                <w:sz w:val="24"/>
              </w:rPr>
              <w:t>(Only</w:t>
            </w:r>
            <w:r>
              <w:rPr>
                <w:i/>
                <w:spacing w:val="-5"/>
                <w:sz w:val="24"/>
              </w:rPr>
              <w:t xml:space="preserve"> </w:t>
            </w:r>
            <w:r>
              <w:rPr>
                <w:i/>
                <w:sz w:val="24"/>
              </w:rPr>
              <w:t>electronic</w:t>
            </w:r>
            <w:r>
              <w:rPr>
                <w:i/>
                <w:spacing w:val="-2"/>
                <w:sz w:val="24"/>
              </w:rPr>
              <w:t xml:space="preserve"> </w:t>
            </w:r>
            <w:r>
              <w:rPr>
                <w:i/>
                <w:sz w:val="24"/>
              </w:rPr>
              <w:t>applications</w:t>
            </w:r>
            <w:r>
              <w:rPr>
                <w:i/>
                <w:spacing w:val="-2"/>
                <w:sz w:val="24"/>
              </w:rPr>
              <w:t xml:space="preserve"> </w:t>
            </w:r>
            <w:r>
              <w:rPr>
                <w:i/>
                <w:sz w:val="24"/>
              </w:rPr>
              <w:t>will</w:t>
            </w:r>
            <w:r>
              <w:rPr>
                <w:i/>
                <w:spacing w:val="-3"/>
                <w:sz w:val="24"/>
              </w:rPr>
              <w:t xml:space="preserve"> </w:t>
            </w:r>
            <w:r>
              <w:rPr>
                <w:i/>
                <w:sz w:val="24"/>
              </w:rPr>
              <w:t>be</w:t>
            </w:r>
            <w:r>
              <w:rPr>
                <w:i/>
                <w:spacing w:val="-2"/>
                <w:sz w:val="24"/>
              </w:rPr>
              <w:t xml:space="preserve"> accepted)</w:t>
            </w:r>
          </w:p>
        </w:tc>
      </w:tr>
      <w:tr w:rsidR="009E6D90" w14:paraId="63173E2B" w14:textId="77777777">
        <w:trPr>
          <w:trHeight w:val="4759"/>
        </w:trPr>
        <w:tc>
          <w:tcPr>
            <w:tcW w:w="9660" w:type="dxa"/>
            <w:gridSpan w:val="2"/>
          </w:tcPr>
          <w:p w14:paraId="6AD38E20" w14:textId="77777777" w:rsidR="009E6D90" w:rsidRDefault="0010595B">
            <w:pPr>
              <w:pStyle w:val="TableParagraph"/>
              <w:spacing w:before="9"/>
              <w:ind w:left="21"/>
              <w:jc w:val="center"/>
              <w:rPr>
                <w:b/>
                <w:sz w:val="28"/>
              </w:rPr>
            </w:pPr>
            <w:r>
              <w:rPr>
                <w:b/>
                <w:sz w:val="28"/>
              </w:rPr>
              <w:t xml:space="preserve">Specific </w:t>
            </w:r>
            <w:r>
              <w:rPr>
                <w:b/>
                <w:spacing w:val="-2"/>
                <w:sz w:val="28"/>
              </w:rPr>
              <w:t>Instructions:</w:t>
            </w:r>
          </w:p>
          <w:p w14:paraId="510043C8" w14:textId="77777777" w:rsidR="009E6D90" w:rsidRDefault="0010595B">
            <w:pPr>
              <w:pStyle w:val="TableParagraph"/>
              <w:ind w:left="24"/>
              <w:jc w:val="center"/>
              <w:rPr>
                <w:b/>
                <w:sz w:val="28"/>
              </w:rPr>
            </w:pPr>
            <w:r>
              <w:rPr>
                <w:noProof/>
              </w:rPr>
              <mc:AlternateContent>
                <mc:Choice Requires="wpg">
                  <w:drawing>
                    <wp:anchor distT="0" distB="0" distL="0" distR="0" simplePos="0" relativeHeight="487121408" behindDoc="1" locked="0" layoutInCell="1" allowOverlap="1" wp14:anchorId="12462F3F" wp14:editId="298F4E4B">
                      <wp:simplePos x="0" y="0"/>
                      <wp:positionH relativeFrom="column">
                        <wp:posOffset>-6350</wp:posOffset>
                      </wp:positionH>
                      <wp:positionV relativeFrom="paragraph">
                        <wp:posOffset>-223267</wp:posOffset>
                      </wp:positionV>
                      <wp:extent cx="6207125"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8" name="Graphic 8"/>
                              <wps:cNvSpPr/>
                              <wps:spPr>
                                <a:xfrm>
                                  <a:off x="0" y="0"/>
                                  <a:ext cx="6207125" cy="12700"/>
                                </a:xfrm>
                                <a:custGeom>
                                  <a:avLst/>
                                  <a:gdLst/>
                                  <a:ahLst/>
                                  <a:cxnLst/>
                                  <a:rect l="l" t="t" r="r" b="b"/>
                                  <a:pathLst>
                                    <a:path w="6207125" h="12700">
                                      <a:moveTo>
                                        <a:pt x="6207125" y="12696"/>
                                      </a:moveTo>
                                      <a:lnTo>
                                        <a:pt x="0" y="12696"/>
                                      </a:lnTo>
                                      <a:lnTo>
                                        <a:pt x="0" y="0"/>
                                      </a:lnTo>
                                      <a:lnTo>
                                        <a:pt x="6207125" y="0"/>
                                      </a:lnTo>
                                      <a:lnTo>
                                        <a:pt x="6207125" y="126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E599A9" id="Group 7" o:spid="_x0000_s1026" style="position:absolute;margin-left:-.5pt;margin-top:-17.6pt;width:488.75pt;height:1pt;z-index:-16195072;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NgcQIAAPkFAAAOAAAAZHJzL2Uyb0RvYy54bWykVN9r2zAQfh/sfxB6X50ElnamThntGgal&#10;K7Rlz4os/2CyTjspcfrf7yRbjmlhjM4P9sn36XT33ae7vDp2mh0UuhZMwZdnC86UkVC2pi7489Pt&#10;pwvOnBemFBqMKviLcvxq8/HDZW9ztYIGdKmQURDj8t4WvPHe5lnmZKM64c7AKkPOCrATnpZYZyWK&#10;nqJ3OlstFuusBywtglTO0d+bwck3MX5VKel/VJVTnumCU24+vjG+d+GdbS5FXqOwTSvHNMQ7suhE&#10;a+jQKdSN8ILtsX0TqmslgoPKn0noMqiqVqpYA1WzXLyqZouwt7GWOu9rO9FE1L7i6d1h5f1hi/bR&#10;PuCQPZl3IH854iXrbZ3P/WFdn8DHCruwiYpgx8joy8SoOnom6ed6tThfrj5zJsm3XJ0vRsZlQ215&#10;s0s23/66LxP5cGhMbUqlt6Qdd6LH/R89j42wKrLuQvkPyNqy4KRjIzpS8HYUy0XQTjiaMIG/ceVG&#10;Kt/PzlSlyOXe+a2CSLM43Dk/yLVMlmiSJY8mmUiiD3LXUe6eM5I7ckZy3w1yt8KHfaF3wWT9rE9N&#10;alPwdnBQTxBxPjRr6mZs5vrLOsSjdE84beZ4unCvkMmfvjbGHXBRGhQt+dJ3wMzP/nfkcnXKMsWT&#10;GpwaEg/lxwomSuj8OekOdFvetloHEhzWu2uN7CDCMInPSMAMRtJ0+SCCYO2gfCEF9SSagrvfe4GK&#10;M/3dkEbDOEoGJmOXDPT6GuLQivyj80/HnwIts2QW3NMNu4ckVZEndVD+ATBgw04DX/ceqjZIJ+Y2&#10;ZDQu6NpEK86XyMQ4C8MAm68j6jSxN38AAAD//wMAUEsDBBQABgAIAAAAIQBTFNNa4QAAAAoBAAAP&#10;AAAAZHJzL2Rvd25yZXYueG1sTI9Pa8JAEMXvhX6HZQq96eYPsTXNRkTanqSgFoq3NRmTYHY2ZNck&#10;fvuOp/Y0zLzHm9/LVpNpxYC9aywpCOcBCKTClg1VCr4PH7NXEM5rKnVrCRXc0MEqf3zIdFrakXY4&#10;7H0lOIRcqhXU3neplK6o0Wg3tx0Sa2fbG+157StZ9nrkcNPKKAgW0uiG+EOtO9zUWFz2V6Pgc9Tj&#10;Og7fh+3lvLkdD8nXzzZEpZ6fpvUbCI+T/zPDHZ/RIWemk71S6USrYBZyFc8zTiIQbFi+LBIQp/sl&#10;jkDmmfxfIf8FAAD//wMAUEsBAi0AFAAGAAgAAAAhALaDOJL+AAAA4QEAABMAAAAAAAAAAAAAAAAA&#10;AAAAAFtDb250ZW50X1R5cGVzXS54bWxQSwECLQAUAAYACAAAACEAOP0h/9YAAACUAQAACwAAAAAA&#10;AAAAAAAAAAAvAQAAX3JlbHMvLnJlbHNQSwECLQAUAAYACAAAACEAPVGzYHECAAD5BQAADgAAAAAA&#10;AAAAAAAAAAAuAgAAZHJzL2Uyb0RvYy54bWxQSwECLQAUAAYACAAAACEAUxTTWuEAAAAKAQAADwAA&#10;AAAAAAAAAAAAAADLBAAAZHJzL2Rvd25yZXYueG1sUEsFBgAAAAAEAAQA8wAAANkFAAAAAA==&#10;">
                      <v:shape id="Graphic 8"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6UwwAAANoAAAAPAAAAZHJzL2Rvd25yZXYueG1sRE/LasJA&#10;FN0L/YfhFrqrk1gQGx1FhGBLFayPRXeXzDUJzdwJM9Mk7dc7i4LLw3kvVoNpREfO15YVpOMEBHFh&#10;dc2lgvMpf56B8AFZY2OZFPySh9XyYbTATNueP6k7hlLEEPYZKqhCaDMpfVGRQT+2LXHkrtYZDBG6&#10;UmqHfQw3jZwkyVQarDk2VNjSpqLi+/hjFBz+NrkpPy6vO3t9We/fp+nXtk+Venoc1nMQgYZwF/+7&#10;37SCuDVeiTdALm8AAAD//wMAUEsBAi0AFAAGAAgAAAAhANvh9svuAAAAhQEAABMAAAAAAAAAAAAA&#10;AAAAAAAAAFtDb250ZW50X1R5cGVzXS54bWxQSwECLQAUAAYACAAAACEAWvQsW78AAAAVAQAACwAA&#10;AAAAAAAAAAAAAAAfAQAAX3JlbHMvLnJlbHNQSwECLQAUAAYACAAAACEAqwwelMMAAADaAAAADwAA&#10;AAAAAAAAAAAAAAAHAgAAZHJzL2Rvd25yZXYueG1sUEsFBgAAAAADAAMAtwAAAPcCAAAAAA==&#10;" path="m6207125,12696l,12696,,,6207125,r,12696xe" fillcolor="black" stroked="f">
                        <v:path arrowok="t"/>
                      </v:shape>
                    </v:group>
                  </w:pict>
                </mc:Fallback>
              </mc:AlternateContent>
            </w:r>
            <w:r>
              <w:rPr>
                <w:b/>
                <w:sz w:val="28"/>
                <w:u w:val="single"/>
              </w:rPr>
              <w:t>Failure</w:t>
            </w:r>
            <w:r>
              <w:rPr>
                <w:b/>
                <w:spacing w:val="-2"/>
                <w:sz w:val="28"/>
                <w:u w:val="single"/>
              </w:rPr>
              <w:t xml:space="preserve"> </w:t>
            </w:r>
            <w:r>
              <w:rPr>
                <w:b/>
                <w:sz w:val="28"/>
                <w:u w:val="single"/>
              </w:rPr>
              <w:t>to</w:t>
            </w:r>
            <w:r>
              <w:rPr>
                <w:b/>
                <w:spacing w:val="-2"/>
                <w:sz w:val="28"/>
                <w:u w:val="single"/>
              </w:rPr>
              <w:t xml:space="preserve"> </w:t>
            </w:r>
            <w:r>
              <w:rPr>
                <w:b/>
                <w:sz w:val="28"/>
                <w:u w:val="single"/>
              </w:rPr>
              <w:t>follow</w:t>
            </w:r>
            <w:r>
              <w:rPr>
                <w:b/>
                <w:spacing w:val="-2"/>
                <w:sz w:val="28"/>
                <w:u w:val="single"/>
              </w:rPr>
              <w:t xml:space="preserve"> </w:t>
            </w:r>
            <w:r>
              <w:rPr>
                <w:b/>
                <w:sz w:val="28"/>
                <w:u w:val="single"/>
              </w:rPr>
              <w:t>these</w:t>
            </w:r>
            <w:r>
              <w:rPr>
                <w:b/>
                <w:spacing w:val="-2"/>
                <w:sz w:val="28"/>
                <w:u w:val="single"/>
              </w:rPr>
              <w:t xml:space="preserve"> </w:t>
            </w:r>
            <w:r>
              <w:rPr>
                <w:b/>
                <w:sz w:val="28"/>
                <w:u w:val="single"/>
              </w:rPr>
              <w:t>specific</w:t>
            </w:r>
            <w:r>
              <w:rPr>
                <w:b/>
                <w:spacing w:val="-1"/>
                <w:sz w:val="28"/>
                <w:u w:val="single"/>
              </w:rPr>
              <w:t xml:space="preserve"> </w:t>
            </w:r>
            <w:r>
              <w:rPr>
                <w:b/>
                <w:sz w:val="28"/>
                <w:u w:val="single"/>
              </w:rPr>
              <w:t>instructions</w:t>
            </w:r>
            <w:r>
              <w:rPr>
                <w:b/>
                <w:spacing w:val="-2"/>
                <w:sz w:val="28"/>
                <w:u w:val="single"/>
              </w:rPr>
              <w:t xml:space="preserve"> </w:t>
            </w:r>
            <w:r>
              <w:rPr>
                <w:b/>
                <w:sz w:val="28"/>
                <w:u w:val="single"/>
              </w:rPr>
              <w:t>will</w:t>
            </w:r>
            <w:r>
              <w:rPr>
                <w:b/>
                <w:spacing w:val="-2"/>
                <w:sz w:val="28"/>
                <w:u w:val="single"/>
              </w:rPr>
              <w:t xml:space="preserve"> </w:t>
            </w:r>
            <w:r>
              <w:rPr>
                <w:b/>
                <w:sz w:val="28"/>
                <w:u w:val="single"/>
              </w:rPr>
              <w:t>deem</w:t>
            </w:r>
            <w:r>
              <w:rPr>
                <w:b/>
                <w:spacing w:val="-2"/>
                <w:sz w:val="28"/>
                <w:u w:val="single"/>
              </w:rPr>
              <w:t xml:space="preserve"> </w:t>
            </w:r>
            <w:r>
              <w:rPr>
                <w:b/>
                <w:sz w:val="28"/>
                <w:u w:val="single"/>
              </w:rPr>
              <w:t>an</w:t>
            </w:r>
            <w:r>
              <w:rPr>
                <w:b/>
                <w:spacing w:val="-2"/>
                <w:sz w:val="28"/>
                <w:u w:val="single"/>
              </w:rPr>
              <w:t xml:space="preserve"> </w:t>
            </w:r>
            <w:r>
              <w:rPr>
                <w:b/>
                <w:sz w:val="28"/>
                <w:u w:val="single"/>
              </w:rPr>
              <w:t>applicant’s</w:t>
            </w:r>
            <w:r>
              <w:rPr>
                <w:b/>
                <w:spacing w:val="-1"/>
                <w:sz w:val="28"/>
                <w:u w:val="single"/>
              </w:rPr>
              <w:t xml:space="preserve"> </w:t>
            </w:r>
            <w:r>
              <w:rPr>
                <w:b/>
                <w:spacing w:val="-2"/>
                <w:sz w:val="28"/>
                <w:u w:val="single"/>
              </w:rPr>
              <w:t>response</w:t>
            </w:r>
          </w:p>
          <w:p w14:paraId="123527B3" w14:textId="77777777" w:rsidR="009E6D90" w:rsidRDefault="0010595B">
            <w:pPr>
              <w:pStyle w:val="TableParagraph"/>
              <w:ind w:left="30"/>
              <w:jc w:val="center"/>
              <w:rPr>
                <w:b/>
                <w:sz w:val="28"/>
              </w:rPr>
            </w:pPr>
            <w:r>
              <w:rPr>
                <w:b/>
                <w:spacing w:val="-9"/>
                <w:sz w:val="28"/>
                <w:u w:val="single"/>
              </w:rPr>
              <w:t xml:space="preserve"> </w:t>
            </w:r>
            <w:r>
              <w:rPr>
                <w:b/>
                <w:sz w:val="28"/>
                <w:u w:val="single"/>
              </w:rPr>
              <w:t>non-responsive</w:t>
            </w:r>
            <w:r>
              <w:rPr>
                <w:b/>
                <w:spacing w:val="-1"/>
                <w:sz w:val="28"/>
                <w:u w:val="single"/>
              </w:rPr>
              <w:t xml:space="preserve"> </w:t>
            </w:r>
            <w:r>
              <w:rPr>
                <w:b/>
                <w:sz w:val="28"/>
                <w:u w:val="single"/>
              </w:rPr>
              <w:t>and</w:t>
            </w:r>
            <w:r>
              <w:rPr>
                <w:b/>
                <w:spacing w:val="-1"/>
                <w:sz w:val="28"/>
                <w:u w:val="single"/>
              </w:rPr>
              <w:t xml:space="preserve"> </w:t>
            </w:r>
            <w:r>
              <w:rPr>
                <w:b/>
                <w:sz w:val="28"/>
                <w:u w:val="single"/>
              </w:rPr>
              <w:t>will</w:t>
            </w:r>
            <w:r>
              <w:rPr>
                <w:b/>
                <w:spacing w:val="-1"/>
                <w:sz w:val="28"/>
                <w:u w:val="single"/>
              </w:rPr>
              <w:t xml:space="preserve"> </w:t>
            </w:r>
            <w:r>
              <w:rPr>
                <w:b/>
                <w:sz w:val="28"/>
                <w:u w:val="single"/>
              </w:rPr>
              <w:t>not</w:t>
            </w:r>
            <w:r>
              <w:rPr>
                <w:b/>
                <w:spacing w:val="-1"/>
                <w:sz w:val="28"/>
                <w:u w:val="single"/>
              </w:rPr>
              <w:t xml:space="preserve"> </w:t>
            </w:r>
            <w:r>
              <w:rPr>
                <w:b/>
                <w:sz w:val="28"/>
                <w:u w:val="single"/>
              </w:rPr>
              <w:t>be</w:t>
            </w:r>
            <w:r>
              <w:rPr>
                <w:b/>
                <w:spacing w:val="-1"/>
                <w:sz w:val="28"/>
                <w:u w:val="single"/>
              </w:rPr>
              <w:t xml:space="preserve"> </w:t>
            </w:r>
            <w:r>
              <w:rPr>
                <w:b/>
                <w:spacing w:val="-2"/>
                <w:sz w:val="28"/>
                <w:u w:val="single"/>
              </w:rPr>
              <w:t>scored.</w:t>
            </w:r>
          </w:p>
          <w:p w14:paraId="1C40C1EA" w14:textId="77777777" w:rsidR="009E6D90" w:rsidRDefault="0010595B">
            <w:pPr>
              <w:pStyle w:val="TableParagraph"/>
              <w:numPr>
                <w:ilvl w:val="0"/>
                <w:numId w:val="9"/>
              </w:numPr>
              <w:tabs>
                <w:tab w:val="left" w:pos="824"/>
              </w:tabs>
              <w:spacing w:before="240"/>
              <w:ind w:left="824"/>
              <w:rPr>
                <w:sz w:val="20"/>
              </w:rPr>
            </w:pPr>
            <w:r>
              <w:rPr>
                <w:sz w:val="20"/>
              </w:rPr>
              <w:t>To</w:t>
            </w:r>
            <w:r>
              <w:rPr>
                <w:spacing w:val="-2"/>
                <w:sz w:val="20"/>
              </w:rPr>
              <w:t xml:space="preserve"> </w:t>
            </w:r>
            <w:r>
              <w:rPr>
                <w:sz w:val="20"/>
              </w:rPr>
              <w:t>be</w:t>
            </w:r>
            <w:r>
              <w:rPr>
                <w:spacing w:val="-1"/>
                <w:sz w:val="20"/>
              </w:rPr>
              <w:t xml:space="preserve"> </w:t>
            </w:r>
            <w:r>
              <w:rPr>
                <w:sz w:val="20"/>
              </w:rPr>
              <w:t>eligible</w:t>
            </w:r>
            <w:r>
              <w:rPr>
                <w:spacing w:val="-1"/>
                <w:sz w:val="20"/>
              </w:rPr>
              <w:t xml:space="preserve"> </w:t>
            </w:r>
            <w:r>
              <w:rPr>
                <w:sz w:val="20"/>
              </w:rPr>
              <w:t>for</w:t>
            </w:r>
            <w:r>
              <w:rPr>
                <w:spacing w:val="-2"/>
                <w:sz w:val="20"/>
              </w:rPr>
              <w:t xml:space="preserve"> </w:t>
            </w:r>
            <w:r>
              <w:rPr>
                <w:sz w:val="20"/>
              </w:rPr>
              <w:t>this</w:t>
            </w:r>
            <w:r>
              <w:rPr>
                <w:spacing w:val="-1"/>
                <w:sz w:val="20"/>
              </w:rPr>
              <w:t xml:space="preserve"> </w:t>
            </w:r>
            <w:r>
              <w:rPr>
                <w:sz w:val="20"/>
              </w:rPr>
              <w:t>Travel</w:t>
            </w:r>
            <w:r>
              <w:rPr>
                <w:spacing w:val="-1"/>
                <w:sz w:val="20"/>
              </w:rPr>
              <w:t xml:space="preserve"> </w:t>
            </w:r>
            <w:r>
              <w:rPr>
                <w:sz w:val="20"/>
              </w:rPr>
              <w:t>Grant,</w:t>
            </w:r>
            <w:r>
              <w:rPr>
                <w:spacing w:val="-1"/>
                <w:sz w:val="20"/>
              </w:rPr>
              <w:t xml:space="preserve"> </w:t>
            </w:r>
            <w:r>
              <w:rPr>
                <w:sz w:val="20"/>
              </w:rPr>
              <w:t>the</w:t>
            </w:r>
            <w:r>
              <w:rPr>
                <w:spacing w:val="-2"/>
                <w:sz w:val="20"/>
              </w:rPr>
              <w:t xml:space="preserve"> </w:t>
            </w:r>
            <w:r>
              <w:rPr>
                <w:sz w:val="20"/>
              </w:rPr>
              <w:t>Local</w:t>
            </w:r>
            <w:r>
              <w:rPr>
                <w:spacing w:val="-1"/>
                <w:sz w:val="20"/>
              </w:rPr>
              <w:t xml:space="preserve"> </w:t>
            </w:r>
            <w:r>
              <w:rPr>
                <w:sz w:val="20"/>
              </w:rPr>
              <w:t>Education</w:t>
            </w:r>
            <w:r>
              <w:rPr>
                <w:spacing w:val="-1"/>
                <w:sz w:val="20"/>
              </w:rPr>
              <w:t xml:space="preserve"> </w:t>
            </w:r>
            <w:r>
              <w:rPr>
                <w:sz w:val="20"/>
              </w:rPr>
              <w:t>Agency</w:t>
            </w:r>
            <w:r>
              <w:rPr>
                <w:spacing w:val="-2"/>
                <w:sz w:val="20"/>
              </w:rPr>
              <w:t xml:space="preserve"> </w:t>
            </w:r>
            <w:r>
              <w:rPr>
                <w:sz w:val="20"/>
              </w:rPr>
              <w:t>must</w:t>
            </w:r>
            <w:r>
              <w:rPr>
                <w:spacing w:val="-1"/>
                <w:sz w:val="20"/>
              </w:rPr>
              <w:t xml:space="preserve"> </w:t>
            </w:r>
            <w:r>
              <w:rPr>
                <w:sz w:val="20"/>
              </w:rPr>
              <w:t>be</w:t>
            </w:r>
            <w:r>
              <w:rPr>
                <w:spacing w:val="-1"/>
                <w:sz w:val="20"/>
              </w:rPr>
              <w:t xml:space="preserve"> </w:t>
            </w:r>
            <w:r>
              <w:rPr>
                <w:sz w:val="20"/>
              </w:rPr>
              <w:t>a</w:t>
            </w:r>
            <w:r>
              <w:rPr>
                <w:spacing w:val="-1"/>
                <w:sz w:val="20"/>
              </w:rPr>
              <w:t xml:space="preserve"> </w:t>
            </w:r>
            <w:r>
              <w:rPr>
                <w:sz w:val="20"/>
              </w:rPr>
              <w:t>participating</w:t>
            </w:r>
            <w:r>
              <w:rPr>
                <w:spacing w:val="-2"/>
                <w:sz w:val="20"/>
              </w:rPr>
              <w:t xml:space="preserve"> </w:t>
            </w:r>
            <w:r>
              <w:rPr>
                <w:sz w:val="20"/>
              </w:rPr>
              <w:t>member</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4"/>
                <w:sz w:val="20"/>
              </w:rPr>
              <w:t>2024</w:t>
            </w:r>
          </w:p>
          <w:p w14:paraId="7B5BF736" w14:textId="77777777" w:rsidR="009E6D90" w:rsidRDefault="0010595B">
            <w:pPr>
              <w:pStyle w:val="TableParagraph"/>
              <w:ind w:left="824" w:right="77"/>
              <w:rPr>
                <w:sz w:val="20"/>
              </w:rPr>
            </w:pPr>
            <w:r>
              <w:rPr>
                <w:sz w:val="20"/>
              </w:rPr>
              <w:t>- 2025 Kentucky Innovative Learning Network (KY-ILN) and have submitted a signed Letter of Commitment</w:t>
            </w:r>
            <w:r>
              <w:rPr>
                <w:spacing w:val="-3"/>
                <w:sz w:val="20"/>
              </w:rPr>
              <w:t xml:space="preserve"> </w:t>
            </w:r>
            <w:r>
              <w:rPr>
                <w:sz w:val="20"/>
              </w:rPr>
              <w:t>(LoC)</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of</w:t>
            </w:r>
            <w:r>
              <w:rPr>
                <w:spacing w:val="-3"/>
                <w:sz w:val="20"/>
              </w:rPr>
              <w:t xml:space="preserve"> </w:t>
            </w:r>
            <w:r>
              <w:rPr>
                <w:sz w:val="20"/>
              </w:rPr>
              <w:t>Innovation</w:t>
            </w:r>
            <w:r>
              <w:rPr>
                <w:spacing w:val="-3"/>
                <w:sz w:val="20"/>
              </w:rPr>
              <w:t xml:space="preserve"> </w:t>
            </w:r>
            <w:r>
              <w:rPr>
                <w:sz w:val="20"/>
              </w:rPr>
              <w:t>no</w:t>
            </w:r>
            <w:r>
              <w:rPr>
                <w:spacing w:val="-3"/>
                <w:sz w:val="20"/>
              </w:rPr>
              <w:t xml:space="preserve"> </w:t>
            </w:r>
            <w:r>
              <w:rPr>
                <w:sz w:val="20"/>
              </w:rPr>
              <w:t>later</w:t>
            </w:r>
            <w:r>
              <w:rPr>
                <w:spacing w:val="-3"/>
                <w:sz w:val="20"/>
              </w:rPr>
              <w:t xml:space="preserve"> </w:t>
            </w:r>
            <w:r>
              <w:rPr>
                <w:sz w:val="20"/>
              </w:rPr>
              <w:t>than</w:t>
            </w:r>
            <w:r>
              <w:rPr>
                <w:spacing w:val="-3"/>
                <w:sz w:val="20"/>
              </w:rPr>
              <w:t xml:space="preserve"> </w:t>
            </w:r>
            <w:r>
              <w:rPr>
                <w:sz w:val="20"/>
              </w:rPr>
              <w:t>March</w:t>
            </w:r>
            <w:r>
              <w:rPr>
                <w:spacing w:val="-3"/>
                <w:sz w:val="20"/>
              </w:rPr>
              <w:t xml:space="preserve"> </w:t>
            </w:r>
            <w:r>
              <w:rPr>
                <w:sz w:val="20"/>
              </w:rPr>
              <w:t>18,</w:t>
            </w:r>
            <w:r>
              <w:rPr>
                <w:spacing w:val="-3"/>
                <w:sz w:val="20"/>
              </w:rPr>
              <w:t xml:space="preserve"> </w:t>
            </w:r>
            <w:r>
              <w:rPr>
                <w:sz w:val="20"/>
              </w:rPr>
              <w:t>2025.</w:t>
            </w:r>
            <w:r>
              <w:rPr>
                <w:spacing w:val="-3"/>
                <w:sz w:val="20"/>
              </w:rPr>
              <w:t xml:space="preserve"> </w:t>
            </w:r>
            <w:r>
              <w:rPr>
                <w:sz w:val="20"/>
              </w:rPr>
              <w:t>(See</w:t>
            </w:r>
            <w:r>
              <w:rPr>
                <w:spacing w:val="-3"/>
                <w:sz w:val="20"/>
              </w:rPr>
              <w:t xml:space="preserve"> </w:t>
            </w:r>
            <w:r>
              <w:rPr>
                <w:sz w:val="20"/>
              </w:rPr>
              <w:t>Appendix</w:t>
            </w:r>
            <w:r>
              <w:rPr>
                <w:spacing w:val="-3"/>
                <w:sz w:val="20"/>
              </w:rPr>
              <w:t xml:space="preserve"> </w:t>
            </w:r>
            <w:r>
              <w:rPr>
                <w:sz w:val="20"/>
              </w:rPr>
              <w:t>A.)</w:t>
            </w:r>
          </w:p>
          <w:p w14:paraId="1227BE38" w14:textId="77777777" w:rsidR="009E6D90" w:rsidRDefault="009E6D90">
            <w:pPr>
              <w:pStyle w:val="TableParagraph"/>
              <w:spacing w:before="6"/>
              <w:rPr>
                <w:b/>
                <w:sz w:val="20"/>
              </w:rPr>
            </w:pPr>
          </w:p>
          <w:p w14:paraId="19B91787" w14:textId="77777777" w:rsidR="009E6D90" w:rsidRDefault="0010595B">
            <w:pPr>
              <w:pStyle w:val="TableParagraph"/>
              <w:numPr>
                <w:ilvl w:val="0"/>
                <w:numId w:val="9"/>
              </w:numPr>
              <w:tabs>
                <w:tab w:val="left" w:pos="824"/>
              </w:tabs>
              <w:spacing w:line="237" w:lineRule="auto"/>
              <w:ind w:left="824" w:right="349"/>
              <w:rPr>
                <w:rFonts w:ascii="Calibri"/>
                <w:sz w:val="20"/>
              </w:rPr>
            </w:pPr>
            <w:r>
              <w:rPr>
                <w:sz w:val="20"/>
              </w:rPr>
              <w:t>Grant</w:t>
            </w:r>
            <w:r>
              <w:rPr>
                <w:spacing w:val="-3"/>
                <w:sz w:val="20"/>
              </w:rPr>
              <w:t xml:space="preserve"> </w:t>
            </w:r>
            <w:r>
              <w:rPr>
                <w:sz w:val="20"/>
              </w:rPr>
              <w:t>recipients</w:t>
            </w:r>
            <w:r>
              <w:rPr>
                <w:spacing w:val="-3"/>
                <w:sz w:val="20"/>
              </w:rPr>
              <w:t xml:space="preserve"> </w:t>
            </w:r>
            <w:r>
              <w:rPr>
                <w:sz w:val="20"/>
              </w:rPr>
              <w:t>must</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share</w:t>
            </w:r>
            <w:r>
              <w:rPr>
                <w:spacing w:val="-3"/>
                <w:sz w:val="20"/>
              </w:rPr>
              <w:t xml:space="preserve"> </w:t>
            </w:r>
            <w:r>
              <w:rPr>
                <w:sz w:val="20"/>
              </w:rPr>
              <w:t>their</w:t>
            </w:r>
            <w:r>
              <w:rPr>
                <w:spacing w:val="-3"/>
                <w:sz w:val="20"/>
              </w:rPr>
              <w:t xml:space="preserve"> </w:t>
            </w:r>
            <w:r>
              <w:rPr>
                <w:sz w:val="20"/>
              </w:rPr>
              <w:t>learning</w:t>
            </w:r>
            <w:r>
              <w:rPr>
                <w:spacing w:val="-3"/>
                <w:sz w:val="20"/>
              </w:rPr>
              <w:t xml:space="preserve"> </w:t>
            </w:r>
            <w:r>
              <w:rPr>
                <w:sz w:val="20"/>
              </w:rPr>
              <w:t>from</w:t>
            </w:r>
            <w:r>
              <w:rPr>
                <w:spacing w:val="-3"/>
                <w:sz w:val="20"/>
              </w:rPr>
              <w:t xml:space="preserve"> </w:t>
            </w:r>
            <w:r>
              <w:rPr>
                <w:sz w:val="20"/>
              </w:rPr>
              <w:t>their</w:t>
            </w:r>
            <w:r>
              <w:rPr>
                <w:spacing w:val="-3"/>
                <w:sz w:val="20"/>
              </w:rPr>
              <w:t xml:space="preserve"> </w:t>
            </w:r>
            <w:r>
              <w:rPr>
                <w:sz w:val="20"/>
              </w:rPr>
              <w:t>travel</w:t>
            </w:r>
            <w:r>
              <w:rPr>
                <w:spacing w:val="-3"/>
                <w:sz w:val="20"/>
              </w:rPr>
              <w:t xml:space="preserve"> </w:t>
            </w:r>
            <w:r>
              <w:rPr>
                <w:sz w:val="20"/>
              </w:rPr>
              <w:t>experience</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network</w:t>
            </w:r>
            <w:r>
              <w:rPr>
                <w:spacing w:val="-3"/>
                <w:sz w:val="20"/>
              </w:rPr>
              <w:t xml:space="preserve"> </w:t>
            </w:r>
            <w:r>
              <w:rPr>
                <w:sz w:val="20"/>
              </w:rPr>
              <w:t>at</w:t>
            </w:r>
            <w:r>
              <w:rPr>
                <w:spacing w:val="-3"/>
                <w:sz w:val="20"/>
              </w:rPr>
              <w:t xml:space="preserve"> </w:t>
            </w:r>
            <w:r>
              <w:rPr>
                <w:sz w:val="20"/>
              </w:rPr>
              <w:t>annual KY ILN presentations of learning events, during a KY-ILN virtual meeting, or in another manner that demonstrates reflection on and potential application of the learning experience.</w:t>
            </w:r>
          </w:p>
          <w:p w14:paraId="6CC85DD2" w14:textId="77777777" w:rsidR="009E6D90" w:rsidRDefault="009E6D90">
            <w:pPr>
              <w:pStyle w:val="TableParagraph"/>
              <w:spacing w:before="19"/>
              <w:rPr>
                <w:b/>
                <w:sz w:val="20"/>
              </w:rPr>
            </w:pPr>
          </w:p>
          <w:p w14:paraId="5DC441F0" w14:textId="77777777" w:rsidR="009E6D90" w:rsidRDefault="0010595B">
            <w:pPr>
              <w:pStyle w:val="TableParagraph"/>
              <w:numPr>
                <w:ilvl w:val="0"/>
                <w:numId w:val="9"/>
              </w:numPr>
              <w:tabs>
                <w:tab w:val="left" w:pos="824"/>
              </w:tabs>
              <w:ind w:left="824"/>
              <w:rPr>
                <w:rFonts w:ascii="Calibri"/>
                <w:sz w:val="20"/>
              </w:rPr>
            </w:pPr>
            <w:r>
              <w:rPr>
                <w:sz w:val="20"/>
              </w:rPr>
              <w:t xml:space="preserve">KDE reserves the right to waive minor technical </w:t>
            </w:r>
            <w:r>
              <w:rPr>
                <w:spacing w:val="-2"/>
                <w:sz w:val="20"/>
              </w:rPr>
              <w:t>issues.</w:t>
            </w:r>
          </w:p>
          <w:p w14:paraId="4D228FBE" w14:textId="77777777" w:rsidR="009E6D90" w:rsidRDefault="0010595B">
            <w:pPr>
              <w:pStyle w:val="TableParagraph"/>
              <w:numPr>
                <w:ilvl w:val="0"/>
                <w:numId w:val="9"/>
              </w:numPr>
              <w:tabs>
                <w:tab w:val="left" w:pos="824"/>
              </w:tabs>
              <w:spacing w:before="227"/>
              <w:ind w:left="824" w:right="148"/>
              <w:rPr>
                <w:sz w:val="20"/>
              </w:rPr>
            </w:pPr>
            <w:r>
              <w:rPr>
                <w:sz w:val="20"/>
              </w:rPr>
              <w:t>Applicants</w:t>
            </w:r>
            <w:r>
              <w:rPr>
                <w:spacing w:val="-4"/>
                <w:sz w:val="20"/>
              </w:rPr>
              <w:t xml:space="preserve"> </w:t>
            </w:r>
            <w:r>
              <w:rPr>
                <w:sz w:val="20"/>
              </w:rPr>
              <w:t>are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monitoring</w:t>
            </w:r>
            <w:r>
              <w:rPr>
                <w:spacing w:val="-4"/>
                <w:sz w:val="20"/>
              </w:rPr>
              <w:t xml:space="preserve"> </w:t>
            </w:r>
            <w:r>
              <w:rPr>
                <w:sz w:val="20"/>
              </w:rPr>
              <w:t>KDE’s</w:t>
            </w:r>
            <w:r>
              <w:rPr>
                <w:spacing w:val="-4"/>
                <w:sz w:val="20"/>
              </w:rPr>
              <w:t xml:space="preserve"> </w:t>
            </w:r>
            <w:r>
              <w:rPr>
                <w:sz w:val="20"/>
              </w:rPr>
              <w:t>Competitive</w:t>
            </w:r>
            <w:r>
              <w:rPr>
                <w:spacing w:val="-4"/>
                <w:sz w:val="20"/>
              </w:rPr>
              <w:t xml:space="preserve"> </w:t>
            </w:r>
            <w:r>
              <w:rPr>
                <w:sz w:val="20"/>
              </w:rPr>
              <w:t>Grants</w:t>
            </w:r>
            <w:r>
              <w:rPr>
                <w:spacing w:val="-4"/>
                <w:sz w:val="20"/>
              </w:rPr>
              <w:t xml:space="preserve"> </w:t>
            </w:r>
            <w:r>
              <w:rPr>
                <w:sz w:val="20"/>
              </w:rPr>
              <w:t>webpage</w:t>
            </w:r>
            <w:r>
              <w:rPr>
                <w:spacing w:val="-4"/>
                <w:sz w:val="20"/>
              </w:rPr>
              <w:t xml:space="preserve"> </w:t>
            </w:r>
            <w:r>
              <w:rPr>
                <w:sz w:val="20"/>
              </w:rPr>
              <w:t>for</w:t>
            </w:r>
            <w:r>
              <w:rPr>
                <w:spacing w:val="-4"/>
                <w:sz w:val="20"/>
              </w:rPr>
              <w:t xml:space="preserve"> </w:t>
            </w:r>
            <w:r>
              <w:rPr>
                <w:sz w:val="20"/>
              </w:rPr>
              <w:t>amendments</w:t>
            </w:r>
            <w:r>
              <w:rPr>
                <w:spacing w:val="-4"/>
                <w:sz w:val="20"/>
              </w:rPr>
              <w:t xml:space="preserve"> </w:t>
            </w:r>
            <w:r>
              <w:rPr>
                <w:sz w:val="20"/>
              </w:rPr>
              <w:t>and</w:t>
            </w:r>
            <w:r>
              <w:rPr>
                <w:spacing w:val="-4"/>
                <w:sz w:val="20"/>
              </w:rPr>
              <w:t xml:space="preserve"> </w:t>
            </w:r>
            <w:r>
              <w:rPr>
                <w:sz w:val="20"/>
              </w:rPr>
              <w:t>updates to the posted RFA and supporting materials.</w:t>
            </w:r>
          </w:p>
          <w:p w14:paraId="41F15A05" w14:textId="77777777" w:rsidR="009E6D90" w:rsidRDefault="0010595B">
            <w:pPr>
              <w:pStyle w:val="TableParagraph"/>
              <w:numPr>
                <w:ilvl w:val="0"/>
                <w:numId w:val="9"/>
              </w:numPr>
              <w:tabs>
                <w:tab w:val="left" w:pos="824"/>
              </w:tabs>
              <w:spacing w:before="229"/>
              <w:ind w:left="824" w:right="647"/>
              <w:rPr>
                <w:sz w:val="20"/>
              </w:rPr>
            </w:pPr>
            <w:r>
              <w:rPr>
                <w:noProof/>
              </w:rPr>
              <mc:AlternateContent>
                <mc:Choice Requires="wpg">
                  <w:drawing>
                    <wp:anchor distT="0" distB="0" distL="0" distR="0" simplePos="0" relativeHeight="15730176" behindDoc="0" locked="0" layoutInCell="1" allowOverlap="1" wp14:anchorId="79BB54E1" wp14:editId="22B44070">
                      <wp:simplePos x="0" y="0"/>
                      <wp:positionH relativeFrom="column">
                        <wp:posOffset>-6350</wp:posOffset>
                      </wp:positionH>
                      <wp:positionV relativeFrom="paragraph">
                        <wp:posOffset>470680</wp:posOffset>
                      </wp:positionV>
                      <wp:extent cx="6207125" cy="127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10" name="Graphic 10"/>
                              <wps:cNvSpPr/>
                              <wps:spPr>
                                <a:xfrm>
                                  <a:off x="0" y="0"/>
                                  <a:ext cx="6207125" cy="12700"/>
                                </a:xfrm>
                                <a:custGeom>
                                  <a:avLst/>
                                  <a:gdLst/>
                                  <a:ahLst/>
                                  <a:cxnLst/>
                                  <a:rect l="l" t="t" r="r" b="b"/>
                                  <a:pathLst>
                                    <a:path w="6207125" h="12700">
                                      <a:moveTo>
                                        <a:pt x="0" y="12457"/>
                                      </a:moveTo>
                                      <a:lnTo>
                                        <a:pt x="0" y="0"/>
                                      </a:lnTo>
                                      <a:lnTo>
                                        <a:pt x="6207125" y="0"/>
                                      </a:lnTo>
                                      <a:lnTo>
                                        <a:pt x="6207125" y="12457"/>
                                      </a:lnTo>
                                      <a:lnTo>
                                        <a:pt x="0" y="1245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8950B" id="Group 9" o:spid="_x0000_s1026" style="position:absolute;margin-left:-.5pt;margin-top:37.05pt;width:488.75pt;height:1pt;z-index:15730176;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MqcAIAAPUFAAAOAAAAZHJzL2Uyb0RvYy54bWykVN9r2zAQfh/sfxB6X5yEtR2mThntGgal&#10;KzRlz4os/2CyTjspcfrf7yRbTmhgjM4P8sl3On333ee7vjl0mu0VuhZMwRezOWfKSChbUxf8ZXP/&#10;6QtnzgtTCg1GFfxVOX6z+vjhure5WkIDulTIKIlxeW8L3nhv8yxzslGdcDOwypCzAuyEpy3WWYmi&#10;p+ydzpbz+WXWA5YWQSrn6Ovd4OSrmL+qlPQ/qsopz3TBCZuPK8Z1G9ZsdS3yGoVtWjnCEO9A0YnW&#10;0KVTqjvhBdthe5aqayWCg8rPJHQZVFUrVayBqlnM31SzRtjZWEud97WdaCJq3/D07rTycb9G+2yf&#10;cEBP5gPIX454yXpb56f+sK+PwYcKu3CIimCHyOjrxKg6eCbp4+VyfrVYXnAmybdYXs1HxmVDbTk7&#10;JZtvfz2XiXy4NEKboPSWtOOO9Lj/o+e5EVZF1l0o/wlZWxJ4Uo8RHUl4PaqFvhBL4XKKCgyOOzeS&#10;+X5+pjpFLnfOrxVEosX+wflBsGWyRJMseTDJRJJ9ELyOgveckeCRMxL8dhC8FT6cC90LJutPOtWk&#10;RgVvB3u1gRjnj+1aLD9fXIVMBPQYoc15ZKSIopIvvW3MNqkjCeefIk9vT/nSe8hLrYpyO6JMfqnB&#10;qQF4KDxWMJFBt5/S7UC35X2rdSjfYb291cj2IgyS+IwEnISRLF0+tD9YWyhfST096aXg7vdOoOJM&#10;fzekzzCKkoHJ2CYDvb6FOLAi8+j85vBToGWWzIJ7+rseIclU5EkXhD8EDLHhpIGvOw9VG0QTsQ2I&#10;xg39MtGKsyUyMc7BMLxO9zHqOK1XfwAAAP//AwBQSwMEFAAGAAgAAAAhAIfCvQ/fAAAACAEAAA8A&#10;AABkcnMvZG93bnJldi54bWxMj8FOwzAQRO9I/IO1SNxax0BTCHGqqgJOFRItEuLmxtskaryOYjdJ&#10;/57lBMfZWc28yVeTa8WAfWg8aVDzBARS6W1DlYbP/evsEUSIhqxpPaGGCwZYFddXucmsH+kDh12s&#10;BIdQyIyGOsYukzKUNToT5r5DYu/oe2ciy76Stjcjh7tW3iVJKp1piBtq0+GmxvK0OzsNb6MZ1/fq&#10;ZdiejpvL937x/rVVqPXtzbR+BhFxin/P8IvP6FAw08GfyQbRapgpnhI1LB8UCPaflukCxIEPqQJZ&#10;5PL/gOIHAAD//wMAUEsBAi0AFAAGAAgAAAAhALaDOJL+AAAA4QEAABMAAAAAAAAAAAAAAAAAAAAA&#10;AFtDb250ZW50X1R5cGVzXS54bWxQSwECLQAUAAYACAAAACEAOP0h/9YAAACUAQAACwAAAAAAAAAA&#10;AAAAAAAvAQAAX3JlbHMvLnJlbHNQSwECLQAUAAYACAAAACEAZqhjKnACAAD1BQAADgAAAAAAAAAA&#10;AAAAAAAuAgAAZHJzL2Uyb0RvYy54bWxQSwECLQAUAAYACAAAACEAh8K9D98AAAAIAQAADwAAAAAA&#10;AAAAAAAAAADKBAAAZHJzL2Rvd25yZXYueG1sUEsFBgAAAAAEAAQA8wAAANYFAAAAAA==&#10;">
                      <v:shape id="Graphic 10"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j5ExgAAANsAAAAPAAAAZHJzL2Rvd25yZXYueG1sRI9Ba8JA&#10;EIXvhf6HZQredBML0qauIoJY0YK17aG3ITsmodnZkF1N9Nc7B6G3Gd6b976ZzntXqzO1ofJsIB0l&#10;oIhzbysuDHx/rYYvoEJEtlh7JgMXCjCfPT5MMbO+4086H2KhJIRDhgbKGJtM65CX5DCMfEMs2tG3&#10;DqOsbaFti52Eu1qPk2SiHVYsDSU2tCwp/zucnIH9dblyxfbndeePz4uPzST9XXepMYOnfvEGKlIf&#10;/83363cr+EIvv8gAenYDAAD//wMAUEsBAi0AFAAGAAgAAAAhANvh9svuAAAAhQEAABMAAAAAAAAA&#10;AAAAAAAAAAAAAFtDb250ZW50X1R5cGVzXS54bWxQSwECLQAUAAYACAAAACEAWvQsW78AAAAVAQAA&#10;CwAAAAAAAAAAAAAAAAAfAQAAX3JlbHMvLnJlbHNQSwECLQAUAAYACAAAACEAN/Y+RMYAAADbAAAA&#10;DwAAAAAAAAAAAAAAAAAHAgAAZHJzL2Rvd25yZXYueG1sUEsFBgAAAAADAAMAtwAAAPoCAAAAAA==&#10;" path="m,12457l,,6207125,r,12457l,12457xe" fillcolor="black" stroked="f">
                        <v:path arrowok="t"/>
                      </v:shape>
                    </v:group>
                  </w:pict>
                </mc:Fallback>
              </mc:AlternateContent>
            </w:r>
            <w:r>
              <w:rPr>
                <w:sz w:val="20"/>
              </w:rPr>
              <w:t>Plagiarism</w:t>
            </w:r>
            <w:r>
              <w:rPr>
                <w:spacing w:val="-3"/>
                <w:sz w:val="20"/>
              </w:rPr>
              <w:t xml:space="preserve"> </w:t>
            </w:r>
            <w:r>
              <w:rPr>
                <w:sz w:val="20"/>
              </w:rPr>
              <w:t>is</w:t>
            </w:r>
            <w:r>
              <w:rPr>
                <w:spacing w:val="-3"/>
                <w:sz w:val="20"/>
              </w:rPr>
              <w:t xml:space="preserve"> </w:t>
            </w:r>
            <w:r>
              <w:rPr>
                <w:sz w:val="20"/>
              </w:rPr>
              <w:t>strictly</w:t>
            </w:r>
            <w:r>
              <w:rPr>
                <w:spacing w:val="-3"/>
                <w:sz w:val="20"/>
              </w:rPr>
              <w:t xml:space="preserve"> </w:t>
            </w:r>
            <w:r>
              <w:rPr>
                <w:sz w:val="20"/>
              </w:rPr>
              <w:t>prohibited.</w:t>
            </w:r>
            <w:r>
              <w:rPr>
                <w:spacing w:val="40"/>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AI</w:t>
            </w:r>
            <w:r>
              <w:rPr>
                <w:spacing w:val="-3"/>
                <w:sz w:val="20"/>
              </w:rPr>
              <w:t xml:space="preserve"> </w:t>
            </w:r>
            <w:r>
              <w:rPr>
                <w:sz w:val="20"/>
              </w:rPr>
              <w:t>to</w:t>
            </w:r>
            <w:r>
              <w:rPr>
                <w:spacing w:val="-3"/>
                <w:sz w:val="20"/>
              </w:rPr>
              <w:t xml:space="preserve"> </w:t>
            </w:r>
            <w:r>
              <w:rPr>
                <w:sz w:val="20"/>
              </w:rPr>
              <w:t>generate</w:t>
            </w:r>
            <w:r>
              <w:rPr>
                <w:spacing w:val="-3"/>
                <w:sz w:val="20"/>
              </w:rPr>
              <w:t xml:space="preserve"> </w:t>
            </w:r>
            <w:r>
              <w:rPr>
                <w:sz w:val="20"/>
              </w:rPr>
              <w:t>application</w:t>
            </w:r>
            <w:r>
              <w:rPr>
                <w:spacing w:val="-3"/>
                <w:sz w:val="20"/>
              </w:rPr>
              <w:t xml:space="preserve"> </w:t>
            </w:r>
            <w:r>
              <w:rPr>
                <w:sz w:val="20"/>
              </w:rPr>
              <w:t>content</w:t>
            </w:r>
            <w:r>
              <w:rPr>
                <w:spacing w:val="-3"/>
                <w:sz w:val="20"/>
              </w:rPr>
              <w:t xml:space="preserve"> </w:t>
            </w:r>
            <w:r>
              <w:rPr>
                <w:sz w:val="20"/>
              </w:rPr>
              <w:t>will</w:t>
            </w:r>
            <w:r>
              <w:rPr>
                <w:spacing w:val="-3"/>
                <w:sz w:val="20"/>
              </w:rPr>
              <w:t xml:space="preserve"> </w:t>
            </w:r>
            <w:r>
              <w:rPr>
                <w:sz w:val="20"/>
              </w:rPr>
              <w:t>also</w:t>
            </w:r>
            <w:r>
              <w:rPr>
                <w:spacing w:val="-3"/>
                <w:sz w:val="20"/>
              </w:rPr>
              <w:t xml:space="preserve"> </w:t>
            </w:r>
            <w:r>
              <w:rPr>
                <w:sz w:val="20"/>
              </w:rPr>
              <w:t>be</w:t>
            </w:r>
            <w:r>
              <w:rPr>
                <w:spacing w:val="-3"/>
                <w:sz w:val="20"/>
              </w:rPr>
              <w:t xml:space="preserve"> </w:t>
            </w:r>
            <w:r>
              <w:rPr>
                <w:sz w:val="20"/>
              </w:rPr>
              <w:t xml:space="preserve">considered </w:t>
            </w:r>
            <w:r>
              <w:rPr>
                <w:spacing w:val="-2"/>
                <w:sz w:val="20"/>
              </w:rPr>
              <w:t>plagiarism.</w:t>
            </w:r>
          </w:p>
        </w:tc>
      </w:tr>
    </w:tbl>
    <w:p w14:paraId="0DB8D4FC" w14:textId="77777777" w:rsidR="009E6D90" w:rsidRDefault="009E6D90">
      <w:pPr>
        <w:rPr>
          <w:sz w:val="20"/>
        </w:rPr>
        <w:sectPr w:rsidR="009E6D90">
          <w:footerReference w:type="default" r:id="rId10"/>
          <w:type w:val="continuous"/>
          <w:pgSz w:w="12240" w:h="15840"/>
          <w:pgMar w:top="1460" w:right="700" w:bottom="1260" w:left="440" w:header="0" w:footer="1062" w:gutter="0"/>
          <w:pgNumType w:start="1"/>
          <w:cols w:space="720"/>
        </w:sectPr>
      </w:pPr>
    </w:p>
    <w:p w14:paraId="06CF8777" w14:textId="77777777" w:rsidR="009E6D90" w:rsidRDefault="0010595B">
      <w:pPr>
        <w:pStyle w:val="Heading2"/>
        <w:spacing w:before="70"/>
        <w:ind w:left="1709" w:right="1089"/>
        <w:jc w:val="center"/>
      </w:pPr>
      <w:r>
        <w:lastRenderedPageBreak/>
        <w:t>KENTUCKY</w:t>
      </w:r>
      <w:r>
        <w:rPr>
          <w:spacing w:val="-19"/>
        </w:rPr>
        <w:t xml:space="preserve"> </w:t>
      </w:r>
      <w:r>
        <w:t>DEPARTMENT</w:t>
      </w:r>
      <w:r>
        <w:rPr>
          <w:spacing w:val="-16"/>
        </w:rPr>
        <w:t xml:space="preserve"> </w:t>
      </w:r>
      <w:r>
        <w:t>OF</w:t>
      </w:r>
      <w:r>
        <w:rPr>
          <w:spacing w:val="-16"/>
        </w:rPr>
        <w:t xml:space="preserve"> </w:t>
      </w:r>
      <w:r>
        <w:rPr>
          <w:spacing w:val="-2"/>
        </w:rPr>
        <w:t>EDUCATION</w:t>
      </w:r>
    </w:p>
    <w:p w14:paraId="628C9162" w14:textId="77777777" w:rsidR="009E6D90" w:rsidRDefault="0010595B">
      <w:pPr>
        <w:ind w:left="1352" w:right="1092"/>
        <w:jc w:val="center"/>
        <w:rPr>
          <w:b/>
          <w:sz w:val="24"/>
        </w:rPr>
      </w:pPr>
      <w:r>
        <w:rPr>
          <w:b/>
          <w:sz w:val="24"/>
        </w:rPr>
        <w:t xml:space="preserve">Request for </w:t>
      </w:r>
      <w:r>
        <w:rPr>
          <w:b/>
          <w:spacing w:val="-2"/>
          <w:sz w:val="24"/>
        </w:rPr>
        <w:t>Application</w:t>
      </w:r>
    </w:p>
    <w:p w14:paraId="45B23C6F" w14:textId="1EB66F58" w:rsidR="009E6D90" w:rsidRDefault="0010595B">
      <w:pPr>
        <w:pStyle w:val="Heading2"/>
        <w:spacing w:before="240" w:line="328" w:lineRule="auto"/>
        <w:ind w:left="1352" w:right="1089"/>
        <w:jc w:val="center"/>
      </w:pPr>
      <w:r>
        <w:t>Kentucky</w:t>
      </w:r>
      <w:r>
        <w:rPr>
          <w:spacing w:val="-15"/>
        </w:rPr>
        <w:t xml:space="preserve"> </w:t>
      </w:r>
      <w:r>
        <w:t>Innovative</w:t>
      </w:r>
      <w:r>
        <w:rPr>
          <w:spacing w:val="-15"/>
        </w:rPr>
        <w:t xml:space="preserve"> </w:t>
      </w:r>
      <w:r>
        <w:t>Learning</w:t>
      </w:r>
      <w:r>
        <w:rPr>
          <w:spacing w:val="-15"/>
        </w:rPr>
        <w:t xml:space="preserve"> </w:t>
      </w:r>
      <w:r>
        <w:t>Network</w:t>
      </w:r>
      <w:r>
        <w:rPr>
          <w:spacing w:val="-15"/>
        </w:rPr>
        <w:t xml:space="preserve"> </w:t>
      </w:r>
      <w:r>
        <w:t>(KYILN)</w:t>
      </w:r>
      <w:r>
        <w:rPr>
          <w:spacing w:val="-15"/>
        </w:rPr>
        <w:t xml:space="preserve"> </w:t>
      </w:r>
      <w:r>
        <w:t>Travel</w:t>
      </w:r>
      <w:r>
        <w:rPr>
          <w:spacing w:val="-15"/>
        </w:rPr>
        <w:t xml:space="preserve"> </w:t>
      </w:r>
      <w:r>
        <w:t>Grant Deadline – Tuesday, April 24, 2025, 4 p.m. (ET)</w:t>
      </w:r>
    </w:p>
    <w:p w14:paraId="61C55460" w14:textId="77777777" w:rsidR="009E6D90" w:rsidRDefault="009E6D90">
      <w:pPr>
        <w:pStyle w:val="BodyText"/>
        <w:ind w:left="0"/>
        <w:rPr>
          <w:b/>
          <w:sz w:val="13"/>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0"/>
        <w:gridCol w:w="3420"/>
        <w:gridCol w:w="1440"/>
        <w:gridCol w:w="2340"/>
      </w:tblGrid>
      <w:tr w:rsidR="009E6D90" w14:paraId="11A735CA" w14:textId="77777777">
        <w:trPr>
          <w:trHeight w:val="260"/>
        </w:trPr>
        <w:tc>
          <w:tcPr>
            <w:tcW w:w="2140" w:type="dxa"/>
          </w:tcPr>
          <w:p w14:paraId="6A42CFD9" w14:textId="77777777" w:rsidR="009E6D90" w:rsidRDefault="0010595B">
            <w:pPr>
              <w:pStyle w:val="TableParagraph"/>
              <w:spacing w:before="3" w:line="237" w:lineRule="exact"/>
              <w:ind w:left="5"/>
              <w:jc w:val="center"/>
              <w:rPr>
                <w:b/>
                <w:sz w:val="24"/>
              </w:rPr>
            </w:pPr>
            <w:r>
              <w:rPr>
                <w:b/>
                <w:spacing w:val="-4"/>
                <w:sz w:val="24"/>
              </w:rPr>
              <w:t>Date</w:t>
            </w:r>
          </w:p>
        </w:tc>
        <w:tc>
          <w:tcPr>
            <w:tcW w:w="3420" w:type="dxa"/>
          </w:tcPr>
          <w:p w14:paraId="202CA408" w14:textId="77777777" w:rsidR="009E6D90" w:rsidRDefault="0010595B">
            <w:pPr>
              <w:pStyle w:val="TableParagraph"/>
              <w:spacing w:before="3" w:line="237" w:lineRule="exact"/>
              <w:ind w:left="10"/>
              <w:jc w:val="center"/>
              <w:rPr>
                <w:b/>
                <w:sz w:val="24"/>
              </w:rPr>
            </w:pPr>
            <w:r>
              <w:rPr>
                <w:b/>
                <w:spacing w:val="-2"/>
                <w:sz w:val="24"/>
              </w:rPr>
              <w:t>Event</w:t>
            </w:r>
          </w:p>
        </w:tc>
        <w:tc>
          <w:tcPr>
            <w:tcW w:w="1440" w:type="dxa"/>
          </w:tcPr>
          <w:p w14:paraId="6B9D8578" w14:textId="77777777" w:rsidR="009E6D90" w:rsidRDefault="0010595B">
            <w:pPr>
              <w:pStyle w:val="TableParagraph"/>
              <w:spacing w:before="3" w:line="237" w:lineRule="exact"/>
              <w:ind w:left="261"/>
              <w:rPr>
                <w:b/>
                <w:sz w:val="24"/>
              </w:rPr>
            </w:pPr>
            <w:r>
              <w:rPr>
                <w:b/>
                <w:spacing w:val="-2"/>
                <w:sz w:val="24"/>
              </w:rPr>
              <w:t>Location</w:t>
            </w:r>
          </w:p>
        </w:tc>
        <w:tc>
          <w:tcPr>
            <w:tcW w:w="2340" w:type="dxa"/>
          </w:tcPr>
          <w:p w14:paraId="15164023" w14:textId="77777777" w:rsidR="009E6D90" w:rsidRDefault="0010595B">
            <w:pPr>
              <w:pStyle w:val="TableParagraph"/>
              <w:spacing w:before="3" w:line="237" w:lineRule="exact"/>
              <w:ind w:left="491"/>
              <w:rPr>
                <w:b/>
                <w:sz w:val="24"/>
              </w:rPr>
            </w:pPr>
            <w:r>
              <w:rPr>
                <w:b/>
                <w:spacing w:val="-2"/>
                <w:sz w:val="24"/>
              </w:rPr>
              <w:t>Participation</w:t>
            </w:r>
          </w:p>
        </w:tc>
      </w:tr>
      <w:tr w:rsidR="009E6D90" w14:paraId="1F7BF3E1" w14:textId="77777777">
        <w:trPr>
          <w:trHeight w:val="279"/>
        </w:trPr>
        <w:tc>
          <w:tcPr>
            <w:tcW w:w="2140" w:type="dxa"/>
          </w:tcPr>
          <w:p w14:paraId="56C74D44" w14:textId="77777777" w:rsidR="009E6D90" w:rsidRDefault="0010595B">
            <w:pPr>
              <w:pStyle w:val="TableParagraph"/>
              <w:spacing w:before="14" w:line="246" w:lineRule="exact"/>
              <w:ind w:left="94"/>
              <w:rPr>
                <w:sz w:val="24"/>
              </w:rPr>
            </w:pPr>
            <w:r>
              <w:rPr>
                <w:sz w:val="24"/>
              </w:rPr>
              <w:t xml:space="preserve">March 4, </w:t>
            </w:r>
            <w:r>
              <w:rPr>
                <w:spacing w:val="-4"/>
                <w:sz w:val="24"/>
              </w:rPr>
              <w:t>2025</w:t>
            </w:r>
          </w:p>
        </w:tc>
        <w:tc>
          <w:tcPr>
            <w:tcW w:w="3420" w:type="dxa"/>
          </w:tcPr>
          <w:p w14:paraId="36EBFD19" w14:textId="77777777" w:rsidR="009E6D90" w:rsidRDefault="0010595B">
            <w:pPr>
              <w:pStyle w:val="TableParagraph"/>
              <w:spacing w:before="14" w:line="246" w:lineRule="exact"/>
              <w:ind w:left="99"/>
              <w:rPr>
                <w:sz w:val="24"/>
              </w:rPr>
            </w:pPr>
            <w:r>
              <w:rPr>
                <w:spacing w:val="-2"/>
                <w:sz w:val="24"/>
              </w:rPr>
              <w:t>RFA</w:t>
            </w:r>
            <w:r>
              <w:rPr>
                <w:spacing w:val="-12"/>
                <w:sz w:val="24"/>
              </w:rPr>
              <w:t xml:space="preserve"> </w:t>
            </w:r>
            <w:r>
              <w:rPr>
                <w:spacing w:val="-2"/>
                <w:sz w:val="24"/>
              </w:rPr>
              <w:t>released</w:t>
            </w:r>
          </w:p>
        </w:tc>
        <w:tc>
          <w:tcPr>
            <w:tcW w:w="1440" w:type="dxa"/>
          </w:tcPr>
          <w:p w14:paraId="1659884B" w14:textId="77777777" w:rsidR="009E6D90" w:rsidRDefault="0010595B">
            <w:pPr>
              <w:pStyle w:val="TableParagraph"/>
              <w:spacing w:before="14" w:line="246" w:lineRule="exact"/>
              <w:ind w:left="99"/>
              <w:rPr>
                <w:sz w:val="24"/>
              </w:rPr>
            </w:pPr>
            <w:r>
              <w:rPr>
                <w:spacing w:val="-2"/>
                <w:sz w:val="24"/>
              </w:rPr>
              <w:t>Online</w:t>
            </w:r>
          </w:p>
        </w:tc>
        <w:tc>
          <w:tcPr>
            <w:tcW w:w="2340" w:type="dxa"/>
          </w:tcPr>
          <w:p w14:paraId="03CE616B" w14:textId="77777777" w:rsidR="009E6D90" w:rsidRDefault="0010595B">
            <w:pPr>
              <w:pStyle w:val="TableParagraph"/>
              <w:spacing w:before="14" w:line="246" w:lineRule="exact"/>
              <w:ind w:left="99"/>
              <w:rPr>
                <w:sz w:val="24"/>
              </w:rPr>
            </w:pPr>
            <w:r>
              <w:rPr>
                <w:spacing w:val="-5"/>
                <w:sz w:val="24"/>
              </w:rPr>
              <w:t>N/A</w:t>
            </w:r>
          </w:p>
        </w:tc>
      </w:tr>
      <w:tr w:rsidR="009E6D90" w14:paraId="7C94143A" w14:textId="77777777">
        <w:trPr>
          <w:trHeight w:val="820"/>
        </w:trPr>
        <w:tc>
          <w:tcPr>
            <w:tcW w:w="2140" w:type="dxa"/>
          </w:tcPr>
          <w:p w14:paraId="7147C671" w14:textId="2E741ABC" w:rsidR="009E6D90" w:rsidRDefault="0010595B">
            <w:pPr>
              <w:pStyle w:val="TableParagraph"/>
              <w:spacing w:before="5"/>
              <w:ind w:left="94"/>
              <w:rPr>
                <w:sz w:val="24"/>
              </w:rPr>
            </w:pPr>
            <w:r>
              <w:rPr>
                <w:sz w:val="24"/>
              </w:rPr>
              <w:t>March</w:t>
            </w:r>
            <w:r>
              <w:rPr>
                <w:spacing w:val="-15"/>
                <w:sz w:val="24"/>
              </w:rPr>
              <w:t xml:space="preserve"> </w:t>
            </w:r>
            <w:r w:rsidR="007936AF">
              <w:rPr>
                <w:sz w:val="24"/>
              </w:rPr>
              <w:t>11</w:t>
            </w:r>
            <w:r>
              <w:rPr>
                <w:sz w:val="24"/>
              </w:rPr>
              <w:t>,</w:t>
            </w:r>
            <w:r>
              <w:rPr>
                <w:spacing w:val="-15"/>
                <w:sz w:val="24"/>
              </w:rPr>
              <w:t xml:space="preserve"> </w:t>
            </w:r>
            <w:r w:rsidR="00980EC3">
              <w:rPr>
                <w:sz w:val="24"/>
              </w:rPr>
              <w:t>2025,</w:t>
            </w:r>
            <w:r>
              <w:rPr>
                <w:sz w:val="24"/>
              </w:rPr>
              <w:t xml:space="preserve"> </w:t>
            </w:r>
            <w:r w:rsidR="007936AF">
              <w:rPr>
                <w:sz w:val="24"/>
              </w:rPr>
              <w:t xml:space="preserve">10 a.m. </w:t>
            </w:r>
          </w:p>
        </w:tc>
        <w:tc>
          <w:tcPr>
            <w:tcW w:w="3420" w:type="dxa"/>
          </w:tcPr>
          <w:p w14:paraId="01A87395" w14:textId="77777777" w:rsidR="009E6D90" w:rsidRDefault="0010595B">
            <w:pPr>
              <w:pStyle w:val="TableParagraph"/>
              <w:spacing w:before="5"/>
              <w:ind w:left="99" w:right="542"/>
              <w:rPr>
                <w:sz w:val="24"/>
              </w:rPr>
            </w:pPr>
            <w:r>
              <w:rPr>
                <w:sz w:val="24"/>
              </w:rPr>
              <w:t>Technical</w:t>
            </w:r>
            <w:r>
              <w:rPr>
                <w:spacing w:val="-15"/>
                <w:sz w:val="24"/>
              </w:rPr>
              <w:t xml:space="preserve"> </w:t>
            </w:r>
            <w:r>
              <w:rPr>
                <w:sz w:val="24"/>
              </w:rPr>
              <w:t>assistance</w:t>
            </w:r>
            <w:r>
              <w:rPr>
                <w:spacing w:val="-15"/>
                <w:sz w:val="24"/>
              </w:rPr>
              <w:t xml:space="preserve"> </w:t>
            </w:r>
            <w:r w:rsidR="003F0D01">
              <w:rPr>
                <w:sz w:val="24"/>
              </w:rPr>
              <w:t xml:space="preserve">session </w:t>
            </w:r>
          </w:p>
          <w:p w14:paraId="6994D6BB" w14:textId="4F712ABC" w:rsidR="00AE78B9" w:rsidRDefault="00AE78B9">
            <w:pPr>
              <w:pStyle w:val="TableParagraph"/>
              <w:spacing w:before="5"/>
              <w:ind w:left="99" w:right="542"/>
              <w:rPr>
                <w:sz w:val="24"/>
              </w:rPr>
            </w:pPr>
            <w:hyperlink r:id="rId11" w:history="1">
              <w:r>
                <w:rPr>
                  <w:rStyle w:val="Hyperlink"/>
                  <w:sz w:val="24"/>
                </w:rPr>
                <w:t>KYILN Grant Technical Assistance Session 03112025 10 am ET</w:t>
              </w:r>
            </w:hyperlink>
            <w:r>
              <w:rPr>
                <w:sz w:val="24"/>
              </w:rPr>
              <w:t xml:space="preserve"> </w:t>
            </w:r>
          </w:p>
        </w:tc>
        <w:tc>
          <w:tcPr>
            <w:tcW w:w="1440" w:type="dxa"/>
          </w:tcPr>
          <w:p w14:paraId="0DFEC38A" w14:textId="77777777" w:rsidR="009E6D90" w:rsidRDefault="0010595B">
            <w:pPr>
              <w:pStyle w:val="TableParagraph"/>
              <w:spacing w:before="5"/>
              <w:ind w:left="99"/>
              <w:rPr>
                <w:sz w:val="24"/>
              </w:rPr>
            </w:pPr>
            <w:r>
              <w:rPr>
                <w:spacing w:val="-2"/>
                <w:sz w:val="24"/>
              </w:rPr>
              <w:t>Online</w:t>
            </w:r>
          </w:p>
        </w:tc>
        <w:tc>
          <w:tcPr>
            <w:tcW w:w="2340" w:type="dxa"/>
          </w:tcPr>
          <w:p w14:paraId="01A0456D" w14:textId="4AF8999D" w:rsidR="009E6D90" w:rsidRPr="00AE78B9" w:rsidRDefault="0010595B">
            <w:pPr>
              <w:pStyle w:val="TableParagraph"/>
              <w:spacing w:line="270" w:lineRule="atLeast"/>
              <w:ind w:left="99" w:right="397"/>
              <w:rPr>
                <w:sz w:val="24"/>
                <w:szCs w:val="24"/>
              </w:rPr>
            </w:pPr>
            <w:r w:rsidRPr="00AE78B9">
              <w:rPr>
                <w:spacing w:val="-2"/>
                <w:sz w:val="24"/>
                <w:szCs w:val="24"/>
              </w:rPr>
              <w:t>Attending</w:t>
            </w:r>
            <w:r w:rsidRPr="00AE78B9">
              <w:rPr>
                <w:spacing w:val="-13"/>
                <w:sz w:val="24"/>
                <w:szCs w:val="24"/>
              </w:rPr>
              <w:t xml:space="preserve"> </w:t>
            </w:r>
            <w:r w:rsidR="00EA7F8E" w:rsidRPr="00AE78B9">
              <w:rPr>
                <w:spacing w:val="-13"/>
                <w:sz w:val="24"/>
                <w:szCs w:val="24"/>
              </w:rPr>
              <w:t xml:space="preserve">the </w:t>
            </w:r>
            <w:r w:rsidRPr="00AE78B9">
              <w:rPr>
                <w:spacing w:val="-2"/>
                <w:sz w:val="24"/>
                <w:szCs w:val="24"/>
              </w:rPr>
              <w:t>KY</w:t>
            </w:r>
            <w:r w:rsidR="00F21DBA" w:rsidRPr="00AE78B9">
              <w:rPr>
                <w:spacing w:val="-2"/>
                <w:sz w:val="24"/>
                <w:szCs w:val="24"/>
              </w:rPr>
              <w:t>I</w:t>
            </w:r>
            <w:r w:rsidRPr="00AE78B9">
              <w:rPr>
                <w:spacing w:val="-2"/>
                <w:sz w:val="24"/>
                <w:szCs w:val="24"/>
              </w:rPr>
              <w:t xml:space="preserve">LN </w:t>
            </w:r>
            <w:r w:rsidRPr="00AE78B9">
              <w:rPr>
                <w:sz w:val="24"/>
                <w:szCs w:val="24"/>
              </w:rPr>
              <w:t xml:space="preserve">virtual meeting is </w:t>
            </w:r>
            <w:r w:rsidRPr="00AE78B9">
              <w:rPr>
                <w:spacing w:val="-2"/>
                <w:sz w:val="24"/>
                <w:szCs w:val="24"/>
              </w:rPr>
              <w:t>recommended.</w:t>
            </w:r>
          </w:p>
        </w:tc>
      </w:tr>
      <w:tr w:rsidR="009E6D90" w14:paraId="57C706E1" w14:textId="77777777" w:rsidTr="00377E30">
        <w:trPr>
          <w:trHeight w:val="657"/>
        </w:trPr>
        <w:tc>
          <w:tcPr>
            <w:tcW w:w="2140" w:type="dxa"/>
          </w:tcPr>
          <w:p w14:paraId="3715D4DC" w14:textId="26476383" w:rsidR="009E6D90" w:rsidRDefault="0010595B" w:rsidP="00377E30">
            <w:pPr>
              <w:pStyle w:val="TableParagraph"/>
              <w:ind w:left="94"/>
              <w:rPr>
                <w:sz w:val="24"/>
              </w:rPr>
            </w:pPr>
            <w:r>
              <w:rPr>
                <w:sz w:val="24"/>
              </w:rPr>
              <w:t xml:space="preserve">March 18, </w:t>
            </w:r>
            <w:r>
              <w:rPr>
                <w:spacing w:val="-4"/>
                <w:sz w:val="24"/>
              </w:rPr>
              <w:t>2025</w:t>
            </w:r>
            <w:r w:rsidR="00377E30">
              <w:rPr>
                <w:spacing w:val="-4"/>
                <w:sz w:val="24"/>
              </w:rPr>
              <w:t>,</w:t>
            </w:r>
            <w:r w:rsidR="00377E30">
              <w:rPr>
                <w:sz w:val="24"/>
              </w:rPr>
              <w:t xml:space="preserve"> b</w:t>
            </w:r>
            <w:r>
              <w:rPr>
                <w:sz w:val="24"/>
              </w:rPr>
              <w:t xml:space="preserve">y 4 p.m. </w:t>
            </w:r>
            <w:r>
              <w:rPr>
                <w:spacing w:val="-5"/>
                <w:sz w:val="24"/>
              </w:rPr>
              <w:t>ET</w:t>
            </w:r>
          </w:p>
        </w:tc>
        <w:tc>
          <w:tcPr>
            <w:tcW w:w="3420" w:type="dxa"/>
          </w:tcPr>
          <w:p w14:paraId="5B93D23D" w14:textId="77777777" w:rsidR="009E6D90" w:rsidRDefault="0010595B">
            <w:pPr>
              <w:pStyle w:val="TableParagraph"/>
              <w:ind w:left="99"/>
              <w:rPr>
                <w:sz w:val="24"/>
              </w:rPr>
            </w:pPr>
            <w:r>
              <w:rPr>
                <w:sz w:val="24"/>
              </w:rPr>
              <w:t xml:space="preserve">Questions </w:t>
            </w:r>
            <w:r>
              <w:rPr>
                <w:spacing w:val="-2"/>
                <w:sz w:val="24"/>
              </w:rPr>
              <w:t>deadline</w:t>
            </w:r>
          </w:p>
        </w:tc>
        <w:tc>
          <w:tcPr>
            <w:tcW w:w="1440" w:type="dxa"/>
          </w:tcPr>
          <w:p w14:paraId="50F55197" w14:textId="77777777" w:rsidR="009E6D90" w:rsidRDefault="0010595B">
            <w:pPr>
              <w:pStyle w:val="TableParagraph"/>
              <w:ind w:left="99"/>
              <w:rPr>
                <w:sz w:val="24"/>
              </w:rPr>
            </w:pPr>
            <w:r>
              <w:rPr>
                <w:spacing w:val="-2"/>
                <w:sz w:val="24"/>
              </w:rPr>
              <w:t>Email</w:t>
            </w:r>
          </w:p>
        </w:tc>
        <w:tc>
          <w:tcPr>
            <w:tcW w:w="2340" w:type="dxa"/>
          </w:tcPr>
          <w:p w14:paraId="6E47E91E" w14:textId="77777777" w:rsidR="009E6D90" w:rsidRDefault="0010595B">
            <w:pPr>
              <w:pStyle w:val="TableParagraph"/>
              <w:ind w:left="99"/>
              <w:rPr>
                <w:sz w:val="24"/>
              </w:rPr>
            </w:pPr>
            <w:r>
              <w:rPr>
                <w:spacing w:val="-5"/>
                <w:sz w:val="24"/>
              </w:rPr>
              <w:t>N/A</w:t>
            </w:r>
          </w:p>
        </w:tc>
      </w:tr>
      <w:tr w:rsidR="009E6D90" w14:paraId="3DBE62EF" w14:textId="77777777">
        <w:trPr>
          <w:trHeight w:val="560"/>
        </w:trPr>
        <w:tc>
          <w:tcPr>
            <w:tcW w:w="2140" w:type="dxa"/>
          </w:tcPr>
          <w:p w14:paraId="095FBDA2" w14:textId="77777777" w:rsidR="009E6D90" w:rsidRDefault="0010595B">
            <w:pPr>
              <w:pStyle w:val="TableParagraph"/>
              <w:spacing w:line="270" w:lineRule="atLeast"/>
              <w:ind w:left="94" w:right="396"/>
              <w:rPr>
                <w:sz w:val="24"/>
              </w:rPr>
            </w:pPr>
            <w:r>
              <w:rPr>
                <w:sz w:val="24"/>
              </w:rPr>
              <w:t>On or around March</w:t>
            </w:r>
            <w:r>
              <w:rPr>
                <w:spacing w:val="-15"/>
                <w:sz w:val="24"/>
              </w:rPr>
              <w:t xml:space="preserve"> </w:t>
            </w:r>
            <w:r>
              <w:rPr>
                <w:sz w:val="24"/>
              </w:rPr>
              <w:t>25,</w:t>
            </w:r>
            <w:r>
              <w:rPr>
                <w:spacing w:val="-15"/>
                <w:sz w:val="24"/>
              </w:rPr>
              <w:t xml:space="preserve"> </w:t>
            </w:r>
            <w:r>
              <w:rPr>
                <w:sz w:val="24"/>
              </w:rPr>
              <w:t>2025</w:t>
            </w:r>
          </w:p>
        </w:tc>
        <w:tc>
          <w:tcPr>
            <w:tcW w:w="3420" w:type="dxa"/>
          </w:tcPr>
          <w:p w14:paraId="38FAA5CD" w14:textId="77777777" w:rsidR="009E6D90" w:rsidRDefault="0010595B">
            <w:pPr>
              <w:pStyle w:val="TableParagraph"/>
              <w:spacing w:before="10"/>
              <w:ind w:left="99"/>
              <w:rPr>
                <w:sz w:val="24"/>
              </w:rPr>
            </w:pPr>
            <w:r>
              <w:rPr>
                <w:spacing w:val="-2"/>
                <w:sz w:val="24"/>
              </w:rPr>
              <w:t>FAQ</w:t>
            </w:r>
            <w:r>
              <w:rPr>
                <w:spacing w:val="-12"/>
                <w:sz w:val="24"/>
              </w:rPr>
              <w:t xml:space="preserve"> </w:t>
            </w:r>
            <w:r>
              <w:rPr>
                <w:spacing w:val="-2"/>
                <w:sz w:val="24"/>
              </w:rPr>
              <w:t>posted</w:t>
            </w:r>
          </w:p>
        </w:tc>
        <w:tc>
          <w:tcPr>
            <w:tcW w:w="1440" w:type="dxa"/>
          </w:tcPr>
          <w:p w14:paraId="02B77AEC" w14:textId="77777777" w:rsidR="009E6D90" w:rsidRDefault="0010595B">
            <w:pPr>
              <w:pStyle w:val="TableParagraph"/>
              <w:spacing w:before="10"/>
              <w:ind w:left="99"/>
              <w:rPr>
                <w:sz w:val="24"/>
              </w:rPr>
            </w:pPr>
            <w:r>
              <w:rPr>
                <w:spacing w:val="-2"/>
                <w:sz w:val="24"/>
              </w:rPr>
              <w:t>Online</w:t>
            </w:r>
          </w:p>
        </w:tc>
        <w:tc>
          <w:tcPr>
            <w:tcW w:w="2340" w:type="dxa"/>
          </w:tcPr>
          <w:p w14:paraId="53F37438" w14:textId="77777777" w:rsidR="009E6D90" w:rsidRDefault="0010595B">
            <w:pPr>
              <w:pStyle w:val="TableParagraph"/>
              <w:spacing w:before="10"/>
              <w:ind w:left="99"/>
              <w:rPr>
                <w:sz w:val="24"/>
              </w:rPr>
            </w:pPr>
            <w:r>
              <w:rPr>
                <w:spacing w:val="-5"/>
                <w:sz w:val="24"/>
              </w:rPr>
              <w:t>N/A</w:t>
            </w:r>
          </w:p>
        </w:tc>
      </w:tr>
      <w:tr w:rsidR="009E6D90" w14:paraId="7B0D8CA7" w14:textId="77777777" w:rsidTr="00377E30">
        <w:trPr>
          <w:trHeight w:val="603"/>
        </w:trPr>
        <w:tc>
          <w:tcPr>
            <w:tcW w:w="2140" w:type="dxa"/>
          </w:tcPr>
          <w:p w14:paraId="5D0FF1FA" w14:textId="513A6153" w:rsidR="009E6D90" w:rsidRDefault="0010595B" w:rsidP="00377E30">
            <w:pPr>
              <w:pStyle w:val="TableParagraph"/>
              <w:spacing w:line="274" w:lineRule="exact"/>
              <w:ind w:left="94"/>
              <w:rPr>
                <w:sz w:val="24"/>
              </w:rPr>
            </w:pPr>
            <w:r>
              <w:rPr>
                <w:sz w:val="24"/>
              </w:rPr>
              <w:t xml:space="preserve">April 24, </w:t>
            </w:r>
            <w:r>
              <w:rPr>
                <w:spacing w:val="-4"/>
                <w:sz w:val="24"/>
              </w:rPr>
              <w:t>2025</w:t>
            </w:r>
            <w:r w:rsidR="00377E30">
              <w:rPr>
                <w:spacing w:val="-4"/>
                <w:sz w:val="24"/>
              </w:rPr>
              <w:t>,</w:t>
            </w:r>
            <w:r w:rsidR="00377E30">
              <w:rPr>
                <w:sz w:val="24"/>
              </w:rPr>
              <w:t xml:space="preserve"> b</w:t>
            </w:r>
            <w:r>
              <w:rPr>
                <w:sz w:val="24"/>
              </w:rPr>
              <w:t xml:space="preserve">y 4 p.m. </w:t>
            </w:r>
            <w:r>
              <w:rPr>
                <w:spacing w:val="-5"/>
                <w:sz w:val="24"/>
              </w:rPr>
              <w:t>ET</w:t>
            </w:r>
          </w:p>
        </w:tc>
        <w:tc>
          <w:tcPr>
            <w:tcW w:w="3420" w:type="dxa"/>
          </w:tcPr>
          <w:p w14:paraId="47C2FCFB" w14:textId="77777777" w:rsidR="009E6D90" w:rsidRDefault="0010595B">
            <w:pPr>
              <w:pStyle w:val="TableParagraph"/>
              <w:spacing w:line="274" w:lineRule="exact"/>
              <w:ind w:left="99"/>
              <w:rPr>
                <w:sz w:val="24"/>
              </w:rPr>
            </w:pPr>
            <w:r>
              <w:rPr>
                <w:sz w:val="24"/>
              </w:rPr>
              <w:t xml:space="preserve">Application </w:t>
            </w:r>
            <w:r>
              <w:rPr>
                <w:spacing w:val="-2"/>
                <w:sz w:val="24"/>
              </w:rPr>
              <w:t>deadline</w:t>
            </w:r>
          </w:p>
        </w:tc>
        <w:tc>
          <w:tcPr>
            <w:tcW w:w="1440" w:type="dxa"/>
          </w:tcPr>
          <w:p w14:paraId="1E6FF803" w14:textId="77777777" w:rsidR="009E6D90" w:rsidRDefault="0010595B">
            <w:pPr>
              <w:pStyle w:val="TableParagraph"/>
              <w:ind w:left="99" w:right="589"/>
              <w:rPr>
                <w:sz w:val="24"/>
              </w:rPr>
            </w:pPr>
            <w:r>
              <w:rPr>
                <w:sz w:val="24"/>
              </w:rPr>
              <w:t>Send</w:t>
            </w:r>
            <w:r>
              <w:rPr>
                <w:spacing w:val="-15"/>
                <w:sz w:val="24"/>
              </w:rPr>
              <w:t xml:space="preserve"> </w:t>
            </w:r>
            <w:r>
              <w:rPr>
                <w:sz w:val="24"/>
              </w:rPr>
              <w:t xml:space="preserve">to </w:t>
            </w:r>
            <w:r>
              <w:rPr>
                <w:spacing w:val="-4"/>
                <w:sz w:val="24"/>
              </w:rPr>
              <w:t>KDE</w:t>
            </w:r>
          </w:p>
        </w:tc>
        <w:tc>
          <w:tcPr>
            <w:tcW w:w="2340" w:type="dxa"/>
          </w:tcPr>
          <w:p w14:paraId="488A41DD" w14:textId="77777777" w:rsidR="009E6D90" w:rsidRDefault="0010595B">
            <w:pPr>
              <w:pStyle w:val="TableParagraph"/>
              <w:spacing w:line="274" w:lineRule="exact"/>
              <w:ind w:left="99"/>
              <w:rPr>
                <w:b/>
                <w:sz w:val="24"/>
              </w:rPr>
            </w:pPr>
            <w:r>
              <w:rPr>
                <w:b/>
                <w:spacing w:val="-2"/>
                <w:sz w:val="24"/>
              </w:rPr>
              <w:t>Required</w:t>
            </w:r>
          </w:p>
        </w:tc>
      </w:tr>
      <w:tr w:rsidR="009E6D90" w14:paraId="4C5B4B67" w14:textId="77777777">
        <w:trPr>
          <w:trHeight w:val="259"/>
        </w:trPr>
        <w:tc>
          <w:tcPr>
            <w:tcW w:w="2140" w:type="dxa"/>
          </w:tcPr>
          <w:p w14:paraId="51D9ECE9" w14:textId="77777777" w:rsidR="009E6D90" w:rsidRDefault="0010595B">
            <w:pPr>
              <w:pStyle w:val="TableParagraph"/>
              <w:spacing w:line="239" w:lineRule="exact"/>
              <w:ind w:left="94"/>
              <w:rPr>
                <w:sz w:val="24"/>
              </w:rPr>
            </w:pPr>
            <w:r>
              <w:rPr>
                <w:sz w:val="24"/>
              </w:rPr>
              <w:t xml:space="preserve">May 5-9, </w:t>
            </w:r>
            <w:r>
              <w:rPr>
                <w:spacing w:val="-4"/>
                <w:sz w:val="24"/>
              </w:rPr>
              <w:t>2025</w:t>
            </w:r>
          </w:p>
        </w:tc>
        <w:tc>
          <w:tcPr>
            <w:tcW w:w="3420" w:type="dxa"/>
          </w:tcPr>
          <w:p w14:paraId="3062856E" w14:textId="77777777" w:rsidR="009E6D90" w:rsidRDefault="0010595B">
            <w:pPr>
              <w:pStyle w:val="TableParagraph"/>
              <w:spacing w:line="239" w:lineRule="exact"/>
              <w:ind w:left="99"/>
              <w:rPr>
                <w:sz w:val="24"/>
              </w:rPr>
            </w:pPr>
            <w:r>
              <w:rPr>
                <w:sz w:val="24"/>
              </w:rPr>
              <w:t xml:space="preserve">Application review and </w:t>
            </w:r>
            <w:r>
              <w:rPr>
                <w:spacing w:val="-2"/>
                <w:sz w:val="24"/>
              </w:rPr>
              <w:t>scoring</w:t>
            </w:r>
          </w:p>
        </w:tc>
        <w:tc>
          <w:tcPr>
            <w:tcW w:w="1440" w:type="dxa"/>
          </w:tcPr>
          <w:p w14:paraId="4EA59E2F" w14:textId="77777777" w:rsidR="009E6D90" w:rsidRDefault="0010595B">
            <w:pPr>
              <w:pStyle w:val="TableParagraph"/>
              <w:spacing w:line="239" w:lineRule="exact"/>
              <w:ind w:left="99"/>
              <w:rPr>
                <w:sz w:val="24"/>
              </w:rPr>
            </w:pPr>
            <w:r>
              <w:rPr>
                <w:spacing w:val="-2"/>
                <w:sz w:val="24"/>
              </w:rPr>
              <w:t>Online</w:t>
            </w:r>
          </w:p>
        </w:tc>
        <w:tc>
          <w:tcPr>
            <w:tcW w:w="2340" w:type="dxa"/>
          </w:tcPr>
          <w:p w14:paraId="42B24704" w14:textId="77777777" w:rsidR="009E6D90" w:rsidRDefault="0010595B">
            <w:pPr>
              <w:pStyle w:val="TableParagraph"/>
              <w:spacing w:line="239" w:lineRule="exact"/>
              <w:ind w:left="99"/>
              <w:rPr>
                <w:sz w:val="24"/>
              </w:rPr>
            </w:pPr>
            <w:r>
              <w:rPr>
                <w:spacing w:val="-5"/>
                <w:sz w:val="24"/>
              </w:rPr>
              <w:t>N/A</w:t>
            </w:r>
          </w:p>
        </w:tc>
      </w:tr>
      <w:tr w:rsidR="009E6D90" w14:paraId="6F7850EF" w14:textId="77777777">
        <w:trPr>
          <w:trHeight w:val="560"/>
        </w:trPr>
        <w:tc>
          <w:tcPr>
            <w:tcW w:w="2140" w:type="dxa"/>
          </w:tcPr>
          <w:p w14:paraId="65689E49" w14:textId="77777777" w:rsidR="009E6D90" w:rsidRDefault="0010595B">
            <w:pPr>
              <w:pStyle w:val="TableParagraph"/>
              <w:spacing w:line="270" w:lineRule="atLeast"/>
              <w:ind w:left="94" w:right="682"/>
              <w:rPr>
                <w:sz w:val="24"/>
              </w:rPr>
            </w:pPr>
            <w:r>
              <w:rPr>
                <w:sz w:val="24"/>
              </w:rPr>
              <w:t xml:space="preserve">On or around May 28, </w:t>
            </w:r>
            <w:r>
              <w:rPr>
                <w:spacing w:val="-4"/>
                <w:sz w:val="24"/>
              </w:rPr>
              <w:t>2025</w:t>
            </w:r>
          </w:p>
        </w:tc>
        <w:tc>
          <w:tcPr>
            <w:tcW w:w="3420" w:type="dxa"/>
          </w:tcPr>
          <w:p w14:paraId="798D37A0" w14:textId="48B9CD83" w:rsidR="009E6D90" w:rsidRDefault="0010595B">
            <w:pPr>
              <w:pStyle w:val="TableParagraph"/>
              <w:spacing w:line="270" w:lineRule="atLeast"/>
              <w:ind w:left="99"/>
              <w:rPr>
                <w:sz w:val="24"/>
              </w:rPr>
            </w:pPr>
            <w:r>
              <w:rPr>
                <w:sz w:val="24"/>
              </w:rPr>
              <w:t>Awardees</w:t>
            </w:r>
            <w:r>
              <w:rPr>
                <w:spacing w:val="-15"/>
                <w:sz w:val="24"/>
              </w:rPr>
              <w:t xml:space="preserve"> </w:t>
            </w:r>
            <w:r>
              <w:rPr>
                <w:sz w:val="24"/>
              </w:rPr>
              <w:t>are</w:t>
            </w:r>
            <w:r>
              <w:rPr>
                <w:spacing w:val="-15"/>
                <w:sz w:val="24"/>
              </w:rPr>
              <w:t xml:space="preserve"> </w:t>
            </w:r>
            <w:r>
              <w:rPr>
                <w:sz w:val="24"/>
              </w:rPr>
              <w:t>posted</w:t>
            </w:r>
            <w:r>
              <w:rPr>
                <w:spacing w:val="-15"/>
                <w:sz w:val="24"/>
              </w:rPr>
              <w:t xml:space="preserve"> </w:t>
            </w:r>
            <w:r>
              <w:rPr>
                <w:sz w:val="24"/>
              </w:rPr>
              <w:t>to</w:t>
            </w:r>
            <w:r>
              <w:rPr>
                <w:spacing w:val="-15"/>
                <w:sz w:val="24"/>
              </w:rPr>
              <w:t xml:space="preserve"> </w:t>
            </w:r>
            <w:r w:rsidR="00464495">
              <w:rPr>
                <w:spacing w:val="-15"/>
                <w:sz w:val="24"/>
              </w:rPr>
              <w:t xml:space="preserve">the </w:t>
            </w:r>
            <w:r>
              <w:rPr>
                <w:sz w:val="24"/>
              </w:rPr>
              <w:t xml:space="preserve">KDE </w:t>
            </w:r>
            <w:r>
              <w:rPr>
                <w:spacing w:val="-2"/>
                <w:sz w:val="24"/>
              </w:rPr>
              <w:t>website</w:t>
            </w:r>
          </w:p>
        </w:tc>
        <w:tc>
          <w:tcPr>
            <w:tcW w:w="1440" w:type="dxa"/>
          </w:tcPr>
          <w:p w14:paraId="399BDE8D" w14:textId="77777777" w:rsidR="009E6D90" w:rsidRDefault="0010595B">
            <w:pPr>
              <w:pStyle w:val="TableParagraph"/>
              <w:spacing w:before="11"/>
              <w:ind w:left="99"/>
              <w:rPr>
                <w:sz w:val="24"/>
              </w:rPr>
            </w:pPr>
            <w:r>
              <w:rPr>
                <w:spacing w:val="-2"/>
                <w:sz w:val="24"/>
              </w:rPr>
              <w:t>Online</w:t>
            </w:r>
          </w:p>
        </w:tc>
        <w:tc>
          <w:tcPr>
            <w:tcW w:w="2340" w:type="dxa"/>
          </w:tcPr>
          <w:p w14:paraId="2BB59094" w14:textId="77777777" w:rsidR="009E6D90" w:rsidRDefault="0010595B">
            <w:pPr>
              <w:pStyle w:val="TableParagraph"/>
              <w:spacing w:before="11"/>
              <w:ind w:left="99"/>
              <w:rPr>
                <w:sz w:val="24"/>
              </w:rPr>
            </w:pPr>
            <w:r>
              <w:rPr>
                <w:spacing w:val="-5"/>
                <w:sz w:val="24"/>
              </w:rPr>
              <w:t>N/A</w:t>
            </w:r>
          </w:p>
        </w:tc>
      </w:tr>
      <w:tr w:rsidR="009E6D90" w14:paraId="1C7A5AEC" w14:textId="77777777">
        <w:trPr>
          <w:trHeight w:val="259"/>
        </w:trPr>
        <w:tc>
          <w:tcPr>
            <w:tcW w:w="2140" w:type="dxa"/>
          </w:tcPr>
          <w:p w14:paraId="75C5D27D" w14:textId="77777777" w:rsidR="009E6D90" w:rsidRDefault="0010595B">
            <w:pPr>
              <w:pStyle w:val="TableParagraph"/>
              <w:spacing w:line="240" w:lineRule="exact"/>
              <w:ind w:left="94"/>
              <w:rPr>
                <w:sz w:val="24"/>
              </w:rPr>
            </w:pPr>
            <w:r>
              <w:rPr>
                <w:sz w:val="24"/>
              </w:rPr>
              <w:t xml:space="preserve">June </w:t>
            </w:r>
            <w:r>
              <w:rPr>
                <w:spacing w:val="-4"/>
                <w:sz w:val="24"/>
              </w:rPr>
              <w:t>2025</w:t>
            </w:r>
          </w:p>
        </w:tc>
        <w:tc>
          <w:tcPr>
            <w:tcW w:w="3420" w:type="dxa"/>
          </w:tcPr>
          <w:p w14:paraId="4128F461" w14:textId="77777777" w:rsidR="009E6D90" w:rsidRDefault="0010595B">
            <w:pPr>
              <w:pStyle w:val="TableParagraph"/>
              <w:spacing w:line="240" w:lineRule="exact"/>
              <w:ind w:left="99"/>
              <w:rPr>
                <w:sz w:val="24"/>
              </w:rPr>
            </w:pPr>
            <w:r>
              <w:rPr>
                <w:sz w:val="24"/>
              </w:rPr>
              <w:t xml:space="preserve">MOA process (KDE &amp; </w:t>
            </w:r>
            <w:r>
              <w:rPr>
                <w:spacing w:val="-4"/>
                <w:sz w:val="24"/>
              </w:rPr>
              <w:t>LEA)</w:t>
            </w:r>
          </w:p>
        </w:tc>
        <w:tc>
          <w:tcPr>
            <w:tcW w:w="1440" w:type="dxa"/>
          </w:tcPr>
          <w:p w14:paraId="5B340787" w14:textId="77777777" w:rsidR="009E6D90" w:rsidRDefault="0010595B">
            <w:pPr>
              <w:pStyle w:val="TableParagraph"/>
              <w:spacing w:line="240" w:lineRule="exact"/>
              <w:ind w:left="99"/>
              <w:rPr>
                <w:sz w:val="24"/>
              </w:rPr>
            </w:pPr>
            <w:r>
              <w:rPr>
                <w:spacing w:val="-5"/>
                <w:sz w:val="24"/>
              </w:rPr>
              <w:t>N/A</w:t>
            </w:r>
          </w:p>
        </w:tc>
        <w:tc>
          <w:tcPr>
            <w:tcW w:w="2340" w:type="dxa"/>
          </w:tcPr>
          <w:p w14:paraId="76119B29" w14:textId="77777777" w:rsidR="009E6D90" w:rsidRDefault="0010595B">
            <w:pPr>
              <w:pStyle w:val="TableParagraph"/>
              <w:spacing w:line="240" w:lineRule="exact"/>
              <w:ind w:left="99"/>
              <w:rPr>
                <w:sz w:val="24"/>
              </w:rPr>
            </w:pPr>
            <w:r>
              <w:rPr>
                <w:spacing w:val="-2"/>
                <w:sz w:val="24"/>
              </w:rPr>
              <w:t>Districts</w:t>
            </w:r>
          </w:p>
        </w:tc>
      </w:tr>
      <w:tr w:rsidR="009E6D90" w14:paraId="6A65B2D3" w14:textId="77777777">
        <w:trPr>
          <w:trHeight w:val="280"/>
        </w:trPr>
        <w:tc>
          <w:tcPr>
            <w:tcW w:w="2140" w:type="dxa"/>
          </w:tcPr>
          <w:p w14:paraId="1CFEE049" w14:textId="77777777" w:rsidR="009E6D90" w:rsidRDefault="0010595B">
            <w:pPr>
              <w:pStyle w:val="TableParagraph"/>
              <w:spacing w:before="9" w:line="251" w:lineRule="exact"/>
              <w:ind w:left="94"/>
              <w:rPr>
                <w:sz w:val="24"/>
              </w:rPr>
            </w:pPr>
            <w:r>
              <w:rPr>
                <w:sz w:val="24"/>
              </w:rPr>
              <w:t xml:space="preserve">June/July </w:t>
            </w:r>
            <w:r>
              <w:rPr>
                <w:spacing w:val="-4"/>
                <w:sz w:val="24"/>
              </w:rPr>
              <w:t>2025</w:t>
            </w:r>
          </w:p>
        </w:tc>
        <w:tc>
          <w:tcPr>
            <w:tcW w:w="3420" w:type="dxa"/>
          </w:tcPr>
          <w:p w14:paraId="78EF0E1C" w14:textId="77777777" w:rsidR="009E6D90" w:rsidRDefault="0010595B">
            <w:pPr>
              <w:pStyle w:val="TableParagraph"/>
              <w:spacing w:before="9" w:line="251" w:lineRule="exact"/>
              <w:ind w:left="99"/>
              <w:rPr>
                <w:sz w:val="24"/>
              </w:rPr>
            </w:pPr>
            <w:r>
              <w:rPr>
                <w:sz w:val="24"/>
              </w:rPr>
              <w:t xml:space="preserve">District plans </w:t>
            </w:r>
            <w:r>
              <w:rPr>
                <w:spacing w:val="-2"/>
                <w:sz w:val="24"/>
              </w:rPr>
              <w:t>reviewed</w:t>
            </w:r>
          </w:p>
        </w:tc>
        <w:tc>
          <w:tcPr>
            <w:tcW w:w="1440" w:type="dxa"/>
          </w:tcPr>
          <w:p w14:paraId="05FD2DDA" w14:textId="77777777" w:rsidR="009E6D90" w:rsidRDefault="0010595B">
            <w:pPr>
              <w:pStyle w:val="TableParagraph"/>
              <w:spacing w:before="9" w:line="251" w:lineRule="exact"/>
              <w:ind w:left="99"/>
              <w:rPr>
                <w:sz w:val="24"/>
              </w:rPr>
            </w:pPr>
            <w:r>
              <w:rPr>
                <w:spacing w:val="-5"/>
                <w:sz w:val="24"/>
              </w:rPr>
              <w:t>N/A</w:t>
            </w:r>
          </w:p>
        </w:tc>
        <w:tc>
          <w:tcPr>
            <w:tcW w:w="2340" w:type="dxa"/>
          </w:tcPr>
          <w:p w14:paraId="5CD4CA67" w14:textId="77777777" w:rsidR="009E6D90" w:rsidRDefault="0010595B">
            <w:pPr>
              <w:pStyle w:val="TableParagraph"/>
              <w:spacing w:before="9" w:line="251" w:lineRule="exact"/>
              <w:ind w:left="99"/>
              <w:rPr>
                <w:sz w:val="24"/>
              </w:rPr>
            </w:pPr>
            <w:r>
              <w:rPr>
                <w:spacing w:val="-5"/>
                <w:sz w:val="24"/>
              </w:rPr>
              <w:t>N/A</w:t>
            </w:r>
          </w:p>
        </w:tc>
      </w:tr>
      <w:tr w:rsidR="009E6D90" w14:paraId="40746A1F" w14:textId="77777777">
        <w:trPr>
          <w:trHeight w:val="540"/>
        </w:trPr>
        <w:tc>
          <w:tcPr>
            <w:tcW w:w="2140" w:type="dxa"/>
          </w:tcPr>
          <w:p w14:paraId="5A8A2796" w14:textId="77777777" w:rsidR="009E6D90" w:rsidRDefault="0010595B">
            <w:pPr>
              <w:pStyle w:val="TableParagraph"/>
              <w:spacing w:line="270" w:lineRule="atLeast"/>
              <w:ind w:left="94" w:right="396"/>
              <w:rPr>
                <w:sz w:val="24"/>
              </w:rPr>
            </w:pPr>
            <w:r>
              <w:rPr>
                <w:sz w:val="24"/>
              </w:rPr>
              <w:t>On</w:t>
            </w:r>
            <w:r>
              <w:rPr>
                <w:spacing w:val="-15"/>
                <w:sz w:val="24"/>
              </w:rPr>
              <w:t xml:space="preserve"> </w:t>
            </w:r>
            <w:r>
              <w:rPr>
                <w:sz w:val="24"/>
              </w:rPr>
              <w:t>or</w:t>
            </w:r>
            <w:r>
              <w:rPr>
                <w:spacing w:val="-15"/>
                <w:sz w:val="24"/>
              </w:rPr>
              <w:t xml:space="preserve"> </w:t>
            </w:r>
            <w:r>
              <w:rPr>
                <w:sz w:val="24"/>
              </w:rPr>
              <w:t>around July 1, 2025</w:t>
            </w:r>
          </w:p>
        </w:tc>
        <w:tc>
          <w:tcPr>
            <w:tcW w:w="3420" w:type="dxa"/>
          </w:tcPr>
          <w:p w14:paraId="011D84A8" w14:textId="77777777" w:rsidR="009E6D90" w:rsidRDefault="0010595B">
            <w:pPr>
              <w:pStyle w:val="TableParagraph"/>
              <w:ind w:left="99"/>
              <w:rPr>
                <w:sz w:val="24"/>
              </w:rPr>
            </w:pPr>
            <w:r>
              <w:rPr>
                <w:sz w:val="24"/>
              </w:rPr>
              <w:t xml:space="preserve">Funding available to </w:t>
            </w:r>
            <w:r>
              <w:rPr>
                <w:spacing w:val="-5"/>
                <w:sz w:val="24"/>
              </w:rPr>
              <w:t>LEA</w:t>
            </w:r>
          </w:p>
        </w:tc>
        <w:tc>
          <w:tcPr>
            <w:tcW w:w="1440" w:type="dxa"/>
          </w:tcPr>
          <w:p w14:paraId="6476C85E" w14:textId="77777777" w:rsidR="009E6D90" w:rsidRDefault="0010595B">
            <w:pPr>
              <w:pStyle w:val="TableParagraph"/>
              <w:ind w:left="99"/>
              <w:rPr>
                <w:sz w:val="24"/>
              </w:rPr>
            </w:pPr>
            <w:r>
              <w:rPr>
                <w:spacing w:val="-5"/>
                <w:sz w:val="24"/>
              </w:rPr>
              <w:t>N/A</w:t>
            </w:r>
          </w:p>
        </w:tc>
        <w:tc>
          <w:tcPr>
            <w:tcW w:w="2340" w:type="dxa"/>
          </w:tcPr>
          <w:p w14:paraId="3BF1A5DA" w14:textId="77777777" w:rsidR="009E6D90" w:rsidRDefault="0010595B">
            <w:pPr>
              <w:pStyle w:val="TableParagraph"/>
              <w:ind w:left="99"/>
              <w:rPr>
                <w:sz w:val="24"/>
              </w:rPr>
            </w:pPr>
            <w:r>
              <w:rPr>
                <w:spacing w:val="-2"/>
                <w:sz w:val="24"/>
              </w:rPr>
              <w:t>Districts</w:t>
            </w:r>
          </w:p>
        </w:tc>
      </w:tr>
      <w:tr w:rsidR="009E6D90" w14:paraId="1B764937" w14:textId="77777777">
        <w:trPr>
          <w:trHeight w:val="268"/>
        </w:trPr>
        <w:tc>
          <w:tcPr>
            <w:tcW w:w="2140" w:type="dxa"/>
          </w:tcPr>
          <w:p w14:paraId="4D17FD81" w14:textId="77777777" w:rsidR="009E6D90" w:rsidRDefault="0010595B">
            <w:pPr>
              <w:pStyle w:val="TableParagraph"/>
              <w:spacing w:line="248" w:lineRule="exact"/>
              <w:ind w:left="94"/>
              <w:rPr>
                <w:sz w:val="24"/>
              </w:rPr>
            </w:pPr>
            <w:r>
              <w:rPr>
                <w:sz w:val="24"/>
              </w:rPr>
              <w:t xml:space="preserve">June 30, </w:t>
            </w:r>
            <w:r>
              <w:rPr>
                <w:spacing w:val="-4"/>
                <w:sz w:val="24"/>
              </w:rPr>
              <w:t>2026</w:t>
            </w:r>
          </w:p>
        </w:tc>
        <w:tc>
          <w:tcPr>
            <w:tcW w:w="3420" w:type="dxa"/>
          </w:tcPr>
          <w:p w14:paraId="2C651A54" w14:textId="77777777" w:rsidR="009E6D90" w:rsidRDefault="0010595B">
            <w:pPr>
              <w:pStyle w:val="TableParagraph"/>
              <w:spacing w:line="248" w:lineRule="exact"/>
              <w:ind w:left="99"/>
              <w:rPr>
                <w:sz w:val="24"/>
              </w:rPr>
            </w:pPr>
            <w:r>
              <w:rPr>
                <w:sz w:val="24"/>
              </w:rPr>
              <w:t xml:space="preserve">Grant Funds </w:t>
            </w:r>
            <w:r>
              <w:rPr>
                <w:spacing w:val="-2"/>
                <w:sz w:val="24"/>
              </w:rPr>
              <w:t>Spent</w:t>
            </w:r>
          </w:p>
        </w:tc>
        <w:tc>
          <w:tcPr>
            <w:tcW w:w="1440" w:type="dxa"/>
          </w:tcPr>
          <w:p w14:paraId="3DAFC189" w14:textId="77777777" w:rsidR="009E6D90" w:rsidRDefault="0010595B">
            <w:pPr>
              <w:pStyle w:val="TableParagraph"/>
              <w:spacing w:line="248" w:lineRule="exact"/>
              <w:ind w:left="99"/>
              <w:rPr>
                <w:sz w:val="24"/>
              </w:rPr>
            </w:pPr>
            <w:r>
              <w:rPr>
                <w:spacing w:val="-5"/>
                <w:sz w:val="24"/>
              </w:rPr>
              <w:t>N/A</w:t>
            </w:r>
          </w:p>
        </w:tc>
        <w:tc>
          <w:tcPr>
            <w:tcW w:w="2340" w:type="dxa"/>
          </w:tcPr>
          <w:p w14:paraId="1AA08761" w14:textId="77777777" w:rsidR="009E6D90" w:rsidRDefault="0010595B">
            <w:pPr>
              <w:pStyle w:val="TableParagraph"/>
              <w:spacing w:line="248" w:lineRule="exact"/>
              <w:ind w:left="99"/>
              <w:rPr>
                <w:sz w:val="24"/>
              </w:rPr>
            </w:pPr>
            <w:r>
              <w:rPr>
                <w:spacing w:val="-2"/>
                <w:sz w:val="24"/>
              </w:rPr>
              <w:t>District</w:t>
            </w:r>
          </w:p>
        </w:tc>
      </w:tr>
    </w:tbl>
    <w:p w14:paraId="23E38691" w14:textId="77777777" w:rsidR="009E6D90" w:rsidRDefault="0010595B">
      <w:pPr>
        <w:spacing w:before="278"/>
        <w:ind w:left="1000"/>
        <w:rPr>
          <w:b/>
          <w:sz w:val="28"/>
        </w:rPr>
      </w:pPr>
      <w:r>
        <w:rPr>
          <w:b/>
          <w:spacing w:val="-2"/>
          <w:sz w:val="28"/>
        </w:rPr>
        <w:t>Background</w:t>
      </w:r>
    </w:p>
    <w:p w14:paraId="6AAE3C5E" w14:textId="09A737E6" w:rsidR="009E6D90" w:rsidRDefault="0010595B">
      <w:pPr>
        <w:pStyle w:val="BodyText"/>
        <w:spacing w:before="120"/>
        <w:ind w:left="1000" w:right="768"/>
      </w:pPr>
      <w:r>
        <w:t>The Office of Continuous Improvement &amp; Support is issuing a Request for Application (RFA) for</w:t>
      </w:r>
      <w:r>
        <w:rPr>
          <w:spacing w:val="-2"/>
        </w:rPr>
        <w:t xml:space="preserve"> </w:t>
      </w:r>
      <w:r>
        <w:t>the</w:t>
      </w:r>
      <w:r>
        <w:rPr>
          <w:spacing w:val="-2"/>
        </w:rPr>
        <w:t xml:space="preserve"> </w:t>
      </w:r>
      <w:r>
        <w:t>Kentucky</w:t>
      </w:r>
      <w:r>
        <w:rPr>
          <w:spacing w:val="-2"/>
        </w:rPr>
        <w:t xml:space="preserve"> </w:t>
      </w:r>
      <w:r>
        <w:t>Innovative</w:t>
      </w:r>
      <w:r>
        <w:rPr>
          <w:spacing w:val="-2"/>
        </w:rPr>
        <w:t xml:space="preserve"> </w:t>
      </w:r>
      <w:r>
        <w:t>Learning</w:t>
      </w:r>
      <w:r>
        <w:rPr>
          <w:spacing w:val="-2"/>
        </w:rPr>
        <w:t xml:space="preserve"> </w:t>
      </w:r>
      <w:r>
        <w:t>Network</w:t>
      </w:r>
      <w:r>
        <w:rPr>
          <w:spacing w:val="-2"/>
        </w:rPr>
        <w:t xml:space="preserve"> </w:t>
      </w:r>
      <w:r>
        <w:t>(KY-ILN)</w:t>
      </w:r>
      <w:r>
        <w:rPr>
          <w:spacing w:val="-2"/>
        </w:rPr>
        <w:t xml:space="preserve"> </w:t>
      </w:r>
      <w:r>
        <w:t>Travel</w:t>
      </w:r>
      <w:r>
        <w:rPr>
          <w:spacing w:val="-2"/>
        </w:rPr>
        <w:t xml:space="preserve"> </w:t>
      </w:r>
      <w:r>
        <w:t>Grant.</w:t>
      </w:r>
      <w:r>
        <w:rPr>
          <w:spacing w:val="-2"/>
        </w:rPr>
        <w:t xml:space="preserve"> </w:t>
      </w:r>
      <w:r w:rsidR="00C46FD8">
        <w:t>Many schools and districts in Kentucky are exploring and implementing learner-centered systems, practices, pedagogies,</w:t>
      </w:r>
      <w:r>
        <w:t xml:space="preserve"> and other innovative strategies such as competency-based education, project-based learning, performance-based assessment, local accountability systems, and more. To support these</w:t>
      </w:r>
      <w:r>
        <w:rPr>
          <w:spacing w:val="-3"/>
        </w:rPr>
        <w:t xml:space="preserve"> </w:t>
      </w:r>
      <w:r>
        <w:t>innovative</w:t>
      </w:r>
      <w:r>
        <w:rPr>
          <w:spacing w:val="-3"/>
        </w:rPr>
        <w:t xml:space="preserve"> </w:t>
      </w:r>
      <w:r>
        <w:t>efforts,</w:t>
      </w:r>
      <w:r>
        <w:rPr>
          <w:spacing w:val="-3"/>
        </w:rPr>
        <w:t xml:space="preserve"> </w:t>
      </w:r>
      <w:r>
        <w:t>districts</w:t>
      </w:r>
      <w:r>
        <w:rPr>
          <w:spacing w:val="-3"/>
        </w:rPr>
        <w:t xml:space="preserve"> </w:t>
      </w:r>
      <w:r>
        <w:t>are</w:t>
      </w:r>
      <w:r>
        <w:rPr>
          <w:spacing w:val="-3"/>
        </w:rPr>
        <w:t xml:space="preserve"> </w:t>
      </w:r>
      <w:r>
        <w:t>encouraged</w:t>
      </w:r>
      <w:r>
        <w:rPr>
          <w:spacing w:val="-3"/>
        </w:rPr>
        <w:t xml:space="preserve"> </w:t>
      </w:r>
      <w:r>
        <w:t>to</w:t>
      </w:r>
      <w:r>
        <w:rPr>
          <w:spacing w:val="-3"/>
        </w:rPr>
        <w:t xml:space="preserve"> </w:t>
      </w:r>
      <w:r>
        <w:t>visit</w:t>
      </w:r>
      <w:r>
        <w:rPr>
          <w:spacing w:val="-3"/>
        </w:rPr>
        <w:t xml:space="preserve"> </w:t>
      </w:r>
      <w:r>
        <w:t>exemplary</w:t>
      </w:r>
      <w:r>
        <w:rPr>
          <w:spacing w:val="-3"/>
        </w:rPr>
        <w:t xml:space="preserve"> </w:t>
      </w:r>
      <w:r>
        <w:t>schools</w:t>
      </w:r>
      <w:r>
        <w:rPr>
          <w:spacing w:val="-3"/>
        </w:rPr>
        <w:t xml:space="preserve"> </w:t>
      </w:r>
      <w:r>
        <w:t>within</w:t>
      </w:r>
      <w:r>
        <w:rPr>
          <w:spacing w:val="-3"/>
        </w:rPr>
        <w:t xml:space="preserve"> </w:t>
      </w:r>
      <w:r>
        <w:t>Kentucky</w:t>
      </w:r>
      <w:r>
        <w:rPr>
          <w:spacing w:val="-3"/>
        </w:rPr>
        <w:t xml:space="preserve"> </w:t>
      </w:r>
      <w:r>
        <w:t>and across</w:t>
      </w:r>
      <w:r>
        <w:rPr>
          <w:spacing w:val="-3"/>
        </w:rPr>
        <w:t xml:space="preserve"> </w:t>
      </w:r>
      <w:r>
        <w:t>the</w:t>
      </w:r>
      <w:r>
        <w:rPr>
          <w:spacing w:val="-3"/>
        </w:rPr>
        <w:t xml:space="preserve"> </w:t>
      </w:r>
      <w:r>
        <w:t>United</w:t>
      </w:r>
      <w:r>
        <w:rPr>
          <w:spacing w:val="-3"/>
        </w:rPr>
        <w:t xml:space="preserve"> </w:t>
      </w:r>
      <w:r>
        <w:t>States.</w:t>
      </w:r>
      <w:r>
        <w:rPr>
          <w:spacing w:val="-3"/>
        </w:rPr>
        <w:t xml:space="preserve"> </w:t>
      </w:r>
      <w:r>
        <w:t>District</w:t>
      </w:r>
      <w:r>
        <w:rPr>
          <w:spacing w:val="-3"/>
        </w:rPr>
        <w:t xml:space="preserve"> </w:t>
      </w:r>
      <w:r>
        <w:t>leaders</w:t>
      </w:r>
      <w:r>
        <w:rPr>
          <w:spacing w:val="-3"/>
        </w:rPr>
        <w:t xml:space="preserve"> </w:t>
      </w:r>
      <w:r>
        <w:t>may</w:t>
      </w:r>
      <w:r>
        <w:rPr>
          <w:spacing w:val="-3"/>
        </w:rPr>
        <w:t xml:space="preserve"> </w:t>
      </w:r>
      <w:r>
        <w:t>benefit</w:t>
      </w:r>
      <w:r>
        <w:rPr>
          <w:spacing w:val="-3"/>
        </w:rPr>
        <w:t xml:space="preserve"> </w:t>
      </w:r>
      <w:r>
        <w:t>from</w:t>
      </w:r>
      <w:r>
        <w:rPr>
          <w:spacing w:val="-3"/>
        </w:rPr>
        <w:t xml:space="preserve"> </w:t>
      </w:r>
      <w:r>
        <w:t>site</w:t>
      </w:r>
      <w:r>
        <w:rPr>
          <w:spacing w:val="-3"/>
        </w:rPr>
        <w:t xml:space="preserve"> </w:t>
      </w:r>
      <w:r>
        <w:t>visits</w:t>
      </w:r>
      <w:r>
        <w:rPr>
          <w:spacing w:val="-3"/>
        </w:rPr>
        <w:t xml:space="preserve"> </w:t>
      </w:r>
      <w:r>
        <w:t>to</w:t>
      </w:r>
      <w:r>
        <w:rPr>
          <w:spacing w:val="-3"/>
        </w:rPr>
        <w:t xml:space="preserve"> </w:t>
      </w:r>
      <w:r>
        <w:t>other</w:t>
      </w:r>
      <w:r>
        <w:rPr>
          <w:spacing w:val="-3"/>
        </w:rPr>
        <w:t xml:space="preserve"> </w:t>
      </w:r>
      <w:r>
        <w:t>hubs</w:t>
      </w:r>
      <w:r>
        <w:rPr>
          <w:spacing w:val="-3"/>
        </w:rPr>
        <w:t xml:space="preserve"> </w:t>
      </w:r>
      <w:r>
        <w:t>of</w:t>
      </w:r>
      <w:r>
        <w:rPr>
          <w:spacing w:val="-3"/>
        </w:rPr>
        <w:t xml:space="preserve"> </w:t>
      </w:r>
      <w:r>
        <w:t>educational innovation outside of the Commonwealth. This grant is intended to support travel to model schools</w:t>
      </w:r>
      <w:r>
        <w:rPr>
          <w:spacing w:val="-1"/>
        </w:rPr>
        <w:t xml:space="preserve"> </w:t>
      </w:r>
      <w:r>
        <w:t>and/or</w:t>
      </w:r>
      <w:r>
        <w:rPr>
          <w:spacing w:val="-1"/>
        </w:rPr>
        <w:t xml:space="preserve"> </w:t>
      </w:r>
      <w:r>
        <w:t>exemplary</w:t>
      </w:r>
      <w:r>
        <w:rPr>
          <w:spacing w:val="-1"/>
        </w:rPr>
        <w:t xml:space="preserve"> </w:t>
      </w:r>
      <w:r>
        <w:t>conferences</w:t>
      </w:r>
      <w:r>
        <w:rPr>
          <w:spacing w:val="-1"/>
        </w:rPr>
        <w:t xml:space="preserve"> </w:t>
      </w:r>
      <w:r>
        <w:t>that</w:t>
      </w:r>
      <w:r>
        <w:rPr>
          <w:spacing w:val="-1"/>
        </w:rPr>
        <w:t xml:space="preserve"> </w:t>
      </w:r>
      <w:r>
        <w:t>promote</w:t>
      </w:r>
      <w:r>
        <w:rPr>
          <w:spacing w:val="-1"/>
        </w:rPr>
        <w:t xml:space="preserve"> </w:t>
      </w:r>
      <w:r>
        <w:t>and</w:t>
      </w:r>
      <w:r>
        <w:rPr>
          <w:spacing w:val="-1"/>
        </w:rPr>
        <w:t xml:space="preserve"> </w:t>
      </w:r>
      <w:r>
        <w:t>concern</w:t>
      </w:r>
      <w:r>
        <w:rPr>
          <w:spacing w:val="-1"/>
        </w:rPr>
        <w:t xml:space="preserve"> </w:t>
      </w:r>
      <w:r>
        <w:t>learner-centered</w:t>
      </w:r>
      <w:r>
        <w:rPr>
          <w:spacing w:val="-1"/>
        </w:rPr>
        <w:t xml:space="preserve"> </w:t>
      </w:r>
      <w:r>
        <w:t>and</w:t>
      </w:r>
      <w:r>
        <w:rPr>
          <w:spacing w:val="-1"/>
        </w:rPr>
        <w:t xml:space="preserve"> </w:t>
      </w:r>
      <w:r>
        <w:t>innovative practices at their programmatic core. A list of suggested schools, conferences, and other entities is included in Appendix B, but travel is not limited to the suggestions in Appendix B. No preference will be given to applications for travel to schools mentioned in Appendix B.</w:t>
      </w:r>
    </w:p>
    <w:p w14:paraId="394EDE3B" w14:textId="77777777" w:rsidR="009E6D90" w:rsidRDefault="009E6D90">
      <w:pPr>
        <w:sectPr w:rsidR="009E6D90">
          <w:pgSz w:w="12240" w:h="15840"/>
          <w:pgMar w:top="1600" w:right="700" w:bottom="1260" w:left="440" w:header="0" w:footer="1062" w:gutter="0"/>
          <w:cols w:space="720"/>
        </w:sectPr>
      </w:pPr>
    </w:p>
    <w:p w14:paraId="21B04F7B" w14:textId="77777777" w:rsidR="009E6D90" w:rsidRDefault="0010595B">
      <w:pPr>
        <w:pStyle w:val="Heading2"/>
        <w:spacing w:before="60"/>
      </w:pPr>
      <w:r>
        <w:rPr>
          <w:spacing w:val="-2"/>
        </w:rPr>
        <w:lastRenderedPageBreak/>
        <w:t>Funding</w:t>
      </w:r>
    </w:p>
    <w:p w14:paraId="03E5F78E" w14:textId="77777777" w:rsidR="009E6D90" w:rsidRDefault="0010595B">
      <w:pPr>
        <w:pStyle w:val="BodyText"/>
        <w:spacing w:before="120"/>
        <w:ind w:left="1000" w:right="768"/>
      </w:pPr>
      <w:r>
        <w:t>The Kentucky Department of Education (KDE) anticipates funding up to 5 districts up to an estimated</w:t>
      </w:r>
      <w:r>
        <w:rPr>
          <w:spacing w:val="-1"/>
        </w:rPr>
        <w:t xml:space="preserve"> </w:t>
      </w:r>
      <w:r>
        <w:t>$3,000</w:t>
      </w:r>
      <w:r>
        <w:rPr>
          <w:spacing w:val="-1"/>
        </w:rPr>
        <w:t xml:space="preserve"> </w:t>
      </w:r>
      <w:r>
        <w:t>per</w:t>
      </w:r>
      <w:r>
        <w:rPr>
          <w:spacing w:val="-1"/>
        </w:rPr>
        <w:t xml:space="preserve"> </w:t>
      </w:r>
      <w:r>
        <w:t>year</w:t>
      </w:r>
      <w:r>
        <w:rPr>
          <w:spacing w:val="-1"/>
        </w:rPr>
        <w:t xml:space="preserve"> </w:t>
      </w:r>
      <w:r>
        <w:t>for</w:t>
      </w:r>
      <w:r>
        <w:rPr>
          <w:spacing w:val="-1"/>
        </w:rPr>
        <w:t xml:space="preserve"> </w:t>
      </w:r>
      <w:r>
        <w:t>one</w:t>
      </w:r>
      <w:r>
        <w:rPr>
          <w:spacing w:val="-1"/>
        </w:rPr>
        <w:t xml:space="preserve"> </w:t>
      </w:r>
      <w:r>
        <w:t>year.</w:t>
      </w:r>
      <w:r>
        <w:rPr>
          <w:spacing w:val="-1"/>
        </w:rPr>
        <w:t xml:space="preserve"> </w:t>
      </w:r>
      <w:r>
        <w:t>In</w:t>
      </w:r>
      <w:r>
        <w:rPr>
          <w:spacing w:val="-1"/>
        </w:rPr>
        <w:t xml:space="preserve"> </w:t>
      </w:r>
      <w:r>
        <w:t>total,</w:t>
      </w:r>
      <w:r>
        <w:rPr>
          <w:spacing w:val="-1"/>
        </w:rPr>
        <w:t xml:space="preserve"> </w:t>
      </w:r>
      <w:r>
        <w:t>$15,000</w:t>
      </w:r>
      <w:r>
        <w:rPr>
          <w:spacing w:val="-1"/>
        </w:rPr>
        <w:t xml:space="preserve"> </w:t>
      </w:r>
      <w:r>
        <w:t>will</w:t>
      </w:r>
      <w:r>
        <w:rPr>
          <w:spacing w:val="-1"/>
        </w:rPr>
        <w:t xml:space="preserve"> </w:t>
      </w:r>
      <w:r>
        <w:t>be</w:t>
      </w:r>
      <w:r>
        <w:rPr>
          <w:spacing w:val="-1"/>
        </w:rPr>
        <w:t xml:space="preserve"> </w:t>
      </w:r>
      <w:r>
        <w:t>awarded</w:t>
      </w:r>
      <w:r>
        <w:rPr>
          <w:spacing w:val="-1"/>
        </w:rPr>
        <w:t xml:space="preserve"> </w:t>
      </w:r>
      <w:r>
        <w:t>across</w:t>
      </w:r>
      <w:r>
        <w:rPr>
          <w:spacing w:val="-1"/>
        </w:rPr>
        <w:t xml:space="preserve"> </w:t>
      </w:r>
      <w:r>
        <w:t xml:space="preserve">the </w:t>
      </w:r>
      <w:r>
        <w:rPr>
          <w:spacing w:val="-2"/>
        </w:rPr>
        <w:t>districts.</w:t>
      </w:r>
    </w:p>
    <w:p w14:paraId="2856BC35" w14:textId="6D8CAAE7" w:rsidR="009E6D90" w:rsidRDefault="0010595B">
      <w:pPr>
        <w:pStyle w:val="BodyText"/>
        <w:spacing w:before="230"/>
        <w:ind w:left="1000" w:right="768"/>
      </w:pPr>
      <w:r>
        <w:t>The</w:t>
      </w:r>
      <w:r>
        <w:rPr>
          <w:spacing w:val="-3"/>
        </w:rPr>
        <w:t xml:space="preserve"> </w:t>
      </w:r>
      <w:r>
        <w:t>fiscal</w:t>
      </w:r>
      <w:r>
        <w:rPr>
          <w:spacing w:val="-3"/>
        </w:rPr>
        <w:t xml:space="preserve"> </w:t>
      </w:r>
      <w:r>
        <w:t>agent</w:t>
      </w:r>
      <w:r>
        <w:rPr>
          <w:spacing w:val="-3"/>
        </w:rPr>
        <w:t xml:space="preserve"> </w:t>
      </w:r>
      <w:r>
        <w:t>for</w:t>
      </w:r>
      <w:r>
        <w:rPr>
          <w:spacing w:val="-3"/>
        </w:rPr>
        <w:t xml:space="preserve"> </w:t>
      </w:r>
      <w:r>
        <w:t>the</w:t>
      </w:r>
      <w:r>
        <w:rPr>
          <w:spacing w:val="-3"/>
        </w:rPr>
        <w:t xml:space="preserve"> </w:t>
      </w:r>
      <w:r>
        <w:t>application</w:t>
      </w:r>
      <w:r>
        <w:rPr>
          <w:spacing w:val="-3"/>
        </w:rPr>
        <w:t xml:space="preserve"> </w:t>
      </w:r>
      <w:r>
        <w:t>for</w:t>
      </w:r>
      <w:r>
        <w:rPr>
          <w:spacing w:val="-3"/>
        </w:rPr>
        <w:t xml:space="preserve"> </w:t>
      </w:r>
      <w:r>
        <w:t>public</w:t>
      </w:r>
      <w:r>
        <w:rPr>
          <w:spacing w:val="-3"/>
        </w:rPr>
        <w:t xml:space="preserve"> </w:t>
      </w:r>
      <w:r>
        <w:t>schools</w:t>
      </w:r>
      <w:r>
        <w:rPr>
          <w:spacing w:val="-3"/>
        </w:rPr>
        <w:t xml:space="preserve"> </w:t>
      </w:r>
      <w:r>
        <w:t>shall</w:t>
      </w:r>
      <w:r>
        <w:rPr>
          <w:spacing w:val="-3"/>
        </w:rPr>
        <w:t xml:space="preserve"> </w:t>
      </w:r>
      <w:r>
        <w:t>be</w:t>
      </w:r>
      <w:r>
        <w:rPr>
          <w:spacing w:val="-3"/>
        </w:rPr>
        <w:t xml:space="preserve"> </w:t>
      </w:r>
      <w:r>
        <w:t>a</w:t>
      </w:r>
      <w:r>
        <w:rPr>
          <w:spacing w:val="-3"/>
        </w:rPr>
        <w:t xml:space="preserve"> </w:t>
      </w:r>
      <w:r>
        <w:t>local</w:t>
      </w:r>
      <w:r>
        <w:rPr>
          <w:spacing w:val="-3"/>
        </w:rPr>
        <w:t xml:space="preserve"> </w:t>
      </w:r>
      <w:r>
        <w:t>school</w:t>
      </w:r>
      <w:r>
        <w:rPr>
          <w:spacing w:val="-3"/>
        </w:rPr>
        <w:t xml:space="preserve"> </w:t>
      </w:r>
      <w:r>
        <w:t>district.</w:t>
      </w:r>
      <w:r>
        <w:rPr>
          <w:spacing w:val="-3"/>
        </w:rPr>
        <w:t xml:space="preserve"> </w:t>
      </w:r>
      <w:r>
        <w:t>Each</w:t>
      </w:r>
      <w:r>
        <w:rPr>
          <w:spacing w:val="-3"/>
        </w:rPr>
        <w:t xml:space="preserve"> </w:t>
      </w:r>
      <w:r>
        <w:t xml:space="preserve">school will provide a budget and budget summary aligned to the allowable MUNIS codes to show how the funds will be spent. This may need to be edited to fit the </w:t>
      </w:r>
      <w:r w:rsidR="00C46FD8">
        <w:t>program's</w:t>
      </w:r>
      <w:r>
        <w:t xml:space="preserve"> needs.</w:t>
      </w:r>
    </w:p>
    <w:p w14:paraId="227F0AE2" w14:textId="77777777" w:rsidR="009E6D90" w:rsidRDefault="0010595B">
      <w:pPr>
        <w:pStyle w:val="BodyText"/>
        <w:spacing w:before="276"/>
        <w:ind w:left="1000" w:right="768"/>
      </w:pPr>
      <w:r>
        <w:t>Each Local Education Agency (LEA) may apply for a maximum grant amount of $3,000 to supplement</w:t>
      </w:r>
      <w:r>
        <w:rPr>
          <w:spacing w:val="-4"/>
        </w:rPr>
        <w:t xml:space="preserve"> </w:t>
      </w:r>
      <w:r>
        <w:t>travel</w:t>
      </w:r>
      <w:r>
        <w:rPr>
          <w:spacing w:val="-4"/>
        </w:rPr>
        <w:t xml:space="preserve"> </w:t>
      </w:r>
      <w:r>
        <w:t>costs.</w:t>
      </w:r>
      <w:r>
        <w:rPr>
          <w:spacing w:val="-4"/>
        </w:rPr>
        <w:t xml:space="preserve"> </w:t>
      </w:r>
      <w:r>
        <w:t>A</w:t>
      </w:r>
      <w:r>
        <w:rPr>
          <w:spacing w:val="-4"/>
        </w:rPr>
        <w:t xml:space="preserve"> </w:t>
      </w:r>
      <w:r>
        <w:t>breakdown</w:t>
      </w:r>
      <w:r>
        <w:rPr>
          <w:spacing w:val="-4"/>
        </w:rPr>
        <w:t xml:space="preserve"> </w:t>
      </w:r>
      <w:r>
        <w:t>of</w:t>
      </w:r>
      <w:r>
        <w:rPr>
          <w:spacing w:val="-4"/>
        </w:rPr>
        <w:t xml:space="preserve"> </w:t>
      </w:r>
      <w:r>
        <w:t>planned</w:t>
      </w:r>
      <w:r>
        <w:rPr>
          <w:spacing w:val="-4"/>
        </w:rPr>
        <w:t xml:space="preserve"> </w:t>
      </w:r>
      <w:r>
        <w:t>travel</w:t>
      </w:r>
      <w:r>
        <w:rPr>
          <w:spacing w:val="-4"/>
        </w:rPr>
        <w:t xml:space="preserve"> </w:t>
      </w:r>
      <w:r>
        <w:t>expenses</w:t>
      </w:r>
      <w:r>
        <w:rPr>
          <w:spacing w:val="-4"/>
        </w:rPr>
        <w:t xml:space="preserve"> </w:t>
      </w:r>
      <w:r>
        <w:t>(flight,</w:t>
      </w:r>
      <w:r>
        <w:rPr>
          <w:spacing w:val="-4"/>
        </w:rPr>
        <w:t xml:space="preserve"> </w:t>
      </w:r>
      <w:r>
        <w:t>hotel</w:t>
      </w:r>
      <w:r>
        <w:rPr>
          <w:spacing w:val="-4"/>
        </w:rPr>
        <w:t xml:space="preserve"> </w:t>
      </w:r>
      <w:r>
        <w:t>accommodations, etc.)</w:t>
      </w:r>
      <w:r>
        <w:rPr>
          <w:spacing w:val="-2"/>
        </w:rPr>
        <w:t xml:space="preserve"> </w:t>
      </w:r>
      <w:r>
        <w:t>for</w:t>
      </w:r>
      <w:r>
        <w:rPr>
          <w:spacing w:val="-2"/>
        </w:rPr>
        <w:t xml:space="preserve"> </w:t>
      </w:r>
      <w:r>
        <w:t>all</w:t>
      </w:r>
      <w:r>
        <w:rPr>
          <w:spacing w:val="-2"/>
        </w:rPr>
        <w:t xml:space="preserve"> </w:t>
      </w:r>
      <w:r>
        <w:t>traveling</w:t>
      </w:r>
      <w:r>
        <w:rPr>
          <w:spacing w:val="-2"/>
        </w:rPr>
        <w:t xml:space="preserve"> </w:t>
      </w:r>
      <w:r>
        <w:t>district</w:t>
      </w:r>
      <w:r>
        <w:rPr>
          <w:spacing w:val="-2"/>
        </w:rPr>
        <w:t xml:space="preserve"> </w:t>
      </w:r>
      <w:r>
        <w:t>personnel</w:t>
      </w:r>
      <w:r>
        <w:rPr>
          <w:spacing w:val="-2"/>
        </w:rPr>
        <w:t xml:space="preserve"> </w:t>
      </w:r>
      <w:r>
        <w:t>is</w:t>
      </w:r>
      <w:r>
        <w:rPr>
          <w:spacing w:val="-2"/>
        </w:rPr>
        <w:t xml:space="preserve"> </w:t>
      </w:r>
      <w:r>
        <w:t>required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w:t>
      </w:r>
      <w:r>
        <w:t>application.</w:t>
      </w:r>
      <w:r>
        <w:rPr>
          <w:spacing w:val="-2"/>
        </w:rPr>
        <w:t xml:space="preserve"> </w:t>
      </w:r>
      <w:r>
        <w:t>Applications</w:t>
      </w:r>
      <w:r>
        <w:rPr>
          <w:spacing w:val="-2"/>
        </w:rPr>
        <w:t xml:space="preserve"> </w:t>
      </w:r>
      <w:r>
        <w:t>will</w:t>
      </w:r>
      <w:r>
        <w:rPr>
          <w:spacing w:val="-2"/>
        </w:rPr>
        <w:t xml:space="preserve"> </w:t>
      </w:r>
      <w:r>
        <w:t xml:space="preserve">be evaluated based in part on a demonstrated shared financial commitment on behalf of the </w:t>
      </w:r>
      <w:r>
        <w:rPr>
          <w:spacing w:val="-2"/>
        </w:rPr>
        <w:t>district.</w:t>
      </w:r>
    </w:p>
    <w:p w14:paraId="7ED13A78" w14:textId="77777777" w:rsidR="009E6D90" w:rsidRDefault="009E6D90">
      <w:pPr>
        <w:pStyle w:val="BodyText"/>
        <w:spacing w:before="165"/>
        <w:ind w:left="0"/>
      </w:pPr>
    </w:p>
    <w:p w14:paraId="3BBCFA8A" w14:textId="77777777" w:rsidR="009E6D90" w:rsidRDefault="0010595B">
      <w:pPr>
        <w:pStyle w:val="Heading2"/>
      </w:pPr>
      <w:r>
        <w:t>Terms</w:t>
      </w:r>
      <w:r>
        <w:rPr>
          <w:spacing w:val="-17"/>
        </w:rPr>
        <w:t xml:space="preserve"> </w:t>
      </w:r>
      <w:r>
        <w:t>and</w:t>
      </w:r>
      <w:r>
        <w:rPr>
          <w:spacing w:val="-16"/>
        </w:rPr>
        <w:t xml:space="preserve"> </w:t>
      </w:r>
      <w:r>
        <w:rPr>
          <w:spacing w:val="-2"/>
        </w:rPr>
        <w:t>Definitions</w:t>
      </w:r>
    </w:p>
    <w:p w14:paraId="5BE45E2B" w14:textId="77777777" w:rsidR="009E6D90" w:rsidRDefault="009E6D90">
      <w:pPr>
        <w:pStyle w:val="BodyText"/>
        <w:spacing w:before="73"/>
        <w:ind w:left="0"/>
        <w:rPr>
          <w:b/>
          <w:sz w:val="28"/>
        </w:rPr>
      </w:pPr>
    </w:p>
    <w:p w14:paraId="62FD6FE3" w14:textId="77777777" w:rsidR="009E6D90" w:rsidRDefault="0010595B">
      <w:pPr>
        <w:spacing w:before="1"/>
        <w:ind w:left="1000"/>
        <w:rPr>
          <w:i/>
          <w:sz w:val="24"/>
        </w:rPr>
      </w:pPr>
      <w:r>
        <w:rPr>
          <w:i/>
          <w:sz w:val="24"/>
        </w:rPr>
        <w:t xml:space="preserve">Local </w:t>
      </w:r>
      <w:r>
        <w:rPr>
          <w:i/>
          <w:spacing w:val="-2"/>
          <w:sz w:val="24"/>
        </w:rPr>
        <w:t>Accountability:</w:t>
      </w:r>
    </w:p>
    <w:p w14:paraId="2FBA3042" w14:textId="131691C8" w:rsidR="009E6D90" w:rsidRDefault="0010595B">
      <w:pPr>
        <w:pStyle w:val="ListParagraph"/>
        <w:numPr>
          <w:ilvl w:val="0"/>
          <w:numId w:val="8"/>
        </w:numPr>
        <w:tabs>
          <w:tab w:val="left" w:pos="1720"/>
        </w:tabs>
        <w:rPr>
          <w:sz w:val="24"/>
        </w:rPr>
      </w:pPr>
      <w:r>
        <w:rPr>
          <w:sz w:val="24"/>
        </w:rPr>
        <w:t xml:space="preserve">A local accountability system, as defined by the KUWL Council, is </w:t>
      </w:r>
      <w:r w:rsidR="00C46FD8">
        <w:rPr>
          <w:sz w:val="24"/>
        </w:rPr>
        <w:t>a</w:t>
      </w:r>
      <w:r>
        <w:rPr>
          <w:sz w:val="24"/>
        </w:rPr>
        <w:t xml:space="preserve"> set </w:t>
      </w:r>
      <w:r>
        <w:rPr>
          <w:spacing w:val="-5"/>
          <w:sz w:val="24"/>
        </w:rPr>
        <w:t>of</w:t>
      </w:r>
    </w:p>
    <w:p w14:paraId="14DA10D2" w14:textId="77777777" w:rsidR="009E6D90" w:rsidRDefault="0010595B">
      <w:pPr>
        <w:pStyle w:val="BodyText"/>
        <w:ind w:left="1720" w:right="722"/>
      </w:pPr>
      <w:r>
        <w:t>system-management</w:t>
      </w:r>
      <w:r>
        <w:rPr>
          <w:spacing w:val="-5"/>
        </w:rPr>
        <w:t xml:space="preserve"> </w:t>
      </w:r>
      <w:r>
        <w:t>policies,</w:t>
      </w:r>
      <w:r>
        <w:rPr>
          <w:spacing w:val="-5"/>
        </w:rPr>
        <w:t xml:space="preserve"> </w:t>
      </w:r>
      <w:r>
        <w:t>instruments,</w:t>
      </w:r>
      <w:r>
        <w:rPr>
          <w:spacing w:val="-5"/>
        </w:rPr>
        <w:t xml:space="preserve"> </w:t>
      </w:r>
      <w:r>
        <w:t>resources,</w:t>
      </w:r>
      <w:r>
        <w:rPr>
          <w:spacing w:val="-5"/>
        </w:rPr>
        <w:t xml:space="preserve"> </w:t>
      </w:r>
      <w:r>
        <w:t>and</w:t>
      </w:r>
      <w:r>
        <w:rPr>
          <w:spacing w:val="-5"/>
        </w:rPr>
        <w:t xml:space="preserve"> </w:t>
      </w:r>
      <w:r>
        <w:t>practices</w:t>
      </w:r>
      <w:r>
        <w:rPr>
          <w:spacing w:val="-5"/>
        </w:rPr>
        <w:t xml:space="preserve"> </w:t>
      </w:r>
      <w:r>
        <w:t>that</w:t>
      </w:r>
      <w:r>
        <w:rPr>
          <w:spacing w:val="-5"/>
        </w:rPr>
        <w:t xml:space="preserve"> </w:t>
      </w:r>
      <w:r>
        <w:t>district</w:t>
      </w:r>
      <w:r>
        <w:rPr>
          <w:spacing w:val="-5"/>
        </w:rPr>
        <w:t xml:space="preserve"> </w:t>
      </w:r>
      <w:r>
        <w:t>leadership uses to engage in school improvement work with their schools. This work generally extends beyond the minimum required to comply with federal accountability mandates and includes broader efforts for school improvement. Parental engagement, community partnerships, and non-academic considerations of school quality that affect schooling experiences are key components of a local accountability system.</w:t>
      </w:r>
    </w:p>
    <w:p w14:paraId="0CC40EA6" w14:textId="77777777" w:rsidR="009E6D90" w:rsidRDefault="0010595B">
      <w:pPr>
        <w:pStyle w:val="ListParagraph"/>
        <w:numPr>
          <w:ilvl w:val="0"/>
          <w:numId w:val="8"/>
        </w:numPr>
        <w:tabs>
          <w:tab w:val="left" w:pos="1720"/>
        </w:tabs>
        <w:ind w:right="766"/>
        <w:rPr>
          <w:sz w:val="24"/>
        </w:rPr>
      </w:pPr>
      <w:r>
        <w:rPr>
          <w:sz w:val="24"/>
        </w:rPr>
        <w:t>Local accountability would include common components like vibrant learning experiences as well as aspects tailored to the specific needs of the community. By responding to community feedback and focusing on transparency and continuous improvement,</w:t>
      </w:r>
      <w:r>
        <w:rPr>
          <w:spacing w:val="-4"/>
          <w:sz w:val="24"/>
        </w:rPr>
        <w:t xml:space="preserve"> </w:t>
      </w:r>
      <w:r>
        <w:rPr>
          <w:sz w:val="24"/>
        </w:rPr>
        <w:t>districts</w:t>
      </w:r>
      <w:r>
        <w:rPr>
          <w:spacing w:val="-4"/>
          <w:sz w:val="24"/>
        </w:rPr>
        <w:t xml:space="preserve"> </w:t>
      </w:r>
      <w:r>
        <w:rPr>
          <w:sz w:val="24"/>
        </w:rPr>
        <w:t>develop</w:t>
      </w:r>
      <w:r>
        <w:rPr>
          <w:spacing w:val="-4"/>
          <w:sz w:val="24"/>
        </w:rPr>
        <w:t xml:space="preserve"> </w:t>
      </w:r>
      <w:r>
        <w:rPr>
          <w:sz w:val="24"/>
        </w:rPr>
        <w:t>local</w:t>
      </w:r>
      <w:r>
        <w:rPr>
          <w:spacing w:val="-4"/>
          <w:sz w:val="24"/>
        </w:rPr>
        <w:t xml:space="preserve"> </w:t>
      </w:r>
      <w:r>
        <w:rPr>
          <w:sz w:val="24"/>
        </w:rPr>
        <w:t>accountability</w:t>
      </w:r>
      <w:r>
        <w:rPr>
          <w:spacing w:val="-4"/>
          <w:sz w:val="24"/>
        </w:rPr>
        <w:t xml:space="preserve"> </w:t>
      </w:r>
      <w:r>
        <w:rPr>
          <w:sz w:val="24"/>
        </w:rPr>
        <w:t>models</w:t>
      </w:r>
      <w:r>
        <w:rPr>
          <w:spacing w:val="-4"/>
          <w:sz w:val="24"/>
        </w:rPr>
        <w:t xml:space="preserve"> </w:t>
      </w:r>
      <w:r>
        <w:rPr>
          <w:sz w:val="24"/>
        </w:rPr>
        <w:t>that</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holistic</w:t>
      </w:r>
      <w:r>
        <w:rPr>
          <w:spacing w:val="-4"/>
          <w:sz w:val="24"/>
        </w:rPr>
        <w:t xml:space="preserve"> </w:t>
      </w:r>
      <w:r>
        <w:rPr>
          <w:sz w:val="24"/>
        </w:rPr>
        <w:t>view</w:t>
      </w:r>
      <w:r>
        <w:rPr>
          <w:spacing w:val="-4"/>
          <w:sz w:val="24"/>
        </w:rPr>
        <w:t xml:space="preserve"> </w:t>
      </w:r>
      <w:r>
        <w:rPr>
          <w:sz w:val="24"/>
        </w:rPr>
        <w:t xml:space="preserve">of school effectiveness. These models aim to offer a broader picture of a school’s performance by considering multiple facets of educational quality. The goal is to create an accountability system that is transparent, includes critical pillars of a district’s work, and provides stakeholders with clear, truthful data about the district’s efforts and </w:t>
      </w:r>
      <w:r>
        <w:rPr>
          <w:spacing w:val="-2"/>
          <w:sz w:val="24"/>
        </w:rPr>
        <w:t>progress.</w:t>
      </w:r>
    </w:p>
    <w:p w14:paraId="5872BF49" w14:textId="77777777" w:rsidR="009E6D90" w:rsidRDefault="0010595B">
      <w:pPr>
        <w:spacing w:before="276"/>
        <w:ind w:left="1000"/>
        <w:rPr>
          <w:sz w:val="24"/>
        </w:rPr>
      </w:pPr>
      <w:r>
        <w:rPr>
          <w:i/>
          <w:sz w:val="24"/>
        </w:rPr>
        <w:t xml:space="preserve">Competency-based Education: </w:t>
      </w:r>
      <w:r>
        <w:rPr>
          <w:sz w:val="24"/>
        </w:rPr>
        <w:t xml:space="preserve">A system in </w:t>
      </w:r>
      <w:r>
        <w:rPr>
          <w:spacing w:val="-2"/>
          <w:sz w:val="24"/>
        </w:rPr>
        <w:t>which:</w:t>
      </w:r>
    </w:p>
    <w:p w14:paraId="45212A36" w14:textId="77777777" w:rsidR="009E6D90" w:rsidRDefault="0010595B">
      <w:pPr>
        <w:pStyle w:val="ListParagraph"/>
        <w:numPr>
          <w:ilvl w:val="1"/>
          <w:numId w:val="8"/>
        </w:numPr>
        <w:tabs>
          <w:tab w:val="left" w:pos="1960"/>
          <w:tab w:val="left" w:pos="1990"/>
        </w:tabs>
        <w:ind w:right="1526" w:hanging="270"/>
        <w:rPr>
          <w:sz w:val="24"/>
        </w:rPr>
      </w:pPr>
      <w:r>
        <w:rPr>
          <w:sz w:val="24"/>
        </w:rPr>
        <w:t>Students</w:t>
      </w:r>
      <w:r>
        <w:rPr>
          <w:spacing w:val="-4"/>
          <w:sz w:val="24"/>
        </w:rPr>
        <w:t xml:space="preserve"> </w:t>
      </w:r>
      <w:r>
        <w:rPr>
          <w:sz w:val="24"/>
        </w:rPr>
        <w:t>are</w:t>
      </w:r>
      <w:r>
        <w:rPr>
          <w:spacing w:val="-4"/>
          <w:sz w:val="24"/>
        </w:rPr>
        <w:t xml:space="preserve"> </w:t>
      </w:r>
      <w:r>
        <w:rPr>
          <w:sz w:val="24"/>
        </w:rPr>
        <w:t>empowered</w:t>
      </w:r>
      <w:r>
        <w:rPr>
          <w:spacing w:val="-4"/>
          <w:sz w:val="24"/>
        </w:rPr>
        <w:t xml:space="preserve"> </w:t>
      </w:r>
      <w:r>
        <w:rPr>
          <w:sz w:val="24"/>
        </w:rPr>
        <w:t>daily</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important</w:t>
      </w:r>
      <w:r>
        <w:rPr>
          <w:spacing w:val="-4"/>
          <w:sz w:val="24"/>
        </w:rPr>
        <w:t xml:space="preserve"> </w:t>
      </w:r>
      <w:r>
        <w:rPr>
          <w:sz w:val="24"/>
        </w:rPr>
        <w:t>decisions</w:t>
      </w:r>
      <w:r>
        <w:rPr>
          <w:spacing w:val="-4"/>
          <w:sz w:val="24"/>
        </w:rPr>
        <w:t xml:space="preserve"> </w:t>
      </w:r>
      <w:r>
        <w:rPr>
          <w:sz w:val="24"/>
        </w:rPr>
        <w:t>about</w:t>
      </w:r>
      <w:r>
        <w:rPr>
          <w:spacing w:val="-4"/>
          <w:sz w:val="24"/>
        </w:rPr>
        <w:t xml:space="preserve"> </w:t>
      </w:r>
      <w:r>
        <w:rPr>
          <w:sz w:val="24"/>
        </w:rPr>
        <w:t>their</w:t>
      </w:r>
      <w:r>
        <w:rPr>
          <w:spacing w:val="-4"/>
          <w:sz w:val="24"/>
        </w:rPr>
        <w:t xml:space="preserve"> </w:t>
      </w:r>
      <w:r>
        <w:rPr>
          <w:sz w:val="24"/>
        </w:rPr>
        <w:t>learning experiences, how they will create and apply knowledge, and how they will demonstrate their learning.</w:t>
      </w:r>
    </w:p>
    <w:p w14:paraId="245D3987" w14:textId="77777777" w:rsidR="009E6D90" w:rsidRDefault="0010595B">
      <w:pPr>
        <w:pStyle w:val="ListParagraph"/>
        <w:numPr>
          <w:ilvl w:val="1"/>
          <w:numId w:val="8"/>
        </w:numPr>
        <w:tabs>
          <w:tab w:val="left" w:pos="1960"/>
          <w:tab w:val="left" w:pos="1990"/>
        </w:tabs>
        <w:ind w:right="1573" w:hanging="270"/>
        <w:rPr>
          <w:sz w:val="24"/>
        </w:rPr>
      </w:pPr>
      <w:r>
        <w:rPr>
          <w:sz w:val="24"/>
        </w:rPr>
        <w:t>Assessment</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meaningful,</w:t>
      </w:r>
      <w:r>
        <w:rPr>
          <w:spacing w:val="-5"/>
          <w:sz w:val="24"/>
        </w:rPr>
        <w:t xml:space="preserve"> </w:t>
      </w:r>
      <w:r>
        <w:rPr>
          <w:sz w:val="24"/>
        </w:rPr>
        <w:t>positive,</w:t>
      </w:r>
      <w:r>
        <w:rPr>
          <w:spacing w:val="-5"/>
          <w:sz w:val="24"/>
        </w:rPr>
        <w:t xml:space="preserve"> </w:t>
      </w:r>
      <w:r>
        <w:rPr>
          <w:sz w:val="24"/>
        </w:rPr>
        <w:t>and</w:t>
      </w:r>
      <w:r>
        <w:rPr>
          <w:spacing w:val="-5"/>
          <w:sz w:val="24"/>
        </w:rPr>
        <w:t xml:space="preserve"> </w:t>
      </w:r>
      <w:r>
        <w:rPr>
          <w:sz w:val="24"/>
        </w:rPr>
        <w:t>empowering</w:t>
      </w:r>
      <w:r>
        <w:rPr>
          <w:spacing w:val="-5"/>
          <w:sz w:val="24"/>
        </w:rPr>
        <w:t xml:space="preserve"> </w:t>
      </w:r>
      <w:r>
        <w:rPr>
          <w:sz w:val="24"/>
        </w:rPr>
        <w:t>learning</w:t>
      </w:r>
      <w:r>
        <w:rPr>
          <w:spacing w:val="-5"/>
          <w:sz w:val="24"/>
        </w:rPr>
        <w:t xml:space="preserve"> </w:t>
      </w:r>
      <w:r>
        <w:rPr>
          <w:sz w:val="24"/>
        </w:rPr>
        <w:t>experience</w:t>
      </w:r>
      <w:r>
        <w:rPr>
          <w:spacing w:val="-5"/>
          <w:sz w:val="24"/>
        </w:rPr>
        <w:t xml:space="preserve"> </w:t>
      </w:r>
      <w:r>
        <w:rPr>
          <w:sz w:val="24"/>
        </w:rPr>
        <w:t>for students that yields timely, relevant, and actionable evidence.</w:t>
      </w:r>
    </w:p>
    <w:p w14:paraId="2774B6B4" w14:textId="77777777" w:rsidR="009E6D90" w:rsidRDefault="0010595B">
      <w:pPr>
        <w:pStyle w:val="ListParagraph"/>
        <w:numPr>
          <w:ilvl w:val="1"/>
          <w:numId w:val="8"/>
        </w:numPr>
        <w:tabs>
          <w:tab w:val="left" w:pos="1960"/>
        </w:tabs>
        <w:ind w:left="1960"/>
        <w:rPr>
          <w:sz w:val="24"/>
        </w:rPr>
      </w:pPr>
      <w:r>
        <w:rPr>
          <w:sz w:val="24"/>
        </w:rPr>
        <w:t>Students</w:t>
      </w:r>
      <w:r>
        <w:rPr>
          <w:spacing w:val="-3"/>
          <w:sz w:val="24"/>
        </w:rPr>
        <w:t xml:space="preserve"> </w:t>
      </w:r>
      <w:r>
        <w:rPr>
          <w:sz w:val="24"/>
        </w:rPr>
        <w:t>receive</w:t>
      </w:r>
      <w:r>
        <w:rPr>
          <w:spacing w:val="-2"/>
          <w:sz w:val="24"/>
        </w:rPr>
        <w:t xml:space="preserve"> </w:t>
      </w:r>
      <w:r>
        <w:rPr>
          <w:sz w:val="24"/>
        </w:rPr>
        <w:t>timely,</w:t>
      </w:r>
      <w:r>
        <w:rPr>
          <w:spacing w:val="-2"/>
          <w:sz w:val="24"/>
        </w:rPr>
        <w:t xml:space="preserve"> </w:t>
      </w:r>
      <w:r>
        <w:rPr>
          <w:sz w:val="24"/>
        </w:rPr>
        <w:t>differentiated</w:t>
      </w:r>
      <w:r>
        <w:rPr>
          <w:spacing w:val="-2"/>
          <w:sz w:val="24"/>
        </w:rPr>
        <w:t xml:space="preserve"> </w:t>
      </w:r>
      <w:r>
        <w:rPr>
          <w:sz w:val="24"/>
        </w:rPr>
        <w:t>support</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individual</w:t>
      </w:r>
      <w:r>
        <w:rPr>
          <w:spacing w:val="-2"/>
          <w:sz w:val="24"/>
        </w:rPr>
        <w:t xml:space="preserve"> </w:t>
      </w:r>
      <w:r>
        <w:rPr>
          <w:sz w:val="24"/>
        </w:rPr>
        <w:t>learning</w:t>
      </w:r>
      <w:r>
        <w:rPr>
          <w:spacing w:val="-2"/>
          <w:sz w:val="24"/>
        </w:rPr>
        <w:t xml:space="preserve"> needs.</w:t>
      </w:r>
    </w:p>
    <w:p w14:paraId="4391D5E2" w14:textId="77777777" w:rsidR="009E6D90" w:rsidRDefault="0010595B">
      <w:pPr>
        <w:pStyle w:val="ListParagraph"/>
        <w:numPr>
          <w:ilvl w:val="1"/>
          <w:numId w:val="8"/>
        </w:numPr>
        <w:tabs>
          <w:tab w:val="left" w:pos="1960"/>
        </w:tabs>
        <w:ind w:left="1960"/>
        <w:rPr>
          <w:sz w:val="24"/>
        </w:rPr>
      </w:pPr>
      <w:proofErr w:type="spellStart"/>
      <w:r>
        <w:rPr>
          <w:sz w:val="24"/>
        </w:rPr>
        <w:t>Students</w:t>
      </w:r>
      <w:proofErr w:type="spellEnd"/>
      <w:r>
        <w:rPr>
          <w:spacing w:val="-2"/>
          <w:sz w:val="24"/>
        </w:rPr>
        <w:t xml:space="preserve"> </w:t>
      </w:r>
      <w:r>
        <w:rPr>
          <w:sz w:val="24"/>
        </w:rPr>
        <w:t>progress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evidence</w:t>
      </w:r>
      <w:r>
        <w:rPr>
          <w:spacing w:val="-1"/>
          <w:sz w:val="24"/>
        </w:rPr>
        <w:t xml:space="preserve"> </w:t>
      </w:r>
      <w:r>
        <w:rPr>
          <w:sz w:val="24"/>
        </w:rPr>
        <w:t>of</w:t>
      </w:r>
      <w:r>
        <w:rPr>
          <w:spacing w:val="-2"/>
          <w:sz w:val="24"/>
        </w:rPr>
        <w:t xml:space="preserve"> </w:t>
      </w:r>
      <w:r>
        <w:rPr>
          <w:sz w:val="24"/>
        </w:rPr>
        <w:t>mastery,</w:t>
      </w:r>
      <w:r>
        <w:rPr>
          <w:spacing w:val="-2"/>
          <w:sz w:val="24"/>
        </w:rPr>
        <w:t xml:space="preserve"> </w:t>
      </w:r>
      <w:r>
        <w:rPr>
          <w:sz w:val="24"/>
        </w:rPr>
        <w:t>not</w:t>
      </w:r>
      <w:r>
        <w:rPr>
          <w:spacing w:val="-2"/>
          <w:sz w:val="24"/>
        </w:rPr>
        <w:t xml:space="preserve"> </w:t>
      </w:r>
      <w:r>
        <w:rPr>
          <w:sz w:val="24"/>
        </w:rPr>
        <w:t>seat</w:t>
      </w:r>
      <w:r>
        <w:rPr>
          <w:spacing w:val="-1"/>
          <w:sz w:val="24"/>
        </w:rPr>
        <w:t xml:space="preserve"> </w:t>
      </w:r>
      <w:r>
        <w:rPr>
          <w:spacing w:val="-2"/>
          <w:sz w:val="24"/>
        </w:rPr>
        <w:t>time.</w:t>
      </w:r>
    </w:p>
    <w:p w14:paraId="4CC7054F" w14:textId="77777777" w:rsidR="009E6D90" w:rsidRDefault="0010595B">
      <w:pPr>
        <w:pStyle w:val="ListParagraph"/>
        <w:numPr>
          <w:ilvl w:val="1"/>
          <w:numId w:val="8"/>
        </w:numPr>
        <w:tabs>
          <w:tab w:val="left" w:pos="1960"/>
        </w:tabs>
        <w:ind w:left="1960"/>
        <w:rPr>
          <w:sz w:val="24"/>
        </w:rPr>
      </w:pPr>
      <w:r>
        <w:rPr>
          <w:sz w:val="24"/>
        </w:rPr>
        <w:t>Students</w:t>
      </w:r>
      <w:r>
        <w:rPr>
          <w:spacing w:val="-1"/>
          <w:sz w:val="24"/>
        </w:rPr>
        <w:t xml:space="preserve"> </w:t>
      </w:r>
      <w:r>
        <w:rPr>
          <w:sz w:val="24"/>
        </w:rPr>
        <w:t>learn</w:t>
      </w:r>
      <w:r>
        <w:rPr>
          <w:spacing w:val="-1"/>
          <w:sz w:val="24"/>
        </w:rPr>
        <w:t xml:space="preserve"> </w:t>
      </w:r>
      <w:r>
        <w:rPr>
          <w:sz w:val="24"/>
        </w:rPr>
        <w:t>actively using</w:t>
      </w:r>
      <w:r>
        <w:rPr>
          <w:spacing w:val="-1"/>
          <w:sz w:val="24"/>
        </w:rPr>
        <w:t xml:space="preserve"> </w:t>
      </w:r>
      <w:r>
        <w:rPr>
          <w:sz w:val="24"/>
        </w:rPr>
        <w:t>different</w:t>
      </w:r>
      <w:r>
        <w:rPr>
          <w:spacing w:val="-1"/>
          <w:sz w:val="24"/>
        </w:rPr>
        <w:t xml:space="preserve"> </w:t>
      </w:r>
      <w:r>
        <w:rPr>
          <w:sz w:val="24"/>
        </w:rPr>
        <w:t>pathways and</w:t>
      </w:r>
      <w:r>
        <w:rPr>
          <w:spacing w:val="-1"/>
          <w:sz w:val="24"/>
        </w:rPr>
        <w:t xml:space="preserve"> </w:t>
      </w:r>
      <w:r>
        <w:rPr>
          <w:sz w:val="24"/>
        </w:rPr>
        <w:t xml:space="preserve">varied </w:t>
      </w:r>
      <w:r>
        <w:rPr>
          <w:spacing w:val="-2"/>
          <w:sz w:val="24"/>
        </w:rPr>
        <w:t>pacing.</w:t>
      </w:r>
    </w:p>
    <w:p w14:paraId="0A23891C" w14:textId="77777777" w:rsidR="009E6D90" w:rsidRDefault="0010595B">
      <w:pPr>
        <w:pStyle w:val="ListParagraph"/>
        <w:numPr>
          <w:ilvl w:val="1"/>
          <w:numId w:val="8"/>
        </w:numPr>
        <w:tabs>
          <w:tab w:val="left" w:pos="1960"/>
          <w:tab w:val="left" w:pos="1990"/>
        </w:tabs>
        <w:ind w:right="960" w:hanging="270"/>
        <w:rPr>
          <w:sz w:val="24"/>
        </w:rPr>
      </w:pPr>
      <w:r>
        <w:rPr>
          <w:sz w:val="24"/>
        </w:rPr>
        <w:t>Strategies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equity</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are</w:t>
      </w:r>
      <w:r>
        <w:rPr>
          <w:spacing w:val="-3"/>
          <w:sz w:val="24"/>
        </w:rPr>
        <w:t xml:space="preserve"> </w:t>
      </w:r>
      <w:r>
        <w:rPr>
          <w:sz w:val="24"/>
        </w:rPr>
        <w:t>embedded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culture,</w:t>
      </w:r>
      <w:r>
        <w:rPr>
          <w:spacing w:val="-3"/>
          <w:sz w:val="24"/>
        </w:rPr>
        <w:t xml:space="preserve"> </w:t>
      </w:r>
      <w:r>
        <w:rPr>
          <w:sz w:val="24"/>
        </w:rPr>
        <w:t>structure,</w:t>
      </w:r>
      <w:r>
        <w:rPr>
          <w:spacing w:val="-3"/>
          <w:sz w:val="24"/>
        </w:rPr>
        <w:t xml:space="preserve"> </w:t>
      </w:r>
      <w:r>
        <w:rPr>
          <w:sz w:val="24"/>
        </w:rPr>
        <w:t>and pedagogy of schools and education systems.</w:t>
      </w:r>
    </w:p>
    <w:p w14:paraId="104FAFBF" w14:textId="77777777" w:rsidR="009E6D90" w:rsidRDefault="009E6D90">
      <w:pPr>
        <w:rPr>
          <w:sz w:val="24"/>
        </w:rPr>
        <w:sectPr w:rsidR="009E6D90">
          <w:pgSz w:w="12240" w:h="15840"/>
          <w:pgMar w:top="1380" w:right="700" w:bottom="1260" w:left="440" w:header="0" w:footer="1062" w:gutter="0"/>
          <w:cols w:space="720"/>
        </w:sectPr>
      </w:pPr>
    </w:p>
    <w:p w14:paraId="5C15EB2E" w14:textId="77777777" w:rsidR="009E6D90" w:rsidRDefault="0010595B">
      <w:pPr>
        <w:pStyle w:val="ListParagraph"/>
        <w:numPr>
          <w:ilvl w:val="1"/>
          <w:numId w:val="8"/>
        </w:numPr>
        <w:tabs>
          <w:tab w:val="left" w:pos="1960"/>
          <w:tab w:val="left" w:pos="1990"/>
        </w:tabs>
        <w:spacing w:before="60"/>
        <w:ind w:right="926" w:hanging="270"/>
        <w:rPr>
          <w:sz w:val="24"/>
        </w:rPr>
      </w:pPr>
      <w:r>
        <w:rPr>
          <w:sz w:val="24"/>
        </w:rPr>
        <w:lastRenderedPageBreak/>
        <w:t>Rigorous,</w:t>
      </w:r>
      <w:r>
        <w:rPr>
          <w:spacing w:val="-5"/>
          <w:sz w:val="24"/>
        </w:rPr>
        <w:t xml:space="preserve"> </w:t>
      </w:r>
      <w:r>
        <w:rPr>
          <w:sz w:val="24"/>
        </w:rPr>
        <w:t>common</w:t>
      </w:r>
      <w:r>
        <w:rPr>
          <w:spacing w:val="-5"/>
          <w:sz w:val="24"/>
        </w:rPr>
        <w:t xml:space="preserve"> </w:t>
      </w:r>
      <w:r>
        <w:rPr>
          <w:sz w:val="24"/>
        </w:rPr>
        <w:t>expectations</w:t>
      </w:r>
      <w:r>
        <w:rPr>
          <w:spacing w:val="-5"/>
          <w:sz w:val="24"/>
        </w:rPr>
        <w:t xml:space="preserve"> </w:t>
      </w:r>
      <w:r>
        <w:rPr>
          <w:sz w:val="24"/>
        </w:rPr>
        <w:t>for</w:t>
      </w:r>
      <w:r>
        <w:rPr>
          <w:spacing w:val="-5"/>
          <w:sz w:val="24"/>
        </w:rPr>
        <w:t xml:space="preserve"> </w:t>
      </w:r>
      <w:r>
        <w:rPr>
          <w:sz w:val="24"/>
        </w:rPr>
        <w:t>learning</w:t>
      </w:r>
      <w:r>
        <w:rPr>
          <w:spacing w:val="-5"/>
          <w:sz w:val="24"/>
        </w:rPr>
        <w:t xml:space="preserve"> </w:t>
      </w:r>
      <w:r>
        <w:rPr>
          <w:sz w:val="24"/>
        </w:rPr>
        <w:t>(knowledge,</w:t>
      </w:r>
      <w:r>
        <w:rPr>
          <w:spacing w:val="-5"/>
          <w:sz w:val="24"/>
        </w:rPr>
        <w:t xml:space="preserve"> </w:t>
      </w:r>
      <w:r>
        <w:rPr>
          <w:sz w:val="24"/>
        </w:rPr>
        <w:t>skills,</w:t>
      </w:r>
      <w:r>
        <w:rPr>
          <w:spacing w:val="-5"/>
          <w:sz w:val="24"/>
        </w:rPr>
        <w:t xml:space="preserve"> </w:t>
      </w:r>
      <w:r>
        <w:rPr>
          <w:sz w:val="24"/>
        </w:rPr>
        <w:t>and</w:t>
      </w:r>
      <w:r>
        <w:rPr>
          <w:spacing w:val="-5"/>
          <w:sz w:val="24"/>
        </w:rPr>
        <w:t xml:space="preserve"> </w:t>
      </w:r>
      <w:r>
        <w:rPr>
          <w:sz w:val="24"/>
        </w:rPr>
        <w:t>dispositions)</w:t>
      </w:r>
      <w:r>
        <w:rPr>
          <w:spacing w:val="-5"/>
          <w:sz w:val="24"/>
        </w:rPr>
        <w:t xml:space="preserve"> </w:t>
      </w:r>
      <w:r>
        <w:rPr>
          <w:sz w:val="24"/>
        </w:rPr>
        <w:t>are explicit, transparent, measurable, and transferable.</w:t>
      </w:r>
    </w:p>
    <w:p w14:paraId="4FEC37C6" w14:textId="77777777" w:rsidR="009E6D90" w:rsidRDefault="0010595B">
      <w:pPr>
        <w:pStyle w:val="BodyText"/>
        <w:spacing w:before="276"/>
        <w:ind w:left="1000" w:right="1379"/>
      </w:pPr>
      <w:r>
        <w:rPr>
          <w:i/>
        </w:rPr>
        <w:t>Innovation:</w:t>
      </w:r>
      <w:r>
        <w:rPr>
          <w:i/>
          <w:spacing w:val="-4"/>
        </w:rPr>
        <w:t xml:space="preserve"> </w:t>
      </w:r>
      <w:r>
        <w:t>a</w:t>
      </w:r>
      <w:r>
        <w:rPr>
          <w:spacing w:val="-4"/>
        </w:rPr>
        <w:t xml:space="preserve"> </w:t>
      </w:r>
      <w:r>
        <w:t>new</w:t>
      </w:r>
      <w:r>
        <w:rPr>
          <w:spacing w:val="-4"/>
        </w:rPr>
        <w:t xml:space="preserve"> </w:t>
      </w:r>
      <w:r>
        <w:t>or</w:t>
      </w:r>
      <w:r>
        <w:rPr>
          <w:spacing w:val="-4"/>
        </w:rPr>
        <w:t xml:space="preserve"> </w:t>
      </w:r>
      <w:r>
        <w:t>creative</w:t>
      </w:r>
      <w:r>
        <w:rPr>
          <w:spacing w:val="-4"/>
        </w:rPr>
        <w:t xml:space="preserve"> </w:t>
      </w:r>
      <w:r>
        <w:t>alternative</w:t>
      </w:r>
      <w:r>
        <w:rPr>
          <w:spacing w:val="-4"/>
        </w:rPr>
        <w:t xml:space="preserve"> </w:t>
      </w:r>
      <w:r>
        <w:t>to</w:t>
      </w:r>
      <w:r>
        <w:rPr>
          <w:spacing w:val="-4"/>
        </w:rPr>
        <w:t xml:space="preserve"> </w:t>
      </w:r>
      <w:r>
        <w:t>existing</w:t>
      </w:r>
      <w:r>
        <w:rPr>
          <w:spacing w:val="-4"/>
        </w:rPr>
        <w:t xml:space="preserve"> </w:t>
      </w:r>
      <w:r>
        <w:t>instructional</w:t>
      </w:r>
      <w:r>
        <w:rPr>
          <w:spacing w:val="-4"/>
        </w:rPr>
        <w:t xml:space="preserve"> </w:t>
      </w:r>
      <w:r>
        <w:t>and</w:t>
      </w:r>
      <w:r>
        <w:rPr>
          <w:spacing w:val="-4"/>
        </w:rPr>
        <w:t xml:space="preserve"> </w:t>
      </w:r>
      <w:r>
        <w:t>administrative practices intended to improve student learning and performance of all students.</w:t>
      </w:r>
    </w:p>
    <w:p w14:paraId="34248EA2" w14:textId="77777777" w:rsidR="009E6D90" w:rsidRDefault="0010595B">
      <w:pPr>
        <w:pStyle w:val="BodyText"/>
        <w:ind w:left="1000"/>
      </w:pPr>
      <w:r>
        <w:t xml:space="preserve">Innovation is a process of seeking a new approach to education to achieve better </w:t>
      </w:r>
      <w:r>
        <w:rPr>
          <w:spacing w:val="-2"/>
        </w:rPr>
        <w:t>results.</w:t>
      </w:r>
    </w:p>
    <w:p w14:paraId="79809F4F" w14:textId="77777777" w:rsidR="009E6D90" w:rsidRDefault="0010595B">
      <w:pPr>
        <w:pStyle w:val="BodyText"/>
        <w:spacing w:before="276"/>
        <w:ind w:left="1000" w:right="1379"/>
      </w:pPr>
      <w:r>
        <w:rPr>
          <w:i/>
        </w:rPr>
        <w:t>Personalized</w:t>
      </w:r>
      <w:r>
        <w:rPr>
          <w:i/>
          <w:spacing w:val="-3"/>
        </w:rPr>
        <w:t xml:space="preserve"> </w:t>
      </w:r>
      <w:r>
        <w:rPr>
          <w:i/>
        </w:rPr>
        <w:t>learning:</w:t>
      </w:r>
      <w:r>
        <w:rPr>
          <w:i/>
          <w:spacing w:val="-3"/>
        </w:rPr>
        <w:t xml:space="preserve"> </w:t>
      </w:r>
      <w:r>
        <w:t>a</w:t>
      </w:r>
      <w:r>
        <w:rPr>
          <w:spacing w:val="-3"/>
        </w:rPr>
        <w:t xml:space="preserve"> </w:t>
      </w:r>
      <w:r>
        <w:t>student-centered,</w:t>
      </w:r>
      <w:r>
        <w:rPr>
          <w:spacing w:val="-3"/>
        </w:rPr>
        <w:t xml:space="preserve"> </w:t>
      </w:r>
      <w:r>
        <w:t>customized</w:t>
      </w:r>
      <w:r>
        <w:rPr>
          <w:spacing w:val="-3"/>
        </w:rPr>
        <w:t xml:space="preserve"> </w:t>
      </w:r>
      <w:r>
        <w:t>learning</w:t>
      </w:r>
      <w:r>
        <w:rPr>
          <w:spacing w:val="-3"/>
        </w:rPr>
        <w:t xml:space="preserve"> </w:t>
      </w:r>
      <w:r>
        <w:t>model</w:t>
      </w:r>
      <w:r>
        <w:rPr>
          <w:spacing w:val="-3"/>
        </w:rPr>
        <w:t xml:space="preserve"> </w:t>
      </w:r>
      <w:r>
        <w:t>that</w:t>
      </w:r>
      <w:r>
        <w:rPr>
          <w:spacing w:val="-3"/>
        </w:rPr>
        <w:t xml:space="preserve"> </w:t>
      </w:r>
      <w:r>
        <w:t>addresses</w:t>
      </w:r>
      <w:r>
        <w:rPr>
          <w:spacing w:val="-3"/>
        </w:rPr>
        <w:t xml:space="preserve"> </w:t>
      </w:r>
      <w:r>
        <w:t>the diversity</w:t>
      </w:r>
      <w:r>
        <w:rPr>
          <w:spacing w:val="-2"/>
        </w:rPr>
        <w:t xml:space="preserve"> </w:t>
      </w:r>
      <w:r>
        <w:t>of</w:t>
      </w:r>
      <w:r>
        <w:rPr>
          <w:spacing w:val="-1"/>
        </w:rPr>
        <w:t xml:space="preserve"> </w:t>
      </w:r>
      <w:r>
        <w:t>a</w:t>
      </w:r>
      <w:r>
        <w:rPr>
          <w:spacing w:val="-1"/>
        </w:rPr>
        <w:t xml:space="preserve"> </w:t>
      </w:r>
      <w:r>
        <w:t>student’s</w:t>
      </w:r>
      <w:r>
        <w:rPr>
          <w:spacing w:val="-1"/>
        </w:rPr>
        <w:t xml:space="preserve"> </w:t>
      </w:r>
      <w:r>
        <w:t>background</w:t>
      </w:r>
      <w:r>
        <w:rPr>
          <w:spacing w:val="-1"/>
        </w:rPr>
        <w:t xml:space="preserve"> </w:t>
      </w:r>
      <w:r>
        <w:t>and</w:t>
      </w:r>
      <w:r>
        <w:rPr>
          <w:spacing w:val="-1"/>
        </w:rPr>
        <w:t xml:space="preserve"> </w:t>
      </w:r>
      <w:r>
        <w:t>needs</w:t>
      </w:r>
      <w:r>
        <w:rPr>
          <w:spacing w:val="-1"/>
        </w:rPr>
        <w:t xml:space="preserve"> </w:t>
      </w:r>
      <w:r>
        <w:t>and</w:t>
      </w:r>
      <w:r>
        <w:rPr>
          <w:spacing w:val="-1"/>
        </w:rPr>
        <w:t xml:space="preserve"> </w:t>
      </w:r>
      <w:r>
        <w:t>sets</w:t>
      </w:r>
      <w:r>
        <w:rPr>
          <w:spacing w:val="-1"/>
        </w:rPr>
        <w:t xml:space="preserve"> </w:t>
      </w:r>
      <w:r>
        <w:t>high</w:t>
      </w:r>
      <w:r>
        <w:rPr>
          <w:spacing w:val="-1"/>
        </w:rPr>
        <w:t xml:space="preserve"> </w:t>
      </w:r>
      <w:r>
        <w:t>expectations</w:t>
      </w:r>
      <w:r>
        <w:rPr>
          <w:spacing w:val="-1"/>
        </w:rPr>
        <w:t xml:space="preserve"> </w:t>
      </w:r>
      <w:r>
        <w:t>for</w:t>
      </w:r>
      <w:r>
        <w:rPr>
          <w:spacing w:val="-1"/>
        </w:rPr>
        <w:t xml:space="preserve"> </w:t>
      </w:r>
      <w:r>
        <w:t>all</w:t>
      </w:r>
      <w:r>
        <w:rPr>
          <w:spacing w:val="-1"/>
        </w:rPr>
        <w:t xml:space="preserve"> </w:t>
      </w:r>
      <w:r>
        <w:rPr>
          <w:spacing w:val="-2"/>
        </w:rPr>
        <w:t>students.</w:t>
      </w:r>
    </w:p>
    <w:p w14:paraId="566C9E52" w14:textId="77777777" w:rsidR="009E6D90" w:rsidRDefault="0010595B">
      <w:pPr>
        <w:spacing w:before="276"/>
        <w:ind w:left="1000" w:right="768"/>
        <w:rPr>
          <w:sz w:val="24"/>
        </w:rPr>
      </w:pPr>
      <w:r>
        <w:rPr>
          <w:i/>
          <w:sz w:val="24"/>
        </w:rPr>
        <w:t>Program</w:t>
      </w:r>
      <w:r>
        <w:rPr>
          <w:i/>
          <w:spacing w:val="-4"/>
          <w:sz w:val="24"/>
        </w:rPr>
        <w:t xml:space="preserve"> </w:t>
      </w:r>
      <w:r>
        <w:rPr>
          <w:i/>
          <w:sz w:val="24"/>
        </w:rPr>
        <w:t>supplantation:</w:t>
      </w:r>
      <w:r>
        <w:rPr>
          <w:i/>
          <w:spacing w:val="-4"/>
          <w:sz w:val="24"/>
        </w:rPr>
        <w:t xml:space="preserve"> </w:t>
      </w:r>
      <w:r>
        <w:rPr>
          <w:sz w:val="24"/>
        </w:rPr>
        <w:t>Using</w:t>
      </w:r>
      <w:r>
        <w:rPr>
          <w:spacing w:val="-4"/>
          <w:sz w:val="24"/>
        </w:rPr>
        <w:t xml:space="preserve"> </w:t>
      </w:r>
      <w:r>
        <w:rPr>
          <w:sz w:val="24"/>
        </w:rPr>
        <w:t>grant</w:t>
      </w:r>
      <w:r>
        <w:rPr>
          <w:spacing w:val="-4"/>
          <w:sz w:val="24"/>
        </w:rPr>
        <w:t xml:space="preserve"> </w:t>
      </w:r>
      <w:r>
        <w:rPr>
          <w:sz w:val="24"/>
        </w:rPr>
        <w:t>funds</w:t>
      </w:r>
      <w:r>
        <w:rPr>
          <w:spacing w:val="-4"/>
          <w:sz w:val="24"/>
        </w:rPr>
        <w:t xml:space="preserve"> </w:t>
      </w:r>
      <w:r>
        <w:rPr>
          <w:sz w:val="24"/>
        </w:rPr>
        <w:t>to</w:t>
      </w:r>
      <w:r>
        <w:rPr>
          <w:spacing w:val="-4"/>
          <w:sz w:val="24"/>
        </w:rPr>
        <w:t xml:space="preserve"> </w:t>
      </w:r>
      <w:r>
        <w:rPr>
          <w:sz w:val="24"/>
        </w:rPr>
        <w:t>replace</w:t>
      </w:r>
      <w:r>
        <w:rPr>
          <w:spacing w:val="-4"/>
          <w:sz w:val="24"/>
        </w:rPr>
        <w:t xml:space="preserve"> </w:t>
      </w:r>
      <w:r>
        <w:rPr>
          <w:sz w:val="24"/>
        </w:rPr>
        <w:t>funding</w:t>
      </w:r>
      <w:r>
        <w:rPr>
          <w:spacing w:val="-4"/>
          <w:sz w:val="24"/>
        </w:rPr>
        <w:t xml:space="preserve"> </w:t>
      </w:r>
      <w:r>
        <w:rPr>
          <w:sz w:val="24"/>
        </w:rPr>
        <w:t>already</w:t>
      </w:r>
      <w:r>
        <w:rPr>
          <w:spacing w:val="-4"/>
          <w:sz w:val="24"/>
        </w:rPr>
        <w:t xml:space="preserve"> </w:t>
      </w:r>
      <w:r>
        <w:rPr>
          <w:sz w:val="24"/>
        </w:rPr>
        <w:t>set</w:t>
      </w:r>
      <w:r>
        <w:rPr>
          <w:spacing w:val="-4"/>
          <w:sz w:val="24"/>
        </w:rPr>
        <w:t xml:space="preserve"> </w:t>
      </w:r>
      <w:r>
        <w:rPr>
          <w:sz w:val="24"/>
        </w:rPr>
        <w:t>aside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program currently in place.</w:t>
      </w:r>
    </w:p>
    <w:p w14:paraId="20029D1D" w14:textId="77777777" w:rsidR="009E6D90" w:rsidRDefault="0010595B">
      <w:pPr>
        <w:pStyle w:val="BodyText"/>
        <w:spacing w:before="276"/>
        <w:ind w:left="1000" w:right="855"/>
        <w:jc w:val="both"/>
      </w:pPr>
      <w:r>
        <w:rPr>
          <w:i/>
        </w:rPr>
        <w:t>Program</w:t>
      </w:r>
      <w:r>
        <w:rPr>
          <w:i/>
          <w:spacing w:val="-4"/>
        </w:rPr>
        <w:t xml:space="preserve"> </w:t>
      </w:r>
      <w:r>
        <w:rPr>
          <w:i/>
        </w:rPr>
        <w:t>supplementing:</w:t>
      </w:r>
      <w:r>
        <w:rPr>
          <w:i/>
          <w:spacing w:val="-4"/>
        </w:rPr>
        <w:t xml:space="preserve"> </w:t>
      </w:r>
      <w:r>
        <w:t>Funds</w:t>
      </w:r>
      <w:r>
        <w:rPr>
          <w:spacing w:val="-4"/>
        </w:rPr>
        <w:t xml:space="preserve"> </w:t>
      </w:r>
      <w:r>
        <w:t>may</w:t>
      </w:r>
      <w:r>
        <w:rPr>
          <w:spacing w:val="-4"/>
        </w:rPr>
        <w:t xml:space="preserve"> </w:t>
      </w:r>
      <w:r>
        <w:t>enhance</w:t>
      </w:r>
      <w:r>
        <w:rPr>
          <w:spacing w:val="-4"/>
        </w:rPr>
        <w:t xml:space="preserve"> </w:t>
      </w:r>
      <w:r>
        <w:t>a</w:t>
      </w:r>
      <w:r>
        <w:rPr>
          <w:spacing w:val="-4"/>
        </w:rPr>
        <w:t xml:space="preserve"> </w:t>
      </w:r>
      <w:r>
        <w:t>program</w:t>
      </w:r>
      <w:r>
        <w:rPr>
          <w:spacing w:val="-4"/>
        </w:rPr>
        <w:t xml:space="preserve"> </w:t>
      </w:r>
      <w:r>
        <w:t>depending</w:t>
      </w:r>
      <w:r>
        <w:rPr>
          <w:spacing w:val="-4"/>
        </w:rPr>
        <w:t xml:space="preserve"> </w:t>
      </w:r>
      <w:r>
        <w:t>on</w:t>
      </w:r>
      <w:r>
        <w:rPr>
          <w:spacing w:val="-4"/>
        </w:rPr>
        <w:t xml:space="preserve"> </w:t>
      </w:r>
      <w:r>
        <w:t>connection</w:t>
      </w:r>
      <w:r>
        <w:rPr>
          <w:spacing w:val="-4"/>
        </w:rPr>
        <w:t xml:space="preserve"> </w:t>
      </w:r>
      <w:r>
        <w:t>to</w:t>
      </w:r>
      <w:r>
        <w:rPr>
          <w:spacing w:val="-4"/>
        </w:rPr>
        <w:t xml:space="preserve"> </w:t>
      </w:r>
      <w:r>
        <w:t>grant</w:t>
      </w:r>
      <w:r>
        <w:rPr>
          <w:spacing w:val="-4"/>
        </w:rPr>
        <w:t xml:space="preserve"> </w:t>
      </w:r>
      <w:r>
        <w:t>goals and</w:t>
      </w:r>
      <w:r>
        <w:rPr>
          <w:spacing w:val="-2"/>
        </w:rPr>
        <w:t xml:space="preserve"> </w:t>
      </w:r>
      <w:r>
        <w:t>objectives,</w:t>
      </w:r>
      <w:r>
        <w:rPr>
          <w:spacing w:val="-2"/>
        </w:rPr>
        <w:t xml:space="preserve"> </w:t>
      </w:r>
      <w:r>
        <w:t>alignment</w:t>
      </w:r>
      <w:r>
        <w:rPr>
          <w:spacing w:val="-2"/>
        </w:rPr>
        <w:t xml:space="preserve"> </w:t>
      </w:r>
      <w:r>
        <w:t>with</w:t>
      </w:r>
      <w:r>
        <w:rPr>
          <w:spacing w:val="-2"/>
        </w:rPr>
        <w:t xml:space="preserve"> </w:t>
      </w:r>
      <w:r>
        <w:t>academic</w:t>
      </w:r>
      <w:r>
        <w:rPr>
          <w:spacing w:val="-2"/>
        </w:rPr>
        <w:t xml:space="preserve"> </w:t>
      </w:r>
      <w:r>
        <w:t>standards</w:t>
      </w:r>
      <w:r>
        <w:rPr>
          <w:spacing w:val="-2"/>
        </w:rPr>
        <w:t xml:space="preserve"> </w:t>
      </w:r>
      <w:r>
        <w:t>and</w:t>
      </w:r>
      <w:r>
        <w:rPr>
          <w:spacing w:val="-2"/>
        </w:rPr>
        <w:t xml:space="preserve"> </w:t>
      </w:r>
      <w:r>
        <w:t>if</w:t>
      </w:r>
      <w:r>
        <w:rPr>
          <w:spacing w:val="-2"/>
        </w:rPr>
        <w:t xml:space="preserve"> </w:t>
      </w:r>
      <w:r>
        <w:t>services</w:t>
      </w:r>
      <w:r>
        <w:rPr>
          <w:spacing w:val="-2"/>
        </w:rPr>
        <w:t xml:space="preserve"> </w:t>
      </w:r>
      <w:r>
        <w:t>and</w:t>
      </w:r>
      <w:r>
        <w:rPr>
          <w:spacing w:val="-2"/>
        </w:rPr>
        <w:t xml:space="preserve"> </w:t>
      </w:r>
      <w:r>
        <w:t>activities</w:t>
      </w:r>
      <w:r>
        <w:rPr>
          <w:spacing w:val="-2"/>
        </w:rPr>
        <w:t xml:space="preserve"> </w:t>
      </w:r>
      <w:r>
        <w:t>provided</w:t>
      </w:r>
      <w:r>
        <w:rPr>
          <w:spacing w:val="-2"/>
        </w:rPr>
        <w:t xml:space="preserve"> </w:t>
      </w:r>
      <w:r>
        <w:t>by</w:t>
      </w:r>
      <w:r>
        <w:rPr>
          <w:spacing w:val="-2"/>
        </w:rPr>
        <w:t xml:space="preserve"> </w:t>
      </w:r>
      <w:r>
        <w:t>the program address the needs of students identified to be served in the application.</w:t>
      </w:r>
    </w:p>
    <w:p w14:paraId="1F52158A" w14:textId="77777777" w:rsidR="009E6D90" w:rsidRDefault="0010595B">
      <w:pPr>
        <w:pStyle w:val="Heading2"/>
        <w:spacing w:before="276"/>
        <w:jc w:val="both"/>
      </w:pPr>
      <w:r>
        <w:t>Requirements</w:t>
      </w:r>
      <w:r>
        <w:rPr>
          <w:spacing w:val="-10"/>
        </w:rPr>
        <w:t xml:space="preserve"> </w:t>
      </w:r>
      <w:r>
        <w:t>for</w:t>
      </w:r>
      <w:r>
        <w:rPr>
          <w:spacing w:val="-10"/>
        </w:rPr>
        <w:t xml:space="preserve"> </w:t>
      </w:r>
      <w:r>
        <w:rPr>
          <w:spacing w:val="-2"/>
        </w:rPr>
        <w:t>Funding</w:t>
      </w:r>
    </w:p>
    <w:p w14:paraId="2B1104DC" w14:textId="77777777" w:rsidR="009E6D90" w:rsidRDefault="0010595B">
      <w:pPr>
        <w:pStyle w:val="BodyText"/>
        <w:spacing w:before="120"/>
        <w:ind w:left="1000"/>
        <w:jc w:val="both"/>
      </w:pPr>
      <w:r>
        <w:t xml:space="preserve">Successful applicants will address the following questions/criteria in the order provided </w:t>
      </w:r>
      <w:r>
        <w:rPr>
          <w:spacing w:val="-2"/>
        </w:rPr>
        <w:t>below.</w:t>
      </w:r>
    </w:p>
    <w:p w14:paraId="46F42877" w14:textId="5CDB7BD3" w:rsidR="009E6D90" w:rsidRDefault="0010595B">
      <w:pPr>
        <w:pStyle w:val="ListParagraph"/>
        <w:numPr>
          <w:ilvl w:val="2"/>
          <w:numId w:val="8"/>
        </w:numPr>
        <w:tabs>
          <w:tab w:val="left" w:pos="2170"/>
        </w:tabs>
        <w:spacing w:before="120"/>
        <w:ind w:right="1443"/>
        <w:jc w:val="both"/>
        <w:rPr>
          <w:sz w:val="24"/>
        </w:rPr>
      </w:pPr>
      <w:r>
        <w:rPr>
          <w:sz w:val="24"/>
        </w:rPr>
        <w:t>Which school(s), conference, or organization do you plan to visit, and why were they selected? What aspects of</w:t>
      </w:r>
      <w:r>
        <w:rPr>
          <w:spacing w:val="-3"/>
          <w:sz w:val="24"/>
        </w:rPr>
        <w:t xml:space="preserve"> </w:t>
      </w:r>
      <w:r>
        <w:rPr>
          <w:sz w:val="24"/>
        </w:rPr>
        <w:t>vibrant</w:t>
      </w:r>
      <w:r>
        <w:rPr>
          <w:spacing w:val="-3"/>
          <w:sz w:val="24"/>
        </w:rPr>
        <w:t xml:space="preserve"> </w:t>
      </w:r>
      <w:r>
        <w:rPr>
          <w:sz w:val="24"/>
        </w:rPr>
        <w:t>learning</w:t>
      </w:r>
      <w:r>
        <w:rPr>
          <w:spacing w:val="-3"/>
          <w:sz w:val="24"/>
        </w:rPr>
        <w:t xml:space="preserve"> </w:t>
      </w:r>
      <w:r>
        <w:rPr>
          <w:sz w:val="24"/>
        </w:rPr>
        <w:t>experiences,</w:t>
      </w:r>
      <w:r>
        <w:rPr>
          <w:spacing w:val="-3"/>
          <w:sz w:val="24"/>
        </w:rPr>
        <w:t xml:space="preserve"> </w:t>
      </w:r>
      <w:r>
        <w:rPr>
          <w:sz w:val="24"/>
        </w:rPr>
        <w:t>innovation (especially in assessment), community engagement</w:t>
      </w:r>
      <w:r w:rsidR="004400B3">
        <w:rPr>
          <w:sz w:val="24"/>
        </w:rPr>
        <w:t>,</w:t>
      </w:r>
      <w:r>
        <w:rPr>
          <w:sz w:val="24"/>
        </w:rPr>
        <w:t xml:space="preserve"> and collaboration do you hope to observe? (10 points)</w:t>
      </w:r>
    </w:p>
    <w:p w14:paraId="1FC12E15" w14:textId="77777777" w:rsidR="009E6D90" w:rsidRDefault="0010595B">
      <w:pPr>
        <w:pStyle w:val="ListParagraph"/>
        <w:numPr>
          <w:ilvl w:val="2"/>
          <w:numId w:val="8"/>
        </w:numPr>
        <w:tabs>
          <w:tab w:val="left" w:pos="2170"/>
        </w:tabs>
        <w:spacing w:before="276"/>
        <w:ind w:right="1447"/>
        <w:jc w:val="both"/>
        <w:rPr>
          <w:sz w:val="24"/>
        </w:rPr>
      </w:pPr>
      <w:r>
        <w:rPr>
          <w:sz w:val="24"/>
        </w:rPr>
        <w:t>Who from your district/school/community will attend this visit? Please describe this person’s role in supporting the design, scaling, and implementation of deeper, more personalized, learner-centered education in your district/school/organization. (10 points)</w:t>
      </w:r>
    </w:p>
    <w:p w14:paraId="51118EBB" w14:textId="77777777" w:rsidR="009E6D90" w:rsidRDefault="0010595B">
      <w:pPr>
        <w:pStyle w:val="ListParagraph"/>
        <w:numPr>
          <w:ilvl w:val="2"/>
          <w:numId w:val="8"/>
        </w:numPr>
        <w:tabs>
          <w:tab w:val="left" w:pos="2169"/>
        </w:tabs>
        <w:spacing w:before="276"/>
        <w:ind w:left="2169" w:hanging="359"/>
        <w:rPr>
          <w:sz w:val="24"/>
        </w:rPr>
      </w:pPr>
      <w:r>
        <w:rPr>
          <w:sz w:val="24"/>
        </w:rPr>
        <w:t xml:space="preserve">Provide a rough sketch of your visit agenda. (10 </w:t>
      </w:r>
      <w:r>
        <w:rPr>
          <w:spacing w:val="-2"/>
          <w:sz w:val="24"/>
        </w:rPr>
        <w:t>points)</w:t>
      </w:r>
    </w:p>
    <w:p w14:paraId="299D7121" w14:textId="77777777" w:rsidR="009E6D90" w:rsidRDefault="0010595B">
      <w:pPr>
        <w:pStyle w:val="ListParagraph"/>
        <w:numPr>
          <w:ilvl w:val="2"/>
          <w:numId w:val="8"/>
        </w:numPr>
        <w:tabs>
          <w:tab w:val="left" w:pos="2170"/>
        </w:tabs>
        <w:spacing w:before="276"/>
        <w:ind w:right="748"/>
        <w:rPr>
          <w:sz w:val="24"/>
        </w:rPr>
      </w:pPr>
      <w:r>
        <w:rPr>
          <w:sz w:val="24"/>
        </w:rPr>
        <w:t>How</w:t>
      </w:r>
      <w:r>
        <w:rPr>
          <w:spacing w:val="27"/>
          <w:sz w:val="24"/>
        </w:rPr>
        <w:t xml:space="preserve"> </w:t>
      </w:r>
      <w:r>
        <w:rPr>
          <w:sz w:val="24"/>
        </w:rPr>
        <w:t>will</w:t>
      </w:r>
      <w:r>
        <w:rPr>
          <w:spacing w:val="27"/>
          <w:sz w:val="24"/>
        </w:rPr>
        <w:t xml:space="preserve"> </w:t>
      </w:r>
      <w:r>
        <w:rPr>
          <w:sz w:val="24"/>
        </w:rPr>
        <w:t>you</w:t>
      </w:r>
      <w:r>
        <w:rPr>
          <w:spacing w:val="27"/>
          <w:sz w:val="24"/>
        </w:rPr>
        <w:t xml:space="preserve"> </w:t>
      </w:r>
      <w:r>
        <w:rPr>
          <w:sz w:val="24"/>
        </w:rPr>
        <w:t>share</w:t>
      </w:r>
      <w:r>
        <w:rPr>
          <w:spacing w:val="27"/>
          <w:sz w:val="24"/>
        </w:rPr>
        <w:t xml:space="preserve"> </w:t>
      </w:r>
      <w:r>
        <w:rPr>
          <w:sz w:val="24"/>
        </w:rPr>
        <w:t>learning</w:t>
      </w:r>
      <w:r>
        <w:rPr>
          <w:spacing w:val="27"/>
          <w:sz w:val="24"/>
        </w:rPr>
        <w:t xml:space="preserve"> </w:t>
      </w:r>
      <w:r>
        <w:rPr>
          <w:sz w:val="24"/>
        </w:rPr>
        <w:t>from</w:t>
      </w:r>
      <w:r>
        <w:rPr>
          <w:spacing w:val="27"/>
          <w:sz w:val="24"/>
        </w:rPr>
        <w:t xml:space="preserve"> </w:t>
      </w:r>
      <w:r>
        <w:rPr>
          <w:sz w:val="24"/>
        </w:rPr>
        <w:t>this</w:t>
      </w:r>
      <w:r>
        <w:rPr>
          <w:spacing w:val="27"/>
          <w:sz w:val="24"/>
        </w:rPr>
        <w:t xml:space="preserve"> </w:t>
      </w:r>
      <w:r>
        <w:rPr>
          <w:sz w:val="24"/>
        </w:rPr>
        <w:t xml:space="preserve">experience with the rest of your district? (5 </w:t>
      </w:r>
      <w:r>
        <w:rPr>
          <w:spacing w:val="-2"/>
          <w:sz w:val="24"/>
        </w:rPr>
        <w:t>points)</w:t>
      </w:r>
    </w:p>
    <w:p w14:paraId="1809C69F" w14:textId="77777777" w:rsidR="009E6D90" w:rsidRDefault="0010595B">
      <w:pPr>
        <w:pStyle w:val="ListParagraph"/>
        <w:numPr>
          <w:ilvl w:val="2"/>
          <w:numId w:val="8"/>
        </w:numPr>
        <w:tabs>
          <w:tab w:val="left" w:pos="2170"/>
        </w:tabs>
        <w:spacing w:before="275"/>
        <w:ind w:right="750"/>
        <w:rPr>
          <w:sz w:val="24"/>
        </w:rPr>
      </w:pPr>
      <w:r>
        <w:rPr>
          <w:sz w:val="24"/>
        </w:rPr>
        <w:t>How</w:t>
      </w:r>
      <w:r>
        <w:rPr>
          <w:spacing w:val="26"/>
          <w:sz w:val="24"/>
        </w:rPr>
        <w:t xml:space="preserve"> </w:t>
      </w:r>
      <w:r>
        <w:rPr>
          <w:sz w:val="24"/>
        </w:rPr>
        <w:t>do</w:t>
      </w:r>
      <w:r>
        <w:rPr>
          <w:spacing w:val="26"/>
          <w:sz w:val="24"/>
        </w:rPr>
        <w:t xml:space="preserve"> </w:t>
      </w:r>
      <w:r>
        <w:rPr>
          <w:sz w:val="24"/>
        </w:rPr>
        <w:t>you</w:t>
      </w:r>
      <w:r>
        <w:rPr>
          <w:spacing w:val="26"/>
          <w:sz w:val="24"/>
        </w:rPr>
        <w:t xml:space="preserve"> </w:t>
      </w:r>
      <w:r>
        <w:rPr>
          <w:sz w:val="24"/>
        </w:rPr>
        <w:t>plan to share learning from this experience with other districts around the Commonwealth, such as those in the KY ILN? (5 points)</w:t>
      </w:r>
    </w:p>
    <w:p w14:paraId="4A158E1D" w14:textId="77777777" w:rsidR="009E6D90" w:rsidRDefault="009E6D90">
      <w:pPr>
        <w:pStyle w:val="BodyText"/>
        <w:ind w:left="0"/>
      </w:pPr>
    </w:p>
    <w:p w14:paraId="37F9CBE6" w14:textId="77777777" w:rsidR="009E6D90" w:rsidRDefault="0010595B">
      <w:pPr>
        <w:pStyle w:val="ListParagraph"/>
        <w:numPr>
          <w:ilvl w:val="2"/>
          <w:numId w:val="8"/>
        </w:numPr>
        <w:tabs>
          <w:tab w:val="left" w:pos="2169"/>
        </w:tabs>
        <w:ind w:left="2169" w:hanging="359"/>
        <w:rPr>
          <w:sz w:val="24"/>
        </w:rPr>
      </w:pPr>
      <w:r>
        <w:rPr>
          <w:sz w:val="24"/>
        </w:rPr>
        <w:t xml:space="preserve">What changes might you see in your district as a result of this visit? (5 </w:t>
      </w:r>
      <w:r>
        <w:rPr>
          <w:spacing w:val="-2"/>
          <w:sz w:val="24"/>
        </w:rPr>
        <w:t>points)</w:t>
      </w:r>
    </w:p>
    <w:p w14:paraId="050FF679" w14:textId="77777777" w:rsidR="009E6D90" w:rsidRDefault="009E6D90">
      <w:pPr>
        <w:pStyle w:val="BodyText"/>
        <w:ind w:left="0"/>
      </w:pPr>
    </w:p>
    <w:p w14:paraId="506F311C" w14:textId="1647FA04" w:rsidR="009E6D90" w:rsidRDefault="004669E7">
      <w:pPr>
        <w:pStyle w:val="ListParagraph"/>
        <w:numPr>
          <w:ilvl w:val="2"/>
          <w:numId w:val="8"/>
        </w:numPr>
        <w:tabs>
          <w:tab w:val="left" w:pos="2169"/>
        </w:tabs>
        <w:ind w:left="2169" w:hanging="359"/>
        <w:rPr>
          <w:sz w:val="24"/>
        </w:rPr>
      </w:pPr>
      <w:r>
        <w:rPr>
          <w:sz w:val="24"/>
        </w:rPr>
        <w:t xml:space="preserve">The </w:t>
      </w:r>
      <w:r w:rsidR="0010595B">
        <w:rPr>
          <w:sz w:val="24"/>
        </w:rPr>
        <w:t xml:space="preserve">Budget Form is attached and provides specific and detailed information. (5 </w:t>
      </w:r>
      <w:r w:rsidR="0010595B">
        <w:rPr>
          <w:spacing w:val="-2"/>
          <w:sz w:val="24"/>
        </w:rPr>
        <w:t>points)</w:t>
      </w:r>
    </w:p>
    <w:p w14:paraId="54BBDF01" w14:textId="77777777" w:rsidR="009E6D90" w:rsidRDefault="009E6D90">
      <w:pPr>
        <w:pStyle w:val="BodyText"/>
        <w:ind w:left="0"/>
      </w:pPr>
    </w:p>
    <w:p w14:paraId="46670F6A" w14:textId="77777777" w:rsidR="009E6D90" w:rsidRDefault="0010595B">
      <w:pPr>
        <w:pStyle w:val="Heading2"/>
        <w:spacing w:before="0"/>
        <w:jc w:val="both"/>
      </w:pPr>
      <w:r>
        <w:t>Allowable</w:t>
      </w:r>
      <w:r>
        <w:rPr>
          <w:spacing w:val="-5"/>
        </w:rPr>
        <w:t xml:space="preserve"> </w:t>
      </w:r>
      <w:r>
        <w:t>Use</w:t>
      </w:r>
      <w:r>
        <w:rPr>
          <w:spacing w:val="-5"/>
        </w:rPr>
        <w:t xml:space="preserve"> </w:t>
      </w:r>
      <w:r>
        <w:t>of</w:t>
      </w:r>
      <w:r>
        <w:rPr>
          <w:spacing w:val="-4"/>
        </w:rPr>
        <w:t xml:space="preserve"> </w:t>
      </w:r>
      <w:r>
        <w:rPr>
          <w:spacing w:val="-2"/>
        </w:rPr>
        <w:t>Funds</w:t>
      </w:r>
    </w:p>
    <w:p w14:paraId="7AC73E7B" w14:textId="77777777" w:rsidR="009E6D90" w:rsidRDefault="0010595B">
      <w:pPr>
        <w:pStyle w:val="ListParagraph"/>
        <w:numPr>
          <w:ilvl w:val="0"/>
          <w:numId w:val="7"/>
        </w:numPr>
        <w:tabs>
          <w:tab w:val="left" w:pos="1720"/>
        </w:tabs>
        <w:spacing w:before="120"/>
        <w:ind w:right="768"/>
        <w:rPr>
          <w:sz w:val="24"/>
        </w:rPr>
      </w:pPr>
      <w:r>
        <w:rPr>
          <w:sz w:val="24"/>
        </w:rPr>
        <w:t>Funds</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KY</w:t>
      </w:r>
      <w:r>
        <w:rPr>
          <w:spacing w:val="-4"/>
          <w:sz w:val="24"/>
        </w:rPr>
        <w:t xml:space="preserve"> </w:t>
      </w:r>
      <w:r>
        <w:rPr>
          <w:sz w:val="24"/>
        </w:rPr>
        <w:t>ILN</w:t>
      </w:r>
      <w:r>
        <w:rPr>
          <w:spacing w:val="-4"/>
          <w:sz w:val="24"/>
        </w:rPr>
        <w:t xml:space="preserve"> </w:t>
      </w:r>
      <w:r>
        <w:rPr>
          <w:sz w:val="24"/>
        </w:rPr>
        <w:t>Travel</w:t>
      </w:r>
      <w:r>
        <w:rPr>
          <w:spacing w:val="-4"/>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encumbered,</w:t>
      </w:r>
      <w:r>
        <w:rPr>
          <w:spacing w:val="-4"/>
          <w:sz w:val="24"/>
        </w:rPr>
        <w:t xml:space="preserve"> </w:t>
      </w:r>
      <w:r>
        <w:rPr>
          <w:sz w:val="24"/>
        </w:rPr>
        <w:t>or</w:t>
      </w:r>
      <w:r>
        <w:rPr>
          <w:spacing w:val="-4"/>
          <w:sz w:val="24"/>
        </w:rPr>
        <w:t xml:space="preserve"> </w:t>
      </w:r>
      <w:r>
        <w:rPr>
          <w:sz w:val="24"/>
        </w:rPr>
        <w:t>obligated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visit described in the application no later than June 30, 2026.</w:t>
      </w:r>
    </w:p>
    <w:p w14:paraId="48B4E0E1" w14:textId="77777777" w:rsidR="009E6D90" w:rsidRDefault="009E6D90">
      <w:pPr>
        <w:rPr>
          <w:sz w:val="24"/>
        </w:rPr>
        <w:sectPr w:rsidR="009E6D90">
          <w:pgSz w:w="12240" w:h="15840"/>
          <w:pgMar w:top="1380" w:right="700" w:bottom="1260" w:left="440" w:header="0" w:footer="1062" w:gutter="0"/>
          <w:cols w:space="720"/>
        </w:sectPr>
      </w:pPr>
    </w:p>
    <w:p w14:paraId="5E23FCAA" w14:textId="77777777" w:rsidR="009E6D90" w:rsidRDefault="0010595B">
      <w:pPr>
        <w:pStyle w:val="ListParagraph"/>
        <w:numPr>
          <w:ilvl w:val="0"/>
          <w:numId w:val="7"/>
        </w:numPr>
        <w:tabs>
          <w:tab w:val="left" w:pos="1720"/>
        </w:tabs>
        <w:spacing w:before="60"/>
        <w:ind w:right="846"/>
        <w:rPr>
          <w:sz w:val="24"/>
        </w:rPr>
      </w:pPr>
      <w:r>
        <w:rPr>
          <w:sz w:val="24"/>
        </w:rPr>
        <w:lastRenderedPageBreak/>
        <w:t>The Travel Fund Grant may be used to offset costs of any professional development or workshop fees directly associated with the visit; for example, workshops offered at the destination</w:t>
      </w:r>
      <w:r>
        <w:rPr>
          <w:spacing w:val="-3"/>
          <w:sz w:val="24"/>
        </w:rPr>
        <w:t xml:space="preserve"> </w:t>
      </w:r>
      <w:r>
        <w:rPr>
          <w:sz w:val="24"/>
        </w:rPr>
        <w:t>school</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visit.</w:t>
      </w:r>
      <w:r>
        <w:rPr>
          <w:spacing w:val="-3"/>
          <w:sz w:val="24"/>
        </w:rPr>
        <w:t xml:space="preserve"> </w:t>
      </w:r>
      <w:r>
        <w:rPr>
          <w:sz w:val="24"/>
        </w:rPr>
        <w:t>It</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professional</w:t>
      </w:r>
      <w:r>
        <w:rPr>
          <w:spacing w:val="-3"/>
          <w:sz w:val="24"/>
        </w:rPr>
        <w:t xml:space="preserve"> </w:t>
      </w:r>
      <w:r>
        <w:rPr>
          <w:sz w:val="24"/>
        </w:rPr>
        <w:t>development</w:t>
      </w:r>
      <w:r>
        <w:rPr>
          <w:spacing w:val="-3"/>
          <w:sz w:val="24"/>
        </w:rPr>
        <w:t xml:space="preserve"> </w:t>
      </w:r>
      <w:r>
        <w:rPr>
          <w:sz w:val="24"/>
        </w:rPr>
        <w:t>back at the LEA either before or after the travel visit.</w:t>
      </w:r>
    </w:p>
    <w:p w14:paraId="25A0F94D" w14:textId="77777777" w:rsidR="009E6D90" w:rsidRDefault="0010595B">
      <w:pPr>
        <w:pStyle w:val="ListParagraph"/>
        <w:numPr>
          <w:ilvl w:val="0"/>
          <w:numId w:val="7"/>
        </w:numPr>
        <w:tabs>
          <w:tab w:val="left" w:pos="1720"/>
        </w:tabs>
        <w:spacing w:before="276"/>
        <w:ind w:right="833"/>
        <w:rPr>
          <w:sz w:val="24"/>
        </w:rPr>
      </w:pPr>
      <w:r>
        <w:rPr>
          <w:sz w:val="24"/>
        </w:rPr>
        <w:t>The</w:t>
      </w:r>
      <w:r>
        <w:rPr>
          <w:spacing w:val="-4"/>
          <w:sz w:val="24"/>
        </w:rPr>
        <w:t xml:space="preserve"> </w:t>
      </w:r>
      <w:r>
        <w:rPr>
          <w:sz w:val="24"/>
        </w:rPr>
        <w:t>Travel</w:t>
      </w:r>
      <w:r>
        <w:rPr>
          <w:spacing w:val="-4"/>
          <w:sz w:val="24"/>
        </w:rPr>
        <w:t xml:space="preserve"> </w:t>
      </w:r>
      <w:r>
        <w:rPr>
          <w:sz w:val="24"/>
        </w:rPr>
        <w:t>Fund</w:t>
      </w:r>
      <w:r>
        <w:rPr>
          <w:spacing w:val="-4"/>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offset</w:t>
      </w:r>
      <w:r>
        <w:rPr>
          <w:spacing w:val="-4"/>
          <w:sz w:val="24"/>
        </w:rPr>
        <w:t xml:space="preserve"> </w:t>
      </w:r>
      <w:r>
        <w:rPr>
          <w:sz w:val="24"/>
        </w:rPr>
        <w:t>costs</w:t>
      </w:r>
      <w:r>
        <w:rPr>
          <w:spacing w:val="-4"/>
          <w:sz w:val="24"/>
        </w:rPr>
        <w:t xml:space="preserve"> </w:t>
      </w:r>
      <w:r>
        <w:rPr>
          <w:sz w:val="24"/>
        </w:rPr>
        <w:t>induced</w:t>
      </w:r>
      <w:r>
        <w:rPr>
          <w:spacing w:val="-4"/>
          <w:sz w:val="24"/>
        </w:rPr>
        <w:t xml:space="preserve"> </w:t>
      </w:r>
      <w:r>
        <w:rPr>
          <w:sz w:val="24"/>
        </w:rPr>
        <w:t>by</w:t>
      </w:r>
      <w:r>
        <w:rPr>
          <w:spacing w:val="-4"/>
          <w:sz w:val="24"/>
        </w:rPr>
        <w:t xml:space="preserve"> </w:t>
      </w:r>
      <w:r>
        <w:rPr>
          <w:sz w:val="24"/>
        </w:rPr>
        <w:t>traveling;</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air fare, mileage reimbursement (at the current Kentucky state rate), car rental expenses, lodging, meals, and related costs.</w:t>
      </w:r>
    </w:p>
    <w:p w14:paraId="2B88B5E6" w14:textId="77777777" w:rsidR="009E6D90" w:rsidRDefault="009E6D90">
      <w:pPr>
        <w:pStyle w:val="BodyText"/>
        <w:spacing w:before="165"/>
        <w:ind w:left="0"/>
      </w:pPr>
    </w:p>
    <w:p w14:paraId="36B6F180" w14:textId="77777777" w:rsidR="009E6D90" w:rsidRDefault="0010595B">
      <w:pPr>
        <w:pStyle w:val="Heading2"/>
      </w:pPr>
      <w:r>
        <w:t>Unallowable</w:t>
      </w:r>
      <w:r>
        <w:rPr>
          <w:spacing w:val="-6"/>
        </w:rPr>
        <w:t xml:space="preserve"> </w:t>
      </w:r>
      <w:r>
        <w:t>Use</w:t>
      </w:r>
      <w:r>
        <w:rPr>
          <w:spacing w:val="-5"/>
        </w:rPr>
        <w:t xml:space="preserve"> </w:t>
      </w:r>
      <w:r>
        <w:t>of</w:t>
      </w:r>
      <w:r>
        <w:rPr>
          <w:spacing w:val="-5"/>
        </w:rPr>
        <w:t xml:space="preserve"> </w:t>
      </w:r>
      <w:r>
        <w:rPr>
          <w:spacing w:val="-2"/>
        </w:rPr>
        <w:t>Funds</w:t>
      </w:r>
    </w:p>
    <w:p w14:paraId="235B9724" w14:textId="77777777" w:rsidR="009E6D90" w:rsidRDefault="0010595B">
      <w:pPr>
        <w:pStyle w:val="ListParagraph"/>
        <w:numPr>
          <w:ilvl w:val="0"/>
          <w:numId w:val="6"/>
        </w:numPr>
        <w:tabs>
          <w:tab w:val="left" w:pos="1720"/>
        </w:tabs>
        <w:spacing w:before="120"/>
        <w:ind w:right="803"/>
      </w:pPr>
      <w:r>
        <w:t>The</w:t>
      </w:r>
      <w:r>
        <w:rPr>
          <w:spacing w:val="-4"/>
        </w:rPr>
        <w:t xml:space="preserve"> </w:t>
      </w:r>
      <w:r>
        <w:t>KY</w:t>
      </w:r>
      <w:r>
        <w:rPr>
          <w:spacing w:val="-4"/>
        </w:rPr>
        <w:t xml:space="preserve"> </w:t>
      </w:r>
      <w:r>
        <w:t>ILN</w:t>
      </w:r>
      <w:r>
        <w:rPr>
          <w:spacing w:val="-4"/>
        </w:rPr>
        <w:t xml:space="preserve"> </w:t>
      </w:r>
      <w:r>
        <w:t>Travel</w:t>
      </w:r>
      <w:r>
        <w:rPr>
          <w:spacing w:val="-4"/>
        </w:rPr>
        <w:t xml:space="preserve"> </w:t>
      </w:r>
      <w:r>
        <w:t>Grant</w:t>
      </w:r>
      <w:r>
        <w:rPr>
          <w:spacing w:val="-4"/>
        </w:rPr>
        <w:t xml:space="preserve"> </w:t>
      </w:r>
      <w:r>
        <w:t>shall</w:t>
      </w:r>
      <w:r>
        <w:rPr>
          <w:spacing w:val="-4"/>
        </w:rPr>
        <w:t xml:space="preserve"> </w:t>
      </w:r>
      <w:r>
        <w:t>not</w:t>
      </w:r>
      <w:r>
        <w:rPr>
          <w:spacing w:val="-4"/>
        </w:rPr>
        <w:t xml:space="preserve"> </w:t>
      </w:r>
      <w:r>
        <w:t>be</w:t>
      </w:r>
      <w:r>
        <w:rPr>
          <w:spacing w:val="-4"/>
        </w:rPr>
        <w:t xml:space="preserve"> </w:t>
      </w:r>
      <w:r>
        <w:t>used</w:t>
      </w:r>
      <w:r>
        <w:rPr>
          <w:spacing w:val="-4"/>
        </w:rPr>
        <w:t xml:space="preserve"> </w:t>
      </w:r>
      <w:r>
        <w:t>to</w:t>
      </w:r>
      <w:r>
        <w:rPr>
          <w:spacing w:val="-4"/>
        </w:rPr>
        <w:t xml:space="preserve"> </w:t>
      </w:r>
      <w:r>
        <w:t>compensate</w:t>
      </w:r>
      <w:r>
        <w:rPr>
          <w:spacing w:val="-4"/>
        </w:rPr>
        <w:t xml:space="preserve"> </w:t>
      </w:r>
      <w:r>
        <w:t>district</w:t>
      </w:r>
      <w:r>
        <w:rPr>
          <w:spacing w:val="-4"/>
        </w:rPr>
        <w:t xml:space="preserve"> </w:t>
      </w:r>
      <w:r>
        <w:t>staff</w:t>
      </w:r>
      <w:r>
        <w:rPr>
          <w:spacing w:val="-4"/>
        </w:rPr>
        <w:t xml:space="preserve"> </w:t>
      </w:r>
      <w:r>
        <w:t>or</w:t>
      </w:r>
      <w:r>
        <w:rPr>
          <w:spacing w:val="-4"/>
        </w:rPr>
        <w:t xml:space="preserve"> </w:t>
      </w:r>
      <w:r>
        <w:t>offset</w:t>
      </w:r>
      <w:r>
        <w:rPr>
          <w:spacing w:val="-4"/>
        </w:rPr>
        <w:t xml:space="preserve"> </w:t>
      </w:r>
      <w:r>
        <w:t>costs</w:t>
      </w:r>
      <w:r>
        <w:rPr>
          <w:spacing w:val="-4"/>
        </w:rPr>
        <w:t xml:space="preserve"> </w:t>
      </w:r>
      <w:r>
        <w:t>induced</w:t>
      </w:r>
      <w:r>
        <w:rPr>
          <w:spacing w:val="-4"/>
        </w:rPr>
        <w:t xml:space="preserve"> </w:t>
      </w:r>
      <w:r>
        <w:t xml:space="preserve">by the LEA as a result of sending staff offsite; for example, paying for substitute teachers in the </w:t>
      </w:r>
      <w:r>
        <w:rPr>
          <w:spacing w:val="-2"/>
        </w:rPr>
        <w:t>classroom.</w:t>
      </w:r>
    </w:p>
    <w:p w14:paraId="0BC1F92D" w14:textId="77777777" w:rsidR="009E6D90" w:rsidRDefault="0010595B">
      <w:pPr>
        <w:pStyle w:val="ListParagraph"/>
        <w:numPr>
          <w:ilvl w:val="0"/>
          <w:numId w:val="6"/>
        </w:numPr>
        <w:tabs>
          <w:tab w:val="left" w:pos="1720"/>
        </w:tabs>
      </w:pPr>
      <w:r>
        <w:t>Funds</w:t>
      </w:r>
      <w:r>
        <w:rPr>
          <w:spacing w:val="-6"/>
        </w:rPr>
        <w:t xml:space="preserve"> </w:t>
      </w:r>
      <w:r>
        <w:t>shall</w:t>
      </w:r>
      <w:r>
        <w:rPr>
          <w:spacing w:val="-6"/>
        </w:rPr>
        <w:t xml:space="preserve"> </w:t>
      </w:r>
      <w:r>
        <w:t>not</w:t>
      </w:r>
      <w:r>
        <w:rPr>
          <w:spacing w:val="-6"/>
        </w:rPr>
        <w:t xml:space="preserve"> </w:t>
      </w:r>
      <w:r>
        <w:t>be</w:t>
      </w:r>
      <w:r>
        <w:rPr>
          <w:spacing w:val="-6"/>
        </w:rPr>
        <w:t xml:space="preserve"> </w:t>
      </w:r>
      <w:r>
        <w:t>used</w:t>
      </w:r>
      <w:r>
        <w:rPr>
          <w:spacing w:val="-5"/>
        </w:rPr>
        <w:t xml:space="preserve"> </w:t>
      </w:r>
      <w:r>
        <w:t>for</w:t>
      </w:r>
      <w:r>
        <w:rPr>
          <w:spacing w:val="-6"/>
        </w:rPr>
        <w:t xml:space="preserve"> </w:t>
      </w:r>
      <w:r>
        <w:t>entertainment</w:t>
      </w:r>
      <w:r>
        <w:rPr>
          <w:spacing w:val="-6"/>
        </w:rPr>
        <w:t xml:space="preserve"> </w:t>
      </w:r>
      <w:r>
        <w:t>expenses</w:t>
      </w:r>
      <w:r>
        <w:rPr>
          <w:spacing w:val="-6"/>
        </w:rPr>
        <w:t xml:space="preserve"> </w:t>
      </w:r>
      <w:r>
        <w:t>during</w:t>
      </w:r>
      <w:r>
        <w:rPr>
          <w:spacing w:val="-5"/>
        </w:rPr>
        <w:t xml:space="preserve"> </w:t>
      </w:r>
      <w:r>
        <w:t>travel</w:t>
      </w:r>
      <w:r>
        <w:rPr>
          <w:spacing w:val="-6"/>
        </w:rPr>
        <w:t xml:space="preserve"> </w:t>
      </w:r>
      <w:r>
        <w:t>related</w:t>
      </w:r>
      <w:r>
        <w:rPr>
          <w:spacing w:val="-6"/>
        </w:rPr>
        <w:t xml:space="preserve"> </w:t>
      </w:r>
      <w:r>
        <w:t>to</w:t>
      </w:r>
      <w:r>
        <w:rPr>
          <w:spacing w:val="-6"/>
        </w:rPr>
        <w:t xml:space="preserve"> </w:t>
      </w:r>
      <w:r>
        <w:t>partnership</w:t>
      </w:r>
      <w:r>
        <w:rPr>
          <w:spacing w:val="-5"/>
        </w:rPr>
        <w:t xml:space="preserve"> </w:t>
      </w:r>
      <w:r>
        <w:rPr>
          <w:spacing w:val="-2"/>
        </w:rPr>
        <w:t>activities.</w:t>
      </w:r>
    </w:p>
    <w:p w14:paraId="2B80F68F" w14:textId="77777777" w:rsidR="009E6D90" w:rsidRDefault="009E6D90">
      <w:pPr>
        <w:pStyle w:val="BodyText"/>
        <w:spacing w:before="22"/>
        <w:ind w:left="0"/>
        <w:rPr>
          <w:sz w:val="22"/>
        </w:rPr>
      </w:pPr>
    </w:p>
    <w:p w14:paraId="0D7FA32B" w14:textId="77777777" w:rsidR="009E6D90" w:rsidRDefault="0010595B">
      <w:pPr>
        <w:pStyle w:val="Heading2"/>
      </w:pPr>
      <w:bookmarkStart w:id="1" w:name="Application_Components_"/>
      <w:bookmarkEnd w:id="1"/>
      <w:r>
        <w:t>Application</w:t>
      </w:r>
      <w:r>
        <w:rPr>
          <w:spacing w:val="-11"/>
        </w:rPr>
        <w:t xml:space="preserve"> </w:t>
      </w:r>
      <w:r>
        <w:rPr>
          <w:spacing w:val="-2"/>
        </w:rPr>
        <w:t>Components</w:t>
      </w:r>
    </w:p>
    <w:p w14:paraId="74A36C94" w14:textId="77777777" w:rsidR="009E6D90" w:rsidRDefault="0010595B">
      <w:pPr>
        <w:pStyle w:val="BodyText"/>
        <w:spacing w:before="120"/>
        <w:ind w:left="1000" w:right="768"/>
      </w:pPr>
      <w:r>
        <w:t>The</w:t>
      </w:r>
      <w:r>
        <w:rPr>
          <w:spacing w:val="-5"/>
        </w:rPr>
        <w:t xml:space="preserve"> </w:t>
      </w:r>
      <w:r>
        <w:t>application</w:t>
      </w:r>
      <w:r>
        <w:rPr>
          <w:spacing w:val="-5"/>
        </w:rPr>
        <w:t xml:space="preserve"> </w:t>
      </w:r>
      <w:r>
        <w:t>should</w:t>
      </w:r>
      <w:r>
        <w:rPr>
          <w:spacing w:val="-5"/>
        </w:rPr>
        <w:t xml:space="preserve"> </w:t>
      </w:r>
      <w:r>
        <w:t>contain</w:t>
      </w:r>
      <w:r>
        <w:rPr>
          <w:spacing w:val="-5"/>
        </w:rPr>
        <w:t xml:space="preserve"> </w:t>
      </w:r>
      <w:r>
        <w:t>the</w:t>
      </w:r>
      <w:r>
        <w:rPr>
          <w:spacing w:val="-5"/>
        </w:rPr>
        <w:t xml:space="preserve"> </w:t>
      </w:r>
      <w:r>
        <w:t>following</w:t>
      </w:r>
      <w:r>
        <w:rPr>
          <w:spacing w:val="-5"/>
        </w:rPr>
        <w:t xml:space="preserve"> </w:t>
      </w:r>
      <w:r>
        <w:t>items</w:t>
      </w:r>
      <w:r>
        <w:rPr>
          <w:spacing w:val="-5"/>
        </w:rPr>
        <w:t xml:space="preserve"> </w:t>
      </w:r>
      <w:r>
        <w:t>presented</w:t>
      </w:r>
      <w:r>
        <w:rPr>
          <w:spacing w:val="-5"/>
        </w:rPr>
        <w:t xml:space="preserve"> </w:t>
      </w:r>
      <w:r>
        <w:t>in</w:t>
      </w:r>
      <w:r>
        <w:rPr>
          <w:spacing w:val="-5"/>
        </w:rPr>
        <w:t xml:space="preserve"> </w:t>
      </w:r>
      <w:r>
        <w:t>the</w:t>
      </w:r>
      <w:r>
        <w:rPr>
          <w:spacing w:val="-5"/>
        </w:rPr>
        <w:t xml:space="preserve"> </w:t>
      </w:r>
      <w:r>
        <w:t>order</w:t>
      </w:r>
      <w:r>
        <w:rPr>
          <w:spacing w:val="-5"/>
        </w:rPr>
        <w:t xml:space="preserve"> </w:t>
      </w:r>
      <w:r>
        <w:t>listed</w:t>
      </w:r>
      <w:r>
        <w:rPr>
          <w:spacing w:val="-5"/>
        </w:rPr>
        <w:t xml:space="preserve"> </w:t>
      </w:r>
      <w:r>
        <w:t>below.</w:t>
      </w:r>
      <w:r>
        <w:rPr>
          <w:spacing w:val="-5"/>
        </w:rPr>
        <w:t xml:space="preserve"> </w:t>
      </w:r>
      <w:r>
        <w:t>Each component should be clearly labeled within the application.</w:t>
      </w:r>
    </w:p>
    <w:p w14:paraId="109C11BC" w14:textId="77777777" w:rsidR="004669E7" w:rsidRDefault="0010595B" w:rsidP="005F3465">
      <w:pPr>
        <w:pStyle w:val="ListParagraph"/>
        <w:numPr>
          <w:ilvl w:val="0"/>
          <w:numId w:val="5"/>
        </w:numPr>
        <w:tabs>
          <w:tab w:val="left" w:pos="1720"/>
        </w:tabs>
        <w:ind w:left="1714" w:right="749"/>
        <w:rPr>
          <w:sz w:val="24"/>
        </w:rPr>
      </w:pPr>
      <w:r w:rsidRPr="004669E7">
        <w:rPr>
          <w:sz w:val="24"/>
        </w:rPr>
        <w:t xml:space="preserve">Application Cover Page </w:t>
      </w:r>
    </w:p>
    <w:p w14:paraId="6DFE7C00" w14:textId="12E62B45" w:rsidR="005F3465" w:rsidRPr="005F3465" w:rsidRDefault="0010595B" w:rsidP="005F3465">
      <w:pPr>
        <w:pStyle w:val="ListParagraph"/>
        <w:numPr>
          <w:ilvl w:val="0"/>
          <w:numId w:val="5"/>
        </w:numPr>
        <w:tabs>
          <w:tab w:val="left" w:pos="1720"/>
        </w:tabs>
        <w:spacing w:before="276"/>
        <w:ind w:right="755"/>
        <w:rPr>
          <w:sz w:val="24"/>
        </w:rPr>
      </w:pPr>
      <w:r w:rsidRPr="004669E7">
        <w:rPr>
          <w:sz w:val="24"/>
        </w:rPr>
        <w:t>Narrative responses to six questions which shall not contain any information that may be used</w:t>
      </w:r>
      <w:r w:rsidRPr="004669E7">
        <w:rPr>
          <w:spacing w:val="-5"/>
          <w:sz w:val="24"/>
        </w:rPr>
        <w:t xml:space="preserve"> </w:t>
      </w:r>
      <w:r w:rsidRPr="004669E7">
        <w:rPr>
          <w:sz w:val="24"/>
        </w:rPr>
        <w:t>to</w:t>
      </w:r>
      <w:r w:rsidRPr="004669E7">
        <w:rPr>
          <w:spacing w:val="-5"/>
          <w:sz w:val="24"/>
        </w:rPr>
        <w:t xml:space="preserve"> </w:t>
      </w:r>
      <w:r w:rsidRPr="004669E7">
        <w:rPr>
          <w:sz w:val="24"/>
        </w:rPr>
        <w:t>identify</w:t>
      </w:r>
      <w:r w:rsidRPr="004669E7">
        <w:rPr>
          <w:spacing w:val="-5"/>
          <w:sz w:val="24"/>
        </w:rPr>
        <w:t xml:space="preserve"> </w:t>
      </w:r>
      <w:r w:rsidRPr="004669E7">
        <w:rPr>
          <w:sz w:val="24"/>
        </w:rPr>
        <w:t>the</w:t>
      </w:r>
      <w:r w:rsidRPr="004669E7">
        <w:rPr>
          <w:spacing w:val="-5"/>
          <w:sz w:val="24"/>
        </w:rPr>
        <w:t xml:space="preserve"> </w:t>
      </w:r>
      <w:r w:rsidRPr="004669E7">
        <w:rPr>
          <w:sz w:val="24"/>
        </w:rPr>
        <w:t>LEA</w:t>
      </w:r>
      <w:r w:rsidRPr="004669E7">
        <w:rPr>
          <w:spacing w:val="-5"/>
          <w:sz w:val="24"/>
        </w:rPr>
        <w:t xml:space="preserve"> </w:t>
      </w:r>
      <w:r w:rsidRPr="004669E7">
        <w:rPr>
          <w:sz w:val="24"/>
        </w:rPr>
        <w:t>(i.e.,</w:t>
      </w:r>
      <w:r w:rsidRPr="004669E7">
        <w:rPr>
          <w:spacing w:val="-5"/>
          <w:sz w:val="24"/>
        </w:rPr>
        <w:t xml:space="preserve"> </w:t>
      </w:r>
      <w:r w:rsidRPr="004669E7">
        <w:rPr>
          <w:sz w:val="24"/>
        </w:rPr>
        <w:t>district</w:t>
      </w:r>
      <w:r w:rsidRPr="004669E7">
        <w:rPr>
          <w:spacing w:val="-5"/>
          <w:sz w:val="24"/>
        </w:rPr>
        <w:t xml:space="preserve"> </w:t>
      </w:r>
      <w:r w:rsidRPr="004669E7">
        <w:rPr>
          <w:sz w:val="24"/>
        </w:rPr>
        <w:t>name,</w:t>
      </w:r>
      <w:r w:rsidRPr="004669E7">
        <w:rPr>
          <w:spacing w:val="-5"/>
          <w:sz w:val="24"/>
        </w:rPr>
        <w:t xml:space="preserve"> </w:t>
      </w:r>
      <w:r w:rsidRPr="004669E7">
        <w:rPr>
          <w:sz w:val="24"/>
        </w:rPr>
        <w:t>school</w:t>
      </w:r>
      <w:r w:rsidRPr="004669E7">
        <w:rPr>
          <w:spacing w:val="-5"/>
          <w:sz w:val="24"/>
        </w:rPr>
        <w:t xml:space="preserve"> </w:t>
      </w:r>
      <w:r w:rsidRPr="004669E7">
        <w:rPr>
          <w:sz w:val="24"/>
        </w:rPr>
        <w:t>name,</w:t>
      </w:r>
      <w:r w:rsidRPr="004669E7">
        <w:rPr>
          <w:spacing w:val="-5"/>
          <w:sz w:val="24"/>
        </w:rPr>
        <w:t xml:space="preserve"> </w:t>
      </w:r>
      <w:r w:rsidRPr="004669E7">
        <w:rPr>
          <w:sz w:val="24"/>
        </w:rPr>
        <w:t>county,</w:t>
      </w:r>
      <w:r w:rsidRPr="004669E7">
        <w:rPr>
          <w:spacing w:val="-5"/>
          <w:sz w:val="24"/>
        </w:rPr>
        <w:t xml:space="preserve"> </w:t>
      </w:r>
      <w:r w:rsidRPr="004669E7">
        <w:rPr>
          <w:sz w:val="24"/>
        </w:rPr>
        <w:t>individual</w:t>
      </w:r>
      <w:r w:rsidRPr="004669E7">
        <w:rPr>
          <w:spacing w:val="-5"/>
          <w:sz w:val="24"/>
        </w:rPr>
        <w:t xml:space="preserve"> </w:t>
      </w:r>
      <w:r w:rsidRPr="004669E7">
        <w:rPr>
          <w:sz w:val="24"/>
        </w:rPr>
        <w:t>names,</w:t>
      </w:r>
      <w:r w:rsidRPr="004669E7">
        <w:rPr>
          <w:spacing w:val="-5"/>
          <w:sz w:val="24"/>
        </w:rPr>
        <w:t xml:space="preserve"> </w:t>
      </w:r>
      <w:r w:rsidRPr="004669E7">
        <w:rPr>
          <w:sz w:val="24"/>
        </w:rPr>
        <w:t>etc.).</w:t>
      </w:r>
    </w:p>
    <w:p w14:paraId="27873C71" w14:textId="4ADBE44B" w:rsidR="009E6D90" w:rsidRDefault="0010595B">
      <w:pPr>
        <w:pStyle w:val="ListParagraph"/>
        <w:numPr>
          <w:ilvl w:val="0"/>
          <w:numId w:val="5"/>
        </w:numPr>
        <w:tabs>
          <w:tab w:val="left" w:pos="1720"/>
        </w:tabs>
        <w:ind w:right="933"/>
        <w:rPr>
          <w:sz w:val="24"/>
        </w:rPr>
      </w:pPr>
      <w:r>
        <w:rPr>
          <w:sz w:val="24"/>
        </w:rPr>
        <w:t>A</w:t>
      </w:r>
      <w:r>
        <w:rPr>
          <w:spacing w:val="-4"/>
          <w:sz w:val="24"/>
        </w:rPr>
        <w:t xml:space="preserve"> </w:t>
      </w:r>
      <w:r>
        <w:rPr>
          <w:sz w:val="24"/>
        </w:rPr>
        <w:t>completed</w:t>
      </w:r>
      <w:r>
        <w:rPr>
          <w:spacing w:val="-4"/>
          <w:sz w:val="24"/>
        </w:rPr>
        <w:t xml:space="preserve"> </w:t>
      </w:r>
      <w:r>
        <w:rPr>
          <w:sz w:val="24"/>
        </w:rPr>
        <w:t>budget</w:t>
      </w:r>
      <w:r>
        <w:rPr>
          <w:spacing w:val="-4"/>
          <w:sz w:val="24"/>
        </w:rPr>
        <w:t xml:space="preserve"> </w:t>
      </w:r>
      <w:r>
        <w:rPr>
          <w:sz w:val="24"/>
        </w:rPr>
        <w:t>form</w:t>
      </w:r>
      <w:r>
        <w:rPr>
          <w:spacing w:val="-4"/>
          <w:sz w:val="24"/>
        </w:rPr>
        <w:t xml:space="preserve"> </w:t>
      </w:r>
      <w:r>
        <w:rPr>
          <w:sz w:val="24"/>
        </w:rPr>
        <w:t>including</w:t>
      </w:r>
      <w:r>
        <w:rPr>
          <w:spacing w:val="-4"/>
          <w:sz w:val="24"/>
        </w:rPr>
        <w:t xml:space="preserve"> </w:t>
      </w:r>
      <w:r w:rsidR="004669E7">
        <w:rPr>
          <w:spacing w:val="-4"/>
          <w:sz w:val="24"/>
        </w:rPr>
        <w:t xml:space="preserve">the </w:t>
      </w:r>
      <w:r>
        <w:rPr>
          <w:sz w:val="24"/>
        </w:rPr>
        <w:t>amount</w:t>
      </w:r>
      <w:r>
        <w:rPr>
          <w:spacing w:val="-4"/>
          <w:sz w:val="24"/>
        </w:rPr>
        <w:t xml:space="preserve"> </w:t>
      </w:r>
      <w:r>
        <w:rPr>
          <w:sz w:val="24"/>
        </w:rPr>
        <w:t>requested.</w:t>
      </w:r>
      <w:r>
        <w:rPr>
          <w:spacing w:val="-4"/>
          <w:sz w:val="24"/>
        </w:rPr>
        <w:t xml:space="preserve"> </w:t>
      </w:r>
      <w:r>
        <w:rPr>
          <w:sz w:val="24"/>
        </w:rPr>
        <w:t>The</w:t>
      </w:r>
      <w:r>
        <w:rPr>
          <w:spacing w:val="-4"/>
          <w:sz w:val="24"/>
        </w:rPr>
        <w:t xml:space="preserve"> </w:t>
      </w:r>
      <w:r>
        <w:rPr>
          <w:sz w:val="24"/>
        </w:rPr>
        <w:t>budget</w:t>
      </w:r>
      <w:r>
        <w:rPr>
          <w:spacing w:val="-4"/>
          <w:sz w:val="24"/>
        </w:rPr>
        <w:t xml:space="preserve"> </w:t>
      </w:r>
      <w:r>
        <w:rPr>
          <w:sz w:val="24"/>
        </w:rPr>
        <w:t>shall</w:t>
      </w:r>
      <w:r>
        <w:rPr>
          <w:spacing w:val="-4"/>
          <w:sz w:val="24"/>
        </w:rPr>
        <w:t xml:space="preserve"> </w:t>
      </w:r>
      <w:r>
        <w:rPr>
          <w:sz w:val="24"/>
        </w:rPr>
        <w:t>not contain any information that may be used to identify the LEA.</w:t>
      </w:r>
    </w:p>
    <w:p w14:paraId="0A267739" w14:textId="77777777" w:rsidR="009E6D90" w:rsidRDefault="0010595B">
      <w:pPr>
        <w:pStyle w:val="Heading2"/>
        <w:spacing w:before="276"/>
      </w:pPr>
      <w:r>
        <w:t>Formatting</w:t>
      </w:r>
      <w:r>
        <w:rPr>
          <w:spacing w:val="-10"/>
        </w:rPr>
        <w:t xml:space="preserve"> </w:t>
      </w:r>
      <w:r>
        <w:rPr>
          <w:spacing w:val="-2"/>
        </w:rPr>
        <w:t>Requirements</w:t>
      </w:r>
    </w:p>
    <w:p w14:paraId="00B873B8" w14:textId="77777777" w:rsidR="009E6D90" w:rsidRDefault="0010595B">
      <w:pPr>
        <w:pStyle w:val="BodyText"/>
        <w:spacing w:before="120"/>
        <w:ind w:left="1000"/>
      </w:pPr>
      <w:r>
        <w:t>Failure to follow the formatting requirements may deem your application non-</w:t>
      </w:r>
      <w:r>
        <w:rPr>
          <w:spacing w:val="-2"/>
        </w:rPr>
        <w:t>responsive.</w:t>
      </w:r>
    </w:p>
    <w:p w14:paraId="3F3BFB30" w14:textId="77777777" w:rsidR="009E6D90" w:rsidRDefault="0010595B">
      <w:pPr>
        <w:pStyle w:val="ListParagraph"/>
        <w:numPr>
          <w:ilvl w:val="0"/>
          <w:numId w:val="4"/>
        </w:numPr>
        <w:tabs>
          <w:tab w:val="left" w:pos="1720"/>
        </w:tabs>
        <w:ind w:right="980"/>
        <w:rPr>
          <w:sz w:val="24"/>
        </w:rPr>
      </w:pPr>
      <w:r>
        <w:rPr>
          <w:sz w:val="24"/>
        </w:rPr>
        <w:t>Application</w:t>
      </w:r>
      <w:r>
        <w:rPr>
          <w:spacing w:val="-4"/>
          <w:sz w:val="24"/>
        </w:rPr>
        <w:t xml:space="preserve"> </w:t>
      </w:r>
      <w:r>
        <w:rPr>
          <w:sz w:val="24"/>
        </w:rPr>
        <w:t>Narrative</w:t>
      </w:r>
      <w:r>
        <w:rPr>
          <w:spacing w:val="-4"/>
          <w:sz w:val="24"/>
        </w:rPr>
        <w:t xml:space="preserve"> </w:t>
      </w:r>
      <w:r>
        <w:rPr>
          <w:sz w:val="24"/>
        </w:rPr>
        <w:t>may</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5</w:t>
      </w:r>
      <w:r>
        <w:rPr>
          <w:spacing w:val="-4"/>
          <w:sz w:val="24"/>
        </w:rPr>
        <w:t xml:space="preserve"> </w:t>
      </w:r>
      <w:r>
        <w:rPr>
          <w:sz w:val="24"/>
        </w:rPr>
        <w:t>pages</w:t>
      </w:r>
      <w:r>
        <w:rPr>
          <w:spacing w:val="-4"/>
          <w:sz w:val="24"/>
        </w:rPr>
        <w:t xml:space="preserve"> </w:t>
      </w:r>
      <w:r>
        <w:rPr>
          <w:sz w:val="24"/>
        </w:rPr>
        <w:t>(Budget</w:t>
      </w:r>
      <w:r>
        <w:rPr>
          <w:spacing w:val="-4"/>
          <w:sz w:val="24"/>
        </w:rPr>
        <w:t xml:space="preserve"> </w:t>
      </w:r>
      <w:r>
        <w:rPr>
          <w:sz w:val="24"/>
        </w:rPr>
        <w:t>form</w:t>
      </w:r>
      <w:r>
        <w:rPr>
          <w:spacing w:val="-4"/>
          <w:sz w:val="24"/>
        </w:rPr>
        <w:t xml:space="preserve"> </w:t>
      </w:r>
      <w:r>
        <w:rPr>
          <w:sz w:val="24"/>
        </w:rPr>
        <w:t>attachment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included in the 5 pages.)</w:t>
      </w:r>
    </w:p>
    <w:p w14:paraId="7B2033C1" w14:textId="77777777" w:rsidR="009E6D90" w:rsidRDefault="0010595B">
      <w:pPr>
        <w:pStyle w:val="ListParagraph"/>
        <w:numPr>
          <w:ilvl w:val="0"/>
          <w:numId w:val="4"/>
        </w:numPr>
        <w:tabs>
          <w:tab w:val="left" w:pos="1720"/>
        </w:tabs>
        <w:ind w:right="910"/>
        <w:rPr>
          <w:sz w:val="24"/>
        </w:rPr>
      </w:pPr>
      <w:r>
        <w:rPr>
          <w:sz w:val="24"/>
        </w:rPr>
        <w:t>Text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Arial</w:t>
      </w:r>
      <w:r>
        <w:rPr>
          <w:spacing w:val="-4"/>
          <w:sz w:val="24"/>
        </w:rPr>
        <w:t xml:space="preserve"> </w:t>
      </w:r>
      <w:r>
        <w:rPr>
          <w:sz w:val="24"/>
        </w:rPr>
        <w:t>12-point</w:t>
      </w:r>
      <w:r>
        <w:rPr>
          <w:spacing w:val="-4"/>
          <w:sz w:val="24"/>
        </w:rPr>
        <w:t xml:space="preserve"> </w:t>
      </w:r>
      <w:r>
        <w:rPr>
          <w:sz w:val="24"/>
        </w:rPr>
        <w:t>font</w:t>
      </w:r>
      <w:r>
        <w:rPr>
          <w:spacing w:val="-4"/>
          <w:sz w:val="24"/>
        </w:rPr>
        <w:t xml:space="preserve"> </w:t>
      </w:r>
      <w:r>
        <w:rPr>
          <w:sz w:val="24"/>
        </w:rPr>
        <w:t>and</w:t>
      </w:r>
      <w:r>
        <w:rPr>
          <w:spacing w:val="-4"/>
          <w:sz w:val="24"/>
        </w:rPr>
        <w:t xml:space="preserve"> </w:t>
      </w:r>
      <w:r>
        <w:rPr>
          <w:sz w:val="24"/>
        </w:rPr>
        <w:t>be</w:t>
      </w:r>
      <w:r>
        <w:rPr>
          <w:spacing w:val="-4"/>
          <w:sz w:val="24"/>
        </w:rPr>
        <w:t xml:space="preserve"> </w:t>
      </w:r>
      <w:r>
        <w:rPr>
          <w:sz w:val="24"/>
        </w:rPr>
        <w:t>double-spaced.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use</w:t>
      </w:r>
      <w:r>
        <w:rPr>
          <w:spacing w:val="-4"/>
          <w:sz w:val="24"/>
        </w:rPr>
        <w:t xml:space="preserve"> </w:t>
      </w:r>
      <w:r>
        <w:rPr>
          <w:sz w:val="24"/>
        </w:rPr>
        <w:t>condensed</w:t>
      </w:r>
      <w:r>
        <w:rPr>
          <w:spacing w:val="-4"/>
          <w:sz w:val="24"/>
        </w:rPr>
        <w:t xml:space="preserve"> </w:t>
      </w:r>
      <w:r>
        <w:rPr>
          <w:sz w:val="24"/>
        </w:rPr>
        <w:t>or</w:t>
      </w:r>
      <w:r>
        <w:rPr>
          <w:spacing w:val="-4"/>
          <w:sz w:val="24"/>
        </w:rPr>
        <w:t xml:space="preserve"> </w:t>
      </w:r>
      <w:r>
        <w:rPr>
          <w:sz w:val="24"/>
        </w:rPr>
        <w:t xml:space="preserve">narrow </w:t>
      </w:r>
      <w:r>
        <w:rPr>
          <w:spacing w:val="-2"/>
          <w:sz w:val="24"/>
        </w:rPr>
        <w:t>versions.</w:t>
      </w:r>
    </w:p>
    <w:p w14:paraId="1D6E7E2F" w14:textId="77777777" w:rsidR="009E6D90" w:rsidRDefault="0010595B">
      <w:pPr>
        <w:pStyle w:val="ListParagraph"/>
        <w:numPr>
          <w:ilvl w:val="0"/>
          <w:numId w:val="4"/>
        </w:numPr>
        <w:tabs>
          <w:tab w:val="left" w:pos="1720"/>
        </w:tabs>
        <w:rPr>
          <w:sz w:val="24"/>
        </w:rPr>
      </w:pPr>
      <w:r>
        <w:rPr>
          <w:sz w:val="24"/>
        </w:rPr>
        <w:t>Bulleted lists may be single-</w:t>
      </w:r>
      <w:r>
        <w:rPr>
          <w:spacing w:val="-2"/>
          <w:sz w:val="24"/>
        </w:rPr>
        <w:t>spaced.</w:t>
      </w:r>
    </w:p>
    <w:p w14:paraId="32EB8959" w14:textId="77777777" w:rsidR="009E6D90" w:rsidRDefault="0010595B">
      <w:pPr>
        <w:pStyle w:val="ListParagraph"/>
        <w:numPr>
          <w:ilvl w:val="0"/>
          <w:numId w:val="4"/>
        </w:numPr>
        <w:tabs>
          <w:tab w:val="left" w:pos="1720"/>
        </w:tabs>
        <w:ind w:right="1026"/>
        <w:rPr>
          <w:sz w:val="24"/>
        </w:rPr>
      </w:pPr>
      <w:r>
        <w:rPr>
          <w:sz w:val="24"/>
        </w:rPr>
        <w:t>Pages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numbered</w:t>
      </w:r>
      <w:r>
        <w:rPr>
          <w:spacing w:val="-4"/>
          <w:sz w:val="24"/>
        </w:rPr>
        <w:t xml:space="preserve"> </w:t>
      </w:r>
      <w:r>
        <w:rPr>
          <w:sz w:val="24"/>
        </w:rPr>
        <w:t>consecutively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narrative</w:t>
      </w:r>
      <w:r>
        <w:rPr>
          <w:spacing w:val="-4"/>
          <w:sz w:val="24"/>
        </w:rPr>
        <w:t xml:space="preserve"> </w:t>
      </w:r>
      <w:r>
        <w:rPr>
          <w:sz w:val="24"/>
        </w:rPr>
        <w:t>beginning</w:t>
      </w:r>
      <w:r>
        <w:rPr>
          <w:spacing w:val="-4"/>
          <w:sz w:val="24"/>
        </w:rPr>
        <w:t xml:space="preserve"> </w:t>
      </w:r>
      <w:r>
        <w:rPr>
          <w:sz w:val="24"/>
        </w:rPr>
        <w:t>on</w:t>
      </w:r>
      <w:r>
        <w:rPr>
          <w:spacing w:val="-4"/>
          <w:sz w:val="24"/>
        </w:rPr>
        <w:t xml:space="preserve"> </w:t>
      </w:r>
      <w:r>
        <w:rPr>
          <w:sz w:val="24"/>
        </w:rPr>
        <w:t>page</w:t>
      </w:r>
      <w:r>
        <w:rPr>
          <w:spacing w:val="-4"/>
          <w:sz w:val="24"/>
        </w:rPr>
        <w:t xml:space="preserve"> </w:t>
      </w:r>
      <w:r>
        <w:rPr>
          <w:sz w:val="24"/>
        </w:rPr>
        <w:t>one.</w:t>
      </w:r>
      <w:r>
        <w:rPr>
          <w:spacing w:val="-4"/>
          <w:sz w:val="24"/>
        </w:rPr>
        <w:t xml:space="preserve"> </w:t>
      </w:r>
      <w:r>
        <w:rPr>
          <w:sz w:val="24"/>
        </w:rPr>
        <w:t>Do not number the application cover page.</w:t>
      </w:r>
    </w:p>
    <w:p w14:paraId="1100DE9F" w14:textId="77777777" w:rsidR="009E6D90" w:rsidRDefault="0010595B">
      <w:pPr>
        <w:pStyle w:val="ListParagraph"/>
        <w:numPr>
          <w:ilvl w:val="0"/>
          <w:numId w:val="4"/>
        </w:numPr>
        <w:tabs>
          <w:tab w:val="left" w:pos="1720"/>
        </w:tabs>
        <w:ind w:right="959"/>
        <w:rPr>
          <w:sz w:val="24"/>
        </w:rPr>
      </w:pPr>
      <w:r>
        <w:rPr>
          <w:sz w:val="24"/>
        </w:rPr>
        <w:t>All</w:t>
      </w:r>
      <w:r>
        <w:rPr>
          <w:spacing w:val="-3"/>
          <w:sz w:val="24"/>
        </w:rPr>
        <w:t xml:space="preserve"> </w:t>
      </w:r>
      <w:r>
        <w:rPr>
          <w:sz w:val="24"/>
        </w:rPr>
        <w:t>pages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single-sided</w:t>
      </w:r>
      <w:r>
        <w:rPr>
          <w:spacing w:val="-3"/>
          <w:sz w:val="24"/>
        </w:rPr>
        <w:t xml:space="preserve"> </w:t>
      </w:r>
      <w:r>
        <w:rPr>
          <w:sz w:val="24"/>
        </w:rPr>
        <w:t>and</w:t>
      </w:r>
      <w:r>
        <w:rPr>
          <w:spacing w:val="-3"/>
          <w:sz w:val="24"/>
        </w:rPr>
        <w:t xml:space="preserve"> </w:t>
      </w:r>
      <w:r>
        <w:rPr>
          <w:sz w:val="24"/>
        </w:rPr>
        <w:t>double-spaced</w:t>
      </w:r>
      <w:r>
        <w:rPr>
          <w:spacing w:val="-3"/>
          <w:sz w:val="24"/>
        </w:rPr>
        <w:t xml:space="preserve"> </w:t>
      </w:r>
      <w:r>
        <w:rPr>
          <w:sz w:val="24"/>
        </w:rPr>
        <w:t>with</w:t>
      </w:r>
      <w:r>
        <w:rPr>
          <w:spacing w:val="-3"/>
          <w:sz w:val="24"/>
        </w:rPr>
        <w:t xml:space="preserve"> </w:t>
      </w:r>
      <w:r>
        <w:rPr>
          <w:sz w:val="24"/>
        </w:rPr>
        <w:t>side</w:t>
      </w:r>
      <w:r>
        <w:rPr>
          <w:spacing w:val="-3"/>
          <w:sz w:val="24"/>
        </w:rPr>
        <w:t xml:space="preserve"> </w:t>
      </w:r>
      <w:r>
        <w:rPr>
          <w:sz w:val="24"/>
        </w:rPr>
        <w:t>and</w:t>
      </w:r>
      <w:r>
        <w:rPr>
          <w:spacing w:val="-3"/>
          <w:sz w:val="24"/>
        </w:rPr>
        <w:t xml:space="preserve"> </w:t>
      </w:r>
      <w:r>
        <w:rPr>
          <w:sz w:val="24"/>
        </w:rPr>
        <w:t>top margins of one inch.</w:t>
      </w:r>
    </w:p>
    <w:p w14:paraId="69693195" w14:textId="0DF1B1D8" w:rsidR="009E6D90" w:rsidRDefault="0010595B">
      <w:pPr>
        <w:pStyle w:val="ListParagraph"/>
        <w:numPr>
          <w:ilvl w:val="0"/>
          <w:numId w:val="4"/>
        </w:numPr>
        <w:tabs>
          <w:tab w:val="left" w:pos="1720"/>
        </w:tabs>
        <w:rPr>
          <w:sz w:val="24"/>
        </w:rPr>
      </w:pPr>
      <w:r>
        <w:rPr>
          <w:sz w:val="24"/>
        </w:rPr>
        <w:t>Charts,</w:t>
      </w:r>
      <w:r>
        <w:rPr>
          <w:spacing w:val="-2"/>
          <w:sz w:val="24"/>
        </w:rPr>
        <w:t xml:space="preserve"> </w:t>
      </w:r>
      <w:r>
        <w:rPr>
          <w:sz w:val="24"/>
        </w:rPr>
        <w:t>Tables</w:t>
      </w:r>
      <w:r w:rsidR="005F3465">
        <w:rPr>
          <w:sz w:val="24"/>
        </w:rPr>
        <w:t>,</w:t>
      </w:r>
      <w:r>
        <w:rPr>
          <w:spacing w:val="-1"/>
          <w:sz w:val="24"/>
        </w:rPr>
        <w:t xml:space="preserve"> </w:t>
      </w:r>
      <w:r>
        <w:rPr>
          <w:sz w:val="24"/>
        </w:rPr>
        <w:t>and</w:t>
      </w:r>
      <w:r>
        <w:rPr>
          <w:spacing w:val="-1"/>
          <w:sz w:val="24"/>
        </w:rPr>
        <w:t xml:space="preserve"> </w:t>
      </w:r>
      <w:r>
        <w:rPr>
          <w:sz w:val="24"/>
        </w:rPr>
        <w:t>Bulleted</w:t>
      </w:r>
      <w:r>
        <w:rPr>
          <w:spacing w:val="-2"/>
          <w:sz w:val="24"/>
        </w:rPr>
        <w:t xml:space="preserve"> </w:t>
      </w:r>
      <w:r>
        <w:rPr>
          <w:sz w:val="24"/>
        </w:rPr>
        <w:t>lists</w:t>
      </w:r>
      <w:r>
        <w:rPr>
          <w:spacing w:val="-1"/>
          <w:sz w:val="24"/>
        </w:rPr>
        <w:t xml:space="preserve"> </w:t>
      </w:r>
      <w:r>
        <w:rPr>
          <w:sz w:val="24"/>
        </w:rPr>
        <w:t>may</w:t>
      </w:r>
      <w:r>
        <w:rPr>
          <w:spacing w:val="-1"/>
          <w:sz w:val="24"/>
        </w:rPr>
        <w:t xml:space="preserve"> </w:t>
      </w:r>
      <w:r>
        <w:rPr>
          <w:sz w:val="24"/>
        </w:rPr>
        <w:t>not</w:t>
      </w:r>
      <w:r>
        <w:rPr>
          <w:spacing w:val="-2"/>
          <w:sz w:val="24"/>
        </w:rPr>
        <w:t xml:space="preserve"> </w:t>
      </w:r>
      <w:r>
        <w:rPr>
          <w:sz w:val="24"/>
        </w:rPr>
        <w:t>exceed</w:t>
      </w:r>
      <w:r>
        <w:rPr>
          <w:spacing w:val="-1"/>
          <w:sz w:val="24"/>
        </w:rPr>
        <w:t xml:space="preserve"> </w:t>
      </w:r>
      <w:r>
        <w:rPr>
          <w:sz w:val="24"/>
        </w:rPr>
        <w:t>more</w:t>
      </w:r>
      <w:r>
        <w:rPr>
          <w:spacing w:val="-1"/>
          <w:sz w:val="24"/>
        </w:rPr>
        <w:t xml:space="preserve"> </w:t>
      </w:r>
      <w:r>
        <w:rPr>
          <w:sz w:val="24"/>
        </w:rPr>
        <w:t>than</w:t>
      </w:r>
      <w:r>
        <w:rPr>
          <w:spacing w:val="-2"/>
          <w:sz w:val="24"/>
        </w:rPr>
        <w:t xml:space="preserve"> </w:t>
      </w:r>
      <w:r>
        <w:rPr>
          <w:sz w:val="24"/>
        </w:rPr>
        <w:t>20%</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narrative.</w:t>
      </w:r>
    </w:p>
    <w:p w14:paraId="03A00756" w14:textId="77777777" w:rsidR="009E6D90" w:rsidRDefault="0010595B">
      <w:pPr>
        <w:pStyle w:val="Heading2"/>
        <w:spacing w:before="276"/>
      </w:pPr>
      <w:r>
        <w:t>Redacting</w:t>
      </w:r>
      <w:r>
        <w:rPr>
          <w:spacing w:val="-9"/>
        </w:rPr>
        <w:t xml:space="preserve"> </w:t>
      </w:r>
      <w:r>
        <w:rPr>
          <w:spacing w:val="-2"/>
        </w:rPr>
        <w:t>Instructions</w:t>
      </w:r>
    </w:p>
    <w:p w14:paraId="2D46186E" w14:textId="77777777" w:rsidR="009E6D90" w:rsidRDefault="0010595B">
      <w:pPr>
        <w:pStyle w:val="BodyText"/>
        <w:spacing w:before="120"/>
        <w:ind w:left="1000" w:right="768"/>
      </w:pPr>
      <w:r>
        <w:t>Blinding/Redacting is the removal of identifying information from an application. Identifying information</w:t>
      </w:r>
      <w:r>
        <w:rPr>
          <w:spacing w:val="-3"/>
        </w:rPr>
        <w:t xml:space="preserve"> </w:t>
      </w:r>
      <w:r>
        <w:t>is</w:t>
      </w:r>
      <w:r>
        <w:rPr>
          <w:spacing w:val="-3"/>
        </w:rPr>
        <w:t xml:space="preserve"> </w:t>
      </w:r>
      <w:r>
        <w:rPr>
          <w:b/>
        </w:rPr>
        <w:t>district</w:t>
      </w:r>
      <w:r>
        <w:rPr>
          <w:b/>
          <w:spacing w:val="-3"/>
        </w:rPr>
        <w:t xml:space="preserve"> </w:t>
      </w:r>
      <w:r>
        <w:rPr>
          <w:b/>
        </w:rPr>
        <w:t>name</w:t>
      </w:r>
      <w:r>
        <w:t>,</w:t>
      </w:r>
      <w:r>
        <w:rPr>
          <w:spacing w:val="-3"/>
        </w:rPr>
        <w:t xml:space="preserve"> </w:t>
      </w:r>
      <w:r>
        <w:rPr>
          <w:b/>
        </w:rPr>
        <w:t>school</w:t>
      </w:r>
      <w:r>
        <w:rPr>
          <w:b/>
          <w:spacing w:val="-3"/>
        </w:rPr>
        <w:t xml:space="preserve"> </w:t>
      </w:r>
      <w:r>
        <w:rPr>
          <w:b/>
        </w:rPr>
        <w:t>name</w:t>
      </w:r>
      <w:r>
        <w:t>,</w:t>
      </w:r>
      <w:r>
        <w:rPr>
          <w:spacing w:val="-3"/>
        </w:rPr>
        <w:t xml:space="preserve"> </w:t>
      </w:r>
      <w:r>
        <w:rPr>
          <w:b/>
        </w:rPr>
        <w:t>county</w:t>
      </w:r>
      <w:r>
        <w:rPr>
          <w:b/>
          <w:spacing w:val="-3"/>
        </w:rPr>
        <w:t xml:space="preserve"> </w:t>
      </w:r>
      <w:r>
        <w:rPr>
          <w:b/>
        </w:rPr>
        <w:t>name</w:t>
      </w:r>
      <w:r>
        <w:t>,</w:t>
      </w:r>
      <w:r>
        <w:rPr>
          <w:spacing w:val="-3"/>
        </w:rPr>
        <w:t xml:space="preserve"> </w:t>
      </w:r>
      <w:r>
        <w:t>and</w:t>
      </w:r>
      <w:r>
        <w:rPr>
          <w:spacing w:val="-3"/>
        </w:rPr>
        <w:t xml:space="preserve"> </w:t>
      </w:r>
      <w:r>
        <w:rPr>
          <w:b/>
        </w:rPr>
        <w:t>city</w:t>
      </w:r>
      <w:r>
        <w:rPr>
          <w:b/>
          <w:spacing w:val="-3"/>
        </w:rPr>
        <w:t xml:space="preserve"> </w:t>
      </w:r>
      <w:r>
        <w:rPr>
          <w:b/>
        </w:rPr>
        <w:t>name</w:t>
      </w:r>
      <w:r>
        <w:t>.</w:t>
      </w:r>
      <w:r>
        <w:rPr>
          <w:spacing w:val="-3"/>
        </w:rPr>
        <w:t xml:space="preserve"> </w:t>
      </w:r>
      <w:r>
        <w:t>Names</w:t>
      </w:r>
      <w:r>
        <w:rPr>
          <w:spacing w:val="-3"/>
        </w:rPr>
        <w:t xml:space="preserve"> </w:t>
      </w:r>
      <w:r>
        <w:t>of</w:t>
      </w:r>
      <w:r>
        <w:rPr>
          <w:spacing w:val="-3"/>
        </w:rPr>
        <w:t xml:space="preserve"> </w:t>
      </w:r>
      <w:r>
        <w:t xml:space="preserve">Individuals and Signatures should </w:t>
      </w:r>
      <w:r>
        <w:rPr>
          <w:u w:val="thick"/>
        </w:rPr>
        <w:t>NOT</w:t>
      </w:r>
      <w:r>
        <w:t xml:space="preserve"> be blinded/redacted.</w:t>
      </w:r>
    </w:p>
    <w:p w14:paraId="7523F18D" w14:textId="77777777" w:rsidR="009E6D90" w:rsidRDefault="009E6D90">
      <w:pPr>
        <w:sectPr w:rsidR="009E6D90">
          <w:pgSz w:w="12240" w:h="15840"/>
          <w:pgMar w:top="1380" w:right="700" w:bottom="1260" w:left="440" w:header="0" w:footer="1062" w:gutter="0"/>
          <w:cols w:space="720"/>
        </w:sectPr>
      </w:pPr>
    </w:p>
    <w:p w14:paraId="7EF693E6" w14:textId="77777777" w:rsidR="009E6D90" w:rsidRDefault="0010595B">
      <w:pPr>
        <w:pStyle w:val="BodyText"/>
        <w:spacing w:before="60"/>
        <w:ind w:left="1000" w:right="813"/>
      </w:pPr>
      <w:r>
        <w:lastRenderedPageBreak/>
        <w:t>Redacted</w:t>
      </w:r>
      <w:r>
        <w:rPr>
          <w:spacing w:val="-4"/>
        </w:rPr>
        <w:t xml:space="preserve"> </w:t>
      </w:r>
      <w:r>
        <w:t>copies</w:t>
      </w:r>
      <w:r>
        <w:rPr>
          <w:spacing w:val="-4"/>
        </w:rPr>
        <w:t xml:space="preserve"> </w:t>
      </w:r>
      <w:r>
        <w:t>should</w:t>
      </w:r>
      <w:r>
        <w:rPr>
          <w:spacing w:val="-4"/>
        </w:rPr>
        <w:t xml:space="preserve"> </w:t>
      </w:r>
      <w:r>
        <w:t>be</w:t>
      </w:r>
      <w:r>
        <w:rPr>
          <w:spacing w:val="-4"/>
        </w:rPr>
        <w:t xml:space="preserve"> </w:t>
      </w:r>
      <w:r>
        <w:t>completely</w:t>
      </w:r>
      <w:r>
        <w:rPr>
          <w:spacing w:val="-4"/>
        </w:rPr>
        <w:t xml:space="preserve"> </w:t>
      </w:r>
      <w:r>
        <w:t>redacted</w:t>
      </w:r>
      <w:r>
        <w:rPr>
          <w:spacing w:val="-4"/>
        </w:rPr>
        <w:t xml:space="preserve"> </w:t>
      </w:r>
      <w:r>
        <w:t>electronically</w:t>
      </w:r>
      <w:r>
        <w:rPr>
          <w:spacing w:val="-4"/>
        </w:rPr>
        <w:t xml:space="preserve"> </w:t>
      </w:r>
      <w:r>
        <w:t>using</w:t>
      </w:r>
      <w:r>
        <w:rPr>
          <w:spacing w:val="-4"/>
        </w:rPr>
        <w:t xml:space="preserve"> </w:t>
      </w:r>
      <w:r>
        <w:t>Black</w:t>
      </w:r>
      <w:r>
        <w:rPr>
          <w:spacing w:val="-4"/>
        </w:rPr>
        <w:t xml:space="preserve"> </w:t>
      </w:r>
      <w:r>
        <w:t>highlighting</w:t>
      </w:r>
      <w:r>
        <w:rPr>
          <w:spacing w:val="-4"/>
        </w:rPr>
        <w:t xml:space="preserve"> </w:t>
      </w:r>
      <w:r>
        <w:t>or</w:t>
      </w:r>
      <w:r>
        <w:rPr>
          <w:spacing w:val="-4"/>
        </w:rPr>
        <w:t xml:space="preserve"> </w:t>
      </w:r>
      <w:proofErr w:type="spellStart"/>
      <w:r>
        <w:t>X’d</w:t>
      </w:r>
      <w:proofErr w:type="spellEnd"/>
      <w:r>
        <w:t xml:space="preserve"> out - using the find and replace feature - ex: XXX.</w:t>
      </w:r>
    </w:p>
    <w:p w14:paraId="5494CB20" w14:textId="77777777" w:rsidR="009E6D90" w:rsidRDefault="0010595B">
      <w:pPr>
        <w:pStyle w:val="BodyText"/>
        <w:spacing w:before="120"/>
        <w:ind w:left="1000" w:right="768"/>
      </w:pPr>
      <w:r>
        <w:t>Please</w:t>
      </w:r>
      <w:r>
        <w:rPr>
          <w:spacing w:val="-4"/>
        </w:rPr>
        <w:t xml:space="preserve"> </w:t>
      </w:r>
      <w:r>
        <w:t>review</w:t>
      </w:r>
      <w:r>
        <w:rPr>
          <w:spacing w:val="-4"/>
        </w:rPr>
        <w:t xml:space="preserve"> </w:t>
      </w:r>
      <w:r>
        <w:t>redacted</w:t>
      </w:r>
      <w:r>
        <w:rPr>
          <w:spacing w:val="-4"/>
        </w:rPr>
        <w:t xml:space="preserve"> </w:t>
      </w:r>
      <w:r>
        <w:t>copy</w:t>
      </w:r>
      <w:r>
        <w:rPr>
          <w:spacing w:val="-4"/>
        </w:rPr>
        <w:t xml:space="preserve"> </w:t>
      </w:r>
      <w:r>
        <w:t>before</w:t>
      </w:r>
      <w:r>
        <w:rPr>
          <w:spacing w:val="-4"/>
        </w:rPr>
        <w:t xml:space="preserve"> </w:t>
      </w:r>
      <w:r>
        <w:t>submitting</w:t>
      </w:r>
      <w:r>
        <w:rPr>
          <w:spacing w:val="-4"/>
        </w:rPr>
        <w:t xml:space="preserve"> </w:t>
      </w:r>
      <w:r>
        <w:t>to</w:t>
      </w:r>
      <w:r>
        <w:rPr>
          <w:spacing w:val="-4"/>
        </w:rPr>
        <w:t xml:space="preserve"> </w:t>
      </w:r>
      <w:r>
        <w:t>ensure</w:t>
      </w:r>
      <w:r>
        <w:rPr>
          <w:spacing w:val="-4"/>
        </w:rPr>
        <w:t xml:space="preserve"> </w:t>
      </w:r>
      <w:r>
        <w:t>all</w:t>
      </w:r>
      <w:r>
        <w:rPr>
          <w:spacing w:val="-4"/>
        </w:rPr>
        <w:t xml:space="preserve"> </w:t>
      </w:r>
      <w:r>
        <w:t>identifying</w:t>
      </w:r>
      <w:r>
        <w:rPr>
          <w:spacing w:val="-4"/>
        </w:rPr>
        <w:t xml:space="preserve"> </w:t>
      </w:r>
      <w:r>
        <w:t>information</w:t>
      </w:r>
      <w:r>
        <w:rPr>
          <w:spacing w:val="-4"/>
        </w:rPr>
        <w:t xml:space="preserve"> </w:t>
      </w:r>
      <w:r>
        <w:t>is</w:t>
      </w:r>
      <w:r>
        <w:rPr>
          <w:spacing w:val="-4"/>
        </w:rPr>
        <w:t xml:space="preserve"> </w:t>
      </w:r>
      <w:r>
        <w:t>redacted and all required pages and attachments are included.</w:t>
      </w:r>
    </w:p>
    <w:p w14:paraId="6B416C1B" w14:textId="77777777" w:rsidR="009E6D90" w:rsidRDefault="0010595B">
      <w:pPr>
        <w:pStyle w:val="BodyText"/>
        <w:spacing w:before="120"/>
        <w:ind w:left="1000"/>
      </w:pPr>
      <w:r>
        <w:t xml:space="preserve">Redacted copies will be scored as </w:t>
      </w:r>
      <w:r>
        <w:rPr>
          <w:spacing w:val="-2"/>
        </w:rPr>
        <w:t>received.</w:t>
      </w:r>
    </w:p>
    <w:p w14:paraId="47DD2DB6" w14:textId="77777777" w:rsidR="009E6D90" w:rsidRDefault="009E6D90">
      <w:pPr>
        <w:pStyle w:val="BodyText"/>
        <w:spacing w:before="240"/>
        <w:ind w:left="0"/>
      </w:pPr>
    </w:p>
    <w:p w14:paraId="0B2F7A29" w14:textId="77777777" w:rsidR="009E6D90" w:rsidRDefault="0010595B">
      <w:pPr>
        <w:pStyle w:val="Heading2"/>
        <w:spacing w:before="0"/>
      </w:pPr>
      <w:bookmarkStart w:id="2" w:name="Submission_of_Application_"/>
      <w:bookmarkEnd w:id="2"/>
      <w:r>
        <w:t>Submission</w:t>
      </w:r>
      <w:r>
        <w:rPr>
          <w:spacing w:val="-6"/>
        </w:rPr>
        <w:t xml:space="preserve"> </w:t>
      </w:r>
      <w:r>
        <w:t>of</w:t>
      </w:r>
      <w:r>
        <w:rPr>
          <w:spacing w:val="-6"/>
        </w:rPr>
        <w:t xml:space="preserve"> </w:t>
      </w:r>
      <w:r>
        <w:rPr>
          <w:spacing w:val="-2"/>
        </w:rPr>
        <w:t>Application</w:t>
      </w:r>
    </w:p>
    <w:p w14:paraId="376E1E9B" w14:textId="77777777" w:rsidR="009E6D90" w:rsidRDefault="0010595B">
      <w:pPr>
        <w:pStyle w:val="ListParagraph"/>
        <w:numPr>
          <w:ilvl w:val="0"/>
          <w:numId w:val="3"/>
        </w:numPr>
        <w:tabs>
          <w:tab w:val="left" w:pos="1360"/>
        </w:tabs>
        <w:spacing w:before="120"/>
        <w:ind w:right="748"/>
        <w:rPr>
          <w:sz w:val="24"/>
        </w:rPr>
      </w:pPr>
      <w:r>
        <w:rPr>
          <w:sz w:val="24"/>
        </w:rPr>
        <w:t>Scan</w:t>
      </w:r>
      <w:r>
        <w:rPr>
          <w:spacing w:val="-4"/>
          <w:sz w:val="24"/>
        </w:rPr>
        <w:t xml:space="preserve"> </w:t>
      </w:r>
      <w:r>
        <w:rPr>
          <w:sz w:val="24"/>
        </w:rPr>
        <w:t>or</w:t>
      </w:r>
      <w:r>
        <w:rPr>
          <w:spacing w:val="-4"/>
          <w:sz w:val="24"/>
        </w:rPr>
        <w:t xml:space="preserve"> </w:t>
      </w:r>
      <w:r>
        <w:rPr>
          <w:sz w:val="24"/>
        </w:rPr>
        <w:t>save</w:t>
      </w:r>
      <w:r>
        <w:rPr>
          <w:spacing w:val="-4"/>
          <w:sz w:val="24"/>
        </w:rPr>
        <w:t xml:space="preserve"> </w:t>
      </w:r>
      <w:r>
        <w:rPr>
          <w:sz w:val="24"/>
        </w:rPr>
        <w:t>the</w:t>
      </w:r>
      <w:r>
        <w:rPr>
          <w:spacing w:val="-4"/>
          <w:sz w:val="24"/>
        </w:rPr>
        <w:t xml:space="preserve"> </w:t>
      </w:r>
      <w:r>
        <w:rPr>
          <w:sz w:val="24"/>
        </w:rPr>
        <w:t>completed</w:t>
      </w:r>
      <w:r>
        <w:rPr>
          <w:spacing w:val="-4"/>
          <w:sz w:val="24"/>
        </w:rPr>
        <w:t xml:space="preserve"> </w:t>
      </w:r>
      <w:r>
        <w:rPr>
          <w:sz w:val="24"/>
        </w:rPr>
        <w:t>application</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entirety,</w:t>
      </w:r>
      <w:r>
        <w:rPr>
          <w:spacing w:val="-4"/>
          <w:sz w:val="24"/>
        </w:rPr>
        <w:t xml:space="preserve"> </w:t>
      </w:r>
      <w:r>
        <w:rPr>
          <w:sz w:val="24"/>
        </w:rPr>
        <w:t>including</w:t>
      </w:r>
      <w:r>
        <w:rPr>
          <w:spacing w:val="-4"/>
          <w:sz w:val="24"/>
        </w:rPr>
        <w:t xml:space="preserve"> </w:t>
      </w:r>
      <w:r>
        <w:rPr>
          <w:sz w:val="24"/>
        </w:rPr>
        <w:t>all</w:t>
      </w:r>
      <w:r>
        <w:rPr>
          <w:spacing w:val="-4"/>
          <w:sz w:val="24"/>
        </w:rPr>
        <w:t xml:space="preserve"> </w:t>
      </w:r>
      <w:r>
        <w:rPr>
          <w:sz w:val="24"/>
        </w:rPr>
        <w:t>signatures,</w:t>
      </w:r>
      <w:r>
        <w:rPr>
          <w:spacing w:val="-4"/>
          <w:sz w:val="24"/>
        </w:rPr>
        <w:t xml:space="preserve"> </w:t>
      </w:r>
      <w:r>
        <w:rPr>
          <w:sz w:val="24"/>
        </w:rPr>
        <w:t>to</w:t>
      </w:r>
      <w:r>
        <w:rPr>
          <w:spacing w:val="-4"/>
          <w:sz w:val="24"/>
        </w:rPr>
        <w:t xml:space="preserve"> </w:t>
      </w:r>
      <w:r>
        <w:rPr>
          <w:sz w:val="24"/>
        </w:rPr>
        <w:t>PDF</w:t>
      </w:r>
      <w:r>
        <w:rPr>
          <w:spacing w:val="-4"/>
          <w:sz w:val="24"/>
        </w:rPr>
        <w:t xml:space="preserve"> </w:t>
      </w:r>
      <w:r>
        <w:rPr>
          <w:sz w:val="24"/>
        </w:rPr>
        <w:t xml:space="preserve">format. Save the original application as </w:t>
      </w:r>
      <w:r>
        <w:rPr>
          <w:b/>
          <w:i/>
          <w:sz w:val="24"/>
        </w:rPr>
        <w:t>25KYILNTDistrict</w:t>
      </w:r>
      <w:r>
        <w:rPr>
          <w:sz w:val="24"/>
        </w:rPr>
        <w:t>. (For example: Woodford County would save the original application as 25</w:t>
      </w:r>
      <w:r>
        <w:rPr>
          <w:i/>
          <w:sz w:val="24"/>
        </w:rPr>
        <w:t>KYILNTWoodford</w:t>
      </w:r>
      <w:r>
        <w:rPr>
          <w:sz w:val="24"/>
        </w:rPr>
        <w:t>)</w:t>
      </w:r>
    </w:p>
    <w:p w14:paraId="1699047E" w14:textId="77777777" w:rsidR="009E6D90" w:rsidRDefault="0010595B">
      <w:pPr>
        <w:pStyle w:val="ListParagraph"/>
        <w:numPr>
          <w:ilvl w:val="0"/>
          <w:numId w:val="3"/>
        </w:numPr>
        <w:tabs>
          <w:tab w:val="left" w:pos="1360"/>
        </w:tabs>
        <w:ind w:right="1073"/>
        <w:rPr>
          <w:sz w:val="24"/>
        </w:rPr>
      </w:pPr>
      <w:r>
        <w:rPr>
          <w:sz w:val="24"/>
        </w:rPr>
        <w:t>Scan</w:t>
      </w:r>
      <w:r>
        <w:rPr>
          <w:spacing w:val="-3"/>
          <w:sz w:val="24"/>
        </w:rPr>
        <w:t xml:space="preserve"> </w:t>
      </w:r>
      <w:r>
        <w:rPr>
          <w:sz w:val="24"/>
        </w:rPr>
        <w:t>or</w:t>
      </w:r>
      <w:r>
        <w:rPr>
          <w:spacing w:val="-3"/>
          <w:sz w:val="24"/>
        </w:rPr>
        <w:t xml:space="preserve"> </w:t>
      </w:r>
      <w:r>
        <w:rPr>
          <w:sz w:val="24"/>
        </w:rPr>
        <w:t>save</w:t>
      </w:r>
      <w:r>
        <w:rPr>
          <w:spacing w:val="-3"/>
          <w:sz w:val="24"/>
        </w:rPr>
        <w:t xml:space="preserve"> </w:t>
      </w:r>
      <w:r>
        <w:rPr>
          <w:sz w:val="24"/>
        </w:rPr>
        <w:t>a</w:t>
      </w:r>
      <w:r>
        <w:rPr>
          <w:spacing w:val="-3"/>
          <w:sz w:val="24"/>
        </w:rPr>
        <w:t xml:space="preserve"> </w:t>
      </w:r>
      <w:r>
        <w:rPr>
          <w:sz w:val="24"/>
        </w:rPr>
        <w:t>blinded/redacted</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entirety</w:t>
      </w:r>
      <w:r>
        <w:rPr>
          <w:spacing w:val="-3"/>
          <w:sz w:val="24"/>
        </w:rPr>
        <w:t xml:space="preserve"> </w:t>
      </w:r>
      <w:r>
        <w:rPr>
          <w:sz w:val="24"/>
        </w:rPr>
        <w:t>to</w:t>
      </w:r>
      <w:r>
        <w:rPr>
          <w:spacing w:val="-3"/>
          <w:sz w:val="24"/>
        </w:rPr>
        <w:t xml:space="preserve"> </w:t>
      </w:r>
      <w:r>
        <w:rPr>
          <w:sz w:val="24"/>
        </w:rPr>
        <w:t>PDF</w:t>
      </w:r>
      <w:r>
        <w:rPr>
          <w:spacing w:val="-3"/>
          <w:sz w:val="24"/>
        </w:rPr>
        <w:t xml:space="preserve"> </w:t>
      </w:r>
      <w:r>
        <w:rPr>
          <w:sz w:val="24"/>
        </w:rPr>
        <w:t>format.</w:t>
      </w:r>
      <w:r>
        <w:rPr>
          <w:spacing w:val="-3"/>
          <w:sz w:val="24"/>
        </w:rPr>
        <w:t xml:space="preserve"> </w:t>
      </w:r>
      <w:r>
        <w:rPr>
          <w:sz w:val="24"/>
        </w:rPr>
        <w:t xml:space="preserve">Save the redacted application as </w:t>
      </w:r>
      <w:r>
        <w:rPr>
          <w:b/>
          <w:i/>
          <w:sz w:val="24"/>
        </w:rPr>
        <w:t>25KYILNTDistrictB</w:t>
      </w:r>
      <w:r>
        <w:rPr>
          <w:sz w:val="24"/>
        </w:rPr>
        <w:t xml:space="preserve">. (For example: Woodford County would save the redacted application as </w:t>
      </w:r>
      <w:r>
        <w:rPr>
          <w:i/>
          <w:sz w:val="24"/>
        </w:rPr>
        <w:t>25KYILNTWoodfordB</w:t>
      </w:r>
      <w:r>
        <w:rPr>
          <w:sz w:val="24"/>
        </w:rPr>
        <w:t>)</w:t>
      </w:r>
    </w:p>
    <w:p w14:paraId="074E03A2" w14:textId="77777777" w:rsidR="009E6D90" w:rsidRDefault="0010595B">
      <w:pPr>
        <w:pStyle w:val="ListParagraph"/>
        <w:numPr>
          <w:ilvl w:val="0"/>
          <w:numId w:val="3"/>
        </w:numPr>
        <w:tabs>
          <w:tab w:val="left" w:pos="1360"/>
        </w:tabs>
        <w:spacing w:line="259" w:lineRule="exact"/>
        <w:rPr>
          <w:sz w:val="24"/>
        </w:rPr>
      </w:pPr>
      <w:r>
        <w:rPr>
          <w:sz w:val="24"/>
        </w:rPr>
        <w:t xml:space="preserve">Email the original copy and redacted copy to </w:t>
      </w:r>
      <w:hyperlink r:id="rId12">
        <w:r w:rsidR="009E6D90" w:rsidRPr="005F3465">
          <w:rPr>
            <w:spacing w:val="-2"/>
            <w:sz w:val="24"/>
          </w:rPr>
          <w:t>KDERFP@education.ky.gov</w:t>
        </w:r>
      </w:hyperlink>
    </w:p>
    <w:p w14:paraId="56EE179F" w14:textId="77777777" w:rsidR="009E6D90" w:rsidRDefault="0010595B">
      <w:pPr>
        <w:pStyle w:val="ListParagraph"/>
        <w:numPr>
          <w:ilvl w:val="1"/>
          <w:numId w:val="3"/>
        </w:numPr>
        <w:tabs>
          <w:tab w:val="left" w:pos="1719"/>
        </w:tabs>
        <w:spacing w:line="280" w:lineRule="exact"/>
        <w:ind w:left="1719" w:hanging="359"/>
        <w:rPr>
          <w:sz w:val="24"/>
        </w:rPr>
      </w:pPr>
      <w:r>
        <w:rPr>
          <w:sz w:val="24"/>
        </w:rPr>
        <w:t>On</w:t>
      </w:r>
      <w:r>
        <w:rPr>
          <w:spacing w:val="-2"/>
          <w:sz w:val="24"/>
        </w:rPr>
        <w:t xml:space="preserve"> </w:t>
      </w:r>
      <w:r>
        <w:rPr>
          <w:sz w:val="24"/>
        </w:rPr>
        <w:t xml:space="preserve">the subject line of the email, type </w:t>
      </w:r>
      <w:r>
        <w:rPr>
          <w:b/>
          <w:i/>
          <w:spacing w:val="-2"/>
          <w:sz w:val="24"/>
        </w:rPr>
        <w:t>25KYILNTDistrict</w:t>
      </w:r>
      <w:r>
        <w:rPr>
          <w:spacing w:val="-2"/>
          <w:sz w:val="24"/>
        </w:rPr>
        <w:t>.</w:t>
      </w:r>
    </w:p>
    <w:p w14:paraId="070D0A54" w14:textId="0F75FC2E" w:rsidR="009E6D90" w:rsidRDefault="0010595B">
      <w:pPr>
        <w:pStyle w:val="Heading3"/>
        <w:numPr>
          <w:ilvl w:val="1"/>
          <w:numId w:val="3"/>
        </w:numPr>
        <w:tabs>
          <w:tab w:val="left" w:pos="1720"/>
        </w:tabs>
        <w:spacing w:line="232" w:lineRule="auto"/>
        <w:ind w:right="1044"/>
      </w:pPr>
      <w:r>
        <w:rPr>
          <w:b w:val="0"/>
        </w:rPr>
        <w:t>If</w:t>
      </w:r>
      <w:r>
        <w:rPr>
          <w:b w:val="0"/>
          <w:spacing w:val="-5"/>
        </w:rPr>
        <w:t xml:space="preserve"> </w:t>
      </w:r>
      <w:r>
        <w:rPr>
          <w:b w:val="0"/>
        </w:rPr>
        <w:t>possible,</w:t>
      </w:r>
      <w:r>
        <w:rPr>
          <w:b w:val="0"/>
          <w:spacing w:val="-5"/>
        </w:rPr>
        <w:t xml:space="preserve"> </w:t>
      </w:r>
      <w:r>
        <w:t>send</w:t>
      </w:r>
      <w:r>
        <w:rPr>
          <w:spacing w:val="-5"/>
        </w:rPr>
        <w:t xml:space="preserve"> </w:t>
      </w:r>
      <w:r>
        <w:t>both</w:t>
      </w:r>
      <w:r>
        <w:rPr>
          <w:spacing w:val="-5"/>
        </w:rPr>
        <w:t xml:space="preserve"> </w:t>
      </w:r>
      <w:r>
        <w:t>attachments</w:t>
      </w:r>
      <w:r>
        <w:rPr>
          <w:spacing w:val="-5"/>
        </w:rPr>
        <w:t xml:space="preserve"> </w:t>
      </w:r>
      <w:r>
        <w:t>in</w:t>
      </w:r>
      <w:r>
        <w:rPr>
          <w:spacing w:val="-5"/>
        </w:rPr>
        <w:t xml:space="preserve"> </w:t>
      </w:r>
      <w:r>
        <w:t>the</w:t>
      </w:r>
      <w:r>
        <w:rPr>
          <w:spacing w:val="-5"/>
        </w:rPr>
        <w:t xml:space="preserve"> </w:t>
      </w:r>
      <w:r>
        <w:t>same</w:t>
      </w:r>
      <w:r>
        <w:rPr>
          <w:spacing w:val="-5"/>
        </w:rPr>
        <w:t xml:space="preserve"> </w:t>
      </w:r>
      <w:r>
        <w:t>email</w:t>
      </w:r>
      <w:r>
        <w:rPr>
          <w:b w:val="0"/>
        </w:rPr>
        <w:t>.</w:t>
      </w:r>
      <w:r>
        <w:rPr>
          <w:b w:val="0"/>
          <w:spacing w:val="40"/>
        </w:rPr>
        <w:t xml:space="preserve"> </w:t>
      </w:r>
      <w:r>
        <w:t>ALL</w:t>
      </w:r>
      <w:r>
        <w:rPr>
          <w:spacing w:val="-5"/>
        </w:rPr>
        <w:t xml:space="preserve"> </w:t>
      </w:r>
      <w:r>
        <w:t>PARTS</w:t>
      </w:r>
      <w:r w:rsidR="005F3465">
        <w:t xml:space="preserve"> must be received </w:t>
      </w:r>
      <w:r w:rsidR="00A724F3">
        <w:t>by</w:t>
      </w:r>
      <w:r>
        <w:rPr>
          <w:spacing w:val="-5"/>
        </w:rPr>
        <w:t xml:space="preserve"> </w:t>
      </w:r>
      <w:r>
        <w:t>April</w:t>
      </w:r>
      <w:r>
        <w:rPr>
          <w:spacing w:val="-5"/>
        </w:rPr>
        <w:t xml:space="preserve"> </w:t>
      </w:r>
      <w:r>
        <w:t>24,</w:t>
      </w:r>
      <w:r>
        <w:rPr>
          <w:spacing w:val="-5"/>
        </w:rPr>
        <w:t xml:space="preserve"> </w:t>
      </w:r>
      <w:r>
        <w:t xml:space="preserve">2025, </w:t>
      </w:r>
      <w:r w:rsidR="00A724F3">
        <w:t>at</w:t>
      </w:r>
      <w:r>
        <w:t xml:space="preserve"> 4 p.m. ET.</w:t>
      </w:r>
    </w:p>
    <w:p w14:paraId="1A51EAA5" w14:textId="77777777" w:rsidR="009E6D90" w:rsidRDefault="0010595B">
      <w:pPr>
        <w:pStyle w:val="ListParagraph"/>
        <w:numPr>
          <w:ilvl w:val="1"/>
          <w:numId w:val="3"/>
        </w:numPr>
        <w:tabs>
          <w:tab w:val="left" w:pos="1720"/>
        </w:tabs>
        <w:spacing w:line="276" w:lineRule="exact"/>
        <w:ind w:right="839"/>
        <w:rPr>
          <w:sz w:val="24"/>
        </w:rPr>
      </w:pPr>
      <w:r>
        <w:rPr>
          <w:sz w:val="24"/>
        </w:rPr>
        <w:t>Keep in mind that email coming into the KDE is routed for security purposes through multiple</w:t>
      </w:r>
      <w:r>
        <w:rPr>
          <w:spacing w:val="-3"/>
          <w:sz w:val="24"/>
        </w:rPr>
        <w:t xml:space="preserve"> </w:t>
      </w:r>
      <w:r>
        <w:rPr>
          <w:sz w:val="24"/>
        </w:rPr>
        <w:t>networks</w:t>
      </w:r>
      <w:r>
        <w:rPr>
          <w:spacing w:val="-3"/>
          <w:sz w:val="24"/>
        </w:rPr>
        <w:t xml:space="preserve"> </w:t>
      </w:r>
      <w:r>
        <w:rPr>
          <w:sz w:val="24"/>
        </w:rPr>
        <w:t>and</w:t>
      </w:r>
      <w:r>
        <w:rPr>
          <w:spacing w:val="-3"/>
          <w:sz w:val="24"/>
        </w:rPr>
        <w:t xml:space="preserve"> </w:t>
      </w:r>
      <w:r>
        <w:rPr>
          <w:sz w:val="24"/>
        </w:rPr>
        <w:t>servers.</w:t>
      </w:r>
      <w:r>
        <w:rPr>
          <w:spacing w:val="-3"/>
          <w:sz w:val="24"/>
        </w:rPr>
        <w:t xml:space="preserve"> </w:t>
      </w:r>
      <w:r>
        <w:rPr>
          <w:sz w:val="24"/>
        </w:rPr>
        <w:t>Allow</w:t>
      </w:r>
      <w:r>
        <w:rPr>
          <w:spacing w:val="-3"/>
          <w:sz w:val="24"/>
        </w:rPr>
        <w:t xml:space="preserve"> </w:t>
      </w:r>
      <w:r>
        <w:rPr>
          <w:sz w:val="24"/>
        </w:rPr>
        <w:t>ample</w:t>
      </w:r>
      <w:r>
        <w:rPr>
          <w:spacing w:val="-3"/>
          <w:sz w:val="24"/>
        </w:rPr>
        <w:t xml:space="preserve"> </w:t>
      </w:r>
      <w:r>
        <w:rPr>
          <w:sz w:val="24"/>
        </w:rPr>
        <w:t>time</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possibility</w:t>
      </w:r>
      <w:r>
        <w:rPr>
          <w:spacing w:val="-3"/>
          <w:sz w:val="24"/>
        </w:rPr>
        <w:t xml:space="preserve"> </w:t>
      </w:r>
      <w:r>
        <w:rPr>
          <w:sz w:val="24"/>
        </w:rPr>
        <w:t>that</w:t>
      </w:r>
      <w:r>
        <w:rPr>
          <w:spacing w:val="-3"/>
          <w:sz w:val="24"/>
        </w:rPr>
        <w:t xml:space="preserve"> </w:t>
      </w:r>
      <w:r>
        <w:rPr>
          <w:sz w:val="24"/>
        </w:rPr>
        <w:t>email</w:t>
      </w:r>
      <w:r>
        <w:rPr>
          <w:spacing w:val="-3"/>
          <w:sz w:val="24"/>
        </w:rPr>
        <w:t xml:space="preserve"> </w:t>
      </w:r>
      <w:r>
        <w:rPr>
          <w:sz w:val="24"/>
        </w:rPr>
        <w:t>is not always received on the first try.</w:t>
      </w:r>
    </w:p>
    <w:p w14:paraId="53A38346" w14:textId="77777777" w:rsidR="009E6D90" w:rsidRDefault="0010595B">
      <w:pPr>
        <w:pStyle w:val="ListParagraph"/>
        <w:numPr>
          <w:ilvl w:val="1"/>
          <w:numId w:val="3"/>
        </w:numPr>
        <w:tabs>
          <w:tab w:val="left" w:pos="1719"/>
        </w:tabs>
        <w:spacing w:line="259" w:lineRule="exact"/>
        <w:ind w:left="1719" w:hanging="359"/>
        <w:rPr>
          <w:sz w:val="24"/>
        </w:rPr>
      </w:pPr>
      <w:r>
        <w:rPr>
          <w:sz w:val="24"/>
        </w:rPr>
        <w:t xml:space="preserve">Applications received after the deadline will not be reviewed or considered for </w:t>
      </w:r>
      <w:r>
        <w:rPr>
          <w:spacing w:val="-2"/>
          <w:sz w:val="24"/>
        </w:rPr>
        <w:t>award.</w:t>
      </w:r>
    </w:p>
    <w:p w14:paraId="42EFEB46" w14:textId="77777777" w:rsidR="009E6D90" w:rsidRDefault="0010595B">
      <w:pPr>
        <w:pStyle w:val="ListParagraph"/>
        <w:numPr>
          <w:ilvl w:val="1"/>
          <w:numId w:val="3"/>
        </w:numPr>
        <w:tabs>
          <w:tab w:val="left" w:pos="1720"/>
        </w:tabs>
        <w:spacing w:before="7" w:line="276" w:lineRule="exact"/>
        <w:ind w:right="980"/>
        <w:rPr>
          <w:sz w:val="24"/>
        </w:rPr>
      </w:pPr>
      <w:r>
        <w:rPr>
          <w:sz w:val="24"/>
        </w:rPr>
        <w:t>Applicants can request confirmation of receipt in their submission email. KDE will confirm</w:t>
      </w:r>
      <w:r>
        <w:rPr>
          <w:spacing w:val="-3"/>
          <w:sz w:val="24"/>
        </w:rPr>
        <w:t xml:space="preserve"> </w:t>
      </w:r>
      <w:r>
        <w:rPr>
          <w:sz w:val="24"/>
        </w:rPr>
        <w:t>the</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email</w:t>
      </w:r>
      <w:r>
        <w:rPr>
          <w:spacing w:val="-3"/>
          <w:sz w:val="24"/>
        </w:rPr>
        <w:t xml:space="preserve"> </w:t>
      </w:r>
      <w:r>
        <w:rPr>
          <w:sz w:val="24"/>
        </w:rPr>
        <w:t>and</w:t>
      </w:r>
      <w:r>
        <w:rPr>
          <w:spacing w:val="-3"/>
          <w:sz w:val="24"/>
        </w:rPr>
        <w:t xml:space="preserve"> </w:t>
      </w:r>
      <w:r>
        <w:rPr>
          <w:sz w:val="24"/>
        </w:rPr>
        <w:t>attachments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Please</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KDE</w:t>
      </w:r>
      <w:r>
        <w:rPr>
          <w:spacing w:val="-3"/>
          <w:sz w:val="24"/>
        </w:rPr>
        <w:t xml:space="preserve"> </w:t>
      </w:r>
      <w:r>
        <w:rPr>
          <w:sz w:val="24"/>
        </w:rPr>
        <w:t>does</w:t>
      </w:r>
      <w:r>
        <w:rPr>
          <w:spacing w:val="-3"/>
          <w:sz w:val="24"/>
        </w:rPr>
        <w:t xml:space="preserve"> </w:t>
      </w:r>
      <w:r>
        <w:rPr>
          <w:sz w:val="24"/>
        </w:rPr>
        <w:t>not open attachments to check for accuracy.</w:t>
      </w:r>
    </w:p>
    <w:p w14:paraId="0921A3EA" w14:textId="77777777" w:rsidR="009E6D90" w:rsidRDefault="0010595B">
      <w:pPr>
        <w:pStyle w:val="ListParagraph"/>
        <w:numPr>
          <w:ilvl w:val="1"/>
          <w:numId w:val="3"/>
        </w:numPr>
        <w:tabs>
          <w:tab w:val="left" w:pos="1719"/>
        </w:tabs>
        <w:spacing w:line="259" w:lineRule="exact"/>
        <w:ind w:left="1719" w:hanging="359"/>
        <w:rPr>
          <w:sz w:val="24"/>
        </w:rPr>
      </w:pPr>
      <w:r>
        <w:rPr>
          <w:sz w:val="24"/>
        </w:rPr>
        <w:t xml:space="preserve">Do not add others on application submission </w:t>
      </w:r>
      <w:r>
        <w:rPr>
          <w:spacing w:val="-2"/>
          <w:sz w:val="24"/>
        </w:rPr>
        <w:t>emails.</w:t>
      </w:r>
    </w:p>
    <w:p w14:paraId="6A9A066C" w14:textId="77777777" w:rsidR="009E6D90" w:rsidRDefault="0010595B">
      <w:pPr>
        <w:pStyle w:val="ListParagraph"/>
        <w:numPr>
          <w:ilvl w:val="1"/>
          <w:numId w:val="3"/>
        </w:numPr>
        <w:tabs>
          <w:tab w:val="left" w:pos="1719"/>
        </w:tabs>
        <w:spacing w:line="276" w:lineRule="exact"/>
        <w:ind w:left="1719" w:hanging="359"/>
        <w:rPr>
          <w:sz w:val="24"/>
        </w:rPr>
      </w:pPr>
      <w:r>
        <w:rPr>
          <w:sz w:val="24"/>
        </w:rPr>
        <w:t xml:space="preserve">Do not send Google docs or documents from Google </w:t>
      </w:r>
      <w:r>
        <w:rPr>
          <w:spacing w:val="-2"/>
          <w:sz w:val="24"/>
        </w:rPr>
        <w:t>drives.</w:t>
      </w:r>
    </w:p>
    <w:p w14:paraId="31F542D7" w14:textId="77777777" w:rsidR="009E6D90" w:rsidRDefault="0010595B">
      <w:pPr>
        <w:pStyle w:val="ListParagraph"/>
        <w:numPr>
          <w:ilvl w:val="1"/>
          <w:numId w:val="3"/>
        </w:numPr>
        <w:tabs>
          <w:tab w:val="left" w:pos="1720"/>
        </w:tabs>
        <w:spacing w:before="17" w:line="276" w:lineRule="exact"/>
        <w:ind w:right="1119"/>
        <w:jc w:val="both"/>
        <w:rPr>
          <w:sz w:val="24"/>
        </w:rPr>
      </w:pPr>
      <w:r>
        <w:rPr>
          <w:sz w:val="24"/>
        </w:rPr>
        <w:t>Each</w:t>
      </w:r>
      <w:r>
        <w:rPr>
          <w:spacing w:val="-3"/>
          <w:sz w:val="24"/>
        </w:rPr>
        <w:t xml:space="preserve"> </w:t>
      </w:r>
      <w:r>
        <w:rPr>
          <w:sz w:val="24"/>
        </w:rPr>
        <w:t>PDF</w:t>
      </w:r>
      <w:r>
        <w:rPr>
          <w:spacing w:val="-3"/>
          <w:sz w:val="24"/>
        </w:rPr>
        <w:t xml:space="preserve"> </w:t>
      </w:r>
      <w:r>
        <w:rPr>
          <w:sz w:val="24"/>
        </w:rPr>
        <w:t>attachment</w:t>
      </w:r>
      <w:r>
        <w:rPr>
          <w:spacing w:val="-3"/>
          <w:sz w:val="24"/>
        </w:rPr>
        <w:t xml:space="preserve"> </w:t>
      </w:r>
      <w:r>
        <w:rPr>
          <w:b/>
          <w:sz w:val="24"/>
        </w:rPr>
        <w:t>MUST</w:t>
      </w:r>
      <w:r>
        <w:rPr>
          <w:b/>
          <w:spacing w:val="-3"/>
          <w:sz w:val="24"/>
        </w:rPr>
        <w:t xml:space="preserve"> </w:t>
      </w:r>
      <w:r>
        <w:rPr>
          <w:sz w:val="24"/>
        </w:rPr>
        <w:t>be</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10,000</w:t>
      </w:r>
      <w:r>
        <w:rPr>
          <w:spacing w:val="-3"/>
          <w:sz w:val="24"/>
        </w:rPr>
        <w:t xml:space="preserve"> </w:t>
      </w:r>
      <w:r>
        <w:rPr>
          <w:sz w:val="24"/>
        </w:rPr>
        <w:t>KB</w:t>
      </w:r>
      <w:r>
        <w:rPr>
          <w:spacing w:val="-3"/>
          <w:sz w:val="24"/>
        </w:rPr>
        <w:t xml:space="preserve"> </w:t>
      </w:r>
      <w:r>
        <w:rPr>
          <w:sz w:val="24"/>
        </w:rPr>
        <w:t>(or</w:t>
      </w:r>
      <w:r>
        <w:rPr>
          <w:spacing w:val="-3"/>
          <w:sz w:val="24"/>
        </w:rPr>
        <w:t xml:space="preserve"> </w:t>
      </w:r>
      <w:r>
        <w:rPr>
          <w:sz w:val="24"/>
        </w:rPr>
        <w:t>10</w:t>
      </w:r>
      <w:r>
        <w:rPr>
          <w:spacing w:val="-3"/>
          <w:sz w:val="24"/>
        </w:rPr>
        <w:t xml:space="preserve"> </w:t>
      </w:r>
      <w:r>
        <w:rPr>
          <w:sz w:val="24"/>
        </w:rPr>
        <w:t>MB)</w:t>
      </w:r>
      <w:r>
        <w:rPr>
          <w:spacing w:val="-3"/>
          <w:sz w:val="24"/>
        </w:rPr>
        <w:t xml:space="preserve"> </w:t>
      </w:r>
      <w:r>
        <w:rPr>
          <w:sz w:val="24"/>
        </w:rPr>
        <w:t>in</w:t>
      </w:r>
      <w:r>
        <w:rPr>
          <w:spacing w:val="-3"/>
          <w:sz w:val="24"/>
        </w:rPr>
        <w:t xml:space="preserve"> </w:t>
      </w:r>
      <w:r>
        <w:rPr>
          <w:sz w:val="24"/>
        </w:rPr>
        <w:t>size.</w:t>
      </w:r>
      <w:r>
        <w:rPr>
          <w:spacing w:val="-3"/>
          <w:sz w:val="24"/>
        </w:rPr>
        <w:t xml:space="preserve"> </w:t>
      </w:r>
      <w:r>
        <w:rPr>
          <w:sz w:val="24"/>
        </w:rPr>
        <w:t>Please</w:t>
      </w:r>
      <w:r>
        <w:rPr>
          <w:spacing w:val="-3"/>
          <w:sz w:val="24"/>
        </w:rPr>
        <w:t xml:space="preserve"> </w:t>
      </w:r>
      <w:r>
        <w:rPr>
          <w:sz w:val="24"/>
        </w:rPr>
        <w:t>work with your technology staff to ensure the correct file size.</w:t>
      </w:r>
      <w:r>
        <w:rPr>
          <w:spacing w:val="40"/>
          <w:sz w:val="24"/>
        </w:rPr>
        <w:t xml:space="preserve"> </w:t>
      </w:r>
      <w:r>
        <w:rPr>
          <w:sz w:val="24"/>
        </w:rPr>
        <w:t>Files that are above the size limit will not be reviewed or eligible for an award.</w:t>
      </w:r>
    </w:p>
    <w:p w14:paraId="2911F146" w14:textId="77777777" w:rsidR="009E6D90" w:rsidRDefault="0010595B">
      <w:pPr>
        <w:pStyle w:val="Heading2"/>
        <w:spacing w:before="273"/>
      </w:pPr>
      <w:r>
        <w:t>Application</w:t>
      </w:r>
      <w:r>
        <w:rPr>
          <w:spacing w:val="-11"/>
        </w:rPr>
        <w:t xml:space="preserve"> </w:t>
      </w:r>
      <w:r>
        <w:rPr>
          <w:spacing w:val="-2"/>
        </w:rPr>
        <w:t>Deadline</w:t>
      </w:r>
    </w:p>
    <w:p w14:paraId="3061C2A1" w14:textId="77777777" w:rsidR="009E6D90" w:rsidRDefault="0010595B">
      <w:pPr>
        <w:spacing w:before="120"/>
        <w:ind w:left="1000"/>
        <w:rPr>
          <w:sz w:val="24"/>
        </w:rPr>
      </w:pPr>
      <w:r>
        <w:rPr>
          <w:b/>
          <w:sz w:val="24"/>
        </w:rPr>
        <w:t xml:space="preserve">The KDE must receive, in its email inbox, the application by April 24, 2025, at 4 p.m. ET. </w:t>
      </w:r>
      <w:r>
        <w:rPr>
          <w:sz w:val="24"/>
        </w:rPr>
        <w:t>Applications</w:t>
      </w:r>
      <w:r>
        <w:rPr>
          <w:spacing w:val="-3"/>
          <w:sz w:val="24"/>
        </w:rPr>
        <w:t xml:space="preserve"> </w:t>
      </w:r>
      <w:r>
        <w:rPr>
          <w:sz w:val="24"/>
        </w:rPr>
        <w:t>received</w:t>
      </w:r>
      <w:r>
        <w:rPr>
          <w:spacing w:val="-3"/>
          <w:sz w:val="24"/>
        </w:rPr>
        <w:t xml:space="preserve"> </w:t>
      </w:r>
      <w:r>
        <w:rPr>
          <w:sz w:val="24"/>
        </w:rPr>
        <w:t>after</w:t>
      </w:r>
      <w:r>
        <w:rPr>
          <w:spacing w:val="-3"/>
          <w:sz w:val="24"/>
        </w:rPr>
        <w:t xml:space="preserve"> </w:t>
      </w:r>
      <w:r>
        <w:rPr>
          <w:sz w:val="24"/>
        </w:rPr>
        <w:t>this</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date</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accepted.</w:t>
      </w:r>
      <w:r>
        <w:rPr>
          <w:spacing w:val="-3"/>
          <w:sz w:val="24"/>
        </w:rPr>
        <w:t xml:space="preserve"> </w:t>
      </w:r>
      <w:r>
        <w:rPr>
          <w:sz w:val="24"/>
        </w:rPr>
        <w:t>Furthermore,</w:t>
      </w:r>
      <w:r>
        <w:rPr>
          <w:spacing w:val="-3"/>
          <w:sz w:val="24"/>
        </w:rPr>
        <w:t xml:space="preserve"> </w:t>
      </w:r>
      <w:r>
        <w:rPr>
          <w:sz w:val="24"/>
        </w:rPr>
        <w:t>applications</w:t>
      </w:r>
      <w:r>
        <w:rPr>
          <w:spacing w:val="-3"/>
          <w:sz w:val="24"/>
        </w:rPr>
        <w:t xml:space="preserve"> </w:t>
      </w:r>
      <w:r>
        <w:rPr>
          <w:sz w:val="24"/>
        </w:rPr>
        <w:t>not complying with any of the technical requirements may be deemed non-responsive.</w:t>
      </w:r>
    </w:p>
    <w:p w14:paraId="317456CF" w14:textId="77777777" w:rsidR="009E6D90" w:rsidRDefault="0010595B">
      <w:pPr>
        <w:pStyle w:val="BodyText"/>
        <w:spacing w:before="276"/>
        <w:ind w:left="1000" w:right="768"/>
      </w:pPr>
      <w:r>
        <w:t>It</w:t>
      </w:r>
      <w:r>
        <w:rPr>
          <w:spacing w:val="-4"/>
        </w:rPr>
        <w:t xml:space="preserve"> </w:t>
      </w:r>
      <w:r>
        <w:t>is</w:t>
      </w:r>
      <w:r>
        <w:rPr>
          <w:spacing w:val="-4"/>
        </w:rPr>
        <w:t xml:space="preserve"> </w:t>
      </w:r>
      <w:r>
        <w:t>the</w:t>
      </w:r>
      <w:r>
        <w:rPr>
          <w:spacing w:val="-4"/>
        </w:rPr>
        <w:t xml:space="preserve"> </w:t>
      </w:r>
      <w:r>
        <w:t>district’s</w:t>
      </w:r>
      <w:r>
        <w:rPr>
          <w:spacing w:val="-4"/>
        </w:rPr>
        <w:t xml:space="preserve"> </w:t>
      </w:r>
      <w:r>
        <w:t>responsibility</w:t>
      </w:r>
      <w:r>
        <w:rPr>
          <w:spacing w:val="-4"/>
        </w:rPr>
        <w:t xml:space="preserve"> </w:t>
      </w:r>
      <w:r>
        <w:t>to</w:t>
      </w:r>
      <w:r>
        <w:rPr>
          <w:spacing w:val="-4"/>
        </w:rPr>
        <w:t xml:space="preserve"> </w:t>
      </w:r>
      <w:r>
        <w:t>check</w:t>
      </w:r>
      <w:r>
        <w:rPr>
          <w:spacing w:val="-4"/>
        </w:rPr>
        <w:t xml:space="preserve"> </w:t>
      </w:r>
      <w:r>
        <w:t>the</w:t>
      </w:r>
      <w:r>
        <w:rPr>
          <w:spacing w:val="-4"/>
        </w:rPr>
        <w:t xml:space="preserve"> </w:t>
      </w:r>
      <w:hyperlink r:id="rId13">
        <w:r w:rsidR="009E6D90" w:rsidRPr="00A724F3">
          <w:t>KDE</w:t>
        </w:r>
        <w:r w:rsidR="009E6D90" w:rsidRPr="00A724F3">
          <w:rPr>
            <w:spacing w:val="-4"/>
          </w:rPr>
          <w:t xml:space="preserve"> </w:t>
        </w:r>
        <w:r w:rsidR="009E6D90" w:rsidRPr="00A724F3">
          <w:t>Competitive</w:t>
        </w:r>
        <w:r w:rsidR="009E6D90" w:rsidRPr="00A724F3">
          <w:rPr>
            <w:spacing w:val="-4"/>
          </w:rPr>
          <w:t xml:space="preserve"> </w:t>
        </w:r>
        <w:r w:rsidR="009E6D90" w:rsidRPr="00A724F3">
          <w:t>Grants</w:t>
        </w:r>
        <w:r w:rsidR="009E6D90" w:rsidRPr="00A724F3">
          <w:rPr>
            <w:spacing w:val="-4"/>
          </w:rPr>
          <w:t xml:space="preserve"> </w:t>
        </w:r>
        <w:r w:rsidR="009E6D90" w:rsidRPr="00A724F3">
          <w:t>webpage</w:t>
        </w:r>
      </w:hyperlink>
      <w:r w:rsidRPr="00A724F3">
        <w:rPr>
          <w:spacing w:val="-4"/>
        </w:rPr>
        <w:t xml:space="preserve"> </w:t>
      </w:r>
      <w:r>
        <w:t>regularly</w:t>
      </w:r>
      <w:r>
        <w:rPr>
          <w:spacing w:val="-4"/>
        </w:rPr>
        <w:t xml:space="preserve"> </w:t>
      </w:r>
      <w:r>
        <w:t>for</w:t>
      </w:r>
      <w:r>
        <w:rPr>
          <w:spacing w:val="-4"/>
        </w:rPr>
        <w:t xml:space="preserve"> </w:t>
      </w:r>
      <w:r>
        <w:t>new information (including amendments) regarding this solicitation. Applicants are responsible for contacting the KDE to confirm the receipt of their application.</w:t>
      </w:r>
    </w:p>
    <w:p w14:paraId="5732FF24" w14:textId="77777777" w:rsidR="009E6D90" w:rsidRDefault="009E6D90">
      <w:pPr>
        <w:pStyle w:val="BodyText"/>
        <w:spacing w:before="165"/>
        <w:ind w:left="0"/>
      </w:pPr>
    </w:p>
    <w:p w14:paraId="5A72EDE8" w14:textId="77777777" w:rsidR="009E6D90" w:rsidRDefault="0010595B">
      <w:pPr>
        <w:pStyle w:val="Heading2"/>
      </w:pPr>
      <w:r>
        <w:t>Evaluation</w:t>
      </w:r>
      <w:r>
        <w:rPr>
          <w:spacing w:val="-6"/>
        </w:rPr>
        <w:t xml:space="preserve"> </w:t>
      </w:r>
      <w:r>
        <w:t>of</w:t>
      </w:r>
      <w:r>
        <w:rPr>
          <w:spacing w:val="-6"/>
        </w:rPr>
        <w:t xml:space="preserve"> </w:t>
      </w:r>
      <w:r>
        <w:rPr>
          <w:spacing w:val="-2"/>
        </w:rPr>
        <w:t>Applications</w:t>
      </w:r>
    </w:p>
    <w:p w14:paraId="061DB15B" w14:textId="77777777" w:rsidR="009E6D90" w:rsidRDefault="0010595B">
      <w:pPr>
        <w:pStyle w:val="BodyText"/>
        <w:spacing w:before="120"/>
        <w:ind w:left="1000" w:right="813"/>
      </w:pPr>
      <w:r>
        <w:t>Internal reviewers will be trained for this specific competition, and they will evaluate applications</w:t>
      </w:r>
      <w:r>
        <w:rPr>
          <w:spacing w:val="-5"/>
        </w:rPr>
        <w:t xml:space="preserve"> </w:t>
      </w:r>
      <w:r>
        <w:t>using</w:t>
      </w:r>
      <w:r>
        <w:rPr>
          <w:spacing w:val="-5"/>
        </w:rPr>
        <w:t xml:space="preserve"> </w:t>
      </w:r>
      <w:r>
        <w:t>the</w:t>
      </w:r>
      <w:r>
        <w:rPr>
          <w:spacing w:val="-5"/>
        </w:rPr>
        <w:t xml:space="preserve"> </w:t>
      </w:r>
      <w:r>
        <w:t>RFA</w:t>
      </w:r>
      <w:r>
        <w:rPr>
          <w:spacing w:val="-5"/>
        </w:rPr>
        <w:t xml:space="preserve"> </w:t>
      </w:r>
      <w:r>
        <w:t>and</w:t>
      </w:r>
      <w:r>
        <w:rPr>
          <w:spacing w:val="-5"/>
        </w:rPr>
        <w:t xml:space="preserve"> </w:t>
      </w:r>
      <w:r>
        <w:t>a</w:t>
      </w:r>
      <w:r>
        <w:rPr>
          <w:spacing w:val="-5"/>
        </w:rPr>
        <w:t xml:space="preserve"> </w:t>
      </w:r>
      <w:r>
        <w:t>scoring</w:t>
      </w:r>
      <w:r>
        <w:rPr>
          <w:spacing w:val="-5"/>
        </w:rPr>
        <w:t xml:space="preserve"> </w:t>
      </w:r>
      <w:r>
        <w:t>rubric</w:t>
      </w:r>
      <w:r>
        <w:rPr>
          <w:spacing w:val="-5"/>
        </w:rPr>
        <w:t xml:space="preserve"> </w:t>
      </w:r>
      <w:r>
        <w:t>aligned</w:t>
      </w:r>
      <w:r>
        <w:rPr>
          <w:spacing w:val="-5"/>
        </w:rPr>
        <w:t xml:space="preserve"> </w:t>
      </w:r>
      <w:r>
        <w:t>to</w:t>
      </w:r>
      <w:r>
        <w:rPr>
          <w:spacing w:val="-5"/>
        </w:rPr>
        <w:t xml:space="preserve"> </w:t>
      </w:r>
      <w:r>
        <w:t>the</w:t>
      </w:r>
      <w:r>
        <w:rPr>
          <w:spacing w:val="-5"/>
        </w:rPr>
        <w:t xml:space="preserve"> </w:t>
      </w:r>
      <w:r>
        <w:t>criteria</w:t>
      </w:r>
      <w:r>
        <w:rPr>
          <w:spacing w:val="-5"/>
        </w:rPr>
        <w:t xml:space="preserve"> </w:t>
      </w:r>
      <w:r>
        <w:t>established</w:t>
      </w:r>
      <w:r>
        <w:rPr>
          <w:spacing w:val="-5"/>
        </w:rPr>
        <w:t xml:space="preserve"> </w:t>
      </w:r>
      <w:r>
        <w:t>in</w:t>
      </w:r>
      <w:r>
        <w:rPr>
          <w:spacing w:val="-5"/>
        </w:rPr>
        <w:t xml:space="preserve"> </w:t>
      </w:r>
      <w:r>
        <w:t>the</w:t>
      </w:r>
      <w:r>
        <w:rPr>
          <w:spacing w:val="-5"/>
        </w:rPr>
        <w:t xml:space="preserve"> </w:t>
      </w:r>
      <w:r>
        <w:t>RFA.</w:t>
      </w:r>
    </w:p>
    <w:p w14:paraId="3C299BE4" w14:textId="77777777" w:rsidR="009E6D90" w:rsidRDefault="009E6D90">
      <w:pPr>
        <w:sectPr w:rsidR="009E6D90">
          <w:pgSz w:w="12240" w:h="15840"/>
          <w:pgMar w:top="1380" w:right="700" w:bottom="1260" w:left="440" w:header="0" w:footer="1062" w:gutter="0"/>
          <w:cols w:space="720"/>
        </w:sectPr>
      </w:pPr>
    </w:p>
    <w:p w14:paraId="234E5DA2" w14:textId="77777777" w:rsidR="009E6D90" w:rsidRDefault="0010595B">
      <w:pPr>
        <w:pStyle w:val="Heading1"/>
        <w:ind w:left="2734" w:hanging="1369"/>
      </w:pPr>
      <w:r>
        <w:lastRenderedPageBreak/>
        <w:t>Kentucky</w:t>
      </w:r>
      <w:r>
        <w:rPr>
          <w:spacing w:val="-19"/>
        </w:rPr>
        <w:t xml:space="preserve"> </w:t>
      </w:r>
      <w:r>
        <w:t>Innovative</w:t>
      </w:r>
      <w:r>
        <w:rPr>
          <w:spacing w:val="-19"/>
        </w:rPr>
        <w:t xml:space="preserve"> </w:t>
      </w:r>
      <w:r>
        <w:t>Learning</w:t>
      </w:r>
      <w:r>
        <w:rPr>
          <w:spacing w:val="-19"/>
        </w:rPr>
        <w:t xml:space="preserve"> </w:t>
      </w:r>
      <w:r>
        <w:t>Network</w:t>
      </w:r>
      <w:r>
        <w:rPr>
          <w:spacing w:val="-19"/>
        </w:rPr>
        <w:t xml:space="preserve"> </w:t>
      </w:r>
      <w:r>
        <w:t>(KY-ILN) Travel Grant SCORING RUBRIC</w:t>
      </w:r>
    </w:p>
    <w:p w14:paraId="106AE799" w14:textId="77777777" w:rsidR="009E6D90" w:rsidRDefault="0010595B">
      <w:pPr>
        <w:pStyle w:val="BodyText"/>
        <w:ind w:left="100" w:right="768"/>
      </w:pPr>
      <w:r>
        <w:t>The</w:t>
      </w:r>
      <w:r>
        <w:rPr>
          <w:spacing w:val="-3"/>
        </w:rPr>
        <w:t xml:space="preserve"> </w:t>
      </w:r>
      <w:r>
        <w:t>narrative</w:t>
      </w:r>
      <w:r>
        <w:rPr>
          <w:spacing w:val="-3"/>
        </w:rPr>
        <w:t xml:space="preserve"> </w:t>
      </w:r>
      <w:r>
        <w:t>description</w:t>
      </w:r>
      <w:r>
        <w:rPr>
          <w:spacing w:val="-3"/>
        </w:rPr>
        <w:t xml:space="preserve"> </w:t>
      </w:r>
      <w:r>
        <w:t>should</w:t>
      </w:r>
      <w:r>
        <w:rPr>
          <w:spacing w:val="-3"/>
        </w:rPr>
        <w:t xml:space="preserve"> </w:t>
      </w:r>
      <w:r>
        <w:t>be</w:t>
      </w:r>
      <w:r>
        <w:rPr>
          <w:spacing w:val="-3"/>
        </w:rPr>
        <w:t xml:space="preserve"> </w:t>
      </w:r>
      <w:r>
        <w:t>written</w:t>
      </w:r>
      <w:r>
        <w:rPr>
          <w:spacing w:val="-3"/>
        </w:rPr>
        <w:t xml:space="preserve"> </w:t>
      </w:r>
      <w:r>
        <w:t>in</w:t>
      </w:r>
      <w:r>
        <w:rPr>
          <w:spacing w:val="-3"/>
        </w:rPr>
        <w:t xml:space="preserve"> </w:t>
      </w:r>
      <w:r>
        <w:t>the</w:t>
      </w:r>
      <w:r>
        <w:rPr>
          <w:spacing w:val="-3"/>
        </w:rPr>
        <w:t xml:space="preserve"> </w:t>
      </w:r>
      <w:r>
        <w:t>chronological</w:t>
      </w:r>
      <w:r>
        <w:rPr>
          <w:spacing w:val="-3"/>
        </w:rPr>
        <w:t xml:space="preserve"> </w:t>
      </w:r>
      <w:r>
        <w:t>order</w:t>
      </w:r>
      <w:r>
        <w:rPr>
          <w:spacing w:val="-3"/>
        </w:rPr>
        <w:t xml:space="preserve"> </w:t>
      </w:r>
      <w:r>
        <w:t>in</w:t>
      </w:r>
      <w:r>
        <w:rPr>
          <w:spacing w:val="-3"/>
        </w:rPr>
        <w:t xml:space="preserve"> </w:t>
      </w:r>
      <w:r>
        <w:t>which</w:t>
      </w:r>
      <w:r>
        <w:rPr>
          <w:spacing w:val="-3"/>
        </w:rPr>
        <w:t xml:space="preserve"> </w:t>
      </w:r>
      <w:r>
        <w:t>the</w:t>
      </w:r>
      <w:r>
        <w:rPr>
          <w:spacing w:val="-3"/>
        </w:rPr>
        <w:t xml:space="preserve"> </w:t>
      </w:r>
      <w:r>
        <w:t>criteria</w:t>
      </w:r>
      <w:r>
        <w:rPr>
          <w:spacing w:val="-3"/>
        </w:rPr>
        <w:t xml:space="preserve"> </w:t>
      </w:r>
      <w:r>
        <w:t>are</w:t>
      </w:r>
      <w:r>
        <w:rPr>
          <w:spacing w:val="-3"/>
        </w:rPr>
        <w:t xml:space="preserve"> </w:t>
      </w:r>
      <w:r>
        <w:t xml:space="preserve">written </w:t>
      </w:r>
      <w:r>
        <w:rPr>
          <w:spacing w:val="-2"/>
        </w:rPr>
        <w:t>below.</w:t>
      </w:r>
    </w:p>
    <w:p w14:paraId="70438097" w14:textId="77777777" w:rsidR="009E6D90" w:rsidRDefault="009E6D90">
      <w:pPr>
        <w:pStyle w:val="BodyText"/>
        <w:spacing w:before="38"/>
        <w:ind w:left="0"/>
        <w:rPr>
          <w:sz w:val="20"/>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00"/>
      </w:tblGrid>
      <w:tr w:rsidR="009E6D90" w14:paraId="3B604E75" w14:textId="77777777">
        <w:trPr>
          <w:trHeight w:val="320"/>
        </w:trPr>
        <w:tc>
          <w:tcPr>
            <w:tcW w:w="10700" w:type="dxa"/>
          </w:tcPr>
          <w:p w14:paraId="68A920E8" w14:textId="77777777" w:rsidR="009E6D90" w:rsidRDefault="0010595B">
            <w:pPr>
              <w:pStyle w:val="TableParagraph"/>
              <w:spacing w:before="3" w:line="297" w:lineRule="exact"/>
              <w:ind w:left="90"/>
              <w:jc w:val="center"/>
              <w:rPr>
                <w:b/>
                <w:sz w:val="28"/>
              </w:rPr>
            </w:pPr>
            <w:r>
              <w:rPr>
                <w:b/>
                <w:sz w:val="28"/>
              </w:rPr>
              <w:t>Narrative</w:t>
            </w:r>
            <w:r>
              <w:rPr>
                <w:b/>
                <w:spacing w:val="-9"/>
                <w:sz w:val="28"/>
              </w:rPr>
              <w:t xml:space="preserve"> </w:t>
            </w:r>
            <w:r>
              <w:rPr>
                <w:b/>
                <w:spacing w:val="-2"/>
                <w:sz w:val="28"/>
              </w:rPr>
              <w:t>Questions</w:t>
            </w:r>
          </w:p>
        </w:tc>
      </w:tr>
      <w:tr w:rsidR="009E6D90" w14:paraId="6430BFAD" w14:textId="77777777">
        <w:trPr>
          <w:trHeight w:val="6059"/>
        </w:trPr>
        <w:tc>
          <w:tcPr>
            <w:tcW w:w="10700" w:type="dxa"/>
          </w:tcPr>
          <w:p w14:paraId="78AEA0BD" w14:textId="77777777" w:rsidR="009E6D90" w:rsidRDefault="0010595B">
            <w:pPr>
              <w:pStyle w:val="TableParagraph"/>
              <w:ind w:left="460"/>
              <w:rPr>
                <w:sz w:val="24"/>
              </w:rPr>
            </w:pPr>
            <w:r>
              <w:rPr>
                <w:b/>
                <w:sz w:val="24"/>
              </w:rPr>
              <w:t xml:space="preserve">Narrative Questions: </w:t>
            </w:r>
            <w:r>
              <w:rPr>
                <w:sz w:val="24"/>
              </w:rPr>
              <w:t xml:space="preserve">Address each of the following in the order </w:t>
            </w:r>
            <w:r>
              <w:rPr>
                <w:spacing w:val="-2"/>
                <w:sz w:val="24"/>
              </w:rPr>
              <w:t>shown:</w:t>
            </w:r>
          </w:p>
          <w:p w14:paraId="587122BB" w14:textId="02BEF6B4" w:rsidR="00902697" w:rsidRPr="00DE67BB" w:rsidRDefault="00902697" w:rsidP="00DE67BB">
            <w:pPr>
              <w:pStyle w:val="ListParagraph"/>
              <w:numPr>
                <w:ilvl w:val="2"/>
                <w:numId w:val="2"/>
              </w:numPr>
              <w:tabs>
                <w:tab w:val="left" w:pos="2170"/>
              </w:tabs>
              <w:spacing w:before="120"/>
              <w:ind w:left="1422" w:right="1443" w:hanging="394"/>
              <w:rPr>
                <w:sz w:val="24"/>
              </w:rPr>
            </w:pPr>
            <w:r w:rsidRPr="00DE67BB">
              <w:rPr>
                <w:sz w:val="24"/>
              </w:rPr>
              <w:t>Which school(s), conference, or organization do you plan to visit, and why were they selected? What aspects of</w:t>
            </w:r>
            <w:r w:rsidRPr="00DE67BB">
              <w:rPr>
                <w:spacing w:val="-3"/>
                <w:sz w:val="24"/>
              </w:rPr>
              <w:t xml:space="preserve"> </w:t>
            </w:r>
            <w:r w:rsidRPr="00DE67BB">
              <w:rPr>
                <w:sz w:val="24"/>
              </w:rPr>
              <w:t>vibrant</w:t>
            </w:r>
            <w:r w:rsidRPr="00DE67BB">
              <w:rPr>
                <w:spacing w:val="-3"/>
                <w:sz w:val="24"/>
              </w:rPr>
              <w:t xml:space="preserve"> </w:t>
            </w:r>
            <w:r w:rsidRPr="00DE67BB">
              <w:rPr>
                <w:sz w:val="24"/>
              </w:rPr>
              <w:t>learning</w:t>
            </w:r>
            <w:r w:rsidRPr="00DE67BB">
              <w:rPr>
                <w:spacing w:val="-3"/>
                <w:sz w:val="24"/>
              </w:rPr>
              <w:t xml:space="preserve"> </w:t>
            </w:r>
            <w:r w:rsidRPr="00DE67BB">
              <w:rPr>
                <w:sz w:val="24"/>
              </w:rPr>
              <w:t>experiences,</w:t>
            </w:r>
            <w:r w:rsidRPr="00DE67BB">
              <w:rPr>
                <w:spacing w:val="-3"/>
                <w:sz w:val="24"/>
              </w:rPr>
              <w:t xml:space="preserve"> </w:t>
            </w:r>
            <w:r w:rsidRPr="00DE67BB">
              <w:rPr>
                <w:sz w:val="24"/>
              </w:rPr>
              <w:t>innovation (especially in assessment), community engagement, and collaboration do you hope to observe? (10 points)</w:t>
            </w:r>
          </w:p>
          <w:p w14:paraId="074E51FA" w14:textId="77777777" w:rsidR="00902697" w:rsidRDefault="00902697" w:rsidP="00DE67BB">
            <w:pPr>
              <w:pStyle w:val="ListParagraph"/>
              <w:numPr>
                <w:ilvl w:val="2"/>
                <w:numId w:val="2"/>
              </w:numPr>
              <w:tabs>
                <w:tab w:val="left" w:pos="2170"/>
              </w:tabs>
              <w:spacing w:before="276"/>
              <w:ind w:left="1422" w:right="1447"/>
              <w:rPr>
                <w:sz w:val="24"/>
              </w:rPr>
            </w:pPr>
            <w:r>
              <w:rPr>
                <w:sz w:val="24"/>
              </w:rPr>
              <w:t>Who from your district/school/community will attend this visit? Please describe this person’s role in supporting the design, scaling, and implementation of deeper, more personalized, learner-centered education in your district/school/organization. (10 points)</w:t>
            </w:r>
          </w:p>
          <w:p w14:paraId="62ABA8D4" w14:textId="77777777" w:rsidR="00902697" w:rsidRDefault="00902697" w:rsidP="00DE67BB">
            <w:pPr>
              <w:pStyle w:val="ListParagraph"/>
              <w:numPr>
                <w:ilvl w:val="2"/>
                <w:numId w:val="2"/>
              </w:numPr>
              <w:tabs>
                <w:tab w:val="left" w:pos="2169"/>
              </w:tabs>
              <w:spacing w:before="276"/>
              <w:ind w:left="1422"/>
              <w:rPr>
                <w:sz w:val="24"/>
              </w:rPr>
            </w:pPr>
            <w:r>
              <w:rPr>
                <w:sz w:val="24"/>
              </w:rPr>
              <w:t xml:space="preserve">Provide a rough sketch of your visit agenda. (10 </w:t>
            </w:r>
            <w:r>
              <w:rPr>
                <w:spacing w:val="-2"/>
                <w:sz w:val="24"/>
              </w:rPr>
              <w:t>points)</w:t>
            </w:r>
          </w:p>
          <w:p w14:paraId="6E78B204" w14:textId="77777777" w:rsidR="00902697" w:rsidRDefault="00902697" w:rsidP="00DE67BB">
            <w:pPr>
              <w:pStyle w:val="ListParagraph"/>
              <w:numPr>
                <w:ilvl w:val="2"/>
                <w:numId w:val="2"/>
              </w:numPr>
              <w:tabs>
                <w:tab w:val="left" w:pos="2170"/>
              </w:tabs>
              <w:spacing w:before="276"/>
              <w:ind w:left="1422" w:right="748"/>
              <w:rPr>
                <w:sz w:val="24"/>
              </w:rPr>
            </w:pPr>
            <w:r>
              <w:rPr>
                <w:sz w:val="24"/>
              </w:rPr>
              <w:t>How</w:t>
            </w:r>
            <w:r>
              <w:rPr>
                <w:spacing w:val="27"/>
                <w:sz w:val="24"/>
              </w:rPr>
              <w:t xml:space="preserve"> </w:t>
            </w:r>
            <w:r>
              <w:rPr>
                <w:sz w:val="24"/>
              </w:rPr>
              <w:t>will</w:t>
            </w:r>
            <w:r>
              <w:rPr>
                <w:spacing w:val="27"/>
                <w:sz w:val="24"/>
              </w:rPr>
              <w:t xml:space="preserve"> </w:t>
            </w:r>
            <w:r>
              <w:rPr>
                <w:sz w:val="24"/>
              </w:rPr>
              <w:t>you</w:t>
            </w:r>
            <w:r>
              <w:rPr>
                <w:spacing w:val="27"/>
                <w:sz w:val="24"/>
              </w:rPr>
              <w:t xml:space="preserve"> </w:t>
            </w:r>
            <w:r>
              <w:rPr>
                <w:sz w:val="24"/>
              </w:rPr>
              <w:t>share</w:t>
            </w:r>
            <w:r>
              <w:rPr>
                <w:spacing w:val="27"/>
                <w:sz w:val="24"/>
              </w:rPr>
              <w:t xml:space="preserve"> </w:t>
            </w:r>
            <w:r>
              <w:rPr>
                <w:sz w:val="24"/>
              </w:rPr>
              <w:t>learning</w:t>
            </w:r>
            <w:r>
              <w:rPr>
                <w:spacing w:val="27"/>
                <w:sz w:val="24"/>
              </w:rPr>
              <w:t xml:space="preserve"> </w:t>
            </w:r>
            <w:r>
              <w:rPr>
                <w:sz w:val="24"/>
              </w:rPr>
              <w:t>from</w:t>
            </w:r>
            <w:r>
              <w:rPr>
                <w:spacing w:val="27"/>
                <w:sz w:val="24"/>
              </w:rPr>
              <w:t xml:space="preserve"> </w:t>
            </w:r>
            <w:r>
              <w:rPr>
                <w:sz w:val="24"/>
              </w:rPr>
              <w:t>this</w:t>
            </w:r>
            <w:r>
              <w:rPr>
                <w:spacing w:val="27"/>
                <w:sz w:val="24"/>
              </w:rPr>
              <w:t xml:space="preserve"> </w:t>
            </w:r>
            <w:r>
              <w:rPr>
                <w:sz w:val="24"/>
              </w:rPr>
              <w:t xml:space="preserve">experience with the rest of your district? (5 </w:t>
            </w:r>
            <w:r>
              <w:rPr>
                <w:spacing w:val="-2"/>
                <w:sz w:val="24"/>
              </w:rPr>
              <w:t>points)</w:t>
            </w:r>
          </w:p>
          <w:p w14:paraId="27523DF6" w14:textId="77777777" w:rsidR="00902697" w:rsidRDefault="00902697" w:rsidP="00DE67BB">
            <w:pPr>
              <w:pStyle w:val="ListParagraph"/>
              <w:numPr>
                <w:ilvl w:val="2"/>
                <w:numId w:val="2"/>
              </w:numPr>
              <w:tabs>
                <w:tab w:val="left" w:pos="2170"/>
              </w:tabs>
              <w:spacing w:before="275"/>
              <w:ind w:left="1422" w:right="750"/>
              <w:rPr>
                <w:sz w:val="24"/>
              </w:rPr>
            </w:pPr>
            <w:r>
              <w:rPr>
                <w:sz w:val="24"/>
              </w:rPr>
              <w:t>How</w:t>
            </w:r>
            <w:r>
              <w:rPr>
                <w:spacing w:val="26"/>
                <w:sz w:val="24"/>
              </w:rPr>
              <w:t xml:space="preserve"> </w:t>
            </w:r>
            <w:r>
              <w:rPr>
                <w:sz w:val="24"/>
              </w:rPr>
              <w:t>do</w:t>
            </w:r>
            <w:r>
              <w:rPr>
                <w:spacing w:val="26"/>
                <w:sz w:val="24"/>
              </w:rPr>
              <w:t xml:space="preserve"> </w:t>
            </w:r>
            <w:r>
              <w:rPr>
                <w:sz w:val="24"/>
              </w:rPr>
              <w:t>you</w:t>
            </w:r>
            <w:r>
              <w:rPr>
                <w:spacing w:val="26"/>
                <w:sz w:val="24"/>
              </w:rPr>
              <w:t xml:space="preserve"> </w:t>
            </w:r>
            <w:r>
              <w:rPr>
                <w:sz w:val="24"/>
              </w:rPr>
              <w:t>plan to share learning from this experience with other districts around the Commonwealth, such as those in the KY ILN? (5 points)</w:t>
            </w:r>
          </w:p>
          <w:p w14:paraId="191FDF9C" w14:textId="77777777" w:rsidR="00902697" w:rsidRDefault="00902697" w:rsidP="00DE67BB">
            <w:pPr>
              <w:pStyle w:val="BodyText"/>
              <w:ind w:left="1422"/>
            </w:pPr>
          </w:p>
          <w:p w14:paraId="76D223F5" w14:textId="77777777" w:rsidR="00902697" w:rsidRDefault="00902697" w:rsidP="00DE67BB">
            <w:pPr>
              <w:pStyle w:val="ListParagraph"/>
              <w:numPr>
                <w:ilvl w:val="2"/>
                <w:numId w:val="2"/>
              </w:numPr>
              <w:tabs>
                <w:tab w:val="left" w:pos="2169"/>
              </w:tabs>
              <w:ind w:left="1422"/>
              <w:rPr>
                <w:sz w:val="24"/>
              </w:rPr>
            </w:pPr>
            <w:r>
              <w:rPr>
                <w:sz w:val="24"/>
              </w:rPr>
              <w:t xml:space="preserve">What changes might you see in your district as a result of this visit? (5 </w:t>
            </w:r>
            <w:r>
              <w:rPr>
                <w:spacing w:val="-2"/>
                <w:sz w:val="24"/>
              </w:rPr>
              <w:t>points)</w:t>
            </w:r>
          </w:p>
          <w:p w14:paraId="76BA685C" w14:textId="77777777" w:rsidR="00902697" w:rsidRDefault="00902697" w:rsidP="00DE67BB">
            <w:pPr>
              <w:pStyle w:val="BodyText"/>
              <w:ind w:left="1422"/>
            </w:pPr>
          </w:p>
          <w:p w14:paraId="68428316" w14:textId="77777777" w:rsidR="00902697" w:rsidRDefault="00902697" w:rsidP="00DE67BB">
            <w:pPr>
              <w:pStyle w:val="ListParagraph"/>
              <w:numPr>
                <w:ilvl w:val="2"/>
                <w:numId w:val="2"/>
              </w:numPr>
              <w:tabs>
                <w:tab w:val="left" w:pos="2169"/>
              </w:tabs>
              <w:ind w:left="1422"/>
              <w:rPr>
                <w:sz w:val="24"/>
              </w:rPr>
            </w:pPr>
            <w:r>
              <w:rPr>
                <w:sz w:val="24"/>
              </w:rPr>
              <w:t xml:space="preserve">The Budget Form is attached and provides specific and detailed information. (5 </w:t>
            </w:r>
            <w:r>
              <w:rPr>
                <w:spacing w:val="-2"/>
                <w:sz w:val="24"/>
              </w:rPr>
              <w:t>points)</w:t>
            </w:r>
          </w:p>
          <w:p w14:paraId="29E2284C" w14:textId="2711297B" w:rsidR="009E6D90" w:rsidRDefault="009E6D90" w:rsidP="00DE67BB">
            <w:pPr>
              <w:pStyle w:val="TableParagraph"/>
              <w:tabs>
                <w:tab w:val="left" w:pos="1270"/>
              </w:tabs>
              <w:ind w:left="1270"/>
              <w:rPr>
                <w:sz w:val="24"/>
              </w:rPr>
            </w:pPr>
          </w:p>
        </w:tc>
      </w:tr>
      <w:tr w:rsidR="009E6D90" w14:paraId="6684A195" w14:textId="77777777">
        <w:trPr>
          <w:trHeight w:val="280"/>
        </w:trPr>
        <w:tc>
          <w:tcPr>
            <w:tcW w:w="10700" w:type="dxa"/>
          </w:tcPr>
          <w:p w14:paraId="3D364868" w14:textId="0D61E85C" w:rsidR="009E6D90" w:rsidRDefault="0010595B">
            <w:pPr>
              <w:pStyle w:val="TableParagraph"/>
              <w:tabs>
                <w:tab w:val="left" w:pos="8911"/>
              </w:tabs>
              <w:spacing w:before="6" w:line="254" w:lineRule="exact"/>
              <w:ind w:left="100"/>
              <w:rPr>
                <w:b/>
                <w:sz w:val="24"/>
              </w:rPr>
            </w:pPr>
            <w:r>
              <w:rPr>
                <w:b/>
                <w:spacing w:val="-2"/>
                <w:sz w:val="24"/>
              </w:rPr>
              <w:t>TOTAL</w:t>
            </w:r>
            <w:r>
              <w:rPr>
                <w:b/>
                <w:spacing w:val="-13"/>
                <w:sz w:val="24"/>
              </w:rPr>
              <w:t xml:space="preserve"> </w:t>
            </w:r>
            <w:r>
              <w:rPr>
                <w:b/>
                <w:spacing w:val="-2"/>
                <w:sz w:val="24"/>
              </w:rPr>
              <w:t>POINTS:</w:t>
            </w:r>
            <w:r>
              <w:rPr>
                <w:b/>
                <w:sz w:val="24"/>
              </w:rPr>
              <w:tab/>
              <w:t>5</w:t>
            </w:r>
            <w:r w:rsidR="00EB2E2A">
              <w:rPr>
                <w:b/>
                <w:sz w:val="24"/>
              </w:rPr>
              <w:t>0</w:t>
            </w:r>
            <w:r>
              <w:rPr>
                <w:b/>
                <w:spacing w:val="-2"/>
                <w:sz w:val="24"/>
              </w:rPr>
              <w:t xml:space="preserve"> Points</w:t>
            </w:r>
          </w:p>
        </w:tc>
      </w:tr>
    </w:tbl>
    <w:p w14:paraId="0937CF3D" w14:textId="77777777" w:rsidR="009E6D90" w:rsidRDefault="009E6D90">
      <w:pPr>
        <w:pStyle w:val="BodyText"/>
        <w:ind w:left="0"/>
      </w:pPr>
    </w:p>
    <w:p w14:paraId="3D15FF2C" w14:textId="77777777" w:rsidR="009E6D90" w:rsidRDefault="009E6D90">
      <w:pPr>
        <w:pStyle w:val="BodyText"/>
        <w:spacing w:before="274"/>
        <w:ind w:left="0"/>
      </w:pPr>
    </w:p>
    <w:p w14:paraId="0FEB14AD" w14:textId="77777777" w:rsidR="009E6D90" w:rsidRDefault="0010595B">
      <w:pPr>
        <w:ind w:left="1000" w:right="7624"/>
        <w:rPr>
          <w:sz w:val="24"/>
        </w:rPr>
      </w:pPr>
      <w:r>
        <w:rPr>
          <w:b/>
          <w:spacing w:val="-2"/>
          <w:sz w:val="24"/>
        </w:rPr>
        <w:t xml:space="preserve">Attachments: </w:t>
      </w:r>
      <w:r>
        <w:rPr>
          <w:sz w:val="24"/>
        </w:rPr>
        <w:t>Application</w:t>
      </w:r>
      <w:r>
        <w:rPr>
          <w:spacing w:val="-15"/>
          <w:sz w:val="24"/>
        </w:rPr>
        <w:t xml:space="preserve"> </w:t>
      </w:r>
      <w:r>
        <w:rPr>
          <w:sz w:val="24"/>
        </w:rPr>
        <w:t>Cover</w:t>
      </w:r>
      <w:r>
        <w:rPr>
          <w:spacing w:val="-15"/>
          <w:sz w:val="24"/>
        </w:rPr>
        <w:t xml:space="preserve"> </w:t>
      </w:r>
      <w:r>
        <w:rPr>
          <w:sz w:val="24"/>
        </w:rPr>
        <w:t>page Appendix A</w:t>
      </w:r>
    </w:p>
    <w:p w14:paraId="4884F495" w14:textId="77777777" w:rsidR="009E6D90" w:rsidRDefault="0010595B">
      <w:pPr>
        <w:pStyle w:val="BodyText"/>
        <w:ind w:left="1000"/>
      </w:pPr>
      <w:r>
        <w:t xml:space="preserve">Appendix </w:t>
      </w:r>
      <w:r>
        <w:rPr>
          <w:spacing w:val="-10"/>
        </w:rPr>
        <w:t>B</w:t>
      </w:r>
    </w:p>
    <w:p w14:paraId="2FA7D9C3" w14:textId="77777777" w:rsidR="009E6D90" w:rsidRDefault="009E6D90">
      <w:pPr>
        <w:sectPr w:rsidR="009E6D90">
          <w:pgSz w:w="12240" w:h="15840"/>
          <w:pgMar w:top="1380" w:right="700" w:bottom="1260" w:left="440" w:header="0" w:footer="1062" w:gutter="0"/>
          <w:cols w:space="720"/>
        </w:sectPr>
      </w:pPr>
    </w:p>
    <w:p w14:paraId="5559DB51" w14:textId="51A346FE" w:rsidR="009E6D90" w:rsidRDefault="0010595B">
      <w:pPr>
        <w:spacing w:before="60"/>
        <w:ind w:left="4093" w:right="3751" w:hanging="80"/>
        <w:jc w:val="center"/>
        <w:rPr>
          <w:b/>
          <w:sz w:val="32"/>
        </w:rPr>
      </w:pPr>
      <w:r>
        <w:rPr>
          <w:b/>
          <w:sz w:val="32"/>
        </w:rPr>
        <w:lastRenderedPageBreak/>
        <w:t>KYILN Travel Grant Application</w:t>
      </w:r>
      <w:r>
        <w:rPr>
          <w:b/>
          <w:spacing w:val="-19"/>
          <w:sz w:val="32"/>
        </w:rPr>
        <w:t xml:space="preserve"> </w:t>
      </w:r>
      <w:r>
        <w:rPr>
          <w:b/>
          <w:sz w:val="32"/>
        </w:rPr>
        <w:t>Cover</w:t>
      </w:r>
      <w:r>
        <w:rPr>
          <w:b/>
          <w:spacing w:val="-19"/>
          <w:sz w:val="32"/>
        </w:rPr>
        <w:t xml:space="preserve"> </w:t>
      </w:r>
      <w:r>
        <w:rPr>
          <w:b/>
          <w:sz w:val="32"/>
        </w:rPr>
        <w:t>Page</w:t>
      </w:r>
    </w:p>
    <w:p w14:paraId="733F8538" w14:textId="77777777" w:rsidR="009E6D90" w:rsidRDefault="009E6D90">
      <w:pPr>
        <w:pStyle w:val="BodyText"/>
        <w:ind w:left="0"/>
        <w:rPr>
          <w:b/>
          <w:sz w:val="20"/>
        </w:rPr>
      </w:pPr>
    </w:p>
    <w:p w14:paraId="66E6AA88" w14:textId="77777777" w:rsidR="009E6D90" w:rsidRDefault="009E6D90">
      <w:pPr>
        <w:pStyle w:val="BodyText"/>
        <w:ind w:left="0"/>
        <w:rPr>
          <w:b/>
          <w:sz w:val="20"/>
        </w:rPr>
      </w:pPr>
    </w:p>
    <w:p w14:paraId="3A29008B" w14:textId="77777777" w:rsidR="009E6D90" w:rsidRDefault="009E6D90">
      <w:pPr>
        <w:pStyle w:val="BodyText"/>
        <w:spacing w:before="174"/>
        <w:ind w:left="0"/>
        <w:rPr>
          <w:b/>
          <w:sz w:val="20"/>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9E6D90" w14:paraId="3EDE2EC1" w14:textId="77777777">
        <w:trPr>
          <w:trHeight w:val="499"/>
        </w:trPr>
        <w:tc>
          <w:tcPr>
            <w:tcW w:w="3120" w:type="dxa"/>
          </w:tcPr>
          <w:p w14:paraId="5206A5DE" w14:textId="77777777" w:rsidR="009E6D90" w:rsidRDefault="0010595B">
            <w:pPr>
              <w:pStyle w:val="TableParagraph"/>
              <w:spacing w:before="5"/>
              <w:jc w:val="center"/>
              <w:rPr>
                <w:b/>
              </w:rPr>
            </w:pPr>
            <w:r>
              <w:rPr>
                <w:b/>
              </w:rPr>
              <w:t>DISTRICT</w:t>
            </w:r>
            <w:r>
              <w:rPr>
                <w:b/>
                <w:spacing w:val="-8"/>
              </w:rPr>
              <w:t xml:space="preserve"> </w:t>
            </w:r>
            <w:r>
              <w:rPr>
                <w:b/>
                <w:spacing w:val="-4"/>
              </w:rPr>
              <w:t>NAME</w:t>
            </w:r>
          </w:p>
        </w:tc>
        <w:tc>
          <w:tcPr>
            <w:tcW w:w="6240" w:type="dxa"/>
            <w:gridSpan w:val="2"/>
          </w:tcPr>
          <w:p w14:paraId="64161987" w14:textId="77777777" w:rsidR="009E6D90" w:rsidRDefault="009E6D90">
            <w:pPr>
              <w:pStyle w:val="TableParagraph"/>
            </w:pPr>
          </w:p>
        </w:tc>
      </w:tr>
      <w:tr w:rsidR="009E6D90" w14:paraId="14E2FA59" w14:textId="77777777">
        <w:trPr>
          <w:trHeight w:val="499"/>
        </w:trPr>
        <w:tc>
          <w:tcPr>
            <w:tcW w:w="3120" w:type="dxa"/>
          </w:tcPr>
          <w:p w14:paraId="6CB46C5D" w14:textId="77777777" w:rsidR="009E6D90" w:rsidRDefault="0010595B">
            <w:pPr>
              <w:pStyle w:val="TableParagraph"/>
              <w:spacing w:before="6"/>
              <w:jc w:val="center"/>
              <w:rPr>
                <w:b/>
              </w:rPr>
            </w:pPr>
            <w:r>
              <w:rPr>
                <w:b/>
              </w:rPr>
              <w:t>DISTRICT</w:t>
            </w:r>
            <w:r>
              <w:rPr>
                <w:b/>
                <w:spacing w:val="-8"/>
              </w:rPr>
              <w:t xml:space="preserve"> </w:t>
            </w:r>
            <w:r>
              <w:rPr>
                <w:b/>
                <w:spacing w:val="-2"/>
              </w:rPr>
              <w:t>ADDRESS</w:t>
            </w:r>
          </w:p>
        </w:tc>
        <w:tc>
          <w:tcPr>
            <w:tcW w:w="6240" w:type="dxa"/>
            <w:gridSpan w:val="2"/>
          </w:tcPr>
          <w:p w14:paraId="60AE2C36" w14:textId="77777777" w:rsidR="009E6D90" w:rsidRDefault="009E6D90">
            <w:pPr>
              <w:pStyle w:val="TableParagraph"/>
            </w:pPr>
          </w:p>
        </w:tc>
      </w:tr>
      <w:tr w:rsidR="009E6D90" w14:paraId="62A8431B" w14:textId="77777777">
        <w:trPr>
          <w:trHeight w:val="919"/>
        </w:trPr>
        <w:tc>
          <w:tcPr>
            <w:tcW w:w="3120" w:type="dxa"/>
          </w:tcPr>
          <w:p w14:paraId="62AADCEE" w14:textId="77777777" w:rsidR="009E6D90" w:rsidRDefault="0010595B">
            <w:pPr>
              <w:pStyle w:val="TableParagraph"/>
              <w:spacing w:before="6"/>
              <w:jc w:val="center"/>
              <w:rPr>
                <w:b/>
              </w:rPr>
            </w:pPr>
            <w:r>
              <w:rPr>
                <w:b/>
                <w:spacing w:val="-2"/>
              </w:rPr>
              <w:t>SUPERINTENDENT</w:t>
            </w:r>
          </w:p>
        </w:tc>
        <w:tc>
          <w:tcPr>
            <w:tcW w:w="3120" w:type="dxa"/>
          </w:tcPr>
          <w:p w14:paraId="4FEA83EE" w14:textId="77777777" w:rsidR="009E6D90" w:rsidRDefault="009E6D90">
            <w:pPr>
              <w:pStyle w:val="TableParagraph"/>
            </w:pPr>
          </w:p>
        </w:tc>
        <w:tc>
          <w:tcPr>
            <w:tcW w:w="3120" w:type="dxa"/>
          </w:tcPr>
          <w:p w14:paraId="72D429C2" w14:textId="77777777" w:rsidR="009E6D90" w:rsidRDefault="0010595B">
            <w:pPr>
              <w:pStyle w:val="TableParagraph"/>
              <w:spacing w:before="6"/>
              <w:ind w:left="94"/>
              <w:rPr>
                <w:sz w:val="20"/>
              </w:rPr>
            </w:pPr>
            <w:r>
              <w:rPr>
                <w:spacing w:val="-2"/>
                <w:sz w:val="20"/>
              </w:rPr>
              <w:t>Phone:</w:t>
            </w:r>
          </w:p>
          <w:p w14:paraId="5052F1AF" w14:textId="77777777" w:rsidR="009E6D90" w:rsidRDefault="009E6D90">
            <w:pPr>
              <w:pStyle w:val="TableParagraph"/>
              <w:rPr>
                <w:b/>
                <w:sz w:val="20"/>
              </w:rPr>
            </w:pPr>
          </w:p>
          <w:p w14:paraId="190EAA4E" w14:textId="77777777" w:rsidR="009E6D90" w:rsidRDefault="0010595B">
            <w:pPr>
              <w:pStyle w:val="TableParagraph"/>
              <w:ind w:left="94"/>
              <w:rPr>
                <w:sz w:val="20"/>
              </w:rPr>
            </w:pPr>
            <w:r>
              <w:rPr>
                <w:spacing w:val="-2"/>
                <w:sz w:val="20"/>
              </w:rPr>
              <w:t>Email:</w:t>
            </w:r>
          </w:p>
        </w:tc>
      </w:tr>
      <w:tr w:rsidR="009E6D90" w14:paraId="4EB935F3" w14:textId="77777777">
        <w:trPr>
          <w:trHeight w:val="920"/>
        </w:trPr>
        <w:tc>
          <w:tcPr>
            <w:tcW w:w="3120" w:type="dxa"/>
          </w:tcPr>
          <w:p w14:paraId="6C235BAA" w14:textId="77777777" w:rsidR="009E6D90" w:rsidRDefault="0010595B">
            <w:pPr>
              <w:pStyle w:val="TableParagraph"/>
              <w:spacing w:before="1"/>
              <w:jc w:val="center"/>
              <w:rPr>
                <w:b/>
              </w:rPr>
            </w:pPr>
            <w:r>
              <w:rPr>
                <w:b/>
              </w:rPr>
              <w:t>GRANT</w:t>
            </w:r>
            <w:r>
              <w:rPr>
                <w:b/>
                <w:spacing w:val="-5"/>
              </w:rPr>
              <w:t xml:space="preserve"> </w:t>
            </w:r>
            <w:r>
              <w:rPr>
                <w:b/>
                <w:spacing w:val="-2"/>
              </w:rPr>
              <w:t>CONTACT/WRITER</w:t>
            </w:r>
          </w:p>
        </w:tc>
        <w:tc>
          <w:tcPr>
            <w:tcW w:w="3120" w:type="dxa"/>
          </w:tcPr>
          <w:p w14:paraId="23808870" w14:textId="77777777" w:rsidR="009E6D90" w:rsidRDefault="009E6D90">
            <w:pPr>
              <w:pStyle w:val="TableParagraph"/>
            </w:pPr>
          </w:p>
        </w:tc>
        <w:tc>
          <w:tcPr>
            <w:tcW w:w="3120" w:type="dxa"/>
          </w:tcPr>
          <w:p w14:paraId="14FEF7F2" w14:textId="77777777" w:rsidR="009E6D90" w:rsidRDefault="0010595B">
            <w:pPr>
              <w:pStyle w:val="TableParagraph"/>
              <w:spacing w:before="1"/>
              <w:ind w:left="94"/>
              <w:rPr>
                <w:sz w:val="20"/>
              </w:rPr>
            </w:pPr>
            <w:r>
              <w:rPr>
                <w:spacing w:val="-2"/>
                <w:sz w:val="20"/>
              </w:rPr>
              <w:t>Phone:</w:t>
            </w:r>
          </w:p>
          <w:p w14:paraId="147ACECA" w14:textId="77777777" w:rsidR="009E6D90" w:rsidRDefault="009E6D90">
            <w:pPr>
              <w:pStyle w:val="TableParagraph"/>
              <w:rPr>
                <w:b/>
                <w:sz w:val="20"/>
              </w:rPr>
            </w:pPr>
          </w:p>
          <w:p w14:paraId="465BE6FC" w14:textId="77777777" w:rsidR="009E6D90" w:rsidRDefault="0010595B">
            <w:pPr>
              <w:pStyle w:val="TableParagraph"/>
              <w:ind w:left="94"/>
              <w:rPr>
                <w:sz w:val="20"/>
              </w:rPr>
            </w:pPr>
            <w:r>
              <w:rPr>
                <w:spacing w:val="-2"/>
                <w:sz w:val="20"/>
              </w:rPr>
              <w:t>Email:</w:t>
            </w:r>
          </w:p>
        </w:tc>
      </w:tr>
    </w:tbl>
    <w:p w14:paraId="32579467" w14:textId="7E4EF014" w:rsidR="009E6D90" w:rsidRDefault="0010595B">
      <w:pPr>
        <w:pStyle w:val="BodyText"/>
        <w:spacing w:before="252"/>
        <w:ind w:left="1000" w:right="766"/>
      </w:pPr>
      <w:r>
        <w:t>I assure that the attached application contains accurate information. I understand grant applications with incorrect or falsified information will not be considered for review or will be revoked once awarded. I assure that the application has been reviewed and approved for implementation</w:t>
      </w:r>
      <w:r>
        <w:rPr>
          <w:spacing w:val="-3"/>
        </w:rPr>
        <w:t xml:space="preserve"> </w:t>
      </w:r>
      <w:r>
        <w:t>by</w:t>
      </w:r>
      <w:r>
        <w:rPr>
          <w:spacing w:val="-3"/>
        </w:rPr>
        <w:t xml:space="preserve"> </w:t>
      </w:r>
      <w:r>
        <w:t>all</w:t>
      </w:r>
      <w:r>
        <w:rPr>
          <w:spacing w:val="-3"/>
        </w:rPr>
        <w:t xml:space="preserve"> </w:t>
      </w:r>
      <w:r>
        <w:t>shareholders</w:t>
      </w:r>
      <w:r>
        <w:rPr>
          <w:spacing w:val="-3"/>
        </w:rPr>
        <w:t xml:space="preserve"> </w:t>
      </w:r>
      <w:r>
        <w:t>and</w:t>
      </w:r>
      <w:r>
        <w:rPr>
          <w:spacing w:val="-3"/>
        </w:rPr>
        <w:t xml:space="preserve"> that </w:t>
      </w:r>
      <w:r>
        <w:t>the</w:t>
      </w:r>
      <w:r>
        <w:rPr>
          <w:spacing w:val="-3"/>
        </w:rPr>
        <w:t xml:space="preserve"> </w:t>
      </w:r>
      <w:r>
        <w:t>district</w:t>
      </w:r>
      <w:r>
        <w:rPr>
          <w:spacing w:val="-3"/>
        </w:rPr>
        <w:t xml:space="preserve"> </w:t>
      </w:r>
      <w:r>
        <w:t>and</w:t>
      </w:r>
      <w:r>
        <w:rPr>
          <w:spacing w:val="-3"/>
        </w:rPr>
        <w:t xml:space="preserve"> </w:t>
      </w:r>
      <w:r>
        <w:t>school</w:t>
      </w:r>
      <w:r>
        <w:rPr>
          <w:spacing w:val="-3"/>
        </w:rPr>
        <w:t xml:space="preserve"> </w:t>
      </w:r>
      <w:r>
        <w:t>will</w:t>
      </w:r>
      <w:r>
        <w:rPr>
          <w:spacing w:val="-3"/>
        </w:rPr>
        <w:t xml:space="preserve"> </w:t>
      </w:r>
      <w:r>
        <w:t>comply</w:t>
      </w:r>
      <w:r>
        <w:rPr>
          <w:spacing w:val="-3"/>
        </w:rPr>
        <w:t xml:space="preserve"> </w:t>
      </w:r>
      <w:r>
        <w:t>with</w:t>
      </w:r>
      <w:r>
        <w:rPr>
          <w:spacing w:val="-3"/>
        </w:rPr>
        <w:t xml:space="preserve"> </w:t>
      </w:r>
      <w:r>
        <w:t>all</w:t>
      </w:r>
      <w:r>
        <w:rPr>
          <w:spacing w:val="-3"/>
        </w:rPr>
        <w:t xml:space="preserve"> </w:t>
      </w:r>
      <w:r>
        <w:t>requirements, both technical and programmatic, pertaining to the grant. Failure to continuously meet compliance requirements and deadlines could result in partial or complete loss of funding for the grant and may impact future funding.</w:t>
      </w:r>
    </w:p>
    <w:p w14:paraId="64E50730" w14:textId="77777777" w:rsidR="009E6D90" w:rsidRDefault="009E6D90">
      <w:pPr>
        <w:pStyle w:val="BodyText"/>
        <w:spacing w:before="92"/>
        <w:ind w:left="0"/>
      </w:pPr>
    </w:p>
    <w:p w14:paraId="41519920" w14:textId="77777777" w:rsidR="009E6D90" w:rsidRDefault="0010595B">
      <w:pPr>
        <w:pStyle w:val="Heading3"/>
        <w:rPr>
          <w:sz w:val="22"/>
        </w:rPr>
      </w:pPr>
      <w:r>
        <w:t>Assurance</w:t>
      </w:r>
      <w:r>
        <w:rPr>
          <w:spacing w:val="-1"/>
        </w:rPr>
        <w:t xml:space="preserve"> </w:t>
      </w:r>
      <w:r>
        <w:t>of</w:t>
      </w:r>
      <w:r>
        <w:rPr>
          <w:spacing w:val="-1"/>
        </w:rPr>
        <w:t xml:space="preserve"> </w:t>
      </w:r>
      <w:r>
        <w:t>Commitment</w:t>
      </w:r>
      <w:r>
        <w:rPr>
          <w:spacing w:val="-1"/>
        </w:rPr>
        <w:t xml:space="preserve"> </w:t>
      </w:r>
      <w:r>
        <w:t>from</w:t>
      </w:r>
      <w:r>
        <w:rPr>
          <w:spacing w:val="-1"/>
        </w:rPr>
        <w:t xml:space="preserve"> </w:t>
      </w:r>
      <w:r>
        <w:t>the</w:t>
      </w:r>
      <w:r>
        <w:rPr>
          <w:spacing w:val="-1"/>
        </w:rPr>
        <w:t xml:space="preserve"> </w:t>
      </w:r>
      <w:r>
        <w:rPr>
          <w:spacing w:val="-2"/>
        </w:rPr>
        <w:t>Superintendent</w:t>
      </w:r>
      <w:r>
        <w:rPr>
          <w:spacing w:val="-2"/>
          <w:sz w:val="22"/>
        </w:rPr>
        <w:t>.</w:t>
      </w:r>
    </w:p>
    <w:p w14:paraId="726C2E8C" w14:textId="77777777" w:rsidR="009E6D90" w:rsidRDefault="009E6D90">
      <w:pPr>
        <w:pStyle w:val="BodyText"/>
        <w:ind w:left="0"/>
        <w:rPr>
          <w:b/>
          <w:sz w:val="20"/>
        </w:rPr>
      </w:pPr>
    </w:p>
    <w:p w14:paraId="3B42AD77" w14:textId="77777777" w:rsidR="009E6D90" w:rsidRDefault="009E6D90">
      <w:pPr>
        <w:pStyle w:val="BodyText"/>
        <w:ind w:left="0"/>
        <w:rPr>
          <w:b/>
          <w:sz w:val="20"/>
        </w:rPr>
      </w:pPr>
    </w:p>
    <w:p w14:paraId="08058AC5" w14:textId="77777777" w:rsidR="009E6D90" w:rsidRDefault="009E6D90">
      <w:pPr>
        <w:pStyle w:val="BodyText"/>
        <w:ind w:left="0"/>
        <w:rPr>
          <w:b/>
          <w:sz w:val="20"/>
        </w:rPr>
      </w:pPr>
    </w:p>
    <w:p w14:paraId="57A9678E" w14:textId="77777777" w:rsidR="009E6D90" w:rsidRDefault="0010595B">
      <w:pPr>
        <w:pStyle w:val="BodyText"/>
        <w:spacing w:before="122"/>
        <w:ind w:left="0"/>
        <w:rPr>
          <w:b/>
          <w:sz w:val="20"/>
        </w:rPr>
      </w:pPr>
      <w:r>
        <w:rPr>
          <w:noProof/>
        </w:rPr>
        <mc:AlternateContent>
          <mc:Choice Requires="wps">
            <w:drawing>
              <wp:anchor distT="0" distB="0" distL="0" distR="0" simplePos="0" relativeHeight="487589888" behindDoc="1" locked="0" layoutInCell="1" allowOverlap="1" wp14:anchorId="7818D689" wp14:editId="6BEB3B68">
                <wp:simplePos x="0" y="0"/>
                <wp:positionH relativeFrom="page">
                  <wp:posOffset>914400</wp:posOffset>
                </wp:positionH>
                <wp:positionV relativeFrom="paragraph">
                  <wp:posOffset>239145</wp:posOffset>
                </wp:positionV>
                <wp:extent cx="26981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270"/>
                        </a:xfrm>
                        <a:custGeom>
                          <a:avLst/>
                          <a:gdLst/>
                          <a:ahLst/>
                          <a:cxnLst/>
                          <a:rect l="l" t="t" r="r" b="b"/>
                          <a:pathLst>
                            <a:path w="2698115">
                              <a:moveTo>
                                <a:pt x="0" y="0"/>
                              </a:moveTo>
                              <a:lnTo>
                                <a:pt x="2697534" y="0"/>
                              </a:lnTo>
                            </a:path>
                          </a:pathLst>
                        </a:custGeom>
                        <a:ln w="43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52590" id="Graphic 11" o:spid="_x0000_s1026" style="position:absolute;margin-left:1in;margin-top:18.85pt;width:212.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9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a0FQIAAFsEAAAOAAAAZHJzL2Uyb0RvYy54bWysVE1v2zAMvQ/YfxB0XxynX5kRpxgadBhQ&#10;dAWaYWdFlmNjsqiJSuz8+1HyR9LuNswHgRKfyEc+yqv7rtHsqBzWYHKezuacKSOhqM0+5z+2j5+W&#10;nKEXphAajMr5SSG/X3/8sGptphZQgS6UYxTEYNbanFfe2yxJUFaqETgDqww5S3CN8LR1+6RwoqXo&#10;jU4W8/lt0oIrrAOpEOl00zv5OsYvSyX997JE5ZnOOXHzcXVx3YU1Wa9EtnfCVrUcaIh/YNGI2lDS&#10;KdRGeMEOrv4rVFNLBwiln0loEijLWqpYA1WTzt9V81oJq2It1By0U5vw/4WVz8dX++ICdbRPIH8h&#10;dSRpLWaTJ2xwwHSlawKWiLMudvE0dVF1nkk6XNx+XqbpDWeSfOniLjY5Edl4Vx7Qf1UQ44jjE/pe&#10;g2K0RDVasjOj6UjJoKGOGnrOSEPHGWm46zW0wod7gVwwWXsmEs4aOKotRK9/x5yonb3aXKKolLub&#10;q2vOxioJ2yPICGmoV70RU5N9WZw2gcX1VbqMo4Gg6+Kx1jqwQLffPWjHjiIMZvxCHRThDcw69BuB&#10;VY+LrgGmzaBTL00QaQfF6cWxlqY55/j7IJziTH8zNC5h9EfDjcZuNJzXDxAfSGwQ5dx2P4WzLKTP&#10;uSdln2EcRpGNooXSJ2y4aeDLwUNZB0XjDPWMhg1NcCxweG3hiVzuI+r8T1j/AQAA//8DAFBLAwQU&#10;AAYACAAAACEAv4XLZ+IAAAAJAQAADwAAAGRycy9kb3ducmV2LnhtbEyPW0vDQBCF3wX/wzKCb3Zj&#10;rWkbsyleECmIl1qEvk2SMQlmZ0N226b/vtMnfTxnDme+ky4G26od9b5xbOB6FIEiLlzZcGVg/fV8&#10;NQPlA3KJrWMycCAPi+z8LMWkdHv+pN0qVEpK2CdooA6hS7T2RU0W/ch1xHL7cb3FILKvdNnjXspt&#10;q8dRFGuLDcuHGjt6rKn4XW2tge/x5j36eIpfNkudrx/eqMPXw9KYy4vh/g5UoCH8heGEL+iQCVPu&#10;tlx61YqeTGRLMHAznYKSwG08m4PKT8YcdJbq/wuyIwAAAP//AwBQSwECLQAUAAYACAAAACEAtoM4&#10;kv4AAADhAQAAEwAAAAAAAAAAAAAAAAAAAAAAW0NvbnRlbnRfVHlwZXNdLnhtbFBLAQItABQABgAI&#10;AAAAIQA4/SH/1gAAAJQBAAALAAAAAAAAAAAAAAAAAC8BAABfcmVscy8ucmVsc1BLAQItABQABgAI&#10;AAAAIQDIDRa0FQIAAFsEAAAOAAAAAAAAAAAAAAAAAC4CAABkcnMvZTJvRG9jLnhtbFBLAQItABQA&#10;BgAIAAAAIQC/hctn4gAAAAkBAAAPAAAAAAAAAAAAAAAAAG8EAABkcnMvZG93bnJldi54bWxQSwUG&#10;AAAAAAQABADzAAAAfgUAAAAA&#10;" path="m,l2697534,e" filled="f" strokeweight=".34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A52E584" wp14:editId="193BBF9D">
                <wp:simplePos x="0" y="0"/>
                <wp:positionH relativeFrom="page">
                  <wp:posOffset>4114800</wp:posOffset>
                </wp:positionH>
                <wp:positionV relativeFrom="paragraph">
                  <wp:posOffset>239145</wp:posOffset>
                </wp:positionV>
                <wp:extent cx="15646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640" cy="1270"/>
                        </a:xfrm>
                        <a:custGeom>
                          <a:avLst/>
                          <a:gdLst/>
                          <a:ahLst/>
                          <a:cxnLst/>
                          <a:rect l="l" t="t" r="r" b="b"/>
                          <a:pathLst>
                            <a:path w="1564640">
                              <a:moveTo>
                                <a:pt x="0" y="0"/>
                              </a:moveTo>
                              <a:lnTo>
                                <a:pt x="1564580" y="0"/>
                              </a:lnTo>
                            </a:path>
                          </a:pathLst>
                        </a:custGeom>
                        <a:ln w="43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A5920" id="Graphic 12" o:spid="_x0000_s1026" style="position:absolute;margin-left:324pt;margin-top:18.85pt;width:123.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64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uEEwIAAFsEAAAOAAAAZHJzL2Uyb0RvYy54bWysVFGP2jAMfp+0/xDlfRQYx1B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k7v5bD7jZmv2TaafUpMzlQ939Z7CFwMpjzo8Ueg1&#10;KAdL1YOlj24wkZWMGtqkYZCCNUQpWMNtr6FXId6L4KIpuiuQeNbCwWwgecMb5Azt6rXuNipSuVsw&#10;lYElx/YRbMQy3KveSKXZviVnXUQx+zhZpNEgsE352FgbURDutg8WxUHFwUxf5MEZ/gjzSGGtqO7j&#10;kuscZt1Zp16aKNIWytMLio6nuZD0a6/QSGG/Oh6XOPqDgYOxHQwM9gHSA0kN4pqb4w+FXsTyhQys&#10;7DMMw6jyQbRI/RIbbzr4vA9QNVHRNEM9ovOGJzgRPL+2+ERu9ynq+k9Y/QYAAP//AwBQSwMEFAAG&#10;AAgAAAAhAKQ++FvfAAAACQEAAA8AAABkcnMvZG93bnJldi54bWxMj81OwzAQhO9IvIO1SNyoExo1&#10;P8SpIFIPnBAtF25uvCQR9jqy3TTw9Lgnetzdmdlv6u1iNJvR+dGSgHSVAEPqrBqpF/Bx2D0UwHyQ&#10;pKS2hAJ+0MO2ub2pZaXsmd5x3oeexRDylRQwhDBVnPtuQCP9yk5I8fZlnZEhjq7nyslzDDeaPybJ&#10;hhs5UvwwyAnbAbvv/clEjLV2h6Irf19f8p1sP+e0faNUiPu75fkJWMAl/Ivhgh890ESmoz2R8kwL&#10;2GRF7BIErPMcWBQUZZYBO14WJfCm5tcNmj8AAAD//wMAUEsBAi0AFAAGAAgAAAAhALaDOJL+AAAA&#10;4QEAABMAAAAAAAAAAAAAAAAAAAAAAFtDb250ZW50X1R5cGVzXS54bWxQSwECLQAUAAYACAAAACEA&#10;OP0h/9YAAACUAQAACwAAAAAAAAAAAAAAAAAvAQAAX3JlbHMvLnJlbHNQSwECLQAUAAYACAAAACEA&#10;6o7bhBMCAABbBAAADgAAAAAAAAAAAAAAAAAuAgAAZHJzL2Uyb0RvYy54bWxQSwECLQAUAAYACAAA&#10;ACEApD74W98AAAAJAQAADwAAAAAAAAAAAAAAAABtBAAAZHJzL2Rvd25yZXYueG1sUEsFBgAAAAAE&#10;AAQA8wAAAHkFAAAAAA==&#10;" path="m,l1564580,e" filled="f" strokeweight=".34pt">
                <v:path arrowok="t"/>
                <w10:wrap type="topAndBottom" anchorx="page"/>
              </v:shape>
            </w:pict>
          </mc:Fallback>
        </mc:AlternateContent>
      </w:r>
    </w:p>
    <w:p w14:paraId="18F69113" w14:textId="77777777" w:rsidR="009E6D90" w:rsidRDefault="0010595B">
      <w:pPr>
        <w:tabs>
          <w:tab w:val="left" w:pos="6039"/>
        </w:tabs>
        <w:ind w:left="1000"/>
        <w:rPr>
          <w:sz w:val="20"/>
        </w:rPr>
      </w:pPr>
      <w:r>
        <w:rPr>
          <w:spacing w:val="-2"/>
          <w:sz w:val="20"/>
        </w:rPr>
        <w:t>Superintendent</w:t>
      </w:r>
      <w:r>
        <w:rPr>
          <w:sz w:val="20"/>
        </w:rPr>
        <w:tab/>
      </w:r>
      <w:r>
        <w:rPr>
          <w:spacing w:val="-4"/>
          <w:sz w:val="20"/>
        </w:rPr>
        <w:t>Date</w:t>
      </w:r>
    </w:p>
    <w:p w14:paraId="46283B40" w14:textId="77777777" w:rsidR="009E6D90" w:rsidRDefault="009E6D90">
      <w:pPr>
        <w:rPr>
          <w:sz w:val="20"/>
        </w:rPr>
        <w:sectPr w:rsidR="009E6D90">
          <w:pgSz w:w="12240" w:h="15840"/>
          <w:pgMar w:top="1380" w:right="700" w:bottom="1260" w:left="440" w:header="0" w:footer="1062" w:gutter="0"/>
          <w:cols w:space="720"/>
        </w:sectPr>
      </w:pPr>
    </w:p>
    <w:p w14:paraId="1075ECAE" w14:textId="10A43982" w:rsidR="009E6D90" w:rsidRDefault="0010595B">
      <w:pPr>
        <w:spacing w:before="60"/>
        <w:ind w:left="3861" w:right="3599"/>
        <w:jc w:val="center"/>
        <w:rPr>
          <w:sz w:val="32"/>
        </w:rPr>
      </w:pPr>
      <w:r>
        <w:rPr>
          <w:spacing w:val="-2"/>
          <w:sz w:val="32"/>
        </w:rPr>
        <w:lastRenderedPageBreak/>
        <w:t>KYILN</w:t>
      </w:r>
      <w:r>
        <w:rPr>
          <w:spacing w:val="-18"/>
          <w:sz w:val="32"/>
        </w:rPr>
        <w:t xml:space="preserve"> </w:t>
      </w:r>
      <w:r>
        <w:rPr>
          <w:spacing w:val="-2"/>
          <w:sz w:val="32"/>
        </w:rPr>
        <w:t>Travel</w:t>
      </w:r>
      <w:r>
        <w:rPr>
          <w:spacing w:val="-18"/>
          <w:sz w:val="32"/>
        </w:rPr>
        <w:t xml:space="preserve"> </w:t>
      </w:r>
      <w:r>
        <w:rPr>
          <w:spacing w:val="-2"/>
          <w:sz w:val="32"/>
        </w:rPr>
        <w:t xml:space="preserve">Grant </w:t>
      </w:r>
      <w:r>
        <w:rPr>
          <w:sz w:val="32"/>
        </w:rPr>
        <w:t>Budget Form</w:t>
      </w:r>
    </w:p>
    <w:p w14:paraId="17058E4E" w14:textId="77777777" w:rsidR="009E6D90" w:rsidRDefault="009E6D90">
      <w:pPr>
        <w:pStyle w:val="BodyText"/>
        <w:spacing w:before="115"/>
        <w:ind w:left="0"/>
        <w:rPr>
          <w:sz w:val="32"/>
        </w:rPr>
      </w:pPr>
    </w:p>
    <w:p w14:paraId="4B30F790" w14:textId="5BD0951D" w:rsidR="009E6D90" w:rsidRDefault="0010595B">
      <w:pPr>
        <w:pStyle w:val="BodyText"/>
        <w:ind w:left="1000" w:right="768"/>
      </w:pPr>
      <w:r>
        <w:rPr>
          <w:b/>
        </w:rPr>
        <w:t>Instructions</w:t>
      </w:r>
      <w:r>
        <w:t>:</w:t>
      </w:r>
      <w:r>
        <w:rPr>
          <w:spacing w:val="40"/>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provide</w:t>
      </w:r>
      <w:r>
        <w:rPr>
          <w:spacing w:val="-3"/>
        </w:rPr>
        <w:t xml:space="preserve"> </w:t>
      </w:r>
      <w:r>
        <w:t>a</w:t>
      </w:r>
      <w:r>
        <w:rPr>
          <w:spacing w:val="-3"/>
        </w:rPr>
        <w:t xml:space="preserve"> </w:t>
      </w:r>
      <w:r>
        <w:t>detailed,</w:t>
      </w:r>
      <w:r>
        <w:rPr>
          <w:spacing w:val="-3"/>
        </w:rPr>
        <w:t xml:space="preserve"> </w:t>
      </w:r>
      <w:r>
        <w:t>itemized</w:t>
      </w:r>
      <w:r>
        <w:rPr>
          <w:spacing w:val="-3"/>
        </w:rPr>
        <w:t xml:space="preserve"> </w:t>
      </w:r>
      <w:r>
        <w:t>explanation</w:t>
      </w:r>
      <w:r>
        <w:rPr>
          <w:spacing w:val="-3"/>
        </w:rPr>
        <w:t xml:space="preserve"> </w:t>
      </w:r>
      <w:r>
        <w:t>of</w:t>
      </w:r>
      <w:r>
        <w:rPr>
          <w:spacing w:val="-3"/>
        </w:rPr>
        <w:t xml:space="preserve"> </w:t>
      </w:r>
      <w:r>
        <w:t>expenditures</w:t>
      </w:r>
      <w:r>
        <w:rPr>
          <w:spacing w:val="-3"/>
        </w:rPr>
        <w:t xml:space="preserve"> </w:t>
      </w:r>
      <w:r>
        <w:t>for</w:t>
      </w:r>
      <w:r>
        <w:rPr>
          <w:spacing w:val="-3"/>
        </w:rPr>
        <w:t xml:space="preserve"> </w:t>
      </w:r>
      <w:r>
        <w:t xml:space="preserve">each MUNIS Code. Not all MUNIS codes listed need to be used. However, the school may not use grant monies for any MUNIS code that is not listed. Successful approval of the budget is pending further review by the KDE. Unused MUNIS codes can be deleted from the form. </w:t>
      </w:r>
    </w:p>
    <w:p w14:paraId="3096361E" w14:textId="77777777" w:rsidR="009E6D90" w:rsidRDefault="009E6D90">
      <w:pPr>
        <w:pStyle w:val="BodyText"/>
        <w:spacing w:before="7"/>
        <w:ind w:left="0"/>
        <w:rPr>
          <w:sz w:val="20"/>
        </w:rPr>
      </w:pPr>
    </w:p>
    <w:tbl>
      <w:tblPr>
        <w:tblW w:w="0" w:type="auto"/>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2780"/>
        <w:gridCol w:w="3260"/>
        <w:gridCol w:w="1060"/>
        <w:gridCol w:w="1220"/>
      </w:tblGrid>
      <w:tr w:rsidR="009E6D90" w14:paraId="3DC51D9D" w14:textId="77777777">
        <w:trPr>
          <w:trHeight w:val="1060"/>
        </w:trPr>
        <w:tc>
          <w:tcPr>
            <w:tcW w:w="1160" w:type="dxa"/>
            <w:shd w:val="clear" w:color="auto" w:fill="D5DBE3"/>
          </w:tcPr>
          <w:p w14:paraId="0DA6D878" w14:textId="77777777" w:rsidR="009E6D90" w:rsidRDefault="0010595B">
            <w:pPr>
              <w:pStyle w:val="TableParagraph"/>
              <w:spacing w:before="268"/>
              <w:ind w:left="205"/>
              <w:jc w:val="center"/>
              <w:rPr>
                <w:b/>
                <w:sz w:val="24"/>
              </w:rPr>
            </w:pPr>
            <w:r>
              <w:rPr>
                <w:b/>
                <w:spacing w:val="-2"/>
                <w:sz w:val="24"/>
              </w:rPr>
              <w:t>MUNIS</w:t>
            </w:r>
          </w:p>
          <w:p w14:paraId="54CB3694" w14:textId="77777777" w:rsidR="009E6D90" w:rsidRDefault="0010595B">
            <w:pPr>
              <w:pStyle w:val="TableParagraph"/>
              <w:spacing w:before="120"/>
              <w:ind w:left="205"/>
              <w:jc w:val="center"/>
              <w:rPr>
                <w:b/>
                <w:sz w:val="24"/>
              </w:rPr>
            </w:pPr>
            <w:r>
              <w:rPr>
                <w:b/>
                <w:spacing w:val="-4"/>
                <w:sz w:val="24"/>
              </w:rPr>
              <w:t>Code</w:t>
            </w:r>
          </w:p>
        </w:tc>
        <w:tc>
          <w:tcPr>
            <w:tcW w:w="2780" w:type="dxa"/>
            <w:shd w:val="clear" w:color="auto" w:fill="D5DBE3"/>
          </w:tcPr>
          <w:p w14:paraId="12F9B472" w14:textId="77777777" w:rsidR="009E6D90" w:rsidRDefault="009E6D90">
            <w:pPr>
              <w:pStyle w:val="TableParagraph"/>
              <w:spacing w:before="190"/>
              <w:rPr>
                <w:sz w:val="24"/>
              </w:rPr>
            </w:pPr>
          </w:p>
          <w:p w14:paraId="108C2361" w14:textId="77777777" w:rsidR="009E6D90" w:rsidRDefault="0010595B">
            <w:pPr>
              <w:pStyle w:val="TableParagraph"/>
              <w:ind w:left="794"/>
              <w:rPr>
                <w:b/>
                <w:sz w:val="24"/>
              </w:rPr>
            </w:pPr>
            <w:r>
              <w:rPr>
                <w:b/>
                <w:spacing w:val="-2"/>
                <w:sz w:val="24"/>
              </w:rPr>
              <w:t>Description</w:t>
            </w:r>
          </w:p>
        </w:tc>
        <w:tc>
          <w:tcPr>
            <w:tcW w:w="3260" w:type="dxa"/>
            <w:shd w:val="clear" w:color="auto" w:fill="D5DBE3"/>
          </w:tcPr>
          <w:p w14:paraId="6B35E8EC" w14:textId="77777777" w:rsidR="009E6D90" w:rsidRDefault="009E6D90">
            <w:pPr>
              <w:pStyle w:val="TableParagraph"/>
              <w:spacing w:before="52"/>
              <w:rPr>
                <w:sz w:val="24"/>
              </w:rPr>
            </w:pPr>
          </w:p>
          <w:p w14:paraId="0E3597C7" w14:textId="77777777" w:rsidR="009E6D90" w:rsidRDefault="0010595B">
            <w:pPr>
              <w:pStyle w:val="TableParagraph"/>
              <w:ind w:left="399" w:right="392" w:firstLine="126"/>
              <w:rPr>
                <w:b/>
                <w:sz w:val="24"/>
              </w:rPr>
            </w:pPr>
            <w:r>
              <w:rPr>
                <w:b/>
                <w:sz w:val="24"/>
              </w:rPr>
              <w:t xml:space="preserve">Specific, detailed cost information per </w:t>
            </w:r>
            <w:r>
              <w:rPr>
                <w:b/>
                <w:spacing w:val="-2"/>
                <w:sz w:val="24"/>
              </w:rPr>
              <w:t>person.</w:t>
            </w:r>
          </w:p>
        </w:tc>
        <w:tc>
          <w:tcPr>
            <w:tcW w:w="1060" w:type="dxa"/>
            <w:shd w:val="clear" w:color="auto" w:fill="D5DBE3"/>
          </w:tcPr>
          <w:p w14:paraId="390C7274" w14:textId="77777777" w:rsidR="009E6D90" w:rsidRDefault="009E6D90">
            <w:pPr>
              <w:pStyle w:val="TableParagraph"/>
              <w:spacing w:before="52"/>
              <w:rPr>
                <w:sz w:val="24"/>
              </w:rPr>
            </w:pPr>
          </w:p>
          <w:p w14:paraId="2D8F98B8" w14:textId="77777777" w:rsidR="009E6D90" w:rsidRDefault="0010595B">
            <w:pPr>
              <w:pStyle w:val="TableParagraph"/>
              <w:ind w:left="189" w:right="182" w:firstLine="143"/>
              <w:rPr>
                <w:b/>
                <w:sz w:val="24"/>
              </w:rPr>
            </w:pPr>
            <w:r>
              <w:rPr>
                <w:b/>
                <w:sz w:val="24"/>
              </w:rPr>
              <w:t xml:space="preserve"># of </w:t>
            </w:r>
            <w:r>
              <w:rPr>
                <w:b/>
                <w:spacing w:val="-2"/>
                <w:sz w:val="24"/>
              </w:rPr>
              <w:t>people</w:t>
            </w:r>
          </w:p>
        </w:tc>
        <w:tc>
          <w:tcPr>
            <w:tcW w:w="1220" w:type="dxa"/>
            <w:shd w:val="clear" w:color="auto" w:fill="D5DBE3"/>
          </w:tcPr>
          <w:p w14:paraId="78E296BE" w14:textId="77777777" w:rsidR="009E6D90" w:rsidRDefault="009E6D90">
            <w:pPr>
              <w:pStyle w:val="TableParagraph"/>
              <w:spacing w:before="212"/>
              <w:rPr>
                <w:sz w:val="24"/>
              </w:rPr>
            </w:pPr>
          </w:p>
          <w:p w14:paraId="27BDF74D" w14:textId="77777777" w:rsidR="009E6D90" w:rsidRDefault="0010595B">
            <w:pPr>
              <w:pStyle w:val="TableParagraph"/>
              <w:spacing w:line="270" w:lineRule="atLeast"/>
              <w:ind w:left="182" w:right="169" w:firstLine="157"/>
              <w:rPr>
                <w:b/>
                <w:sz w:val="24"/>
              </w:rPr>
            </w:pPr>
            <w:r>
              <w:rPr>
                <w:b/>
                <w:spacing w:val="-2"/>
                <w:sz w:val="24"/>
              </w:rPr>
              <w:t>Total Amount</w:t>
            </w:r>
          </w:p>
        </w:tc>
      </w:tr>
      <w:tr w:rsidR="009E6D90" w14:paraId="6DE2E7F4" w14:textId="77777777">
        <w:trPr>
          <w:trHeight w:val="400"/>
        </w:trPr>
        <w:tc>
          <w:tcPr>
            <w:tcW w:w="1160" w:type="dxa"/>
          </w:tcPr>
          <w:p w14:paraId="4E0DE54E" w14:textId="77777777" w:rsidR="009E6D90" w:rsidRDefault="0010595B">
            <w:pPr>
              <w:pStyle w:val="TableParagraph"/>
              <w:spacing w:before="133" w:line="246" w:lineRule="exact"/>
              <w:ind w:left="10"/>
              <w:jc w:val="center"/>
              <w:rPr>
                <w:sz w:val="24"/>
              </w:rPr>
            </w:pPr>
            <w:r>
              <w:rPr>
                <w:spacing w:val="-4"/>
                <w:sz w:val="24"/>
              </w:rPr>
              <w:t>0321</w:t>
            </w:r>
          </w:p>
        </w:tc>
        <w:tc>
          <w:tcPr>
            <w:tcW w:w="2780" w:type="dxa"/>
          </w:tcPr>
          <w:p w14:paraId="0622AFF1" w14:textId="77777777" w:rsidR="009E6D90" w:rsidRDefault="0010595B">
            <w:pPr>
              <w:pStyle w:val="TableParagraph"/>
              <w:spacing w:before="133" w:line="246" w:lineRule="exact"/>
              <w:ind w:left="119"/>
              <w:rPr>
                <w:sz w:val="24"/>
              </w:rPr>
            </w:pPr>
            <w:r>
              <w:rPr>
                <w:spacing w:val="-2"/>
                <w:sz w:val="24"/>
              </w:rPr>
              <w:t>Workshop</w:t>
            </w:r>
            <w:r>
              <w:rPr>
                <w:spacing w:val="-4"/>
                <w:sz w:val="24"/>
              </w:rPr>
              <w:t xml:space="preserve"> </w:t>
            </w:r>
            <w:r>
              <w:rPr>
                <w:spacing w:val="-2"/>
                <w:sz w:val="24"/>
              </w:rPr>
              <w:t>Consultant</w:t>
            </w:r>
          </w:p>
        </w:tc>
        <w:tc>
          <w:tcPr>
            <w:tcW w:w="3260" w:type="dxa"/>
          </w:tcPr>
          <w:p w14:paraId="7BC4526A" w14:textId="77777777" w:rsidR="009E6D90" w:rsidRDefault="009E6D90">
            <w:pPr>
              <w:pStyle w:val="TableParagraph"/>
            </w:pPr>
          </w:p>
        </w:tc>
        <w:tc>
          <w:tcPr>
            <w:tcW w:w="1060" w:type="dxa"/>
          </w:tcPr>
          <w:p w14:paraId="359AB09B" w14:textId="77777777" w:rsidR="009E6D90" w:rsidRDefault="009E6D90">
            <w:pPr>
              <w:pStyle w:val="TableParagraph"/>
            </w:pPr>
          </w:p>
        </w:tc>
        <w:tc>
          <w:tcPr>
            <w:tcW w:w="1220" w:type="dxa"/>
          </w:tcPr>
          <w:p w14:paraId="0A760D25" w14:textId="77777777" w:rsidR="009E6D90" w:rsidRDefault="009E6D90">
            <w:pPr>
              <w:pStyle w:val="TableParagraph"/>
            </w:pPr>
          </w:p>
        </w:tc>
      </w:tr>
      <w:tr w:rsidR="009E6D90" w14:paraId="7FE024A9" w14:textId="77777777">
        <w:trPr>
          <w:trHeight w:val="400"/>
        </w:trPr>
        <w:tc>
          <w:tcPr>
            <w:tcW w:w="1160" w:type="dxa"/>
          </w:tcPr>
          <w:p w14:paraId="34E97F97" w14:textId="77777777" w:rsidR="009E6D90" w:rsidRDefault="0010595B">
            <w:pPr>
              <w:pStyle w:val="TableParagraph"/>
              <w:spacing w:before="124" w:line="255" w:lineRule="exact"/>
              <w:ind w:left="10"/>
              <w:jc w:val="center"/>
              <w:rPr>
                <w:sz w:val="24"/>
              </w:rPr>
            </w:pPr>
            <w:r>
              <w:rPr>
                <w:spacing w:val="-4"/>
                <w:sz w:val="24"/>
              </w:rPr>
              <w:t>0322</w:t>
            </w:r>
          </w:p>
        </w:tc>
        <w:tc>
          <w:tcPr>
            <w:tcW w:w="2780" w:type="dxa"/>
          </w:tcPr>
          <w:p w14:paraId="7CD098BF" w14:textId="77777777" w:rsidR="009E6D90" w:rsidRDefault="0010595B">
            <w:pPr>
              <w:pStyle w:val="TableParagraph"/>
              <w:spacing w:before="124" w:line="255" w:lineRule="exact"/>
              <w:ind w:left="119"/>
              <w:rPr>
                <w:sz w:val="24"/>
              </w:rPr>
            </w:pPr>
            <w:r>
              <w:rPr>
                <w:sz w:val="24"/>
              </w:rPr>
              <w:t xml:space="preserve">Educational </w:t>
            </w:r>
            <w:r>
              <w:rPr>
                <w:spacing w:val="-2"/>
                <w:sz w:val="24"/>
              </w:rPr>
              <w:t>Consultant</w:t>
            </w:r>
          </w:p>
        </w:tc>
        <w:tc>
          <w:tcPr>
            <w:tcW w:w="3260" w:type="dxa"/>
          </w:tcPr>
          <w:p w14:paraId="6980CFDF" w14:textId="77777777" w:rsidR="009E6D90" w:rsidRDefault="009E6D90">
            <w:pPr>
              <w:pStyle w:val="TableParagraph"/>
            </w:pPr>
          </w:p>
        </w:tc>
        <w:tc>
          <w:tcPr>
            <w:tcW w:w="1060" w:type="dxa"/>
          </w:tcPr>
          <w:p w14:paraId="0DB37ADA" w14:textId="77777777" w:rsidR="009E6D90" w:rsidRDefault="009E6D90">
            <w:pPr>
              <w:pStyle w:val="TableParagraph"/>
            </w:pPr>
          </w:p>
        </w:tc>
        <w:tc>
          <w:tcPr>
            <w:tcW w:w="1220" w:type="dxa"/>
          </w:tcPr>
          <w:p w14:paraId="397CB2B2" w14:textId="77777777" w:rsidR="009E6D90" w:rsidRDefault="009E6D90">
            <w:pPr>
              <w:pStyle w:val="TableParagraph"/>
            </w:pPr>
          </w:p>
        </w:tc>
      </w:tr>
      <w:tr w:rsidR="009E6D90" w14:paraId="5859DC4F" w14:textId="77777777">
        <w:trPr>
          <w:trHeight w:val="379"/>
        </w:trPr>
        <w:tc>
          <w:tcPr>
            <w:tcW w:w="1160" w:type="dxa"/>
          </w:tcPr>
          <w:p w14:paraId="54EB6AF8" w14:textId="77777777" w:rsidR="009E6D90" w:rsidRDefault="0010595B">
            <w:pPr>
              <w:pStyle w:val="TableParagraph"/>
              <w:spacing w:before="115" w:line="244" w:lineRule="exact"/>
              <w:ind w:left="10"/>
              <w:jc w:val="center"/>
              <w:rPr>
                <w:sz w:val="24"/>
              </w:rPr>
            </w:pPr>
            <w:r>
              <w:rPr>
                <w:spacing w:val="-4"/>
                <w:sz w:val="24"/>
              </w:rPr>
              <w:t>0335</w:t>
            </w:r>
          </w:p>
        </w:tc>
        <w:tc>
          <w:tcPr>
            <w:tcW w:w="2780" w:type="dxa"/>
          </w:tcPr>
          <w:p w14:paraId="6673846F" w14:textId="77777777" w:rsidR="009E6D90" w:rsidRDefault="0010595B">
            <w:pPr>
              <w:pStyle w:val="TableParagraph"/>
              <w:spacing w:before="115" w:line="244" w:lineRule="exact"/>
              <w:ind w:left="119"/>
              <w:rPr>
                <w:sz w:val="24"/>
              </w:rPr>
            </w:pPr>
            <w:r>
              <w:rPr>
                <w:sz w:val="24"/>
              </w:rPr>
              <w:t xml:space="preserve">Professional </w:t>
            </w:r>
            <w:r>
              <w:rPr>
                <w:spacing w:val="-2"/>
                <w:sz w:val="24"/>
              </w:rPr>
              <w:t>Consultant</w:t>
            </w:r>
          </w:p>
        </w:tc>
        <w:tc>
          <w:tcPr>
            <w:tcW w:w="3260" w:type="dxa"/>
          </w:tcPr>
          <w:p w14:paraId="78AC7614" w14:textId="77777777" w:rsidR="009E6D90" w:rsidRDefault="009E6D90">
            <w:pPr>
              <w:pStyle w:val="TableParagraph"/>
            </w:pPr>
          </w:p>
        </w:tc>
        <w:tc>
          <w:tcPr>
            <w:tcW w:w="1060" w:type="dxa"/>
          </w:tcPr>
          <w:p w14:paraId="0B3AE2B7" w14:textId="77777777" w:rsidR="009E6D90" w:rsidRDefault="009E6D90">
            <w:pPr>
              <w:pStyle w:val="TableParagraph"/>
            </w:pPr>
          </w:p>
        </w:tc>
        <w:tc>
          <w:tcPr>
            <w:tcW w:w="1220" w:type="dxa"/>
          </w:tcPr>
          <w:p w14:paraId="6D184D49" w14:textId="77777777" w:rsidR="009E6D90" w:rsidRDefault="009E6D90">
            <w:pPr>
              <w:pStyle w:val="TableParagraph"/>
            </w:pPr>
          </w:p>
        </w:tc>
      </w:tr>
      <w:tr w:rsidR="009E6D90" w14:paraId="1262398F" w14:textId="77777777">
        <w:trPr>
          <w:trHeight w:val="400"/>
        </w:trPr>
        <w:tc>
          <w:tcPr>
            <w:tcW w:w="1160" w:type="dxa"/>
          </w:tcPr>
          <w:p w14:paraId="0A65A708" w14:textId="77777777" w:rsidR="009E6D90" w:rsidRDefault="0010595B">
            <w:pPr>
              <w:pStyle w:val="TableParagraph"/>
              <w:spacing w:before="126" w:line="253" w:lineRule="exact"/>
              <w:ind w:left="10"/>
              <w:jc w:val="center"/>
              <w:rPr>
                <w:sz w:val="24"/>
              </w:rPr>
            </w:pPr>
            <w:r>
              <w:rPr>
                <w:spacing w:val="-4"/>
                <w:sz w:val="24"/>
              </w:rPr>
              <w:t>0338</w:t>
            </w:r>
          </w:p>
        </w:tc>
        <w:tc>
          <w:tcPr>
            <w:tcW w:w="2780" w:type="dxa"/>
          </w:tcPr>
          <w:p w14:paraId="78C599B2" w14:textId="77777777" w:rsidR="009E6D90" w:rsidRDefault="0010595B">
            <w:pPr>
              <w:pStyle w:val="TableParagraph"/>
              <w:spacing w:before="126" w:line="253" w:lineRule="exact"/>
              <w:ind w:left="119"/>
              <w:rPr>
                <w:sz w:val="24"/>
              </w:rPr>
            </w:pPr>
            <w:r>
              <w:rPr>
                <w:sz w:val="24"/>
              </w:rPr>
              <w:t xml:space="preserve">Registration </w:t>
            </w:r>
            <w:r>
              <w:rPr>
                <w:spacing w:val="-4"/>
                <w:sz w:val="24"/>
              </w:rPr>
              <w:t>Fees</w:t>
            </w:r>
          </w:p>
        </w:tc>
        <w:tc>
          <w:tcPr>
            <w:tcW w:w="3260" w:type="dxa"/>
          </w:tcPr>
          <w:p w14:paraId="4FA63FEB" w14:textId="77777777" w:rsidR="009E6D90" w:rsidRDefault="009E6D90">
            <w:pPr>
              <w:pStyle w:val="TableParagraph"/>
            </w:pPr>
          </w:p>
        </w:tc>
        <w:tc>
          <w:tcPr>
            <w:tcW w:w="1060" w:type="dxa"/>
          </w:tcPr>
          <w:p w14:paraId="37EEF6C2" w14:textId="77777777" w:rsidR="009E6D90" w:rsidRDefault="009E6D90">
            <w:pPr>
              <w:pStyle w:val="TableParagraph"/>
            </w:pPr>
          </w:p>
        </w:tc>
        <w:tc>
          <w:tcPr>
            <w:tcW w:w="1220" w:type="dxa"/>
          </w:tcPr>
          <w:p w14:paraId="657D48E4" w14:textId="77777777" w:rsidR="009E6D90" w:rsidRDefault="009E6D90">
            <w:pPr>
              <w:pStyle w:val="TableParagraph"/>
            </w:pPr>
          </w:p>
        </w:tc>
      </w:tr>
      <w:tr w:rsidR="009E6D90" w14:paraId="0D3FC7A5" w14:textId="77777777">
        <w:trPr>
          <w:trHeight w:val="940"/>
        </w:trPr>
        <w:tc>
          <w:tcPr>
            <w:tcW w:w="1160" w:type="dxa"/>
          </w:tcPr>
          <w:p w14:paraId="5D46D78C" w14:textId="77777777" w:rsidR="009E6D90" w:rsidRDefault="009E6D90">
            <w:pPr>
              <w:pStyle w:val="TableParagraph"/>
              <w:spacing w:before="117"/>
              <w:rPr>
                <w:sz w:val="24"/>
              </w:rPr>
            </w:pPr>
          </w:p>
          <w:p w14:paraId="01C80355" w14:textId="77777777" w:rsidR="009E6D90" w:rsidRDefault="0010595B">
            <w:pPr>
              <w:pStyle w:val="TableParagraph"/>
              <w:ind w:left="10"/>
              <w:jc w:val="center"/>
              <w:rPr>
                <w:sz w:val="24"/>
              </w:rPr>
            </w:pPr>
            <w:r>
              <w:rPr>
                <w:spacing w:val="-4"/>
                <w:sz w:val="24"/>
              </w:rPr>
              <w:t>0339</w:t>
            </w:r>
          </w:p>
        </w:tc>
        <w:tc>
          <w:tcPr>
            <w:tcW w:w="2780" w:type="dxa"/>
          </w:tcPr>
          <w:p w14:paraId="713495D0" w14:textId="77777777" w:rsidR="009E6D90" w:rsidRDefault="0010595B">
            <w:pPr>
              <w:pStyle w:val="TableParagraph"/>
              <w:spacing w:before="92" w:line="270" w:lineRule="atLeast"/>
              <w:ind w:left="119" w:right="470"/>
              <w:rPr>
                <w:sz w:val="24"/>
              </w:rPr>
            </w:pPr>
            <w:r>
              <w:rPr>
                <w:sz w:val="24"/>
              </w:rPr>
              <w:t>Other Professional Training and Development</w:t>
            </w:r>
            <w:r>
              <w:rPr>
                <w:spacing w:val="-15"/>
                <w:sz w:val="24"/>
              </w:rPr>
              <w:t xml:space="preserve"> </w:t>
            </w:r>
            <w:r>
              <w:rPr>
                <w:sz w:val="24"/>
              </w:rPr>
              <w:t>Services</w:t>
            </w:r>
          </w:p>
        </w:tc>
        <w:tc>
          <w:tcPr>
            <w:tcW w:w="3260" w:type="dxa"/>
          </w:tcPr>
          <w:p w14:paraId="096446C7" w14:textId="77777777" w:rsidR="009E6D90" w:rsidRDefault="009E6D90">
            <w:pPr>
              <w:pStyle w:val="TableParagraph"/>
            </w:pPr>
          </w:p>
        </w:tc>
        <w:tc>
          <w:tcPr>
            <w:tcW w:w="1060" w:type="dxa"/>
          </w:tcPr>
          <w:p w14:paraId="66FBEE39" w14:textId="77777777" w:rsidR="009E6D90" w:rsidRDefault="009E6D90">
            <w:pPr>
              <w:pStyle w:val="TableParagraph"/>
            </w:pPr>
          </w:p>
        </w:tc>
        <w:tc>
          <w:tcPr>
            <w:tcW w:w="1220" w:type="dxa"/>
          </w:tcPr>
          <w:p w14:paraId="69EEE7CE" w14:textId="77777777" w:rsidR="009E6D90" w:rsidRDefault="009E6D90">
            <w:pPr>
              <w:pStyle w:val="TableParagraph"/>
            </w:pPr>
          </w:p>
        </w:tc>
      </w:tr>
      <w:tr w:rsidR="009E6D90" w14:paraId="57CFF55B" w14:textId="77777777">
        <w:trPr>
          <w:trHeight w:val="379"/>
        </w:trPr>
        <w:tc>
          <w:tcPr>
            <w:tcW w:w="1160" w:type="dxa"/>
          </w:tcPr>
          <w:p w14:paraId="62DAB771" w14:textId="77777777" w:rsidR="009E6D90" w:rsidRDefault="0010595B">
            <w:pPr>
              <w:pStyle w:val="TableParagraph"/>
              <w:spacing w:before="120" w:line="239" w:lineRule="exact"/>
              <w:ind w:left="10"/>
              <w:jc w:val="center"/>
              <w:rPr>
                <w:sz w:val="24"/>
              </w:rPr>
            </w:pPr>
            <w:r>
              <w:rPr>
                <w:spacing w:val="-4"/>
                <w:sz w:val="24"/>
              </w:rPr>
              <w:t>0580</w:t>
            </w:r>
          </w:p>
        </w:tc>
        <w:tc>
          <w:tcPr>
            <w:tcW w:w="2780" w:type="dxa"/>
          </w:tcPr>
          <w:p w14:paraId="7BBC5439" w14:textId="77777777" w:rsidR="009E6D90" w:rsidRDefault="0010595B">
            <w:pPr>
              <w:pStyle w:val="TableParagraph"/>
              <w:spacing w:before="120" w:line="239" w:lineRule="exact"/>
              <w:ind w:left="119"/>
              <w:rPr>
                <w:sz w:val="24"/>
              </w:rPr>
            </w:pPr>
            <w:r>
              <w:rPr>
                <w:sz w:val="24"/>
              </w:rPr>
              <w:t>Travel</w:t>
            </w:r>
            <w:r>
              <w:rPr>
                <w:spacing w:val="-5"/>
                <w:sz w:val="24"/>
              </w:rPr>
              <w:t xml:space="preserve"> </w:t>
            </w:r>
            <w:r>
              <w:rPr>
                <w:sz w:val="24"/>
              </w:rPr>
              <w:t>-</w:t>
            </w:r>
            <w:r>
              <w:rPr>
                <w:spacing w:val="-4"/>
                <w:sz w:val="24"/>
              </w:rPr>
              <w:t xml:space="preserve"> </w:t>
            </w:r>
            <w:r>
              <w:rPr>
                <w:spacing w:val="-2"/>
                <w:sz w:val="24"/>
              </w:rPr>
              <w:t>General</w:t>
            </w:r>
          </w:p>
        </w:tc>
        <w:tc>
          <w:tcPr>
            <w:tcW w:w="3260" w:type="dxa"/>
          </w:tcPr>
          <w:p w14:paraId="02F7F750" w14:textId="77777777" w:rsidR="009E6D90" w:rsidRDefault="009E6D90">
            <w:pPr>
              <w:pStyle w:val="TableParagraph"/>
            </w:pPr>
          </w:p>
        </w:tc>
        <w:tc>
          <w:tcPr>
            <w:tcW w:w="1060" w:type="dxa"/>
          </w:tcPr>
          <w:p w14:paraId="7DD75B0D" w14:textId="77777777" w:rsidR="009E6D90" w:rsidRDefault="009E6D90">
            <w:pPr>
              <w:pStyle w:val="TableParagraph"/>
            </w:pPr>
          </w:p>
        </w:tc>
        <w:tc>
          <w:tcPr>
            <w:tcW w:w="1220" w:type="dxa"/>
          </w:tcPr>
          <w:p w14:paraId="49CCFB42" w14:textId="77777777" w:rsidR="009E6D90" w:rsidRDefault="009E6D90">
            <w:pPr>
              <w:pStyle w:val="TableParagraph"/>
            </w:pPr>
          </w:p>
        </w:tc>
      </w:tr>
      <w:tr w:rsidR="009E6D90" w14:paraId="13606A23" w14:textId="77777777">
        <w:trPr>
          <w:trHeight w:val="400"/>
        </w:trPr>
        <w:tc>
          <w:tcPr>
            <w:tcW w:w="1160" w:type="dxa"/>
          </w:tcPr>
          <w:p w14:paraId="600490DA" w14:textId="77777777" w:rsidR="009E6D90" w:rsidRDefault="0010595B">
            <w:pPr>
              <w:pStyle w:val="TableParagraph"/>
              <w:spacing w:before="131" w:line="248" w:lineRule="exact"/>
              <w:ind w:left="10"/>
              <w:jc w:val="center"/>
              <w:rPr>
                <w:sz w:val="24"/>
              </w:rPr>
            </w:pPr>
            <w:r>
              <w:rPr>
                <w:spacing w:val="-4"/>
                <w:sz w:val="24"/>
              </w:rPr>
              <w:t>0581</w:t>
            </w:r>
          </w:p>
        </w:tc>
        <w:tc>
          <w:tcPr>
            <w:tcW w:w="2780" w:type="dxa"/>
          </w:tcPr>
          <w:p w14:paraId="2A35F182" w14:textId="77777777" w:rsidR="009E6D90" w:rsidRDefault="0010595B">
            <w:pPr>
              <w:pStyle w:val="TableParagraph"/>
              <w:spacing w:before="131" w:line="248" w:lineRule="exact"/>
              <w:ind w:left="119"/>
              <w:rPr>
                <w:sz w:val="24"/>
              </w:rPr>
            </w:pPr>
            <w:r>
              <w:rPr>
                <w:sz w:val="24"/>
              </w:rPr>
              <w:t>Travel</w:t>
            </w:r>
            <w:r>
              <w:rPr>
                <w:spacing w:val="-9"/>
                <w:sz w:val="24"/>
              </w:rPr>
              <w:t xml:space="preserve"> </w:t>
            </w:r>
            <w:r>
              <w:rPr>
                <w:spacing w:val="-2"/>
                <w:sz w:val="24"/>
              </w:rPr>
              <w:t>Mileage</w:t>
            </w:r>
          </w:p>
        </w:tc>
        <w:tc>
          <w:tcPr>
            <w:tcW w:w="3260" w:type="dxa"/>
          </w:tcPr>
          <w:p w14:paraId="727EDACB" w14:textId="77777777" w:rsidR="009E6D90" w:rsidRDefault="009E6D90">
            <w:pPr>
              <w:pStyle w:val="TableParagraph"/>
            </w:pPr>
          </w:p>
        </w:tc>
        <w:tc>
          <w:tcPr>
            <w:tcW w:w="1060" w:type="dxa"/>
          </w:tcPr>
          <w:p w14:paraId="079CA465" w14:textId="77777777" w:rsidR="009E6D90" w:rsidRDefault="009E6D90">
            <w:pPr>
              <w:pStyle w:val="TableParagraph"/>
            </w:pPr>
          </w:p>
        </w:tc>
        <w:tc>
          <w:tcPr>
            <w:tcW w:w="1220" w:type="dxa"/>
          </w:tcPr>
          <w:p w14:paraId="1F5B79E8" w14:textId="77777777" w:rsidR="009E6D90" w:rsidRDefault="009E6D90">
            <w:pPr>
              <w:pStyle w:val="TableParagraph"/>
            </w:pPr>
          </w:p>
        </w:tc>
      </w:tr>
      <w:tr w:rsidR="009E6D90" w14:paraId="3427A244" w14:textId="77777777">
        <w:trPr>
          <w:trHeight w:val="380"/>
        </w:trPr>
        <w:tc>
          <w:tcPr>
            <w:tcW w:w="1160" w:type="dxa"/>
          </w:tcPr>
          <w:p w14:paraId="74D484AC" w14:textId="77777777" w:rsidR="009E6D90" w:rsidRDefault="0010595B">
            <w:pPr>
              <w:pStyle w:val="TableParagraph"/>
              <w:spacing w:before="122" w:line="238" w:lineRule="exact"/>
              <w:ind w:left="10"/>
              <w:jc w:val="center"/>
              <w:rPr>
                <w:sz w:val="24"/>
              </w:rPr>
            </w:pPr>
            <w:r>
              <w:rPr>
                <w:spacing w:val="-4"/>
                <w:sz w:val="24"/>
              </w:rPr>
              <w:t>0585</w:t>
            </w:r>
          </w:p>
        </w:tc>
        <w:tc>
          <w:tcPr>
            <w:tcW w:w="2780" w:type="dxa"/>
          </w:tcPr>
          <w:p w14:paraId="17F2B106" w14:textId="77777777" w:rsidR="009E6D90" w:rsidRDefault="0010595B">
            <w:pPr>
              <w:pStyle w:val="TableParagraph"/>
              <w:spacing w:before="122" w:line="238" w:lineRule="exact"/>
              <w:ind w:left="119"/>
              <w:rPr>
                <w:sz w:val="24"/>
              </w:rPr>
            </w:pPr>
            <w:r>
              <w:rPr>
                <w:sz w:val="24"/>
              </w:rPr>
              <w:t>Travel</w:t>
            </w:r>
            <w:r>
              <w:rPr>
                <w:spacing w:val="-9"/>
                <w:sz w:val="24"/>
              </w:rPr>
              <w:t xml:space="preserve"> </w:t>
            </w:r>
            <w:r>
              <w:rPr>
                <w:spacing w:val="-2"/>
                <w:sz w:val="24"/>
              </w:rPr>
              <w:t>Meals</w:t>
            </w:r>
          </w:p>
        </w:tc>
        <w:tc>
          <w:tcPr>
            <w:tcW w:w="3260" w:type="dxa"/>
          </w:tcPr>
          <w:p w14:paraId="547DF471" w14:textId="77777777" w:rsidR="009E6D90" w:rsidRDefault="009E6D90">
            <w:pPr>
              <w:pStyle w:val="TableParagraph"/>
            </w:pPr>
          </w:p>
        </w:tc>
        <w:tc>
          <w:tcPr>
            <w:tcW w:w="1060" w:type="dxa"/>
          </w:tcPr>
          <w:p w14:paraId="7F1774E7" w14:textId="77777777" w:rsidR="009E6D90" w:rsidRDefault="009E6D90">
            <w:pPr>
              <w:pStyle w:val="TableParagraph"/>
            </w:pPr>
          </w:p>
        </w:tc>
        <w:tc>
          <w:tcPr>
            <w:tcW w:w="1220" w:type="dxa"/>
          </w:tcPr>
          <w:p w14:paraId="41ECCAAA" w14:textId="77777777" w:rsidR="009E6D90" w:rsidRDefault="009E6D90">
            <w:pPr>
              <w:pStyle w:val="TableParagraph"/>
            </w:pPr>
          </w:p>
        </w:tc>
      </w:tr>
      <w:tr w:rsidR="009E6D90" w14:paraId="3266266E" w14:textId="77777777">
        <w:trPr>
          <w:trHeight w:val="400"/>
        </w:trPr>
        <w:tc>
          <w:tcPr>
            <w:tcW w:w="1160" w:type="dxa"/>
          </w:tcPr>
          <w:p w14:paraId="6F88E19E" w14:textId="77777777" w:rsidR="009E6D90" w:rsidRDefault="0010595B">
            <w:pPr>
              <w:pStyle w:val="TableParagraph"/>
              <w:spacing w:before="133" w:line="247" w:lineRule="exact"/>
              <w:ind w:left="10"/>
              <w:jc w:val="center"/>
              <w:rPr>
                <w:sz w:val="24"/>
              </w:rPr>
            </w:pPr>
            <w:r>
              <w:rPr>
                <w:spacing w:val="-4"/>
                <w:sz w:val="24"/>
              </w:rPr>
              <w:t>0586</w:t>
            </w:r>
          </w:p>
        </w:tc>
        <w:tc>
          <w:tcPr>
            <w:tcW w:w="2780" w:type="dxa"/>
          </w:tcPr>
          <w:p w14:paraId="71445F35" w14:textId="77777777" w:rsidR="009E6D90" w:rsidRDefault="0010595B">
            <w:pPr>
              <w:pStyle w:val="TableParagraph"/>
              <w:spacing w:before="133" w:line="247" w:lineRule="exact"/>
              <w:ind w:left="119"/>
              <w:rPr>
                <w:sz w:val="24"/>
              </w:rPr>
            </w:pPr>
            <w:r>
              <w:rPr>
                <w:sz w:val="24"/>
              </w:rPr>
              <w:t>Travel</w:t>
            </w:r>
            <w:r>
              <w:rPr>
                <w:spacing w:val="-5"/>
                <w:sz w:val="24"/>
              </w:rPr>
              <w:t xml:space="preserve"> </w:t>
            </w:r>
            <w:r>
              <w:rPr>
                <w:sz w:val="24"/>
              </w:rPr>
              <w:t>-</w:t>
            </w:r>
            <w:r>
              <w:rPr>
                <w:spacing w:val="-4"/>
                <w:sz w:val="24"/>
              </w:rPr>
              <w:t xml:space="preserve"> </w:t>
            </w:r>
            <w:r>
              <w:rPr>
                <w:spacing w:val="-2"/>
                <w:sz w:val="24"/>
              </w:rPr>
              <w:t>Hotels</w:t>
            </w:r>
          </w:p>
        </w:tc>
        <w:tc>
          <w:tcPr>
            <w:tcW w:w="3260" w:type="dxa"/>
          </w:tcPr>
          <w:p w14:paraId="67057B59" w14:textId="77777777" w:rsidR="009E6D90" w:rsidRDefault="009E6D90">
            <w:pPr>
              <w:pStyle w:val="TableParagraph"/>
            </w:pPr>
          </w:p>
        </w:tc>
        <w:tc>
          <w:tcPr>
            <w:tcW w:w="1060" w:type="dxa"/>
          </w:tcPr>
          <w:p w14:paraId="5859F25A" w14:textId="77777777" w:rsidR="009E6D90" w:rsidRDefault="009E6D90">
            <w:pPr>
              <w:pStyle w:val="TableParagraph"/>
            </w:pPr>
          </w:p>
        </w:tc>
        <w:tc>
          <w:tcPr>
            <w:tcW w:w="1220" w:type="dxa"/>
          </w:tcPr>
          <w:p w14:paraId="0DB34B8D" w14:textId="77777777" w:rsidR="009E6D90" w:rsidRDefault="009E6D90">
            <w:pPr>
              <w:pStyle w:val="TableParagraph"/>
            </w:pPr>
          </w:p>
        </w:tc>
      </w:tr>
      <w:tr w:rsidR="009E6D90" w14:paraId="1A0F0B58" w14:textId="77777777">
        <w:trPr>
          <w:trHeight w:val="400"/>
        </w:trPr>
        <w:tc>
          <w:tcPr>
            <w:tcW w:w="1160" w:type="dxa"/>
          </w:tcPr>
          <w:p w14:paraId="13DD2B5F" w14:textId="77777777" w:rsidR="009E6D90" w:rsidRDefault="0010595B">
            <w:pPr>
              <w:pStyle w:val="TableParagraph"/>
              <w:spacing w:before="124" w:line="256" w:lineRule="exact"/>
              <w:ind w:left="10"/>
              <w:jc w:val="center"/>
              <w:rPr>
                <w:sz w:val="24"/>
              </w:rPr>
            </w:pPr>
            <w:r>
              <w:rPr>
                <w:spacing w:val="-4"/>
                <w:sz w:val="24"/>
              </w:rPr>
              <w:t>0589</w:t>
            </w:r>
          </w:p>
        </w:tc>
        <w:tc>
          <w:tcPr>
            <w:tcW w:w="2780" w:type="dxa"/>
          </w:tcPr>
          <w:p w14:paraId="26D59416" w14:textId="77777777" w:rsidR="009E6D90" w:rsidRDefault="0010595B">
            <w:pPr>
              <w:pStyle w:val="TableParagraph"/>
              <w:spacing w:before="124" w:line="256" w:lineRule="exact"/>
              <w:ind w:left="119"/>
              <w:rPr>
                <w:sz w:val="24"/>
              </w:rPr>
            </w:pPr>
            <w:r>
              <w:rPr>
                <w:sz w:val="24"/>
              </w:rPr>
              <w:t>Travel</w:t>
            </w:r>
            <w:r>
              <w:rPr>
                <w:spacing w:val="-5"/>
                <w:sz w:val="24"/>
              </w:rPr>
              <w:t xml:space="preserve"> </w:t>
            </w:r>
            <w:r>
              <w:rPr>
                <w:sz w:val="24"/>
              </w:rPr>
              <w:t>-</w:t>
            </w:r>
            <w:r>
              <w:rPr>
                <w:spacing w:val="-4"/>
                <w:sz w:val="24"/>
              </w:rPr>
              <w:t xml:space="preserve"> </w:t>
            </w:r>
            <w:r>
              <w:rPr>
                <w:spacing w:val="-2"/>
                <w:sz w:val="24"/>
              </w:rPr>
              <w:t>Other</w:t>
            </w:r>
          </w:p>
        </w:tc>
        <w:tc>
          <w:tcPr>
            <w:tcW w:w="3260" w:type="dxa"/>
          </w:tcPr>
          <w:p w14:paraId="6A9EC8C9" w14:textId="77777777" w:rsidR="009E6D90" w:rsidRDefault="009E6D90">
            <w:pPr>
              <w:pStyle w:val="TableParagraph"/>
            </w:pPr>
          </w:p>
        </w:tc>
        <w:tc>
          <w:tcPr>
            <w:tcW w:w="1060" w:type="dxa"/>
          </w:tcPr>
          <w:p w14:paraId="6889BB15" w14:textId="77777777" w:rsidR="009E6D90" w:rsidRDefault="009E6D90">
            <w:pPr>
              <w:pStyle w:val="TableParagraph"/>
            </w:pPr>
          </w:p>
        </w:tc>
        <w:tc>
          <w:tcPr>
            <w:tcW w:w="1220" w:type="dxa"/>
          </w:tcPr>
          <w:p w14:paraId="06DAFC55" w14:textId="77777777" w:rsidR="009E6D90" w:rsidRDefault="009E6D90">
            <w:pPr>
              <w:pStyle w:val="TableParagraph"/>
            </w:pPr>
          </w:p>
        </w:tc>
      </w:tr>
      <w:tr w:rsidR="009E6D90" w14:paraId="01CA0E7F" w14:textId="77777777">
        <w:trPr>
          <w:trHeight w:val="1199"/>
        </w:trPr>
        <w:tc>
          <w:tcPr>
            <w:tcW w:w="1160" w:type="dxa"/>
          </w:tcPr>
          <w:p w14:paraId="4E32E6DD" w14:textId="77777777" w:rsidR="009E6D90" w:rsidRDefault="009E6D90">
            <w:pPr>
              <w:pStyle w:val="TableParagraph"/>
              <w:spacing w:before="253"/>
              <w:rPr>
                <w:sz w:val="24"/>
              </w:rPr>
            </w:pPr>
          </w:p>
          <w:p w14:paraId="11CF9975" w14:textId="77777777" w:rsidR="009E6D90" w:rsidRDefault="0010595B">
            <w:pPr>
              <w:pStyle w:val="TableParagraph"/>
              <w:ind w:left="10"/>
              <w:jc w:val="center"/>
              <w:rPr>
                <w:sz w:val="24"/>
              </w:rPr>
            </w:pPr>
            <w:r>
              <w:rPr>
                <w:spacing w:val="-4"/>
                <w:sz w:val="24"/>
              </w:rPr>
              <w:t>0591</w:t>
            </w:r>
          </w:p>
        </w:tc>
        <w:tc>
          <w:tcPr>
            <w:tcW w:w="2780" w:type="dxa"/>
          </w:tcPr>
          <w:p w14:paraId="643EE9EE" w14:textId="77777777" w:rsidR="009E6D90" w:rsidRDefault="0010595B">
            <w:pPr>
              <w:pStyle w:val="TableParagraph"/>
              <w:spacing w:before="76" w:line="270" w:lineRule="atLeast"/>
              <w:ind w:left="119" w:right="95"/>
              <w:rPr>
                <w:sz w:val="24"/>
              </w:rPr>
            </w:pPr>
            <w:r>
              <w:rPr>
                <w:sz w:val="24"/>
              </w:rPr>
              <w:t>Services</w:t>
            </w:r>
            <w:r>
              <w:rPr>
                <w:spacing w:val="-15"/>
                <w:sz w:val="24"/>
              </w:rPr>
              <w:t xml:space="preserve"> </w:t>
            </w:r>
            <w:r>
              <w:rPr>
                <w:sz w:val="24"/>
              </w:rPr>
              <w:t>Purchased</w:t>
            </w:r>
            <w:r>
              <w:rPr>
                <w:spacing w:val="-15"/>
                <w:sz w:val="24"/>
              </w:rPr>
              <w:t xml:space="preserve"> </w:t>
            </w:r>
            <w:r>
              <w:rPr>
                <w:sz w:val="24"/>
              </w:rPr>
              <w:t>from Another District or Educational Agency within the state</w:t>
            </w:r>
          </w:p>
        </w:tc>
        <w:tc>
          <w:tcPr>
            <w:tcW w:w="3260" w:type="dxa"/>
          </w:tcPr>
          <w:p w14:paraId="5CA133CA" w14:textId="77777777" w:rsidR="009E6D90" w:rsidRDefault="009E6D90">
            <w:pPr>
              <w:pStyle w:val="TableParagraph"/>
            </w:pPr>
          </w:p>
        </w:tc>
        <w:tc>
          <w:tcPr>
            <w:tcW w:w="1060" w:type="dxa"/>
          </w:tcPr>
          <w:p w14:paraId="2F4CAE8A" w14:textId="77777777" w:rsidR="009E6D90" w:rsidRDefault="009E6D90">
            <w:pPr>
              <w:pStyle w:val="TableParagraph"/>
            </w:pPr>
          </w:p>
        </w:tc>
        <w:tc>
          <w:tcPr>
            <w:tcW w:w="1220" w:type="dxa"/>
          </w:tcPr>
          <w:p w14:paraId="2BD0BC06" w14:textId="77777777" w:rsidR="009E6D90" w:rsidRDefault="009E6D90">
            <w:pPr>
              <w:pStyle w:val="TableParagraph"/>
            </w:pPr>
          </w:p>
        </w:tc>
      </w:tr>
      <w:tr w:rsidR="009E6D90" w14:paraId="48A0458F" w14:textId="77777777">
        <w:trPr>
          <w:trHeight w:val="1219"/>
        </w:trPr>
        <w:tc>
          <w:tcPr>
            <w:tcW w:w="1160" w:type="dxa"/>
          </w:tcPr>
          <w:p w14:paraId="3F9AC939" w14:textId="77777777" w:rsidR="009E6D90" w:rsidRDefault="009E6D90">
            <w:pPr>
              <w:pStyle w:val="TableParagraph"/>
              <w:spacing w:before="272"/>
              <w:rPr>
                <w:sz w:val="24"/>
              </w:rPr>
            </w:pPr>
          </w:p>
          <w:p w14:paraId="30265432" w14:textId="77777777" w:rsidR="009E6D90" w:rsidRDefault="0010595B">
            <w:pPr>
              <w:pStyle w:val="TableParagraph"/>
              <w:ind w:left="10"/>
              <w:jc w:val="center"/>
              <w:rPr>
                <w:sz w:val="24"/>
              </w:rPr>
            </w:pPr>
            <w:r>
              <w:rPr>
                <w:spacing w:val="-4"/>
                <w:sz w:val="24"/>
              </w:rPr>
              <w:t>0592</w:t>
            </w:r>
          </w:p>
        </w:tc>
        <w:tc>
          <w:tcPr>
            <w:tcW w:w="2780" w:type="dxa"/>
          </w:tcPr>
          <w:p w14:paraId="4978CD64" w14:textId="77777777" w:rsidR="009E6D90" w:rsidRDefault="0010595B">
            <w:pPr>
              <w:pStyle w:val="TableParagraph"/>
              <w:spacing w:before="96" w:line="270" w:lineRule="atLeast"/>
              <w:ind w:left="119" w:right="95"/>
              <w:rPr>
                <w:sz w:val="24"/>
              </w:rPr>
            </w:pPr>
            <w:r>
              <w:rPr>
                <w:sz w:val="24"/>
              </w:rPr>
              <w:t>Services</w:t>
            </w:r>
            <w:r>
              <w:rPr>
                <w:spacing w:val="-15"/>
                <w:sz w:val="24"/>
              </w:rPr>
              <w:t xml:space="preserve"> </w:t>
            </w:r>
            <w:r>
              <w:rPr>
                <w:sz w:val="24"/>
              </w:rPr>
              <w:t>Purchased</w:t>
            </w:r>
            <w:r>
              <w:rPr>
                <w:spacing w:val="-15"/>
                <w:sz w:val="24"/>
              </w:rPr>
              <w:t xml:space="preserve"> </w:t>
            </w:r>
            <w:r>
              <w:rPr>
                <w:sz w:val="24"/>
              </w:rPr>
              <w:t>from Another District or Educational Agency outside the state</w:t>
            </w:r>
          </w:p>
        </w:tc>
        <w:tc>
          <w:tcPr>
            <w:tcW w:w="3260" w:type="dxa"/>
          </w:tcPr>
          <w:p w14:paraId="3A6C5D41" w14:textId="77777777" w:rsidR="009E6D90" w:rsidRDefault="009E6D90">
            <w:pPr>
              <w:pStyle w:val="TableParagraph"/>
            </w:pPr>
          </w:p>
        </w:tc>
        <w:tc>
          <w:tcPr>
            <w:tcW w:w="1060" w:type="dxa"/>
          </w:tcPr>
          <w:p w14:paraId="6A425DFA" w14:textId="77777777" w:rsidR="009E6D90" w:rsidRDefault="009E6D90">
            <w:pPr>
              <w:pStyle w:val="TableParagraph"/>
            </w:pPr>
          </w:p>
        </w:tc>
        <w:tc>
          <w:tcPr>
            <w:tcW w:w="1220" w:type="dxa"/>
          </w:tcPr>
          <w:p w14:paraId="0F1C3815" w14:textId="77777777" w:rsidR="009E6D90" w:rsidRDefault="009E6D90">
            <w:pPr>
              <w:pStyle w:val="TableParagraph"/>
            </w:pPr>
          </w:p>
        </w:tc>
      </w:tr>
      <w:tr w:rsidR="009E6D90" w14:paraId="3385AE0D" w14:textId="77777777">
        <w:trPr>
          <w:trHeight w:val="680"/>
        </w:trPr>
        <w:tc>
          <w:tcPr>
            <w:tcW w:w="1160" w:type="dxa"/>
          </w:tcPr>
          <w:p w14:paraId="4799672D" w14:textId="77777777" w:rsidR="009E6D90" w:rsidRDefault="0010595B">
            <w:pPr>
              <w:pStyle w:val="TableParagraph"/>
              <w:spacing w:before="271"/>
              <w:ind w:left="10"/>
              <w:jc w:val="center"/>
              <w:rPr>
                <w:sz w:val="24"/>
              </w:rPr>
            </w:pPr>
            <w:r>
              <w:rPr>
                <w:spacing w:val="-4"/>
                <w:sz w:val="24"/>
              </w:rPr>
              <w:t>0990</w:t>
            </w:r>
          </w:p>
        </w:tc>
        <w:tc>
          <w:tcPr>
            <w:tcW w:w="2780" w:type="dxa"/>
          </w:tcPr>
          <w:p w14:paraId="6317F639" w14:textId="77777777" w:rsidR="009E6D90" w:rsidRDefault="0010595B">
            <w:pPr>
              <w:pStyle w:val="TableParagraph"/>
              <w:spacing w:before="108" w:line="270" w:lineRule="atLeast"/>
              <w:ind w:left="119"/>
              <w:rPr>
                <w:sz w:val="24"/>
              </w:rPr>
            </w:pPr>
            <w:r>
              <w:rPr>
                <w:sz w:val="24"/>
              </w:rPr>
              <w:t>Other</w:t>
            </w:r>
            <w:r>
              <w:rPr>
                <w:spacing w:val="-10"/>
                <w:sz w:val="24"/>
              </w:rPr>
              <w:t xml:space="preserve"> </w:t>
            </w:r>
            <w:r>
              <w:rPr>
                <w:sz w:val="24"/>
              </w:rPr>
              <w:t>Uses</w:t>
            </w:r>
            <w:r>
              <w:rPr>
                <w:spacing w:val="-10"/>
                <w:sz w:val="24"/>
              </w:rPr>
              <w:t xml:space="preserve"> </w:t>
            </w:r>
            <w:r>
              <w:rPr>
                <w:sz w:val="24"/>
              </w:rPr>
              <w:t>of</w:t>
            </w:r>
            <w:r>
              <w:rPr>
                <w:spacing w:val="-10"/>
                <w:sz w:val="24"/>
              </w:rPr>
              <w:t xml:space="preserve"> </w:t>
            </w:r>
            <w:r>
              <w:rPr>
                <w:sz w:val="24"/>
              </w:rPr>
              <w:t>Funds</w:t>
            </w:r>
            <w:r>
              <w:rPr>
                <w:spacing w:val="-10"/>
                <w:sz w:val="24"/>
              </w:rPr>
              <w:t xml:space="preserve"> </w:t>
            </w:r>
            <w:r>
              <w:rPr>
                <w:sz w:val="24"/>
              </w:rPr>
              <w:t xml:space="preserve">(be </w:t>
            </w:r>
            <w:r>
              <w:rPr>
                <w:spacing w:val="-2"/>
                <w:sz w:val="24"/>
              </w:rPr>
              <w:t>specific)</w:t>
            </w:r>
          </w:p>
        </w:tc>
        <w:tc>
          <w:tcPr>
            <w:tcW w:w="3260" w:type="dxa"/>
          </w:tcPr>
          <w:p w14:paraId="294DD07C" w14:textId="77777777" w:rsidR="009E6D90" w:rsidRDefault="009E6D90">
            <w:pPr>
              <w:pStyle w:val="TableParagraph"/>
            </w:pPr>
          </w:p>
        </w:tc>
        <w:tc>
          <w:tcPr>
            <w:tcW w:w="1060" w:type="dxa"/>
          </w:tcPr>
          <w:p w14:paraId="2943EE7A" w14:textId="77777777" w:rsidR="009E6D90" w:rsidRDefault="009E6D90">
            <w:pPr>
              <w:pStyle w:val="TableParagraph"/>
            </w:pPr>
          </w:p>
        </w:tc>
        <w:tc>
          <w:tcPr>
            <w:tcW w:w="1220" w:type="dxa"/>
          </w:tcPr>
          <w:p w14:paraId="2E209876" w14:textId="77777777" w:rsidR="009E6D90" w:rsidRDefault="009E6D90">
            <w:pPr>
              <w:pStyle w:val="TableParagraph"/>
            </w:pPr>
          </w:p>
        </w:tc>
      </w:tr>
      <w:tr w:rsidR="009E6D90" w14:paraId="724C64A5" w14:textId="77777777">
        <w:trPr>
          <w:trHeight w:val="380"/>
        </w:trPr>
        <w:tc>
          <w:tcPr>
            <w:tcW w:w="8260" w:type="dxa"/>
            <w:gridSpan w:val="4"/>
            <w:shd w:val="clear" w:color="auto" w:fill="D5DBE3"/>
          </w:tcPr>
          <w:p w14:paraId="2A72F1A1" w14:textId="77777777" w:rsidR="009E6D90" w:rsidRDefault="0010595B">
            <w:pPr>
              <w:pStyle w:val="TableParagraph"/>
              <w:spacing w:before="120" w:line="240" w:lineRule="exact"/>
              <w:ind w:left="109"/>
              <w:rPr>
                <w:b/>
                <w:sz w:val="24"/>
              </w:rPr>
            </w:pPr>
            <w:r>
              <w:rPr>
                <w:b/>
                <w:sz w:val="24"/>
              </w:rPr>
              <w:t>Total</w:t>
            </w:r>
            <w:r>
              <w:rPr>
                <w:b/>
                <w:spacing w:val="-6"/>
                <w:sz w:val="24"/>
              </w:rPr>
              <w:t xml:space="preserve"> </w:t>
            </w:r>
            <w:r>
              <w:rPr>
                <w:b/>
                <w:sz w:val="24"/>
              </w:rPr>
              <w:t>Amount</w:t>
            </w:r>
            <w:r>
              <w:rPr>
                <w:b/>
                <w:spacing w:val="-6"/>
                <w:sz w:val="24"/>
              </w:rPr>
              <w:t xml:space="preserve"> </w:t>
            </w:r>
            <w:r>
              <w:rPr>
                <w:b/>
                <w:sz w:val="24"/>
              </w:rPr>
              <w:t>of</w:t>
            </w:r>
            <w:r>
              <w:rPr>
                <w:b/>
                <w:spacing w:val="-6"/>
                <w:sz w:val="24"/>
              </w:rPr>
              <w:t xml:space="preserve"> </w:t>
            </w:r>
            <w:r>
              <w:rPr>
                <w:b/>
                <w:sz w:val="24"/>
              </w:rPr>
              <w:t>all</w:t>
            </w:r>
            <w:r>
              <w:rPr>
                <w:b/>
                <w:spacing w:val="-5"/>
                <w:sz w:val="24"/>
              </w:rPr>
              <w:t xml:space="preserve"> </w:t>
            </w:r>
            <w:r>
              <w:rPr>
                <w:b/>
                <w:spacing w:val="-2"/>
                <w:sz w:val="24"/>
              </w:rPr>
              <w:t>Expenses*</w:t>
            </w:r>
          </w:p>
        </w:tc>
        <w:tc>
          <w:tcPr>
            <w:tcW w:w="1220" w:type="dxa"/>
            <w:shd w:val="clear" w:color="auto" w:fill="D5DBE3"/>
          </w:tcPr>
          <w:p w14:paraId="16AC7D37" w14:textId="77777777" w:rsidR="009E6D90" w:rsidRDefault="009E6D90">
            <w:pPr>
              <w:pStyle w:val="TableParagraph"/>
            </w:pPr>
          </w:p>
        </w:tc>
      </w:tr>
      <w:tr w:rsidR="009E6D90" w14:paraId="0355C348" w14:textId="77777777">
        <w:trPr>
          <w:trHeight w:val="400"/>
        </w:trPr>
        <w:tc>
          <w:tcPr>
            <w:tcW w:w="8260" w:type="dxa"/>
            <w:gridSpan w:val="4"/>
            <w:shd w:val="clear" w:color="auto" w:fill="D5DBE3"/>
          </w:tcPr>
          <w:p w14:paraId="77BDFA96" w14:textId="77777777" w:rsidR="009E6D90" w:rsidRDefault="0010595B">
            <w:pPr>
              <w:pStyle w:val="TableParagraph"/>
              <w:spacing w:before="131" w:line="249" w:lineRule="exact"/>
              <w:ind w:left="109"/>
              <w:rPr>
                <w:b/>
                <w:sz w:val="24"/>
              </w:rPr>
            </w:pPr>
            <w:r>
              <w:rPr>
                <w:b/>
                <w:sz w:val="24"/>
              </w:rPr>
              <w:t>Total</w:t>
            </w:r>
            <w:r>
              <w:rPr>
                <w:b/>
                <w:spacing w:val="-6"/>
                <w:sz w:val="24"/>
              </w:rPr>
              <w:t xml:space="preserve"> </w:t>
            </w:r>
            <w:r>
              <w:rPr>
                <w:b/>
                <w:sz w:val="24"/>
              </w:rPr>
              <w:t>Amount</w:t>
            </w:r>
            <w:r>
              <w:rPr>
                <w:b/>
                <w:spacing w:val="-6"/>
                <w:sz w:val="24"/>
              </w:rPr>
              <w:t xml:space="preserve"> </w:t>
            </w:r>
            <w:r>
              <w:rPr>
                <w:b/>
                <w:sz w:val="24"/>
              </w:rPr>
              <w:t>of</w:t>
            </w:r>
            <w:r>
              <w:rPr>
                <w:b/>
                <w:spacing w:val="-6"/>
                <w:sz w:val="24"/>
              </w:rPr>
              <w:t xml:space="preserve"> </w:t>
            </w:r>
            <w:r>
              <w:rPr>
                <w:b/>
                <w:sz w:val="24"/>
              </w:rPr>
              <w:t>Grant</w:t>
            </w:r>
            <w:r>
              <w:rPr>
                <w:b/>
                <w:spacing w:val="-5"/>
                <w:sz w:val="24"/>
              </w:rPr>
              <w:t xml:space="preserve"> </w:t>
            </w:r>
            <w:r>
              <w:rPr>
                <w:b/>
                <w:spacing w:val="-2"/>
                <w:sz w:val="24"/>
              </w:rPr>
              <w:t>Award*</w:t>
            </w:r>
          </w:p>
        </w:tc>
        <w:tc>
          <w:tcPr>
            <w:tcW w:w="1220" w:type="dxa"/>
            <w:shd w:val="clear" w:color="auto" w:fill="D5DBE3"/>
          </w:tcPr>
          <w:p w14:paraId="4E433504" w14:textId="77777777" w:rsidR="009E6D90" w:rsidRDefault="0010595B">
            <w:pPr>
              <w:pStyle w:val="TableParagraph"/>
              <w:spacing w:before="131" w:line="249" w:lineRule="exact"/>
              <w:ind w:left="122"/>
              <w:rPr>
                <w:sz w:val="24"/>
              </w:rPr>
            </w:pPr>
            <w:r>
              <w:rPr>
                <w:spacing w:val="-2"/>
                <w:sz w:val="24"/>
              </w:rPr>
              <w:t>$3,000.00</w:t>
            </w:r>
          </w:p>
        </w:tc>
      </w:tr>
    </w:tbl>
    <w:p w14:paraId="0C31590E" w14:textId="77777777" w:rsidR="009E6D90" w:rsidRDefault="0010595B">
      <w:pPr>
        <w:spacing w:before="6"/>
        <w:ind w:left="1000" w:right="768"/>
        <w:rPr>
          <w:sz w:val="24"/>
        </w:rPr>
      </w:pPr>
      <w:r>
        <w:rPr>
          <w:sz w:val="20"/>
        </w:rPr>
        <w:t>*The</w:t>
      </w:r>
      <w:r>
        <w:rPr>
          <w:spacing w:val="-3"/>
          <w:sz w:val="20"/>
        </w:rPr>
        <w:t xml:space="preserve"> </w:t>
      </w:r>
      <w:r>
        <w:rPr>
          <w:sz w:val="20"/>
        </w:rPr>
        <w:t>total</w:t>
      </w:r>
      <w:r>
        <w:rPr>
          <w:spacing w:val="-3"/>
          <w:sz w:val="20"/>
        </w:rPr>
        <w:t xml:space="preserve"> </w:t>
      </w:r>
      <w:r>
        <w:rPr>
          <w:sz w:val="20"/>
        </w:rPr>
        <w:t>travel</w:t>
      </w:r>
      <w:r>
        <w:rPr>
          <w:spacing w:val="-3"/>
          <w:sz w:val="20"/>
        </w:rPr>
        <w:t xml:space="preserve"> </w:t>
      </w:r>
      <w:r>
        <w:rPr>
          <w:sz w:val="20"/>
        </w:rPr>
        <w:t>cost</w:t>
      </w:r>
      <w:r>
        <w:rPr>
          <w:spacing w:val="-3"/>
          <w:sz w:val="20"/>
        </w:rPr>
        <w:t xml:space="preserve"> </w:t>
      </w:r>
      <w:r>
        <w:rPr>
          <w:sz w:val="20"/>
        </w:rPr>
        <w:t>may</w:t>
      </w:r>
      <w:r>
        <w:rPr>
          <w:spacing w:val="-3"/>
          <w:sz w:val="20"/>
        </w:rPr>
        <w:t xml:space="preserve"> </w:t>
      </w:r>
      <w:r>
        <w:rPr>
          <w:sz w:val="20"/>
        </w:rPr>
        <w:t>exceed</w:t>
      </w:r>
      <w:r>
        <w:rPr>
          <w:spacing w:val="-3"/>
          <w:sz w:val="20"/>
        </w:rPr>
        <w:t xml:space="preserve"> </w:t>
      </w:r>
      <w:r>
        <w:rPr>
          <w:sz w:val="20"/>
        </w:rPr>
        <w:t>$3,000.00;</w:t>
      </w:r>
      <w:r>
        <w:rPr>
          <w:spacing w:val="-3"/>
          <w:sz w:val="20"/>
        </w:rPr>
        <w:t xml:space="preserve"> </w:t>
      </w:r>
      <w:r>
        <w:rPr>
          <w:sz w:val="20"/>
        </w:rPr>
        <w:t>however,</w:t>
      </w:r>
      <w:r>
        <w:rPr>
          <w:spacing w:val="-3"/>
          <w:sz w:val="20"/>
        </w:rPr>
        <w:t xml:space="preserve"> </w:t>
      </w:r>
      <w:r>
        <w:rPr>
          <w:sz w:val="20"/>
        </w:rPr>
        <w:t>all</w:t>
      </w:r>
      <w:r>
        <w:rPr>
          <w:spacing w:val="-3"/>
          <w:sz w:val="20"/>
        </w:rPr>
        <w:t xml:space="preserve"> </w:t>
      </w:r>
      <w:r>
        <w:rPr>
          <w:sz w:val="20"/>
        </w:rPr>
        <w:t>awardees</w:t>
      </w:r>
      <w:r>
        <w:rPr>
          <w:spacing w:val="-3"/>
          <w:sz w:val="20"/>
        </w:rPr>
        <w:t xml:space="preserve"> </w:t>
      </w:r>
      <w:r>
        <w:rPr>
          <w:sz w:val="20"/>
        </w:rPr>
        <w:t>will</w:t>
      </w:r>
      <w:r>
        <w:rPr>
          <w:spacing w:val="-3"/>
          <w:sz w:val="20"/>
        </w:rPr>
        <w:t xml:space="preserve"> </w:t>
      </w:r>
      <w:r>
        <w:rPr>
          <w:sz w:val="20"/>
        </w:rPr>
        <w:t>receive</w:t>
      </w:r>
      <w:r>
        <w:rPr>
          <w:spacing w:val="-3"/>
          <w:sz w:val="20"/>
        </w:rPr>
        <w:t xml:space="preserve"> </w:t>
      </w:r>
      <w:r>
        <w:rPr>
          <w:sz w:val="20"/>
        </w:rPr>
        <w:t>a</w:t>
      </w:r>
      <w:r>
        <w:rPr>
          <w:spacing w:val="-3"/>
          <w:sz w:val="20"/>
        </w:rPr>
        <w:t xml:space="preserve"> </w:t>
      </w:r>
      <w:r>
        <w:rPr>
          <w:sz w:val="20"/>
        </w:rPr>
        <w:t>maximum</w:t>
      </w:r>
      <w:r>
        <w:rPr>
          <w:spacing w:val="-3"/>
          <w:sz w:val="20"/>
        </w:rPr>
        <w:t xml:space="preserve"> </w:t>
      </w:r>
      <w:r>
        <w:rPr>
          <w:sz w:val="20"/>
        </w:rPr>
        <w:t>of</w:t>
      </w:r>
      <w:r>
        <w:rPr>
          <w:spacing w:val="-3"/>
          <w:sz w:val="20"/>
        </w:rPr>
        <w:t xml:space="preserve"> </w:t>
      </w:r>
      <w:r>
        <w:rPr>
          <w:sz w:val="20"/>
        </w:rPr>
        <w:t>$3,000.00</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 xml:space="preserve">grant </w:t>
      </w:r>
      <w:r>
        <w:rPr>
          <w:spacing w:val="-2"/>
          <w:sz w:val="20"/>
        </w:rPr>
        <w:t>award</w:t>
      </w:r>
      <w:r>
        <w:rPr>
          <w:spacing w:val="-2"/>
          <w:sz w:val="24"/>
        </w:rPr>
        <w:t>.</w:t>
      </w:r>
    </w:p>
    <w:p w14:paraId="5C3234E4" w14:textId="77777777" w:rsidR="009E6D90" w:rsidRDefault="009E6D90">
      <w:pPr>
        <w:rPr>
          <w:sz w:val="24"/>
        </w:rPr>
        <w:sectPr w:rsidR="009E6D90">
          <w:pgSz w:w="12240" w:h="15840"/>
          <w:pgMar w:top="1380" w:right="700" w:bottom="1260" w:left="440" w:header="0" w:footer="1062" w:gutter="0"/>
          <w:cols w:space="720"/>
        </w:sectPr>
      </w:pPr>
    </w:p>
    <w:p w14:paraId="0D24019F" w14:textId="77777777" w:rsidR="009E6D90" w:rsidRDefault="0010595B">
      <w:pPr>
        <w:pStyle w:val="Heading3"/>
        <w:spacing w:before="60"/>
        <w:ind w:right="768"/>
      </w:pPr>
      <w:r>
        <w:lastRenderedPageBreak/>
        <w:t>APPENDIX</w:t>
      </w:r>
      <w:r>
        <w:rPr>
          <w:spacing w:val="-11"/>
        </w:rPr>
        <w:t xml:space="preserve"> </w:t>
      </w:r>
      <w:r>
        <w:t>A:</w:t>
      </w:r>
      <w:r>
        <w:rPr>
          <w:spacing w:val="-11"/>
        </w:rPr>
        <w:t xml:space="preserve"> </w:t>
      </w:r>
      <w:r>
        <w:t>2025</w:t>
      </w:r>
      <w:r>
        <w:rPr>
          <w:spacing w:val="-11"/>
        </w:rPr>
        <w:t xml:space="preserve"> </w:t>
      </w:r>
      <w:r>
        <w:t>–</w:t>
      </w:r>
      <w:r>
        <w:rPr>
          <w:spacing w:val="-11"/>
        </w:rPr>
        <w:t xml:space="preserve"> </w:t>
      </w:r>
      <w:r>
        <w:t>2025</w:t>
      </w:r>
      <w:r>
        <w:rPr>
          <w:spacing w:val="-11"/>
        </w:rPr>
        <w:t xml:space="preserve"> </w:t>
      </w:r>
      <w:r>
        <w:t>CONFIRMED</w:t>
      </w:r>
      <w:r>
        <w:rPr>
          <w:spacing w:val="-11"/>
        </w:rPr>
        <w:t xml:space="preserve"> </w:t>
      </w:r>
      <w:r>
        <w:t>KENTUCKY</w:t>
      </w:r>
      <w:r>
        <w:rPr>
          <w:spacing w:val="-11"/>
        </w:rPr>
        <w:t xml:space="preserve"> </w:t>
      </w:r>
      <w:r>
        <w:t>INNOVATIVE</w:t>
      </w:r>
      <w:r>
        <w:rPr>
          <w:spacing w:val="-11"/>
        </w:rPr>
        <w:t xml:space="preserve"> </w:t>
      </w:r>
      <w:r>
        <w:t>LEARNING NETWORK (KY ILN) DISTRICT</w:t>
      </w:r>
    </w:p>
    <w:p w14:paraId="395EEEBA" w14:textId="77777777" w:rsidR="009E6D90" w:rsidRDefault="0010595B">
      <w:pPr>
        <w:pStyle w:val="BodyText"/>
        <w:spacing w:before="276"/>
        <w:ind w:left="1000" w:right="813"/>
      </w:pPr>
      <w:r>
        <w:t>This</w:t>
      </w:r>
      <w:r>
        <w:rPr>
          <w:spacing w:val="-3"/>
        </w:rPr>
        <w:t xml:space="preserve"> </w:t>
      </w:r>
      <w:r>
        <w:t>is</w:t>
      </w:r>
      <w:r>
        <w:rPr>
          <w:spacing w:val="-3"/>
        </w:rPr>
        <w:t xml:space="preserve"> </w:t>
      </w:r>
      <w:r>
        <w:t>a</w:t>
      </w:r>
      <w:r>
        <w:rPr>
          <w:spacing w:val="-3"/>
        </w:rPr>
        <w:t xml:space="preserve"> </w:t>
      </w:r>
      <w:r>
        <w:t>list</w:t>
      </w:r>
      <w:r>
        <w:rPr>
          <w:spacing w:val="-3"/>
        </w:rPr>
        <w:t xml:space="preserve"> </w:t>
      </w:r>
      <w:r>
        <w:t>of</w:t>
      </w:r>
      <w:r>
        <w:rPr>
          <w:spacing w:val="-3"/>
        </w:rPr>
        <w:t xml:space="preserve"> </w:t>
      </w:r>
      <w:r>
        <w:t>Kentucky</w:t>
      </w:r>
      <w:r>
        <w:rPr>
          <w:spacing w:val="-3"/>
        </w:rPr>
        <w:t xml:space="preserve"> </w:t>
      </w:r>
      <w:r>
        <w:t>school</w:t>
      </w:r>
      <w:r>
        <w:rPr>
          <w:spacing w:val="-3"/>
        </w:rPr>
        <w:t xml:space="preserve"> </w:t>
      </w:r>
      <w:r>
        <w:t>districts</w:t>
      </w:r>
      <w:r>
        <w:rPr>
          <w:spacing w:val="-3"/>
        </w:rPr>
        <w:t xml:space="preserve"> </w:t>
      </w:r>
      <w:r>
        <w:t>that</w:t>
      </w:r>
      <w:r>
        <w:rPr>
          <w:spacing w:val="-3"/>
        </w:rPr>
        <w:t xml:space="preserve"> </w:t>
      </w:r>
      <w:r>
        <w:t>have</w:t>
      </w:r>
      <w:r>
        <w:rPr>
          <w:spacing w:val="-3"/>
        </w:rPr>
        <w:t xml:space="preserve"> </w:t>
      </w:r>
      <w:r>
        <w:t>returned</w:t>
      </w:r>
      <w:r>
        <w:rPr>
          <w:spacing w:val="-3"/>
        </w:rPr>
        <w:t xml:space="preserve"> </w:t>
      </w:r>
      <w:r>
        <w:t>a</w:t>
      </w:r>
      <w:r>
        <w:rPr>
          <w:spacing w:val="-3"/>
        </w:rPr>
        <w:t xml:space="preserve"> </w:t>
      </w:r>
      <w:r>
        <w:t>signed</w:t>
      </w:r>
      <w:r>
        <w:rPr>
          <w:spacing w:val="-3"/>
        </w:rPr>
        <w:t xml:space="preserve"> </w:t>
      </w:r>
      <w:r>
        <w:t>and</w:t>
      </w:r>
      <w:r>
        <w:rPr>
          <w:spacing w:val="-3"/>
        </w:rPr>
        <w:t xml:space="preserve"> </w:t>
      </w:r>
      <w:r>
        <w:t>completed</w:t>
      </w:r>
      <w:r>
        <w:rPr>
          <w:spacing w:val="-3"/>
        </w:rPr>
        <w:t xml:space="preserve"> </w:t>
      </w:r>
      <w:r>
        <w:t>Letter</w:t>
      </w:r>
      <w:r>
        <w:rPr>
          <w:spacing w:val="-3"/>
        </w:rPr>
        <w:t xml:space="preserve"> </w:t>
      </w:r>
      <w:r>
        <w:t>of Commitment (LoC) to the Kentucky Department of Education’s Division of Innovative Learning. This list is cumulative from the beginning of KY-ILN in 2022.</w:t>
      </w:r>
    </w:p>
    <w:p w14:paraId="09F937BB" w14:textId="77777777" w:rsidR="009E6D90" w:rsidRDefault="0010595B">
      <w:pPr>
        <w:spacing w:before="276"/>
        <w:ind w:left="1000" w:right="768"/>
        <w:rPr>
          <w:b/>
          <w:i/>
          <w:sz w:val="24"/>
        </w:rPr>
      </w:pPr>
      <w:r>
        <w:rPr>
          <w:b/>
          <w:i/>
          <w:sz w:val="24"/>
          <w:u w:val="single"/>
        </w:rPr>
        <w:t>Districts</w:t>
      </w:r>
      <w:r>
        <w:rPr>
          <w:b/>
          <w:i/>
          <w:spacing w:val="-4"/>
          <w:sz w:val="24"/>
          <w:u w:val="single"/>
        </w:rPr>
        <w:t xml:space="preserve"> </w:t>
      </w:r>
      <w:r>
        <w:rPr>
          <w:b/>
          <w:i/>
          <w:sz w:val="24"/>
          <w:u w:val="single"/>
        </w:rPr>
        <w:t>must</w:t>
      </w:r>
      <w:r>
        <w:rPr>
          <w:b/>
          <w:i/>
          <w:spacing w:val="-4"/>
          <w:sz w:val="24"/>
          <w:u w:val="single"/>
        </w:rPr>
        <w:t xml:space="preserve"> </w:t>
      </w:r>
      <w:r>
        <w:rPr>
          <w:b/>
          <w:i/>
          <w:sz w:val="24"/>
          <w:u w:val="single"/>
        </w:rPr>
        <w:t>have</w:t>
      </w:r>
      <w:r>
        <w:rPr>
          <w:b/>
          <w:i/>
          <w:spacing w:val="-4"/>
          <w:sz w:val="24"/>
          <w:u w:val="single"/>
        </w:rPr>
        <w:t xml:space="preserve"> </w:t>
      </w:r>
      <w:r>
        <w:rPr>
          <w:b/>
          <w:i/>
          <w:sz w:val="24"/>
          <w:u w:val="single"/>
        </w:rPr>
        <w:t>submitted</w:t>
      </w:r>
      <w:r>
        <w:rPr>
          <w:b/>
          <w:i/>
          <w:spacing w:val="-4"/>
          <w:sz w:val="24"/>
          <w:u w:val="single"/>
        </w:rPr>
        <w:t xml:space="preserve"> </w:t>
      </w:r>
      <w:r>
        <w:rPr>
          <w:b/>
          <w:i/>
          <w:sz w:val="24"/>
          <w:u w:val="single"/>
        </w:rPr>
        <w:t>a</w:t>
      </w:r>
      <w:r>
        <w:rPr>
          <w:b/>
          <w:i/>
          <w:spacing w:val="-4"/>
          <w:sz w:val="24"/>
          <w:u w:val="single"/>
        </w:rPr>
        <w:t xml:space="preserve"> </w:t>
      </w:r>
      <w:r>
        <w:rPr>
          <w:b/>
          <w:i/>
          <w:sz w:val="24"/>
          <w:u w:val="single"/>
        </w:rPr>
        <w:t>completed</w:t>
      </w:r>
      <w:r>
        <w:rPr>
          <w:b/>
          <w:i/>
          <w:spacing w:val="-4"/>
          <w:sz w:val="24"/>
          <w:u w:val="single"/>
        </w:rPr>
        <w:t xml:space="preserve"> </w:t>
      </w:r>
      <w:r>
        <w:rPr>
          <w:b/>
          <w:i/>
          <w:sz w:val="24"/>
          <w:u w:val="single"/>
        </w:rPr>
        <w:t>Letter</w:t>
      </w:r>
      <w:r>
        <w:rPr>
          <w:b/>
          <w:i/>
          <w:spacing w:val="-4"/>
          <w:sz w:val="24"/>
          <w:u w:val="single"/>
        </w:rPr>
        <w:t xml:space="preserve"> </w:t>
      </w:r>
      <w:r>
        <w:rPr>
          <w:b/>
          <w:i/>
          <w:sz w:val="24"/>
          <w:u w:val="single"/>
        </w:rPr>
        <w:t>of</w:t>
      </w:r>
      <w:r>
        <w:rPr>
          <w:b/>
          <w:i/>
          <w:spacing w:val="-4"/>
          <w:sz w:val="24"/>
          <w:u w:val="single"/>
        </w:rPr>
        <w:t xml:space="preserve"> </w:t>
      </w:r>
      <w:r>
        <w:rPr>
          <w:b/>
          <w:i/>
          <w:sz w:val="24"/>
          <w:u w:val="single"/>
        </w:rPr>
        <w:t>Commitment</w:t>
      </w:r>
      <w:r>
        <w:rPr>
          <w:b/>
          <w:i/>
          <w:spacing w:val="-4"/>
          <w:sz w:val="24"/>
          <w:u w:val="single"/>
        </w:rPr>
        <w:t xml:space="preserve"> </w:t>
      </w:r>
      <w:r>
        <w:rPr>
          <w:b/>
          <w:i/>
          <w:sz w:val="24"/>
          <w:u w:val="single"/>
        </w:rPr>
        <w:t>returned</w:t>
      </w:r>
      <w:r>
        <w:rPr>
          <w:b/>
          <w:i/>
          <w:spacing w:val="-4"/>
          <w:sz w:val="24"/>
          <w:u w:val="single"/>
        </w:rPr>
        <w:t xml:space="preserve"> </w:t>
      </w:r>
      <w:r>
        <w:rPr>
          <w:b/>
          <w:i/>
          <w:sz w:val="24"/>
          <w:u w:val="single"/>
        </w:rPr>
        <w:t>to</w:t>
      </w:r>
      <w:r>
        <w:rPr>
          <w:b/>
          <w:i/>
          <w:spacing w:val="-4"/>
          <w:sz w:val="24"/>
          <w:u w:val="single"/>
        </w:rPr>
        <w:t xml:space="preserve"> </w:t>
      </w:r>
      <w:r>
        <w:rPr>
          <w:b/>
          <w:i/>
          <w:sz w:val="24"/>
          <w:u w:val="single"/>
        </w:rPr>
        <w:t>Robert</w:t>
      </w:r>
      <w:r>
        <w:rPr>
          <w:b/>
          <w:i/>
          <w:spacing w:val="-4"/>
          <w:sz w:val="24"/>
          <w:u w:val="single"/>
        </w:rPr>
        <w:t xml:space="preserve"> </w:t>
      </w:r>
      <w:r>
        <w:rPr>
          <w:b/>
          <w:i/>
          <w:sz w:val="24"/>
          <w:u w:val="single"/>
        </w:rPr>
        <w:t>Meacham</w:t>
      </w:r>
      <w:r>
        <w:rPr>
          <w:b/>
          <w:i/>
          <w:sz w:val="24"/>
        </w:rPr>
        <w:t xml:space="preserve"> </w:t>
      </w:r>
      <w:r>
        <w:rPr>
          <w:b/>
          <w:i/>
          <w:sz w:val="24"/>
          <w:u w:val="single"/>
        </w:rPr>
        <w:t>or KDE, DOI staff and on file by March 18, 2025, to be eligible for the Kentucky Innovative</w:t>
      </w:r>
      <w:r>
        <w:rPr>
          <w:b/>
          <w:i/>
          <w:sz w:val="24"/>
        </w:rPr>
        <w:t xml:space="preserve"> </w:t>
      </w:r>
      <w:r>
        <w:rPr>
          <w:b/>
          <w:i/>
          <w:sz w:val="24"/>
          <w:u w:val="single"/>
        </w:rPr>
        <w:t>Learning Network (KY ILN) Travel Grant.</w:t>
      </w:r>
    </w:p>
    <w:p w14:paraId="38DBB276" w14:textId="77777777" w:rsidR="009E6D90" w:rsidRDefault="0010595B">
      <w:pPr>
        <w:pStyle w:val="BodyText"/>
        <w:spacing w:before="276"/>
        <w:ind w:left="1000" w:right="769"/>
      </w:pPr>
      <w:r>
        <w:t>If you do not see your district listed and believe this is a mistake, please contact Robert</w:t>
      </w:r>
      <w:r>
        <w:rPr>
          <w:spacing w:val="40"/>
        </w:rPr>
        <w:t xml:space="preserve"> </w:t>
      </w:r>
      <w:r>
        <w:t>Meacham (</w:t>
      </w:r>
      <w:hyperlink r:id="rId14">
        <w:r w:rsidR="009E6D90">
          <w:rPr>
            <w:color w:val="1154CC"/>
            <w:u w:val="thick" w:color="1154CC"/>
          </w:rPr>
          <w:t>robert.meacham@education.ky.gov</w:t>
        </w:r>
      </w:hyperlink>
      <w:r>
        <w:t>). If you are not a current member of the KY-ILN but</w:t>
      </w:r>
      <w:r>
        <w:rPr>
          <w:spacing w:val="-4"/>
        </w:rPr>
        <w:t xml:space="preserve"> </w:t>
      </w:r>
      <w:r>
        <w:t>are</w:t>
      </w:r>
      <w:r>
        <w:rPr>
          <w:spacing w:val="-4"/>
        </w:rPr>
        <w:t xml:space="preserve"> </w:t>
      </w:r>
      <w:r>
        <w:t>interested</w:t>
      </w:r>
      <w:r>
        <w:rPr>
          <w:spacing w:val="-4"/>
        </w:rPr>
        <w:t xml:space="preserve"> </w:t>
      </w:r>
      <w:r>
        <w:t>in</w:t>
      </w:r>
      <w:r>
        <w:rPr>
          <w:spacing w:val="-4"/>
        </w:rPr>
        <w:t xml:space="preserve"> </w:t>
      </w:r>
      <w:r>
        <w:t>becoming</w:t>
      </w:r>
      <w:r>
        <w:rPr>
          <w:spacing w:val="-4"/>
        </w:rPr>
        <w:t xml:space="preserve"> </w:t>
      </w:r>
      <w:r>
        <w:t>a</w:t>
      </w:r>
      <w:r>
        <w:rPr>
          <w:spacing w:val="-4"/>
        </w:rPr>
        <w:t xml:space="preserve"> </w:t>
      </w:r>
      <w:r>
        <w:t>member,</w:t>
      </w:r>
      <w:r>
        <w:rPr>
          <w:spacing w:val="-4"/>
        </w:rPr>
        <w:t xml:space="preserve"> </w:t>
      </w:r>
      <w:r>
        <w:t>please</w:t>
      </w:r>
      <w:r>
        <w:rPr>
          <w:spacing w:val="-4"/>
        </w:rPr>
        <w:t xml:space="preserve"> </w:t>
      </w:r>
      <w:r>
        <w:t>visit</w:t>
      </w:r>
      <w:r>
        <w:rPr>
          <w:spacing w:val="-4"/>
        </w:rPr>
        <w:t xml:space="preserve"> </w:t>
      </w:r>
      <w:r>
        <w:t>the</w:t>
      </w:r>
      <w:r>
        <w:rPr>
          <w:spacing w:val="-4"/>
        </w:rPr>
        <w:t xml:space="preserve"> </w:t>
      </w:r>
      <w:hyperlink r:id="rId15">
        <w:r w:rsidR="009E6D90">
          <w:rPr>
            <w:u w:val="thick"/>
          </w:rPr>
          <w:t>Kentucky</w:t>
        </w:r>
        <w:r w:rsidR="009E6D90">
          <w:rPr>
            <w:spacing w:val="-4"/>
            <w:u w:val="thick"/>
          </w:rPr>
          <w:t xml:space="preserve"> </w:t>
        </w:r>
        <w:r w:rsidR="009E6D90">
          <w:rPr>
            <w:u w:val="thick"/>
          </w:rPr>
          <w:t>Department</w:t>
        </w:r>
        <w:r w:rsidR="009E6D90">
          <w:rPr>
            <w:spacing w:val="-4"/>
            <w:u w:val="thick"/>
          </w:rPr>
          <w:t xml:space="preserve"> </w:t>
        </w:r>
        <w:r w:rsidR="009E6D90">
          <w:rPr>
            <w:u w:val="thick"/>
          </w:rPr>
          <w:t>of</w:t>
        </w:r>
        <w:r w:rsidR="009E6D90">
          <w:rPr>
            <w:spacing w:val="-4"/>
            <w:u w:val="thick"/>
          </w:rPr>
          <w:t xml:space="preserve"> </w:t>
        </w:r>
        <w:r w:rsidR="009E6D90">
          <w:rPr>
            <w:u w:val="thick"/>
          </w:rPr>
          <w:t>Education</w:t>
        </w:r>
        <w:r w:rsidR="009E6D90">
          <w:rPr>
            <w:spacing w:val="-4"/>
            <w:u w:val="thick"/>
          </w:rPr>
          <w:t xml:space="preserve"> </w:t>
        </w:r>
        <w:r w:rsidR="009E6D90">
          <w:rPr>
            <w:u w:val="thick"/>
          </w:rPr>
          <w:t>KY</w:t>
        </w:r>
      </w:hyperlink>
      <w:r>
        <w:t xml:space="preserve"> </w:t>
      </w:r>
      <w:hyperlink r:id="rId16">
        <w:r w:rsidR="009E6D90">
          <w:rPr>
            <w:u w:val="thick"/>
          </w:rPr>
          <w:t>ILN website</w:t>
        </w:r>
      </w:hyperlink>
      <w:r>
        <w:t xml:space="preserve"> for more information.</w:t>
      </w:r>
    </w:p>
    <w:p w14:paraId="5F5A352D" w14:textId="77777777" w:rsidR="009E6D90" w:rsidRDefault="0010595B">
      <w:pPr>
        <w:pStyle w:val="Heading3"/>
        <w:spacing w:before="276"/>
        <w:ind w:left="1352" w:right="1092"/>
        <w:jc w:val="center"/>
      </w:pPr>
      <w:r>
        <w:t xml:space="preserve">2024 – 2025 Kentucky Innovative Learning Network </w:t>
      </w:r>
      <w:r>
        <w:rPr>
          <w:spacing w:val="-2"/>
        </w:rPr>
        <w:t>Districts</w:t>
      </w:r>
    </w:p>
    <w:p w14:paraId="22B6F729" w14:textId="77777777" w:rsidR="009E6D90" w:rsidRDefault="009E6D90">
      <w:pPr>
        <w:pStyle w:val="BodyText"/>
        <w:spacing w:before="2"/>
        <w:ind w:left="0"/>
        <w:rPr>
          <w:b/>
          <w:sz w:val="16"/>
        </w:rPr>
      </w:pPr>
    </w:p>
    <w:p w14:paraId="6034A461" w14:textId="77777777" w:rsidR="009E6D90" w:rsidRDefault="009E6D90">
      <w:pPr>
        <w:rPr>
          <w:sz w:val="16"/>
        </w:rPr>
        <w:sectPr w:rsidR="009E6D90">
          <w:pgSz w:w="12240" w:h="15840"/>
          <w:pgMar w:top="1380" w:right="700" w:bottom="1260" w:left="440" w:header="0" w:footer="1062" w:gutter="0"/>
          <w:cols w:space="720"/>
        </w:sectPr>
      </w:pPr>
    </w:p>
    <w:p w14:paraId="5E92F7D3" w14:textId="77777777" w:rsidR="009E6D90" w:rsidRDefault="0010595B">
      <w:pPr>
        <w:pStyle w:val="ListParagraph"/>
        <w:numPr>
          <w:ilvl w:val="0"/>
          <w:numId w:val="1"/>
        </w:numPr>
        <w:tabs>
          <w:tab w:val="left" w:pos="1719"/>
        </w:tabs>
        <w:spacing w:before="90"/>
        <w:ind w:left="1719" w:hanging="359"/>
        <w:rPr>
          <w:sz w:val="24"/>
        </w:rPr>
      </w:pPr>
      <w:r>
        <w:rPr>
          <w:sz w:val="24"/>
        </w:rPr>
        <w:t xml:space="preserve">Adair </w:t>
      </w:r>
      <w:r>
        <w:rPr>
          <w:spacing w:val="-2"/>
          <w:sz w:val="24"/>
        </w:rPr>
        <w:t>County</w:t>
      </w:r>
    </w:p>
    <w:p w14:paraId="473A4AA5" w14:textId="77777777" w:rsidR="009E6D90" w:rsidRDefault="0010595B">
      <w:pPr>
        <w:pStyle w:val="ListParagraph"/>
        <w:numPr>
          <w:ilvl w:val="0"/>
          <w:numId w:val="1"/>
        </w:numPr>
        <w:tabs>
          <w:tab w:val="left" w:pos="1719"/>
        </w:tabs>
        <w:ind w:left="1719" w:hanging="359"/>
        <w:rPr>
          <w:sz w:val="24"/>
        </w:rPr>
      </w:pPr>
      <w:r>
        <w:rPr>
          <w:sz w:val="24"/>
        </w:rPr>
        <w:t xml:space="preserve">Allen </w:t>
      </w:r>
      <w:r>
        <w:rPr>
          <w:spacing w:val="-2"/>
          <w:sz w:val="24"/>
        </w:rPr>
        <w:t>County</w:t>
      </w:r>
    </w:p>
    <w:p w14:paraId="224E727C" w14:textId="77777777" w:rsidR="009E6D90" w:rsidRDefault="0010595B">
      <w:pPr>
        <w:pStyle w:val="ListParagraph"/>
        <w:numPr>
          <w:ilvl w:val="0"/>
          <w:numId w:val="1"/>
        </w:numPr>
        <w:tabs>
          <w:tab w:val="left" w:pos="1719"/>
        </w:tabs>
        <w:ind w:left="1719" w:hanging="359"/>
        <w:rPr>
          <w:sz w:val="24"/>
        </w:rPr>
      </w:pPr>
      <w:r>
        <w:rPr>
          <w:sz w:val="24"/>
        </w:rPr>
        <w:t xml:space="preserve">Barren </w:t>
      </w:r>
      <w:r>
        <w:rPr>
          <w:spacing w:val="-2"/>
          <w:sz w:val="24"/>
        </w:rPr>
        <w:t>County</w:t>
      </w:r>
    </w:p>
    <w:p w14:paraId="368AD105" w14:textId="77777777" w:rsidR="009E6D90" w:rsidRDefault="0010595B">
      <w:pPr>
        <w:pStyle w:val="ListParagraph"/>
        <w:numPr>
          <w:ilvl w:val="0"/>
          <w:numId w:val="1"/>
        </w:numPr>
        <w:tabs>
          <w:tab w:val="left" w:pos="1719"/>
        </w:tabs>
        <w:ind w:left="1719" w:hanging="359"/>
        <w:rPr>
          <w:sz w:val="24"/>
        </w:rPr>
      </w:pPr>
      <w:r>
        <w:rPr>
          <w:sz w:val="24"/>
        </w:rPr>
        <w:t xml:space="preserve">Bath </w:t>
      </w:r>
      <w:r>
        <w:rPr>
          <w:spacing w:val="-2"/>
          <w:sz w:val="24"/>
        </w:rPr>
        <w:t>County</w:t>
      </w:r>
    </w:p>
    <w:p w14:paraId="06817BB8" w14:textId="77777777" w:rsidR="009E6D90" w:rsidRDefault="0010595B">
      <w:pPr>
        <w:pStyle w:val="ListParagraph"/>
        <w:numPr>
          <w:ilvl w:val="0"/>
          <w:numId w:val="1"/>
        </w:numPr>
        <w:tabs>
          <w:tab w:val="left" w:pos="1719"/>
        </w:tabs>
        <w:ind w:left="1719" w:hanging="359"/>
        <w:rPr>
          <w:sz w:val="24"/>
        </w:rPr>
      </w:pPr>
      <w:r>
        <w:rPr>
          <w:sz w:val="24"/>
        </w:rPr>
        <w:t xml:space="preserve">Berea </w:t>
      </w:r>
      <w:r>
        <w:rPr>
          <w:spacing w:val="-2"/>
          <w:sz w:val="24"/>
        </w:rPr>
        <w:t>Independent</w:t>
      </w:r>
    </w:p>
    <w:p w14:paraId="3073FF96" w14:textId="77777777" w:rsidR="009E6D90" w:rsidRDefault="0010595B">
      <w:pPr>
        <w:pStyle w:val="ListParagraph"/>
        <w:numPr>
          <w:ilvl w:val="0"/>
          <w:numId w:val="1"/>
        </w:numPr>
        <w:tabs>
          <w:tab w:val="left" w:pos="1719"/>
        </w:tabs>
        <w:ind w:left="1719" w:hanging="359"/>
        <w:rPr>
          <w:sz w:val="24"/>
        </w:rPr>
      </w:pPr>
      <w:r>
        <w:rPr>
          <w:sz w:val="24"/>
        </w:rPr>
        <w:t xml:space="preserve">Boone </w:t>
      </w:r>
      <w:r>
        <w:rPr>
          <w:spacing w:val="-2"/>
          <w:sz w:val="24"/>
        </w:rPr>
        <w:t>County</w:t>
      </w:r>
    </w:p>
    <w:p w14:paraId="6D20EABE" w14:textId="77777777" w:rsidR="009E6D90" w:rsidRDefault="0010595B">
      <w:pPr>
        <w:pStyle w:val="ListParagraph"/>
        <w:numPr>
          <w:ilvl w:val="0"/>
          <w:numId w:val="1"/>
        </w:numPr>
        <w:tabs>
          <w:tab w:val="left" w:pos="1719"/>
        </w:tabs>
        <w:ind w:left="1719" w:hanging="359"/>
        <w:rPr>
          <w:sz w:val="24"/>
        </w:rPr>
      </w:pPr>
      <w:r>
        <w:rPr>
          <w:sz w:val="24"/>
        </w:rPr>
        <w:t xml:space="preserve">Bowling Green </w:t>
      </w:r>
      <w:r>
        <w:rPr>
          <w:spacing w:val="-2"/>
          <w:sz w:val="24"/>
        </w:rPr>
        <w:t>Independent</w:t>
      </w:r>
    </w:p>
    <w:p w14:paraId="22DA5F48" w14:textId="77777777" w:rsidR="009E6D90" w:rsidRDefault="0010595B">
      <w:pPr>
        <w:pStyle w:val="ListParagraph"/>
        <w:numPr>
          <w:ilvl w:val="0"/>
          <w:numId w:val="1"/>
        </w:numPr>
        <w:tabs>
          <w:tab w:val="left" w:pos="1719"/>
        </w:tabs>
        <w:ind w:left="1719" w:hanging="359"/>
        <w:rPr>
          <w:sz w:val="24"/>
        </w:rPr>
      </w:pPr>
      <w:r>
        <w:rPr>
          <w:sz w:val="24"/>
        </w:rPr>
        <w:t xml:space="preserve">Boyd </w:t>
      </w:r>
      <w:r>
        <w:rPr>
          <w:spacing w:val="-2"/>
          <w:sz w:val="24"/>
        </w:rPr>
        <w:t>County</w:t>
      </w:r>
    </w:p>
    <w:p w14:paraId="2E860222" w14:textId="77777777" w:rsidR="009E6D90" w:rsidRDefault="0010595B">
      <w:pPr>
        <w:pStyle w:val="ListParagraph"/>
        <w:numPr>
          <w:ilvl w:val="0"/>
          <w:numId w:val="1"/>
        </w:numPr>
        <w:tabs>
          <w:tab w:val="left" w:pos="1719"/>
        </w:tabs>
        <w:ind w:left="1719" w:hanging="359"/>
        <w:rPr>
          <w:sz w:val="24"/>
        </w:rPr>
      </w:pPr>
      <w:r>
        <w:rPr>
          <w:sz w:val="24"/>
        </w:rPr>
        <w:t xml:space="preserve">Boyle </w:t>
      </w:r>
      <w:r>
        <w:rPr>
          <w:spacing w:val="-2"/>
          <w:sz w:val="24"/>
        </w:rPr>
        <w:t>County</w:t>
      </w:r>
    </w:p>
    <w:p w14:paraId="660C95EF" w14:textId="77777777" w:rsidR="009E6D90" w:rsidRDefault="0010595B">
      <w:pPr>
        <w:pStyle w:val="ListParagraph"/>
        <w:numPr>
          <w:ilvl w:val="0"/>
          <w:numId w:val="1"/>
        </w:numPr>
        <w:tabs>
          <w:tab w:val="left" w:pos="1719"/>
        </w:tabs>
        <w:ind w:left="1719" w:hanging="359"/>
        <w:rPr>
          <w:sz w:val="24"/>
        </w:rPr>
      </w:pPr>
      <w:r>
        <w:rPr>
          <w:sz w:val="24"/>
        </w:rPr>
        <w:t xml:space="preserve">Bullitt </w:t>
      </w:r>
      <w:r>
        <w:rPr>
          <w:spacing w:val="-2"/>
          <w:sz w:val="24"/>
        </w:rPr>
        <w:t>County</w:t>
      </w:r>
    </w:p>
    <w:p w14:paraId="0BE0EBE3" w14:textId="77777777" w:rsidR="009E6D90" w:rsidRDefault="0010595B">
      <w:pPr>
        <w:pStyle w:val="ListParagraph"/>
        <w:numPr>
          <w:ilvl w:val="0"/>
          <w:numId w:val="1"/>
        </w:numPr>
        <w:tabs>
          <w:tab w:val="left" w:pos="1719"/>
        </w:tabs>
        <w:ind w:left="1719" w:hanging="359"/>
        <w:rPr>
          <w:sz w:val="24"/>
        </w:rPr>
      </w:pPr>
      <w:r>
        <w:rPr>
          <w:sz w:val="24"/>
        </w:rPr>
        <w:t xml:space="preserve">Campbell </w:t>
      </w:r>
      <w:r>
        <w:rPr>
          <w:spacing w:val="-2"/>
          <w:sz w:val="24"/>
        </w:rPr>
        <w:t>County</w:t>
      </w:r>
    </w:p>
    <w:p w14:paraId="4EC612D2" w14:textId="77777777" w:rsidR="009E6D90" w:rsidRDefault="0010595B">
      <w:pPr>
        <w:pStyle w:val="ListParagraph"/>
        <w:numPr>
          <w:ilvl w:val="0"/>
          <w:numId w:val="1"/>
        </w:numPr>
        <w:tabs>
          <w:tab w:val="left" w:pos="1719"/>
        </w:tabs>
        <w:ind w:left="1719" w:hanging="359"/>
        <w:rPr>
          <w:sz w:val="24"/>
        </w:rPr>
      </w:pPr>
      <w:r>
        <w:rPr>
          <w:sz w:val="24"/>
        </w:rPr>
        <w:t xml:space="preserve">Carter </w:t>
      </w:r>
      <w:r>
        <w:rPr>
          <w:spacing w:val="-2"/>
          <w:sz w:val="24"/>
        </w:rPr>
        <w:t>County</w:t>
      </w:r>
    </w:p>
    <w:p w14:paraId="1FCCD456" w14:textId="77777777" w:rsidR="009E6D90" w:rsidRDefault="0010595B">
      <w:pPr>
        <w:pStyle w:val="ListParagraph"/>
        <w:numPr>
          <w:ilvl w:val="0"/>
          <w:numId w:val="1"/>
        </w:numPr>
        <w:tabs>
          <w:tab w:val="left" w:pos="1719"/>
        </w:tabs>
        <w:ind w:left="1719" w:hanging="359"/>
        <w:rPr>
          <w:sz w:val="24"/>
        </w:rPr>
      </w:pPr>
      <w:r>
        <w:rPr>
          <w:sz w:val="24"/>
        </w:rPr>
        <w:t xml:space="preserve">Clark </w:t>
      </w:r>
      <w:r>
        <w:rPr>
          <w:spacing w:val="-2"/>
          <w:sz w:val="24"/>
        </w:rPr>
        <w:t>County</w:t>
      </w:r>
    </w:p>
    <w:p w14:paraId="0FFABD1D" w14:textId="77777777" w:rsidR="009E6D90" w:rsidRDefault="0010595B">
      <w:pPr>
        <w:pStyle w:val="ListParagraph"/>
        <w:numPr>
          <w:ilvl w:val="0"/>
          <w:numId w:val="1"/>
        </w:numPr>
        <w:tabs>
          <w:tab w:val="left" w:pos="1719"/>
        </w:tabs>
        <w:ind w:left="1719" w:hanging="359"/>
        <w:rPr>
          <w:sz w:val="24"/>
        </w:rPr>
      </w:pPr>
      <w:r>
        <w:rPr>
          <w:sz w:val="24"/>
        </w:rPr>
        <w:t xml:space="preserve">Cloverport </w:t>
      </w:r>
      <w:r>
        <w:rPr>
          <w:spacing w:val="-2"/>
          <w:sz w:val="24"/>
        </w:rPr>
        <w:t>Independent</w:t>
      </w:r>
    </w:p>
    <w:p w14:paraId="2135BB28" w14:textId="77777777" w:rsidR="009E6D90" w:rsidRDefault="0010595B">
      <w:pPr>
        <w:pStyle w:val="ListParagraph"/>
        <w:numPr>
          <w:ilvl w:val="0"/>
          <w:numId w:val="1"/>
        </w:numPr>
        <w:tabs>
          <w:tab w:val="left" w:pos="1719"/>
        </w:tabs>
        <w:ind w:left="1719" w:hanging="359"/>
        <w:rPr>
          <w:sz w:val="24"/>
        </w:rPr>
      </w:pPr>
      <w:r>
        <w:rPr>
          <w:sz w:val="24"/>
        </w:rPr>
        <w:t xml:space="preserve">Corbin </w:t>
      </w:r>
      <w:r>
        <w:rPr>
          <w:spacing w:val="-2"/>
          <w:sz w:val="24"/>
        </w:rPr>
        <w:t>Independent</w:t>
      </w:r>
    </w:p>
    <w:p w14:paraId="2559BB29" w14:textId="77777777" w:rsidR="009E6D90" w:rsidRDefault="0010595B">
      <w:pPr>
        <w:pStyle w:val="ListParagraph"/>
        <w:numPr>
          <w:ilvl w:val="0"/>
          <w:numId w:val="1"/>
        </w:numPr>
        <w:tabs>
          <w:tab w:val="left" w:pos="1719"/>
        </w:tabs>
        <w:ind w:left="1719" w:hanging="359"/>
        <w:rPr>
          <w:sz w:val="24"/>
        </w:rPr>
      </w:pPr>
      <w:r>
        <w:rPr>
          <w:sz w:val="24"/>
        </w:rPr>
        <w:t xml:space="preserve">Dayton </w:t>
      </w:r>
      <w:r>
        <w:rPr>
          <w:spacing w:val="-2"/>
          <w:sz w:val="24"/>
        </w:rPr>
        <w:t>Independent</w:t>
      </w:r>
    </w:p>
    <w:p w14:paraId="7E6DCE43" w14:textId="77777777" w:rsidR="009E6D90" w:rsidRDefault="0010595B">
      <w:pPr>
        <w:pStyle w:val="ListParagraph"/>
        <w:numPr>
          <w:ilvl w:val="0"/>
          <w:numId w:val="1"/>
        </w:numPr>
        <w:tabs>
          <w:tab w:val="left" w:pos="1719"/>
        </w:tabs>
        <w:ind w:left="1719" w:hanging="359"/>
        <w:rPr>
          <w:sz w:val="24"/>
        </w:rPr>
      </w:pPr>
      <w:r>
        <w:rPr>
          <w:sz w:val="24"/>
        </w:rPr>
        <w:t xml:space="preserve">Eminence </w:t>
      </w:r>
      <w:r>
        <w:rPr>
          <w:spacing w:val="-2"/>
          <w:sz w:val="24"/>
        </w:rPr>
        <w:t>Independent</w:t>
      </w:r>
    </w:p>
    <w:p w14:paraId="558ECD49" w14:textId="77777777" w:rsidR="009E6D90" w:rsidRDefault="0010595B">
      <w:pPr>
        <w:pStyle w:val="ListParagraph"/>
        <w:numPr>
          <w:ilvl w:val="0"/>
          <w:numId w:val="1"/>
        </w:numPr>
        <w:tabs>
          <w:tab w:val="left" w:pos="1719"/>
        </w:tabs>
        <w:ind w:left="1719" w:hanging="359"/>
        <w:rPr>
          <w:sz w:val="24"/>
        </w:rPr>
      </w:pPr>
      <w:r>
        <w:rPr>
          <w:sz w:val="24"/>
        </w:rPr>
        <w:t xml:space="preserve">Fayette </w:t>
      </w:r>
      <w:r>
        <w:rPr>
          <w:spacing w:val="-2"/>
          <w:sz w:val="24"/>
        </w:rPr>
        <w:t>County</w:t>
      </w:r>
    </w:p>
    <w:p w14:paraId="6266478E" w14:textId="77777777" w:rsidR="009E6D90" w:rsidRDefault="0010595B">
      <w:pPr>
        <w:pStyle w:val="ListParagraph"/>
        <w:numPr>
          <w:ilvl w:val="0"/>
          <w:numId w:val="1"/>
        </w:numPr>
        <w:tabs>
          <w:tab w:val="left" w:pos="1719"/>
        </w:tabs>
        <w:ind w:left="1719" w:hanging="359"/>
        <w:rPr>
          <w:sz w:val="24"/>
        </w:rPr>
      </w:pPr>
      <w:r>
        <w:rPr>
          <w:sz w:val="24"/>
        </w:rPr>
        <w:t xml:space="preserve">Fleming </w:t>
      </w:r>
      <w:r>
        <w:rPr>
          <w:spacing w:val="-2"/>
          <w:sz w:val="24"/>
        </w:rPr>
        <w:t>County</w:t>
      </w:r>
    </w:p>
    <w:p w14:paraId="08D3EADB" w14:textId="77777777" w:rsidR="009E6D90" w:rsidRDefault="0010595B">
      <w:pPr>
        <w:pStyle w:val="ListParagraph"/>
        <w:numPr>
          <w:ilvl w:val="0"/>
          <w:numId w:val="1"/>
        </w:numPr>
        <w:tabs>
          <w:tab w:val="left" w:pos="1719"/>
        </w:tabs>
        <w:ind w:left="1719" w:hanging="359"/>
        <w:rPr>
          <w:sz w:val="24"/>
        </w:rPr>
      </w:pPr>
      <w:r>
        <w:rPr>
          <w:sz w:val="24"/>
        </w:rPr>
        <w:t xml:space="preserve">Floyd </w:t>
      </w:r>
      <w:r>
        <w:rPr>
          <w:spacing w:val="-2"/>
          <w:sz w:val="24"/>
        </w:rPr>
        <w:t>County</w:t>
      </w:r>
    </w:p>
    <w:p w14:paraId="44E585FC" w14:textId="77777777" w:rsidR="009E6D90" w:rsidRDefault="0010595B">
      <w:pPr>
        <w:pStyle w:val="ListParagraph"/>
        <w:numPr>
          <w:ilvl w:val="0"/>
          <w:numId w:val="1"/>
        </w:numPr>
        <w:tabs>
          <w:tab w:val="left" w:pos="1719"/>
        </w:tabs>
        <w:ind w:left="1719" w:hanging="359"/>
        <w:rPr>
          <w:sz w:val="24"/>
        </w:rPr>
      </w:pPr>
      <w:r>
        <w:rPr>
          <w:sz w:val="24"/>
        </w:rPr>
        <w:t xml:space="preserve">Frankfort </w:t>
      </w:r>
      <w:r>
        <w:rPr>
          <w:spacing w:val="-2"/>
          <w:sz w:val="24"/>
        </w:rPr>
        <w:t>Independent</w:t>
      </w:r>
    </w:p>
    <w:p w14:paraId="3451F7C1" w14:textId="77777777" w:rsidR="009E6D90" w:rsidRDefault="0010595B">
      <w:pPr>
        <w:pStyle w:val="ListParagraph"/>
        <w:numPr>
          <w:ilvl w:val="0"/>
          <w:numId w:val="1"/>
        </w:numPr>
        <w:tabs>
          <w:tab w:val="left" w:pos="1719"/>
        </w:tabs>
        <w:ind w:left="1719" w:hanging="359"/>
        <w:rPr>
          <w:sz w:val="24"/>
        </w:rPr>
      </w:pPr>
      <w:r>
        <w:rPr>
          <w:sz w:val="24"/>
        </w:rPr>
        <w:t xml:space="preserve">Glasgow </w:t>
      </w:r>
      <w:r>
        <w:rPr>
          <w:spacing w:val="-2"/>
          <w:sz w:val="24"/>
        </w:rPr>
        <w:t>Independent</w:t>
      </w:r>
    </w:p>
    <w:p w14:paraId="479A6D79" w14:textId="77777777" w:rsidR="009E6D90" w:rsidRDefault="0010595B">
      <w:pPr>
        <w:pStyle w:val="ListParagraph"/>
        <w:numPr>
          <w:ilvl w:val="0"/>
          <w:numId w:val="1"/>
        </w:numPr>
        <w:tabs>
          <w:tab w:val="left" w:pos="1719"/>
        </w:tabs>
        <w:spacing w:before="90"/>
        <w:ind w:left="1719" w:hanging="359"/>
        <w:rPr>
          <w:sz w:val="24"/>
        </w:rPr>
      </w:pPr>
      <w:r>
        <w:br w:type="column"/>
      </w:r>
      <w:r>
        <w:rPr>
          <w:sz w:val="24"/>
        </w:rPr>
        <w:t xml:space="preserve">Graves </w:t>
      </w:r>
      <w:r>
        <w:rPr>
          <w:spacing w:val="-2"/>
          <w:sz w:val="24"/>
        </w:rPr>
        <w:t>County</w:t>
      </w:r>
    </w:p>
    <w:p w14:paraId="0A6683F1" w14:textId="77777777" w:rsidR="009E6D90" w:rsidRDefault="0010595B">
      <w:pPr>
        <w:pStyle w:val="ListParagraph"/>
        <w:numPr>
          <w:ilvl w:val="0"/>
          <w:numId w:val="1"/>
        </w:numPr>
        <w:tabs>
          <w:tab w:val="left" w:pos="1719"/>
        </w:tabs>
        <w:ind w:left="1719" w:hanging="359"/>
        <w:rPr>
          <w:sz w:val="24"/>
        </w:rPr>
      </w:pPr>
      <w:r>
        <w:rPr>
          <w:sz w:val="24"/>
        </w:rPr>
        <w:t xml:space="preserve">Greenup </w:t>
      </w:r>
      <w:r>
        <w:rPr>
          <w:spacing w:val="-2"/>
          <w:sz w:val="24"/>
        </w:rPr>
        <w:t>County</w:t>
      </w:r>
    </w:p>
    <w:p w14:paraId="19E064E2" w14:textId="77777777" w:rsidR="009E6D90" w:rsidRDefault="0010595B">
      <w:pPr>
        <w:pStyle w:val="ListParagraph"/>
        <w:numPr>
          <w:ilvl w:val="0"/>
          <w:numId w:val="1"/>
        </w:numPr>
        <w:tabs>
          <w:tab w:val="left" w:pos="1719"/>
        </w:tabs>
        <w:ind w:left="1719" w:hanging="359"/>
        <w:rPr>
          <w:sz w:val="24"/>
        </w:rPr>
      </w:pPr>
      <w:r>
        <w:rPr>
          <w:sz w:val="24"/>
        </w:rPr>
        <w:t xml:space="preserve">Hardin </w:t>
      </w:r>
      <w:r>
        <w:rPr>
          <w:spacing w:val="-2"/>
          <w:sz w:val="24"/>
        </w:rPr>
        <w:t>County</w:t>
      </w:r>
    </w:p>
    <w:p w14:paraId="508AEBA5" w14:textId="77777777" w:rsidR="009E6D90" w:rsidRDefault="0010595B">
      <w:pPr>
        <w:pStyle w:val="ListParagraph"/>
        <w:numPr>
          <w:ilvl w:val="0"/>
          <w:numId w:val="1"/>
        </w:numPr>
        <w:tabs>
          <w:tab w:val="left" w:pos="1719"/>
        </w:tabs>
        <w:ind w:left="1719" w:hanging="359"/>
        <w:rPr>
          <w:sz w:val="24"/>
        </w:rPr>
      </w:pPr>
      <w:r>
        <w:rPr>
          <w:sz w:val="24"/>
        </w:rPr>
        <w:t>Jefferson</w:t>
      </w:r>
      <w:r>
        <w:rPr>
          <w:spacing w:val="-5"/>
          <w:sz w:val="24"/>
        </w:rPr>
        <w:t xml:space="preserve"> </w:t>
      </w:r>
      <w:r>
        <w:rPr>
          <w:spacing w:val="-2"/>
          <w:sz w:val="24"/>
        </w:rPr>
        <w:t>County</w:t>
      </w:r>
    </w:p>
    <w:p w14:paraId="7C7F05F5" w14:textId="77777777" w:rsidR="009E6D90" w:rsidRDefault="0010595B">
      <w:pPr>
        <w:pStyle w:val="ListParagraph"/>
        <w:numPr>
          <w:ilvl w:val="0"/>
          <w:numId w:val="1"/>
        </w:numPr>
        <w:tabs>
          <w:tab w:val="left" w:pos="1719"/>
        </w:tabs>
        <w:ind w:left="1719" w:hanging="359"/>
        <w:rPr>
          <w:sz w:val="24"/>
        </w:rPr>
      </w:pPr>
      <w:r>
        <w:rPr>
          <w:sz w:val="24"/>
        </w:rPr>
        <w:t xml:space="preserve">Johnson </w:t>
      </w:r>
      <w:r>
        <w:rPr>
          <w:spacing w:val="-2"/>
          <w:sz w:val="24"/>
        </w:rPr>
        <w:t>County</w:t>
      </w:r>
    </w:p>
    <w:p w14:paraId="30149339" w14:textId="77777777" w:rsidR="009E6D90" w:rsidRDefault="0010595B">
      <w:pPr>
        <w:pStyle w:val="ListParagraph"/>
        <w:numPr>
          <w:ilvl w:val="0"/>
          <w:numId w:val="1"/>
        </w:numPr>
        <w:tabs>
          <w:tab w:val="left" w:pos="1719"/>
        </w:tabs>
        <w:ind w:left="1719" w:hanging="359"/>
        <w:rPr>
          <w:sz w:val="24"/>
        </w:rPr>
      </w:pPr>
      <w:r>
        <w:rPr>
          <w:sz w:val="24"/>
        </w:rPr>
        <w:t xml:space="preserve">Larue </w:t>
      </w:r>
      <w:r>
        <w:rPr>
          <w:spacing w:val="-2"/>
          <w:sz w:val="24"/>
        </w:rPr>
        <w:t>County</w:t>
      </w:r>
    </w:p>
    <w:p w14:paraId="2060B811" w14:textId="77777777" w:rsidR="009E6D90" w:rsidRDefault="0010595B">
      <w:pPr>
        <w:pStyle w:val="ListParagraph"/>
        <w:numPr>
          <w:ilvl w:val="0"/>
          <w:numId w:val="1"/>
        </w:numPr>
        <w:tabs>
          <w:tab w:val="left" w:pos="1719"/>
        </w:tabs>
        <w:ind w:left="1719" w:hanging="359"/>
        <w:rPr>
          <w:sz w:val="24"/>
        </w:rPr>
      </w:pPr>
      <w:r>
        <w:rPr>
          <w:sz w:val="24"/>
        </w:rPr>
        <w:t xml:space="preserve">Lawrence </w:t>
      </w:r>
      <w:r>
        <w:rPr>
          <w:spacing w:val="-2"/>
          <w:sz w:val="24"/>
        </w:rPr>
        <w:t>County</w:t>
      </w:r>
    </w:p>
    <w:p w14:paraId="39822D28" w14:textId="77777777" w:rsidR="009E6D90" w:rsidRDefault="0010595B">
      <w:pPr>
        <w:pStyle w:val="ListParagraph"/>
        <w:numPr>
          <w:ilvl w:val="0"/>
          <w:numId w:val="1"/>
        </w:numPr>
        <w:tabs>
          <w:tab w:val="left" w:pos="1719"/>
        </w:tabs>
        <w:ind w:left="1719" w:hanging="359"/>
        <w:rPr>
          <w:sz w:val="24"/>
        </w:rPr>
      </w:pPr>
      <w:r>
        <w:rPr>
          <w:sz w:val="24"/>
        </w:rPr>
        <w:t xml:space="preserve">Logan </w:t>
      </w:r>
      <w:r>
        <w:rPr>
          <w:spacing w:val="-2"/>
          <w:sz w:val="24"/>
        </w:rPr>
        <w:t>County</w:t>
      </w:r>
    </w:p>
    <w:p w14:paraId="520B2E39" w14:textId="77777777" w:rsidR="009E6D90" w:rsidRDefault="0010595B">
      <w:pPr>
        <w:pStyle w:val="ListParagraph"/>
        <w:numPr>
          <w:ilvl w:val="0"/>
          <w:numId w:val="1"/>
        </w:numPr>
        <w:tabs>
          <w:tab w:val="left" w:pos="1719"/>
        </w:tabs>
        <w:ind w:left="1719" w:hanging="359"/>
        <w:rPr>
          <w:sz w:val="24"/>
        </w:rPr>
      </w:pPr>
      <w:r>
        <w:rPr>
          <w:sz w:val="24"/>
        </w:rPr>
        <w:t xml:space="preserve">Marshall </w:t>
      </w:r>
      <w:r>
        <w:rPr>
          <w:spacing w:val="-2"/>
          <w:sz w:val="24"/>
        </w:rPr>
        <w:t>County</w:t>
      </w:r>
    </w:p>
    <w:p w14:paraId="11F9209E" w14:textId="77777777" w:rsidR="009E6D90" w:rsidRDefault="0010595B">
      <w:pPr>
        <w:pStyle w:val="ListParagraph"/>
        <w:numPr>
          <w:ilvl w:val="0"/>
          <w:numId w:val="1"/>
        </w:numPr>
        <w:tabs>
          <w:tab w:val="left" w:pos="1719"/>
        </w:tabs>
        <w:ind w:left="1719" w:hanging="359"/>
        <w:rPr>
          <w:sz w:val="24"/>
        </w:rPr>
      </w:pPr>
      <w:r>
        <w:rPr>
          <w:sz w:val="24"/>
        </w:rPr>
        <w:t xml:space="preserve">Menifee </w:t>
      </w:r>
      <w:r>
        <w:rPr>
          <w:spacing w:val="-2"/>
          <w:sz w:val="24"/>
        </w:rPr>
        <w:t>County</w:t>
      </w:r>
    </w:p>
    <w:p w14:paraId="1D65140F" w14:textId="77777777" w:rsidR="009E6D90" w:rsidRDefault="0010595B">
      <w:pPr>
        <w:pStyle w:val="ListParagraph"/>
        <w:numPr>
          <w:ilvl w:val="0"/>
          <w:numId w:val="1"/>
        </w:numPr>
        <w:tabs>
          <w:tab w:val="left" w:pos="1719"/>
        </w:tabs>
        <w:ind w:left="1719" w:hanging="359"/>
        <w:rPr>
          <w:sz w:val="24"/>
        </w:rPr>
      </w:pPr>
      <w:r>
        <w:rPr>
          <w:sz w:val="24"/>
        </w:rPr>
        <w:t xml:space="preserve">Metcalfe </w:t>
      </w:r>
      <w:r>
        <w:rPr>
          <w:spacing w:val="-2"/>
          <w:sz w:val="24"/>
        </w:rPr>
        <w:t>County</w:t>
      </w:r>
    </w:p>
    <w:p w14:paraId="49BF41F0" w14:textId="77777777" w:rsidR="009E6D90" w:rsidRDefault="0010595B">
      <w:pPr>
        <w:pStyle w:val="ListParagraph"/>
        <w:numPr>
          <w:ilvl w:val="0"/>
          <w:numId w:val="1"/>
        </w:numPr>
        <w:tabs>
          <w:tab w:val="left" w:pos="1719"/>
        </w:tabs>
        <w:ind w:left="1719" w:hanging="359"/>
        <w:rPr>
          <w:sz w:val="24"/>
        </w:rPr>
      </w:pPr>
      <w:r>
        <w:rPr>
          <w:sz w:val="24"/>
        </w:rPr>
        <w:t>Muhlenberg</w:t>
      </w:r>
      <w:r>
        <w:rPr>
          <w:spacing w:val="-5"/>
          <w:sz w:val="24"/>
        </w:rPr>
        <w:t xml:space="preserve"> </w:t>
      </w:r>
      <w:r>
        <w:rPr>
          <w:spacing w:val="-2"/>
          <w:sz w:val="24"/>
        </w:rPr>
        <w:t>County</w:t>
      </w:r>
    </w:p>
    <w:p w14:paraId="495180C2" w14:textId="77777777" w:rsidR="009E6D90" w:rsidRDefault="0010595B">
      <w:pPr>
        <w:pStyle w:val="ListParagraph"/>
        <w:numPr>
          <w:ilvl w:val="0"/>
          <w:numId w:val="1"/>
        </w:numPr>
        <w:tabs>
          <w:tab w:val="left" w:pos="1719"/>
        </w:tabs>
        <w:ind w:left="1719" w:hanging="359"/>
        <w:rPr>
          <w:sz w:val="24"/>
        </w:rPr>
      </w:pPr>
      <w:r>
        <w:rPr>
          <w:sz w:val="24"/>
        </w:rPr>
        <w:t xml:space="preserve">Nelson </w:t>
      </w:r>
      <w:r>
        <w:rPr>
          <w:spacing w:val="-2"/>
          <w:sz w:val="24"/>
        </w:rPr>
        <w:t>County</w:t>
      </w:r>
    </w:p>
    <w:p w14:paraId="56C573E2" w14:textId="77777777" w:rsidR="009E6D90" w:rsidRDefault="0010595B">
      <w:pPr>
        <w:pStyle w:val="ListParagraph"/>
        <w:numPr>
          <w:ilvl w:val="0"/>
          <w:numId w:val="1"/>
        </w:numPr>
        <w:tabs>
          <w:tab w:val="left" w:pos="1719"/>
        </w:tabs>
        <w:ind w:left="1719" w:hanging="359"/>
        <w:rPr>
          <w:sz w:val="24"/>
        </w:rPr>
      </w:pPr>
      <w:r>
        <w:rPr>
          <w:sz w:val="24"/>
        </w:rPr>
        <w:t xml:space="preserve">Owensboro </w:t>
      </w:r>
      <w:r>
        <w:rPr>
          <w:spacing w:val="-2"/>
          <w:sz w:val="24"/>
        </w:rPr>
        <w:t>Independent</w:t>
      </w:r>
    </w:p>
    <w:p w14:paraId="6FFB8408" w14:textId="77777777" w:rsidR="009E6D90" w:rsidRDefault="0010595B">
      <w:pPr>
        <w:pStyle w:val="ListParagraph"/>
        <w:numPr>
          <w:ilvl w:val="0"/>
          <w:numId w:val="1"/>
        </w:numPr>
        <w:tabs>
          <w:tab w:val="left" w:pos="1719"/>
        </w:tabs>
        <w:ind w:left="1719" w:hanging="359"/>
        <w:rPr>
          <w:sz w:val="24"/>
        </w:rPr>
      </w:pPr>
      <w:r>
        <w:rPr>
          <w:sz w:val="24"/>
        </w:rPr>
        <w:t xml:space="preserve">Paintsville </w:t>
      </w:r>
      <w:r>
        <w:rPr>
          <w:spacing w:val="-2"/>
          <w:sz w:val="24"/>
        </w:rPr>
        <w:t>Independent</w:t>
      </w:r>
    </w:p>
    <w:p w14:paraId="1F052C6E" w14:textId="77777777" w:rsidR="009E6D90" w:rsidRDefault="0010595B">
      <w:pPr>
        <w:pStyle w:val="ListParagraph"/>
        <w:numPr>
          <w:ilvl w:val="0"/>
          <w:numId w:val="1"/>
        </w:numPr>
        <w:tabs>
          <w:tab w:val="left" w:pos="1719"/>
        </w:tabs>
        <w:ind w:left="1719" w:hanging="359"/>
        <w:rPr>
          <w:sz w:val="24"/>
        </w:rPr>
      </w:pPr>
      <w:r>
        <w:rPr>
          <w:sz w:val="24"/>
        </w:rPr>
        <w:t xml:space="preserve">Rowan </w:t>
      </w:r>
      <w:r>
        <w:rPr>
          <w:spacing w:val="-2"/>
          <w:sz w:val="24"/>
        </w:rPr>
        <w:t>County</w:t>
      </w:r>
    </w:p>
    <w:p w14:paraId="248645D0" w14:textId="77777777" w:rsidR="009E6D90" w:rsidRDefault="0010595B">
      <w:pPr>
        <w:pStyle w:val="ListParagraph"/>
        <w:numPr>
          <w:ilvl w:val="0"/>
          <w:numId w:val="1"/>
        </w:numPr>
        <w:tabs>
          <w:tab w:val="left" w:pos="1719"/>
        </w:tabs>
        <w:ind w:left="1719" w:hanging="359"/>
        <w:rPr>
          <w:sz w:val="24"/>
        </w:rPr>
      </w:pPr>
      <w:r>
        <w:rPr>
          <w:sz w:val="24"/>
        </w:rPr>
        <w:t xml:space="preserve">Shelby </w:t>
      </w:r>
      <w:r>
        <w:rPr>
          <w:spacing w:val="-2"/>
          <w:sz w:val="24"/>
        </w:rPr>
        <w:t>County</w:t>
      </w:r>
    </w:p>
    <w:p w14:paraId="4E310BD6" w14:textId="77777777" w:rsidR="009E6D90" w:rsidRDefault="0010595B">
      <w:pPr>
        <w:pStyle w:val="ListParagraph"/>
        <w:numPr>
          <w:ilvl w:val="0"/>
          <w:numId w:val="1"/>
        </w:numPr>
        <w:tabs>
          <w:tab w:val="left" w:pos="1719"/>
        </w:tabs>
        <w:ind w:left="1719" w:hanging="359"/>
        <w:rPr>
          <w:sz w:val="24"/>
        </w:rPr>
      </w:pPr>
      <w:r>
        <w:rPr>
          <w:sz w:val="24"/>
        </w:rPr>
        <w:t xml:space="preserve">Somerset </w:t>
      </w:r>
      <w:r>
        <w:rPr>
          <w:spacing w:val="-2"/>
          <w:sz w:val="24"/>
        </w:rPr>
        <w:t>Independent</w:t>
      </w:r>
    </w:p>
    <w:p w14:paraId="4A9FF153" w14:textId="77777777" w:rsidR="009E6D90" w:rsidRDefault="0010595B">
      <w:pPr>
        <w:pStyle w:val="ListParagraph"/>
        <w:numPr>
          <w:ilvl w:val="0"/>
          <w:numId w:val="1"/>
        </w:numPr>
        <w:tabs>
          <w:tab w:val="left" w:pos="1719"/>
        </w:tabs>
        <w:ind w:left="1719" w:hanging="359"/>
        <w:rPr>
          <w:sz w:val="24"/>
        </w:rPr>
      </w:pPr>
      <w:r>
        <w:rPr>
          <w:sz w:val="24"/>
        </w:rPr>
        <w:t>Trimble</w:t>
      </w:r>
      <w:r>
        <w:rPr>
          <w:spacing w:val="-9"/>
          <w:sz w:val="24"/>
        </w:rPr>
        <w:t xml:space="preserve"> </w:t>
      </w:r>
      <w:r>
        <w:rPr>
          <w:spacing w:val="-2"/>
          <w:sz w:val="24"/>
        </w:rPr>
        <w:t>County</w:t>
      </w:r>
    </w:p>
    <w:p w14:paraId="74F9DC29" w14:textId="77777777" w:rsidR="009E6D90" w:rsidRDefault="0010595B">
      <w:pPr>
        <w:pStyle w:val="ListParagraph"/>
        <w:numPr>
          <w:ilvl w:val="0"/>
          <w:numId w:val="1"/>
        </w:numPr>
        <w:tabs>
          <w:tab w:val="left" w:pos="1719"/>
        </w:tabs>
        <w:ind w:left="1719" w:hanging="359"/>
        <w:rPr>
          <w:sz w:val="24"/>
        </w:rPr>
      </w:pPr>
      <w:r>
        <w:rPr>
          <w:spacing w:val="-2"/>
          <w:sz w:val="24"/>
        </w:rPr>
        <w:t>Warren</w:t>
      </w:r>
      <w:r>
        <w:rPr>
          <w:spacing w:val="-8"/>
          <w:sz w:val="24"/>
        </w:rPr>
        <w:t xml:space="preserve"> </w:t>
      </w:r>
      <w:r>
        <w:rPr>
          <w:spacing w:val="-2"/>
          <w:sz w:val="24"/>
        </w:rPr>
        <w:t>County</w:t>
      </w:r>
    </w:p>
    <w:p w14:paraId="307FF706" w14:textId="77777777" w:rsidR="009E6D90" w:rsidRDefault="0010595B">
      <w:pPr>
        <w:pStyle w:val="ListParagraph"/>
        <w:numPr>
          <w:ilvl w:val="0"/>
          <w:numId w:val="1"/>
        </w:numPr>
        <w:tabs>
          <w:tab w:val="left" w:pos="1719"/>
        </w:tabs>
        <w:ind w:left="1719" w:hanging="359"/>
        <w:rPr>
          <w:sz w:val="24"/>
        </w:rPr>
      </w:pPr>
      <w:r>
        <w:rPr>
          <w:spacing w:val="-2"/>
          <w:sz w:val="24"/>
        </w:rPr>
        <w:t>Washington</w:t>
      </w:r>
      <w:r>
        <w:rPr>
          <w:sz w:val="24"/>
        </w:rPr>
        <w:t xml:space="preserve"> </w:t>
      </w:r>
      <w:r>
        <w:rPr>
          <w:spacing w:val="-2"/>
          <w:sz w:val="24"/>
        </w:rPr>
        <w:t>County</w:t>
      </w:r>
    </w:p>
    <w:p w14:paraId="38346AD6" w14:textId="77777777" w:rsidR="009E6D90" w:rsidRDefault="0010595B">
      <w:pPr>
        <w:pStyle w:val="ListParagraph"/>
        <w:numPr>
          <w:ilvl w:val="0"/>
          <w:numId w:val="1"/>
        </w:numPr>
        <w:tabs>
          <w:tab w:val="left" w:pos="1719"/>
        </w:tabs>
        <w:ind w:left="1719" w:hanging="359"/>
        <w:rPr>
          <w:sz w:val="24"/>
        </w:rPr>
      </w:pPr>
      <w:r>
        <w:rPr>
          <w:spacing w:val="-2"/>
          <w:sz w:val="24"/>
        </w:rPr>
        <w:t>Webster</w:t>
      </w:r>
      <w:r>
        <w:rPr>
          <w:spacing w:val="-6"/>
          <w:sz w:val="24"/>
        </w:rPr>
        <w:t xml:space="preserve"> </w:t>
      </w:r>
      <w:r>
        <w:rPr>
          <w:spacing w:val="-2"/>
          <w:sz w:val="24"/>
        </w:rPr>
        <w:t>County</w:t>
      </w:r>
    </w:p>
    <w:p w14:paraId="4DF35C6C" w14:textId="77777777" w:rsidR="009E6D90" w:rsidRDefault="0010595B">
      <w:pPr>
        <w:pStyle w:val="ListParagraph"/>
        <w:numPr>
          <w:ilvl w:val="0"/>
          <w:numId w:val="1"/>
        </w:numPr>
        <w:tabs>
          <w:tab w:val="left" w:pos="1719"/>
        </w:tabs>
        <w:ind w:left="1719" w:hanging="359"/>
        <w:rPr>
          <w:sz w:val="24"/>
        </w:rPr>
      </w:pPr>
      <w:r>
        <w:rPr>
          <w:spacing w:val="-2"/>
          <w:sz w:val="24"/>
        </w:rPr>
        <w:t>Woodford</w:t>
      </w:r>
      <w:r>
        <w:rPr>
          <w:spacing w:val="-4"/>
          <w:sz w:val="24"/>
        </w:rPr>
        <w:t xml:space="preserve"> </w:t>
      </w:r>
      <w:r>
        <w:rPr>
          <w:spacing w:val="-2"/>
          <w:sz w:val="24"/>
        </w:rPr>
        <w:t>County</w:t>
      </w:r>
    </w:p>
    <w:p w14:paraId="0C2D7C6B" w14:textId="77777777" w:rsidR="009E6D90" w:rsidRDefault="009E6D90">
      <w:pPr>
        <w:rPr>
          <w:sz w:val="24"/>
        </w:rPr>
        <w:sectPr w:rsidR="009E6D90">
          <w:type w:val="continuous"/>
          <w:pgSz w:w="12240" w:h="15840"/>
          <w:pgMar w:top="1460" w:right="700" w:bottom="1260" w:left="440" w:header="0" w:footer="1062" w:gutter="0"/>
          <w:cols w:num="2" w:space="720" w:equalWidth="0">
            <w:col w:w="4480" w:space="560"/>
            <w:col w:w="6060"/>
          </w:cols>
        </w:sectPr>
      </w:pPr>
    </w:p>
    <w:p w14:paraId="480ADEE6" w14:textId="77777777" w:rsidR="009E6D90" w:rsidRDefault="0010595B">
      <w:pPr>
        <w:pStyle w:val="Heading3"/>
        <w:spacing w:before="60"/>
      </w:pPr>
      <w:r>
        <w:lastRenderedPageBreak/>
        <w:t>APPENDIX</w:t>
      </w:r>
      <w:r>
        <w:rPr>
          <w:spacing w:val="-4"/>
        </w:rPr>
        <w:t xml:space="preserve"> </w:t>
      </w:r>
      <w:r>
        <w:t>B:</w:t>
      </w:r>
      <w:r>
        <w:rPr>
          <w:spacing w:val="-4"/>
        </w:rPr>
        <w:t xml:space="preserve"> </w:t>
      </w:r>
      <w:r>
        <w:t>ORGANIZATIONS</w:t>
      </w:r>
      <w:r>
        <w:rPr>
          <w:spacing w:val="-3"/>
        </w:rPr>
        <w:t xml:space="preserve"> </w:t>
      </w:r>
      <w:r>
        <w:t>FOR</w:t>
      </w:r>
      <w:r>
        <w:rPr>
          <w:spacing w:val="-4"/>
        </w:rPr>
        <w:t xml:space="preserve"> </w:t>
      </w:r>
      <w:r>
        <w:t>SITE</w:t>
      </w:r>
      <w:r>
        <w:rPr>
          <w:spacing w:val="-3"/>
        </w:rPr>
        <w:t xml:space="preserve"> </w:t>
      </w:r>
      <w:r>
        <w:rPr>
          <w:spacing w:val="-2"/>
        </w:rPr>
        <w:t>VISITS</w:t>
      </w:r>
    </w:p>
    <w:p w14:paraId="64160913" w14:textId="77777777" w:rsidR="009E6D90" w:rsidRDefault="0010595B">
      <w:pPr>
        <w:pStyle w:val="BodyText"/>
        <w:spacing w:before="276"/>
        <w:ind w:left="1000" w:right="768"/>
      </w:pPr>
      <w:r>
        <w:t>This is a list of model schools, conferences, and other entities across the United States that are implementing</w:t>
      </w:r>
      <w:r>
        <w:rPr>
          <w:spacing w:val="-4"/>
        </w:rPr>
        <w:t xml:space="preserve"> </w:t>
      </w:r>
      <w:r>
        <w:t>components</w:t>
      </w:r>
      <w:r>
        <w:rPr>
          <w:spacing w:val="-4"/>
        </w:rPr>
        <w:t xml:space="preserve"> </w:t>
      </w:r>
      <w:r>
        <w:t>of</w:t>
      </w:r>
      <w:r>
        <w:rPr>
          <w:spacing w:val="-4"/>
        </w:rPr>
        <w:t xml:space="preserve"> </w:t>
      </w:r>
      <w:r>
        <w:t>learner-centered</w:t>
      </w:r>
      <w:r>
        <w:rPr>
          <w:spacing w:val="-4"/>
        </w:rPr>
        <w:t xml:space="preserve"> </w:t>
      </w:r>
      <w:r>
        <w:t>education.</w:t>
      </w:r>
      <w:r>
        <w:rPr>
          <w:spacing w:val="-4"/>
        </w:rPr>
        <w:t xml:space="preserve"> </w:t>
      </w:r>
      <w:r>
        <w:t>Inclusion</w:t>
      </w:r>
      <w:r>
        <w:rPr>
          <w:spacing w:val="-4"/>
        </w:rPr>
        <w:t xml:space="preserve"> </w:t>
      </w:r>
      <w:r>
        <w:t>on</w:t>
      </w:r>
      <w:r>
        <w:rPr>
          <w:spacing w:val="-4"/>
        </w:rPr>
        <w:t xml:space="preserve"> </w:t>
      </w:r>
      <w:r>
        <w:t>this</w:t>
      </w:r>
      <w:r>
        <w:rPr>
          <w:spacing w:val="-4"/>
        </w:rPr>
        <w:t xml:space="preserve"> </w:t>
      </w:r>
      <w:r>
        <w:t>list</w:t>
      </w:r>
      <w:r>
        <w:rPr>
          <w:spacing w:val="-4"/>
        </w:rPr>
        <w:t xml:space="preserve"> </w:t>
      </w:r>
      <w:r>
        <w:t>does</w:t>
      </w:r>
      <w:r>
        <w:rPr>
          <w:spacing w:val="-4"/>
        </w:rPr>
        <w:t xml:space="preserve"> </w:t>
      </w:r>
      <w:r>
        <w:t>not</w:t>
      </w:r>
      <w:r>
        <w:rPr>
          <w:spacing w:val="-4"/>
        </w:rPr>
        <w:t xml:space="preserve"> </w:t>
      </w:r>
      <w:r>
        <w:t>represent an endorsement of the school by the Kentucky Department of Education. This list is meant to guide applicants toward possible school visit options; however, travel is not limited to the suggestions here, and no preference will be given to applications for travel to any of the schools listed below.</w:t>
      </w:r>
    </w:p>
    <w:p w14:paraId="3C6710D8" w14:textId="77777777" w:rsidR="009E6D90" w:rsidRDefault="0010595B">
      <w:pPr>
        <w:spacing w:before="276"/>
        <w:ind w:left="1000"/>
        <w:rPr>
          <w:b/>
          <w:sz w:val="24"/>
        </w:rPr>
      </w:pPr>
      <w:r>
        <w:rPr>
          <w:b/>
          <w:sz w:val="24"/>
        </w:rPr>
        <w:t>Model</w:t>
      </w:r>
      <w:r>
        <w:rPr>
          <w:b/>
          <w:spacing w:val="-1"/>
          <w:sz w:val="24"/>
        </w:rPr>
        <w:t xml:space="preserve"> </w:t>
      </w:r>
      <w:r>
        <w:rPr>
          <w:b/>
          <w:sz w:val="24"/>
        </w:rPr>
        <w:t>Schools,</w:t>
      </w:r>
      <w:r>
        <w:rPr>
          <w:b/>
          <w:spacing w:val="-1"/>
          <w:sz w:val="24"/>
        </w:rPr>
        <w:t xml:space="preserve"> </w:t>
      </w:r>
      <w:r>
        <w:rPr>
          <w:b/>
          <w:sz w:val="24"/>
        </w:rPr>
        <w:t>Conferences,</w:t>
      </w:r>
      <w:r>
        <w:rPr>
          <w:b/>
          <w:spacing w:val="-1"/>
          <w:sz w:val="24"/>
        </w:rPr>
        <w:t xml:space="preserve"> </w:t>
      </w:r>
      <w:r>
        <w:rPr>
          <w:b/>
          <w:sz w:val="24"/>
        </w:rPr>
        <w:t>and</w:t>
      </w:r>
      <w:r>
        <w:rPr>
          <w:b/>
          <w:spacing w:val="-1"/>
          <w:sz w:val="24"/>
        </w:rPr>
        <w:t xml:space="preserve"> </w:t>
      </w:r>
      <w:r>
        <w:rPr>
          <w:b/>
          <w:sz w:val="24"/>
        </w:rPr>
        <w:t>Other</w:t>
      </w:r>
      <w:r>
        <w:rPr>
          <w:b/>
          <w:spacing w:val="-1"/>
          <w:sz w:val="24"/>
        </w:rPr>
        <w:t xml:space="preserve"> </w:t>
      </w:r>
      <w:r>
        <w:rPr>
          <w:b/>
          <w:spacing w:val="-2"/>
          <w:sz w:val="24"/>
        </w:rPr>
        <w:t>Entities:</w:t>
      </w:r>
    </w:p>
    <w:p w14:paraId="58FDFA5F" w14:textId="77777777" w:rsidR="009E6D90" w:rsidRDefault="009E6D90">
      <w:pPr>
        <w:pStyle w:val="BodyText"/>
        <w:spacing w:before="30"/>
        <w:ind w:left="0"/>
        <w:rPr>
          <w:b/>
          <w:sz w:val="20"/>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7060"/>
      </w:tblGrid>
      <w:tr w:rsidR="009E6D90" w14:paraId="314BD76E" w14:textId="77777777">
        <w:trPr>
          <w:trHeight w:val="479"/>
        </w:trPr>
        <w:tc>
          <w:tcPr>
            <w:tcW w:w="1880" w:type="dxa"/>
          </w:tcPr>
          <w:p w14:paraId="227AE86E" w14:textId="77777777" w:rsidR="009E6D90" w:rsidRDefault="009E6D90">
            <w:pPr>
              <w:pStyle w:val="TableParagraph"/>
              <w:rPr>
                <w:sz w:val="24"/>
              </w:rPr>
            </w:pPr>
          </w:p>
        </w:tc>
        <w:tc>
          <w:tcPr>
            <w:tcW w:w="7060" w:type="dxa"/>
          </w:tcPr>
          <w:p w14:paraId="6033763C" w14:textId="77777777" w:rsidR="009E6D90" w:rsidRDefault="0010595B">
            <w:pPr>
              <w:pStyle w:val="TableParagraph"/>
              <w:spacing w:before="115"/>
              <w:ind w:left="104"/>
              <w:rPr>
                <w:b/>
                <w:sz w:val="24"/>
              </w:rPr>
            </w:pPr>
            <w:r>
              <w:rPr>
                <w:b/>
                <w:sz w:val="24"/>
              </w:rPr>
              <w:t xml:space="preserve">Schools and Model </w:t>
            </w:r>
            <w:r>
              <w:rPr>
                <w:b/>
                <w:spacing w:val="-2"/>
                <w:sz w:val="24"/>
              </w:rPr>
              <w:t>Sites</w:t>
            </w:r>
          </w:p>
        </w:tc>
      </w:tr>
      <w:tr w:rsidR="009E6D90" w14:paraId="50739930" w14:textId="77777777">
        <w:trPr>
          <w:trHeight w:val="1319"/>
        </w:trPr>
        <w:tc>
          <w:tcPr>
            <w:tcW w:w="1880" w:type="dxa"/>
          </w:tcPr>
          <w:p w14:paraId="45946590" w14:textId="77777777" w:rsidR="009E6D90" w:rsidRDefault="0010595B">
            <w:pPr>
              <w:pStyle w:val="TableParagraph"/>
              <w:spacing w:before="116"/>
              <w:ind w:left="94"/>
              <w:rPr>
                <w:sz w:val="24"/>
              </w:rPr>
            </w:pPr>
            <w:r>
              <w:rPr>
                <w:spacing w:val="-2"/>
                <w:sz w:val="24"/>
              </w:rPr>
              <w:t>California</w:t>
            </w:r>
          </w:p>
        </w:tc>
        <w:tc>
          <w:tcPr>
            <w:tcW w:w="7060" w:type="dxa"/>
          </w:tcPr>
          <w:p w14:paraId="69090D8B" w14:textId="77777777" w:rsidR="009E6D90" w:rsidRDefault="009E6D90">
            <w:pPr>
              <w:pStyle w:val="TableParagraph"/>
              <w:spacing w:before="116"/>
              <w:ind w:left="104" w:right="343"/>
              <w:rPr>
                <w:sz w:val="24"/>
              </w:rPr>
            </w:pPr>
            <w:hyperlink r:id="rId17">
              <w:r>
                <w:rPr>
                  <w:color w:val="1154CC"/>
                  <w:sz w:val="24"/>
                  <w:u w:val="thick" w:color="1154CC"/>
                </w:rPr>
                <w:t>High</w:t>
              </w:r>
              <w:r>
                <w:rPr>
                  <w:color w:val="1154CC"/>
                  <w:spacing w:val="-9"/>
                  <w:sz w:val="24"/>
                  <w:u w:val="thick" w:color="1154CC"/>
                </w:rPr>
                <w:t xml:space="preserve"> </w:t>
              </w:r>
              <w:r>
                <w:rPr>
                  <w:color w:val="1154CC"/>
                  <w:sz w:val="24"/>
                  <w:u w:val="thick" w:color="1154CC"/>
                </w:rPr>
                <w:t>Tech</w:t>
              </w:r>
              <w:r>
                <w:rPr>
                  <w:color w:val="1154CC"/>
                  <w:spacing w:val="-9"/>
                  <w:sz w:val="24"/>
                  <w:u w:val="thick" w:color="1154CC"/>
                </w:rPr>
                <w:t xml:space="preserve"> </w:t>
              </w:r>
              <w:r>
                <w:rPr>
                  <w:color w:val="1154CC"/>
                  <w:sz w:val="24"/>
                  <w:u w:val="thick" w:color="1154CC"/>
                </w:rPr>
                <w:t>High</w:t>
              </w:r>
            </w:hyperlink>
            <w:r w:rsidR="0010595B">
              <w:rPr>
                <w:color w:val="1154CC"/>
                <w:spacing w:val="-9"/>
                <w:sz w:val="24"/>
              </w:rPr>
              <w:t xml:space="preserve"> </w:t>
            </w:r>
            <w:r w:rsidR="0010595B">
              <w:rPr>
                <w:sz w:val="24"/>
              </w:rPr>
              <w:t>(Personalized,</w:t>
            </w:r>
            <w:r w:rsidR="0010595B">
              <w:rPr>
                <w:spacing w:val="-9"/>
                <w:sz w:val="24"/>
              </w:rPr>
              <w:t xml:space="preserve"> </w:t>
            </w:r>
            <w:r w:rsidR="0010595B">
              <w:rPr>
                <w:sz w:val="24"/>
              </w:rPr>
              <w:t>Authentic,</w:t>
            </w:r>
            <w:r w:rsidR="0010595B">
              <w:rPr>
                <w:spacing w:val="-9"/>
                <w:sz w:val="24"/>
              </w:rPr>
              <w:t xml:space="preserve"> </w:t>
            </w:r>
            <w:r w:rsidR="0010595B">
              <w:rPr>
                <w:sz w:val="24"/>
              </w:rPr>
              <w:t>Collaborative</w:t>
            </w:r>
            <w:r w:rsidR="0010595B">
              <w:rPr>
                <w:spacing w:val="-9"/>
                <w:sz w:val="24"/>
              </w:rPr>
              <w:t xml:space="preserve"> </w:t>
            </w:r>
            <w:r w:rsidR="0010595B">
              <w:rPr>
                <w:sz w:val="24"/>
              </w:rPr>
              <w:t xml:space="preserve">Learning) </w:t>
            </w:r>
            <w:hyperlink r:id="rId18">
              <w:r>
                <w:rPr>
                  <w:color w:val="1154CC"/>
                  <w:sz w:val="24"/>
                  <w:u w:val="thick" w:color="1154CC"/>
                </w:rPr>
                <w:t>Latitude High School</w:t>
              </w:r>
            </w:hyperlink>
            <w:r w:rsidR="0010595B">
              <w:rPr>
                <w:color w:val="1154CC"/>
                <w:sz w:val="24"/>
              </w:rPr>
              <w:t xml:space="preserve"> </w:t>
            </w:r>
            <w:r w:rsidR="0010595B">
              <w:rPr>
                <w:sz w:val="24"/>
              </w:rPr>
              <w:t xml:space="preserve">(Community Partnerships, Project-based) </w:t>
            </w:r>
            <w:hyperlink r:id="rId19">
              <w:r>
                <w:rPr>
                  <w:color w:val="1154CC"/>
                  <w:sz w:val="24"/>
                  <w:u w:val="thick" w:color="1154CC"/>
                </w:rPr>
                <w:t>Vista High School</w:t>
              </w:r>
            </w:hyperlink>
          </w:p>
          <w:p w14:paraId="1B596B3C" w14:textId="77777777" w:rsidR="009E6D90" w:rsidRDefault="009E6D90">
            <w:pPr>
              <w:pStyle w:val="TableParagraph"/>
              <w:ind w:left="104"/>
              <w:rPr>
                <w:sz w:val="24"/>
              </w:rPr>
            </w:pPr>
            <w:hyperlink r:id="rId20">
              <w:r>
                <w:rPr>
                  <w:color w:val="1154CC"/>
                  <w:sz w:val="24"/>
                  <w:u w:val="thick" w:color="1154CC"/>
                </w:rPr>
                <w:t>Vista</w:t>
              </w:r>
              <w:r>
                <w:rPr>
                  <w:color w:val="1154CC"/>
                  <w:spacing w:val="-3"/>
                  <w:sz w:val="24"/>
                  <w:u w:val="thick" w:color="1154CC"/>
                </w:rPr>
                <w:t xml:space="preserve"> </w:t>
              </w:r>
              <w:r>
                <w:rPr>
                  <w:color w:val="1154CC"/>
                  <w:sz w:val="24"/>
                  <w:u w:val="thick" w:color="1154CC"/>
                </w:rPr>
                <w:t>Innovation</w:t>
              </w:r>
              <w:r>
                <w:rPr>
                  <w:color w:val="1154CC"/>
                  <w:spacing w:val="-3"/>
                  <w:sz w:val="24"/>
                  <w:u w:val="thick" w:color="1154CC"/>
                </w:rPr>
                <w:t xml:space="preserve"> </w:t>
              </w:r>
              <w:r>
                <w:rPr>
                  <w:color w:val="1154CC"/>
                  <w:sz w:val="24"/>
                  <w:u w:val="thick" w:color="1154CC"/>
                </w:rPr>
                <w:t>&amp;</w:t>
              </w:r>
              <w:r>
                <w:rPr>
                  <w:color w:val="1154CC"/>
                  <w:spacing w:val="-3"/>
                  <w:sz w:val="24"/>
                  <w:u w:val="thick" w:color="1154CC"/>
                </w:rPr>
                <w:t xml:space="preserve"> </w:t>
              </w:r>
              <w:r>
                <w:rPr>
                  <w:color w:val="1154CC"/>
                  <w:sz w:val="24"/>
                  <w:u w:val="thick" w:color="1154CC"/>
                </w:rPr>
                <w:t>Design</w:t>
              </w:r>
              <w:r>
                <w:rPr>
                  <w:color w:val="1154CC"/>
                  <w:spacing w:val="-3"/>
                  <w:sz w:val="24"/>
                  <w:u w:val="thick" w:color="1154CC"/>
                </w:rPr>
                <w:t xml:space="preserve"> </w:t>
              </w:r>
              <w:r>
                <w:rPr>
                  <w:color w:val="1154CC"/>
                  <w:sz w:val="24"/>
                  <w:u w:val="thick" w:color="1154CC"/>
                </w:rPr>
                <w:t>Academy</w:t>
              </w:r>
              <w:r>
                <w:rPr>
                  <w:color w:val="1154CC"/>
                  <w:spacing w:val="-3"/>
                  <w:sz w:val="24"/>
                  <w:u w:val="thick" w:color="1154CC"/>
                </w:rPr>
                <w:t xml:space="preserve"> </w:t>
              </w:r>
              <w:r>
                <w:rPr>
                  <w:color w:val="1154CC"/>
                  <w:spacing w:val="-2"/>
                  <w:sz w:val="24"/>
                  <w:u w:val="thick" w:color="1154CC"/>
                </w:rPr>
                <w:t>(VIDA)</w:t>
              </w:r>
            </w:hyperlink>
          </w:p>
        </w:tc>
      </w:tr>
      <w:tr w:rsidR="009E6D90" w14:paraId="6B510518" w14:textId="77777777">
        <w:trPr>
          <w:trHeight w:val="760"/>
        </w:trPr>
        <w:tc>
          <w:tcPr>
            <w:tcW w:w="1880" w:type="dxa"/>
          </w:tcPr>
          <w:p w14:paraId="7DC8AFB5" w14:textId="77777777" w:rsidR="009E6D90" w:rsidRDefault="0010595B">
            <w:pPr>
              <w:pStyle w:val="TableParagraph"/>
              <w:spacing w:before="105"/>
              <w:ind w:left="94"/>
              <w:rPr>
                <w:sz w:val="24"/>
              </w:rPr>
            </w:pPr>
            <w:r>
              <w:rPr>
                <w:spacing w:val="-2"/>
                <w:sz w:val="24"/>
              </w:rPr>
              <w:t>Colorado</w:t>
            </w:r>
          </w:p>
        </w:tc>
        <w:tc>
          <w:tcPr>
            <w:tcW w:w="7060" w:type="dxa"/>
          </w:tcPr>
          <w:p w14:paraId="1709BAD4" w14:textId="77777777" w:rsidR="009E6D90" w:rsidRDefault="009E6D90">
            <w:pPr>
              <w:pStyle w:val="TableParagraph"/>
              <w:spacing w:before="105"/>
              <w:ind w:left="104" w:right="2949"/>
              <w:rPr>
                <w:sz w:val="24"/>
              </w:rPr>
            </w:pPr>
            <w:hyperlink r:id="rId21">
              <w:r>
                <w:rPr>
                  <w:color w:val="1154CC"/>
                  <w:sz w:val="24"/>
                  <w:u w:val="thick" w:color="1154CC"/>
                </w:rPr>
                <w:t>Mesa County Schools</w:t>
              </w:r>
            </w:hyperlink>
            <w:r w:rsidR="0010595B">
              <w:rPr>
                <w:color w:val="1154CC"/>
                <w:sz w:val="24"/>
              </w:rPr>
              <w:t xml:space="preserve"> </w:t>
            </w:r>
            <w:r w:rsidR="0010595B">
              <w:rPr>
                <w:sz w:val="24"/>
              </w:rPr>
              <w:t xml:space="preserve">(CBE) </w:t>
            </w:r>
            <w:hyperlink r:id="rId22">
              <w:r>
                <w:rPr>
                  <w:color w:val="1154CC"/>
                  <w:sz w:val="24"/>
                  <w:u w:val="thick" w:color="1154CC"/>
                </w:rPr>
                <w:t>Westminster</w:t>
              </w:r>
              <w:r>
                <w:rPr>
                  <w:color w:val="1154CC"/>
                  <w:spacing w:val="-15"/>
                  <w:sz w:val="24"/>
                  <w:u w:val="thick" w:color="1154CC"/>
                </w:rPr>
                <w:t xml:space="preserve"> </w:t>
              </w:r>
              <w:r>
                <w:rPr>
                  <w:color w:val="1154CC"/>
                  <w:sz w:val="24"/>
                  <w:u w:val="thick" w:color="1154CC"/>
                </w:rPr>
                <w:t>Public</w:t>
              </w:r>
              <w:r>
                <w:rPr>
                  <w:color w:val="1154CC"/>
                  <w:spacing w:val="-15"/>
                  <w:sz w:val="24"/>
                  <w:u w:val="thick" w:color="1154CC"/>
                </w:rPr>
                <w:t xml:space="preserve"> </w:t>
              </w:r>
              <w:r>
                <w:rPr>
                  <w:color w:val="1154CC"/>
                  <w:sz w:val="24"/>
                  <w:u w:val="thick" w:color="1154CC"/>
                </w:rPr>
                <w:t>Schools</w:t>
              </w:r>
            </w:hyperlink>
            <w:r w:rsidR="0010595B">
              <w:rPr>
                <w:color w:val="1154CC"/>
                <w:spacing w:val="-15"/>
                <w:sz w:val="24"/>
              </w:rPr>
              <w:t xml:space="preserve"> </w:t>
            </w:r>
            <w:r w:rsidR="0010595B">
              <w:rPr>
                <w:sz w:val="24"/>
              </w:rPr>
              <w:t>(CBE)</w:t>
            </w:r>
          </w:p>
        </w:tc>
      </w:tr>
      <w:tr w:rsidR="009E6D90" w14:paraId="5F5E1134" w14:textId="77777777">
        <w:trPr>
          <w:trHeight w:val="479"/>
        </w:trPr>
        <w:tc>
          <w:tcPr>
            <w:tcW w:w="1880" w:type="dxa"/>
          </w:tcPr>
          <w:p w14:paraId="1E3D5EC2" w14:textId="77777777" w:rsidR="009E6D90" w:rsidRDefault="0010595B">
            <w:pPr>
              <w:pStyle w:val="TableParagraph"/>
              <w:spacing w:before="102"/>
              <w:ind w:left="94"/>
              <w:rPr>
                <w:sz w:val="24"/>
              </w:rPr>
            </w:pPr>
            <w:r>
              <w:rPr>
                <w:spacing w:val="-2"/>
                <w:sz w:val="24"/>
              </w:rPr>
              <w:t>Indiana</w:t>
            </w:r>
          </w:p>
        </w:tc>
        <w:tc>
          <w:tcPr>
            <w:tcW w:w="7060" w:type="dxa"/>
          </w:tcPr>
          <w:p w14:paraId="336907D4" w14:textId="77777777" w:rsidR="009E6D90" w:rsidRDefault="009E6D90">
            <w:pPr>
              <w:pStyle w:val="TableParagraph"/>
              <w:spacing w:before="102"/>
              <w:ind w:left="104"/>
              <w:rPr>
                <w:sz w:val="24"/>
              </w:rPr>
            </w:pPr>
            <w:hyperlink r:id="rId23">
              <w:r>
                <w:rPr>
                  <w:color w:val="1154CC"/>
                  <w:sz w:val="24"/>
                  <w:u w:val="thick" w:color="1154CC"/>
                </w:rPr>
                <w:t>Purdue Poly High School</w:t>
              </w:r>
            </w:hyperlink>
            <w:r w:rsidR="0010595B">
              <w:rPr>
                <w:sz w:val="24"/>
              </w:rPr>
              <w:t xml:space="preserve">, Indianapolis (Pathway </w:t>
            </w:r>
            <w:r w:rsidR="0010595B">
              <w:rPr>
                <w:spacing w:val="-2"/>
                <w:sz w:val="24"/>
              </w:rPr>
              <w:t>Focused)</w:t>
            </w:r>
          </w:p>
        </w:tc>
      </w:tr>
      <w:tr w:rsidR="009E6D90" w14:paraId="4A25122B" w14:textId="77777777">
        <w:trPr>
          <w:trHeight w:val="479"/>
        </w:trPr>
        <w:tc>
          <w:tcPr>
            <w:tcW w:w="1880" w:type="dxa"/>
          </w:tcPr>
          <w:p w14:paraId="36C6D2C8" w14:textId="77777777" w:rsidR="009E6D90" w:rsidRDefault="0010595B">
            <w:pPr>
              <w:pStyle w:val="TableParagraph"/>
              <w:spacing w:before="103"/>
              <w:ind w:left="94"/>
              <w:rPr>
                <w:sz w:val="24"/>
              </w:rPr>
            </w:pPr>
            <w:r>
              <w:rPr>
                <w:spacing w:val="-4"/>
                <w:sz w:val="24"/>
              </w:rPr>
              <w:t>Iowa</w:t>
            </w:r>
          </w:p>
        </w:tc>
        <w:tc>
          <w:tcPr>
            <w:tcW w:w="7060" w:type="dxa"/>
          </w:tcPr>
          <w:p w14:paraId="049102CC" w14:textId="77777777" w:rsidR="009E6D90" w:rsidRDefault="009E6D90">
            <w:pPr>
              <w:pStyle w:val="TableParagraph"/>
              <w:spacing w:before="103"/>
              <w:ind w:left="104"/>
              <w:rPr>
                <w:sz w:val="24"/>
              </w:rPr>
            </w:pPr>
            <w:hyperlink r:id="rId24">
              <w:r>
                <w:rPr>
                  <w:color w:val="1154CC"/>
                  <w:sz w:val="24"/>
                  <w:u w:val="thick" w:color="1154CC"/>
                </w:rPr>
                <w:t>Iowa BIG</w:t>
              </w:r>
            </w:hyperlink>
            <w:r w:rsidR="0010595B">
              <w:rPr>
                <w:sz w:val="24"/>
              </w:rPr>
              <w:t>, Cedar Rapids (Student-driven, Project-</w:t>
            </w:r>
            <w:r w:rsidR="0010595B">
              <w:rPr>
                <w:spacing w:val="-2"/>
                <w:sz w:val="24"/>
              </w:rPr>
              <w:t>based)</w:t>
            </w:r>
          </w:p>
        </w:tc>
      </w:tr>
      <w:tr w:rsidR="009E6D90" w14:paraId="13231BD2" w14:textId="77777777">
        <w:trPr>
          <w:trHeight w:val="479"/>
        </w:trPr>
        <w:tc>
          <w:tcPr>
            <w:tcW w:w="1880" w:type="dxa"/>
          </w:tcPr>
          <w:p w14:paraId="0B36CF18" w14:textId="77777777" w:rsidR="009E6D90" w:rsidRDefault="0010595B">
            <w:pPr>
              <w:pStyle w:val="TableParagraph"/>
              <w:spacing w:before="104"/>
              <w:ind w:left="94"/>
              <w:rPr>
                <w:sz w:val="24"/>
              </w:rPr>
            </w:pPr>
            <w:r>
              <w:rPr>
                <w:spacing w:val="-2"/>
                <w:sz w:val="24"/>
              </w:rPr>
              <w:t>Illinois</w:t>
            </w:r>
          </w:p>
        </w:tc>
        <w:tc>
          <w:tcPr>
            <w:tcW w:w="7060" w:type="dxa"/>
          </w:tcPr>
          <w:p w14:paraId="50B38C88" w14:textId="77777777" w:rsidR="009E6D90" w:rsidRDefault="009E6D90">
            <w:pPr>
              <w:pStyle w:val="TableParagraph"/>
              <w:spacing w:before="104"/>
              <w:ind w:left="104"/>
              <w:rPr>
                <w:sz w:val="24"/>
              </w:rPr>
            </w:pPr>
            <w:hyperlink r:id="rId25">
              <w:r>
                <w:rPr>
                  <w:color w:val="1154CC"/>
                  <w:sz w:val="24"/>
                  <w:u w:val="thick" w:color="1154CC"/>
                </w:rPr>
                <w:t>Distinctive Schools</w:t>
              </w:r>
            </w:hyperlink>
            <w:r w:rsidR="0010595B">
              <w:rPr>
                <w:sz w:val="24"/>
              </w:rPr>
              <w:t xml:space="preserve">, </w:t>
            </w:r>
            <w:r w:rsidR="0010595B">
              <w:rPr>
                <w:spacing w:val="-2"/>
                <w:sz w:val="24"/>
              </w:rPr>
              <w:t>Chicago</w:t>
            </w:r>
          </w:p>
        </w:tc>
      </w:tr>
      <w:tr w:rsidR="009E6D90" w14:paraId="06220434" w14:textId="77777777">
        <w:trPr>
          <w:trHeight w:val="760"/>
        </w:trPr>
        <w:tc>
          <w:tcPr>
            <w:tcW w:w="1880" w:type="dxa"/>
          </w:tcPr>
          <w:p w14:paraId="44EEF5AB" w14:textId="77777777" w:rsidR="009E6D90" w:rsidRDefault="0010595B">
            <w:pPr>
              <w:pStyle w:val="TableParagraph"/>
              <w:spacing w:before="105"/>
              <w:ind w:left="94"/>
              <w:rPr>
                <w:sz w:val="24"/>
              </w:rPr>
            </w:pPr>
            <w:r>
              <w:rPr>
                <w:spacing w:val="-4"/>
                <w:sz w:val="24"/>
              </w:rPr>
              <w:t>Mass</w:t>
            </w:r>
          </w:p>
        </w:tc>
        <w:tc>
          <w:tcPr>
            <w:tcW w:w="7060" w:type="dxa"/>
          </w:tcPr>
          <w:p w14:paraId="1E538BAC" w14:textId="77777777" w:rsidR="009E6D90" w:rsidRDefault="009E6D90">
            <w:pPr>
              <w:pStyle w:val="TableParagraph"/>
              <w:spacing w:before="105"/>
              <w:ind w:left="104" w:right="343"/>
              <w:rPr>
                <w:sz w:val="24"/>
              </w:rPr>
            </w:pPr>
            <w:hyperlink r:id="rId26">
              <w:r>
                <w:rPr>
                  <w:color w:val="1154CC"/>
                  <w:sz w:val="24"/>
                  <w:u w:val="thick" w:color="1154CC"/>
                </w:rPr>
                <w:t>Millbury</w:t>
              </w:r>
              <w:r>
                <w:rPr>
                  <w:color w:val="1154CC"/>
                  <w:spacing w:val="-10"/>
                  <w:sz w:val="24"/>
                  <w:u w:val="thick" w:color="1154CC"/>
                </w:rPr>
                <w:t xml:space="preserve"> </w:t>
              </w:r>
              <w:r>
                <w:rPr>
                  <w:color w:val="1154CC"/>
                  <w:sz w:val="24"/>
                  <w:u w:val="thick" w:color="1154CC"/>
                </w:rPr>
                <w:t>Public</w:t>
              </w:r>
              <w:r>
                <w:rPr>
                  <w:color w:val="1154CC"/>
                  <w:spacing w:val="-10"/>
                  <w:sz w:val="24"/>
                  <w:u w:val="thick" w:color="1154CC"/>
                </w:rPr>
                <w:t xml:space="preserve"> </w:t>
              </w:r>
              <w:r>
                <w:rPr>
                  <w:color w:val="1154CC"/>
                  <w:sz w:val="24"/>
                  <w:u w:val="thick" w:color="1154CC"/>
                </w:rPr>
                <w:t>Schools</w:t>
              </w:r>
            </w:hyperlink>
            <w:r w:rsidR="0010595B">
              <w:rPr>
                <w:color w:val="1154CC"/>
                <w:spacing w:val="-10"/>
                <w:sz w:val="24"/>
              </w:rPr>
              <w:t xml:space="preserve"> </w:t>
            </w:r>
            <w:r w:rsidR="0010595B">
              <w:rPr>
                <w:sz w:val="24"/>
              </w:rPr>
              <w:t>(District-Wide</w:t>
            </w:r>
            <w:r w:rsidR="0010595B">
              <w:rPr>
                <w:spacing w:val="-10"/>
                <w:sz w:val="24"/>
              </w:rPr>
              <w:t xml:space="preserve"> </w:t>
            </w:r>
            <w:r w:rsidR="0010595B">
              <w:rPr>
                <w:sz w:val="24"/>
              </w:rPr>
              <w:t>Student-Centered</w:t>
            </w:r>
            <w:r w:rsidR="0010595B">
              <w:rPr>
                <w:spacing w:val="-10"/>
                <w:sz w:val="24"/>
              </w:rPr>
              <w:t xml:space="preserve"> </w:t>
            </w:r>
            <w:r w:rsidR="0010595B">
              <w:rPr>
                <w:sz w:val="24"/>
              </w:rPr>
              <w:t xml:space="preserve">Success) </w:t>
            </w:r>
            <w:hyperlink r:id="rId27">
              <w:r>
                <w:rPr>
                  <w:color w:val="1154CC"/>
                  <w:sz w:val="24"/>
                  <w:u w:val="thick" w:color="1154CC"/>
                </w:rPr>
                <w:t>New Liberty Innovation School</w:t>
              </w:r>
            </w:hyperlink>
            <w:r w:rsidR="0010595B">
              <w:rPr>
                <w:sz w:val="24"/>
              </w:rPr>
              <w:t>, Salem (PCBE Transformation)</w:t>
            </w:r>
          </w:p>
        </w:tc>
      </w:tr>
      <w:tr w:rsidR="009E6D90" w14:paraId="28D046D2" w14:textId="77777777">
        <w:trPr>
          <w:trHeight w:val="480"/>
        </w:trPr>
        <w:tc>
          <w:tcPr>
            <w:tcW w:w="1880" w:type="dxa"/>
          </w:tcPr>
          <w:p w14:paraId="6207F3A3" w14:textId="77777777" w:rsidR="009E6D90" w:rsidRDefault="0010595B">
            <w:pPr>
              <w:pStyle w:val="TableParagraph"/>
              <w:spacing w:before="102"/>
              <w:ind w:left="94"/>
              <w:rPr>
                <w:sz w:val="24"/>
              </w:rPr>
            </w:pPr>
            <w:r>
              <w:rPr>
                <w:sz w:val="24"/>
              </w:rPr>
              <w:t xml:space="preserve">New </w:t>
            </w:r>
            <w:r>
              <w:rPr>
                <w:spacing w:val="-2"/>
                <w:sz w:val="24"/>
              </w:rPr>
              <w:t>Hampshire</w:t>
            </w:r>
          </w:p>
        </w:tc>
        <w:tc>
          <w:tcPr>
            <w:tcW w:w="7060" w:type="dxa"/>
          </w:tcPr>
          <w:p w14:paraId="661AAF9F" w14:textId="77777777" w:rsidR="009E6D90" w:rsidRDefault="009E6D90">
            <w:pPr>
              <w:pStyle w:val="TableParagraph"/>
              <w:spacing w:before="102"/>
              <w:ind w:left="104"/>
              <w:rPr>
                <w:sz w:val="24"/>
              </w:rPr>
            </w:pPr>
            <w:hyperlink r:id="rId28">
              <w:r>
                <w:rPr>
                  <w:color w:val="1154CC"/>
                  <w:sz w:val="24"/>
                  <w:u w:val="thick" w:color="1154CC"/>
                </w:rPr>
                <w:t>PACE</w:t>
              </w:r>
              <w:r>
                <w:rPr>
                  <w:color w:val="1154CC"/>
                  <w:spacing w:val="-4"/>
                  <w:sz w:val="24"/>
                  <w:u w:val="thick" w:color="1154CC"/>
                </w:rPr>
                <w:t xml:space="preserve"> </w:t>
              </w:r>
              <w:r>
                <w:rPr>
                  <w:color w:val="1154CC"/>
                  <w:sz w:val="24"/>
                  <w:u w:val="thick" w:color="1154CC"/>
                </w:rPr>
                <w:t>Districts</w:t>
              </w:r>
            </w:hyperlink>
            <w:r w:rsidR="0010595B">
              <w:rPr>
                <w:color w:val="1154CC"/>
                <w:spacing w:val="-4"/>
                <w:sz w:val="24"/>
              </w:rPr>
              <w:t xml:space="preserve"> </w:t>
            </w:r>
            <w:r w:rsidR="0010595B">
              <w:rPr>
                <w:sz w:val="24"/>
              </w:rPr>
              <w:t>(Performance</w:t>
            </w:r>
            <w:r w:rsidR="0010595B">
              <w:rPr>
                <w:spacing w:val="-4"/>
                <w:sz w:val="24"/>
              </w:rPr>
              <w:t xml:space="preserve"> </w:t>
            </w:r>
            <w:r w:rsidR="0010595B">
              <w:rPr>
                <w:sz w:val="24"/>
              </w:rPr>
              <w:t>Assessment</w:t>
            </w:r>
            <w:r w:rsidR="0010595B">
              <w:rPr>
                <w:spacing w:val="-4"/>
                <w:sz w:val="24"/>
              </w:rPr>
              <w:t xml:space="preserve"> </w:t>
            </w:r>
            <w:r w:rsidR="0010595B">
              <w:rPr>
                <w:sz w:val="24"/>
              </w:rPr>
              <w:t>of</w:t>
            </w:r>
            <w:r w:rsidR="0010595B">
              <w:rPr>
                <w:spacing w:val="-4"/>
                <w:sz w:val="24"/>
              </w:rPr>
              <w:t xml:space="preserve"> </w:t>
            </w:r>
            <w:r w:rsidR="0010595B">
              <w:rPr>
                <w:sz w:val="24"/>
              </w:rPr>
              <w:t>Competency</w:t>
            </w:r>
            <w:r w:rsidR="0010595B">
              <w:rPr>
                <w:spacing w:val="-3"/>
                <w:sz w:val="24"/>
              </w:rPr>
              <w:t xml:space="preserve"> </w:t>
            </w:r>
            <w:r w:rsidR="0010595B">
              <w:rPr>
                <w:spacing w:val="-5"/>
                <w:sz w:val="24"/>
              </w:rPr>
              <w:t>Ed)</w:t>
            </w:r>
          </w:p>
        </w:tc>
      </w:tr>
      <w:tr w:rsidR="009E6D90" w14:paraId="5D62CF70" w14:textId="77777777">
        <w:trPr>
          <w:trHeight w:val="760"/>
        </w:trPr>
        <w:tc>
          <w:tcPr>
            <w:tcW w:w="1880" w:type="dxa"/>
          </w:tcPr>
          <w:p w14:paraId="5939BAE2" w14:textId="77777777" w:rsidR="009E6D90" w:rsidRDefault="0010595B">
            <w:pPr>
              <w:pStyle w:val="TableParagraph"/>
              <w:spacing w:before="103"/>
              <w:ind w:left="94"/>
              <w:rPr>
                <w:sz w:val="24"/>
              </w:rPr>
            </w:pPr>
            <w:r>
              <w:rPr>
                <w:sz w:val="24"/>
              </w:rPr>
              <w:t>New</w:t>
            </w:r>
            <w:r>
              <w:rPr>
                <w:spacing w:val="-2"/>
                <w:sz w:val="24"/>
              </w:rPr>
              <w:t xml:space="preserve"> </w:t>
            </w:r>
            <w:r>
              <w:rPr>
                <w:spacing w:val="-4"/>
                <w:sz w:val="24"/>
              </w:rPr>
              <w:t>York</w:t>
            </w:r>
          </w:p>
        </w:tc>
        <w:tc>
          <w:tcPr>
            <w:tcW w:w="7060" w:type="dxa"/>
          </w:tcPr>
          <w:p w14:paraId="16C34CB7" w14:textId="77777777" w:rsidR="009E6D90" w:rsidRDefault="009E6D90">
            <w:pPr>
              <w:pStyle w:val="TableParagraph"/>
              <w:spacing w:before="103"/>
              <w:ind w:left="104" w:right="3599"/>
              <w:rPr>
                <w:sz w:val="24"/>
              </w:rPr>
            </w:pPr>
            <w:hyperlink r:id="rId29">
              <w:r>
                <w:rPr>
                  <w:color w:val="1154CC"/>
                  <w:sz w:val="24"/>
                  <w:u w:val="thick" w:color="1154CC"/>
                </w:rPr>
                <w:t>Brooklyn</w:t>
              </w:r>
              <w:r>
                <w:rPr>
                  <w:color w:val="1154CC"/>
                  <w:spacing w:val="-15"/>
                  <w:sz w:val="24"/>
                  <w:u w:val="thick" w:color="1154CC"/>
                </w:rPr>
                <w:t xml:space="preserve"> </w:t>
              </w:r>
              <w:r>
                <w:rPr>
                  <w:color w:val="1154CC"/>
                  <w:sz w:val="24"/>
                  <w:u w:val="thick" w:color="1154CC"/>
                </w:rPr>
                <w:t>STEAM</w:t>
              </w:r>
              <w:r>
                <w:rPr>
                  <w:color w:val="1154CC"/>
                  <w:spacing w:val="-15"/>
                  <w:sz w:val="24"/>
                  <w:u w:val="thick" w:color="1154CC"/>
                </w:rPr>
                <w:t xml:space="preserve"> </w:t>
              </w:r>
              <w:r>
                <w:rPr>
                  <w:color w:val="1154CC"/>
                  <w:sz w:val="24"/>
                  <w:u w:val="thick" w:color="1154CC"/>
                </w:rPr>
                <w:t>Center</w:t>
              </w:r>
            </w:hyperlink>
            <w:r w:rsidR="0010595B">
              <w:rPr>
                <w:color w:val="1154CC"/>
                <w:sz w:val="24"/>
              </w:rPr>
              <w:t xml:space="preserve"> </w:t>
            </w:r>
            <w:hyperlink r:id="rId30">
              <w:r>
                <w:rPr>
                  <w:color w:val="1154CC"/>
                  <w:sz w:val="24"/>
                  <w:u w:val="thick" w:color="1154CC"/>
                </w:rPr>
                <w:t>Brooklyn LAB High</w:t>
              </w:r>
            </w:hyperlink>
          </w:p>
        </w:tc>
      </w:tr>
      <w:tr w:rsidR="009E6D90" w14:paraId="0C62C41C" w14:textId="77777777">
        <w:trPr>
          <w:trHeight w:val="480"/>
        </w:trPr>
        <w:tc>
          <w:tcPr>
            <w:tcW w:w="1880" w:type="dxa"/>
          </w:tcPr>
          <w:p w14:paraId="32BCD60D" w14:textId="77777777" w:rsidR="009E6D90" w:rsidRDefault="0010595B">
            <w:pPr>
              <w:pStyle w:val="TableParagraph"/>
              <w:spacing w:before="100"/>
              <w:ind w:left="94"/>
              <w:rPr>
                <w:sz w:val="24"/>
              </w:rPr>
            </w:pPr>
            <w:r>
              <w:rPr>
                <w:sz w:val="24"/>
              </w:rPr>
              <w:t xml:space="preserve">North </w:t>
            </w:r>
            <w:r>
              <w:rPr>
                <w:spacing w:val="-2"/>
                <w:sz w:val="24"/>
              </w:rPr>
              <w:t>Dakota</w:t>
            </w:r>
          </w:p>
        </w:tc>
        <w:tc>
          <w:tcPr>
            <w:tcW w:w="7060" w:type="dxa"/>
          </w:tcPr>
          <w:p w14:paraId="116C8CD0" w14:textId="77777777" w:rsidR="009E6D90" w:rsidRDefault="009E6D90">
            <w:pPr>
              <w:pStyle w:val="TableParagraph"/>
              <w:spacing w:before="100"/>
              <w:ind w:left="104"/>
              <w:rPr>
                <w:sz w:val="24"/>
              </w:rPr>
            </w:pPr>
            <w:hyperlink r:id="rId31">
              <w:r>
                <w:rPr>
                  <w:color w:val="1154CC"/>
                  <w:sz w:val="24"/>
                  <w:u w:val="thick" w:color="1154CC"/>
                </w:rPr>
                <w:t xml:space="preserve">Northern </w:t>
              </w:r>
              <w:r>
                <w:rPr>
                  <w:color w:val="1154CC"/>
                  <w:spacing w:val="-4"/>
                  <w:sz w:val="24"/>
                  <w:u w:val="thick" w:color="1154CC"/>
                </w:rPr>
                <w:t>Cass</w:t>
              </w:r>
            </w:hyperlink>
          </w:p>
        </w:tc>
      </w:tr>
      <w:tr w:rsidR="009E6D90" w14:paraId="668A9B54" w14:textId="77777777">
        <w:trPr>
          <w:trHeight w:val="739"/>
        </w:trPr>
        <w:tc>
          <w:tcPr>
            <w:tcW w:w="1880" w:type="dxa"/>
          </w:tcPr>
          <w:p w14:paraId="440A10A8" w14:textId="77777777" w:rsidR="009E6D90" w:rsidRDefault="0010595B">
            <w:pPr>
              <w:pStyle w:val="TableParagraph"/>
              <w:spacing w:before="101"/>
              <w:ind w:left="94"/>
              <w:rPr>
                <w:sz w:val="24"/>
              </w:rPr>
            </w:pPr>
            <w:r>
              <w:rPr>
                <w:spacing w:val="-2"/>
                <w:sz w:val="24"/>
              </w:rPr>
              <w:t>Tennessee</w:t>
            </w:r>
          </w:p>
        </w:tc>
        <w:tc>
          <w:tcPr>
            <w:tcW w:w="7060" w:type="dxa"/>
          </w:tcPr>
          <w:p w14:paraId="512DD67F" w14:textId="77777777" w:rsidR="009E6D90" w:rsidRDefault="009E6D90">
            <w:pPr>
              <w:pStyle w:val="TableParagraph"/>
              <w:spacing w:before="101"/>
              <w:ind w:left="104"/>
              <w:rPr>
                <w:sz w:val="24"/>
              </w:rPr>
            </w:pPr>
            <w:hyperlink r:id="rId32">
              <w:r>
                <w:rPr>
                  <w:color w:val="1154CC"/>
                  <w:sz w:val="24"/>
                  <w:u w:val="thick" w:color="1154CC"/>
                </w:rPr>
                <w:t>Crosstown</w:t>
              </w:r>
              <w:r>
                <w:rPr>
                  <w:color w:val="1154CC"/>
                  <w:spacing w:val="-10"/>
                  <w:sz w:val="24"/>
                  <w:u w:val="thick" w:color="1154CC"/>
                </w:rPr>
                <w:t xml:space="preserve"> </w:t>
              </w:r>
              <w:r>
                <w:rPr>
                  <w:color w:val="1154CC"/>
                  <w:sz w:val="24"/>
                  <w:u w:val="thick" w:color="1154CC"/>
                </w:rPr>
                <w:t>High</w:t>
              </w:r>
            </w:hyperlink>
            <w:r w:rsidR="0010595B">
              <w:rPr>
                <w:sz w:val="24"/>
              </w:rPr>
              <w:t>,</w:t>
            </w:r>
            <w:r w:rsidR="0010595B">
              <w:rPr>
                <w:spacing w:val="-10"/>
                <w:sz w:val="24"/>
              </w:rPr>
              <w:t xml:space="preserve"> </w:t>
            </w:r>
            <w:r w:rsidR="0010595B">
              <w:rPr>
                <w:sz w:val="24"/>
              </w:rPr>
              <w:t>Memphis</w:t>
            </w:r>
            <w:r w:rsidR="0010595B">
              <w:rPr>
                <w:spacing w:val="-10"/>
                <w:sz w:val="24"/>
              </w:rPr>
              <w:t xml:space="preserve"> </w:t>
            </w:r>
            <w:r w:rsidR="0010595B">
              <w:rPr>
                <w:sz w:val="24"/>
              </w:rPr>
              <w:t>(Community-Built,</w:t>
            </w:r>
            <w:r w:rsidR="0010595B">
              <w:rPr>
                <w:spacing w:val="-10"/>
                <w:sz w:val="24"/>
              </w:rPr>
              <w:t xml:space="preserve"> </w:t>
            </w:r>
            <w:r w:rsidR="0010595B">
              <w:rPr>
                <w:sz w:val="24"/>
              </w:rPr>
              <w:t xml:space="preserve">Student-Led) </w:t>
            </w:r>
            <w:hyperlink r:id="rId33">
              <w:r>
                <w:rPr>
                  <w:color w:val="1154CC"/>
                  <w:sz w:val="24"/>
                  <w:u w:val="thick" w:color="1154CC"/>
                </w:rPr>
                <w:t>Elizabethton High School</w:t>
              </w:r>
            </w:hyperlink>
          </w:p>
        </w:tc>
      </w:tr>
      <w:tr w:rsidR="009E6D90" w14:paraId="6A703EFC" w14:textId="77777777">
        <w:trPr>
          <w:trHeight w:val="760"/>
        </w:trPr>
        <w:tc>
          <w:tcPr>
            <w:tcW w:w="1880" w:type="dxa"/>
          </w:tcPr>
          <w:p w14:paraId="6E75D382" w14:textId="77777777" w:rsidR="009E6D90" w:rsidRDefault="0010595B">
            <w:pPr>
              <w:pStyle w:val="TableParagraph"/>
              <w:spacing w:before="118"/>
              <w:ind w:left="94"/>
              <w:rPr>
                <w:sz w:val="24"/>
              </w:rPr>
            </w:pPr>
            <w:r>
              <w:rPr>
                <w:spacing w:val="-2"/>
                <w:sz w:val="24"/>
              </w:rPr>
              <w:t>Texas</w:t>
            </w:r>
          </w:p>
        </w:tc>
        <w:tc>
          <w:tcPr>
            <w:tcW w:w="7060" w:type="dxa"/>
          </w:tcPr>
          <w:p w14:paraId="394014F1" w14:textId="77777777" w:rsidR="009E6D90" w:rsidRDefault="009E6D90">
            <w:pPr>
              <w:pStyle w:val="TableParagraph"/>
              <w:spacing w:before="118"/>
              <w:ind w:left="104" w:right="1237"/>
              <w:rPr>
                <w:sz w:val="24"/>
              </w:rPr>
            </w:pPr>
            <w:hyperlink r:id="rId34">
              <w:r>
                <w:rPr>
                  <w:color w:val="1154CC"/>
                  <w:sz w:val="24"/>
                  <w:u w:val="thick" w:color="1154CC"/>
                </w:rPr>
                <w:t>Ector ISD</w:t>
              </w:r>
            </w:hyperlink>
            <w:r w:rsidR="0010595B">
              <w:rPr>
                <w:color w:val="1154CC"/>
                <w:sz w:val="24"/>
              </w:rPr>
              <w:t xml:space="preserve"> </w:t>
            </w:r>
            <w:r w:rsidR="0010595B">
              <w:rPr>
                <w:sz w:val="24"/>
              </w:rPr>
              <w:t xml:space="preserve">(Portrait of Graduate into a Strategic Plan) </w:t>
            </w:r>
            <w:hyperlink r:id="rId35">
              <w:r>
                <w:rPr>
                  <w:color w:val="1154CC"/>
                  <w:sz w:val="24"/>
                  <w:u w:val="thick" w:color="1154CC"/>
                </w:rPr>
                <w:t>CAST</w:t>
              </w:r>
              <w:r>
                <w:rPr>
                  <w:color w:val="1154CC"/>
                  <w:spacing w:val="-15"/>
                  <w:sz w:val="24"/>
                  <w:u w:val="thick" w:color="1154CC"/>
                </w:rPr>
                <w:t xml:space="preserve"> </w:t>
              </w:r>
              <w:r>
                <w:rPr>
                  <w:color w:val="1154CC"/>
                  <w:sz w:val="24"/>
                  <w:u w:val="thick" w:color="1154CC"/>
                </w:rPr>
                <w:t>Schools</w:t>
              </w:r>
            </w:hyperlink>
            <w:r w:rsidR="0010595B">
              <w:rPr>
                <w:color w:val="1154CC"/>
                <w:spacing w:val="-15"/>
                <w:sz w:val="24"/>
              </w:rPr>
              <w:t xml:space="preserve"> </w:t>
            </w:r>
            <w:r w:rsidR="0010595B">
              <w:rPr>
                <w:sz w:val="24"/>
              </w:rPr>
              <w:t>(Student</w:t>
            </w:r>
            <w:r w:rsidR="0010595B">
              <w:rPr>
                <w:spacing w:val="-15"/>
                <w:sz w:val="24"/>
              </w:rPr>
              <w:t xml:space="preserve"> </w:t>
            </w:r>
            <w:r w:rsidR="0010595B">
              <w:rPr>
                <w:sz w:val="24"/>
              </w:rPr>
              <w:t>Voice,</w:t>
            </w:r>
            <w:r w:rsidR="0010595B">
              <w:rPr>
                <w:spacing w:val="-15"/>
                <w:sz w:val="24"/>
              </w:rPr>
              <w:t xml:space="preserve"> </w:t>
            </w:r>
            <w:r w:rsidR="0010595B">
              <w:rPr>
                <w:sz w:val="24"/>
              </w:rPr>
              <w:t>Career-Connected,</w:t>
            </w:r>
            <w:r w:rsidR="0010595B">
              <w:rPr>
                <w:spacing w:val="-15"/>
                <w:sz w:val="24"/>
              </w:rPr>
              <w:t xml:space="preserve"> </w:t>
            </w:r>
            <w:r w:rsidR="0010595B">
              <w:rPr>
                <w:sz w:val="24"/>
              </w:rPr>
              <w:t>SEL)</w:t>
            </w:r>
          </w:p>
        </w:tc>
      </w:tr>
      <w:tr w:rsidR="009E6D90" w14:paraId="5A7F8E5C" w14:textId="77777777">
        <w:trPr>
          <w:trHeight w:val="479"/>
        </w:trPr>
        <w:tc>
          <w:tcPr>
            <w:tcW w:w="1880" w:type="dxa"/>
          </w:tcPr>
          <w:p w14:paraId="6F2D36CA" w14:textId="77777777" w:rsidR="009E6D90" w:rsidRDefault="0010595B">
            <w:pPr>
              <w:pStyle w:val="TableParagraph"/>
              <w:spacing w:before="115"/>
              <w:ind w:left="94"/>
              <w:rPr>
                <w:sz w:val="24"/>
              </w:rPr>
            </w:pPr>
            <w:r>
              <w:rPr>
                <w:spacing w:val="-4"/>
                <w:sz w:val="24"/>
              </w:rPr>
              <w:t>Utah</w:t>
            </w:r>
          </w:p>
        </w:tc>
        <w:tc>
          <w:tcPr>
            <w:tcW w:w="7060" w:type="dxa"/>
          </w:tcPr>
          <w:p w14:paraId="349BDD24" w14:textId="77777777" w:rsidR="009E6D90" w:rsidRDefault="009E6D90">
            <w:pPr>
              <w:pStyle w:val="TableParagraph"/>
              <w:spacing w:before="115"/>
              <w:ind w:left="104"/>
              <w:rPr>
                <w:sz w:val="24"/>
              </w:rPr>
            </w:pPr>
            <w:hyperlink r:id="rId36">
              <w:r>
                <w:rPr>
                  <w:color w:val="1154CC"/>
                  <w:sz w:val="24"/>
                  <w:u w:val="thick" w:color="1154CC"/>
                </w:rPr>
                <w:t xml:space="preserve">Innovations Early College High </w:t>
              </w:r>
              <w:r>
                <w:rPr>
                  <w:color w:val="1154CC"/>
                  <w:spacing w:val="-2"/>
                  <w:sz w:val="24"/>
                  <w:u w:val="thick" w:color="1154CC"/>
                </w:rPr>
                <w:t>School</w:t>
              </w:r>
            </w:hyperlink>
          </w:p>
        </w:tc>
      </w:tr>
      <w:tr w:rsidR="009E6D90" w14:paraId="632E6CA0" w14:textId="77777777">
        <w:trPr>
          <w:trHeight w:val="480"/>
        </w:trPr>
        <w:tc>
          <w:tcPr>
            <w:tcW w:w="1880" w:type="dxa"/>
          </w:tcPr>
          <w:p w14:paraId="6A8548EB" w14:textId="77777777" w:rsidR="009E6D90" w:rsidRDefault="0010595B">
            <w:pPr>
              <w:pStyle w:val="TableParagraph"/>
              <w:spacing w:before="116"/>
              <w:ind w:left="94"/>
              <w:rPr>
                <w:sz w:val="24"/>
              </w:rPr>
            </w:pPr>
            <w:r>
              <w:rPr>
                <w:spacing w:val="-2"/>
                <w:sz w:val="24"/>
              </w:rPr>
              <w:t>Wisconsin</w:t>
            </w:r>
          </w:p>
        </w:tc>
        <w:tc>
          <w:tcPr>
            <w:tcW w:w="7060" w:type="dxa"/>
          </w:tcPr>
          <w:p w14:paraId="164B55FC" w14:textId="77777777" w:rsidR="009E6D90" w:rsidRDefault="009E6D90">
            <w:pPr>
              <w:pStyle w:val="TableParagraph"/>
              <w:spacing w:before="116"/>
              <w:ind w:left="104"/>
              <w:rPr>
                <w:sz w:val="24"/>
              </w:rPr>
            </w:pPr>
            <w:hyperlink r:id="rId37">
              <w:r>
                <w:rPr>
                  <w:color w:val="1154CC"/>
                  <w:sz w:val="24"/>
                  <w:u w:val="thick" w:color="1154CC"/>
                </w:rPr>
                <w:t>Wisconsin</w:t>
              </w:r>
              <w:r>
                <w:rPr>
                  <w:color w:val="1154CC"/>
                  <w:spacing w:val="-3"/>
                  <w:sz w:val="24"/>
                  <w:u w:val="thick" w:color="1154CC"/>
                </w:rPr>
                <w:t xml:space="preserve"> </w:t>
              </w:r>
              <w:r>
                <w:rPr>
                  <w:color w:val="1154CC"/>
                  <w:sz w:val="24"/>
                  <w:u w:val="thick" w:color="1154CC"/>
                </w:rPr>
                <w:t>Institute</w:t>
              </w:r>
              <w:r>
                <w:rPr>
                  <w:color w:val="1154CC"/>
                  <w:spacing w:val="-2"/>
                  <w:sz w:val="24"/>
                  <w:u w:val="thick" w:color="1154CC"/>
                </w:rPr>
                <w:t xml:space="preserve"> </w:t>
              </w:r>
              <w:r>
                <w:rPr>
                  <w:color w:val="1154CC"/>
                  <w:sz w:val="24"/>
                  <w:u w:val="thick" w:color="1154CC"/>
                </w:rPr>
                <w:t>for</w:t>
              </w:r>
              <w:r>
                <w:rPr>
                  <w:color w:val="1154CC"/>
                  <w:spacing w:val="-3"/>
                  <w:sz w:val="24"/>
                  <w:u w:val="thick" w:color="1154CC"/>
                </w:rPr>
                <w:t xml:space="preserve"> </w:t>
              </w:r>
              <w:r>
                <w:rPr>
                  <w:color w:val="1154CC"/>
                  <w:sz w:val="24"/>
                  <w:u w:val="thick" w:color="1154CC"/>
                </w:rPr>
                <w:t>Personalized</w:t>
              </w:r>
              <w:r>
                <w:rPr>
                  <w:color w:val="1154CC"/>
                  <w:spacing w:val="-2"/>
                  <w:sz w:val="24"/>
                  <w:u w:val="thick" w:color="1154CC"/>
                </w:rPr>
                <w:t xml:space="preserve"> Learning</w:t>
              </w:r>
            </w:hyperlink>
          </w:p>
        </w:tc>
      </w:tr>
      <w:tr w:rsidR="009E6D90" w14:paraId="5AC5CB7A" w14:textId="77777777">
        <w:trPr>
          <w:trHeight w:val="479"/>
        </w:trPr>
        <w:tc>
          <w:tcPr>
            <w:tcW w:w="1880" w:type="dxa"/>
          </w:tcPr>
          <w:p w14:paraId="070A2C4A" w14:textId="77777777" w:rsidR="009E6D90" w:rsidRDefault="0010595B">
            <w:pPr>
              <w:pStyle w:val="TableParagraph"/>
              <w:spacing w:before="117"/>
              <w:ind w:left="94"/>
              <w:rPr>
                <w:sz w:val="24"/>
              </w:rPr>
            </w:pPr>
            <w:r>
              <w:rPr>
                <w:spacing w:val="-2"/>
                <w:sz w:val="24"/>
              </w:rPr>
              <w:t>Nationwide</w:t>
            </w:r>
          </w:p>
        </w:tc>
        <w:tc>
          <w:tcPr>
            <w:tcW w:w="7060" w:type="dxa"/>
          </w:tcPr>
          <w:p w14:paraId="2C51D785" w14:textId="77777777" w:rsidR="009E6D90" w:rsidRDefault="009E6D90">
            <w:pPr>
              <w:pStyle w:val="TableParagraph"/>
              <w:spacing w:before="117"/>
              <w:ind w:left="104"/>
              <w:rPr>
                <w:sz w:val="24"/>
              </w:rPr>
            </w:pPr>
            <w:hyperlink r:id="rId38">
              <w:r>
                <w:rPr>
                  <w:color w:val="1154CC"/>
                  <w:sz w:val="24"/>
                  <w:u w:val="thick" w:color="1154CC"/>
                </w:rPr>
                <w:t>Big Picture Learning Network Schools</w:t>
              </w:r>
            </w:hyperlink>
            <w:r w:rsidR="0010595B">
              <w:rPr>
                <w:color w:val="1154CC"/>
                <w:sz w:val="24"/>
              </w:rPr>
              <w:t xml:space="preserve"> </w:t>
            </w:r>
            <w:r w:rsidR="0010595B">
              <w:rPr>
                <w:sz w:val="24"/>
              </w:rPr>
              <w:t xml:space="preserve">(global network of </w:t>
            </w:r>
            <w:r w:rsidR="0010595B">
              <w:rPr>
                <w:spacing w:val="-2"/>
                <w:sz w:val="24"/>
              </w:rPr>
              <w:t>275+)</w:t>
            </w:r>
          </w:p>
        </w:tc>
      </w:tr>
    </w:tbl>
    <w:p w14:paraId="711BF011" w14:textId="77777777" w:rsidR="009E6D90" w:rsidRDefault="009E6D90">
      <w:pPr>
        <w:rPr>
          <w:sz w:val="24"/>
        </w:rPr>
        <w:sectPr w:rsidR="009E6D90">
          <w:pgSz w:w="12240" w:h="15840"/>
          <w:pgMar w:top="1380" w:right="700" w:bottom="1408" w:left="440" w:header="0" w:footer="1062" w:gutter="0"/>
          <w:cols w:space="720"/>
        </w:sect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7060"/>
      </w:tblGrid>
      <w:tr w:rsidR="009E6D90" w14:paraId="64C0E19F" w14:textId="77777777">
        <w:trPr>
          <w:trHeight w:val="479"/>
        </w:trPr>
        <w:tc>
          <w:tcPr>
            <w:tcW w:w="1880" w:type="dxa"/>
          </w:tcPr>
          <w:p w14:paraId="57D5B9D4" w14:textId="77777777" w:rsidR="009E6D90" w:rsidRDefault="009E6D90">
            <w:pPr>
              <w:pStyle w:val="TableParagraph"/>
              <w:rPr>
                <w:sz w:val="24"/>
              </w:rPr>
            </w:pPr>
          </w:p>
        </w:tc>
        <w:tc>
          <w:tcPr>
            <w:tcW w:w="7060" w:type="dxa"/>
          </w:tcPr>
          <w:p w14:paraId="3D46EB62" w14:textId="77777777" w:rsidR="009E6D90" w:rsidRDefault="0010595B">
            <w:pPr>
              <w:pStyle w:val="TableParagraph"/>
              <w:spacing w:before="100"/>
              <w:ind w:left="104"/>
              <w:rPr>
                <w:b/>
                <w:sz w:val="24"/>
              </w:rPr>
            </w:pPr>
            <w:r>
              <w:rPr>
                <w:b/>
                <w:spacing w:val="-2"/>
                <w:sz w:val="24"/>
              </w:rPr>
              <w:t>CONFERENCES</w:t>
            </w:r>
          </w:p>
        </w:tc>
      </w:tr>
      <w:tr w:rsidR="009E6D90" w14:paraId="388C8B5B" w14:textId="77777777">
        <w:trPr>
          <w:trHeight w:val="480"/>
        </w:trPr>
        <w:tc>
          <w:tcPr>
            <w:tcW w:w="1880" w:type="dxa"/>
          </w:tcPr>
          <w:p w14:paraId="569C747D" w14:textId="77777777" w:rsidR="009E6D90" w:rsidRDefault="009E6D90">
            <w:pPr>
              <w:pStyle w:val="TableParagraph"/>
              <w:rPr>
                <w:sz w:val="24"/>
              </w:rPr>
            </w:pPr>
          </w:p>
        </w:tc>
        <w:tc>
          <w:tcPr>
            <w:tcW w:w="7060" w:type="dxa"/>
          </w:tcPr>
          <w:p w14:paraId="4B2DD68C" w14:textId="77777777" w:rsidR="009E6D90" w:rsidRDefault="009E6D90">
            <w:pPr>
              <w:pStyle w:val="TableParagraph"/>
              <w:spacing w:before="101"/>
              <w:ind w:left="104"/>
              <w:rPr>
                <w:sz w:val="24"/>
              </w:rPr>
            </w:pPr>
            <w:hyperlink r:id="rId39">
              <w:r>
                <w:rPr>
                  <w:color w:val="1154CC"/>
                  <w:sz w:val="24"/>
                  <w:u w:val="thick" w:color="1154CC"/>
                </w:rPr>
                <w:t>Aurora Institute Symposium</w:t>
              </w:r>
            </w:hyperlink>
            <w:r w:rsidR="0010595B">
              <w:rPr>
                <w:color w:val="1154CC"/>
                <w:sz w:val="24"/>
              </w:rPr>
              <w:t xml:space="preserve"> </w:t>
            </w:r>
            <w:r w:rsidR="0010595B">
              <w:rPr>
                <w:sz w:val="24"/>
              </w:rPr>
              <w:t xml:space="preserve">(New </w:t>
            </w:r>
            <w:r w:rsidR="0010595B">
              <w:rPr>
                <w:spacing w:val="-2"/>
                <w:sz w:val="24"/>
              </w:rPr>
              <w:t>Orleans/Nov25)</w:t>
            </w:r>
          </w:p>
        </w:tc>
      </w:tr>
      <w:tr w:rsidR="009E6D90" w14:paraId="4DDA3D3A" w14:textId="77777777">
        <w:trPr>
          <w:trHeight w:val="479"/>
        </w:trPr>
        <w:tc>
          <w:tcPr>
            <w:tcW w:w="1880" w:type="dxa"/>
          </w:tcPr>
          <w:p w14:paraId="02CAFB61" w14:textId="77777777" w:rsidR="009E6D90" w:rsidRDefault="009E6D90">
            <w:pPr>
              <w:pStyle w:val="TableParagraph"/>
              <w:rPr>
                <w:sz w:val="24"/>
              </w:rPr>
            </w:pPr>
          </w:p>
        </w:tc>
        <w:tc>
          <w:tcPr>
            <w:tcW w:w="7060" w:type="dxa"/>
          </w:tcPr>
          <w:p w14:paraId="401A5922" w14:textId="77777777" w:rsidR="009E6D90" w:rsidRDefault="009E6D90">
            <w:pPr>
              <w:pStyle w:val="TableParagraph"/>
              <w:spacing w:before="102"/>
              <w:ind w:left="104"/>
              <w:rPr>
                <w:sz w:val="24"/>
              </w:rPr>
            </w:pPr>
            <w:hyperlink r:id="rId40">
              <w:r>
                <w:rPr>
                  <w:color w:val="1154CC"/>
                  <w:sz w:val="24"/>
                  <w:u w:val="thick" w:color="1154CC"/>
                </w:rPr>
                <w:t>Big Picture Learning: Big Bang Conference</w:t>
              </w:r>
            </w:hyperlink>
            <w:r w:rsidR="0010595B">
              <w:rPr>
                <w:color w:val="1154CC"/>
                <w:sz w:val="24"/>
              </w:rPr>
              <w:t xml:space="preserve"> </w:t>
            </w:r>
            <w:r w:rsidR="0010595B">
              <w:rPr>
                <w:sz w:val="24"/>
              </w:rPr>
              <w:t xml:space="preserve">(Providence RI, </w:t>
            </w:r>
            <w:r w:rsidR="0010595B">
              <w:rPr>
                <w:spacing w:val="-2"/>
                <w:sz w:val="24"/>
              </w:rPr>
              <w:t>July25)</w:t>
            </w:r>
          </w:p>
        </w:tc>
      </w:tr>
      <w:tr w:rsidR="009E6D90" w14:paraId="643D3905" w14:textId="77777777">
        <w:trPr>
          <w:trHeight w:val="480"/>
        </w:trPr>
        <w:tc>
          <w:tcPr>
            <w:tcW w:w="1880" w:type="dxa"/>
          </w:tcPr>
          <w:p w14:paraId="486BBCAD" w14:textId="77777777" w:rsidR="009E6D90" w:rsidRDefault="009E6D90">
            <w:pPr>
              <w:pStyle w:val="TableParagraph"/>
              <w:rPr>
                <w:sz w:val="24"/>
              </w:rPr>
            </w:pPr>
          </w:p>
        </w:tc>
        <w:tc>
          <w:tcPr>
            <w:tcW w:w="7060" w:type="dxa"/>
          </w:tcPr>
          <w:p w14:paraId="6832142F" w14:textId="77777777" w:rsidR="009E6D90" w:rsidRDefault="009E6D90">
            <w:pPr>
              <w:pStyle w:val="TableParagraph"/>
              <w:spacing w:before="103"/>
              <w:ind w:left="104"/>
              <w:rPr>
                <w:sz w:val="24"/>
              </w:rPr>
            </w:pPr>
            <w:hyperlink r:id="rId41">
              <w:r>
                <w:rPr>
                  <w:color w:val="1154CC"/>
                  <w:sz w:val="24"/>
                  <w:u w:val="thick" w:color="1154CC"/>
                </w:rPr>
                <w:t>Deeper Learning Conference</w:t>
              </w:r>
            </w:hyperlink>
            <w:r w:rsidR="0010595B">
              <w:rPr>
                <w:color w:val="1154CC"/>
                <w:sz w:val="24"/>
              </w:rPr>
              <w:t xml:space="preserve"> </w:t>
            </w:r>
            <w:r w:rsidR="0010595B">
              <w:rPr>
                <w:sz w:val="24"/>
              </w:rPr>
              <w:t xml:space="preserve">(San </w:t>
            </w:r>
            <w:r w:rsidR="0010595B">
              <w:rPr>
                <w:spacing w:val="-2"/>
                <w:sz w:val="24"/>
              </w:rPr>
              <w:t>Diego/Spring26)</w:t>
            </w:r>
          </w:p>
        </w:tc>
      </w:tr>
      <w:tr w:rsidR="009E6D90" w14:paraId="094B33C5" w14:textId="77777777">
        <w:trPr>
          <w:trHeight w:val="479"/>
        </w:trPr>
        <w:tc>
          <w:tcPr>
            <w:tcW w:w="1880" w:type="dxa"/>
          </w:tcPr>
          <w:p w14:paraId="1BC16EE1" w14:textId="77777777" w:rsidR="009E6D90" w:rsidRDefault="009E6D90">
            <w:pPr>
              <w:pStyle w:val="TableParagraph"/>
              <w:rPr>
                <w:sz w:val="24"/>
              </w:rPr>
            </w:pPr>
          </w:p>
        </w:tc>
        <w:tc>
          <w:tcPr>
            <w:tcW w:w="7060" w:type="dxa"/>
          </w:tcPr>
          <w:p w14:paraId="66C75D17" w14:textId="77777777" w:rsidR="009E6D90" w:rsidRDefault="009E6D90">
            <w:pPr>
              <w:pStyle w:val="TableParagraph"/>
              <w:spacing w:before="104"/>
              <w:ind w:left="104"/>
              <w:rPr>
                <w:sz w:val="24"/>
              </w:rPr>
            </w:pPr>
            <w:hyperlink r:id="rId42">
              <w:r>
                <w:rPr>
                  <w:color w:val="1154CC"/>
                  <w:sz w:val="24"/>
                  <w:u w:val="thick" w:color="1154CC"/>
                </w:rPr>
                <w:t>Model Schools Conference</w:t>
              </w:r>
            </w:hyperlink>
            <w:r w:rsidR="0010595B">
              <w:rPr>
                <w:color w:val="1154CC"/>
                <w:sz w:val="24"/>
              </w:rPr>
              <w:t xml:space="preserve"> </w:t>
            </w:r>
            <w:r w:rsidR="0010595B">
              <w:rPr>
                <w:sz w:val="24"/>
              </w:rPr>
              <w:t xml:space="preserve">(DC/June; held </w:t>
            </w:r>
            <w:r w:rsidR="0010595B">
              <w:rPr>
                <w:spacing w:val="-2"/>
                <w:sz w:val="24"/>
              </w:rPr>
              <w:t>yearly)</w:t>
            </w:r>
          </w:p>
        </w:tc>
      </w:tr>
      <w:tr w:rsidR="009E6D90" w14:paraId="3F09884E" w14:textId="77777777">
        <w:trPr>
          <w:trHeight w:val="480"/>
        </w:trPr>
        <w:tc>
          <w:tcPr>
            <w:tcW w:w="1880" w:type="dxa"/>
          </w:tcPr>
          <w:p w14:paraId="250DBC13" w14:textId="77777777" w:rsidR="009E6D90" w:rsidRDefault="009E6D90">
            <w:pPr>
              <w:pStyle w:val="TableParagraph"/>
              <w:rPr>
                <w:sz w:val="24"/>
              </w:rPr>
            </w:pPr>
          </w:p>
        </w:tc>
        <w:tc>
          <w:tcPr>
            <w:tcW w:w="7060" w:type="dxa"/>
          </w:tcPr>
          <w:p w14:paraId="1AF4DE86" w14:textId="77777777" w:rsidR="009E6D90" w:rsidRDefault="009E6D90">
            <w:pPr>
              <w:pStyle w:val="TableParagraph"/>
              <w:spacing w:before="105"/>
              <w:ind w:left="104"/>
              <w:rPr>
                <w:sz w:val="24"/>
              </w:rPr>
            </w:pPr>
            <w:hyperlink r:id="rId43">
              <w:r>
                <w:rPr>
                  <w:color w:val="1154CC"/>
                  <w:sz w:val="24"/>
                  <w:u w:val="thick" w:color="1154CC"/>
                </w:rPr>
                <w:t>Innovative Schools Summit</w:t>
              </w:r>
            </w:hyperlink>
            <w:r w:rsidR="0010595B">
              <w:rPr>
                <w:color w:val="1154CC"/>
                <w:sz w:val="24"/>
              </w:rPr>
              <w:t xml:space="preserve"> </w:t>
            </w:r>
            <w:r w:rsidR="0010595B">
              <w:rPr>
                <w:sz w:val="24"/>
              </w:rPr>
              <w:t xml:space="preserve">(Nashville, July25; San Antonio, </w:t>
            </w:r>
            <w:r w:rsidR="0010595B">
              <w:rPr>
                <w:spacing w:val="-2"/>
                <w:sz w:val="24"/>
              </w:rPr>
              <w:t>Dec25)</w:t>
            </w:r>
          </w:p>
        </w:tc>
      </w:tr>
      <w:tr w:rsidR="009E6D90" w14:paraId="196CF94D" w14:textId="77777777">
        <w:trPr>
          <w:trHeight w:val="479"/>
        </w:trPr>
        <w:tc>
          <w:tcPr>
            <w:tcW w:w="1880" w:type="dxa"/>
          </w:tcPr>
          <w:p w14:paraId="6BBEF911" w14:textId="77777777" w:rsidR="009E6D90" w:rsidRDefault="009E6D90">
            <w:pPr>
              <w:pStyle w:val="TableParagraph"/>
              <w:rPr>
                <w:sz w:val="24"/>
              </w:rPr>
            </w:pPr>
          </w:p>
        </w:tc>
        <w:tc>
          <w:tcPr>
            <w:tcW w:w="7060" w:type="dxa"/>
          </w:tcPr>
          <w:p w14:paraId="1865EE20" w14:textId="77777777" w:rsidR="009E6D90" w:rsidRDefault="009E6D90">
            <w:pPr>
              <w:pStyle w:val="TableParagraph"/>
              <w:spacing w:before="106"/>
              <w:ind w:left="104"/>
              <w:rPr>
                <w:sz w:val="24"/>
              </w:rPr>
            </w:pPr>
            <w:hyperlink r:id="rId44">
              <w:r>
                <w:rPr>
                  <w:color w:val="1154CC"/>
                  <w:sz w:val="24"/>
                  <w:u w:val="thick" w:color="1154CC"/>
                </w:rPr>
                <w:t>SXSW EDU Conference</w:t>
              </w:r>
            </w:hyperlink>
            <w:r w:rsidR="0010595B">
              <w:rPr>
                <w:color w:val="1154CC"/>
                <w:sz w:val="24"/>
              </w:rPr>
              <w:t xml:space="preserve"> </w:t>
            </w:r>
            <w:r w:rsidR="0010595B">
              <w:rPr>
                <w:spacing w:val="-2"/>
                <w:sz w:val="24"/>
              </w:rPr>
              <w:t>(Spring26)</w:t>
            </w:r>
          </w:p>
        </w:tc>
      </w:tr>
      <w:tr w:rsidR="009E6D90" w14:paraId="69E9E076" w14:textId="77777777">
        <w:trPr>
          <w:trHeight w:val="480"/>
        </w:trPr>
        <w:tc>
          <w:tcPr>
            <w:tcW w:w="1880" w:type="dxa"/>
          </w:tcPr>
          <w:p w14:paraId="04A4B0E1" w14:textId="77777777" w:rsidR="009E6D90" w:rsidRDefault="009E6D90">
            <w:pPr>
              <w:pStyle w:val="TableParagraph"/>
              <w:rPr>
                <w:sz w:val="24"/>
              </w:rPr>
            </w:pPr>
          </w:p>
        </w:tc>
        <w:tc>
          <w:tcPr>
            <w:tcW w:w="7060" w:type="dxa"/>
          </w:tcPr>
          <w:p w14:paraId="3D225A2A" w14:textId="77777777" w:rsidR="009E6D90" w:rsidRDefault="009E6D90">
            <w:pPr>
              <w:pStyle w:val="TableParagraph"/>
              <w:rPr>
                <w:sz w:val="24"/>
              </w:rPr>
            </w:pPr>
          </w:p>
        </w:tc>
      </w:tr>
    </w:tbl>
    <w:p w14:paraId="4C54FB96" w14:textId="77777777" w:rsidR="00D82E46" w:rsidRDefault="00D82E46"/>
    <w:sectPr w:rsidR="00D82E46">
      <w:type w:val="continuous"/>
      <w:pgSz w:w="12240" w:h="15840"/>
      <w:pgMar w:top="1420" w:right="700" w:bottom="1260" w:left="44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0FC1" w14:textId="77777777" w:rsidR="0048480E" w:rsidRDefault="0048480E">
      <w:r>
        <w:separator/>
      </w:r>
    </w:p>
  </w:endnote>
  <w:endnote w:type="continuationSeparator" w:id="0">
    <w:p w14:paraId="5D9A1D08" w14:textId="77777777" w:rsidR="0048480E" w:rsidRDefault="0048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F20B" w14:textId="77777777" w:rsidR="009E6D90" w:rsidRDefault="0010595B">
    <w:pPr>
      <w:pStyle w:val="BodyText"/>
      <w:spacing w:line="14" w:lineRule="auto"/>
      <w:ind w:left="0"/>
      <w:rPr>
        <w:sz w:val="20"/>
      </w:rPr>
    </w:pPr>
    <w:r>
      <w:rPr>
        <w:noProof/>
      </w:rPr>
      <mc:AlternateContent>
        <mc:Choice Requires="wps">
          <w:drawing>
            <wp:anchor distT="0" distB="0" distL="0" distR="0" simplePos="0" relativeHeight="487120384" behindDoc="1" locked="0" layoutInCell="1" allowOverlap="1" wp14:anchorId="547ACC8C" wp14:editId="06060AA1">
              <wp:simplePos x="0" y="0"/>
              <wp:positionH relativeFrom="page">
                <wp:posOffset>6692900</wp:posOffset>
              </wp:positionH>
              <wp:positionV relativeFrom="page">
                <wp:posOffset>9244483</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30D267F4" w14:textId="77777777" w:rsidR="009E6D90" w:rsidRDefault="0010595B">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47ACC8C" id="_x0000_t202" coordsize="21600,21600" o:spt="202" path="m,l,21600r21600,l21600,xe">
              <v:stroke joinstyle="miter"/>
              <v:path gradientshapeok="t" o:connecttype="rect"/>
            </v:shapetype>
            <v:shape id="Textbox 1" o:spid="_x0000_s1026" type="#_x0000_t202" style="position:absolute;margin-left:527pt;margin-top:727.9pt;width:17pt;height:15.3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AFrIiK3wAA&#10;AA8BAAAPAAAAZHJzL2Rvd25yZXYueG1sTE9NT4QwEL2b+B+aMfHmthogiJTNxujJxMjiwWOhXWiW&#10;TpF2d/HfO5z0Nu8jb94rt4sb2dnMwXqUcL8RwAx2XlvsJXw2r3c5sBAVajV6NBJ+TIBtdX1VqkL7&#10;C9bmvI89oxAMhZIwxDgVnIduME6FjZ8Mknbws1OR4NxzPasLhbuRPwiRcacs0odBTeZ5MN1xf3IS&#10;dl9Yv9jv9/ajPtS2aR4FvmVHKW9vlt0TsGiW+GeGtT5Vh4o6tf6EOrCRsEgTGhPpStKUVqwekefE&#10;tSuXZwnwquT/d1S/AAAA//8DAFBLAQItABQABgAIAAAAIQC2gziS/gAAAOEBAAATAAAAAAAAAAAA&#10;AAAAAAAAAABbQ29udGVudF9UeXBlc10ueG1sUEsBAi0AFAAGAAgAAAAhADj9If/WAAAAlAEAAAsA&#10;AAAAAAAAAAAAAAAALwEAAF9yZWxzLy5yZWxzUEsBAi0AFAAGAAgAAAAhAFIJN9KTAQAAGgMAAA4A&#10;AAAAAAAAAAAAAAAALgIAAGRycy9lMm9Eb2MueG1sUEsBAi0AFAAGAAgAAAAhAAWsiIrfAAAADwEA&#10;AA8AAAAAAAAAAAAAAAAA7QMAAGRycy9kb3ducmV2LnhtbFBLBQYAAAAABAAEAPMAAAD5BAAAAAA=&#10;" filled="f" stroked="f">
              <v:textbox inset="0,0,0,0">
                <w:txbxContent>
                  <w:p w14:paraId="30D267F4" w14:textId="77777777" w:rsidR="009E6D90" w:rsidRDefault="0010595B">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A858" w14:textId="77777777" w:rsidR="0048480E" w:rsidRDefault="0048480E">
      <w:r>
        <w:separator/>
      </w:r>
    </w:p>
  </w:footnote>
  <w:footnote w:type="continuationSeparator" w:id="0">
    <w:p w14:paraId="457A6952" w14:textId="77777777" w:rsidR="0048480E" w:rsidRDefault="0048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C1BE0"/>
    <w:multiLevelType w:val="hybridMultilevel"/>
    <w:tmpl w:val="4A34099A"/>
    <w:lvl w:ilvl="0" w:tplc="D0447586">
      <w:start w:val="1"/>
      <w:numFmt w:val="decimal"/>
      <w:lvlText w:val="%1."/>
      <w:lvlJc w:val="left"/>
      <w:pPr>
        <w:ind w:left="1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E4E0CA">
      <w:numFmt w:val="bullet"/>
      <w:lvlText w:val="❑"/>
      <w:lvlJc w:val="left"/>
      <w:pPr>
        <w:ind w:left="1720" w:hanging="360"/>
      </w:pPr>
      <w:rPr>
        <w:rFonts w:ascii="Segoe UI Symbol" w:eastAsia="Segoe UI Symbol" w:hAnsi="Segoe UI Symbol" w:cs="Segoe UI Symbol" w:hint="default"/>
        <w:b w:val="0"/>
        <w:bCs w:val="0"/>
        <w:i w:val="0"/>
        <w:iCs w:val="0"/>
        <w:spacing w:val="0"/>
        <w:w w:val="113"/>
        <w:sz w:val="24"/>
        <w:szCs w:val="24"/>
        <w:lang w:val="en-US" w:eastAsia="en-US" w:bidi="ar-SA"/>
      </w:rPr>
    </w:lvl>
    <w:lvl w:ilvl="2" w:tplc="233AE38C">
      <w:numFmt w:val="bullet"/>
      <w:lvlText w:val="•"/>
      <w:lvlJc w:val="left"/>
      <w:pPr>
        <w:ind w:left="2762" w:hanging="360"/>
      </w:pPr>
      <w:rPr>
        <w:rFonts w:hint="default"/>
        <w:lang w:val="en-US" w:eastAsia="en-US" w:bidi="ar-SA"/>
      </w:rPr>
    </w:lvl>
    <w:lvl w:ilvl="3" w:tplc="06E6E64C">
      <w:numFmt w:val="bullet"/>
      <w:lvlText w:val="•"/>
      <w:lvlJc w:val="left"/>
      <w:pPr>
        <w:ind w:left="3804" w:hanging="360"/>
      </w:pPr>
      <w:rPr>
        <w:rFonts w:hint="default"/>
        <w:lang w:val="en-US" w:eastAsia="en-US" w:bidi="ar-SA"/>
      </w:rPr>
    </w:lvl>
    <w:lvl w:ilvl="4" w:tplc="8412149C">
      <w:numFmt w:val="bullet"/>
      <w:lvlText w:val="•"/>
      <w:lvlJc w:val="left"/>
      <w:pPr>
        <w:ind w:left="4846" w:hanging="360"/>
      </w:pPr>
      <w:rPr>
        <w:rFonts w:hint="default"/>
        <w:lang w:val="en-US" w:eastAsia="en-US" w:bidi="ar-SA"/>
      </w:rPr>
    </w:lvl>
    <w:lvl w:ilvl="5" w:tplc="EEEC86D0">
      <w:numFmt w:val="bullet"/>
      <w:lvlText w:val="•"/>
      <w:lvlJc w:val="left"/>
      <w:pPr>
        <w:ind w:left="5888" w:hanging="360"/>
      </w:pPr>
      <w:rPr>
        <w:rFonts w:hint="default"/>
        <w:lang w:val="en-US" w:eastAsia="en-US" w:bidi="ar-SA"/>
      </w:rPr>
    </w:lvl>
    <w:lvl w:ilvl="6" w:tplc="3C80858E">
      <w:numFmt w:val="bullet"/>
      <w:lvlText w:val="•"/>
      <w:lvlJc w:val="left"/>
      <w:pPr>
        <w:ind w:left="6931" w:hanging="360"/>
      </w:pPr>
      <w:rPr>
        <w:rFonts w:hint="default"/>
        <w:lang w:val="en-US" w:eastAsia="en-US" w:bidi="ar-SA"/>
      </w:rPr>
    </w:lvl>
    <w:lvl w:ilvl="7" w:tplc="18B08F40">
      <w:numFmt w:val="bullet"/>
      <w:lvlText w:val="•"/>
      <w:lvlJc w:val="left"/>
      <w:pPr>
        <w:ind w:left="7973" w:hanging="360"/>
      </w:pPr>
      <w:rPr>
        <w:rFonts w:hint="default"/>
        <w:lang w:val="en-US" w:eastAsia="en-US" w:bidi="ar-SA"/>
      </w:rPr>
    </w:lvl>
    <w:lvl w:ilvl="8" w:tplc="0E784F30">
      <w:numFmt w:val="bullet"/>
      <w:lvlText w:val="•"/>
      <w:lvlJc w:val="left"/>
      <w:pPr>
        <w:ind w:left="9015" w:hanging="360"/>
      </w:pPr>
      <w:rPr>
        <w:rFonts w:hint="default"/>
        <w:lang w:val="en-US" w:eastAsia="en-US" w:bidi="ar-SA"/>
      </w:rPr>
    </w:lvl>
  </w:abstractNum>
  <w:abstractNum w:abstractNumId="1" w15:restartNumberingAfterBreak="0">
    <w:nsid w:val="2F33694A"/>
    <w:multiLevelType w:val="hybridMultilevel"/>
    <w:tmpl w:val="EF760A7A"/>
    <w:lvl w:ilvl="0" w:tplc="37726BA4">
      <w:numFmt w:val="bullet"/>
      <w:lvlText w:val="●"/>
      <w:lvlJc w:val="left"/>
      <w:pPr>
        <w:ind w:left="1720" w:hanging="360"/>
      </w:pPr>
      <w:rPr>
        <w:rFonts w:ascii="Arial" w:eastAsia="Arial" w:hAnsi="Arial" w:cs="Arial" w:hint="default"/>
        <w:b w:val="0"/>
        <w:bCs w:val="0"/>
        <w:i w:val="0"/>
        <w:iCs w:val="0"/>
        <w:spacing w:val="0"/>
        <w:w w:val="100"/>
        <w:sz w:val="20"/>
        <w:szCs w:val="20"/>
        <w:lang w:val="en-US" w:eastAsia="en-US" w:bidi="ar-SA"/>
      </w:rPr>
    </w:lvl>
    <w:lvl w:ilvl="1" w:tplc="E3B4180E">
      <w:numFmt w:val="bullet"/>
      <w:lvlText w:val="•"/>
      <w:lvlJc w:val="left"/>
      <w:pPr>
        <w:ind w:left="1995" w:hanging="360"/>
      </w:pPr>
      <w:rPr>
        <w:rFonts w:hint="default"/>
        <w:lang w:val="en-US" w:eastAsia="en-US" w:bidi="ar-SA"/>
      </w:rPr>
    </w:lvl>
    <w:lvl w:ilvl="2" w:tplc="26EA4B48">
      <w:numFmt w:val="bullet"/>
      <w:lvlText w:val="•"/>
      <w:lvlJc w:val="left"/>
      <w:pPr>
        <w:ind w:left="2271" w:hanging="360"/>
      </w:pPr>
      <w:rPr>
        <w:rFonts w:hint="default"/>
        <w:lang w:val="en-US" w:eastAsia="en-US" w:bidi="ar-SA"/>
      </w:rPr>
    </w:lvl>
    <w:lvl w:ilvl="3" w:tplc="95BA95E2">
      <w:numFmt w:val="bullet"/>
      <w:lvlText w:val="•"/>
      <w:lvlJc w:val="left"/>
      <w:pPr>
        <w:ind w:left="2547" w:hanging="360"/>
      </w:pPr>
      <w:rPr>
        <w:rFonts w:hint="default"/>
        <w:lang w:val="en-US" w:eastAsia="en-US" w:bidi="ar-SA"/>
      </w:rPr>
    </w:lvl>
    <w:lvl w:ilvl="4" w:tplc="7A9E6CD6">
      <w:numFmt w:val="bullet"/>
      <w:lvlText w:val="•"/>
      <w:lvlJc w:val="left"/>
      <w:pPr>
        <w:ind w:left="2823" w:hanging="360"/>
      </w:pPr>
      <w:rPr>
        <w:rFonts w:hint="default"/>
        <w:lang w:val="en-US" w:eastAsia="en-US" w:bidi="ar-SA"/>
      </w:rPr>
    </w:lvl>
    <w:lvl w:ilvl="5" w:tplc="EF3674EE">
      <w:numFmt w:val="bullet"/>
      <w:lvlText w:val="•"/>
      <w:lvlJc w:val="left"/>
      <w:pPr>
        <w:ind w:left="3099" w:hanging="360"/>
      </w:pPr>
      <w:rPr>
        <w:rFonts w:hint="default"/>
        <w:lang w:val="en-US" w:eastAsia="en-US" w:bidi="ar-SA"/>
      </w:rPr>
    </w:lvl>
    <w:lvl w:ilvl="6" w:tplc="33BAE380">
      <w:numFmt w:val="bullet"/>
      <w:lvlText w:val="•"/>
      <w:lvlJc w:val="left"/>
      <w:pPr>
        <w:ind w:left="3375" w:hanging="360"/>
      </w:pPr>
      <w:rPr>
        <w:rFonts w:hint="default"/>
        <w:lang w:val="en-US" w:eastAsia="en-US" w:bidi="ar-SA"/>
      </w:rPr>
    </w:lvl>
    <w:lvl w:ilvl="7" w:tplc="3692CD86">
      <w:numFmt w:val="bullet"/>
      <w:lvlText w:val="•"/>
      <w:lvlJc w:val="left"/>
      <w:pPr>
        <w:ind w:left="3651" w:hanging="360"/>
      </w:pPr>
      <w:rPr>
        <w:rFonts w:hint="default"/>
        <w:lang w:val="en-US" w:eastAsia="en-US" w:bidi="ar-SA"/>
      </w:rPr>
    </w:lvl>
    <w:lvl w:ilvl="8" w:tplc="29701CEA">
      <w:numFmt w:val="bullet"/>
      <w:lvlText w:val="•"/>
      <w:lvlJc w:val="left"/>
      <w:pPr>
        <w:ind w:left="3927" w:hanging="360"/>
      </w:pPr>
      <w:rPr>
        <w:rFonts w:hint="default"/>
        <w:lang w:val="en-US" w:eastAsia="en-US" w:bidi="ar-SA"/>
      </w:rPr>
    </w:lvl>
  </w:abstractNum>
  <w:abstractNum w:abstractNumId="2" w15:restartNumberingAfterBreak="0">
    <w:nsid w:val="2F9C4042"/>
    <w:multiLevelType w:val="hybridMultilevel"/>
    <w:tmpl w:val="DE88C186"/>
    <w:lvl w:ilvl="0" w:tplc="BA642524">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581482">
      <w:numFmt w:val="bullet"/>
      <w:lvlText w:val="•"/>
      <w:lvlJc w:val="left"/>
      <w:pPr>
        <w:ind w:left="2658" w:hanging="360"/>
      </w:pPr>
      <w:rPr>
        <w:rFonts w:hint="default"/>
        <w:lang w:val="en-US" w:eastAsia="en-US" w:bidi="ar-SA"/>
      </w:rPr>
    </w:lvl>
    <w:lvl w:ilvl="2" w:tplc="2E6AF9E4">
      <w:numFmt w:val="bullet"/>
      <w:lvlText w:val="•"/>
      <w:lvlJc w:val="left"/>
      <w:pPr>
        <w:ind w:left="3596" w:hanging="360"/>
      </w:pPr>
      <w:rPr>
        <w:rFonts w:hint="default"/>
        <w:lang w:val="en-US" w:eastAsia="en-US" w:bidi="ar-SA"/>
      </w:rPr>
    </w:lvl>
    <w:lvl w:ilvl="3" w:tplc="5F5A8CAA">
      <w:numFmt w:val="bullet"/>
      <w:lvlText w:val="•"/>
      <w:lvlJc w:val="left"/>
      <w:pPr>
        <w:ind w:left="4534" w:hanging="360"/>
      </w:pPr>
      <w:rPr>
        <w:rFonts w:hint="default"/>
        <w:lang w:val="en-US" w:eastAsia="en-US" w:bidi="ar-SA"/>
      </w:rPr>
    </w:lvl>
    <w:lvl w:ilvl="4" w:tplc="E42E6480">
      <w:numFmt w:val="bullet"/>
      <w:lvlText w:val="•"/>
      <w:lvlJc w:val="left"/>
      <w:pPr>
        <w:ind w:left="5472" w:hanging="360"/>
      </w:pPr>
      <w:rPr>
        <w:rFonts w:hint="default"/>
        <w:lang w:val="en-US" w:eastAsia="en-US" w:bidi="ar-SA"/>
      </w:rPr>
    </w:lvl>
    <w:lvl w:ilvl="5" w:tplc="DC24F420">
      <w:numFmt w:val="bullet"/>
      <w:lvlText w:val="•"/>
      <w:lvlJc w:val="left"/>
      <w:pPr>
        <w:ind w:left="6410" w:hanging="360"/>
      </w:pPr>
      <w:rPr>
        <w:rFonts w:hint="default"/>
        <w:lang w:val="en-US" w:eastAsia="en-US" w:bidi="ar-SA"/>
      </w:rPr>
    </w:lvl>
    <w:lvl w:ilvl="6" w:tplc="FAD20BF8">
      <w:numFmt w:val="bullet"/>
      <w:lvlText w:val="•"/>
      <w:lvlJc w:val="left"/>
      <w:pPr>
        <w:ind w:left="7348" w:hanging="360"/>
      </w:pPr>
      <w:rPr>
        <w:rFonts w:hint="default"/>
        <w:lang w:val="en-US" w:eastAsia="en-US" w:bidi="ar-SA"/>
      </w:rPr>
    </w:lvl>
    <w:lvl w:ilvl="7" w:tplc="A6B60D1E">
      <w:numFmt w:val="bullet"/>
      <w:lvlText w:val="•"/>
      <w:lvlJc w:val="left"/>
      <w:pPr>
        <w:ind w:left="8286" w:hanging="360"/>
      </w:pPr>
      <w:rPr>
        <w:rFonts w:hint="default"/>
        <w:lang w:val="en-US" w:eastAsia="en-US" w:bidi="ar-SA"/>
      </w:rPr>
    </w:lvl>
    <w:lvl w:ilvl="8" w:tplc="889AFA44">
      <w:numFmt w:val="bullet"/>
      <w:lvlText w:val="•"/>
      <w:lvlJc w:val="left"/>
      <w:pPr>
        <w:ind w:left="9224" w:hanging="360"/>
      </w:pPr>
      <w:rPr>
        <w:rFonts w:hint="default"/>
        <w:lang w:val="en-US" w:eastAsia="en-US" w:bidi="ar-SA"/>
      </w:rPr>
    </w:lvl>
  </w:abstractNum>
  <w:abstractNum w:abstractNumId="3" w15:restartNumberingAfterBreak="0">
    <w:nsid w:val="365B0978"/>
    <w:multiLevelType w:val="hybridMultilevel"/>
    <w:tmpl w:val="DC12536E"/>
    <w:lvl w:ilvl="0" w:tplc="27AC5120">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761A34">
      <w:numFmt w:val="bullet"/>
      <w:lvlText w:val="•"/>
      <w:lvlJc w:val="left"/>
      <w:pPr>
        <w:ind w:left="2658" w:hanging="360"/>
      </w:pPr>
      <w:rPr>
        <w:rFonts w:hint="default"/>
        <w:lang w:val="en-US" w:eastAsia="en-US" w:bidi="ar-SA"/>
      </w:rPr>
    </w:lvl>
    <w:lvl w:ilvl="2" w:tplc="99B42638">
      <w:numFmt w:val="bullet"/>
      <w:lvlText w:val="•"/>
      <w:lvlJc w:val="left"/>
      <w:pPr>
        <w:ind w:left="3596" w:hanging="360"/>
      </w:pPr>
      <w:rPr>
        <w:rFonts w:hint="default"/>
        <w:lang w:val="en-US" w:eastAsia="en-US" w:bidi="ar-SA"/>
      </w:rPr>
    </w:lvl>
    <w:lvl w:ilvl="3" w:tplc="970E874E">
      <w:numFmt w:val="bullet"/>
      <w:lvlText w:val="•"/>
      <w:lvlJc w:val="left"/>
      <w:pPr>
        <w:ind w:left="4534" w:hanging="360"/>
      </w:pPr>
      <w:rPr>
        <w:rFonts w:hint="default"/>
        <w:lang w:val="en-US" w:eastAsia="en-US" w:bidi="ar-SA"/>
      </w:rPr>
    </w:lvl>
    <w:lvl w:ilvl="4" w:tplc="62FA83F2">
      <w:numFmt w:val="bullet"/>
      <w:lvlText w:val="•"/>
      <w:lvlJc w:val="left"/>
      <w:pPr>
        <w:ind w:left="5472" w:hanging="360"/>
      </w:pPr>
      <w:rPr>
        <w:rFonts w:hint="default"/>
        <w:lang w:val="en-US" w:eastAsia="en-US" w:bidi="ar-SA"/>
      </w:rPr>
    </w:lvl>
    <w:lvl w:ilvl="5" w:tplc="7896A178">
      <w:numFmt w:val="bullet"/>
      <w:lvlText w:val="•"/>
      <w:lvlJc w:val="left"/>
      <w:pPr>
        <w:ind w:left="6410" w:hanging="360"/>
      </w:pPr>
      <w:rPr>
        <w:rFonts w:hint="default"/>
        <w:lang w:val="en-US" w:eastAsia="en-US" w:bidi="ar-SA"/>
      </w:rPr>
    </w:lvl>
    <w:lvl w:ilvl="6" w:tplc="EF681A58">
      <w:numFmt w:val="bullet"/>
      <w:lvlText w:val="•"/>
      <w:lvlJc w:val="left"/>
      <w:pPr>
        <w:ind w:left="7348" w:hanging="360"/>
      </w:pPr>
      <w:rPr>
        <w:rFonts w:hint="default"/>
        <w:lang w:val="en-US" w:eastAsia="en-US" w:bidi="ar-SA"/>
      </w:rPr>
    </w:lvl>
    <w:lvl w:ilvl="7" w:tplc="1E5E45AA">
      <w:numFmt w:val="bullet"/>
      <w:lvlText w:val="•"/>
      <w:lvlJc w:val="left"/>
      <w:pPr>
        <w:ind w:left="8286" w:hanging="360"/>
      </w:pPr>
      <w:rPr>
        <w:rFonts w:hint="default"/>
        <w:lang w:val="en-US" w:eastAsia="en-US" w:bidi="ar-SA"/>
      </w:rPr>
    </w:lvl>
    <w:lvl w:ilvl="8" w:tplc="F446A2EE">
      <w:numFmt w:val="bullet"/>
      <w:lvlText w:val="•"/>
      <w:lvlJc w:val="left"/>
      <w:pPr>
        <w:ind w:left="9224" w:hanging="360"/>
      </w:pPr>
      <w:rPr>
        <w:rFonts w:hint="default"/>
        <w:lang w:val="en-US" w:eastAsia="en-US" w:bidi="ar-SA"/>
      </w:rPr>
    </w:lvl>
  </w:abstractNum>
  <w:abstractNum w:abstractNumId="4" w15:restartNumberingAfterBreak="0">
    <w:nsid w:val="3A17383F"/>
    <w:multiLevelType w:val="hybridMultilevel"/>
    <w:tmpl w:val="486CE1E6"/>
    <w:lvl w:ilvl="0" w:tplc="675464B0">
      <w:start w:val="1"/>
      <w:numFmt w:val="decimal"/>
      <w:lvlText w:val="%1."/>
      <w:lvlJc w:val="left"/>
      <w:pPr>
        <w:ind w:left="12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7EAE44">
      <w:numFmt w:val="bullet"/>
      <w:lvlText w:val="•"/>
      <w:lvlJc w:val="left"/>
      <w:pPr>
        <w:ind w:left="2220" w:hanging="360"/>
      </w:pPr>
      <w:rPr>
        <w:rFonts w:hint="default"/>
        <w:lang w:val="en-US" w:eastAsia="en-US" w:bidi="ar-SA"/>
      </w:rPr>
    </w:lvl>
    <w:lvl w:ilvl="2" w:tplc="CF826E16">
      <w:start w:val="1"/>
      <w:numFmt w:val="decimal"/>
      <w:lvlText w:val="%3."/>
      <w:lvlJc w:val="left"/>
      <w:pPr>
        <w:ind w:left="3160" w:hanging="360"/>
      </w:pPr>
      <w:rPr>
        <w:rFonts w:ascii="Times New Roman" w:eastAsia="Times New Roman" w:hAnsi="Times New Roman" w:cs="Times New Roman"/>
        <w:lang w:val="en-US" w:eastAsia="en-US" w:bidi="ar-SA"/>
      </w:rPr>
    </w:lvl>
    <w:lvl w:ilvl="3" w:tplc="3ED2784E">
      <w:numFmt w:val="bullet"/>
      <w:lvlText w:val="•"/>
      <w:lvlJc w:val="left"/>
      <w:pPr>
        <w:ind w:left="4100" w:hanging="360"/>
      </w:pPr>
      <w:rPr>
        <w:rFonts w:hint="default"/>
        <w:lang w:val="en-US" w:eastAsia="en-US" w:bidi="ar-SA"/>
      </w:rPr>
    </w:lvl>
    <w:lvl w:ilvl="4" w:tplc="AA82CD04">
      <w:numFmt w:val="bullet"/>
      <w:lvlText w:val="•"/>
      <w:lvlJc w:val="left"/>
      <w:pPr>
        <w:ind w:left="5040" w:hanging="360"/>
      </w:pPr>
      <w:rPr>
        <w:rFonts w:hint="default"/>
        <w:lang w:val="en-US" w:eastAsia="en-US" w:bidi="ar-SA"/>
      </w:rPr>
    </w:lvl>
    <w:lvl w:ilvl="5" w:tplc="95B48FDC">
      <w:numFmt w:val="bullet"/>
      <w:lvlText w:val="•"/>
      <w:lvlJc w:val="left"/>
      <w:pPr>
        <w:ind w:left="5980" w:hanging="360"/>
      </w:pPr>
      <w:rPr>
        <w:rFonts w:hint="default"/>
        <w:lang w:val="en-US" w:eastAsia="en-US" w:bidi="ar-SA"/>
      </w:rPr>
    </w:lvl>
    <w:lvl w:ilvl="6" w:tplc="92D68222">
      <w:numFmt w:val="bullet"/>
      <w:lvlText w:val="•"/>
      <w:lvlJc w:val="left"/>
      <w:pPr>
        <w:ind w:left="6920" w:hanging="360"/>
      </w:pPr>
      <w:rPr>
        <w:rFonts w:hint="default"/>
        <w:lang w:val="en-US" w:eastAsia="en-US" w:bidi="ar-SA"/>
      </w:rPr>
    </w:lvl>
    <w:lvl w:ilvl="7" w:tplc="F9BC4F42">
      <w:numFmt w:val="bullet"/>
      <w:lvlText w:val="•"/>
      <w:lvlJc w:val="left"/>
      <w:pPr>
        <w:ind w:left="7860" w:hanging="360"/>
      </w:pPr>
      <w:rPr>
        <w:rFonts w:hint="default"/>
        <w:lang w:val="en-US" w:eastAsia="en-US" w:bidi="ar-SA"/>
      </w:rPr>
    </w:lvl>
    <w:lvl w:ilvl="8" w:tplc="189A1A8C">
      <w:numFmt w:val="bullet"/>
      <w:lvlText w:val="•"/>
      <w:lvlJc w:val="left"/>
      <w:pPr>
        <w:ind w:left="8800" w:hanging="360"/>
      </w:pPr>
      <w:rPr>
        <w:rFonts w:hint="default"/>
        <w:lang w:val="en-US" w:eastAsia="en-US" w:bidi="ar-SA"/>
      </w:rPr>
    </w:lvl>
  </w:abstractNum>
  <w:abstractNum w:abstractNumId="5" w15:restartNumberingAfterBreak="0">
    <w:nsid w:val="3E6C6A90"/>
    <w:multiLevelType w:val="hybridMultilevel"/>
    <w:tmpl w:val="ADFAC156"/>
    <w:lvl w:ilvl="0" w:tplc="956CB88C">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542B578">
      <w:numFmt w:val="bullet"/>
      <w:lvlText w:val="•"/>
      <w:lvlJc w:val="left"/>
      <w:pPr>
        <w:ind w:left="2658" w:hanging="360"/>
      </w:pPr>
      <w:rPr>
        <w:rFonts w:hint="default"/>
        <w:lang w:val="en-US" w:eastAsia="en-US" w:bidi="ar-SA"/>
      </w:rPr>
    </w:lvl>
    <w:lvl w:ilvl="2" w:tplc="6DBC3834">
      <w:numFmt w:val="bullet"/>
      <w:lvlText w:val="•"/>
      <w:lvlJc w:val="left"/>
      <w:pPr>
        <w:ind w:left="3596" w:hanging="360"/>
      </w:pPr>
      <w:rPr>
        <w:rFonts w:hint="default"/>
        <w:lang w:val="en-US" w:eastAsia="en-US" w:bidi="ar-SA"/>
      </w:rPr>
    </w:lvl>
    <w:lvl w:ilvl="3" w:tplc="82C8ABF8">
      <w:numFmt w:val="bullet"/>
      <w:lvlText w:val="•"/>
      <w:lvlJc w:val="left"/>
      <w:pPr>
        <w:ind w:left="4534" w:hanging="360"/>
      </w:pPr>
      <w:rPr>
        <w:rFonts w:hint="default"/>
        <w:lang w:val="en-US" w:eastAsia="en-US" w:bidi="ar-SA"/>
      </w:rPr>
    </w:lvl>
    <w:lvl w:ilvl="4" w:tplc="F268351A">
      <w:numFmt w:val="bullet"/>
      <w:lvlText w:val="•"/>
      <w:lvlJc w:val="left"/>
      <w:pPr>
        <w:ind w:left="5472" w:hanging="360"/>
      </w:pPr>
      <w:rPr>
        <w:rFonts w:hint="default"/>
        <w:lang w:val="en-US" w:eastAsia="en-US" w:bidi="ar-SA"/>
      </w:rPr>
    </w:lvl>
    <w:lvl w:ilvl="5" w:tplc="A91C12F6">
      <w:numFmt w:val="bullet"/>
      <w:lvlText w:val="•"/>
      <w:lvlJc w:val="left"/>
      <w:pPr>
        <w:ind w:left="6410" w:hanging="360"/>
      </w:pPr>
      <w:rPr>
        <w:rFonts w:hint="default"/>
        <w:lang w:val="en-US" w:eastAsia="en-US" w:bidi="ar-SA"/>
      </w:rPr>
    </w:lvl>
    <w:lvl w:ilvl="6" w:tplc="B3CC10FA">
      <w:numFmt w:val="bullet"/>
      <w:lvlText w:val="•"/>
      <w:lvlJc w:val="left"/>
      <w:pPr>
        <w:ind w:left="7348" w:hanging="360"/>
      </w:pPr>
      <w:rPr>
        <w:rFonts w:hint="default"/>
        <w:lang w:val="en-US" w:eastAsia="en-US" w:bidi="ar-SA"/>
      </w:rPr>
    </w:lvl>
    <w:lvl w:ilvl="7" w:tplc="C8C6CB76">
      <w:numFmt w:val="bullet"/>
      <w:lvlText w:val="•"/>
      <w:lvlJc w:val="left"/>
      <w:pPr>
        <w:ind w:left="8286" w:hanging="360"/>
      </w:pPr>
      <w:rPr>
        <w:rFonts w:hint="default"/>
        <w:lang w:val="en-US" w:eastAsia="en-US" w:bidi="ar-SA"/>
      </w:rPr>
    </w:lvl>
    <w:lvl w:ilvl="8" w:tplc="ED06C5C8">
      <w:numFmt w:val="bullet"/>
      <w:lvlText w:val="•"/>
      <w:lvlJc w:val="left"/>
      <w:pPr>
        <w:ind w:left="9224" w:hanging="360"/>
      </w:pPr>
      <w:rPr>
        <w:rFonts w:hint="default"/>
        <w:lang w:val="en-US" w:eastAsia="en-US" w:bidi="ar-SA"/>
      </w:rPr>
    </w:lvl>
  </w:abstractNum>
  <w:abstractNum w:abstractNumId="6" w15:restartNumberingAfterBreak="0">
    <w:nsid w:val="40F94375"/>
    <w:multiLevelType w:val="hybridMultilevel"/>
    <w:tmpl w:val="4D1CA8B0"/>
    <w:lvl w:ilvl="0" w:tplc="E2B28C3C">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D0E8EBE">
      <w:numFmt w:val="bullet"/>
      <w:lvlText w:val="•"/>
      <w:lvlJc w:val="left"/>
      <w:pPr>
        <w:ind w:left="2658" w:hanging="360"/>
      </w:pPr>
      <w:rPr>
        <w:rFonts w:hint="default"/>
        <w:lang w:val="en-US" w:eastAsia="en-US" w:bidi="ar-SA"/>
      </w:rPr>
    </w:lvl>
    <w:lvl w:ilvl="2" w:tplc="8686378C">
      <w:numFmt w:val="bullet"/>
      <w:lvlText w:val="•"/>
      <w:lvlJc w:val="left"/>
      <w:pPr>
        <w:ind w:left="3596" w:hanging="360"/>
      </w:pPr>
      <w:rPr>
        <w:rFonts w:hint="default"/>
        <w:lang w:val="en-US" w:eastAsia="en-US" w:bidi="ar-SA"/>
      </w:rPr>
    </w:lvl>
    <w:lvl w:ilvl="3" w:tplc="5D5E739C">
      <w:numFmt w:val="bullet"/>
      <w:lvlText w:val="•"/>
      <w:lvlJc w:val="left"/>
      <w:pPr>
        <w:ind w:left="4534" w:hanging="360"/>
      </w:pPr>
      <w:rPr>
        <w:rFonts w:hint="default"/>
        <w:lang w:val="en-US" w:eastAsia="en-US" w:bidi="ar-SA"/>
      </w:rPr>
    </w:lvl>
    <w:lvl w:ilvl="4" w:tplc="9AD2DD3A">
      <w:numFmt w:val="bullet"/>
      <w:lvlText w:val="•"/>
      <w:lvlJc w:val="left"/>
      <w:pPr>
        <w:ind w:left="5472" w:hanging="360"/>
      </w:pPr>
      <w:rPr>
        <w:rFonts w:hint="default"/>
        <w:lang w:val="en-US" w:eastAsia="en-US" w:bidi="ar-SA"/>
      </w:rPr>
    </w:lvl>
    <w:lvl w:ilvl="5" w:tplc="A85EC420">
      <w:numFmt w:val="bullet"/>
      <w:lvlText w:val="•"/>
      <w:lvlJc w:val="left"/>
      <w:pPr>
        <w:ind w:left="6410" w:hanging="360"/>
      </w:pPr>
      <w:rPr>
        <w:rFonts w:hint="default"/>
        <w:lang w:val="en-US" w:eastAsia="en-US" w:bidi="ar-SA"/>
      </w:rPr>
    </w:lvl>
    <w:lvl w:ilvl="6" w:tplc="B4F4774A">
      <w:numFmt w:val="bullet"/>
      <w:lvlText w:val="•"/>
      <w:lvlJc w:val="left"/>
      <w:pPr>
        <w:ind w:left="7348" w:hanging="360"/>
      </w:pPr>
      <w:rPr>
        <w:rFonts w:hint="default"/>
        <w:lang w:val="en-US" w:eastAsia="en-US" w:bidi="ar-SA"/>
      </w:rPr>
    </w:lvl>
    <w:lvl w:ilvl="7" w:tplc="E2AA3E86">
      <w:numFmt w:val="bullet"/>
      <w:lvlText w:val="•"/>
      <w:lvlJc w:val="left"/>
      <w:pPr>
        <w:ind w:left="8286" w:hanging="360"/>
      </w:pPr>
      <w:rPr>
        <w:rFonts w:hint="default"/>
        <w:lang w:val="en-US" w:eastAsia="en-US" w:bidi="ar-SA"/>
      </w:rPr>
    </w:lvl>
    <w:lvl w:ilvl="8" w:tplc="2F96D25A">
      <w:numFmt w:val="bullet"/>
      <w:lvlText w:val="•"/>
      <w:lvlJc w:val="left"/>
      <w:pPr>
        <w:ind w:left="9224" w:hanging="360"/>
      </w:pPr>
      <w:rPr>
        <w:rFonts w:hint="default"/>
        <w:lang w:val="en-US" w:eastAsia="en-US" w:bidi="ar-SA"/>
      </w:rPr>
    </w:lvl>
  </w:abstractNum>
  <w:abstractNum w:abstractNumId="7" w15:restartNumberingAfterBreak="0">
    <w:nsid w:val="522E06C7"/>
    <w:multiLevelType w:val="hybridMultilevel"/>
    <w:tmpl w:val="6582B004"/>
    <w:lvl w:ilvl="0" w:tplc="13F62D9C">
      <w:start w:val="1"/>
      <w:numFmt w:val="decimal"/>
      <w:lvlText w:val="%1."/>
      <w:lvlJc w:val="left"/>
      <w:pPr>
        <w:ind w:left="825" w:hanging="360"/>
        <w:jc w:val="left"/>
      </w:pPr>
      <w:rPr>
        <w:rFonts w:hint="default"/>
        <w:spacing w:val="0"/>
        <w:w w:val="100"/>
        <w:lang w:val="en-US" w:eastAsia="en-US" w:bidi="ar-SA"/>
      </w:rPr>
    </w:lvl>
    <w:lvl w:ilvl="1" w:tplc="243EE67C">
      <w:numFmt w:val="bullet"/>
      <w:lvlText w:val="•"/>
      <w:lvlJc w:val="left"/>
      <w:pPr>
        <w:ind w:left="1702" w:hanging="360"/>
      </w:pPr>
      <w:rPr>
        <w:rFonts w:hint="default"/>
        <w:lang w:val="en-US" w:eastAsia="en-US" w:bidi="ar-SA"/>
      </w:rPr>
    </w:lvl>
    <w:lvl w:ilvl="2" w:tplc="D4CAFA6A">
      <w:numFmt w:val="bullet"/>
      <w:lvlText w:val="•"/>
      <w:lvlJc w:val="left"/>
      <w:pPr>
        <w:ind w:left="2584" w:hanging="360"/>
      </w:pPr>
      <w:rPr>
        <w:rFonts w:hint="default"/>
        <w:lang w:val="en-US" w:eastAsia="en-US" w:bidi="ar-SA"/>
      </w:rPr>
    </w:lvl>
    <w:lvl w:ilvl="3" w:tplc="66EE2A64">
      <w:numFmt w:val="bullet"/>
      <w:lvlText w:val="•"/>
      <w:lvlJc w:val="left"/>
      <w:pPr>
        <w:ind w:left="3466" w:hanging="360"/>
      </w:pPr>
      <w:rPr>
        <w:rFonts w:hint="default"/>
        <w:lang w:val="en-US" w:eastAsia="en-US" w:bidi="ar-SA"/>
      </w:rPr>
    </w:lvl>
    <w:lvl w:ilvl="4" w:tplc="A4B06BA2">
      <w:numFmt w:val="bullet"/>
      <w:lvlText w:val="•"/>
      <w:lvlJc w:val="left"/>
      <w:pPr>
        <w:ind w:left="4348" w:hanging="360"/>
      </w:pPr>
      <w:rPr>
        <w:rFonts w:hint="default"/>
        <w:lang w:val="en-US" w:eastAsia="en-US" w:bidi="ar-SA"/>
      </w:rPr>
    </w:lvl>
    <w:lvl w:ilvl="5" w:tplc="BED81B92">
      <w:numFmt w:val="bullet"/>
      <w:lvlText w:val="•"/>
      <w:lvlJc w:val="left"/>
      <w:pPr>
        <w:ind w:left="5230" w:hanging="360"/>
      </w:pPr>
      <w:rPr>
        <w:rFonts w:hint="default"/>
        <w:lang w:val="en-US" w:eastAsia="en-US" w:bidi="ar-SA"/>
      </w:rPr>
    </w:lvl>
    <w:lvl w:ilvl="6" w:tplc="07AE0BD4">
      <w:numFmt w:val="bullet"/>
      <w:lvlText w:val="•"/>
      <w:lvlJc w:val="left"/>
      <w:pPr>
        <w:ind w:left="6112" w:hanging="360"/>
      </w:pPr>
      <w:rPr>
        <w:rFonts w:hint="default"/>
        <w:lang w:val="en-US" w:eastAsia="en-US" w:bidi="ar-SA"/>
      </w:rPr>
    </w:lvl>
    <w:lvl w:ilvl="7" w:tplc="36CEDF0A">
      <w:numFmt w:val="bullet"/>
      <w:lvlText w:val="•"/>
      <w:lvlJc w:val="left"/>
      <w:pPr>
        <w:ind w:left="6994" w:hanging="360"/>
      </w:pPr>
      <w:rPr>
        <w:rFonts w:hint="default"/>
        <w:lang w:val="en-US" w:eastAsia="en-US" w:bidi="ar-SA"/>
      </w:rPr>
    </w:lvl>
    <w:lvl w:ilvl="8" w:tplc="02B2D2E2">
      <w:numFmt w:val="bullet"/>
      <w:lvlText w:val="•"/>
      <w:lvlJc w:val="left"/>
      <w:pPr>
        <w:ind w:left="7876" w:hanging="360"/>
      </w:pPr>
      <w:rPr>
        <w:rFonts w:hint="default"/>
        <w:lang w:val="en-US" w:eastAsia="en-US" w:bidi="ar-SA"/>
      </w:rPr>
    </w:lvl>
  </w:abstractNum>
  <w:abstractNum w:abstractNumId="8" w15:restartNumberingAfterBreak="0">
    <w:nsid w:val="76A266FF"/>
    <w:multiLevelType w:val="hybridMultilevel"/>
    <w:tmpl w:val="2DD249F0"/>
    <w:lvl w:ilvl="0" w:tplc="E98639FA">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7CF460">
      <w:start w:val="1"/>
      <w:numFmt w:val="decimal"/>
      <w:lvlText w:val="%2."/>
      <w:lvlJc w:val="left"/>
      <w:pPr>
        <w:ind w:left="199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A880CE2">
      <w:start w:val="1"/>
      <w:numFmt w:val="decimal"/>
      <w:lvlText w:val="%3)"/>
      <w:lvlJc w:val="left"/>
      <w:pPr>
        <w:ind w:left="21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F603644">
      <w:numFmt w:val="bullet"/>
      <w:lvlText w:val="•"/>
      <w:lvlJc w:val="left"/>
      <w:pPr>
        <w:ind w:left="3295" w:hanging="360"/>
      </w:pPr>
      <w:rPr>
        <w:rFonts w:hint="default"/>
        <w:lang w:val="en-US" w:eastAsia="en-US" w:bidi="ar-SA"/>
      </w:rPr>
    </w:lvl>
    <w:lvl w:ilvl="4" w:tplc="2690CE4A">
      <w:numFmt w:val="bullet"/>
      <w:lvlText w:val="•"/>
      <w:lvlJc w:val="left"/>
      <w:pPr>
        <w:ind w:left="4410" w:hanging="360"/>
      </w:pPr>
      <w:rPr>
        <w:rFonts w:hint="default"/>
        <w:lang w:val="en-US" w:eastAsia="en-US" w:bidi="ar-SA"/>
      </w:rPr>
    </w:lvl>
    <w:lvl w:ilvl="5" w:tplc="96105814">
      <w:numFmt w:val="bullet"/>
      <w:lvlText w:val="•"/>
      <w:lvlJc w:val="left"/>
      <w:pPr>
        <w:ind w:left="5525" w:hanging="360"/>
      </w:pPr>
      <w:rPr>
        <w:rFonts w:hint="default"/>
        <w:lang w:val="en-US" w:eastAsia="en-US" w:bidi="ar-SA"/>
      </w:rPr>
    </w:lvl>
    <w:lvl w:ilvl="6" w:tplc="87C4E052">
      <w:numFmt w:val="bullet"/>
      <w:lvlText w:val="•"/>
      <w:lvlJc w:val="left"/>
      <w:pPr>
        <w:ind w:left="6640" w:hanging="360"/>
      </w:pPr>
      <w:rPr>
        <w:rFonts w:hint="default"/>
        <w:lang w:val="en-US" w:eastAsia="en-US" w:bidi="ar-SA"/>
      </w:rPr>
    </w:lvl>
    <w:lvl w:ilvl="7" w:tplc="441400A6">
      <w:numFmt w:val="bullet"/>
      <w:lvlText w:val="•"/>
      <w:lvlJc w:val="left"/>
      <w:pPr>
        <w:ind w:left="7755" w:hanging="360"/>
      </w:pPr>
      <w:rPr>
        <w:rFonts w:hint="default"/>
        <w:lang w:val="en-US" w:eastAsia="en-US" w:bidi="ar-SA"/>
      </w:rPr>
    </w:lvl>
    <w:lvl w:ilvl="8" w:tplc="2D6E61A8">
      <w:numFmt w:val="bullet"/>
      <w:lvlText w:val="•"/>
      <w:lvlJc w:val="left"/>
      <w:pPr>
        <w:ind w:left="8870" w:hanging="360"/>
      </w:pPr>
      <w:rPr>
        <w:rFonts w:hint="default"/>
        <w:lang w:val="en-US" w:eastAsia="en-US" w:bidi="ar-SA"/>
      </w:rPr>
    </w:lvl>
  </w:abstractNum>
  <w:num w:numId="1" w16cid:durableId="33775474">
    <w:abstractNumId w:val="1"/>
  </w:num>
  <w:num w:numId="2" w16cid:durableId="1806006381">
    <w:abstractNumId w:val="4"/>
  </w:num>
  <w:num w:numId="3" w16cid:durableId="454980467">
    <w:abstractNumId w:val="0"/>
  </w:num>
  <w:num w:numId="4" w16cid:durableId="1563709335">
    <w:abstractNumId w:val="6"/>
  </w:num>
  <w:num w:numId="5" w16cid:durableId="1039235392">
    <w:abstractNumId w:val="5"/>
  </w:num>
  <w:num w:numId="6" w16cid:durableId="727727552">
    <w:abstractNumId w:val="3"/>
  </w:num>
  <w:num w:numId="7" w16cid:durableId="1187671499">
    <w:abstractNumId w:val="2"/>
  </w:num>
  <w:num w:numId="8" w16cid:durableId="1258296626">
    <w:abstractNumId w:val="8"/>
  </w:num>
  <w:num w:numId="9" w16cid:durableId="1990818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90"/>
    <w:rsid w:val="0010595B"/>
    <w:rsid w:val="00377E30"/>
    <w:rsid w:val="003F0D01"/>
    <w:rsid w:val="00406C39"/>
    <w:rsid w:val="004400B3"/>
    <w:rsid w:val="00464495"/>
    <w:rsid w:val="004669E7"/>
    <w:rsid w:val="0048480E"/>
    <w:rsid w:val="004B6C91"/>
    <w:rsid w:val="005F3465"/>
    <w:rsid w:val="007258B2"/>
    <w:rsid w:val="007936AF"/>
    <w:rsid w:val="008D37D3"/>
    <w:rsid w:val="00902697"/>
    <w:rsid w:val="00980EC3"/>
    <w:rsid w:val="009E6D90"/>
    <w:rsid w:val="00A724F3"/>
    <w:rsid w:val="00AD5028"/>
    <w:rsid w:val="00AE78B9"/>
    <w:rsid w:val="00BB4004"/>
    <w:rsid w:val="00C04CA1"/>
    <w:rsid w:val="00C46FD8"/>
    <w:rsid w:val="00D101D2"/>
    <w:rsid w:val="00D82E46"/>
    <w:rsid w:val="00DE67BB"/>
    <w:rsid w:val="00EA7F8E"/>
    <w:rsid w:val="00EB2E2A"/>
    <w:rsid w:val="00F2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AC59"/>
  <w15:docId w15:val="{808D44D5-49D2-4CFB-BFD1-26696850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352" w:right="768" w:hanging="1833"/>
      <w:outlineLvl w:val="0"/>
    </w:pPr>
    <w:rPr>
      <w:b/>
      <w:bCs/>
      <w:sz w:val="40"/>
      <w:szCs w:val="40"/>
    </w:rPr>
  </w:style>
  <w:style w:type="paragraph" w:styleId="Heading2">
    <w:name w:val="heading 2"/>
    <w:basedOn w:val="Normal"/>
    <w:uiPriority w:val="9"/>
    <w:unhideWhenUsed/>
    <w:qFormat/>
    <w:pPr>
      <w:spacing w:before="1"/>
      <w:ind w:left="1000"/>
      <w:outlineLvl w:val="1"/>
    </w:pPr>
    <w:rPr>
      <w:b/>
      <w:bCs/>
      <w:sz w:val="28"/>
      <w:szCs w:val="28"/>
    </w:rPr>
  </w:style>
  <w:style w:type="paragraph" w:styleId="Heading3">
    <w:name w:val="heading 3"/>
    <w:basedOn w:val="Normal"/>
    <w:uiPriority w:val="9"/>
    <w:unhideWhenUsed/>
    <w:qFormat/>
    <w:pPr>
      <w:ind w:left="10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9"/>
    </w:pPr>
    <w:rPr>
      <w:sz w:val="24"/>
      <w:szCs w:val="24"/>
    </w:rPr>
  </w:style>
  <w:style w:type="paragraph" w:styleId="ListParagraph">
    <w:name w:val="List Paragraph"/>
    <w:basedOn w:val="Normal"/>
    <w:uiPriority w:val="1"/>
    <w:qFormat/>
    <w:pPr>
      <w:ind w:left="17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78B9"/>
    <w:rPr>
      <w:color w:val="0000FF" w:themeColor="hyperlink"/>
      <w:u w:val="single"/>
    </w:rPr>
  </w:style>
  <w:style w:type="character" w:styleId="UnresolvedMention">
    <w:name w:val="Unresolved Mention"/>
    <w:basedOn w:val="DefaultParagraphFont"/>
    <w:uiPriority w:val="99"/>
    <w:semiHidden/>
    <w:unhideWhenUsed/>
    <w:rsid w:val="00AE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education.ky.gov/districts/business/Pages/Competitive%20Grants%20from%20KDE.aspx" TargetMode="External"/><Relationship Id="rId18" Type="http://schemas.openxmlformats.org/officeDocument/2006/relationships/hyperlink" Target="https://xqsuperschool.org/where-we-work/latitude-high-school/" TargetMode="External"/><Relationship Id="rId26" Type="http://schemas.openxmlformats.org/officeDocument/2006/relationships/hyperlink" Target="https://www.millburyschools.org/" TargetMode="External"/><Relationship Id="rId39" Type="http://schemas.openxmlformats.org/officeDocument/2006/relationships/hyperlink" Target="https://aurora-institute.org/symposium2024/" TargetMode="External"/><Relationship Id="rId21" Type="http://schemas.openxmlformats.org/officeDocument/2006/relationships/hyperlink" Target="https://www.d51schools.org/" TargetMode="External"/><Relationship Id="rId34" Type="http://schemas.openxmlformats.org/officeDocument/2006/relationships/hyperlink" Target="https://www.ectorcountyisd.org/" TargetMode="External"/><Relationship Id="rId42" Type="http://schemas.openxmlformats.org/officeDocument/2006/relationships/hyperlink" Target="https://www.hmhco.com/model-schools-conference" TargetMode="External"/><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ducation.ky.gov/school/innov/Pages/Innovation-Lab-Network.aspx" TargetMode="External"/><Relationship Id="rId29" Type="http://schemas.openxmlformats.org/officeDocument/2006/relationships/hyperlink" Target="https://xqsuperschool.org/where-we-work/brooklyn-steam-center/" TargetMode="External"/><Relationship Id="rId11" Type="http://schemas.openxmlformats.org/officeDocument/2006/relationships/hyperlink" Target="https://teams.microsoft.com/l/meetup-join/19%3ameeting_ZmIwMmRiZmUtNWUzYi00YWI0LTg1ZTgtOTc4NTZjOGUyMDc3%40thread.v2/0?context=%7b%22Tid%22%3a%229360c11f-90e6-4706-ad00-25fcdc9e2ed1%22%2c%22Oid%22%3a%22ff3a632e-2173-4386-9e7a-ed121ac633b8%22%7d" TargetMode="External"/><Relationship Id="rId24" Type="http://schemas.openxmlformats.org/officeDocument/2006/relationships/hyperlink" Target="https://xqsuperschool.org/where-we-work/iowa-big/" TargetMode="External"/><Relationship Id="rId32" Type="http://schemas.openxmlformats.org/officeDocument/2006/relationships/hyperlink" Target="https://xqsuperschool.org/where-we-work/crosstown-high/" TargetMode="External"/><Relationship Id="rId37" Type="http://schemas.openxmlformats.org/officeDocument/2006/relationships/hyperlink" Target="https://institute4pl.org/" TargetMode="External"/><Relationship Id="rId40" Type="http://schemas.openxmlformats.org/officeDocument/2006/relationships/hyperlink" Target="https://www.bplevents.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ky.gov/school/innov/Pages/Innovation-Lab-Network.aspx" TargetMode="External"/><Relationship Id="rId23" Type="http://schemas.openxmlformats.org/officeDocument/2006/relationships/hyperlink" Target="https://xqsuperschool.org/where-we-work/purdue-polytechnic-high-school/" TargetMode="External"/><Relationship Id="rId28" Type="http://schemas.openxmlformats.org/officeDocument/2006/relationships/hyperlink" Target="https://www.education.nh.gov/who-we-are/division-of-learner-support/bureau-of-instructional-support/performance-assessment-competency-education" TargetMode="External"/><Relationship Id="rId36" Type="http://schemas.openxmlformats.org/officeDocument/2006/relationships/hyperlink" Target="https://innovations.slcschools.org/" TargetMode="External"/><Relationship Id="rId49"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xqsuperschool.org/where-we-work/vista-high-school/" TargetMode="External"/><Relationship Id="rId31" Type="http://schemas.openxmlformats.org/officeDocument/2006/relationships/hyperlink" Target="https://www.northerncassschool.org/" TargetMode="External"/><Relationship Id="rId44" Type="http://schemas.openxmlformats.org/officeDocument/2006/relationships/hyperlink" Target="https://www.sxswedu.com/" TargetMode="External"/><Relationship Id="rId4" Type="http://schemas.openxmlformats.org/officeDocument/2006/relationships/webSettings" Target="webSettings.xml"/><Relationship Id="rId9" Type="http://schemas.openxmlformats.org/officeDocument/2006/relationships/hyperlink" Target="mailto:KDERFP@education.ky.gov" TargetMode="External"/><Relationship Id="rId14" Type="http://schemas.openxmlformats.org/officeDocument/2006/relationships/hyperlink" Target="mailto:robert.meacham@education.ky.gov" TargetMode="External"/><Relationship Id="rId22" Type="http://schemas.openxmlformats.org/officeDocument/2006/relationships/hyperlink" Target="https://www.wps.org/" TargetMode="External"/><Relationship Id="rId27" Type="http://schemas.openxmlformats.org/officeDocument/2006/relationships/hyperlink" Target="https://nlis.salemk12.org/" TargetMode="External"/><Relationship Id="rId30" Type="http://schemas.openxmlformats.org/officeDocument/2006/relationships/hyperlink" Target="https://xqsuperschool.org/where-we-work/brooklyn-laboratory-high-school/" TargetMode="External"/><Relationship Id="rId35" Type="http://schemas.openxmlformats.org/officeDocument/2006/relationships/hyperlink" Target="https://castschools.com/" TargetMode="External"/><Relationship Id="rId43" Type="http://schemas.openxmlformats.org/officeDocument/2006/relationships/hyperlink" Target="https://innovativeschoolssummit.com/wp-content/uploads/2025/01/ISS-5-city-Brochure_2024.pdf" TargetMode="External"/><Relationship Id="rId48" Type="http://schemas.openxmlformats.org/officeDocument/2006/relationships/customXml" Target="../customXml/item2.xml"/><Relationship Id="rId8" Type="http://schemas.openxmlformats.org/officeDocument/2006/relationships/hyperlink" Target="mailto:KDERFP@education.ky.gov" TargetMode="External"/><Relationship Id="rId3"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www.hightechhigh.org/" TargetMode="External"/><Relationship Id="rId25" Type="http://schemas.openxmlformats.org/officeDocument/2006/relationships/hyperlink" Target="https://www.distinctiveschools.org/" TargetMode="External"/><Relationship Id="rId33" Type="http://schemas.openxmlformats.org/officeDocument/2006/relationships/hyperlink" Target="https://xqsuperschool.org/where-we-work/elizabethton-high-school/" TargetMode="External"/><Relationship Id="rId38" Type="http://schemas.openxmlformats.org/officeDocument/2006/relationships/hyperlink" Target="https://www.bigpicture.org/schools" TargetMode="External"/><Relationship Id="rId46" Type="http://schemas.openxmlformats.org/officeDocument/2006/relationships/theme" Target="theme/theme1.xml"/><Relationship Id="rId20" Type="http://schemas.openxmlformats.org/officeDocument/2006/relationships/hyperlink" Target="https://vida.vistausd.org/" TargetMode="External"/><Relationship Id="rId41" Type="http://schemas.openxmlformats.org/officeDocument/2006/relationships/hyperlink" Target="https://events.deeper-learning.org/events/deeper-learning-202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2025-03-04T05:00:00+00:00</Publication_x0020_Date>
    <Audience1 xmlns="3a62de7d-ba57-4f43-9dae-9623ba637be0">
      <Value>1</Value>
      <Value>2</Value>
      <Value>4</Value>
      <Value>7</Value>
    </Audience1>
    <_dlc_DocId xmlns="3a62de7d-ba57-4f43-9dae-9623ba637be0">KYED-320-940</_dlc_DocId>
    <_dlc_DocIdUrl xmlns="3a62de7d-ba57-4f43-9dae-9623ba637be0">
      <Url>https://education-edit.ky.gov/districts/business/_layouts/15/DocIdRedir.aspx?ID=KYED-320-940</Url>
      <Description>KYED-320-940</Description>
    </_dlc_DocIdUrl>
  </documentManagement>
</p:properties>
</file>

<file path=customXml/itemProps1.xml><?xml version="1.0" encoding="utf-8"?>
<ds:datastoreItem xmlns:ds="http://schemas.openxmlformats.org/officeDocument/2006/customXml" ds:itemID="{DDF9CAB6-14BE-4AF6-95D6-E0329498D6EA}"/>
</file>

<file path=customXml/itemProps2.xml><?xml version="1.0" encoding="utf-8"?>
<ds:datastoreItem xmlns:ds="http://schemas.openxmlformats.org/officeDocument/2006/customXml" ds:itemID="{B3D8A849-1C20-4691-AB0B-F2BA01D6DFD1}"/>
</file>

<file path=customXml/itemProps3.xml><?xml version="1.0" encoding="utf-8"?>
<ds:datastoreItem xmlns:ds="http://schemas.openxmlformats.org/officeDocument/2006/customXml" ds:itemID="{A8EFC24F-39E7-41FC-A007-D52B03A08552}"/>
</file>

<file path=customXml/itemProps4.xml><?xml version="1.0" encoding="utf-8"?>
<ds:datastoreItem xmlns:ds="http://schemas.openxmlformats.org/officeDocument/2006/customXml" ds:itemID="{32096847-1514-4698-8050-D99FD7BAD4DC}"/>
</file>

<file path=docProps/app.xml><?xml version="1.0" encoding="utf-8"?>
<Properties xmlns="http://schemas.openxmlformats.org/officeDocument/2006/extended-properties" xmlns:vt="http://schemas.openxmlformats.org/officeDocument/2006/docPropsVTypes">
  <Template>Normal</Template>
  <TotalTime>66</TotalTime>
  <Pages>12</Pages>
  <Words>3527</Words>
  <Characters>19898</Characters>
  <Application>Microsoft Office Word</Application>
  <DocSecurity>0</DocSecurity>
  <Lines>663</Lines>
  <Paragraphs>397</Paragraphs>
  <ScaleCrop>false</ScaleCrop>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FY25 KYILN Travel Grant.docx</dc:title>
  <dc:creator>Bryant, Jennifer - Division of Budget and Financial Management</dc:creator>
  <cp:lastModifiedBy>Bryant, Jennifer - Division of Budget and Financial Management</cp:lastModifiedBy>
  <cp:revision>23</cp:revision>
  <cp:lastPrinted>2025-03-04T13:20:00Z</cp:lastPrinted>
  <dcterms:created xsi:type="dcterms:W3CDTF">2025-03-03T16:44:00Z</dcterms:created>
  <dcterms:modified xsi:type="dcterms:W3CDTF">2025-03-04T14:33:00Z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Producer">
    <vt:lpwstr>Skia/PDF m134 Google Docs Renderer</vt:lpwstr>
  </property>
  <property fmtid="{D5CDD505-2E9C-101B-9397-08002B2CF9AE}" pid="4" name="LastSaved">
    <vt:filetime>2025-03-03T00:00:00Z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2025-03-03T16:44:59Z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cdd8edb3-b1b0-4895-b755-b0ec57e8663b</vt:lpwstr>
  </property>
  <property fmtid="{D5CDD505-2E9C-101B-9397-08002B2CF9AE}" pid="11" name="MSIP_Label_eb544694-0027-44fa-bee4-2648c0363f9d_ContentBits">
    <vt:lpwstr>0</vt:lpwstr>
  </property>
  <property fmtid="{D5CDD505-2E9C-101B-9397-08002B2CF9AE}" pid="12" name="MSIP_Label_eb544694-0027-44fa-bee4-2648c0363f9d_Tag">
    <vt:lpwstr>10, 3, 0, 1</vt:lpwstr>
  </property>
  <property fmtid="{D5CDD505-2E9C-101B-9397-08002B2CF9AE}" pid="13" name="ContentTypeId">
    <vt:lpwstr>0x0101001BEB557DBE01834EAB47A683706DCD5B0067DB7FB784439943BCA59FAA76F4E080</vt:lpwstr>
  </property>
  <property fmtid="{D5CDD505-2E9C-101B-9397-08002B2CF9AE}" pid="14" name="_dlc_DocIdItemGuid">
    <vt:lpwstr>d8b4ef1c-18d7-4347-9115-297a0dc8fbbf</vt:lpwstr>
  </property>
</Properties>
</file>