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5CCA" w14:textId="5FC94680" w:rsidR="007E32B6" w:rsidRPr="008C0D14" w:rsidRDefault="002A30B7" w:rsidP="008C0D14">
      <w:pPr>
        <w:jc w:val="center"/>
        <w:rPr>
          <w:rFonts w:asciiTheme="majorHAnsi" w:hAnsiTheme="majorHAnsi" w:cstheme="majorHAnsi"/>
        </w:rPr>
      </w:pPr>
      <w:bookmarkStart w:id="0" w:name="_GoBack"/>
      <w:bookmarkEnd w:id="0"/>
      <w:r w:rsidRPr="006C5A11">
        <w:rPr>
          <w:rFonts w:asciiTheme="majorHAnsi" w:hAnsiTheme="majorHAnsi" w:cstheme="majorHAnsi"/>
          <w:noProof/>
        </w:rPr>
        <w:drawing>
          <wp:anchor distT="0" distB="0" distL="114300" distR="114300" simplePos="0" relativeHeight="251658240" behindDoc="0" locked="0" layoutInCell="1" hidden="0" allowOverlap="1" wp14:anchorId="39754799" wp14:editId="10BA136C">
            <wp:simplePos x="0" y="0"/>
            <wp:positionH relativeFrom="column">
              <wp:posOffset>452755</wp:posOffset>
            </wp:positionH>
            <wp:positionV relativeFrom="paragraph">
              <wp:posOffset>54610</wp:posOffset>
            </wp:positionV>
            <wp:extent cx="1176867" cy="1176867"/>
            <wp:effectExtent l="0" t="0" r="0" b="0"/>
            <wp:wrapSquare wrapText="bothSides" distT="0" distB="0" distL="114300" distR="114300"/>
            <wp:docPr id="1" name="image1.png" descr="Kentucky department of education logo. Our Children, our commonwealth. "/>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1"/>
                    <a:srcRect/>
                    <a:stretch>
                      <a:fillRect/>
                    </a:stretch>
                  </pic:blipFill>
                  <pic:spPr>
                    <a:xfrm>
                      <a:off x="0" y="0"/>
                      <a:ext cx="1176867" cy="1176867"/>
                    </a:xfrm>
                    <a:prstGeom prst="rect">
                      <a:avLst/>
                    </a:prstGeom>
                    <a:ln/>
                  </pic:spPr>
                </pic:pic>
              </a:graphicData>
            </a:graphic>
          </wp:anchor>
        </w:drawing>
      </w:r>
      <w:r w:rsidRPr="73DA15D5">
        <w:rPr>
          <w:rFonts w:asciiTheme="majorHAnsi" w:hAnsiTheme="majorHAnsi" w:cstheme="majorBidi"/>
          <w:sz w:val="52"/>
          <w:szCs w:val="52"/>
        </w:rPr>
        <w:t>REQUEST FOR PROPOSAL</w:t>
      </w:r>
    </w:p>
    <w:p w14:paraId="7490D617" w14:textId="77777777" w:rsidR="007E32B6" w:rsidRPr="006C5A11" w:rsidRDefault="007E32B6" w:rsidP="008C0D14">
      <w:pPr>
        <w:jc w:val="center"/>
        <w:rPr>
          <w:rFonts w:asciiTheme="majorHAnsi" w:hAnsiTheme="majorHAnsi" w:cstheme="majorHAnsi"/>
          <w:sz w:val="32"/>
          <w:szCs w:val="32"/>
        </w:rPr>
      </w:pPr>
    </w:p>
    <w:p w14:paraId="25F18D01" w14:textId="47A27477" w:rsidR="008C0D14" w:rsidRDefault="00CB2899" w:rsidP="008C0D14">
      <w:pPr>
        <w:jc w:val="center"/>
        <w:rPr>
          <w:rFonts w:asciiTheme="majorHAnsi" w:hAnsiTheme="majorHAnsi" w:cstheme="majorHAnsi"/>
          <w:b/>
          <w:bCs/>
          <w:sz w:val="32"/>
          <w:szCs w:val="32"/>
        </w:rPr>
      </w:pPr>
      <w:r w:rsidRPr="00CB2899">
        <w:rPr>
          <w:rFonts w:asciiTheme="majorHAnsi" w:hAnsiTheme="majorHAnsi" w:cstheme="majorHAnsi"/>
          <w:b/>
          <w:bCs/>
          <w:sz w:val="32"/>
          <w:szCs w:val="32"/>
        </w:rPr>
        <w:t>SUPPORT TEACHER ENGAGEMENT AND</w:t>
      </w:r>
    </w:p>
    <w:p w14:paraId="7D593FBB" w14:textId="6C9912AA" w:rsidR="007E32B6" w:rsidRDefault="00CB2899" w:rsidP="008C0D14">
      <w:pPr>
        <w:jc w:val="center"/>
        <w:rPr>
          <w:rFonts w:asciiTheme="majorHAnsi" w:hAnsiTheme="majorHAnsi" w:cstheme="majorHAnsi"/>
          <w:b/>
          <w:bCs/>
          <w:sz w:val="32"/>
          <w:szCs w:val="32"/>
        </w:rPr>
      </w:pPr>
      <w:r w:rsidRPr="00CB2899">
        <w:rPr>
          <w:rFonts w:asciiTheme="majorHAnsi" w:hAnsiTheme="majorHAnsi" w:cstheme="majorHAnsi"/>
          <w:b/>
          <w:bCs/>
          <w:sz w:val="32"/>
          <w:szCs w:val="32"/>
        </w:rPr>
        <w:t>PROFESSIONAL PIPELINE (STEPP) GRANT</w:t>
      </w:r>
    </w:p>
    <w:p w14:paraId="476DF127" w14:textId="77777777" w:rsidR="008C0D14" w:rsidRPr="006C5A11" w:rsidRDefault="008C0D14" w:rsidP="00CB2899">
      <w:pPr>
        <w:jc w:val="center"/>
        <w:rPr>
          <w:rFonts w:asciiTheme="majorHAnsi" w:hAnsiTheme="majorHAnsi" w:cstheme="majorHAnsi"/>
          <w:smallCaps/>
          <w:sz w:val="32"/>
          <w:szCs w:val="32"/>
        </w:rPr>
      </w:pPr>
    </w:p>
    <w:p w14:paraId="63EED5A7" w14:textId="77777777" w:rsidR="007E32B6" w:rsidRPr="006C5A11" w:rsidRDefault="007E32B6">
      <w:pPr>
        <w:rPr>
          <w:rFonts w:asciiTheme="majorHAnsi" w:hAnsiTheme="majorHAnsi" w:cstheme="majorHAnsi"/>
          <w:smallCaps/>
        </w:rPr>
      </w:pPr>
    </w:p>
    <w:tbl>
      <w:tblPr>
        <w:tblW w:w="93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7E32B6" w:rsidRPr="006C5A11" w14:paraId="666A8A12" w14:textId="77777777" w:rsidTr="006323C0">
        <w:trPr>
          <w:tblHeader/>
        </w:trPr>
        <w:tc>
          <w:tcPr>
            <w:tcW w:w="4675" w:type="dxa"/>
          </w:tcPr>
          <w:p w14:paraId="5C875716"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DEADLINE</w:t>
            </w:r>
          </w:p>
          <w:p w14:paraId="4F24C4A7" w14:textId="77777777" w:rsidR="007E32B6" w:rsidRPr="006C5A11" w:rsidRDefault="007E32B6">
            <w:pPr>
              <w:jc w:val="center"/>
              <w:rPr>
                <w:rFonts w:asciiTheme="majorHAnsi" w:hAnsiTheme="majorHAnsi" w:cstheme="majorHAnsi"/>
                <w:b/>
              </w:rPr>
            </w:pPr>
          </w:p>
          <w:p w14:paraId="50991674" w14:textId="77777777" w:rsidR="007E32B6" w:rsidRPr="006C5A11" w:rsidRDefault="002A30B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1BFF4D8A" w14:textId="77777777" w:rsidR="007E32B6" w:rsidRPr="006C5A11" w:rsidRDefault="007E32B6">
            <w:pPr>
              <w:jc w:val="center"/>
              <w:rPr>
                <w:rFonts w:asciiTheme="majorHAnsi" w:hAnsiTheme="majorHAnsi" w:cstheme="majorHAnsi"/>
                <w:b/>
                <w:color w:val="C00000"/>
              </w:rPr>
            </w:pPr>
          </w:p>
          <w:p w14:paraId="2C4E621A" w14:textId="3279B5B5" w:rsidR="007E32B6" w:rsidRPr="0049133A" w:rsidRDefault="00E753EC" w:rsidP="73DA15D5">
            <w:pPr>
              <w:jc w:val="center"/>
              <w:rPr>
                <w:rFonts w:asciiTheme="majorHAnsi" w:hAnsiTheme="majorHAnsi" w:cstheme="majorBidi"/>
                <w:b/>
                <w:bCs/>
                <w:color w:val="FF0000"/>
                <w:sz w:val="32"/>
                <w:szCs w:val="32"/>
              </w:rPr>
            </w:pPr>
            <w:r>
              <w:rPr>
                <w:rFonts w:asciiTheme="majorHAnsi" w:hAnsiTheme="majorHAnsi" w:cstheme="majorBidi"/>
                <w:b/>
                <w:bCs/>
                <w:color w:val="C00000"/>
                <w:sz w:val="32"/>
                <w:szCs w:val="32"/>
              </w:rPr>
              <w:t>April 21</w:t>
            </w:r>
            <w:r w:rsidR="00A00FFB">
              <w:rPr>
                <w:rFonts w:asciiTheme="majorHAnsi" w:hAnsiTheme="majorHAnsi" w:cstheme="majorBidi"/>
                <w:b/>
                <w:bCs/>
                <w:color w:val="C00000"/>
                <w:sz w:val="32"/>
                <w:szCs w:val="32"/>
              </w:rPr>
              <w:t>, 2022</w:t>
            </w:r>
            <w:r w:rsidR="00474C7E" w:rsidRPr="73DA15D5">
              <w:rPr>
                <w:rFonts w:asciiTheme="majorHAnsi" w:hAnsiTheme="majorHAnsi" w:cstheme="majorBidi"/>
                <w:b/>
                <w:bCs/>
                <w:color w:val="C00000"/>
                <w:sz w:val="32"/>
                <w:szCs w:val="32"/>
              </w:rPr>
              <w:t xml:space="preserve"> </w:t>
            </w:r>
          </w:p>
        </w:tc>
        <w:tc>
          <w:tcPr>
            <w:tcW w:w="4675" w:type="dxa"/>
          </w:tcPr>
          <w:p w14:paraId="56165769"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ISSUED BY</w:t>
            </w:r>
          </w:p>
          <w:p w14:paraId="32243A6D" w14:textId="77777777" w:rsidR="007E32B6" w:rsidRPr="006C5A11" w:rsidRDefault="007E32B6">
            <w:pPr>
              <w:jc w:val="center"/>
              <w:rPr>
                <w:rFonts w:asciiTheme="majorHAnsi" w:hAnsiTheme="majorHAnsi" w:cstheme="majorHAnsi"/>
                <w:b/>
              </w:rPr>
            </w:pPr>
          </w:p>
          <w:p w14:paraId="32E234ED"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2B152CF5" w14:textId="5FFC38E0" w:rsidR="007E32B6" w:rsidRPr="006C5A11" w:rsidRDefault="006215A6">
            <w:pPr>
              <w:jc w:val="center"/>
              <w:rPr>
                <w:rFonts w:asciiTheme="majorHAnsi" w:hAnsiTheme="majorHAnsi" w:cstheme="majorHAnsi"/>
              </w:rPr>
            </w:pPr>
            <w:r w:rsidRPr="006C5A11">
              <w:rPr>
                <w:rFonts w:asciiTheme="majorHAnsi" w:hAnsiTheme="majorHAnsi" w:cstheme="majorHAnsi"/>
              </w:rPr>
              <w:t>Divis</w:t>
            </w:r>
            <w:r w:rsidR="006672D5">
              <w:rPr>
                <w:rFonts w:asciiTheme="majorHAnsi" w:hAnsiTheme="majorHAnsi" w:cstheme="majorHAnsi"/>
              </w:rPr>
              <w:t>ion of Educator Recruitment and Development</w:t>
            </w:r>
            <w:r w:rsidRPr="006C5A11">
              <w:rPr>
                <w:rFonts w:asciiTheme="majorHAnsi" w:hAnsiTheme="majorHAnsi" w:cstheme="majorHAnsi"/>
              </w:rPr>
              <w:t xml:space="preserve"> </w:t>
            </w:r>
          </w:p>
        </w:tc>
      </w:tr>
      <w:tr w:rsidR="007E32B6" w:rsidRPr="006C5A11" w14:paraId="504B2451" w14:textId="77777777" w:rsidTr="006323C0">
        <w:tc>
          <w:tcPr>
            <w:tcW w:w="4675" w:type="dxa"/>
          </w:tcPr>
          <w:p w14:paraId="203FB0EE" w14:textId="77777777" w:rsidR="007E32B6" w:rsidRPr="006C5A11" w:rsidRDefault="007E32B6">
            <w:pPr>
              <w:jc w:val="center"/>
              <w:rPr>
                <w:rFonts w:asciiTheme="majorHAnsi" w:hAnsiTheme="majorHAnsi" w:cstheme="majorHAnsi"/>
              </w:rPr>
            </w:pPr>
          </w:p>
        </w:tc>
        <w:tc>
          <w:tcPr>
            <w:tcW w:w="4675" w:type="dxa"/>
          </w:tcPr>
          <w:p w14:paraId="46734C83" w14:textId="77777777" w:rsidR="007E32B6" w:rsidRPr="006C5A11" w:rsidRDefault="007E32B6">
            <w:pPr>
              <w:jc w:val="center"/>
              <w:rPr>
                <w:rFonts w:asciiTheme="majorHAnsi" w:hAnsiTheme="majorHAnsi" w:cstheme="majorHAnsi"/>
              </w:rPr>
            </w:pPr>
          </w:p>
        </w:tc>
      </w:tr>
      <w:tr w:rsidR="007E32B6" w:rsidRPr="006C5A11" w14:paraId="76825FAD" w14:textId="77777777" w:rsidTr="006323C0">
        <w:tc>
          <w:tcPr>
            <w:tcW w:w="4675" w:type="dxa"/>
          </w:tcPr>
          <w:p w14:paraId="6DBD1263"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ADDRESS QUESTIONS TO</w:t>
            </w:r>
          </w:p>
          <w:p w14:paraId="09774D70" w14:textId="77777777" w:rsidR="007E32B6" w:rsidRPr="006C5A11" w:rsidRDefault="007E32B6">
            <w:pPr>
              <w:jc w:val="center"/>
              <w:rPr>
                <w:rFonts w:asciiTheme="majorHAnsi" w:hAnsiTheme="majorHAnsi" w:cstheme="majorHAnsi"/>
                <w:b/>
              </w:rPr>
            </w:pPr>
          </w:p>
          <w:p w14:paraId="40E283B3" w14:textId="0687F2A7"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4CE344D7" w14:textId="77777777" w:rsidR="007E32B6" w:rsidRPr="006C5A11" w:rsidRDefault="007E32B6">
            <w:pPr>
              <w:jc w:val="center"/>
              <w:rPr>
                <w:rFonts w:asciiTheme="majorHAnsi" w:hAnsiTheme="majorHAnsi" w:cstheme="majorHAnsi"/>
              </w:rPr>
            </w:pPr>
          </w:p>
          <w:p w14:paraId="45D4CBA4"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0F951CC3" w14:textId="77777777" w:rsidR="007E32B6" w:rsidRPr="006C5A11" w:rsidRDefault="007E32B6">
            <w:pPr>
              <w:jc w:val="center"/>
              <w:rPr>
                <w:rFonts w:asciiTheme="majorHAnsi" w:hAnsiTheme="majorHAnsi" w:cstheme="majorHAnsi"/>
              </w:rPr>
            </w:pPr>
          </w:p>
          <w:p w14:paraId="667D1192" w14:textId="77777777" w:rsidR="007E32B6" w:rsidRPr="006C5A11" w:rsidRDefault="005D5C4C">
            <w:pPr>
              <w:jc w:val="center"/>
              <w:rPr>
                <w:rFonts w:asciiTheme="majorHAnsi" w:hAnsiTheme="majorHAnsi" w:cstheme="majorHAnsi"/>
              </w:rPr>
            </w:pPr>
            <w:hyperlink r:id="rId12">
              <w:r w:rsidR="002A30B7" w:rsidRPr="006C5A11">
                <w:rPr>
                  <w:rFonts w:asciiTheme="majorHAnsi" w:hAnsiTheme="majorHAnsi" w:cstheme="majorHAnsi"/>
                  <w:color w:val="0563C1"/>
                  <w:u w:val="single"/>
                </w:rPr>
                <w:t>KDERFP@education.ky.gov</w:t>
              </w:r>
            </w:hyperlink>
          </w:p>
          <w:p w14:paraId="6717F8BC" w14:textId="77777777" w:rsidR="007E32B6" w:rsidRPr="006C5A11" w:rsidRDefault="007E32B6">
            <w:pPr>
              <w:jc w:val="center"/>
              <w:rPr>
                <w:rFonts w:asciiTheme="majorHAnsi" w:hAnsiTheme="majorHAnsi" w:cstheme="majorHAnsi"/>
              </w:rPr>
            </w:pPr>
          </w:p>
          <w:p w14:paraId="1DAE3750" w14:textId="77777777" w:rsidR="007E32B6" w:rsidRPr="006C5A11" w:rsidRDefault="002A30B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3F8CCAEF" w14:textId="77777777" w:rsidR="007E32B6" w:rsidRPr="006C5A11" w:rsidRDefault="007E32B6">
            <w:pPr>
              <w:jc w:val="center"/>
              <w:rPr>
                <w:rFonts w:asciiTheme="majorHAnsi" w:hAnsiTheme="majorHAnsi" w:cstheme="majorHAnsi"/>
                <w:b/>
                <w:color w:val="C00000"/>
              </w:rPr>
            </w:pPr>
          </w:p>
          <w:p w14:paraId="1752089F" w14:textId="2457DC65" w:rsidR="007E32B6" w:rsidRPr="006C5A11" w:rsidRDefault="00E753EC" w:rsidP="73DA15D5">
            <w:pPr>
              <w:jc w:val="center"/>
              <w:rPr>
                <w:rFonts w:asciiTheme="majorHAnsi" w:hAnsiTheme="majorHAnsi" w:cstheme="majorBidi"/>
                <w:b/>
                <w:bCs/>
                <w:color w:val="FF0000"/>
              </w:rPr>
            </w:pPr>
            <w:r>
              <w:rPr>
                <w:rFonts w:asciiTheme="majorHAnsi" w:hAnsiTheme="majorHAnsi" w:cstheme="majorBidi"/>
                <w:b/>
                <w:bCs/>
                <w:color w:val="C00000"/>
              </w:rPr>
              <w:t>March 21</w:t>
            </w:r>
            <w:r w:rsidR="00A00FFB">
              <w:rPr>
                <w:rFonts w:asciiTheme="majorHAnsi" w:hAnsiTheme="majorHAnsi" w:cstheme="majorBidi"/>
                <w:b/>
                <w:bCs/>
                <w:color w:val="C00000"/>
              </w:rPr>
              <w:t>, 2022</w:t>
            </w:r>
            <w:r w:rsidR="00C6145D" w:rsidRPr="73DA15D5">
              <w:rPr>
                <w:rFonts w:asciiTheme="majorHAnsi" w:hAnsiTheme="majorHAnsi" w:cstheme="majorBidi"/>
                <w:b/>
                <w:bCs/>
                <w:color w:val="C00000"/>
              </w:rPr>
              <w:t xml:space="preserve"> -</w:t>
            </w:r>
            <w:r w:rsidR="002A30B7" w:rsidRPr="73DA15D5">
              <w:rPr>
                <w:rFonts w:asciiTheme="majorHAnsi" w:hAnsiTheme="majorHAnsi" w:cstheme="majorBidi"/>
                <w:b/>
                <w:bCs/>
                <w:color w:val="C00000"/>
              </w:rPr>
              <w:t xml:space="preserve"> 4:00 PM (ET)</w:t>
            </w:r>
          </w:p>
        </w:tc>
        <w:tc>
          <w:tcPr>
            <w:tcW w:w="4675" w:type="dxa"/>
          </w:tcPr>
          <w:p w14:paraId="41216E6A"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SUBMIT APPLICATIONS TO</w:t>
            </w:r>
          </w:p>
          <w:p w14:paraId="3A95AA41" w14:textId="77777777" w:rsidR="007E32B6" w:rsidRPr="006C5A11" w:rsidRDefault="007E32B6">
            <w:pPr>
              <w:jc w:val="center"/>
              <w:rPr>
                <w:rFonts w:asciiTheme="majorHAnsi" w:hAnsiTheme="majorHAnsi" w:cstheme="majorHAnsi"/>
                <w:b/>
              </w:rPr>
            </w:pPr>
          </w:p>
          <w:p w14:paraId="1AB15FF9" w14:textId="7488F126"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21BB9D90" w14:textId="77777777" w:rsidR="007E32B6" w:rsidRPr="006C5A11" w:rsidRDefault="007E32B6">
            <w:pPr>
              <w:jc w:val="center"/>
              <w:rPr>
                <w:rFonts w:asciiTheme="majorHAnsi" w:hAnsiTheme="majorHAnsi" w:cstheme="majorHAnsi"/>
              </w:rPr>
            </w:pPr>
          </w:p>
          <w:p w14:paraId="35986971"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3311DC82" w14:textId="77777777" w:rsidR="007E32B6" w:rsidRPr="006C5A11" w:rsidRDefault="007E32B6">
            <w:pPr>
              <w:jc w:val="center"/>
              <w:rPr>
                <w:rFonts w:asciiTheme="majorHAnsi" w:hAnsiTheme="majorHAnsi" w:cstheme="majorHAnsi"/>
              </w:rPr>
            </w:pPr>
          </w:p>
          <w:p w14:paraId="4F453381" w14:textId="77777777" w:rsidR="007E32B6" w:rsidRPr="006C5A11" w:rsidRDefault="005D5C4C">
            <w:pPr>
              <w:jc w:val="center"/>
              <w:rPr>
                <w:rFonts w:asciiTheme="majorHAnsi" w:hAnsiTheme="majorHAnsi" w:cstheme="majorHAnsi"/>
              </w:rPr>
            </w:pPr>
            <w:hyperlink r:id="rId13">
              <w:r w:rsidR="002A30B7" w:rsidRPr="006C5A11">
                <w:rPr>
                  <w:rFonts w:asciiTheme="majorHAnsi" w:hAnsiTheme="majorHAnsi" w:cstheme="majorHAnsi"/>
                  <w:color w:val="0563C1"/>
                  <w:u w:val="single"/>
                </w:rPr>
                <w:t>KDERFP@education.ky.gov</w:t>
              </w:r>
            </w:hyperlink>
          </w:p>
          <w:p w14:paraId="2CD5B242" w14:textId="77777777" w:rsidR="007E32B6" w:rsidRPr="006C5A11" w:rsidRDefault="007E32B6">
            <w:pPr>
              <w:jc w:val="center"/>
              <w:rPr>
                <w:rFonts w:asciiTheme="majorHAnsi" w:hAnsiTheme="majorHAnsi" w:cstheme="majorHAnsi"/>
              </w:rPr>
            </w:pPr>
          </w:p>
          <w:p w14:paraId="1D245204" w14:textId="77777777" w:rsidR="007E32B6" w:rsidRPr="006C5A11" w:rsidRDefault="007E32B6">
            <w:pPr>
              <w:jc w:val="center"/>
              <w:rPr>
                <w:rFonts w:asciiTheme="majorHAnsi" w:hAnsiTheme="majorHAnsi" w:cstheme="majorHAnsi"/>
              </w:rPr>
            </w:pPr>
          </w:p>
          <w:p w14:paraId="156B143C"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Only electronic applications accepted</w:t>
            </w:r>
          </w:p>
          <w:p w14:paraId="47F3FECA"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No hard copies</w:t>
            </w:r>
          </w:p>
        </w:tc>
      </w:tr>
    </w:tbl>
    <w:p w14:paraId="029D56F4" w14:textId="77777777" w:rsidR="007E32B6" w:rsidRPr="006C5A11" w:rsidRDefault="007E32B6">
      <w:pPr>
        <w:rPr>
          <w:rFonts w:asciiTheme="majorHAnsi" w:hAnsiTheme="majorHAnsi" w:cstheme="majorHAnsi"/>
        </w:rPr>
      </w:pPr>
    </w:p>
    <w:p w14:paraId="7C092A5E" w14:textId="77777777" w:rsidR="00EA7535" w:rsidRPr="00F95164" w:rsidRDefault="00EA7535" w:rsidP="00EA7535">
      <w:pPr>
        <w:jc w:val="center"/>
        <w:rPr>
          <w:b/>
          <w:sz w:val="28"/>
          <w:szCs w:val="28"/>
        </w:rPr>
      </w:pPr>
      <w:r w:rsidRPr="00F95164">
        <w:rPr>
          <w:b/>
          <w:sz w:val="28"/>
          <w:szCs w:val="28"/>
        </w:rPr>
        <w:t>Specific Instructions:</w:t>
      </w:r>
    </w:p>
    <w:p w14:paraId="06AB5CDA" w14:textId="77777777" w:rsidR="00EA7535" w:rsidRPr="00F95164" w:rsidRDefault="00EA7535" w:rsidP="00EA7535">
      <w:pPr>
        <w:jc w:val="center"/>
        <w:rPr>
          <w:b/>
          <w:sz w:val="28"/>
          <w:szCs w:val="28"/>
          <w:u w:val="single"/>
        </w:rPr>
      </w:pPr>
      <w:r w:rsidRPr="00F95164">
        <w:rPr>
          <w:b/>
          <w:sz w:val="28"/>
          <w:szCs w:val="28"/>
          <w:u w:val="single"/>
        </w:rPr>
        <w:t>Failure to follow these specific instructions will deem an applicant’s response</w:t>
      </w:r>
    </w:p>
    <w:p w14:paraId="7715BEAE" w14:textId="77777777" w:rsidR="00EA7535" w:rsidRPr="00F95164" w:rsidRDefault="00EA7535" w:rsidP="00EA7535">
      <w:pPr>
        <w:jc w:val="center"/>
        <w:rPr>
          <w:b/>
          <w:sz w:val="28"/>
          <w:szCs w:val="28"/>
          <w:u w:val="single"/>
        </w:rPr>
      </w:pPr>
      <w:r w:rsidRPr="00F95164">
        <w:rPr>
          <w:b/>
          <w:sz w:val="28"/>
          <w:szCs w:val="28"/>
          <w:u w:val="single"/>
        </w:rPr>
        <w:t xml:space="preserve"> non-</w:t>
      </w:r>
      <w:proofErr w:type="spellStart"/>
      <w:r w:rsidRPr="00F95164">
        <w:rPr>
          <w:b/>
          <w:sz w:val="28"/>
          <w:szCs w:val="28"/>
          <w:u w:val="single"/>
        </w:rPr>
        <w:t>reponsive</w:t>
      </w:r>
      <w:proofErr w:type="spellEnd"/>
      <w:r w:rsidRPr="00F95164">
        <w:rPr>
          <w:b/>
          <w:sz w:val="28"/>
          <w:szCs w:val="28"/>
          <w:u w:val="single"/>
        </w:rPr>
        <w:t xml:space="preserve"> and will not be scored. </w:t>
      </w:r>
    </w:p>
    <w:p w14:paraId="08A4B6EF" w14:textId="77777777" w:rsidR="007E32B6" w:rsidRPr="006C5A11" w:rsidRDefault="007E32B6">
      <w:pPr>
        <w:jc w:val="center"/>
        <w:rPr>
          <w:rFonts w:asciiTheme="majorHAnsi" w:hAnsiTheme="majorHAnsi" w:cstheme="majorHAnsi"/>
          <w:b/>
          <w:sz w:val="32"/>
          <w:szCs w:val="32"/>
        </w:rPr>
      </w:pPr>
    </w:p>
    <w:p w14:paraId="320AA7FF" w14:textId="4FBD2003" w:rsidR="007E32B6" w:rsidRPr="00397631" w:rsidRDefault="002A30B7">
      <w:pPr>
        <w:numPr>
          <w:ilvl w:val="0"/>
          <w:numId w:val="13"/>
        </w:numPr>
        <w:pBdr>
          <w:top w:val="nil"/>
          <w:left w:val="nil"/>
          <w:bottom w:val="nil"/>
          <w:right w:val="nil"/>
          <w:between w:val="nil"/>
        </w:pBdr>
        <w:rPr>
          <w:rFonts w:asciiTheme="majorHAnsi" w:hAnsiTheme="majorHAnsi" w:cstheme="majorHAnsi"/>
          <w:color w:val="000000"/>
        </w:rPr>
      </w:pPr>
      <w:r w:rsidRPr="00397631">
        <w:rPr>
          <w:rFonts w:asciiTheme="majorHAnsi" w:hAnsiTheme="majorHAnsi" w:cstheme="majorHAnsi"/>
          <w:color w:val="000000"/>
        </w:rPr>
        <w:t>Eligibility is limited to Kentucky public school districts</w:t>
      </w:r>
      <w:r w:rsidR="00C40DB7" w:rsidRPr="00397631">
        <w:rPr>
          <w:rFonts w:asciiTheme="majorHAnsi" w:hAnsiTheme="majorHAnsi" w:cstheme="majorHAnsi"/>
          <w:color w:val="000000"/>
        </w:rPr>
        <w:t xml:space="preserve"> and state schools. </w:t>
      </w:r>
    </w:p>
    <w:p w14:paraId="4F5B4405" w14:textId="1B02B5F9" w:rsidR="007E32B6" w:rsidRPr="00397631" w:rsidRDefault="002A30B7" w:rsidP="00A067D6">
      <w:pPr>
        <w:numPr>
          <w:ilvl w:val="0"/>
          <w:numId w:val="13"/>
        </w:numPr>
        <w:pBdr>
          <w:top w:val="nil"/>
          <w:left w:val="nil"/>
          <w:bottom w:val="nil"/>
          <w:right w:val="nil"/>
          <w:between w:val="nil"/>
        </w:pBdr>
        <w:rPr>
          <w:rFonts w:asciiTheme="majorHAnsi" w:hAnsiTheme="majorHAnsi" w:cstheme="majorHAnsi"/>
          <w:color w:val="000000"/>
        </w:rPr>
      </w:pPr>
      <w:r w:rsidRPr="00397631">
        <w:rPr>
          <w:rFonts w:asciiTheme="majorHAnsi" w:hAnsiTheme="majorHAnsi" w:cstheme="majorHAnsi"/>
          <w:b/>
        </w:rPr>
        <w:t>Districts</w:t>
      </w:r>
      <w:r w:rsidRPr="00397631">
        <w:rPr>
          <w:rFonts w:asciiTheme="majorHAnsi" w:hAnsiTheme="majorHAnsi" w:cstheme="majorHAnsi"/>
          <w:color w:val="000000"/>
        </w:rPr>
        <w:t xml:space="preserve"> submit </w:t>
      </w:r>
      <w:r w:rsidR="00E4228B" w:rsidRPr="00397631">
        <w:rPr>
          <w:rFonts w:asciiTheme="majorHAnsi" w:hAnsiTheme="majorHAnsi" w:cstheme="majorHAnsi"/>
          <w:color w:val="000000"/>
        </w:rPr>
        <w:t>one</w:t>
      </w:r>
      <w:r w:rsidRPr="00397631">
        <w:rPr>
          <w:rFonts w:asciiTheme="majorHAnsi" w:hAnsiTheme="majorHAnsi" w:cstheme="majorHAnsi"/>
          <w:color w:val="000000"/>
        </w:rPr>
        <w:t xml:space="preserve"> application on behalf of</w:t>
      </w:r>
      <w:r w:rsidR="00527347" w:rsidRPr="00397631">
        <w:rPr>
          <w:rFonts w:asciiTheme="majorHAnsi" w:hAnsiTheme="majorHAnsi" w:cstheme="majorHAnsi"/>
          <w:color w:val="000000"/>
        </w:rPr>
        <w:t xml:space="preserve"> </w:t>
      </w:r>
      <w:r w:rsidR="005D75BD" w:rsidRPr="00397631">
        <w:rPr>
          <w:rFonts w:asciiTheme="majorHAnsi" w:hAnsiTheme="majorHAnsi" w:cstheme="majorHAnsi"/>
          <w:color w:val="000000"/>
        </w:rPr>
        <w:t xml:space="preserve">participating </w:t>
      </w:r>
      <w:r w:rsidR="00B2638F" w:rsidRPr="00397631">
        <w:rPr>
          <w:rFonts w:asciiTheme="majorHAnsi" w:hAnsiTheme="majorHAnsi" w:cstheme="majorHAnsi"/>
          <w:color w:val="000000"/>
        </w:rPr>
        <w:t>school(s)</w:t>
      </w:r>
      <w:r w:rsidR="003E00A9" w:rsidRPr="00397631">
        <w:rPr>
          <w:rFonts w:asciiTheme="majorHAnsi" w:hAnsiTheme="majorHAnsi" w:cstheme="majorHAnsi"/>
          <w:color w:val="000000"/>
        </w:rPr>
        <w:t>.</w:t>
      </w:r>
    </w:p>
    <w:p w14:paraId="622FBA9A" w14:textId="6345BD44" w:rsidR="007E32B6" w:rsidRPr="00397631" w:rsidRDefault="002A30B7">
      <w:pPr>
        <w:numPr>
          <w:ilvl w:val="0"/>
          <w:numId w:val="13"/>
        </w:numPr>
        <w:pBdr>
          <w:top w:val="nil"/>
          <w:left w:val="nil"/>
          <w:bottom w:val="nil"/>
          <w:right w:val="nil"/>
          <w:between w:val="nil"/>
        </w:pBdr>
        <w:rPr>
          <w:rFonts w:asciiTheme="majorHAnsi" w:hAnsiTheme="majorHAnsi" w:cstheme="majorHAnsi"/>
          <w:color w:val="000000"/>
        </w:rPr>
      </w:pPr>
      <w:r w:rsidRPr="00397631">
        <w:rPr>
          <w:rFonts w:asciiTheme="majorHAnsi" w:hAnsiTheme="majorHAnsi" w:cstheme="majorHAnsi"/>
          <w:color w:val="000000"/>
        </w:rPr>
        <w:t>KDE reserves the right to waive minor technical deficiencies.</w:t>
      </w:r>
    </w:p>
    <w:p w14:paraId="057AC5FA" w14:textId="0D3244D4" w:rsidR="00702E80" w:rsidRPr="00F16701" w:rsidRDefault="00397631" w:rsidP="00702E80">
      <w:pPr>
        <w:pStyle w:val="ListParagraph"/>
        <w:numPr>
          <w:ilvl w:val="0"/>
          <w:numId w:val="13"/>
        </w:numPr>
        <w:pBdr>
          <w:top w:val="nil"/>
          <w:left w:val="nil"/>
          <w:bottom w:val="nil"/>
          <w:right w:val="nil"/>
          <w:between w:val="nil"/>
        </w:pBdr>
        <w:rPr>
          <w:rFonts w:asciiTheme="majorHAnsi" w:hAnsiTheme="majorHAnsi" w:cstheme="majorHAnsi"/>
          <w:color w:val="000000"/>
          <w:sz w:val="24"/>
          <w:szCs w:val="24"/>
        </w:rPr>
      </w:pPr>
      <w:bookmarkStart w:id="1" w:name="_Hlk95397384"/>
      <w:r w:rsidRPr="00F16701">
        <w:rPr>
          <w:rFonts w:asciiTheme="majorHAnsi" w:eastAsia="Calibri" w:hAnsiTheme="majorHAnsi" w:cstheme="majorHAnsi"/>
          <w:color w:val="000000"/>
          <w:sz w:val="24"/>
          <w:szCs w:val="24"/>
        </w:rPr>
        <w:t xml:space="preserve">District </w:t>
      </w:r>
      <w:r w:rsidRPr="00F16701">
        <w:rPr>
          <w:rFonts w:asciiTheme="majorHAnsi" w:eastAsia="Calibri" w:hAnsiTheme="majorHAnsi" w:cstheme="majorHAnsi"/>
          <w:color w:val="000000"/>
          <w:sz w:val="24"/>
          <w:szCs w:val="24"/>
          <w:u w:val="single"/>
        </w:rPr>
        <w:t>m</w:t>
      </w:r>
      <w:r w:rsidR="00702E80" w:rsidRPr="00F16701">
        <w:rPr>
          <w:rFonts w:asciiTheme="majorHAnsi" w:eastAsia="Calibri" w:hAnsiTheme="majorHAnsi" w:cstheme="majorHAnsi"/>
          <w:color w:val="000000"/>
          <w:sz w:val="24"/>
          <w:szCs w:val="24"/>
          <w:u w:val="single"/>
        </w:rPr>
        <w:t>ust</w:t>
      </w:r>
      <w:r w:rsidR="00702E80" w:rsidRPr="00F16701">
        <w:rPr>
          <w:rFonts w:asciiTheme="majorHAnsi" w:eastAsia="Calibri" w:hAnsiTheme="majorHAnsi" w:cstheme="majorHAnsi"/>
          <w:color w:val="000000"/>
          <w:sz w:val="24"/>
          <w:szCs w:val="24"/>
        </w:rPr>
        <w:t xml:space="preserve"> have a Data Universal Numbering System (DUNS) number</w:t>
      </w:r>
      <w:r w:rsidR="00717F48">
        <w:rPr>
          <w:rFonts w:asciiTheme="majorHAnsi" w:eastAsia="Calibri" w:hAnsiTheme="majorHAnsi" w:cstheme="majorHAnsi"/>
          <w:color w:val="000000"/>
          <w:sz w:val="24"/>
          <w:szCs w:val="24"/>
        </w:rPr>
        <w:t xml:space="preserve"> or </w:t>
      </w:r>
      <w:r w:rsidR="00611756">
        <w:rPr>
          <w:rFonts w:asciiTheme="majorHAnsi" w:eastAsia="Calibri" w:hAnsiTheme="majorHAnsi" w:cstheme="majorHAnsi"/>
          <w:color w:val="000000"/>
          <w:sz w:val="24"/>
          <w:szCs w:val="24"/>
        </w:rPr>
        <w:t>Unique Entity Identifier (</w:t>
      </w:r>
      <w:r w:rsidR="00717F48">
        <w:rPr>
          <w:rFonts w:asciiTheme="majorHAnsi" w:eastAsia="Calibri" w:hAnsiTheme="majorHAnsi" w:cstheme="majorHAnsi"/>
          <w:color w:val="000000"/>
          <w:sz w:val="24"/>
          <w:szCs w:val="24"/>
        </w:rPr>
        <w:t>UEI</w:t>
      </w:r>
      <w:r w:rsidR="00611756">
        <w:rPr>
          <w:rFonts w:asciiTheme="majorHAnsi" w:eastAsia="Calibri" w:hAnsiTheme="majorHAnsi" w:cstheme="majorHAnsi"/>
          <w:color w:val="000000"/>
          <w:sz w:val="24"/>
          <w:szCs w:val="24"/>
        </w:rPr>
        <w:t xml:space="preserve">) </w:t>
      </w:r>
      <w:r w:rsidR="00717F48">
        <w:rPr>
          <w:rFonts w:asciiTheme="majorHAnsi" w:eastAsia="Calibri" w:hAnsiTheme="majorHAnsi" w:cstheme="majorHAnsi"/>
          <w:color w:val="000000"/>
          <w:sz w:val="24"/>
          <w:szCs w:val="24"/>
        </w:rPr>
        <w:t>number</w:t>
      </w:r>
      <w:r w:rsidR="00702E80" w:rsidRPr="00F16701">
        <w:rPr>
          <w:rFonts w:asciiTheme="majorHAnsi" w:eastAsia="Calibri" w:hAnsiTheme="majorHAnsi" w:cstheme="majorHAnsi"/>
          <w:color w:val="000000"/>
          <w:sz w:val="24"/>
          <w:szCs w:val="24"/>
        </w:rPr>
        <w:t>.</w:t>
      </w:r>
    </w:p>
    <w:p w14:paraId="7548A6F2" w14:textId="10B49579" w:rsidR="00702E80" w:rsidRPr="00F16701" w:rsidRDefault="00397631" w:rsidP="00702E80">
      <w:pPr>
        <w:pStyle w:val="ListParagraph"/>
        <w:widowControl w:val="0"/>
        <w:numPr>
          <w:ilvl w:val="0"/>
          <w:numId w:val="13"/>
        </w:numPr>
        <w:autoSpaceDE w:val="0"/>
        <w:autoSpaceDN w:val="0"/>
        <w:spacing w:after="0" w:line="240" w:lineRule="auto"/>
        <w:contextualSpacing w:val="0"/>
        <w:rPr>
          <w:rFonts w:asciiTheme="majorHAnsi" w:hAnsiTheme="majorHAnsi" w:cstheme="majorHAnsi"/>
          <w:sz w:val="24"/>
          <w:szCs w:val="24"/>
        </w:rPr>
      </w:pPr>
      <w:r w:rsidRPr="00F16701">
        <w:rPr>
          <w:rFonts w:asciiTheme="majorHAnsi" w:hAnsiTheme="majorHAnsi" w:cstheme="majorHAnsi"/>
          <w:sz w:val="24"/>
          <w:szCs w:val="24"/>
        </w:rPr>
        <w:t xml:space="preserve">District </w:t>
      </w:r>
      <w:r w:rsidRPr="00F16701">
        <w:rPr>
          <w:rFonts w:asciiTheme="majorHAnsi" w:hAnsiTheme="majorHAnsi" w:cstheme="majorHAnsi"/>
          <w:sz w:val="24"/>
          <w:szCs w:val="24"/>
          <w:u w:val="single"/>
        </w:rPr>
        <w:t>m</w:t>
      </w:r>
      <w:r w:rsidR="00702E80" w:rsidRPr="00F16701">
        <w:rPr>
          <w:rFonts w:asciiTheme="majorHAnsi" w:hAnsiTheme="majorHAnsi" w:cstheme="majorHAnsi"/>
          <w:sz w:val="24"/>
          <w:szCs w:val="24"/>
          <w:u w:val="single"/>
        </w:rPr>
        <w:t>ust</w:t>
      </w:r>
      <w:r w:rsidR="00702E80" w:rsidRPr="00F16701">
        <w:rPr>
          <w:rFonts w:asciiTheme="majorHAnsi" w:hAnsiTheme="majorHAnsi" w:cstheme="majorHAnsi"/>
          <w:sz w:val="24"/>
          <w:szCs w:val="24"/>
        </w:rPr>
        <w:t xml:space="preserve"> be registered in the </w:t>
      </w:r>
      <w:hyperlink r:id="rId14" w:history="1">
        <w:r w:rsidR="00702E80" w:rsidRPr="00F16701">
          <w:rPr>
            <w:rStyle w:val="FollowedHyperlink"/>
            <w:rFonts w:asciiTheme="majorHAnsi" w:hAnsiTheme="majorHAnsi" w:cstheme="majorHAnsi"/>
            <w:sz w:val="24"/>
            <w:szCs w:val="24"/>
          </w:rPr>
          <w:t>System for Awards Management</w:t>
        </w:r>
      </w:hyperlink>
      <w:r w:rsidR="00702E80" w:rsidRPr="00F16701">
        <w:rPr>
          <w:rFonts w:asciiTheme="majorHAnsi" w:hAnsiTheme="majorHAnsi" w:cstheme="majorHAnsi"/>
          <w:sz w:val="24"/>
          <w:szCs w:val="24"/>
        </w:rPr>
        <w:t xml:space="preserve"> and have an </w:t>
      </w:r>
      <w:r w:rsidRPr="00F16701">
        <w:rPr>
          <w:rFonts w:asciiTheme="majorHAnsi" w:hAnsiTheme="majorHAnsi" w:cstheme="majorHAnsi"/>
          <w:sz w:val="24"/>
          <w:szCs w:val="24"/>
        </w:rPr>
        <w:t>active registr</w:t>
      </w:r>
      <w:r w:rsidR="001D289F" w:rsidRPr="00F16701">
        <w:rPr>
          <w:rFonts w:asciiTheme="majorHAnsi" w:hAnsiTheme="majorHAnsi" w:cstheme="majorHAnsi"/>
          <w:sz w:val="24"/>
          <w:szCs w:val="24"/>
        </w:rPr>
        <w:t>at</w:t>
      </w:r>
      <w:r w:rsidRPr="00F16701">
        <w:rPr>
          <w:rFonts w:asciiTheme="majorHAnsi" w:hAnsiTheme="majorHAnsi" w:cstheme="majorHAnsi"/>
          <w:sz w:val="24"/>
          <w:szCs w:val="24"/>
        </w:rPr>
        <w:t xml:space="preserve">ion with a </w:t>
      </w:r>
      <w:r w:rsidR="00702E80" w:rsidRPr="00F16701">
        <w:rPr>
          <w:rFonts w:asciiTheme="majorHAnsi" w:hAnsiTheme="majorHAnsi" w:cstheme="majorHAnsi"/>
          <w:sz w:val="24"/>
          <w:szCs w:val="24"/>
        </w:rPr>
        <w:t xml:space="preserve">CAGE Code number. </w:t>
      </w:r>
    </w:p>
    <w:bookmarkEnd w:id="1"/>
    <w:p w14:paraId="7341B82E" w14:textId="3B43ADC7" w:rsidR="00EA7535" w:rsidRDefault="00EA7535" w:rsidP="00A067D6">
      <w:pPr>
        <w:pBdr>
          <w:top w:val="nil"/>
          <w:left w:val="nil"/>
          <w:bottom w:val="nil"/>
          <w:right w:val="nil"/>
          <w:between w:val="nil"/>
        </w:pBdr>
        <w:ind w:left="720" w:hanging="720"/>
        <w:rPr>
          <w:rFonts w:asciiTheme="majorHAnsi" w:hAnsiTheme="majorHAnsi" w:cstheme="majorHAnsi"/>
          <w:color w:val="000000"/>
        </w:rPr>
      </w:pPr>
    </w:p>
    <w:p w14:paraId="0E460F68" w14:textId="77777777" w:rsidR="00EA7535" w:rsidRPr="00CD4CD2" w:rsidRDefault="00EA7535" w:rsidP="00EA7535">
      <w:r>
        <w:t>K</w:t>
      </w:r>
      <w:r w:rsidRPr="00CD4CD2">
        <w:t>DE reserves the right to waive minor technical issues.</w:t>
      </w:r>
    </w:p>
    <w:p w14:paraId="30C9BE0E" w14:textId="77777777" w:rsidR="00EA7535" w:rsidRDefault="00EA7535" w:rsidP="00EA7535"/>
    <w:p w14:paraId="5E5157C3" w14:textId="4B962EA9" w:rsidR="007E32B6" w:rsidRDefault="00EA7535">
      <w:r w:rsidRPr="00461E36">
        <w:t xml:space="preserve">Applicants are </w:t>
      </w:r>
      <w:r w:rsidRPr="00C84027">
        <w:t>responsible for monitoring KDE’s Competitive Grants webpage for amendments and updates to the posted RFA and supporting materials</w:t>
      </w:r>
      <w:r>
        <w:t>.</w:t>
      </w:r>
    </w:p>
    <w:p w14:paraId="18FAB450" w14:textId="77777777" w:rsidR="006671ED" w:rsidRDefault="006671ED">
      <w:pPr>
        <w:rPr>
          <w:rStyle w:val="Strong"/>
        </w:rPr>
      </w:pPr>
    </w:p>
    <w:p w14:paraId="71A0B7B7" w14:textId="1CD7AC53" w:rsidR="007E32B6" w:rsidRPr="009113A5" w:rsidRDefault="002A30B7">
      <w:pPr>
        <w:rPr>
          <w:rStyle w:val="Strong"/>
        </w:rPr>
      </w:pPr>
      <w:r w:rsidRPr="73DA15D5">
        <w:rPr>
          <w:rStyle w:val="Strong"/>
        </w:rPr>
        <w:lastRenderedPageBreak/>
        <w:t>Solicitation Schedule</w:t>
      </w:r>
    </w:p>
    <w:p w14:paraId="3DB4EC8E" w14:textId="77777777" w:rsidR="007E32B6" w:rsidRPr="006C5A11" w:rsidRDefault="007E32B6">
      <w:pPr>
        <w:rPr>
          <w:rFonts w:asciiTheme="majorHAnsi" w:hAnsiTheme="majorHAnsi" w:cstheme="majorHAnsi"/>
          <w:color w:val="FF000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335"/>
        <w:gridCol w:w="3150"/>
        <w:gridCol w:w="1890"/>
        <w:gridCol w:w="2880"/>
      </w:tblGrid>
      <w:tr w:rsidR="005941EA" w:rsidRPr="006C5A11" w14:paraId="21E3F2F0" w14:textId="77777777" w:rsidTr="002C41F9">
        <w:trPr>
          <w:tblHeader/>
        </w:trPr>
        <w:tc>
          <w:tcPr>
            <w:tcW w:w="2335" w:type="dxa"/>
          </w:tcPr>
          <w:p w14:paraId="60E3CDD7" w14:textId="77777777" w:rsidR="005941EA" w:rsidRPr="006C5A11" w:rsidRDefault="005941EA">
            <w:pPr>
              <w:jc w:val="center"/>
              <w:rPr>
                <w:rFonts w:asciiTheme="majorHAnsi" w:hAnsiTheme="majorHAnsi" w:cstheme="majorHAnsi"/>
                <w:b/>
              </w:rPr>
            </w:pPr>
            <w:r w:rsidRPr="006C5A11">
              <w:rPr>
                <w:rFonts w:asciiTheme="majorHAnsi" w:hAnsiTheme="majorHAnsi" w:cstheme="majorHAnsi"/>
                <w:b/>
              </w:rPr>
              <w:t>Date</w:t>
            </w:r>
          </w:p>
        </w:tc>
        <w:tc>
          <w:tcPr>
            <w:tcW w:w="3150" w:type="dxa"/>
          </w:tcPr>
          <w:p w14:paraId="1E5C8B2C" w14:textId="7850836F" w:rsidR="005941EA" w:rsidRPr="006C5A11" w:rsidRDefault="005941EA">
            <w:pPr>
              <w:jc w:val="center"/>
              <w:rPr>
                <w:rFonts w:asciiTheme="majorHAnsi" w:hAnsiTheme="majorHAnsi" w:cstheme="majorHAnsi"/>
                <w:b/>
              </w:rPr>
            </w:pPr>
            <w:r w:rsidRPr="006C5A11">
              <w:rPr>
                <w:rFonts w:asciiTheme="majorHAnsi" w:hAnsiTheme="majorHAnsi" w:cstheme="majorHAnsi"/>
                <w:b/>
              </w:rPr>
              <w:t>Event</w:t>
            </w:r>
          </w:p>
        </w:tc>
        <w:tc>
          <w:tcPr>
            <w:tcW w:w="1890" w:type="dxa"/>
          </w:tcPr>
          <w:p w14:paraId="5F53D732" w14:textId="77777777" w:rsidR="005941EA" w:rsidRPr="006C5A11" w:rsidRDefault="005941EA">
            <w:pPr>
              <w:jc w:val="center"/>
              <w:rPr>
                <w:rFonts w:asciiTheme="majorHAnsi" w:hAnsiTheme="majorHAnsi" w:cstheme="majorHAnsi"/>
                <w:b/>
              </w:rPr>
            </w:pPr>
            <w:r w:rsidRPr="006C5A11">
              <w:rPr>
                <w:rFonts w:asciiTheme="majorHAnsi" w:hAnsiTheme="majorHAnsi" w:cstheme="majorHAnsi"/>
                <w:b/>
              </w:rPr>
              <w:t>Location</w:t>
            </w:r>
          </w:p>
        </w:tc>
        <w:tc>
          <w:tcPr>
            <w:tcW w:w="2880" w:type="dxa"/>
          </w:tcPr>
          <w:p w14:paraId="2E738C8E" w14:textId="77777777" w:rsidR="005941EA" w:rsidRPr="006C5A11" w:rsidRDefault="005941EA">
            <w:pPr>
              <w:jc w:val="center"/>
              <w:rPr>
                <w:rFonts w:asciiTheme="majorHAnsi" w:hAnsiTheme="majorHAnsi" w:cstheme="majorHAnsi"/>
                <w:b/>
              </w:rPr>
            </w:pPr>
            <w:r w:rsidRPr="006C5A11">
              <w:rPr>
                <w:rFonts w:asciiTheme="majorHAnsi" w:hAnsiTheme="majorHAnsi" w:cstheme="majorHAnsi"/>
                <w:b/>
              </w:rPr>
              <w:t>Participation</w:t>
            </w:r>
          </w:p>
        </w:tc>
      </w:tr>
      <w:tr w:rsidR="005941EA" w:rsidRPr="006C5A11" w14:paraId="00B30804" w14:textId="77777777" w:rsidTr="002C41F9">
        <w:tc>
          <w:tcPr>
            <w:tcW w:w="2335" w:type="dxa"/>
          </w:tcPr>
          <w:p w14:paraId="40EBA260" w14:textId="5086437F" w:rsidR="005941EA" w:rsidRPr="00124534" w:rsidRDefault="005941EA" w:rsidP="005941EA">
            <w:pPr>
              <w:rPr>
                <w:rFonts w:asciiTheme="majorHAnsi" w:hAnsiTheme="majorHAnsi" w:cstheme="majorHAnsi"/>
              </w:rPr>
            </w:pPr>
            <w:r w:rsidRPr="005941EA">
              <w:rPr>
                <w:rFonts w:asciiTheme="majorHAnsi" w:hAnsiTheme="majorHAnsi" w:cstheme="majorHAnsi"/>
              </w:rPr>
              <w:t>February 21, 2022</w:t>
            </w:r>
          </w:p>
        </w:tc>
        <w:tc>
          <w:tcPr>
            <w:tcW w:w="3150" w:type="dxa"/>
          </w:tcPr>
          <w:p w14:paraId="2AC117C4" w14:textId="018DEE65" w:rsidR="005941EA" w:rsidRPr="006C5A11" w:rsidRDefault="005941EA">
            <w:pPr>
              <w:rPr>
                <w:rFonts w:asciiTheme="majorHAnsi" w:hAnsiTheme="majorHAnsi" w:cstheme="majorHAnsi"/>
                <w:b/>
              </w:rPr>
            </w:pPr>
            <w:r w:rsidRPr="006C5A11">
              <w:rPr>
                <w:rFonts w:asciiTheme="majorHAnsi" w:hAnsiTheme="majorHAnsi" w:cstheme="majorHAnsi"/>
              </w:rPr>
              <w:t>RFA released</w:t>
            </w:r>
          </w:p>
        </w:tc>
        <w:tc>
          <w:tcPr>
            <w:tcW w:w="1890" w:type="dxa"/>
          </w:tcPr>
          <w:p w14:paraId="4CB97A57" w14:textId="77777777" w:rsidR="005941EA" w:rsidRPr="006C5A11" w:rsidRDefault="005941EA">
            <w:pPr>
              <w:rPr>
                <w:rFonts w:asciiTheme="majorHAnsi" w:hAnsiTheme="majorHAnsi" w:cstheme="majorHAnsi"/>
                <w:b/>
              </w:rPr>
            </w:pPr>
            <w:r w:rsidRPr="006C5A11">
              <w:rPr>
                <w:rFonts w:asciiTheme="majorHAnsi" w:hAnsiTheme="majorHAnsi" w:cstheme="majorHAnsi"/>
              </w:rPr>
              <w:t>Online</w:t>
            </w:r>
          </w:p>
        </w:tc>
        <w:tc>
          <w:tcPr>
            <w:tcW w:w="2880" w:type="dxa"/>
          </w:tcPr>
          <w:p w14:paraId="02974808" w14:textId="77777777" w:rsidR="005941EA" w:rsidRPr="006C5A11" w:rsidRDefault="005941EA">
            <w:pPr>
              <w:rPr>
                <w:rFonts w:asciiTheme="majorHAnsi" w:hAnsiTheme="majorHAnsi" w:cstheme="majorHAnsi"/>
                <w:b/>
              </w:rPr>
            </w:pPr>
            <w:r w:rsidRPr="006C5A11">
              <w:rPr>
                <w:rFonts w:asciiTheme="majorHAnsi" w:hAnsiTheme="majorHAnsi" w:cstheme="majorHAnsi"/>
              </w:rPr>
              <w:t>N/A</w:t>
            </w:r>
          </w:p>
        </w:tc>
      </w:tr>
      <w:tr w:rsidR="005941EA" w:rsidRPr="006C5A11" w14:paraId="2FE4F2CC" w14:textId="77777777" w:rsidTr="002C41F9">
        <w:tc>
          <w:tcPr>
            <w:tcW w:w="2335" w:type="dxa"/>
          </w:tcPr>
          <w:p w14:paraId="6F474244" w14:textId="59539957" w:rsidR="005941EA" w:rsidRPr="00124534" w:rsidRDefault="005941EA" w:rsidP="005941EA">
            <w:pPr>
              <w:rPr>
                <w:rFonts w:asciiTheme="majorHAnsi" w:hAnsiTheme="majorHAnsi" w:cstheme="majorHAnsi"/>
              </w:rPr>
            </w:pPr>
            <w:r w:rsidRPr="005941EA">
              <w:rPr>
                <w:rFonts w:asciiTheme="majorHAnsi" w:hAnsiTheme="majorHAnsi" w:cstheme="majorHAnsi"/>
              </w:rPr>
              <w:t>February 28, 2022</w:t>
            </w:r>
          </w:p>
        </w:tc>
        <w:tc>
          <w:tcPr>
            <w:tcW w:w="3150" w:type="dxa"/>
          </w:tcPr>
          <w:p w14:paraId="1BC6201D" w14:textId="296D3B8C" w:rsidR="005941EA" w:rsidRPr="006C5A11" w:rsidRDefault="005941EA">
            <w:pPr>
              <w:rPr>
                <w:rFonts w:asciiTheme="majorHAnsi" w:hAnsiTheme="majorHAnsi" w:cstheme="majorHAnsi"/>
                <w:b/>
              </w:rPr>
            </w:pPr>
            <w:r w:rsidRPr="006C5A11">
              <w:rPr>
                <w:rFonts w:asciiTheme="majorHAnsi" w:hAnsiTheme="majorHAnsi" w:cstheme="majorHAnsi"/>
              </w:rPr>
              <w:t>Technical assistance webinar</w:t>
            </w:r>
            <w:r>
              <w:rPr>
                <w:rFonts w:asciiTheme="majorHAnsi" w:hAnsiTheme="majorHAnsi" w:cstheme="majorHAnsi"/>
              </w:rPr>
              <w:t xml:space="preserve"> posted</w:t>
            </w:r>
          </w:p>
        </w:tc>
        <w:tc>
          <w:tcPr>
            <w:tcW w:w="1890" w:type="dxa"/>
          </w:tcPr>
          <w:p w14:paraId="1ACAB11C" w14:textId="75517E82" w:rsidR="005941EA" w:rsidRPr="006C5A11" w:rsidRDefault="005941EA" w:rsidP="00124534">
            <w:pPr>
              <w:rPr>
                <w:rFonts w:asciiTheme="majorHAnsi" w:hAnsiTheme="majorHAnsi" w:cstheme="majorHAnsi"/>
                <w:b/>
              </w:rPr>
            </w:pPr>
            <w:r>
              <w:t>Online</w:t>
            </w:r>
          </w:p>
        </w:tc>
        <w:tc>
          <w:tcPr>
            <w:tcW w:w="2880" w:type="dxa"/>
          </w:tcPr>
          <w:p w14:paraId="6CF937F7" w14:textId="3D8FD39B" w:rsidR="005941EA" w:rsidRPr="006C5A11" w:rsidRDefault="005941EA">
            <w:pPr>
              <w:rPr>
                <w:rFonts w:asciiTheme="majorHAnsi" w:hAnsiTheme="majorHAnsi" w:cstheme="majorHAnsi"/>
                <w:b/>
              </w:rPr>
            </w:pPr>
            <w:r>
              <w:rPr>
                <w:rFonts w:asciiTheme="majorHAnsi" w:hAnsiTheme="majorHAnsi" w:cstheme="majorHAnsi"/>
              </w:rPr>
              <w:t>W</w:t>
            </w:r>
            <w:r w:rsidRPr="006C5A11">
              <w:rPr>
                <w:rFonts w:asciiTheme="majorHAnsi" w:hAnsiTheme="majorHAnsi" w:cstheme="majorHAnsi"/>
              </w:rPr>
              <w:t xml:space="preserve">atching this recorded TA session is recommended </w:t>
            </w:r>
          </w:p>
        </w:tc>
      </w:tr>
      <w:tr w:rsidR="005941EA" w:rsidRPr="006C5A11" w14:paraId="0AEFFCCC" w14:textId="77777777" w:rsidTr="002C41F9">
        <w:tc>
          <w:tcPr>
            <w:tcW w:w="2335" w:type="dxa"/>
          </w:tcPr>
          <w:p w14:paraId="7D433D85" w14:textId="3AB779D0" w:rsidR="005941EA" w:rsidRPr="00124534" w:rsidRDefault="005941EA" w:rsidP="005941EA">
            <w:pPr>
              <w:rPr>
                <w:rFonts w:asciiTheme="majorHAnsi" w:hAnsiTheme="majorHAnsi" w:cstheme="majorHAnsi"/>
              </w:rPr>
            </w:pPr>
            <w:r w:rsidRPr="005941EA">
              <w:rPr>
                <w:rFonts w:asciiTheme="majorHAnsi" w:hAnsiTheme="majorHAnsi" w:cstheme="majorHAnsi"/>
              </w:rPr>
              <w:t>March 21, 2022</w:t>
            </w:r>
          </w:p>
        </w:tc>
        <w:tc>
          <w:tcPr>
            <w:tcW w:w="3150" w:type="dxa"/>
          </w:tcPr>
          <w:p w14:paraId="179C071D" w14:textId="27793289" w:rsidR="005941EA" w:rsidRPr="006C5A11" w:rsidRDefault="005941EA">
            <w:pPr>
              <w:rPr>
                <w:rFonts w:asciiTheme="majorHAnsi" w:hAnsiTheme="majorHAnsi" w:cstheme="majorHAnsi"/>
              </w:rPr>
            </w:pPr>
            <w:r w:rsidRPr="006C5A11">
              <w:rPr>
                <w:rFonts w:asciiTheme="majorHAnsi" w:hAnsiTheme="majorHAnsi" w:cstheme="majorHAnsi"/>
              </w:rPr>
              <w:t>Questions deadline</w:t>
            </w:r>
          </w:p>
        </w:tc>
        <w:tc>
          <w:tcPr>
            <w:tcW w:w="1890" w:type="dxa"/>
          </w:tcPr>
          <w:p w14:paraId="57C9974F" w14:textId="77777777" w:rsidR="005941EA" w:rsidRPr="006C5A11" w:rsidRDefault="005941EA">
            <w:pPr>
              <w:rPr>
                <w:rFonts w:asciiTheme="majorHAnsi" w:hAnsiTheme="majorHAnsi" w:cstheme="majorHAnsi"/>
              </w:rPr>
            </w:pPr>
            <w:r w:rsidRPr="006C5A11">
              <w:rPr>
                <w:rFonts w:asciiTheme="majorHAnsi" w:hAnsiTheme="majorHAnsi" w:cstheme="majorHAnsi"/>
              </w:rPr>
              <w:t>Email</w:t>
            </w:r>
          </w:p>
        </w:tc>
        <w:tc>
          <w:tcPr>
            <w:tcW w:w="2880" w:type="dxa"/>
          </w:tcPr>
          <w:p w14:paraId="6BBE9F3E" w14:textId="77777777" w:rsidR="005941EA" w:rsidRPr="006C5A11" w:rsidRDefault="005941EA">
            <w:pPr>
              <w:rPr>
                <w:rFonts w:asciiTheme="majorHAnsi" w:hAnsiTheme="majorHAnsi" w:cstheme="majorHAnsi"/>
              </w:rPr>
            </w:pPr>
            <w:r w:rsidRPr="006C5A11">
              <w:rPr>
                <w:rFonts w:asciiTheme="majorHAnsi" w:hAnsiTheme="majorHAnsi" w:cstheme="majorHAnsi"/>
              </w:rPr>
              <w:t>N/A</w:t>
            </w:r>
          </w:p>
        </w:tc>
      </w:tr>
      <w:tr w:rsidR="005941EA" w:rsidRPr="006C5A11" w14:paraId="5AFD2F82" w14:textId="77777777" w:rsidTr="002C41F9">
        <w:tc>
          <w:tcPr>
            <w:tcW w:w="2335" w:type="dxa"/>
          </w:tcPr>
          <w:p w14:paraId="6B9937AF" w14:textId="77777777" w:rsidR="005941EA" w:rsidRPr="005941EA" w:rsidRDefault="005941EA" w:rsidP="005941EA">
            <w:pPr>
              <w:rPr>
                <w:rFonts w:asciiTheme="majorHAnsi" w:hAnsiTheme="majorHAnsi" w:cstheme="majorHAnsi"/>
              </w:rPr>
            </w:pPr>
            <w:r w:rsidRPr="005941EA">
              <w:rPr>
                <w:rFonts w:asciiTheme="majorHAnsi" w:hAnsiTheme="majorHAnsi" w:cstheme="majorHAnsi"/>
              </w:rPr>
              <w:t xml:space="preserve">On or Around </w:t>
            </w:r>
          </w:p>
          <w:p w14:paraId="01051106" w14:textId="6C96AA50" w:rsidR="005941EA" w:rsidRDefault="005941EA" w:rsidP="005941EA">
            <w:pPr>
              <w:rPr>
                <w:rFonts w:asciiTheme="majorHAnsi" w:hAnsiTheme="majorHAnsi" w:cstheme="majorHAnsi"/>
              </w:rPr>
            </w:pPr>
            <w:r w:rsidRPr="005941EA">
              <w:rPr>
                <w:rFonts w:asciiTheme="majorHAnsi" w:hAnsiTheme="majorHAnsi" w:cstheme="majorHAnsi"/>
              </w:rPr>
              <w:t>March 24, 2022</w:t>
            </w:r>
          </w:p>
        </w:tc>
        <w:tc>
          <w:tcPr>
            <w:tcW w:w="3150" w:type="dxa"/>
          </w:tcPr>
          <w:p w14:paraId="3A6AB160" w14:textId="2E109020" w:rsidR="005941EA" w:rsidRPr="006C5A11" w:rsidRDefault="005941EA">
            <w:pPr>
              <w:rPr>
                <w:rFonts w:asciiTheme="majorHAnsi" w:hAnsiTheme="majorHAnsi" w:cstheme="majorHAnsi"/>
              </w:rPr>
            </w:pPr>
            <w:r>
              <w:rPr>
                <w:rFonts w:asciiTheme="majorHAnsi" w:hAnsiTheme="majorHAnsi" w:cstheme="majorHAnsi"/>
              </w:rPr>
              <w:t>FAQ document posted</w:t>
            </w:r>
          </w:p>
        </w:tc>
        <w:tc>
          <w:tcPr>
            <w:tcW w:w="1890" w:type="dxa"/>
          </w:tcPr>
          <w:p w14:paraId="2A23916F" w14:textId="5DC6D57B" w:rsidR="005941EA" w:rsidRPr="006C5A11" w:rsidRDefault="005941EA">
            <w:pPr>
              <w:rPr>
                <w:rFonts w:asciiTheme="majorHAnsi" w:hAnsiTheme="majorHAnsi" w:cstheme="majorHAnsi"/>
              </w:rPr>
            </w:pPr>
            <w:r>
              <w:rPr>
                <w:rFonts w:asciiTheme="majorHAnsi" w:hAnsiTheme="majorHAnsi" w:cstheme="majorHAnsi"/>
              </w:rPr>
              <w:t>KDE Competitive Grants page</w:t>
            </w:r>
          </w:p>
        </w:tc>
        <w:tc>
          <w:tcPr>
            <w:tcW w:w="2880" w:type="dxa"/>
          </w:tcPr>
          <w:p w14:paraId="318F214C" w14:textId="1EBAB532" w:rsidR="005941EA" w:rsidRPr="006C5A11" w:rsidRDefault="005941EA">
            <w:pPr>
              <w:rPr>
                <w:rFonts w:asciiTheme="majorHAnsi" w:hAnsiTheme="majorHAnsi" w:cstheme="majorHAnsi"/>
              </w:rPr>
            </w:pPr>
            <w:r>
              <w:rPr>
                <w:rFonts w:asciiTheme="majorHAnsi" w:hAnsiTheme="majorHAnsi" w:cstheme="majorHAnsi"/>
              </w:rPr>
              <w:t>Recommended</w:t>
            </w:r>
          </w:p>
        </w:tc>
      </w:tr>
      <w:tr w:rsidR="005941EA" w:rsidRPr="006C5A11" w14:paraId="727308B6" w14:textId="77777777" w:rsidTr="002C41F9">
        <w:tc>
          <w:tcPr>
            <w:tcW w:w="2335" w:type="dxa"/>
          </w:tcPr>
          <w:p w14:paraId="33C1C78C" w14:textId="672B47FF" w:rsidR="005941EA" w:rsidRPr="00124534" w:rsidRDefault="005941EA" w:rsidP="005941EA">
            <w:pPr>
              <w:rPr>
                <w:rFonts w:asciiTheme="majorHAnsi" w:hAnsiTheme="majorHAnsi" w:cstheme="majorHAnsi"/>
              </w:rPr>
            </w:pPr>
            <w:r w:rsidRPr="005941EA">
              <w:rPr>
                <w:rFonts w:asciiTheme="majorHAnsi" w:hAnsiTheme="majorHAnsi" w:cstheme="majorHAnsi"/>
              </w:rPr>
              <w:t>April 21, 2022</w:t>
            </w:r>
          </w:p>
        </w:tc>
        <w:tc>
          <w:tcPr>
            <w:tcW w:w="3150" w:type="dxa"/>
          </w:tcPr>
          <w:p w14:paraId="2C110A7F" w14:textId="61C74563" w:rsidR="005941EA" w:rsidRPr="006C5A11" w:rsidRDefault="005941EA">
            <w:pPr>
              <w:rPr>
                <w:rFonts w:asciiTheme="majorHAnsi" w:hAnsiTheme="majorHAnsi" w:cstheme="majorHAnsi"/>
                <w:b/>
              </w:rPr>
            </w:pPr>
            <w:r w:rsidRPr="006C5A11">
              <w:rPr>
                <w:rFonts w:asciiTheme="majorHAnsi" w:hAnsiTheme="majorHAnsi" w:cstheme="majorHAnsi"/>
              </w:rPr>
              <w:t>Proposal deadline</w:t>
            </w:r>
          </w:p>
        </w:tc>
        <w:tc>
          <w:tcPr>
            <w:tcW w:w="1890" w:type="dxa"/>
          </w:tcPr>
          <w:p w14:paraId="24CC6C4D" w14:textId="77777777" w:rsidR="005941EA" w:rsidRPr="006C5A11" w:rsidRDefault="005941EA">
            <w:pPr>
              <w:rPr>
                <w:rFonts w:asciiTheme="majorHAnsi" w:hAnsiTheme="majorHAnsi" w:cstheme="majorHAnsi"/>
                <w:b/>
              </w:rPr>
            </w:pPr>
            <w:r w:rsidRPr="006C5A11">
              <w:rPr>
                <w:rFonts w:asciiTheme="majorHAnsi" w:hAnsiTheme="majorHAnsi" w:cstheme="majorHAnsi"/>
              </w:rPr>
              <w:t>Send to KDE</w:t>
            </w:r>
          </w:p>
        </w:tc>
        <w:tc>
          <w:tcPr>
            <w:tcW w:w="2880" w:type="dxa"/>
          </w:tcPr>
          <w:p w14:paraId="5163885C" w14:textId="77777777" w:rsidR="005941EA" w:rsidRPr="006C5A11" w:rsidRDefault="005941EA">
            <w:pPr>
              <w:rPr>
                <w:rFonts w:asciiTheme="majorHAnsi" w:hAnsiTheme="majorHAnsi" w:cstheme="majorHAnsi"/>
                <w:b/>
              </w:rPr>
            </w:pPr>
            <w:r w:rsidRPr="006C5A11">
              <w:rPr>
                <w:rFonts w:asciiTheme="majorHAnsi" w:hAnsiTheme="majorHAnsi" w:cstheme="majorHAnsi"/>
                <w:b/>
              </w:rPr>
              <w:t>Required</w:t>
            </w:r>
          </w:p>
        </w:tc>
      </w:tr>
      <w:tr w:rsidR="005941EA" w:rsidRPr="006C5A11" w14:paraId="5B17B349" w14:textId="77777777" w:rsidTr="002C41F9">
        <w:tc>
          <w:tcPr>
            <w:tcW w:w="2335" w:type="dxa"/>
          </w:tcPr>
          <w:p w14:paraId="42221F69" w14:textId="5EE04A7C" w:rsidR="005941EA" w:rsidRPr="00124534" w:rsidRDefault="005941EA" w:rsidP="005941EA">
            <w:pPr>
              <w:rPr>
                <w:rFonts w:asciiTheme="majorHAnsi" w:hAnsiTheme="majorHAnsi" w:cstheme="majorHAnsi"/>
              </w:rPr>
            </w:pPr>
            <w:r w:rsidRPr="005941EA">
              <w:rPr>
                <w:rFonts w:asciiTheme="majorHAnsi" w:hAnsiTheme="majorHAnsi" w:cstheme="majorHAnsi"/>
              </w:rPr>
              <w:t>May 2-5, 2022</w:t>
            </w:r>
          </w:p>
        </w:tc>
        <w:tc>
          <w:tcPr>
            <w:tcW w:w="3150" w:type="dxa"/>
          </w:tcPr>
          <w:p w14:paraId="321BCB33" w14:textId="715D90B1" w:rsidR="005941EA" w:rsidRPr="006C5A11" w:rsidRDefault="005941EA">
            <w:pPr>
              <w:rPr>
                <w:rFonts w:asciiTheme="majorHAnsi" w:hAnsiTheme="majorHAnsi" w:cstheme="majorHAnsi"/>
                <w:b/>
              </w:rPr>
            </w:pPr>
            <w:r w:rsidRPr="006C5A11">
              <w:rPr>
                <w:rFonts w:asciiTheme="majorHAnsi" w:hAnsiTheme="majorHAnsi" w:cstheme="majorHAnsi"/>
              </w:rPr>
              <w:t>Proposal review</w:t>
            </w:r>
          </w:p>
        </w:tc>
        <w:tc>
          <w:tcPr>
            <w:tcW w:w="1890" w:type="dxa"/>
          </w:tcPr>
          <w:p w14:paraId="6F4F2503" w14:textId="77777777" w:rsidR="005941EA" w:rsidRPr="006C5A11" w:rsidRDefault="005941EA">
            <w:pPr>
              <w:rPr>
                <w:rFonts w:asciiTheme="majorHAnsi" w:hAnsiTheme="majorHAnsi" w:cstheme="majorHAnsi"/>
                <w:b/>
              </w:rPr>
            </w:pPr>
            <w:r w:rsidRPr="006C5A11">
              <w:rPr>
                <w:rFonts w:asciiTheme="majorHAnsi" w:hAnsiTheme="majorHAnsi" w:cstheme="majorHAnsi"/>
              </w:rPr>
              <w:t>Frankfort</w:t>
            </w:r>
          </w:p>
        </w:tc>
        <w:tc>
          <w:tcPr>
            <w:tcW w:w="2880" w:type="dxa"/>
          </w:tcPr>
          <w:p w14:paraId="4A4BDADA" w14:textId="77777777" w:rsidR="005941EA" w:rsidRPr="006C5A11" w:rsidRDefault="005941EA">
            <w:pPr>
              <w:rPr>
                <w:rFonts w:asciiTheme="majorHAnsi" w:hAnsiTheme="majorHAnsi" w:cstheme="majorHAnsi"/>
                <w:b/>
              </w:rPr>
            </w:pPr>
            <w:r w:rsidRPr="006C5A11">
              <w:rPr>
                <w:rFonts w:asciiTheme="majorHAnsi" w:hAnsiTheme="majorHAnsi" w:cstheme="majorHAnsi"/>
              </w:rPr>
              <w:t>N/A</w:t>
            </w:r>
          </w:p>
        </w:tc>
      </w:tr>
      <w:tr w:rsidR="005941EA" w:rsidRPr="006C5A11" w14:paraId="29DFF304" w14:textId="77777777" w:rsidTr="002C41F9">
        <w:tc>
          <w:tcPr>
            <w:tcW w:w="2335" w:type="dxa"/>
          </w:tcPr>
          <w:p w14:paraId="3745EC69" w14:textId="5B3939B6" w:rsidR="005941EA" w:rsidRPr="00124534" w:rsidRDefault="005941EA" w:rsidP="005941EA">
            <w:pPr>
              <w:rPr>
                <w:rFonts w:asciiTheme="majorHAnsi" w:hAnsiTheme="majorHAnsi" w:cstheme="majorBidi"/>
              </w:rPr>
            </w:pPr>
            <w:r w:rsidRPr="005941EA">
              <w:rPr>
                <w:rFonts w:asciiTheme="majorHAnsi" w:hAnsiTheme="majorHAnsi" w:cstheme="majorBidi"/>
              </w:rPr>
              <w:t>June 6, 2022</w:t>
            </w:r>
          </w:p>
        </w:tc>
        <w:tc>
          <w:tcPr>
            <w:tcW w:w="3150" w:type="dxa"/>
          </w:tcPr>
          <w:p w14:paraId="108B3969" w14:textId="59A20194" w:rsidR="005941EA" w:rsidRPr="006C5A11" w:rsidRDefault="005941EA">
            <w:pPr>
              <w:rPr>
                <w:rFonts w:asciiTheme="majorHAnsi" w:hAnsiTheme="majorHAnsi" w:cstheme="majorHAnsi"/>
                <w:b/>
              </w:rPr>
            </w:pPr>
            <w:r w:rsidRPr="006C5A11">
              <w:rPr>
                <w:rFonts w:asciiTheme="majorHAnsi" w:hAnsiTheme="majorHAnsi" w:cstheme="majorHAnsi"/>
              </w:rPr>
              <w:t>Awardees are posted to KDE website</w:t>
            </w:r>
          </w:p>
        </w:tc>
        <w:tc>
          <w:tcPr>
            <w:tcW w:w="1890" w:type="dxa"/>
          </w:tcPr>
          <w:p w14:paraId="48262CA3" w14:textId="77777777" w:rsidR="005941EA" w:rsidRPr="006C5A11" w:rsidRDefault="005941EA">
            <w:pPr>
              <w:rPr>
                <w:rFonts w:asciiTheme="majorHAnsi" w:hAnsiTheme="majorHAnsi" w:cstheme="majorHAnsi"/>
                <w:b/>
              </w:rPr>
            </w:pPr>
            <w:r w:rsidRPr="006C5A11">
              <w:rPr>
                <w:rFonts w:asciiTheme="majorHAnsi" w:hAnsiTheme="majorHAnsi" w:cstheme="majorHAnsi"/>
              </w:rPr>
              <w:t>Online</w:t>
            </w:r>
          </w:p>
        </w:tc>
        <w:tc>
          <w:tcPr>
            <w:tcW w:w="2880" w:type="dxa"/>
          </w:tcPr>
          <w:p w14:paraId="7B8B4B98" w14:textId="77777777" w:rsidR="005941EA" w:rsidRPr="006C5A11" w:rsidRDefault="005941EA">
            <w:pPr>
              <w:rPr>
                <w:rFonts w:asciiTheme="majorHAnsi" w:hAnsiTheme="majorHAnsi" w:cstheme="majorHAnsi"/>
                <w:b/>
              </w:rPr>
            </w:pPr>
            <w:r w:rsidRPr="006C5A11">
              <w:rPr>
                <w:rFonts w:asciiTheme="majorHAnsi" w:hAnsiTheme="majorHAnsi" w:cstheme="majorHAnsi"/>
              </w:rPr>
              <w:t>N/A</w:t>
            </w:r>
          </w:p>
        </w:tc>
      </w:tr>
      <w:tr w:rsidR="005941EA" w:rsidRPr="006C5A11" w14:paraId="306E6618" w14:textId="77777777" w:rsidTr="002C41F9">
        <w:tc>
          <w:tcPr>
            <w:tcW w:w="2335" w:type="dxa"/>
          </w:tcPr>
          <w:p w14:paraId="0F7AB068" w14:textId="11DC2431" w:rsidR="005941EA" w:rsidRPr="00124534" w:rsidRDefault="005941EA">
            <w:pPr>
              <w:rPr>
                <w:rFonts w:asciiTheme="majorHAnsi" w:hAnsiTheme="majorHAnsi" w:cstheme="majorHAnsi"/>
                <w:bCs/>
              </w:rPr>
            </w:pPr>
            <w:r w:rsidRPr="005941EA">
              <w:rPr>
                <w:rFonts w:asciiTheme="majorHAnsi" w:hAnsiTheme="majorHAnsi" w:cstheme="majorHAnsi"/>
                <w:bCs/>
              </w:rPr>
              <w:t>June 15, 2022</w:t>
            </w:r>
          </w:p>
        </w:tc>
        <w:tc>
          <w:tcPr>
            <w:tcW w:w="3150" w:type="dxa"/>
          </w:tcPr>
          <w:p w14:paraId="70CE31FC" w14:textId="652D7097" w:rsidR="005941EA" w:rsidRPr="006C5A11" w:rsidRDefault="005941EA">
            <w:pPr>
              <w:rPr>
                <w:rFonts w:asciiTheme="majorHAnsi" w:hAnsiTheme="majorHAnsi" w:cstheme="majorHAnsi"/>
                <w:b/>
              </w:rPr>
            </w:pPr>
            <w:r w:rsidRPr="006C5A11">
              <w:rPr>
                <w:rFonts w:asciiTheme="majorHAnsi" w:hAnsiTheme="majorHAnsi" w:cstheme="majorHAnsi"/>
              </w:rPr>
              <w:t>MOA process (KDE &amp; LEA)</w:t>
            </w:r>
          </w:p>
        </w:tc>
        <w:tc>
          <w:tcPr>
            <w:tcW w:w="1890" w:type="dxa"/>
          </w:tcPr>
          <w:p w14:paraId="31609732" w14:textId="77777777" w:rsidR="005941EA" w:rsidRPr="006C5A11" w:rsidRDefault="005941EA">
            <w:pPr>
              <w:rPr>
                <w:rFonts w:asciiTheme="majorHAnsi" w:hAnsiTheme="majorHAnsi" w:cstheme="majorHAnsi"/>
                <w:b/>
              </w:rPr>
            </w:pPr>
            <w:r w:rsidRPr="006C5A11">
              <w:rPr>
                <w:rFonts w:asciiTheme="majorHAnsi" w:hAnsiTheme="majorHAnsi" w:cstheme="majorHAnsi"/>
              </w:rPr>
              <w:t>N/A</w:t>
            </w:r>
          </w:p>
        </w:tc>
        <w:tc>
          <w:tcPr>
            <w:tcW w:w="2880" w:type="dxa"/>
          </w:tcPr>
          <w:p w14:paraId="61951C5F" w14:textId="77777777" w:rsidR="005941EA" w:rsidRPr="006C5A11" w:rsidRDefault="005941EA">
            <w:pPr>
              <w:rPr>
                <w:rFonts w:asciiTheme="majorHAnsi" w:hAnsiTheme="majorHAnsi" w:cstheme="majorHAnsi"/>
                <w:b/>
              </w:rPr>
            </w:pPr>
            <w:r w:rsidRPr="006C5A11">
              <w:rPr>
                <w:rFonts w:asciiTheme="majorHAnsi" w:hAnsiTheme="majorHAnsi" w:cstheme="majorHAnsi"/>
              </w:rPr>
              <w:t>Districts</w:t>
            </w:r>
          </w:p>
        </w:tc>
      </w:tr>
      <w:tr w:rsidR="005941EA" w:rsidRPr="006C5A11" w14:paraId="5AB634A1" w14:textId="77777777" w:rsidTr="002C41F9">
        <w:trPr>
          <w:trHeight w:val="251"/>
        </w:trPr>
        <w:tc>
          <w:tcPr>
            <w:tcW w:w="2335" w:type="dxa"/>
            <w:shd w:val="clear" w:color="auto" w:fill="auto"/>
          </w:tcPr>
          <w:p w14:paraId="7135F678" w14:textId="6BE4589B" w:rsidR="005941EA" w:rsidRPr="00124534" w:rsidRDefault="005941EA">
            <w:pPr>
              <w:rPr>
                <w:rFonts w:asciiTheme="majorHAnsi" w:hAnsiTheme="majorHAnsi" w:cstheme="majorHAnsi"/>
              </w:rPr>
            </w:pPr>
            <w:r w:rsidRPr="007C50C0">
              <w:rPr>
                <w:rFonts w:asciiTheme="majorHAnsi" w:hAnsiTheme="majorHAnsi" w:cstheme="majorHAnsi"/>
              </w:rPr>
              <w:t>October 1, 2022</w:t>
            </w:r>
          </w:p>
        </w:tc>
        <w:tc>
          <w:tcPr>
            <w:tcW w:w="3150" w:type="dxa"/>
          </w:tcPr>
          <w:p w14:paraId="3E3D5334" w14:textId="48B192C2" w:rsidR="005941EA" w:rsidRPr="006C5A11" w:rsidRDefault="005941EA">
            <w:pPr>
              <w:rPr>
                <w:rFonts w:asciiTheme="majorHAnsi" w:hAnsiTheme="majorHAnsi" w:cstheme="majorHAnsi"/>
                <w:b/>
              </w:rPr>
            </w:pPr>
            <w:r w:rsidRPr="006C5A11">
              <w:rPr>
                <w:rFonts w:asciiTheme="majorHAnsi" w:hAnsiTheme="majorHAnsi" w:cstheme="majorHAnsi"/>
              </w:rPr>
              <w:t>Funding available to LEA</w:t>
            </w:r>
          </w:p>
        </w:tc>
        <w:tc>
          <w:tcPr>
            <w:tcW w:w="1890" w:type="dxa"/>
          </w:tcPr>
          <w:p w14:paraId="51ADC43C" w14:textId="77777777" w:rsidR="005941EA" w:rsidRPr="006C5A11" w:rsidRDefault="005941EA">
            <w:pPr>
              <w:rPr>
                <w:rFonts w:asciiTheme="majorHAnsi" w:hAnsiTheme="majorHAnsi" w:cstheme="majorHAnsi"/>
                <w:b/>
              </w:rPr>
            </w:pPr>
            <w:r w:rsidRPr="006C5A11">
              <w:rPr>
                <w:rFonts w:asciiTheme="majorHAnsi" w:hAnsiTheme="majorHAnsi" w:cstheme="majorHAnsi"/>
              </w:rPr>
              <w:t>N/A</w:t>
            </w:r>
          </w:p>
        </w:tc>
        <w:tc>
          <w:tcPr>
            <w:tcW w:w="2880" w:type="dxa"/>
          </w:tcPr>
          <w:p w14:paraId="124E238B" w14:textId="62C65BC3" w:rsidR="005941EA" w:rsidRPr="006C5A11" w:rsidRDefault="005941EA">
            <w:pPr>
              <w:rPr>
                <w:rFonts w:asciiTheme="majorHAnsi" w:hAnsiTheme="majorHAnsi" w:cstheme="majorHAnsi"/>
                <w:b/>
              </w:rPr>
            </w:pPr>
            <w:r w:rsidRPr="006C5A11">
              <w:rPr>
                <w:rFonts w:asciiTheme="majorHAnsi" w:hAnsiTheme="majorHAnsi" w:cstheme="majorHAnsi"/>
              </w:rPr>
              <w:t>Districts</w:t>
            </w:r>
            <w:r w:rsidR="00411354">
              <w:rPr>
                <w:rFonts w:asciiTheme="majorHAnsi" w:hAnsiTheme="majorHAnsi" w:cstheme="majorHAnsi"/>
              </w:rPr>
              <w:t xml:space="preserve"> with completed </w:t>
            </w:r>
          </w:p>
        </w:tc>
      </w:tr>
    </w:tbl>
    <w:p w14:paraId="1B0DF9FA" w14:textId="77777777" w:rsidR="007E32B6" w:rsidRPr="006C5A11" w:rsidRDefault="007E32B6">
      <w:pPr>
        <w:rPr>
          <w:rFonts w:asciiTheme="majorHAnsi" w:hAnsiTheme="majorHAnsi" w:cstheme="majorHAnsi"/>
          <w:b/>
          <w:sz w:val="32"/>
          <w:szCs w:val="32"/>
        </w:rPr>
      </w:pPr>
    </w:p>
    <w:p w14:paraId="4906C27B" w14:textId="4AA8E52E"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Background</w:t>
      </w:r>
    </w:p>
    <w:p w14:paraId="1256FEB7" w14:textId="13FB769C" w:rsidR="002A1A5D" w:rsidRDefault="002A1A5D">
      <w:pPr>
        <w:rPr>
          <w:rFonts w:asciiTheme="majorHAnsi" w:hAnsiTheme="majorHAnsi" w:cstheme="majorHAnsi"/>
          <w:b/>
        </w:rPr>
      </w:pPr>
      <w:r w:rsidRPr="00114992">
        <w:t>A diverse educator workforce</w:t>
      </w:r>
      <w:r w:rsidRPr="002A1A5D">
        <w:t xml:space="preserve"> can help improve student achievement and educational attainment making this investment a critical priority. Providing all students with equitable access to effective, experienced, and diverse educators will help to ensure all graduates are prepared to be successful members of a global society.</w:t>
      </w:r>
      <w:r w:rsidR="003462E1">
        <w:t xml:space="preserve"> </w:t>
      </w:r>
      <w:r w:rsidRPr="002A1A5D">
        <w:t>According to the most recent</w:t>
      </w:r>
      <w:r w:rsidR="00DB1FE8">
        <w:t xml:space="preserve"> Kentucky</w:t>
      </w:r>
      <w:r w:rsidRPr="002A1A5D">
        <w:t xml:space="preserve"> state report card, approximately </w:t>
      </w:r>
      <w:r w:rsidR="00F63A1D">
        <w:t>25</w:t>
      </w:r>
      <w:r w:rsidRPr="002A1A5D">
        <w:t xml:space="preserve">% of students identify as a race other than white. In contrast, only about </w:t>
      </w:r>
      <w:r w:rsidR="00542E91">
        <w:t>5</w:t>
      </w:r>
      <w:r w:rsidRPr="002A1A5D">
        <w:t>% of teachers identify as non-white based on 20</w:t>
      </w:r>
      <w:r w:rsidR="0057675C">
        <w:t>20</w:t>
      </w:r>
      <w:r w:rsidRPr="002A1A5D">
        <w:t>-20</w:t>
      </w:r>
      <w:r w:rsidR="00F63A1D">
        <w:t>2</w:t>
      </w:r>
      <w:r w:rsidR="0057675C">
        <w:t>1</w:t>
      </w:r>
      <w:r w:rsidRPr="002A1A5D">
        <w:t xml:space="preserve"> educator race and ethnicity data </w:t>
      </w:r>
      <w:r w:rsidR="00F63A1D">
        <w:t xml:space="preserve">collected by the KDE. </w:t>
      </w:r>
      <w:r w:rsidRPr="00114992">
        <w:t>To increase the diversity of the educator workforce so that it more closely resembles the diversity of students across the state, grow-your-own strategies offer a promising solution.</w:t>
      </w:r>
      <w:r w:rsidR="001F6DB4">
        <w:t xml:space="preserve"> This includes</w:t>
      </w:r>
      <w:r w:rsidR="00283EFD">
        <w:t xml:space="preserve"> recruiting future classroom teachers from among the</w:t>
      </w:r>
      <w:r w:rsidR="001F6DB4">
        <w:t xml:space="preserve"> adults already working for and within the school district.</w:t>
      </w:r>
    </w:p>
    <w:p w14:paraId="2A106D1D" w14:textId="77777777" w:rsidR="00542E91" w:rsidRPr="00542E91" w:rsidRDefault="00542E91">
      <w:pPr>
        <w:rPr>
          <w:rFonts w:asciiTheme="majorHAnsi" w:hAnsiTheme="majorHAnsi" w:cstheme="majorHAnsi"/>
          <w:b/>
        </w:rPr>
      </w:pPr>
    </w:p>
    <w:p w14:paraId="5CE3AF15" w14:textId="3A65BCDB" w:rsidR="000175E7" w:rsidRPr="000175E7" w:rsidRDefault="38E38C36" w:rsidP="000175E7">
      <w:pPr>
        <w:pStyle w:val="Default"/>
        <w:rPr>
          <w:rFonts w:asciiTheme="majorHAnsi" w:hAnsiTheme="majorHAnsi" w:cstheme="majorBidi"/>
        </w:rPr>
      </w:pPr>
      <w:bookmarkStart w:id="2" w:name="_gjdgxs"/>
      <w:bookmarkEnd w:id="2"/>
      <w:r w:rsidRPr="73DA15D5">
        <w:rPr>
          <w:rFonts w:asciiTheme="majorHAnsi" w:hAnsiTheme="majorHAnsi" w:cstheme="majorBidi"/>
        </w:rPr>
        <w:t>The Kentucky Department of Education is pleased to make funding</w:t>
      </w:r>
      <w:r w:rsidR="003A011B">
        <w:rPr>
          <w:rFonts w:asciiTheme="majorHAnsi" w:hAnsiTheme="majorHAnsi" w:cstheme="majorBidi"/>
        </w:rPr>
        <w:t xml:space="preserve"> available</w:t>
      </w:r>
      <w:r w:rsidR="00F43775">
        <w:rPr>
          <w:rFonts w:asciiTheme="majorHAnsi" w:hAnsiTheme="majorHAnsi" w:cstheme="majorBidi"/>
        </w:rPr>
        <w:t xml:space="preserve"> under the </w:t>
      </w:r>
      <w:bookmarkStart w:id="3" w:name="_Hlk95397270"/>
      <w:r w:rsidR="0013737F" w:rsidRPr="00F16701">
        <w:rPr>
          <w:rFonts w:asciiTheme="majorHAnsi" w:hAnsiTheme="majorHAnsi" w:cstheme="majorBidi"/>
        </w:rPr>
        <w:t>American Rescue Plan Elementary and Secondary School Emergency Relief Fund</w:t>
      </w:r>
      <w:bookmarkEnd w:id="3"/>
      <w:r w:rsidRPr="00F16701">
        <w:rPr>
          <w:rFonts w:asciiTheme="majorHAnsi" w:hAnsiTheme="majorHAnsi" w:cstheme="majorBidi"/>
        </w:rPr>
        <w:t xml:space="preserve"> to assist</w:t>
      </w:r>
      <w:r w:rsidRPr="73DA15D5">
        <w:rPr>
          <w:rFonts w:asciiTheme="majorHAnsi" w:hAnsiTheme="majorHAnsi" w:cstheme="majorBidi"/>
        </w:rPr>
        <w:t xml:space="preserve"> schools and district</w:t>
      </w:r>
      <w:r w:rsidR="003676CC">
        <w:rPr>
          <w:rFonts w:asciiTheme="majorHAnsi" w:hAnsiTheme="majorHAnsi" w:cstheme="majorBidi"/>
        </w:rPr>
        <w:t>s</w:t>
      </w:r>
      <w:r w:rsidRPr="73DA15D5">
        <w:rPr>
          <w:rFonts w:asciiTheme="majorHAnsi" w:hAnsiTheme="majorHAnsi" w:cstheme="majorBidi"/>
        </w:rPr>
        <w:t xml:space="preserve"> in </w:t>
      </w:r>
      <w:r w:rsidR="415B1531" w:rsidRPr="73DA15D5">
        <w:rPr>
          <w:rFonts w:asciiTheme="majorHAnsi" w:hAnsiTheme="majorHAnsi" w:cstheme="majorBidi"/>
        </w:rPr>
        <w:t>developing a program to</w:t>
      </w:r>
      <w:r w:rsidR="000175E7">
        <w:rPr>
          <w:rFonts w:asciiTheme="majorHAnsi" w:hAnsiTheme="majorHAnsi" w:cstheme="majorBidi"/>
        </w:rPr>
        <w:t xml:space="preserve"> </w:t>
      </w:r>
      <w:r w:rsidR="00363225">
        <w:rPr>
          <w:rFonts w:asciiTheme="majorHAnsi" w:hAnsiTheme="majorHAnsi" w:cstheme="majorBidi"/>
        </w:rPr>
        <w:t>strengthen their local teacher recruitment pipeline</w:t>
      </w:r>
      <w:r w:rsidR="67FBA7AE" w:rsidRPr="73DA15D5">
        <w:rPr>
          <w:rFonts w:asciiTheme="majorHAnsi" w:hAnsiTheme="majorHAnsi" w:cstheme="majorBidi"/>
        </w:rPr>
        <w:t xml:space="preserve"> </w:t>
      </w:r>
      <w:r w:rsidR="003A011B">
        <w:rPr>
          <w:rFonts w:asciiTheme="majorHAnsi" w:hAnsiTheme="majorHAnsi" w:cstheme="majorBidi"/>
        </w:rPr>
        <w:t>through the purposeful support of individuals already connected with the school system to attaining</w:t>
      </w:r>
      <w:r w:rsidR="003E7530">
        <w:rPr>
          <w:rFonts w:asciiTheme="majorHAnsi" w:hAnsiTheme="majorHAnsi" w:cstheme="majorBidi"/>
        </w:rPr>
        <w:t xml:space="preserve"> their</w:t>
      </w:r>
      <w:r w:rsidR="003A011B">
        <w:rPr>
          <w:rFonts w:asciiTheme="majorHAnsi" w:hAnsiTheme="majorHAnsi" w:cstheme="majorBidi"/>
        </w:rPr>
        <w:t xml:space="preserve"> teacher certification. </w:t>
      </w:r>
      <w:r w:rsidR="000175E7" w:rsidRPr="000175E7">
        <w:rPr>
          <w:rFonts w:asciiTheme="majorHAnsi" w:hAnsiTheme="majorHAnsi" w:cstheme="majorBidi"/>
        </w:rPr>
        <w:t xml:space="preserve">Schools/districts will establish </w:t>
      </w:r>
      <w:r w:rsidR="003E7530">
        <w:rPr>
          <w:rFonts w:asciiTheme="majorHAnsi" w:hAnsiTheme="majorHAnsi" w:cstheme="majorBidi"/>
        </w:rPr>
        <w:t xml:space="preserve">intentional </w:t>
      </w:r>
      <w:r w:rsidR="000175E7" w:rsidRPr="000175E7">
        <w:rPr>
          <w:rFonts w:asciiTheme="majorHAnsi" w:hAnsiTheme="majorHAnsi" w:cstheme="majorBidi"/>
        </w:rPr>
        <w:t xml:space="preserve">plans for </w:t>
      </w:r>
      <w:r w:rsidR="006D28EE">
        <w:rPr>
          <w:rFonts w:asciiTheme="majorHAnsi" w:hAnsiTheme="majorHAnsi" w:cstheme="majorBidi"/>
        </w:rPr>
        <w:t xml:space="preserve">paraprofessional, </w:t>
      </w:r>
      <w:r w:rsidR="000175E7" w:rsidRPr="006A0377">
        <w:rPr>
          <w:rFonts w:asciiTheme="majorHAnsi" w:hAnsiTheme="majorHAnsi" w:cstheme="majorBidi"/>
        </w:rPr>
        <w:t>substitute</w:t>
      </w:r>
      <w:r w:rsidR="00834732" w:rsidRPr="00DA48E5">
        <w:rPr>
          <w:rFonts w:asciiTheme="majorHAnsi" w:hAnsiTheme="majorHAnsi" w:cstheme="majorBidi"/>
        </w:rPr>
        <w:t xml:space="preserve"> teacher,</w:t>
      </w:r>
      <w:r w:rsidR="000175E7" w:rsidRPr="00DA48E5">
        <w:rPr>
          <w:rFonts w:asciiTheme="majorHAnsi" w:hAnsiTheme="majorHAnsi" w:cstheme="majorBidi"/>
        </w:rPr>
        <w:t xml:space="preserve"> </w:t>
      </w:r>
      <w:r w:rsidR="006D28EE" w:rsidRPr="00DA48E5">
        <w:rPr>
          <w:rFonts w:asciiTheme="majorHAnsi" w:hAnsiTheme="majorHAnsi" w:cstheme="majorBidi"/>
        </w:rPr>
        <w:t xml:space="preserve">and/or </w:t>
      </w:r>
      <w:r w:rsidR="000175E7" w:rsidRPr="00DA48E5">
        <w:rPr>
          <w:rFonts w:asciiTheme="majorHAnsi" w:hAnsiTheme="majorHAnsi" w:cstheme="majorBidi"/>
        </w:rPr>
        <w:t>pre-service</w:t>
      </w:r>
      <w:r w:rsidR="00834732" w:rsidRPr="00DA48E5">
        <w:rPr>
          <w:rFonts w:asciiTheme="majorHAnsi" w:hAnsiTheme="majorHAnsi" w:cstheme="majorBidi"/>
        </w:rPr>
        <w:t xml:space="preserve"> teacher</w:t>
      </w:r>
      <w:r w:rsidR="006D28EE">
        <w:rPr>
          <w:rFonts w:asciiTheme="majorHAnsi" w:hAnsiTheme="majorHAnsi" w:cstheme="majorBidi"/>
        </w:rPr>
        <w:t xml:space="preserve"> </w:t>
      </w:r>
      <w:r w:rsidR="000175E7" w:rsidRPr="000175E7">
        <w:rPr>
          <w:rFonts w:asciiTheme="majorHAnsi" w:hAnsiTheme="majorHAnsi" w:cstheme="majorBidi"/>
        </w:rPr>
        <w:t xml:space="preserve">professional growth and development opportunities. This will allow schools/districts opportunities to invest in the development of pipelines to recruit and </w:t>
      </w:r>
      <w:r w:rsidR="000175E7" w:rsidRPr="002E2C2F">
        <w:rPr>
          <w:rFonts w:asciiTheme="majorHAnsi" w:hAnsiTheme="majorHAnsi" w:cstheme="majorBidi"/>
        </w:rPr>
        <w:t xml:space="preserve">retain </w:t>
      </w:r>
      <w:r w:rsidR="001E1E43">
        <w:rPr>
          <w:rFonts w:asciiTheme="majorHAnsi" w:hAnsiTheme="majorHAnsi" w:cstheme="majorBidi"/>
        </w:rPr>
        <w:t>fully certified classroom teachers</w:t>
      </w:r>
      <w:r w:rsidR="000175E7" w:rsidRPr="000175E7">
        <w:rPr>
          <w:rFonts w:asciiTheme="majorHAnsi" w:hAnsiTheme="majorHAnsi" w:cstheme="majorBidi"/>
        </w:rPr>
        <w:t xml:space="preserve"> serving in their communities by: </w:t>
      </w:r>
    </w:p>
    <w:p w14:paraId="25C09099" w14:textId="0D693588" w:rsidR="000175E7" w:rsidRPr="00702C39" w:rsidRDefault="000175E7" w:rsidP="000175E7">
      <w:pPr>
        <w:pStyle w:val="Default"/>
        <w:numPr>
          <w:ilvl w:val="0"/>
          <w:numId w:val="39"/>
        </w:numPr>
        <w:rPr>
          <w:rFonts w:asciiTheme="majorHAnsi" w:hAnsiTheme="majorHAnsi" w:cstheme="majorBidi"/>
        </w:rPr>
      </w:pPr>
      <w:r w:rsidRPr="000175E7">
        <w:rPr>
          <w:rFonts w:asciiTheme="majorHAnsi" w:hAnsiTheme="majorHAnsi" w:cstheme="majorBidi"/>
        </w:rPr>
        <w:t xml:space="preserve">Supporting the clinical practice and learning experiences of </w:t>
      </w:r>
      <w:r w:rsidR="00DA48E5" w:rsidRPr="00702C39">
        <w:rPr>
          <w:rFonts w:asciiTheme="majorHAnsi" w:hAnsiTheme="majorHAnsi" w:cstheme="majorBidi"/>
        </w:rPr>
        <w:t>paraprofessional</w:t>
      </w:r>
      <w:r w:rsidR="008702C6" w:rsidRPr="00702C39">
        <w:rPr>
          <w:rFonts w:asciiTheme="majorHAnsi" w:hAnsiTheme="majorHAnsi" w:cstheme="majorBidi"/>
        </w:rPr>
        <w:t>s</w:t>
      </w:r>
      <w:r w:rsidR="00DA48E5" w:rsidRPr="00702C39">
        <w:rPr>
          <w:rFonts w:asciiTheme="majorHAnsi" w:hAnsiTheme="majorHAnsi" w:cstheme="majorBidi"/>
        </w:rPr>
        <w:t xml:space="preserve">, substitute teachers, and/or pre-service teachers </w:t>
      </w:r>
      <w:r w:rsidRPr="00702C39">
        <w:rPr>
          <w:rFonts w:asciiTheme="majorHAnsi" w:hAnsiTheme="majorHAnsi" w:cstheme="majorBidi"/>
        </w:rPr>
        <w:t>through professional learning plans and collaboration with experienced educators</w:t>
      </w:r>
      <w:r w:rsidR="00A15FC3" w:rsidRPr="00702C39">
        <w:rPr>
          <w:rFonts w:asciiTheme="majorHAnsi" w:hAnsiTheme="majorHAnsi" w:cstheme="majorBidi"/>
        </w:rPr>
        <w:t>;</w:t>
      </w:r>
    </w:p>
    <w:p w14:paraId="6777FA7F" w14:textId="7FF4AF7B" w:rsidR="000175E7" w:rsidRPr="00702C39" w:rsidRDefault="000175E7" w:rsidP="000175E7">
      <w:pPr>
        <w:pStyle w:val="Default"/>
        <w:numPr>
          <w:ilvl w:val="0"/>
          <w:numId w:val="39"/>
        </w:numPr>
        <w:rPr>
          <w:rFonts w:asciiTheme="majorHAnsi" w:hAnsiTheme="majorHAnsi" w:cstheme="majorBidi"/>
        </w:rPr>
      </w:pPr>
      <w:r w:rsidRPr="00702C39">
        <w:rPr>
          <w:rFonts w:asciiTheme="majorHAnsi" w:hAnsiTheme="majorHAnsi" w:cstheme="majorBidi"/>
        </w:rPr>
        <w:t xml:space="preserve">Enhancing a positive cultural experience whereby </w:t>
      </w:r>
      <w:r w:rsidR="00DA48E5" w:rsidRPr="00702C39">
        <w:rPr>
          <w:rFonts w:asciiTheme="majorHAnsi" w:hAnsiTheme="majorHAnsi" w:cstheme="majorBidi"/>
        </w:rPr>
        <w:t>paraprofessionals, substitute teachers, and/or pre-service teachers</w:t>
      </w:r>
      <w:r w:rsidRPr="00702C39">
        <w:rPr>
          <w:rFonts w:asciiTheme="majorHAnsi" w:hAnsiTheme="majorHAnsi" w:cstheme="majorBidi"/>
        </w:rPr>
        <w:t xml:space="preserve"> have relational ties to the school and community</w:t>
      </w:r>
      <w:r w:rsidR="00A15FC3" w:rsidRPr="00702C39">
        <w:rPr>
          <w:rFonts w:asciiTheme="majorHAnsi" w:hAnsiTheme="majorHAnsi" w:cstheme="majorBidi"/>
        </w:rPr>
        <w:t>; and,</w:t>
      </w:r>
    </w:p>
    <w:p w14:paraId="533D6F67" w14:textId="4D393506" w:rsidR="000175E7" w:rsidRPr="007F55B7" w:rsidRDefault="000175E7" w:rsidP="00702E80">
      <w:pPr>
        <w:pStyle w:val="Default"/>
        <w:numPr>
          <w:ilvl w:val="0"/>
          <w:numId w:val="39"/>
        </w:numPr>
        <w:rPr>
          <w:rFonts w:asciiTheme="majorHAnsi" w:hAnsiTheme="majorHAnsi" w:cstheme="majorBidi"/>
        </w:rPr>
      </w:pPr>
      <w:r w:rsidRPr="00702C39">
        <w:rPr>
          <w:rFonts w:asciiTheme="majorHAnsi" w:hAnsiTheme="majorHAnsi" w:cstheme="majorBidi"/>
        </w:rPr>
        <w:t xml:space="preserve">Providing means to incentivize and </w:t>
      </w:r>
      <w:r w:rsidR="002D0A97" w:rsidRPr="00702C39">
        <w:rPr>
          <w:rFonts w:asciiTheme="majorHAnsi" w:hAnsiTheme="majorHAnsi" w:cstheme="majorBidi"/>
        </w:rPr>
        <w:t xml:space="preserve">offer </w:t>
      </w:r>
      <w:r w:rsidRPr="00702C39">
        <w:rPr>
          <w:rFonts w:asciiTheme="majorHAnsi" w:hAnsiTheme="majorHAnsi" w:cstheme="majorBidi"/>
        </w:rPr>
        <w:t>innovative</w:t>
      </w:r>
      <w:r w:rsidR="007F55B7" w:rsidRPr="00702C39">
        <w:rPr>
          <w:rFonts w:asciiTheme="majorHAnsi" w:hAnsiTheme="majorHAnsi" w:cstheme="majorBidi"/>
        </w:rPr>
        <w:t xml:space="preserve"> strategies for supporting</w:t>
      </w:r>
      <w:r w:rsidRPr="00702C39">
        <w:rPr>
          <w:rFonts w:asciiTheme="majorHAnsi" w:hAnsiTheme="majorHAnsi" w:cstheme="majorBidi"/>
        </w:rPr>
        <w:t xml:space="preserve"> </w:t>
      </w:r>
      <w:r w:rsidR="00677C8A" w:rsidRPr="00677C8A">
        <w:rPr>
          <w:rFonts w:asciiTheme="majorHAnsi" w:hAnsiTheme="majorHAnsi" w:cstheme="majorBidi"/>
        </w:rPr>
        <w:t xml:space="preserve">paraprofessionals, substitute teachers, and/or pre-service teachers </w:t>
      </w:r>
      <w:r w:rsidR="007F55B7" w:rsidRPr="00702C39">
        <w:rPr>
          <w:rFonts w:asciiTheme="majorHAnsi" w:hAnsiTheme="majorHAnsi" w:cstheme="majorBidi"/>
        </w:rPr>
        <w:t>pathway to teacher</w:t>
      </w:r>
      <w:r w:rsidR="007F55B7" w:rsidRPr="007F55B7">
        <w:rPr>
          <w:rFonts w:asciiTheme="majorHAnsi" w:hAnsiTheme="majorHAnsi" w:cstheme="majorBidi"/>
        </w:rPr>
        <w:t xml:space="preserve"> certification</w:t>
      </w:r>
    </w:p>
    <w:p w14:paraId="766AC443" w14:textId="77777777" w:rsidR="00060738" w:rsidRDefault="00060738">
      <w:pPr>
        <w:rPr>
          <w:rFonts w:asciiTheme="majorHAnsi" w:hAnsiTheme="majorHAnsi" w:cstheme="majorHAnsi"/>
          <w:b/>
          <w:sz w:val="32"/>
          <w:szCs w:val="32"/>
        </w:rPr>
      </w:pPr>
    </w:p>
    <w:p w14:paraId="6492E2B0" w14:textId="77777777" w:rsidR="00060738" w:rsidRDefault="00060738">
      <w:pPr>
        <w:rPr>
          <w:rFonts w:asciiTheme="majorHAnsi" w:hAnsiTheme="majorHAnsi" w:cstheme="majorHAnsi"/>
          <w:b/>
          <w:sz w:val="32"/>
          <w:szCs w:val="32"/>
        </w:rPr>
      </w:pPr>
    </w:p>
    <w:p w14:paraId="22F5BB66" w14:textId="78F83194"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Funding</w:t>
      </w:r>
    </w:p>
    <w:p w14:paraId="18B4A808" w14:textId="04CA1EE9" w:rsidR="007A7923" w:rsidRPr="007A7923" w:rsidRDefault="00430152" w:rsidP="007A7923">
      <w:pPr>
        <w:rPr>
          <w:color w:val="000000"/>
        </w:rPr>
      </w:pPr>
      <w:r w:rsidRPr="006C5A11">
        <w:rPr>
          <w:rFonts w:asciiTheme="majorHAnsi" w:hAnsiTheme="majorHAnsi" w:cstheme="majorHAnsi"/>
        </w:rPr>
        <w:t xml:space="preserve">This is a competitive grant for a single award amount (i.e. not multiple years). </w:t>
      </w:r>
      <w:r w:rsidR="004952AB">
        <w:t xml:space="preserve">The KDE has </w:t>
      </w:r>
      <w:r w:rsidR="004952AB" w:rsidRPr="0066285A">
        <w:rPr>
          <w:color w:val="000000" w:themeColor="text1"/>
        </w:rPr>
        <w:t>approximately $</w:t>
      </w:r>
      <w:r w:rsidR="002F2BB7">
        <w:rPr>
          <w:color w:val="000000" w:themeColor="text1"/>
        </w:rPr>
        <w:t>750</w:t>
      </w:r>
      <w:r w:rsidR="004952AB">
        <w:rPr>
          <w:color w:val="000000" w:themeColor="text1"/>
        </w:rPr>
        <w:t>,000</w:t>
      </w:r>
      <w:r w:rsidR="004952AB" w:rsidRPr="0066285A">
        <w:rPr>
          <w:color w:val="000000" w:themeColor="text1"/>
        </w:rPr>
        <w:t xml:space="preserve"> </w:t>
      </w:r>
      <w:r w:rsidR="004952AB">
        <w:rPr>
          <w:color w:val="000000"/>
        </w:rPr>
        <w:t xml:space="preserve">available for this grant competition. The total award amount for each mini grant will be a one-time </w:t>
      </w:r>
      <w:r w:rsidR="004952AB">
        <w:t>$</w:t>
      </w:r>
      <w:r w:rsidR="002F2BB7">
        <w:t>15</w:t>
      </w:r>
      <w:r w:rsidR="004952AB">
        <w:t xml:space="preserve">,000 </w:t>
      </w:r>
      <w:r w:rsidR="004952AB">
        <w:rPr>
          <w:color w:val="000000"/>
        </w:rPr>
        <w:t>award</w:t>
      </w:r>
      <w:r w:rsidR="002F2BB7">
        <w:rPr>
          <w:color w:val="000000"/>
        </w:rPr>
        <w:t xml:space="preserve"> for up to 25 distr</w:t>
      </w:r>
      <w:r w:rsidR="0040718F">
        <w:rPr>
          <w:color w:val="000000"/>
        </w:rPr>
        <w:t>i</w:t>
      </w:r>
      <w:r w:rsidR="002F2BB7">
        <w:rPr>
          <w:color w:val="000000"/>
        </w:rPr>
        <w:t xml:space="preserve">cts, with remaining funding disbursed to awardees </w:t>
      </w:r>
      <w:r w:rsidR="00D30DC5">
        <w:rPr>
          <w:color w:val="000000"/>
        </w:rPr>
        <w:t>based on their Title I student population</w:t>
      </w:r>
      <w:r w:rsidR="004952AB">
        <w:rPr>
          <w:color w:val="000000"/>
        </w:rPr>
        <w:t xml:space="preserve">. </w:t>
      </w:r>
      <w:r w:rsidR="007A7923" w:rsidRPr="007A7923">
        <w:rPr>
          <w:color w:val="000000"/>
        </w:rPr>
        <w:t xml:space="preserve">The average award for this grant </w:t>
      </w:r>
      <w:r w:rsidR="007A7923">
        <w:rPr>
          <w:color w:val="000000"/>
        </w:rPr>
        <w:t>will be</w:t>
      </w:r>
      <w:r w:rsidR="007A7923" w:rsidRPr="007A7923">
        <w:rPr>
          <w:color w:val="000000"/>
        </w:rPr>
        <w:t xml:space="preserve"> approximately $</w:t>
      </w:r>
      <w:r w:rsidR="007A7923">
        <w:rPr>
          <w:color w:val="000000"/>
        </w:rPr>
        <w:t>30</w:t>
      </w:r>
      <w:r w:rsidR="007A7923" w:rsidRPr="007A7923">
        <w:rPr>
          <w:color w:val="000000"/>
        </w:rPr>
        <w:t xml:space="preserve">,000. Districts may or may not receive the total amount requested within their proposals. The award is based on program design and </w:t>
      </w:r>
      <w:r w:rsidR="00C12D5F">
        <w:rPr>
          <w:color w:val="000000"/>
        </w:rPr>
        <w:t>Title I student population of the participating school(s)</w:t>
      </w:r>
      <w:r w:rsidR="007A7923" w:rsidRPr="007A7923">
        <w:rPr>
          <w:color w:val="000000"/>
        </w:rPr>
        <w:t xml:space="preserve">. </w:t>
      </w:r>
    </w:p>
    <w:p w14:paraId="659F0409" w14:textId="77777777" w:rsidR="007A7923" w:rsidRPr="007A7923" w:rsidRDefault="007A7923" w:rsidP="007A7923">
      <w:pPr>
        <w:rPr>
          <w:color w:val="000000"/>
        </w:rPr>
      </w:pPr>
    </w:p>
    <w:p w14:paraId="2B4B8D60" w14:textId="38593ECA" w:rsidR="00F60C71" w:rsidRPr="00B50660" w:rsidRDefault="00F60C71" w:rsidP="00F60C71">
      <w:pPr>
        <w:pStyle w:val="Default"/>
        <w:rPr>
          <w:rFonts w:asciiTheme="majorHAnsi" w:hAnsiTheme="majorHAnsi" w:cstheme="majorBidi"/>
        </w:rPr>
      </w:pPr>
      <w:r w:rsidRPr="00B50660">
        <w:rPr>
          <w:rFonts w:asciiTheme="majorHAnsi" w:hAnsiTheme="majorHAnsi" w:cstheme="majorBidi"/>
        </w:rPr>
        <w:t>Districts can submit one application</w:t>
      </w:r>
      <w:r>
        <w:rPr>
          <w:rFonts w:asciiTheme="majorHAnsi" w:hAnsiTheme="majorHAnsi" w:cstheme="majorBidi"/>
        </w:rPr>
        <w:t xml:space="preserve"> on behalf of school(s)</w:t>
      </w:r>
      <w:r w:rsidRPr="00B50660">
        <w:rPr>
          <w:rFonts w:asciiTheme="majorHAnsi" w:hAnsiTheme="majorHAnsi" w:cstheme="majorBidi"/>
        </w:rPr>
        <w:t xml:space="preserve">.  The project can propose work supporting </w:t>
      </w:r>
      <w:r w:rsidR="0040718F">
        <w:rPr>
          <w:rFonts w:asciiTheme="majorHAnsi" w:hAnsiTheme="majorHAnsi" w:cstheme="majorBidi"/>
        </w:rPr>
        <w:t>individuals</w:t>
      </w:r>
      <w:r w:rsidRPr="00B50660">
        <w:rPr>
          <w:rFonts w:asciiTheme="majorHAnsi" w:hAnsiTheme="majorHAnsi" w:cstheme="majorBidi"/>
        </w:rPr>
        <w:t xml:space="preserve"> in multiple schools; but should be focused enough to have the potential for significant impact on the participating schools.</w:t>
      </w:r>
    </w:p>
    <w:p w14:paraId="69A92C1C" w14:textId="77777777" w:rsidR="00462A99" w:rsidRDefault="00462A99" w:rsidP="004952AB">
      <w:pPr>
        <w:rPr>
          <w:color w:val="000000"/>
        </w:rPr>
      </w:pPr>
    </w:p>
    <w:p w14:paraId="610ED14C" w14:textId="77777777" w:rsidR="00EA28EA" w:rsidRPr="00F16701" w:rsidRDefault="00EA28EA" w:rsidP="00EA28EA">
      <w:pPr>
        <w:rPr>
          <w:rFonts w:asciiTheme="majorHAnsi" w:hAnsiTheme="majorHAnsi" w:cstheme="majorHAnsi"/>
        </w:rPr>
      </w:pPr>
      <w:bookmarkStart w:id="4" w:name="_Hlk95397310"/>
      <w:r w:rsidRPr="00F16701">
        <w:rPr>
          <w:rFonts w:asciiTheme="majorHAnsi" w:hAnsiTheme="majorHAnsi" w:cstheme="majorHAnsi"/>
        </w:rPr>
        <w:t xml:space="preserve">The project activities can begin as soon as the approved contract by the Commonwealth’s Office of Procurement Services is sent to the district.  </w:t>
      </w:r>
      <w:bookmarkStart w:id="5" w:name="_Hlk92979873"/>
      <w:r w:rsidRPr="00F16701">
        <w:rPr>
          <w:rFonts w:asciiTheme="majorHAnsi" w:hAnsiTheme="majorHAnsi" w:cstheme="majorHAnsi"/>
          <w:b/>
          <w:bCs/>
        </w:rPr>
        <w:t>No work may begin prior to the start date of the contract.</w:t>
      </w:r>
      <w:r w:rsidRPr="00F16701">
        <w:rPr>
          <w:rFonts w:asciiTheme="majorHAnsi" w:hAnsiTheme="majorHAnsi" w:cstheme="majorHAnsi"/>
        </w:rPr>
        <w:t xml:space="preserve">  </w:t>
      </w:r>
    </w:p>
    <w:p w14:paraId="10803637" w14:textId="77777777" w:rsidR="00EA28EA" w:rsidRPr="00F16701" w:rsidRDefault="00EA28EA" w:rsidP="00EA28EA">
      <w:pPr>
        <w:rPr>
          <w:rFonts w:asciiTheme="majorHAnsi" w:hAnsiTheme="majorHAnsi" w:cstheme="majorHAnsi"/>
        </w:rPr>
      </w:pPr>
    </w:p>
    <w:p w14:paraId="21AC9B26" w14:textId="77777777" w:rsidR="00EA28EA" w:rsidRPr="00EA28EA" w:rsidRDefault="00EA28EA" w:rsidP="00EA28EA">
      <w:pPr>
        <w:rPr>
          <w:rFonts w:asciiTheme="majorHAnsi" w:hAnsiTheme="majorHAnsi" w:cstheme="majorHAnsi"/>
          <w:color w:val="000000"/>
        </w:rPr>
      </w:pPr>
      <w:r w:rsidRPr="00F16701">
        <w:rPr>
          <w:rFonts w:asciiTheme="majorHAnsi" w:hAnsiTheme="majorHAnsi" w:cstheme="majorHAnsi"/>
        </w:rPr>
        <w:t>The district will be reimbursed on a quarterly basis.  All grant funds must be expended or encumbered for services by September 30, 2024.  No new expenses may occur after September 30, 2024.</w:t>
      </w:r>
      <w:r w:rsidRPr="00EA28EA">
        <w:rPr>
          <w:rFonts w:asciiTheme="majorHAnsi" w:hAnsiTheme="majorHAnsi" w:cstheme="majorHAnsi"/>
        </w:rPr>
        <w:t xml:space="preserve">  </w:t>
      </w:r>
    </w:p>
    <w:bookmarkEnd w:id="4"/>
    <w:bookmarkEnd w:id="5"/>
    <w:p w14:paraId="2DBD8935" w14:textId="77777777" w:rsidR="00430152" w:rsidRPr="006C5A11" w:rsidRDefault="00430152">
      <w:pPr>
        <w:rPr>
          <w:rFonts w:asciiTheme="majorHAnsi" w:hAnsiTheme="majorHAnsi" w:cstheme="majorHAnsi"/>
          <w:color w:val="000000"/>
        </w:rPr>
      </w:pPr>
    </w:p>
    <w:p w14:paraId="2F427541" w14:textId="0BFE33C8"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Key Terms and Definitions</w:t>
      </w:r>
    </w:p>
    <w:p w14:paraId="32153E39" w14:textId="1F0C3882" w:rsidR="00662602" w:rsidRPr="00662602" w:rsidRDefault="00662602">
      <w:pPr>
        <w:rPr>
          <w:rFonts w:asciiTheme="majorHAnsi" w:hAnsiTheme="majorHAnsi" w:cstheme="majorHAnsi"/>
          <w:bCs/>
          <w:i/>
          <w:iCs/>
        </w:rPr>
      </w:pPr>
    </w:p>
    <w:p w14:paraId="47213207" w14:textId="42708D1F" w:rsidR="00A3058B" w:rsidRPr="006C5A11" w:rsidRDefault="00A3058B">
      <w:pPr>
        <w:rPr>
          <w:rFonts w:asciiTheme="majorHAnsi" w:hAnsiTheme="majorHAnsi" w:cstheme="majorHAnsi"/>
        </w:rPr>
      </w:pPr>
      <w:r w:rsidRPr="006C5A11">
        <w:rPr>
          <w:rFonts w:asciiTheme="majorHAnsi" w:hAnsiTheme="majorHAnsi" w:cstheme="majorHAnsi"/>
          <w:i/>
        </w:rPr>
        <w:t xml:space="preserve">Program </w:t>
      </w:r>
      <w:proofErr w:type="spellStart"/>
      <w:r w:rsidRPr="006C5A11">
        <w:rPr>
          <w:rFonts w:asciiTheme="majorHAnsi" w:hAnsiTheme="majorHAnsi" w:cstheme="majorHAnsi"/>
          <w:i/>
        </w:rPr>
        <w:t>supplantation</w:t>
      </w:r>
      <w:proofErr w:type="spellEnd"/>
      <w:r w:rsidRPr="006C5A11">
        <w:rPr>
          <w:rFonts w:asciiTheme="majorHAnsi" w:hAnsiTheme="majorHAnsi" w:cstheme="majorHAnsi"/>
          <w:i/>
        </w:rPr>
        <w:t>:</w:t>
      </w:r>
      <w:r w:rsidR="00FF2E40" w:rsidRPr="006C5A11">
        <w:rPr>
          <w:rFonts w:asciiTheme="majorHAnsi" w:hAnsiTheme="majorHAnsi" w:cstheme="majorHAnsi"/>
          <w:i/>
        </w:rPr>
        <w:t xml:space="preserve"> </w:t>
      </w:r>
      <w:r w:rsidR="00FF2E40" w:rsidRPr="006C5A11">
        <w:rPr>
          <w:rFonts w:asciiTheme="majorHAnsi" w:hAnsiTheme="majorHAnsi" w:cstheme="majorHAnsi"/>
        </w:rPr>
        <w:t xml:space="preserve">Using grant funds </w:t>
      </w:r>
      <w:r w:rsidR="00E77026" w:rsidRPr="006C5A11">
        <w:rPr>
          <w:rFonts w:asciiTheme="majorHAnsi" w:hAnsiTheme="majorHAnsi" w:cstheme="majorHAnsi"/>
        </w:rPr>
        <w:t xml:space="preserve">to </w:t>
      </w:r>
      <w:r w:rsidR="00FF2E40" w:rsidRPr="006C5A11">
        <w:rPr>
          <w:rFonts w:asciiTheme="majorHAnsi" w:hAnsiTheme="majorHAnsi" w:cstheme="majorHAnsi"/>
        </w:rPr>
        <w:t xml:space="preserve">replace funding already set aside </w:t>
      </w:r>
      <w:r w:rsidR="00FD4F1B" w:rsidRPr="006C5A11">
        <w:rPr>
          <w:rFonts w:asciiTheme="majorHAnsi" w:hAnsiTheme="majorHAnsi" w:cstheme="majorHAnsi"/>
        </w:rPr>
        <w:t xml:space="preserve">for </w:t>
      </w:r>
      <w:r w:rsidR="00E77026" w:rsidRPr="006C5A11">
        <w:rPr>
          <w:rFonts w:asciiTheme="majorHAnsi" w:hAnsiTheme="majorHAnsi" w:cstheme="majorHAnsi"/>
        </w:rPr>
        <w:t xml:space="preserve">a program currently in place. </w:t>
      </w:r>
    </w:p>
    <w:p w14:paraId="2BC2DAE4" w14:textId="77777777" w:rsidR="003F2B30" w:rsidRPr="006C5A11" w:rsidRDefault="003F2B30">
      <w:pPr>
        <w:rPr>
          <w:rFonts w:asciiTheme="majorHAnsi" w:hAnsiTheme="majorHAnsi" w:cstheme="majorHAnsi"/>
        </w:rPr>
      </w:pPr>
    </w:p>
    <w:p w14:paraId="3767B970" w14:textId="45C88A14" w:rsidR="003F2B30" w:rsidRPr="006C5A11" w:rsidRDefault="00EC21AC" w:rsidP="003F2B30">
      <w:pPr>
        <w:rPr>
          <w:rFonts w:asciiTheme="majorHAnsi" w:hAnsiTheme="majorHAnsi" w:cstheme="majorHAnsi"/>
        </w:rPr>
      </w:pPr>
      <w:r w:rsidRPr="006C5A11">
        <w:rPr>
          <w:rFonts w:asciiTheme="majorHAnsi" w:hAnsiTheme="majorHAnsi" w:cstheme="majorHAnsi"/>
          <w:i/>
        </w:rPr>
        <w:t>Program s</w:t>
      </w:r>
      <w:r w:rsidR="003F2B30" w:rsidRPr="006C5A11">
        <w:rPr>
          <w:rFonts w:asciiTheme="majorHAnsi" w:hAnsiTheme="majorHAnsi" w:cstheme="majorHAnsi"/>
          <w:i/>
        </w:rPr>
        <w:t>upplementing</w:t>
      </w:r>
      <w:r w:rsidR="00054B18" w:rsidRPr="006C5A11">
        <w:rPr>
          <w:rFonts w:asciiTheme="majorHAnsi" w:hAnsiTheme="majorHAnsi" w:cstheme="majorHAnsi"/>
          <w:i/>
        </w:rPr>
        <w:t>:</w:t>
      </w:r>
      <w:r w:rsidR="00054B18" w:rsidRPr="006C5A11">
        <w:rPr>
          <w:rFonts w:asciiTheme="majorHAnsi" w:hAnsiTheme="majorHAnsi" w:cstheme="majorHAnsi"/>
        </w:rPr>
        <w:t xml:space="preserve"> </w:t>
      </w:r>
      <w:r w:rsidR="00AD6FBF" w:rsidRPr="006C5A11">
        <w:rPr>
          <w:rFonts w:asciiTheme="majorHAnsi" w:hAnsiTheme="majorHAnsi" w:cstheme="majorHAnsi"/>
        </w:rPr>
        <w:t>F</w:t>
      </w:r>
      <w:r w:rsidR="003F2B30" w:rsidRPr="006C5A11">
        <w:rPr>
          <w:rFonts w:asciiTheme="majorHAnsi" w:hAnsiTheme="majorHAnsi" w:cstheme="majorHAnsi"/>
        </w:rPr>
        <w:t xml:space="preserve">unds may enhance a </w:t>
      </w:r>
      <w:r w:rsidR="00054B18" w:rsidRPr="006C5A11">
        <w:rPr>
          <w:rFonts w:asciiTheme="majorHAnsi" w:hAnsiTheme="majorHAnsi" w:cstheme="majorHAnsi"/>
        </w:rPr>
        <w:t>program</w:t>
      </w:r>
      <w:r w:rsidR="003F2B30" w:rsidRPr="006C5A11">
        <w:rPr>
          <w:rFonts w:asciiTheme="majorHAnsi" w:hAnsiTheme="majorHAnsi" w:cstheme="majorHAnsi"/>
        </w:rPr>
        <w:t xml:space="preserve"> depending on connection to grant goals and objectives, alignment with academic standards and if services and</w:t>
      </w:r>
      <w:r w:rsidR="00054B18" w:rsidRPr="006C5A11">
        <w:rPr>
          <w:rFonts w:asciiTheme="majorHAnsi" w:hAnsiTheme="majorHAnsi" w:cstheme="majorHAnsi"/>
        </w:rPr>
        <w:t xml:space="preserve"> activities provided by the program</w:t>
      </w:r>
      <w:r w:rsidR="003F2B30" w:rsidRPr="006C5A11">
        <w:rPr>
          <w:rFonts w:asciiTheme="majorHAnsi" w:hAnsiTheme="majorHAnsi" w:cstheme="majorHAnsi"/>
        </w:rPr>
        <w:t xml:space="preserve"> address the academic needs of students identified to be served in the application.</w:t>
      </w:r>
    </w:p>
    <w:p w14:paraId="7CF8F312" w14:textId="77777777" w:rsidR="007E32B6" w:rsidRPr="006C5A11" w:rsidRDefault="007E32B6">
      <w:pPr>
        <w:rPr>
          <w:rFonts w:asciiTheme="majorHAnsi" w:hAnsiTheme="majorHAnsi" w:cstheme="majorHAnsi"/>
          <w:b/>
        </w:rPr>
      </w:pPr>
    </w:p>
    <w:p w14:paraId="7591E19D" w14:textId="1AADDCA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Requirements for Funded Districts</w:t>
      </w:r>
      <w:r w:rsidR="00642543" w:rsidRPr="006C5A11">
        <w:rPr>
          <w:rFonts w:asciiTheme="majorHAnsi" w:hAnsiTheme="majorHAnsi" w:cstheme="majorHAnsi"/>
          <w:b/>
          <w:sz w:val="32"/>
          <w:szCs w:val="32"/>
        </w:rPr>
        <w:t xml:space="preserve"> </w:t>
      </w:r>
    </w:p>
    <w:p w14:paraId="043D8014" w14:textId="158AFE02" w:rsidR="00D616E8" w:rsidRPr="00812683" w:rsidRDefault="00D616E8" w:rsidP="00D616E8">
      <w:pPr>
        <w:rPr>
          <w:rFonts w:asciiTheme="majorHAnsi" w:hAnsiTheme="majorHAnsi" w:cstheme="majorHAnsi"/>
          <w:b/>
          <w:bCs/>
        </w:rPr>
      </w:pPr>
      <w:r w:rsidRPr="00812683">
        <w:rPr>
          <w:rFonts w:asciiTheme="majorHAnsi" w:hAnsiTheme="majorHAnsi" w:cstheme="majorHAnsi"/>
          <w:b/>
          <w:bCs/>
        </w:rPr>
        <w:t>The Application</w:t>
      </w:r>
      <w:r w:rsidR="003137E9" w:rsidRPr="00812683">
        <w:rPr>
          <w:rFonts w:asciiTheme="majorHAnsi" w:hAnsiTheme="majorHAnsi" w:cstheme="majorHAnsi"/>
          <w:b/>
          <w:bCs/>
        </w:rPr>
        <w:t xml:space="preserve"> Narrative</w:t>
      </w:r>
      <w:r w:rsidRPr="00812683">
        <w:rPr>
          <w:rFonts w:asciiTheme="majorHAnsi" w:hAnsiTheme="majorHAnsi" w:cstheme="majorHAnsi"/>
          <w:b/>
          <w:bCs/>
        </w:rPr>
        <w:t xml:space="preserve"> Must Include the Following:</w:t>
      </w:r>
    </w:p>
    <w:p w14:paraId="46674506" w14:textId="77777777" w:rsidR="00D616E8" w:rsidRPr="00812683" w:rsidRDefault="00D616E8" w:rsidP="00D616E8">
      <w:pPr>
        <w:rPr>
          <w:rFonts w:asciiTheme="majorHAnsi" w:hAnsiTheme="majorHAnsi" w:cstheme="majorHAnsi"/>
        </w:rPr>
      </w:pPr>
      <w:r w:rsidRPr="00812683">
        <w:rPr>
          <w:rFonts w:asciiTheme="majorHAnsi" w:hAnsiTheme="majorHAnsi" w:cstheme="majorHAnsi"/>
        </w:rPr>
        <w:t xml:space="preserve"> </w:t>
      </w:r>
    </w:p>
    <w:p w14:paraId="4FFF21E5" w14:textId="77EDE00C" w:rsidR="003137E9" w:rsidRDefault="42A3DB3C" w:rsidP="658B162C">
      <w:pPr>
        <w:rPr>
          <w:rFonts w:asciiTheme="majorHAnsi" w:hAnsiTheme="majorHAnsi" w:cstheme="majorBidi"/>
          <w:b/>
          <w:bCs/>
        </w:rPr>
      </w:pPr>
      <w:r w:rsidRPr="73DA15D5">
        <w:rPr>
          <w:rFonts w:asciiTheme="majorHAnsi" w:hAnsiTheme="majorHAnsi" w:cstheme="majorBidi"/>
          <w:b/>
          <w:bCs/>
        </w:rPr>
        <w:t xml:space="preserve">Part </w:t>
      </w:r>
      <w:r w:rsidR="106FE605" w:rsidRPr="73DA15D5">
        <w:rPr>
          <w:rFonts w:asciiTheme="majorHAnsi" w:hAnsiTheme="majorHAnsi" w:cstheme="majorBidi"/>
          <w:b/>
          <w:bCs/>
        </w:rPr>
        <w:t>1</w:t>
      </w:r>
      <w:r w:rsidRPr="73DA15D5">
        <w:rPr>
          <w:rFonts w:asciiTheme="majorHAnsi" w:hAnsiTheme="majorHAnsi" w:cstheme="majorBidi"/>
          <w:b/>
          <w:bCs/>
        </w:rPr>
        <w:t xml:space="preserve">: </w:t>
      </w:r>
      <w:r w:rsidR="3C82EEC0" w:rsidRPr="73DA15D5">
        <w:rPr>
          <w:rFonts w:asciiTheme="majorHAnsi" w:hAnsiTheme="majorHAnsi" w:cstheme="majorBidi"/>
          <w:b/>
          <w:bCs/>
        </w:rPr>
        <w:t>Needs Assessment</w:t>
      </w:r>
      <w:r w:rsidR="0D760FDA" w:rsidRPr="73DA15D5">
        <w:rPr>
          <w:rFonts w:asciiTheme="majorHAnsi" w:hAnsiTheme="majorHAnsi" w:cstheme="majorBidi"/>
          <w:b/>
          <w:bCs/>
        </w:rPr>
        <w:t xml:space="preserve"> </w:t>
      </w:r>
    </w:p>
    <w:p w14:paraId="63FB042C" w14:textId="4703803D" w:rsidR="52A18E33" w:rsidRPr="00810586" w:rsidRDefault="52A18E33" w:rsidP="73DA15D5">
      <w:pPr>
        <w:pStyle w:val="ListParagraph"/>
        <w:numPr>
          <w:ilvl w:val="0"/>
          <w:numId w:val="33"/>
        </w:numPr>
        <w:rPr>
          <w:sz w:val="24"/>
          <w:szCs w:val="24"/>
        </w:rPr>
      </w:pPr>
      <w:r w:rsidRPr="73DA15D5">
        <w:rPr>
          <w:rFonts w:asciiTheme="majorHAnsi" w:hAnsiTheme="majorHAnsi" w:cstheme="majorBidi"/>
          <w:sz w:val="24"/>
          <w:szCs w:val="24"/>
        </w:rPr>
        <w:t xml:space="preserve">Analyze current teacher staffing/hiring concerns. Include </w:t>
      </w:r>
      <w:hyperlink r:id="rId15">
        <w:r w:rsidR="48C29449"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 xml:space="preserve">eacher </w:t>
        </w:r>
        <w:r w:rsidR="1735EDBE"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urnover</w:t>
        </w:r>
      </w:hyperlink>
      <w:r w:rsidRPr="73DA15D5">
        <w:rPr>
          <w:rFonts w:asciiTheme="majorHAnsi" w:hAnsiTheme="majorHAnsi" w:cstheme="majorBidi"/>
          <w:sz w:val="24"/>
          <w:szCs w:val="24"/>
        </w:rPr>
        <w:t xml:space="preserve"> data and other </w:t>
      </w:r>
      <w:r w:rsidRPr="00810586">
        <w:rPr>
          <w:rFonts w:asciiTheme="majorHAnsi" w:hAnsiTheme="majorHAnsi" w:cstheme="majorBidi"/>
          <w:sz w:val="24"/>
          <w:szCs w:val="24"/>
        </w:rPr>
        <w:t xml:space="preserve">school/district specific examples. </w:t>
      </w:r>
    </w:p>
    <w:p w14:paraId="1B16EBF4" w14:textId="7751224A" w:rsidR="007F2380" w:rsidRPr="00810586" w:rsidRDefault="42B5A832" w:rsidP="73DA15D5">
      <w:pPr>
        <w:pStyle w:val="ListParagraph"/>
        <w:numPr>
          <w:ilvl w:val="0"/>
          <w:numId w:val="33"/>
        </w:numPr>
        <w:rPr>
          <w:rFonts w:asciiTheme="majorHAnsi" w:eastAsiaTheme="majorEastAsia" w:hAnsiTheme="majorHAnsi" w:cstheme="majorBidi"/>
          <w:sz w:val="24"/>
          <w:szCs w:val="24"/>
        </w:rPr>
      </w:pPr>
      <w:bookmarkStart w:id="6" w:name="_Hlk63241121"/>
      <w:r w:rsidRPr="00810586">
        <w:rPr>
          <w:rFonts w:asciiTheme="majorHAnsi" w:hAnsiTheme="majorHAnsi" w:cstheme="majorBidi"/>
          <w:sz w:val="24"/>
          <w:szCs w:val="24"/>
        </w:rPr>
        <w:t xml:space="preserve">Reflect </w:t>
      </w:r>
      <w:r w:rsidRPr="005B5367">
        <w:rPr>
          <w:rFonts w:asciiTheme="majorHAnsi" w:hAnsiTheme="majorHAnsi" w:cstheme="majorBidi"/>
          <w:sz w:val="24"/>
          <w:szCs w:val="24"/>
        </w:rPr>
        <w:t>on</w:t>
      </w:r>
      <w:r w:rsidR="4B78C9E6" w:rsidRPr="005B5367">
        <w:rPr>
          <w:rFonts w:asciiTheme="majorHAnsi" w:hAnsiTheme="majorHAnsi" w:cstheme="majorBidi"/>
          <w:sz w:val="24"/>
          <w:szCs w:val="24"/>
        </w:rPr>
        <w:t xml:space="preserve"> </w:t>
      </w:r>
      <w:r w:rsidR="303ED817" w:rsidRPr="005B5367">
        <w:rPr>
          <w:rFonts w:asciiTheme="majorHAnsi" w:hAnsiTheme="majorHAnsi" w:cstheme="majorBidi"/>
          <w:sz w:val="24"/>
          <w:szCs w:val="24"/>
        </w:rPr>
        <w:t>any current</w:t>
      </w:r>
      <w:r w:rsidR="303ED817" w:rsidRPr="00810586">
        <w:rPr>
          <w:rFonts w:asciiTheme="majorHAnsi" w:hAnsiTheme="majorHAnsi" w:cstheme="majorBidi"/>
          <w:sz w:val="24"/>
          <w:szCs w:val="24"/>
        </w:rPr>
        <w:t xml:space="preserve"> </w:t>
      </w:r>
      <w:r w:rsidR="2DBC1E1C" w:rsidRPr="00810586">
        <w:rPr>
          <w:rFonts w:asciiTheme="majorHAnsi" w:hAnsiTheme="majorHAnsi" w:cstheme="majorBidi"/>
          <w:sz w:val="24"/>
          <w:szCs w:val="24"/>
        </w:rPr>
        <w:t>disparity betwee</w:t>
      </w:r>
      <w:r w:rsidR="4B78C9E6" w:rsidRPr="00810586">
        <w:rPr>
          <w:rFonts w:asciiTheme="majorHAnsi" w:hAnsiTheme="majorHAnsi" w:cstheme="majorBidi"/>
          <w:sz w:val="24"/>
          <w:szCs w:val="24"/>
        </w:rPr>
        <w:t>n</w:t>
      </w:r>
      <w:r w:rsidRPr="00810586">
        <w:rPr>
          <w:rFonts w:asciiTheme="majorHAnsi" w:hAnsiTheme="majorHAnsi" w:cstheme="majorBidi"/>
          <w:sz w:val="24"/>
          <w:szCs w:val="24"/>
        </w:rPr>
        <w:t xml:space="preserve"> </w:t>
      </w:r>
      <w:r w:rsidR="358D4833" w:rsidRPr="00810586">
        <w:rPr>
          <w:rFonts w:asciiTheme="majorHAnsi" w:hAnsiTheme="majorHAnsi" w:cstheme="majorBidi"/>
          <w:sz w:val="24"/>
          <w:szCs w:val="24"/>
        </w:rPr>
        <w:t>student</w:t>
      </w:r>
      <w:r w:rsidR="0D2A69E0" w:rsidRPr="00810586">
        <w:rPr>
          <w:rFonts w:asciiTheme="majorHAnsi" w:hAnsiTheme="majorHAnsi" w:cstheme="majorBidi"/>
          <w:sz w:val="24"/>
          <w:szCs w:val="24"/>
        </w:rPr>
        <w:t xml:space="preserve"> and teacher</w:t>
      </w:r>
      <w:r w:rsidR="0199900A" w:rsidRPr="00810586">
        <w:rPr>
          <w:rFonts w:asciiTheme="majorHAnsi" w:hAnsiTheme="majorHAnsi" w:cstheme="majorBidi"/>
          <w:sz w:val="24"/>
          <w:szCs w:val="24"/>
        </w:rPr>
        <w:t xml:space="preserve"> </w:t>
      </w:r>
      <w:r w:rsidR="6C841B35" w:rsidRPr="00810586">
        <w:rPr>
          <w:rFonts w:asciiTheme="majorHAnsi" w:hAnsiTheme="majorHAnsi" w:cstheme="majorBidi"/>
          <w:sz w:val="24"/>
          <w:szCs w:val="24"/>
        </w:rPr>
        <w:t>d</w:t>
      </w:r>
      <w:r w:rsidR="0199900A" w:rsidRPr="00810586">
        <w:rPr>
          <w:rFonts w:asciiTheme="majorHAnsi" w:hAnsiTheme="majorHAnsi" w:cstheme="majorBidi"/>
          <w:sz w:val="24"/>
          <w:szCs w:val="24"/>
        </w:rPr>
        <w:t>emographics</w:t>
      </w:r>
      <w:r w:rsidR="49A14B05" w:rsidRPr="00810586">
        <w:rPr>
          <w:rFonts w:asciiTheme="majorHAnsi" w:hAnsiTheme="majorHAnsi" w:cstheme="majorBidi"/>
          <w:sz w:val="24"/>
          <w:szCs w:val="24"/>
        </w:rPr>
        <w:t xml:space="preserve"> within school/district</w:t>
      </w:r>
      <w:r w:rsidR="54871722" w:rsidRPr="00810586">
        <w:rPr>
          <w:rFonts w:asciiTheme="majorHAnsi" w:hAnsiTheme="majorHAnsi" w:cstheme="majorBidi"/>
          <w:sz w:val="24"/>
          <w:szCs w:val="24"/>
        </w:rPr>
        <w:t>.</w:t>
      </w:r>
    </w:p>
    <w:p w14:paraId="3A191F2D" w14:textId="72B54EF0" w:rsidR="4B185452" w:rsidRPr="004E0529" w:rsidRDefault="5BBC039C" w:rsidP="73DA15D5">
      <w:pPr>
        <w:ind w:left="720"/>
        <w:rPr>
          <w:rFonts w:asciiTheme="majorHAnsi" w:hAnsiTheme="majorHAnsi" w:cstheme="majorHAnsi"/>
          <w:sz w:val="22"/>
          <w:szCs w:val="22"/>
        </w:rPr>
      </w:pPr>
      <w:r w:rsidRPr="004E0529">
        <w:rPr>
          <w:rFonts w:asciiTheme="majorHAnsi" w:hAnsiTheme="majorHAnsi" w:cstheme="majorHAnsi"/>
          <w:sz w:val="22"/>
          <w:szCs w:val="22"/>
        </w:rPr>
        <w:t>Can utilize the following data sources:</w:t>
      </w:r>
      <w:r w:rsidR="33DFAAE6" w:rsidRPr="004E0529">
        <w:rPr>
          <w:rFonts w:asciiTheme="majorHAnsi" w:hAnsiTheme="majorHAnsi" w:cstheme="majorHAnsi"/>
          <w:sz w:val="22"/>
          <w:szCs w:val="22"/>
        </w:rPr>
        <w:t xml:space="preserve"> </w:t>
      </w:r>
    </w:p>
    <w:bookmarkEnd w:id="6"/>
    <w:p w14:paraId="71A518EE" w14:textId="32CACE41" w:rsidR="4B185452" w:rsidRPr="004E0529" w:rsidRDefault="00832CB5" w:rsidP="73DA15D5">
      <w:pPr>
        <w:pStyle w:val="ListParagraph"/>
        <w:numPr>
          <w:ilvl w:val="1"/>
          <w:numId w:val="32"/>
        </w:numPr>
        <w:rPr>
          <w:rFonts w:asciiTheme="majorHAnsi" w:eastAsiaTheme="majorEastAsia" w:hAnsiTheme="majorHAnsi" w:cstheme="majorHAnsi"/>
        </w:rPr>
      </w:pPr>
      <w:r w:rsidRPr="004E0529">
        <w:fldChar w:fldCharType="begin"/>
      </w:r>
      <w:r w:rsidR="00067DA0">
        <w:instrText xml:space="preserve">HYPERLINK "https://kystats.ky.gov/Reports/Tableau/2021_TeacherEquity" \h </w:instrText>
      </w:r>
      <w:r w:rsidRPr="004E0529">
        <w:fldChar w:fldCharType="separate"/>
      </w:r>
      <w:r w:rsidR="33DFAAE6" w:rsidRPr="004E0529">
        <w:rPr>
          <w:rStyle w:val="Hyperlink"/>
          <w:rFonts w:asciiTheme="majorHAnsi" w:hAnsiTheme="majorHAnsi" w:cstheme="majorHAnsi"/>
        </w:rPr>
        <w:t>Student/Teacher Diversity Tab of the Kentucky Teacher Equity Report</w:t>
      </w:r>
      <w:r w:rsidRPr="004E0529">
        <w:rPr>
          <w:rStyle w:val="Hyperlink"/>
          <w:rFonts w:asciiTheme="majorHAnsi" w:hAnsiTheme="majorHAnsi" w:cstheme="majorHAnsi"/>
        </w:rPr>
        <w:fldChar w:fldCharType="end"/>
      </w:r>
      <w:r w:rsidR="56C090A6" w:rsidRPr="004E0529">
        <w:rPr>
          <w:rFonts w:asciiTheme="majorHAnsi" w:hAnsiTheme="majorHAnsi" w:cstheme="majorHAnsi"/>
        </w:rPr>
        <w:t>:</w:t>
      </w:r>
      <w:r w:rsidR="33DFAAE6" w:rsidRPr="004E0529">
        <w:rPr>
          <w:rFonts w:asciiTheme="majorHAnsi" w:hAnsiTheme="majorHAnsi" w:cstheme="majorHAnsi"/>
        </w:rPr>
        <w:t xml:space="preserve"> This report compares student demographics and teacher demographics to provide insight into the diversity of the public K-12 teacher workforce by school and district. Data are collected from the KDE’s School Report Card. Users can select a student/teacher group from the first dropdown. There are additional filters for district and school. </w:t>
      </w:r>
    </w:p>
    <w:p w14:paraId="441D2582" w14:textId="22D8C774" w:rsidR="4B185452" w:rsidRPr="004E0529" w:rsidRDefault="005D5C4C" w:rsidP="73DA15D5">
      <w:pPr>
        <w:pStyle w:val="ListParagraph"/>
        <w:numPr>
          <w:ilvl w:val="1"/>
          <w:numId w:val="32"/>
        </w:numPr>
        <w:rPr>
          <w:rFonts w:asciiTheme="majorHAnsi" w:eastAsiaTheme="majorEastAsia" w:hAnsiTheme="majorHAnsi" w:cstheme="majorHAnsi"/>
        </w:rPr>
      </w:pPr>
      <w:hyperlink r:id="rId16">
        <w:r w:rsidR="33DFAAE6" w:rsidRPr="004E0529">
          <w:rPr>
            <w:rStyle w:val="Hyperlink"/>
            <w:rFonts w:asciiTheme="majorHAnsi" w:hAnsiTheme="majorHAnsi" w:cstheme="majorHAnsi"/>
          </w:rPr>
          <w:t>School Report Card Data</w:t>
        </w:r>
      </w:hyperlink>
    </w:p>
    <w:p w14:paraId="6BEAD59D" w14:textId="2C0EDCB7" w:rsidR="00093BF1" w:rsidRPr="004E0529" w:rsidRDefault="2ACB3C7F" w:rsidP="00B27EED">
      <w:pPr>
        <w:pStyle w:val="ListParagraph"/>
        <w:numPr>
          <w:ilvl w:val="1"/>
          <w:numId w:val="32"/>
        </w:numPr>
        <w:rPr>
          <w:rFonts w:asciiTheme="majorHAnsi" w:eastAsiaTheme="majorEastAsia" w:hAnsiTheme="majorHAnsi" w:cstheme="majorHAnsi"/>
        </w:rPr>
      </w:pPr>
      <w:r w:rsidRPr="004E0529">
        <w:rPr>
          <w:rFonts w:asciiTheme="majorHAnsi" w:hAnsiTheme="majorHAnsi" w:cstheme="majorHAnsi"/>
        </w:rPr>
        <w:t>MERR (Minority Educator Recruitment and Retention) Report</w:t>
      </w:r>
    </w:p>
    <w:p w14:paraId="25BF9646" w14:textId="77777777" w:rsidR="00B27EED" w:rsidRPr="004E0529" w:rsidRDefault="00B27EED" w:rsidP="00827006">
      <w:pPr>
        <w:pStyle w:val="ListParagraph"/>
        <w:numPr>
          <w:ilvl w:val="1"/>
          <w:numId w:val="32"/>
        </w:numPr>
        <w:rPr>
          <w:rFonts w:asciiTheme="majorHAnsi" w:hAnsiTheme="majorHAnsi" w:cstheme="majorHAnsi"/>
        </w:rPr>
      </w:pPr>
      <w:r w:rsidRPr="004E0529">
        <w:rPr>
          <w:rFonts w:asciiTheme="majorHAnsi" w:hAnsiTheme="majorHAnsi" w:cstheme="majorHAnsi"/>
        </w:rPr>
        <w:t>Percentage of teachers in the school who reside outside the neighborhood attendance boundary for the school.</w:t>
      </w:r>
    </w:p>
    <w:p w14:paraId="51362894" w14:textId="4C5BD561" w:rsidR="00B27EED" w:rsidRPr="004E0529" w:rsidRDefault="00B27EED" w:rsidP="00B27EED">
      <w:pPr>
        <w:pStyle w:val="ListParagraph"/>
        <w:numPr>
          <w:ilvl w:val="1"/>
          <w:numId w:val="32"/>
        </w:numPr>
        <w:rPr>
          <w:rFonts w:asciiTheme="majorHAnsi" w:hAnsiTheme="majorHAnsi" w:cstheme="majorHAnsi"/>
        </w:rPr>
      </w:pPr>
      <w:r w:rsidRPr="004E0529">
        <w:rPr>
          <w:rFonts w:asciiTheme="majorHAnsi" w:hAnsiTheme="majorHAnsi" w:cstheme="majorHAnsi"/>
        </w:rPr>
        <w:lastRenderedPageBreak/>
        <w:t>Percentage of free/reduced priced meal eligible students attending the school.</w:t>
      </w:r>
    </w:p>
    <w:p w14:paraId="281CD925" w14:textId="1C899615" w:rsidR="411DF6FD" w:rsidRDefault="2CC64F59" w:rsidP="73DA15D5">
      <w:pPr>
        <w:pStyle w:val="ListParagraph"/>
        <w:numPr>
          <w:ilvl w:val="0"/>
          <w:numId w:val="33"/>
        </w:numPr>
        <w:rPr>
          <w:rFonts w:asciiTheme="majorHAnsi" w:eastAsiaTheme="majorEastAsia" w:hAnsiTheme="majorHAnsi" w:cstheme="majorBidi"/>
          <w:sz w:val="24"/>
          <w:szCs w:val="24"/>
        </w:rPr>
      </w:pPr>
      <w:r w:rsidRPr="73DA15D5">
        <w:rPr>
          <w:rFonts w:asciiTheme="majorHAnsi" w:hAnsiTheme="majorHAnsi" w:cstheme="majorBidi"/>
          <w:sz w:val="24"/>
          <w:szCs w:val="24"/>
        </w:rPr>
        <w:t>Additional commentary on rationale for participation</w:t>
      </w:r>
    </w:p>
    <w:p w14:paraId="7F260714" w14:textId="2F616E96" w:rsidR="000B2AE9" w:rsidRDefault="000B2AE9" w:rsidP="000B2AE9">
      <w:pPr>
        <w:rPr>
          <w:rFonts w:asciiTheme="majorHAnsi" w:hAnsiTheme="majorHAnsi" w:cstheme="majorHAnsi"/>
          <w:b/>
        </w:rPr>
      </w:pPr>
      <w:r w:rsidRPr="00812683">
        <w:rPr>
          <w:rFonts w:asciiTheme="majorHAnsi" w:hAnsiTheme="majorHAnsi" w:cstheme="majorHAnsi"/>
          <w:b/>
        </w:rPr>
        <w:t xml:space="preserve">Part </w:t>
      </w:r>
      <w:r>
        <w:rPr>
          <w:rFonts w:asciiTheme="majorHAnsi" w:hAnsiTheme="majorHAnsi" w:cstheme="majorHAnsi"/>
          <w:b/>
        </w:rPr>
        <w:t>2</w:t>
      </w:r>
      <w:r w:rsidRPr="00812683">
        <w:rPr>
          <w:rFonts w:asciiTheme="majorHAnsi" w:hAnsiTheme="majorHAnsi" w:cstheme="majorHAnsi"/>
          <w:b/>
        </w:rPr>
        <w:t xml:space="preserve">: </w:t>
      </w:r>
      <w:r w:rsidR="000A13A4">
        <w:rPr>
          <w:rFonts w:asciiTheme="majorHAnsi" w:hAnsiTheme="majorHAnsi" w:cstheme="majorHAnsi"/>
          <w:b/>
        </w:rPr>
        <w:t>STEPP</w:t>
      </w:r>
      <w:r>
        <w:rPr>
          <w:rFonts w:asciiTheme="majorHAnsi" w:hAnsiTheme="majorHAnsi" w:cstheme="majorHAnsi"/>
          <w:b/>
        </w:rPr>
        <w:t xml:space="preserve"> Plan</w:t>
      </w:r>
    </w:p>
    <w:p w14:paraId="04A78750" w14:textId="4C21321D" w:rsidR="00836FB0" w:rsidRDefault="00455707"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PREPARING STAKEHOLDERS</w:t>
      </w:r>
    </w:p>
    <w:p w14:paraId="2F36C4BE" w14:textId="7BEA0210" w:rsidR="00AF590D" w:rsidRPr="00AF590D"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 xml:space="preserve">Who will participate in the program planning, implementation, and evaluation? </w:t>
      </w:r>
    </w:p>
    <w:p w14:paraId="5E2F2924" w14:textId="7A9AD2D3" w:rsidR="00B2545C"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How will</w:t>
      </w:r>
      <w:r w:rsidR="00B20F3C" w:rsidRPr="658B162C">
        <w:rPr>
          <w:rFonts w:asciiTheme="majorHAnsi" w:hAnsiTheme="majorHAnsi" w:cstheme="majorBidi"/>
          <w:sz w:val="24"/>
          <w:szCs w:val="24"/>
        </w:rPr>
        <w:t xml:space="preserve"> local</w:t>
      </w:r>
      <w:r w:rsidRPr="658B162C">
        <w:rPr>
          <w:rFonts w:asciiTheme="majorHAnsi" w:hAnsiTheme="majorHAnsi" w:cstheme="majorBidi"/>
          <w:sz w:val="24"/>
          <w:szCs w:val="24"/>
        </w:rPr>
        <w:t xml:space="preserve"> community</w:t>
      </w:r>
      <w:r w:rsidR="00B20F3C" w:rsidRPr="658B162C">
        <w:rPr>
          <w:rFonts w:asciiTheme="majorHAnsi" w:hAnsiTheme="majorHAnsi" w:cstheme="majorBidi"/>
          <w:sz w:val="24"/>
          <w:szCs w:val="24"/>
        </w:rPr>
        <w:t xml:space="preserve"> </w:t>
      </w:r>
      <w:r w:rsidRPr="658B162C">
        <w:rPr>
          <w:rFonts w:asciiTheme="majorHAnsi" w:hAnsiTheme="majorHAnsi" w:cstheme="majorBidi"/>
          <w:sz w:val="24"/>
          <w:szCs w:val="24"/>
        </w:rPr>
        <w:t xml:space="preserve">stakeholders be included in </w:t>
      </w:r>
      <w:r w:rsidR="006B7F7A" w:rsidRPr="658B162C">
        <w:rPr>
          <w:rFonts w:asciiTheme="majorHAnsi" w:hAnsiTheme="majorHAnsi" w:cstheme="majorBidi"/>
          <w:sz w:val="24"/>
          <w:szCs w:val="24"/>
        </w:rPr>
        <w:t>the program development?</w:t>
      </w:r>
    </w:p>
    <w:p w14:paraId="2096E051" w14:textId="4F7D1959" w:rsidR="00101BC5" w:rsidRPr="00D70487"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/PD</w:t>
      </w:r>
      <w:r w:rsidRPr="658B162C">
        <w:rPr>
          <w:rFonts w:asciiTheme="majorHAnsi" w:hAnsiTheme="majorHAnsi" w:cstheme="majorBidi"/>
          <w:sz w:val="24"/>
          <w:szCs w:val="24"/>
        </w:rPr>
        <w:t xml:space="preserve"> will be provided for </w:t>
      </w:r>
      <w:r w:rsidR="000A13A4">
        <w:rPr>
          <w:rFonts w:asciiTheme="majorHAnsi" w:hAnsiTheme="majorHAnsi" w:cstheme="majorBidi"/>
          <w:sz w:val="24"/>
          <w:szCs w:val="24"/>
        </w:rPr>
        <w:t xml:space="preserve">the </w:t>
      </w:r>
      <w:r w:rsidR="00DA48E5" w:rsidRPr="00D70487">
        <w:rPr>
          <w:rFonts w:asciiTheme="majorHAnsi" w:hAnsiTheme="majorHAnsi" w:cstheme="majorBidi"/>
          <w:sz w:val="24"/>
          <w:szCs w:val="24"/>
        </w:rPr>
        <w:t>paraprofessionals, substitute teachers, and/or pre-service teachers</w:t>
      </w:r>
      <w:r w:rsidRPr="00D70487">
        <w:rPr>
          <w:rFonts w:asciiTheme="majorHAnsi" w:hAnsiTheme="majorHAnsi" w:cstheme="majorBidi"/>
          <w:sz w:val="24"/>
          <w:szCs w:val="24"/>
        </w:rPr>
        <w:t xml:space="preserve">? </w:t>
      </w:r>
    </w:p>
    <w:p w14:paraId="1A090D13" w14:textId="417A4B77" w:rsidR="00067DA0" w:rsidRPr="00D70487" w:rsidRDefault="00101BC5" w:rsidP="00067DA0">
      <w:pPr>
        <w:pStyle w:val="ListParagraph"/>
        <w:numPr>
          <w:ilvl w:val="1"/>
          <w:numId w:val="29"/>
        </w:numPr>
        <w:rPr>
          <w:rFonts w:asciiTheme="majorHAnsi" w:hAnsiTheme="majorHAnsi" w:cstheme="majorBidi"/>
          <w:sz w:val="24"/>
          <w:szCs w:val="24"/>
        </w:rPr>
      </w:pPr>
      <w:r w:rsidRPr="00D70487">
        <w:rPr>
          <w:rFonts w:asciiTheme="majorHAnsi" w:hAnsiTheme="majorHAnsi" w:cstheme="majorBidi"/>
          <w:sz w:val="24"/>
          <w:szCs w:val="24"/>
        </w:rPr>
        <w:t>What support</w:t>
      </w:r>
      <w:r w:rsidR="00C3273F" w:rsidRPr="00D70487">
        <w:rPr>
          <w:rFonts w:asciiTheme="majorHAnsi" w:hAnsiTheme="majorHAnsi" w:cstheme="majorBidi"/>
          <w:sz w:val="24"/>
          <w:szCs w:val="24"/>
        </w:rPr>
        <w:t xml:space="preserve">/PD </w:t>
      </w:r>
      <w:r w:rsidRPr="00D70487">
        <w:rPr>
          <w:rFonts w:asciiTheme="majorHAnsi" w:hAnsiTheme="majorHAnsi" w:cstheme="majorBidi"/>
          <w:sz w:val="24"/>
          <w:szCs w:val="24"/>
        </w:rPr>
        <w:t xml:space="preserve">will be provided </w:t>
      </w:r>
      <w:r w:rsidR="00C3273F" w:rsidRPr="00D70487">
        <w:rPr>
          <w:rFonts w:asciiTheme="majorHAnsi" w:hAnsiTheme="majorHAnsi" w:cstheme="majorBidi"/>
          <w:sz w:val="24"/>
          <w:szCs w:val="24"/>
        </w:rPr>
        <w:t>for</w:t>
      </w:r>
      <w:r w:rsidRPr="00D70487">
        <w:rPr>
          <w:rFonts w:asciiTheme="majorHAnsi" w:hAnsiTheme="majorHAnsi" w:cstheme="majorBidi"/>
          <w:sz w:val="24"/>
          <w:szCs w:val="24"/>
        </w:rPr>
        <w:t xml:space="preserve"> </w:t>
      </w:r>
      <w:r w:rsidR="007A6314" w:rsidRPr="00D70487">
        <w:rPr>
          <w:rFonts w:asciiTheme="majorHAnsi" w:hAnsiTheme="majorHAnsi" w:cstheme="majorBidi"/>
          <w:sz w:val="24"/>
          <w:szCs w:val="24"/>
        </w:rPr>
        <w:t xml:space="preserve">district-level staff and principals </w:t>
      </w:r>
      <w:r w:rsidR="00C3273F" w:rsidRPr="00D70487">
        <w:rPr>
          <w:rFonts w:asciiTheme="majorHAnsi" w:hAnsiTheme="majorHAnsi" w:cstheme="majorBidi"/>
          <w:sz w:val="24"/>
          <w:szCs w:val="24"/>
        </w:rPr>
        <w:t>to address teacher shortages</w:t>
      </w:r>
      <w:r w:rsidR="00B46B42" w:rsidRPr="00D70487">
        <w:rPr>
          <w:rFonts w:asciiTheme="majorHAnsi" w:hAnsiTheme="majorHAnsi" w:cstheme="majorBidi"/>
          <w:sz w:val="24"/>
          <w:szCs w:val="24"/>
        </w:rPr>
        <w:t xml:space="preserve"> and turnover</w:t>
      </w:r>
      <w:r w:rsidR="00C3273F" w:rsidRPr="00D70487">
        <w:rPr>
          <w:rFonts w:asciiTheme="majorHAnsi" w:hAnsiTheme="majorHAnsi" w:cstheme="majorBidi"/>
          <w:sz w:val="24"/>
          <w:szCs w:val="24"/>
        </w:rPr>
        <w:t xml:space="preserve">? </w:t>
      </w:r>
    </w:p>
    <w:p w14:paraId="0E317AC2" w14:textId="5C4A501B" w:rsidR="00BB38A2" w:rsidRPr="00D70487" w:rsidRDefault="00D371CB" w:rsidP="1499B53F">
      <w:pPr>
        <w:pStyle w:val="ListParagraph"/>
        <w:numPr>
          <w:ilvl w:val="0"/>
          <w:numId w:val="29"/>
        </w:numPr>
        <w:rPr>
          <w:rFonts w:asciiTheme="majorHAnsi" w:hAnsiTheme="majorHAnsi" w:cstheme="majorBidi"/>
          <w:b/>
          <w:bCs/>
          <w:sz w:val="24"/>
          <w:szCs w:val="24"/>
        </w:rPr>
      </w:pPr>
      <w:r w:rsidRPr="00D70487">
        <w:rPr>
          <w:rFonts w:asciiTheme="majorHAnsi" w:hAnsiTheme="majorHAnsi" w:cstheme="majorBidi"/>
          <w:b/>
          <w:bCs/>
          <w:sz w:val="24"/>
          <w:szCs w:val="24"/>
        </w:rPr>
        <w:t>RECRUITMENT STRATEGIES</w:t>
      </w:r>
    </w:p>
    <w:p w14:paraId="292E3FFE" w14:textId="4095AF7A" w:rsidR="00983A50" w:rsidRPr="00D70487" w:rsidRDefault="00626395" w:rsidP="1499B53F">
      <w:pPr>
        <w:pStyle w:val="ListParagraph"/>
        <w:numPr>
          <w:ilvl w:val="1"/>
          <w:numId w:val="29"/>
        </w:numPr>
        <w:rPr>
          <w:rFonts w:asciiTheme="majorHAnsi" w:eastAsiaTheme="majorEastAsia" w:hAnsiTheme="majorHAnsi" w:cstheme="majorBidi"/>
          <w:sz w:val="24"/>
          <w:szCs w:val="24"/>
        </w:rPr>
      </w:pPr>
      <w:bookmarkStart w:id="7" w:name="_Hlk63241176"/>
      <w:r w:rsidRPr="00D70487">
        <w:rPr>
          <w:rFonts w:asciiTheme="majorHAnsi" w:hAnsiTheme="majorHAnsi" w:cstheme="majorBidi"/>
          <w:sz w:val="24"/>
          <w:szCs w:val="24"/>
        </w:rPr>
        <w:t>What strategies will be use</w:t>
      </w:r>
      <w:r w:rsidR="00B2545C" w:rsidRPr="00D70487">
        <w:rPr>
          <w:rFonts w:asciiTheme="majorHAnsi" w:hAnsiTheme="majorHAnsi" w:cstheme="majorBidi"/>
          <w:sz w:val="24"/>
          <w:szCs w:val="24"/>
        </w:rPr>
        <w:t xml:space="preserve">d </w:t>
      </w:r>
      <w:r w:rsidR="00C3273F" w:rsidRPr="00D70487">
        <w:rPr>
          <w:rFonts w:asciiTheme="majorHAnsi" w:hAnsiTheme="majorHAnsi" w:cstheme="majorBidi"/>
          <w:sz w:val="24"/>
          <w:szCs w:val="24"/>
        </w:rPr>
        <w:t xml:space="preserve">to recruit </w:t>
      </w:r>
      <w:r w:rsidR="00DA48E5" w:rsidRPr="00D70487">
        <w:rPr>
          <w:rFonts w:asciiTheme="majorHAnsi" w:hAnsiTheme="majorHAnsi" w:cstheme="majorBidi"/>
          <w:sz w:val="24"/>
          <w:szCs w:val="24"/>
        </w:rPr>
        <w:t>paraprofessionals, substitute teachers, and/or pre-service teachers</w:t>
      </w:r>
      <w:r w:rsidR="006508CF" w:rsidRPr="00D70487">
        <w:rPr>
          <w:rFonts w:asciiTheme="majorHAnsi" w:hAnsiTheme="majorHAnsi" w:cstheme="majorBidi"/>
          <w:sz w:val="24"/>
          <w:szCs w:val="24"/>
        </w:rPr>
        <w:t xml:space="preserve"> </w:t>
      </w:r>
      <w:r w:rsidR="00C3273F" w:rsidRPr="00D70487">
        <w:rPr>
          <w:rFonts w:asciiTheme="majorHAnsi" w:hAnsiTheme="majorHAnsi" w:cstheme="majorBidi"/>
          <w:sz w:val="24"/>
          <w:szCs w:val="24"/>
        </w:rPr>
        <w:t xml:space="preserve">from </w:t>
      </w:r>
      <w:r w:rsidR="00612D1E" w:rsidRPr="00D70487">
        <w:rPr>
          <w:rFonts w:asciiTheme="majorHAnsi" w:hAnsiTheme="majorHAnsi" w:cstheme="majorBidi"/>
          <w:sz w:val="24"/>
          <w:szCs w:val="24"/>
        </w:rPr>
        <w:t>within the school to address identified staffing needs (subject to all applicable laws and regulations).</w:t>
      </w:r>
    </w:p>
    <w:bookmarkEnd w:id="7"/>
    <w:p w14:paraId="0B4FA965" w14:textId="55E1C887" w:rsidR="000B2AE9" w:rsidRPr="00D70487" w:rsidRDefault="2176F2EC" w:rsidP="658B162C">
      <w:pPr>
        <w:pStyle w:val="ListParagraph"/>
        <w:numPr>
          <w:ilvl w:val="0"/>
          <w:numId w:val="29"/>
        </w:numPr>
        <w:rPr>
          <w:b/>
          <w:bCs/>
          <w:sz w:val="24"/>
          <w:szCs w:val="24"/>
        </w:rPr>
      </w:pPr>
      <w:r w:rsidRPr="00D70487">
        <w:rPr>
          <w:rFonts w:asciiTheme="majorHAnsi" w:hAnsiTheme="majorHAnsi" w:cstheme="majorBidi"/>
          <w:b/>
          <w:bCs/>
          <w:sz w:val="24"/>
          <w:szCs w:val="24"/>
        </w:rPr>
        <w:t xml:space="preserve">SUPPORT FOR </w:t>
      </w:r>
      <w:r w:rsidR="002A34B7">
        <w:rPr>
          <w:rFonts w:asciiTheme="majorHAnsi" w:hAnsiTheme="majorHAnsi" w:cstheme="majorBidi"/>
          <w:b/>
          <w:bCs/>
          <w:sz w:val="24"/>
          <w:szCs w:val="24"/>
        </w:rPr>
        <w:t>PARTICIPANTS</w:t>
      </w:r>
      <w:r w:rsidRPr="00D70487">
        <w:rPr>
          <w:rFonts w:asciiTheme="majorHAnsi" w:hAnsiTheme="majorHAnsi" w:cstheme="majorBidi"/>
          <w:sz w:val="24"/>
          <w:szCs w:val="24"/>
        </w:rPr>
        <w:t xml:space="preserve"> </w:t>
      </w:r>
    </w:p>
    <w:p w14:paraId="73118439" w14:textId="3CF4DFA5" w:rsidR="000B2AE9" w:rsidRPr="00D70487" w:rsidRDefault="003F6A07" w:rsidP="658B162C">
      <w:pPr>
        <w:pStyle w:val="ListParagraph"/>
        <w:numPr>
          <w:ilvl w:val="1"/>
          <w:numId w:val="29"/>
        </w:numPr>
        <w:rPr>
          <w:rFonts w:asciiTheme="majorHAnsi" w:eastAsiaTheme="majorEastAsia" w:hAnsiTheme="majorHAnsi" w:cstheme="majorBidi"/>
          <w:b/>
          <w:bCs/>
          <w:sz w:val="24"/>
          <w:szCs w:val="24"/>
        </w:rPr>
      </w:pPr>
      <w:r w:rsidRPr="00D70487">
        <w:rPr>
          <w:rFonts w:asciiTheme="majorHAnsi" w:hAnsiTheme="majorHAnsi" w:cstheme="majorBidi"/>
          <w:sz w:val="24"/>
          <w:szCs w:val="24"/>
        </w:rPr>
        <w:t xml:space="preserve">How will you determine and address needs of </w:t>
      </w:r>
      <w:r w:rsidR="00DA48E5" w:rsidRPr="00D70487">
        <w:rPr>
          <w:rFonts w:asciiTheme="majorHAnsi" w:hAnsiTheme="majorHAnsi" w:cstheme="majorBidi"/>
          <w:sz w:val="24"/>
          <w:szCs w:val="24"/>
        </w:rPr>
        <w:t>paraprofessionals, substitute teachers, and/or pre-service teachers</w:t>
      </w:r>
      <w:r w:rsidR="001136DF" w:rsidRPr="00D70487">
        <w:rPr>
          <w:rFonts w:asciiTheme="majorHAnsi" w:hAnsiTheme="majorHAnsi" w:cstheme="majorBidi"/>
          <w:sz w:val="24"/>
          <w:szCs w:val="24"/>
        </w:rPr>
        <w:t xml:space="preserve"> </w:t>
      </w:r>
      <w:r w:rsidR="005C70A2" w:rsidRPr="00D70487">
        <w:rPr>
          <w:rFonts w:asciiTheme="majorHAnsi" w:hAnsiTheme="majorHAnsi" w:cstheme="majorBidi"/>
          <w:sz w:val="24"/>
          <w:szCs w:val="24"/>
        </w:rPr>
        <w:t xml:space="preserve">as they progress through educator preparation to successful </w:t>
      </w:r>
      <w:r w:rsidR="001136DF" w:rsidRPr="00D70487">
        <w:rPr>
          <w:rFonts w:asciiTheme="majorHAnsi" w:hAnsiTheme="majorHAnsi" w:cstheme="majorBidi"/>
          <w:sz w:val="24"/>
          <w:szCs w:val="24"/>
        </w:rPr>
        <w:t>teacher certification</w:t>
      </w:r>
      <w:r w:rsidR="005C70A2" w:rsidRPr="00D70487">
        <w:rPr>
          <w:rFonts w:asciiTheme="majorHAnsi" w:hAnsiTheme="majorHAnsi" w:cstheme="majorBidi"/>
          <w:sz w:val="24"/>
          <w:szCs w:val="24"/>
        </w:rPr>
        <w:t>? (e.g. mentoring, Praxis support, etc.)</w:t>
      </w:r>
    </w:p>
    <w:p w14:paraId="0A222DFC" w14:textId="5942C14F" w:rsidR="000B2AE9" w:rsidRPr="00D70487" w:rsidRDefault="2176F2EC" w:rsidP="658B162C">
      <w:pPr>
        <w:pStyle w:val="ListParagraph"/>
        <w:numPr>
          <w:ilvl w:val="0"/>
          <w:numId w:val="29"/>
        </w:numPr>
        <w:rPr>
          <w:b/>
          <w:bCs/>
          <w:sz w:val="24"/>
          <w:szCs w:val="24"/>
        </w:rPr>
      </w:pPr>
      <w:r w:rsidRPr="00D70487">
        <w:rPr>
          <w:rFonts w:asciiTheme="majorHAnsi" w:hAnsiTheme="majorHAnsi" w:cstheme="majorBidi"/>
          <w:b/>
          <w:bCs/>
          <w:sz w:val="24"/>
          <w:szCs w:val="24"/>
        </w:rPr>
        <w:t>HUMAN RESOURCES</w:t>
      </w:r>
      <w:r w:rsidRPr="00D70487">
        <w:rPr>
          <w:rFonts w:asciiTheme="majorHAnsi" w:hAnsiTheme="majorHAnsi" w:cstheme="majorBidi"/>
          <w:sz w:val="24"/>
          <w:szCs w:val="24"/>
        </w:rPr>
        <w:t xml:space="preserve"> </w:t>
      </w:r>
    </w:p>
    <w:p w14:paraId="30973512" w14:textId="134F73E6" w:rsidR="00BB38A2" w:rsidRPr="00D70487" w:rsidRDefault="00B03D83" w:rsidP="658B162C">
      <w:pPr>
        <w:pStyle w:val="ListParagraph"/>
        <w:numPr>
          <w:ilvl w:val="1"/>
          <w:numId w:val="29"/>
        </w:numPr>
        <w:rPr>
          <w:rFonts w:asciiTheme="majorHAnsi" w:eastAsiaTheme="majorEastAsia" w:hAnsiTheme="majorHAnsi" w:cstheme="majorBidi"/>
          <w:b/>
          <w:bCs/>
          <w:sz w:val="24"/>
          <w:szCs w:val="24"/>
        </w:rPr>
      </w:pPr>
      <w:r w:rsidRPr="00D70487">
        <w:rPr>
          <w:rFonts w:asciiTheme="majorHAnsi" w:hAnsiTheme="majorHAnsi" w:cstheme="majorBidi"/>
          <w:sz w:val="24"/>
          <w:szCs w:val="24"/>
        </w:rPr>
        <w:t>Describ</w:t>
      </w:r>
      <w:r w:rsidR="005F3297" w:rsidRPr="00D70487">
        <w:rPr>
          <w:rFonts w:asciiTheme="majorHAnsi" w:hAnsiTheme="majorHAnsi" w:cstheme="majorBidi"/>
          <w:sz w:val="24"/>
          <w:szCs w:val="24"/>
        </w:rPr>
        <w:t>e</w:t>
      </w:r>
      <w:r w:rsidRPr="00D70487">
        <w:rPr>
          <w:rFonts w:asciiTheme="majorHAnsi" w:hAnsiTheme="majorHAnsi" w:cstheme="majorBidi"/>
          <w:sz w:val="24"/>
          <w:szCs w:val="24"/>
        </w:rPr>
        <w:t xml:space="preserve"> how this program will</w:t>
      </w:r>
      <w:r w:rsidR="005F3297" w:rsidRPr="00D70487">
        <w:rPr>
          <w:rFonts w:asciiTheme="majorHAnsi" w:hAnsiTheme="majorHAnsi" w:cstheme="majorBidi"/>
          <w:sz w:val="24"/>
          <w:szCs w:val="24"/>
        </w:rPr>
        <w:t xml:space="preserve"> provide the opportunity for </w:t>
      </w:r>
      <w:r w:rsidR="00DA48E5" w:rsidRPr="00D70487">
        <w:rPr>
          <w:rFonts w:asciiTheme="majorHAnsi" w:hAnsiTheme="majorHAnsi" w:cstheme="majorBidi"/>
          <w:sz w:val="24"/>
          <w:szCs w:val="24"/>
        </w:rPr>
        <w:t>paraprofessionals, substitute teachers, and/or pre-service teachers</w:t>
      </w:r>
      <w:r w:rsidR="00967B28" w:rsidRPr="00D70487">
        <w:rPr>
          <w:rFonts w:asciiTheme="majorHAnsi" w:hAnsiTheme="majorHAnsi" w:cstheme="majorBidi"/>
          <w:sz w:val="24"/>
          <w:szCs w:val="24"/>
        </w:rPr>
        <w:t xml:space="preserve"> </w:t>
      </w:r>
      <w:r w:rsidR="005F3297" w:rsidRPr="00D70487">
        <w:rPr>
          <w:rFonts w:asciiTheme="majorHAnsi" w:hAnsiTheme="majorHAnsi" w:cstheme="majorBidi"/>
          <w:sz w:val="24"/>
          <w:szCs w:val="24"/>
        </w:rPr>
        <w:t>to successfully begin their teaching career.</w:t>
      </w:r>
      <w:r w:rsidRPr="00D70487">
        <w:rPr>
          <w:rFonts w:asciiTheme="majorHAnsi" w:hAnsiTheme="majorHAnsi" w:cstheme="majorBidi"/>
          <w:sz w:val="24"/>
          <w:szCs w:val="24"/>
        </w:rPr>
        <w:t xml:space="preserve"> </w:t>
      </w:r>
    </w:p>
    <w:p w14:paraId="21380F7B" w14:textId="745ED386" w:rsidR="00BB38A2" w:rsidRPr="00D70487" w:rsidRDefault="2176F2EC" w:rsidP="658B162C">
      <w:pPr>
        <w:pStyle w:val="ListParagraph"/>
        <w:numPr>
          <w:ilvl w:val="0"/>
          <w:numId w:val="29"/>
        </w:numPr>
        <w:rPr>
          <w:b/>
          <w:bCs/>
          <w:sz w:val="24"/>
          <w:szCs w:val="24"/>
        </w:rPr>
      </w:pPr>
      <w:r w:rsidRPr="00D70487">
        <w:rPr>
          <w:rFonts w:asciiTheme="majorHAnsi" w:hAnsiTheme="majorHAnsi" w:cstheme="majorBidi"/>
          <w:b/>
          <w:bCs/>
          <w:sz w:val="24"/>
          <w:szCs w:val="24"/>
        </w:rPr>
        <w:t>INDUCTION SUPPORT</w:t>
      </w:r>
    </w:p>
    <w:p w14:paraId="37F58BDC" w14:textId="49F44923" w:rsidR="005F3297" w:rsidRPr="00D70487" w:rsidRDefault="0091418F" w:rsidP="1499B53F">
      <w:pPr>
        <w:pStyle w:val="ListParagraph"/>
        <w:numPr>
          <w:ilvl w:val="1"/>
          <w:numId w:val="29"/>
        </w:numPr>
        <w:rPr>
          <w:rFonts w:asciiTheme="majorHAnsi" w:hAnsiTheme="majorHAnsi" w:cstheme="majorBidi"/>
          <w:sz w:val="24"/>
          <w:szCs w:val="24"/>
        </w:rPr>
      </w:pPr>
      <w:r w:rsidRPr="00D70487">
        <w:rPr>
          <w:rFonts w:asciiTheme="majorHAnsi" w:hAnsiTheme="majorHAnsi" w:cstheme="majorBidi"/>
          <w:sz w:val="24"/>
          <w:szCs w:val="24"/>
        </w:rPr>
        <w:t>What consideration will be given to the mentoring and induction of first</w:t>
      </w:r>
      <w:r w:rsidR="00DB61A7" w:rsidRPr="00D70487">
        <w:rPr>
          <w:rFonts w:asciiTheme="majorHAnsi" w:hAnsiTheme="majorHAnsi" w:cstheme="majorBidi"/>
          <w:sz w:val="24"/>
          <w:szCs w:val="24"/>
        </w:rPr>
        <w:t xml:space="preserve">-year teachers in your district that are former program </w:t>
      </w:r>
      <w:r w:rsidR="00806663">
        <w:rPr>
          <w:rFonts w:asciiTheme="majorHAnsi" w:hAnsiTheme="majorHAnsi" w:cstheme="majorBidi"/>
          <w:sz w:val="24"/>
          <w:szCs w:val="24"/>
        </w:rPr>
        <w:t>participants</w:t>
      </w:r>
      <w:r w:rsidR="00DB61A7" w:rsidRPr="00D70487">
        <w:rPr>
          <w:rFonts w:asciiTheme="majorHAnsi" w:hAnsiTheme="majorHAnsi" w:cstheme="majorBidi"/>
          <w:sz w:val="24"/>
          <w:szCs w:val="24"/>
        </w:rPr>
        <w:t>?</w:t>
      </w:r>
    </w:p>
    <w:p w14:paraId="372E1D47" w14:textId="77777777" w:rsidR="000B2AE9" w:rsidRPr="00812683" w:rsidRDefault="000B2AE9" w:rsidP="00D616E8">
      <w:pPr>
        <w:rPr>
          <w:rFonts w:asciiTheme="majorHAnsi" w:hAnsiTheme="majorHAnsi" w:cstheme="majorHAnsi"/>
        </w:rPr>
      </w:pPr>
    </w:p>
    <w:p w14:paraId="50F06BF7" w14:textId="14BEEB7C" w:rsidR="00000DC4" w:rsidRDefault="00880B35" w:rsidP="00D616E8">
      <w:pPr>
        <w:rPr>
          <w:rFonts w:asciiTheme="majorHAnsi" w:hAnsiTheme="majorHAnsi" w:cstheme="majorHAnsi"/>
          <w:bCs/>
        </w:rPr>
      </w:pPr>
      <w:r w:rsidRPr="00812683">
        <w:rPr>
          <w:rFonts w:asciiTheme="majorHAnsi" w:hAnsiTheme="majorHAnsi" w:cstheme="majorHAnsi"/>
          <w:b/>
        </w:rPr>
        <w:t xml:space="preserve">Part 3: </w:t>
      </w:r>
      <w:r w:rsidR="00673580">
        <w:rPr>
          <w:rFonts w:asciiTheme="majorHAnsi" w:hAnsiTheme="majorHAnsi" w:cstheme="majorHAnsi"/>
          <w:b/>
        </w:rPr>
        <w:t>Sustainability Plan</w:t>
      </w:r>
      <w:r w:rsidR="00B200BB">
        <w:rPr>
          <w:rFonts w:asciiTheme="majorHAnsi" w:hAnsiTheme="majorHAnsi" w:cstheme="majorHAnsi"/>
          <w:b/>
        </w:rPr>
        <w:t xml:space="preserve">: </w:t>
      </w:r>
      <w:bookmarkStart w:id="8" w:name="_Hlk62465629"/>
      <w:r w:rsidR="00B200BB" w:rsidRPr="00B200BB">
        <w:rPr>
          <w:rFonts w:asciiTheme="majorHAnsi" w:hAnsiTheme="majorHAnsi" w:cstheme="majorHAnsi"/>
          <w:bCs/>
        </w:rPr>
        <w:t>Describe how a sustainable infrastructure will be developed to continue the program beyond the start-up year.</w:t>
      </w:r>
      <w:r w:rsidR="00B200BB">
        <w:rPr>
          <w:rFonts w:asciiTheme="majorHAnsi" w:hAnsiTheme="majorHAnsi" w:cstheme="majorHAnsi"/>
          <w:b/>
        </w:rPr>
        <w:t xml:space="preserve"> </w:t>
      </w:r>
      <w:r w:rsidR="00743A31">
        <w:rPr>
          <w:rFonts w:asciiTheme="majorHAnsi" w:hAnsiTheme="majorHAnsi" w:cstheme="majorHAnsi"/>
          <w:bCs/>
        </w:rPr>
        <w:t>The development of this plan must involve all stakehol</w:t>
      </w:r>
      <w:r w:rsidR="00C4397C">
        <w:rPr>
          <w:rFonts w:asciiTheme="majorHAnsi" w:hAnsiTheme="majorHAnsi" w:cstheme="majorHAnsi"/>
          <w:bCs/>
        </w:rPr>
        <w:t>ders and should include sustainability strategies beyond seeking other funding sources</w:t>
      </w:r>
      <w:r w:rsidR="00E90EE1">
        <w:rPr>
          <w:rFonts w:asciiTheme="majorHAnsi" w:hAnsiTheme="majorHAnsi" w:cstheme="majorHAnsi"/>
          <w:bCs/>
        </w:rPr>
        <w:t>, addressing:</w:t>
      </w:r>
    </w:p>
    <w:p w14:paraId="7B5CBAA0" w14:textId="46BF7347" w:rsidR="00E90EE1"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P</w:t>
      </w:r>
      <w:r w:rsidR="0093357E">
        <w:rPr>
          <w:rFonts w:asciiTheme="majorHAnsi" w:hAnsiTheme="majorHAnsi" w:cstheme="majorHAnsi"/>
          <w:bCs/>
          <w:sz w:val="24"/>
          <w:szCs w:val="24"/>
        </w:rPr>
        <w:t>lan t</w:t>
      </w:r>
      <w:r w:rsidR="00CE077F">
        <w:rPr>
          <w:rFonts w:asciiTheme="majorHAnsi" w:hAnsiTheme="majorHAnsi" w:cstheme="majorHAnsi"/>
          <w:bCs/>
          <w:sz w:val="24"/>
          <w:szCs w:val="24"/>
        </w:rPr>
        <w:t>o maintain critical components of the program; seeking additional funding and in-kind.</w:t>
      </w:r>
    </w:p>
    <w:p w14:paraId="16C2A1DC" w14:textId="22F1EFD1" w:rsid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93357E">
        <w:rPr>
          <w:rFonts w:asciiTheme="majorHAnsi" w:hAnsiTheme="majorHAnsi" w:cstheme="majorHAnsi"/>
          <w:bCs/>
          <w:sz w:val="24"/>
          <w:szCs w:val="24"/>
        </w:rPr>
        <w:t xml:space="preserve">ow collaboration and leveraging funds with other local, state, and federal programs will occur. </w:t>
      </w:r>
    </w:p>
    <w:p w14:paraId="6CBF90C4" w14:textId="5ABA8797" w:rsidR="0093357E" w:rsidRP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C676A8">
        <w:rPr>
          <w:rFonts w:asciiTheme="majorHAnsi" w:hAnsiTheme="majorHAnsi" w:cstheme="majorHAnsi"/>
          <w:bCs/>
          <w:sz w:val="24"/>
          <w:szCs w:val="24"/>
        </w:rPr>
        <w:t>ow the school leadership, teachers, and other stakeholders</w:t>
      </w:r>
      <w:r w:rsidR="008439CB">
        <w:rPr>
          <w:rFonts w:asciiTheme="majorHAnsi" w:hAnsiTheme="majorHAnsi" w:cstheme="majorHAnsi"/>
          <w:bCs/>
          <w:sz w:val="24"/>
          <w:szCs w:val="24"/>
        </w:rPr>
        <w:t xml:space="preserve"> </w:t>
      </w:r>
      <w:r w:rsidR="00C676A8">
        <w:rPr>
          <w:rFonts w:asciiTheme="majorHAnsi" w:hAnsiTheme="majorHAnsi" w:cstheme="majorHAnsi"/>
          <w:bCs/>
          <w:sz w:val="24"/>
          <w:szCs w:val="24"/>
        </w:rPr>
        <w:t>will be included in the development of the sustainability plan.</w:t>
      </w:r>
    </w:p>
    <w:bookmarkEnd w:id="8"/>
    <w:p w14:paraId="7EE80E9F" w14:textId="3A57BE30" w:rsidR="008D3828" w:rsidRPr="00812683" w:rsidRDefault="00880B35" w:rsidP="00880B35">
      <w:pPr>
        <w:spacing w:line="276" w:lineRule="auto"/>
        <w:rPr>
          <w:rFonts w:asciiTheme="majorHAnsi" w:hAnsiTheme="majorHAnsi" w:cstheme="majorHAnsi"/>
          <w:b/>
          <w:bCs/>
        </w:rPr>
      </w:pPr>
      <w:r w:rsidRPr="00812683">
        <w:rPr>
          <w:rFonts w:asciiTheme="majorHAnsi" w:hAnsiTheme="majorHAnsi" w:cstheme="majorHAnsi"/>
          <w:b/>
          <w:bCs/>
        </w:rPr>
        <w:t xml:space="preserve">Part 4: </w:t>
      </w:r>
      <w:r w:rsidR="008D3828" w:rsidRPr="00812683">
        <w:rPr>
          <w:rFonts w:asciiTheme="majorHAnsi" w:hAnsiTheme="majorHAnsi" w:cstheme="majorHAnsi"/>
          <w:b/>
          <w:bCs/>
        </w:rPr>
        <w:t xml:space="preserve">Evaluation Plan </w:t>
      </w:r>
    </w:p>
    <w:p w14:paraId="691331A4" w14:textId="73E8A071" w:rsidR="006D144F" w:rsidRPr="00812683" w:rsidRDefault="00D616E8"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 how activities will be monitored</w:t>
      </w:r>
    </w:p>
    <w:p w14:paraId="32F16A04" w14:textId="4E91F18B" w:rsidR="00D616E8" w:rsidRPr="00812683" w:rsidRDefault="006D144F"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w:t>
      </w:r>
      <w:r w:rsidR="00D616E8" w:rsidRPr="00812683">
        <w:rPr>
          <w:rFonts w:asciiTheme="majorHAnsi" w:hAnsiTheme="majorHAnsi" w:cstheme="majorHAnsi"/>
          <w:sz w:val="24"/>
          <w:szCs w:val="24"/>
        </w:rPr>
        <w:t xml:space="preserve"> what data will be collected and used to demonstrate degree to which outcomes are met. </w:t>
      </w:r>
    </w:p>
    <w:p w14:paraId="0947F332" w14:textId="77777777" w:rsidR="00A357D2" w:rsidRDefault="00A357D2" w:rsidP="00D616E8">
      <w:pPr>
        <w:rPr>
          <w:rFonts w:asciiTheme="majorHAnsi" w:hAnsiTheme="majorHAnsi" w:cstheme="majorBidi"/>
          <w:b/>
          <w:bCs/>
        </w:rPr>
      </w:pPr>
    </w:p>
    <w:p w14:paraId="28943B7F" w14:textId="77777777" w:rsidR="00A357D2" w:rsidRDefault="00A357D2" w:rsidP="00D616E8">
      <w:pPr>
        <w:rPr>
          <w:rFonts w:asciiTheme="majorHAnsi" w:hAnsiTheme="majorHAnsi" w:cstheme="majorBidi"/>
          <w:b/>
          <w:bCs/>
        </w:rPr>
      </w:pPr>
    </w:p>
    <w:p w14:paraId="727CECF9" w14:textId="28498C33" w:rsidR="00D616E8" w:rsidRPr="00812683" w:rsidRDefault="006D144F" w:rsidP="00D616E8">
      <w:pPr>
        <w:rPr>
          <w:rFonts w:asciiTheme="majorHAnsi" w:hAnsiTheme="majorHAnsi" w:cstheme="majorHAnsi"/>
          <w:b/>
          <w:bCs/>
        </w:rPr>
      </w:pPr>
      <w:r w:rsidRPr="658B162C">
        <w:rPr>
          <w:rFonts w:asciiTheme="majorHAnsi" w:hAnsiTheme="majorHAnsi" w:cstheme="majorBidi"/>
          <w:b/>
          <w:bCs/>
        </w:rPr>
        <w:t xml:space="preserve">Part 5: </w:t>
      </w:r>
      <w:r w:rsidR="00D616E8" w:rsidRPr="658B162C">
        <w:rPr>
          <w:rFonts w:asciiTheme="majorHAnsi" w:hAnsiTheme="majorHAnsi" w:cstheme="majorBidi"/>
          <w:b/>
          <w:bCs/>
        </w:rPr>
        <w:t>Budget Information</w:t>
      </w:r>
    </w:p>
    <w:p w14:paraId="247699F9" w14:textId="77777777" w:rsidR="00D616E8" w:rsidRPr="00812683" w:rsidRDefault="00D616E8" w:rsidP="006D144F">
      <w:pPr>
        <w:pStyle w:val="ListParagraph"/>
        <w:rPr>
          <w:rFonts w:asciiTheme="majorHAnsi" w:hAnsiTheme="majorHAnsi" w:cstheme="majorHAnsi"/>
          <w:sz w:val="24"/>
          <w:szCs w:val="24"/>
        </w:rPr>
      </w:pPr>
      <w:r w:rsidRPr="00812683">
        <w:rPr>
          <w:rFonts w:asciiTheme="majorHAnsi" w:hAnsiTheme="majorHAnsi" w:cstheme="majorHAnsi"/>
          <w:sz w:val="24"/>
          <w:szCs w:val="24"/>
        </w:rPr>
        <w:t>Provide a brief narrative of the budget request for the program design and a breakdown of expenditures according to the following budget categories:</w:t>
      </w:r>
    </w:p>
    <w:p w14:paraId="74FDB76D" w14:textId="77777777" w:rsidR="00D616E8" w:rsidRPr="006C5A11" w:rsidRDefault="00D616E8" w:rsidP="00D616E8">
      <w:pPr>
        <w:pStyle w:val="ListParagraph"/>
        <w:rPr>
          <w:rFonts w:asciiTheme="majorHAnsi" w:hAnsiTheme="majorHAnsi" w:cstheme="majorHAnsi"/>
          <w:sz w:val="24"/>
          <w:szCs w:val="24"/>
        </w:rPr>
      </w:pPr>
    </w:p>
    <w:p w14:paraId="4472C5DC" w14:textId="2E9E6DA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 </w:t>
      </w:r>
      <w:r w:rsidR="00D616E8" w:rsidRPr="006C5A11">
        <w:rPr>
          <w:rFonts w:asciiTheme="majorHAnsi" w:hAnsiTheme="majorHAnsi" w:cstheme="majorHAnsi"/>
          <w:sz w:val="24"/>
          <w:szCs w:val="24"/>
          <w:u w:val="single"/>
        </w:rPr>
        <w:t>Personnel</w:t>
      </w:r>
      <w:r w:rsidR="00D616E8" w:rsidRPr="006C5A11">
        <w:rPr>
          <w:rFonts w:asciiTheme="majorHAnsi" w:hAnsiTheme="majorHAnsi" w:cstheme="majorHAnsi"/>
          <w:sz w:val="24"/>
          <w:szCs w:val="24"/>
        </w:rPr>
        <w:t xml:space="preserve">:  Enter project personnel salaries, wages, or stipends only (consultant fees are under </w:t>
      </w:r>
      <w:r w:rsidR="007567D8">
        <w:rPr>
          <w:rFonts w:asciiTheme="majorHAnsi" w:hAnsiTheme="majorHAnsi" w:cstheme="majorHAnsi"/>
          <w:sz w:val="24"/>
          <w:szCs w:val="24"/>
        </w:rPr>
        <w:t>contractual</w:t>
      </w:r>
      <w:r w:rsidR="00D616E8" w:rsidRPr="006C5A11">
        <w:rPr>
          <w:rFonts w:asciiTheme="majorHAnsi" w:hAnsiTheme="majorHAnsi" w:cstheme="majorHAnsi"/>
          <w:sz w:val="24"/>
          <w:szCs w:val="24"/>
        </w:rPr>
        <w:t xml:space="preserve"> below).  </w:t>
      </w:r>
    </w:p>
    <w:p w14:paraId="021D6D1B" w14:textId="0EE0B905"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2. </w:t>
      </w:r>
      <w:r w:rsidR="00D616E8" w:rsidRPr="006C5A11">
        <w:rPr>
          <w:rFonts w:asciiTheme="majorHAnsi" w:hAnsiTheme="majorHAnsi" w:cstheme="majorHAnsi"/>
          <w:sz w:val="24"/>
          <w:szCs w:val="24"/>
          <w:u w:val="single"/>
        </w:rPr>
        <w:t>Fringe Benefits</w:t>
      </w:r>
      <w:r w:rsidR="00D616E8" w:rsidRPr="006C5A11">
        <w:rPr>
          <w:rFonts w:asciiTheme="majorHAnsi" w:hAnsiTheme="majorHAnsi" w:cstheme="majorHAnsi"/>
          <w:sz w:val="24"/>
          <w:szCs w:val="24"/>
        </w:rPr>
        <w:t>:  The district’s normal fringe benefits contribution may be charged to the program.  Leave this line blank if fringe benefits applicable to direct salaries and wages are treated as part of the indirect cost.</w:t>
      </w:r>
    </w:p>
    <w:p w14:paraId="3DEF52AA" w14:textId="5E26AE23"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3. </w:t>
      </w:r>
      <w:r w:rsidR="00D616E8" w:rsidRPr="006C5A11">
        <w:rPr>
          <w:rFonts w:asciiTheme="majorHAnsi" w:hAnsiTheme="majorHAnsi" w:cstheme="majorHAnsi"/>
          <w:sz w:val="24"/>
          <w:szCs w:val="24"/>
          <w:u w:val="single"/>
        </w:rPr>
        <w:t>Travel</w:t>
      </w:r>
      <w:r w:rsidR="00D616E8" w:rsidRPr="006C5A11">
        <w:rPr>
          <w:rFonts w:asciiTheme="majorHAnsi" w:hAnsiTheme="majorHAnsi" w:cstheme="majorHAnsi"/>
          <w:sz w:val="24"/>
          <w:szCs w:val="24"/>
        </w:rPr>
        <w:t>:  Indicate the travel costs of employees and participants only.  (Consultant travel is under line 6 below).</w:t>
      </w:r>
    </w:p>
    <w:p w14:paraId="214323E5" w14:textId="6CD7523B"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4. </w:t>
      </w:r>
      <w:r w:rsidR="00D616E8" w:rsidRPr="006C5A11">
        <w:rPr>
          <w:rFonts w:asciiTheme="majorHAnsi" w:hAnsiTheme="majorHAnsi" w:cstheme="majorHAnsi"/>
          <w:sz w:val="24"/>
          <w:szCs w:val="24"/>
          <w:u w:val="single"/>
        </w:rPr>
        <w:t>Equipment</w:t>
      </w:r>
      <w:r w:rsidR="00D616E8" w:rsidRPr="006C5A11">
        <w:rPr>
          <w:rFonts w:asciiTheme="majorHAnsi" w:hAnsiTheme="majorHAnsi" w:cstheme="majorHAnsi"/>
          <w:sz w:val="24"/>
          <w:szCs w:val="24"/>
        </w:rPr>
        <w:t xml:space="preserve">:  Indicate the costs of tangible, non-expendable personal property that has a usefulness greater than one year and acquisition costs that are the lesser of the capitalization level established by the applicant for financial statement purposes or $5,000 per article.  </w:t>
      </w:r>
    </w:p>
    <w:p w14:paraId="27C4D465" w14:textId="1B7A8CE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5. </w:t>
      </w:r>
      <w:r w:rsidR="00D616E8" w:rsidRPr="006C5A11">
        <w:rPr>
          <w:rFonts w:asciiTheme="majorHAnsi" w:hAnsiTheme="majorHAnsi" w:cstheme="majorHAnsi"/>
          <w:sz w:val="24"/>
          <w:szCs w:val="24"/>
          <w:u w:val="single"/>
        </w:rPr>
        <w:t>Supplies</w:t>
      </w:r>
      <w:r w:rsidR="00D616E8" w:rsidRPr="006C5A11">
        <w:rPr>
          <w:rFonts w:asciiTheme="majorHAnsi" w:hAnsiTheme="majorHAnsi" w:cstheme="majorHAnsi"/>
          <w:sz w:val="24"/>
          <w:szCs w:val="24"/>
        </w:rPr>
        <w:t>:  Show all tangible, expendable personal Property.  Direct supplies and materials differ from equipment in that they are consumable, expendable, and of a relative low unit cost (less than $5,000).  Supplies purchased with grant funds should directly benefit the grant project and be necessary for achieving the goals of the grant.</w:t>
      </w:r>
    </w:p>
    <w:p w14:paraId="4514F61E" w14:textId="477B7FDC"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6. </w:t>
      </w:r>
      <w:r w:rsidR="00D616E8" w:rsidRPr="006C5A11">
        <w:rPr>
          <w:rFonts w:asciiTheme="majorHAnsi" w:hAnsiTheme="majorHAnsi" w:cstheme="majorHAnsi"/>
          <w:sz w:val="24"/>
          <w:szCs w:val="24"/>
          <w:u w:val="single"/>
        </w:rPr>
        <w:t>Contractual</w:t>
      </w:r>
      <w:r w:rsidR="00D616E8" w:rsidRPr="006C5A11">
        <w:rPr>
          <w:rFonts w:asciiTheme="majorHAnsi" w:hAnsiTheme="majorHAnsi" w:cstheme="majorHAnsi"/>
          <w:sz w:val="24"/>
          <w:szCs w:val="24"/>
        </w:rPr>
        <w:t>:  the contractual category should include all costs specifically incurred with actions that the applicant takes in conjunction with an established internal procurement system.  Include consultant fees, expenses, and travel costs in this category of the consultant’s services are obtained through a written, binding agreement or contract.</w:t>
      </w:r>
    </w:p>
    <w:p w14:paraId="5032A50E" w14:textId="67E4F8E1"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7. </w:t>
      </w:r>
      <w:r w:rsidR="00D616E8" w:rsidRPr="006C5A11">
        <w:rPr>
          <w:rFonts w:asciiTheme="majorHAnsi" w:hAnsiTheme="majorHAnsi" w:cstheme="majorHAnsi"/>
          <w:sz w:val="24"/>
          <w:szCs w:val="24"/>
          <w:u w:val="single"/>
        </w:rPr>
        <w:t>Construction</w:t>
      </w:r>
      <w:r w:rsidR="00D616E8" w:rsidRPr="006C5A11">
        <w:rPr>
          <w:rFonts w:asciiTheme="majorHAnsi" w:hAnsiTheme="majorHAnsi" w:cstheme="majorHAnsi"/>
          <w:sz w:val="24"/>
          <w:szCs w:val="24"/>
        </w:rPr>
        <w:t>:  Not applicable</w:t>
      </w:r>
    </w:p>
    <w:p w14:paraId="41F2E0DA" w14:textId="562CC766"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8. </w:t>
      </w:r>
      <w:r w:rsidR="00D616E8" w:rsidRPr="006C5A11">
        <w:rPr>
          <w:rFonts w:asciiTheme="majorHAnsi" w:hAnsiTheme="majorHAnsi" w:cstheme="majorHAnsi"/>
          <w:sz w:val="24"/>
          <w:szCs w:val="24"/>
          <w:u w:val="single"/>
        </w:rPr>
        <w:t>Other</w:t>
      </w:r>
      <w:r w:rsidR="00D616E8" w:rsidRPr="006C5A11">
        <w:rPr>
          <w:rFonts w:asciiTheme="majorHAnsi" w:hAnsiTheme="majorHAnsi" w:cstheme="majorHAnsi"/>
          <w:sz w:val="24"/>
          <w:szCs w:val="24"/>
        </w:rPr>
        <w:t>:  Indicate all direct costs not covered on lines 1-6.  For example, costs such as space rental, required fees, honoraria and travel (where a contract is not in place for services), training, and communication and printing costs. Do not include costs that are included in the indirect costs rate.</w:t>
      </w:r>
    </w:p>
    <w:p w14:paraId="1DA8F213" w14:textId="0EEA70F8"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9. </w:t>
      </w:r>
      <w:r w:rsidR="00D616E8" w:rsidRPr="006C5A11">
        <w:rPr>
          <w:rFonts w:asciiTheme="majorHAnsi" w:hAnsiTheme="majorHAnsi" w:cstheme="majorHAnsi"/>
          <w:sz w:val="24"/>
          <w:szCs w:val="24"/>
          <w:u w:val="single"/>
        </w:rPr>
        <w:t>Total Direct Costs</w:t>
      </w:r>
      <w:r w:rsidR="00D616E8" w:rsidRPr="006C5A11">
        <w:rPr>
          <w:rFonts w:asciiTheme="majorHAnsi" w:hAnsiTheme="majorHAnsi" w:cstheme="majorHAnsi"/>
          <w:sz w:val="24"/>
          <w:szCs w:val="24"/>
        </w:rPr>
        <w:t>:  The sum of lines 1-8.</w:t>
      </w:r>
    </w:p>
    <w:p w14:paraId="755B8570" w14:textId="5C794262"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10. </w:t>
      </w:r>
      <w:r w:rsidR="00D616E8" w:rsidRPr="006C5A11">
        <w:rPr>
          <w:rFonts w:asciiTheme="majorHAnsi" w:hAnsiTheme="majorHAnsi" w:cstheme="majorHAnsi"/>
          <w:sz w:val="24"/>
          <w:szCs w:val="24"/>
          <w:u w:val="single"/>
        </w:rPr>
        <w:t>Indirect Costs</w:t>
      </w:r>
      <w:r w:rsidR="00D616E8" w:rsidRPr="006C5A11">
        <w:rPr>
          <w:rFonts w:asciiTheme="majorHAnsi" w:hAnsiTheme="majorHAnsi" w:cstheme="majorHAnsi"/>
          <w:sz w:val="24"/>
          <w:szCs w:val="24"/>
        </w:rPr>
        <w:t>:  If an applicant does not have an approved indirect cost rate with KDE</w:t>
      </w:r>
      <w:r w:rsidR="00F858D9">
        <w:rPr>
          <w:rFonts w:asciiTheme="majorHAnsi" w:hAnsiTheme="majorHAnsi" w:cstheme="majorHAnsi"/>
          <w:sz w:val="24"/>
          <w:szCs w:val="24"/>
        </w:rPr>
        <w:t xml:space="preserve"> leave this line blank</w:t>
      </w:r>
      <w:r w:rsidR="00D616E8" w:rsidRPr="006C5A11">
        <w:rPr>
          <w:rFonts w:asciiTheme="majorHAnsi" w:hAnsiTheme="majorHAnsi" w:cstheme="majorHAnsi"/>
          <w:sz w:val="24"/>
          <w:szCs w:val="24"/>
        </w:rPr>
        <w:t>.</w:t>
      </w:r>
    </w:p>
    <w:p w14:paraId="4DB24022" w14:textId="32F4A289" w:rsidR="00D616E8" w:rsidRPr="00B52003" w:rsidRDefault="001859B5" w:rsidP="00B52003">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11. </w:t>
      </w:r>
      <w:r w:rsidR="00D616E8" w:rsidRPr="006C5A11">
        <w:rPr>
          <w:rFonts w:asciiTheme="majorHAnsi" w:hAnsiTheme="majorHAnsi" w:cstheme="majorHAnsi"/>
          <w:sz w:val="24"/>
          <w:szCs w:val="24"/>
          <w:u w:val="single"/>
        </w:rPr>
        <w:t>Total Cost</w:t>
      </w:r>
      <w:r w:rsidR="00D616E8" w:rsidRPr="006C5A11">
        <w:rPr>
          <w:rFonts w:asciiTheme="majorHAnsi" w:hAnsiTheme="majorHAnsi" w:cstheme="majorHAnsi"/>
          <w:sz w:val="24"/>
          <w:szCs w:val="24"/>
        </w:rPr>
        <w:t>:  This should equal to sum of lines 9-10 (total direct + indirect costs).</w:t>
      </w:r>
    </w:p>
    <w:p w14:paraId="252DDAD1" w14:textId="77777777" w:rsidR="00D616E8" w:rsidRPr="006C5A11" w:rsidRDefault="00D616E8" w:rsidP="00D616E8">
      <w:pPr>
        <w:rPr>
          <w:rFonts w:asciiTheme="majorHAnsi" w:hAnsiTheme="majorHAnsi" w:cstheme="majorHAnsi"/>
          <w:b/>
          <w:bCs/>
        </w:rPr>
      </w:pPr>
    </w:p>
    <w:p w14:paraId="4850CA13" w14:textId="47C421BB" w:rsidR="007E32B6" w:rsidRPr="006C5A11" w:rsidRDefault="002A30B7">
      <w:pPr>
        <w:numPr>
          <w:ilvl w:val="0"/>
          <w:numId w:val="15"/>
        </w:numPr>
        <w:pBdr>
          <w:top w:val="nil"/>
          <w:left w:val="nil"/>
          <w:bottom w:val="nil"/>
          <w:right w:val="nil"/>
          <w:between w:val="nil"/>
        </w:pBdr>
        <w:rPr>
          <w:rFonts w:asciiTheme="majorHAnsi" w:hAnsiTheme="majorHAnsi" w:cstheme="majorHAnsi"/>
          <w:color w:val="000000"/>
        </w:rPr>
      </w:pPr>
      <w:bookmarkStart w:id="9" w:name="_Hlk62464951"/>
      <w:r w:rsidRPr="006C5A11">
        <w:rPr>
          <w:rFonts w:asciiTheme="majorHAnsi" w:hAnsiTheme="majorHAnsi" w:cstheme="majorHAnsi"/>
          <w:color w:val="000000"/>
        </w:rPr>
        <w:t>Signatures must be obtained from the superintendent and principals who will be overseeing and participating in grant-funded initiatives as well as a superintendent-signed assurance of commitment</w:t>
      </w:r>
      <w:r w:rsidR="009C0CCA">
        <w:rPr>
          <w:rFonts w:asciiTheme="majorHAnsi" w:hAnsiTheme="majorHAnsi" w:cstheme="majorHAnsi"/>
          <w:color w:val="000000"/>
        </w:rPr>
        <w:t xml:space="preserve"> at the bottom of the application cover page.</w:t>
      </w:r>
      <w:r w:rsidR="001479A1">
        <w:rPr>
          <w:rFonts w:asciiTheme="majorHAnsi" w:hAnsiTheme="majorHAnsi" w:cstheme="majorHAnsi"/>
          <w:color w:val="000000"/>
        </w:rPr>
        <w:t xml:space="preserve"> </w:t>
      </w:r>
      <w:bookmarkStart w:id="10" w:name="_Hlk92887909"/>
      <w:r w:rsidR="001479A1">
        <w:rPr>
          <w:rFonts w:asciiTheme="majorHAnsi" w:hAnsiTheme="majorHAnsi" w:cstheme="majorHAnsi"/>
          <w:color w:val="000000"/>
        </w:rPr>
        <w:t>Electronic signatures are acceptable.</w:t>
      </w:r>
      <w:bookmarkEnd w:id="10"/>
    </w:p>
    <w:bookmarkEnd w:id="9"/>
    <w:p w14:paraId="5E65181D" w14:textId="77777777" w:rsidR="007E32B6" w:rsidRPr="006C5A11" w:rsidRDefault="007E32B6">
      <w:pPr>
        <w:rPr>
          <w:rFonts w:asciiTheme="majorHAnsi" w:hAnsiTheme="majorHAnsi" w:cstheme="majorHAnsi"/>
        </w:rPr>
      </w:pPr>
    </w:p>
    <w:p w14:paraId="675AE8E0" w14:textId="39F348CD"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Allowable Use of Funds</w:t>
      </w:r>
      <w:r w:rsidR="00CD3FAE" w:rsidRPr="006C5A11">
        <w:rPr>
          <w:rFonts w:asciiTheme="majorHAnsi" w:hAnsiTheme="majorHAnsi" w:cstheme="majorHAnsi"/>
          <w:b/>
          <w:sz w:val="32"/>
          <w:szCs w:val="32"/>
        </w:rPr>
        <w:t xml:space="preserve"> </w:t>
      </w:r>
    </w:p>
    <w:p w14:paraId="25A4B923" w14:textId="77777777" w:rsidR="007E32B6" w:rsidRPr="006C5A11" w:rsidRDefault="002A30B7">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p>
    <w:p w14:paraId="04B6D62D" w14:textId="02C8F4C6" w:rsidR="009B3147" w:rsidRPr="00862A87" w:rsidRDefault="009B3147">
      <w:pPr>
        <w:numPr>
          <w:ilvl w:val="0"/>
          <w:numId w:val="6"/>
        </w:numPr>
        <w:pBdr>
          <w:top w:val="nil"/>
          <w:left w:val="nil"/>
          <w:bottom w:val="nil"/>
          <w:right w:val="nil"/>
          <w:between w:val="nil"/>
        </w:pBdr>
        <w:rPr>
          <w:rFonts w:asciiTheme="majorHAnsi" w:hAnsiTheme="majorHAnsi" w:cstheme="majorHAnsi"/>
        </w:rPr>
      </w:pPr>
      <w:r w:rsidRPr="00862A87">
        <w:rPr>
          <w:rFonts w:asciiTheme="majorHAnsi" w:hAnsiTheme="majorHAnsi" w:cstheme="majorHAnsi"/>
        </w:rPr>
        <w:t>Salary</w:t>
      </w:r>
      <w:r w:rsidR="00B52003" w:rsidRPr="00862A87">
        <w:rPr>
          <w:rFonts w:asciiTheme="majorHAnsi" w:hAnsiTheme="majorHAnsi" w:cstheme="majorHAnsi"/>
        </w:rPr>
        <w:t xml:space="preserve"> (up to </w:t>
      </w:r>
      <w:r w:rsidR="00C051C5">
        <w:rPr>
          <w:rFonts w:asciiTheme="majorHAnsi" w:hAnsiTheme="majorHAnsi" w:cstheme="majorHAnsi"/>
        </w:rPr>
        <w:t>$</w:t>
      </w:r>
      <w:r w:rsidR="00D13970">
        <w:rPr>
          <w:rFonts w:asciiTheme="majorHAnsi" w:hAnsiTheme="majorHAnsi" w:cstheme="majorHAnsi"/>
        </w:rPr>
        <w:t>1</w:t>
      </w:r>
      <w:r w:rsidR="00862A87">
        <w:rPr>
          <w:rFonts w:asciiTheme="majorHAnsi" w:hAnsiTheme="majorHAnsi" w:cstheme="majorHAnsi"/>
        </w:rPr>
        <w:t>5,000</w:t>
      </w:r>
      <w:r w:rsidR="00B52003" w:rsidRPr="00862A87">
        <w:rPr>
          <w:rFonts w:asciiTheme="majorHAnsi" w:hAnsiTheme="majorHAnsi" w:cstheme="majorHAnsi"/>
        </w:rPr>
        <w:t>)</w:t>
      </w:r>
    </w:p>
    <w:p w14:paraId="0E13E8D6" w14:textId="4E7F47B4" w:rsidR="009B3147" w:rsidRDefault="00C40B90">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Professional learning</w:t>
      </w:r>
    </w:p>
    <w:p w14:paraId="49DB9694" w14:textId="4AC03E03" w:rsidR="00000562" w:rsidRPr="00C051C5" w:rsidRDefault="00BB244A">
      <w:pPr>
        <w:numPr>
          <w:ilvl w:val="0"/>
          <w:numId w:val="6"/>
        </w:numPr>
        <w:pBdr>
          <w:top w:val="nil"/>
          <w:left w:val="nil"/>
          <w:bottom w:val="nil"/>
          <w:right w:val="nil"/>
          <w:between w:val="nil"/>
        </w:pBdr>
        <w:rPr>
          <w:rFonts w:asciiTheme="majorHAnsi" w:hAnsiTheme="majorHAnsi" w:cstheme="majorHAnsi"/>
        </w:rPr>
      </w:pPr>
      <w:r w:rsidRPr="00C051C5">
        <w:rPr>
          <w:rFonts w:asciiTheme="majorHAnsi" w:hAnsiTheme="majorHAnsi" w:cstheme="majorHAnsi"/>
        </w:rPr>
        <w:t>Scholarship</w:t>
      </w:r>
      <w:r w:rsidR="00C40B90" w:rsidRPr="00C051C5">
        <w:rPr>
          <w:rFonts w:asciiTheme="majorHAnsi" w:hAnsiTheme="majorHAnsi" w:cstheme="majorHAnsi"/>
        </w:rPr>
        <w:t>s</w:t>
      </w:r>
    </w:p>
    <w:p w14:paraId="0EFA806A" w14:textId="7E9BFFB7"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 xml:space="preserve">Stipends </w:t>
      </w:r>
    </w:p>
    <w:p w14:paraId="7DD4AF30" w14:textId="40F9CA88" w:rsidR="00E77026" w:rsidRPr="006C5A11" w:rsidRDefault="00E77026">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Program supplementation </w:t>
      </w:r>
    </w:p>
    <w:p w14:paraId="0D9FCC0C" w14:textId="77777777" w:rsidR="007E32B6" w:rsidRPr="006C5A11" w:rsidRDefault="007E32B6">
      <w:pPr>
        <w:rPr>
          <w:rFonts w:asciiTheme="majorHAnsi" w:hAnsiTheme="majorHAnsi" w:cstheme="majorHAnsi"/>
        </w:rPr>
      </w:pPr>
    </w:p>
    <w:p w14:paraId="440D62C2" w14:textId="77777777" w:rsidR="0005228B" w:rsidRDefault="0005228B">
      <w:pPr>
        <w:rPr>
          <w:rFonts w:asciiTheme="majorHAnsi" w:hAnsiTheme="majorHAnsi" w:cstheme="majorHAnsi"/>
          <w:b/>
          <w:sz w:val="32"/>
          <w:szCs w:val="32"/>
        </w:rPr>
      </w:pPr>
    </w:p>
    <w:p w14:paraId="46639817" w14:textId="5A2B23E8"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Unallowable Use of Funds</w:t>
      </w:r>
      <w:r w:rsidR="00CD3FAE" w:rsidRPr="006C5A11">
        <w:rPr>
          <w:rFonts w:asciiTheme="majorHAnsi" w:hAnsiTheme="majorHAnsi" w:cstheme="majorHAnsi"/>
          <w:b/>
          <w:sz w:val="32"/>
          <w:szCs w:val="32"/>
        </w:rPr>
        <w:t xml:space="preserve"> </w:t>
      </w:r>
    </w:p>
    <w:p w14:paraId="0D00375E" w14:textId="77777777" w:rsidR="007E32B6" w:rsidRPr="006C5A11"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p>
    <w:p w14:paraId="39C5BAB1" w14:textId="77777777"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Incentive items such as T-shirts</w:t>
      </w:r>
    </w:p>
    <w:p w14:paraId="7197E89F" w14:textId="7B3641B5"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Food</w:t>
      </w:r>
    </w:p>
    <w:p w14:paraId="3466EAD5" w14:textId="749E6283" w:rsidR="00270D6A" w:rsidRPr="000851DA" w:rsidRDefault="00C0421B" w:rsidP="00270D6A">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 xml:space="preserve">Program </w:t>
      </w:r>
      <w:proofErr w:type="spellStart"/>
      <w:r w:rsidR="00A3058B" w:rsidRPr="000851DA">
        <w:rPr>
          <w:rFonts w:asciiTheme="majorHAnsi" w:hAnsiTheme="majorHAnsi" w:cstheme="majorHAnsi"/>
        </w:rPr>
        <w:t>supplantation</w:t>
      </w:r>
      <w:proofErr w:type="spellEnd"/>
      <w:r w:rsidR="00A3058B" w:rsidRPr="000851DA">
        <w:rPr>
          <w:rFonts w:asciiTheme="majorHAnsi" w:hAnsiTheme="majorHAnsi" w:cstheme="majorHAnsi"/>
          <w:color w:val="000000"/>
        </w:rPr>
        <w:t xml:space="preserve"> </w:t>
      </w:r>
    </w:p>
    <w:p w14:paraId="6438A02A" w14:textId="77777777" w:rsidR="00C42CDE" w:rsidRPr="009B3147" w:rsidRDefault="00C42CDE" w:rsidP="00C42CDE">
      <w:pPr>
        <w:pBdr>
          <w:top w:val="nil"/>
          <w:left w:val="nil"/>
          <w:bottom w:val="nil"/>
          <w:right w:val="nil"/>
          <w:between w:val="nil"/>
        </w:pBdr>
        <w:ind w:left="720"/>
        <w:rPr>
          <w:rFonts w:asciiTheme="majorHAnsi" w:hAnsiTheme="majorHAnsi" w:cstheme="majorHAnsi"/>
          <w:color w:val="000000"/>
        </w:rPr>
      </w:pPr>
    </w:p>
    <w:p w14:paraId="5BD3B719" w14:textId="415C4BF3"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Allocation of Funds</w:t>
      </w:r>
      <w:r w:rsidR="00AE2F28" w:rsidRPr="006C5A11">
        <w:rPr>
          <w:rFonts w:asciiTheme="majorHAnsi" w:hAnsiTheme="majorHAnsi" w:cstheme="majorHAnsi"/>
          <w:b/>
          <w:sz w:val="32"/>
          <w:szCs w:val="32"/>
        </w:rPr>
        <w:t xml:space="preserve"> </w:t>
      </w:r>
    </w:p>
    <w:p w14:paraId="64242C7F" w14:textId="5BBA0557" w:rsidR="007E32B6" w:rsidRPr="006C5A11" w:rsidRDefault="002A30B7">
      <w:pPr>
        <w:rPr>
          <w:rFonts w:asciiTheme="majorHAnsi" w:hAnsiTheme="majorHAnsi" w:cstheme="majorHAnsi"/>
        </w:rPr>
      </w:pPr>
      <w:r w:rsidRPr="006C5A11">
        <w:rPr>
          <w:rFonts w:asciiTheme="majorHAnsi" w:hAnsiTheme="majorHAnsi" w:cstheme="majorHAnsi"/>
        </w:rPr>
        <w:t>Funds will be allocated to districts who will then distribute and apply them according to</w:t>
      </w:r>
      <w:r w:rsidR="00FC7DC4" w:rsidRPr="006C5A11">
        <w:rPr>
          <w:rFonts w:asciiTheme="majorHAnsi" w:hAnsiTheme="majorHAnsi" w:cstheme="majorHAnsi"/>
        </w:rPr>
        <w:t xml:space="preserve"> their KDE-approved </w:t>
      </w:r>
      <w:r w:rsidRPr="00F16701">
        <w:rPr>
          <w:rFonts w:asciiTheme="majorHAnsi" w:hAnsiTheme="majorHAnsi" w:cstheme="majorHAnsi"/>
        </w:rPr>
        <w:t xml:space="preserve">plan. </w:t>
      </w:r>
      <w:bookmarkStart w:id="11" w:name="_Hlk95397352"/>
      <w:r w:rsidR="002F0C85" w:rsidRPr="00F16701">
        <w:rPr>
          <w:rFonts w:asciiTheme="majorHAnsi" w:hAnsiTheme="majorHAnsi" w:cstheme="majorHAnsi"/>
        </w:rPr>
        <w:t>Funds will be distributed to the successful applicants through the Commonwealth’s procurement contract process.</w:t>
      </w:r>
      <w:r w:rsidR="002F0C85" w:rsidRPr="002F0C85">
        <w:rPr>
          <w:rFonts w:asciiTheme="majorHAnsi" w:hAnsiTheme="majorHAnsi" w:cstheme="majorHAnsi"/>
        </w:rPr>
        <w:t xml:space="preserve">   </w:t>
      </w:r>
      <w:bookmarkEnd w:id="11"/>
    </w:p>
    <w:p w14:paraId="5ACBEBFC" w14:textId="77777777" w:rsidR="007E32B6" w:rsidRPr="006C5A11" w:rsidRDefault="007E32B6">
      <w:pPr>
        <w:rPr>
          <w:rFonts w:asciiTheme="majorHAnsi" w:hAnsiTheme="majorHAnsi" w:cstheme="majorHAnsi"/>
        </w:rPr>
      </w:pPr>
    </w:p>
    <w:p w14:paraId="5C29194F" w14:textId="0CDA7675"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Proposal Components</w:t>
      </w:r>
      <w:r w:rsidR="00F448B9" w:rsidRPr="006C5A11">
        <w:rPr>
          <w:rFonts w:asciiTheme="majorHAnsi" w:hAnsiTheme="majorHAnsi" w:cstheme="majorHAnsi"/>
          <w:b/>
          <w:sz w:val="32"/>
          <w:szCs w:val="32"/>
        </w:rPr>
        <w:t xml:space="preserve"> </w:t>
      </w:r>
    </w:p>
    <w:p w14:paraId="2FBCC1B8" w14:textId="77777777" w:rsidR="007E32B6" w:rsidRPr="006C5A11" w:rsidRDefault="002A30B7">
      <w:pPr>
        <w:rPr>
          <w:rFonts w:asciiTheme="majorHAnsi" w:hAnsiTheme="majorHAnsi" w:cstheme="majorHAnsi"/>
        </w:rPr>
      </w:pPr>
      <w:r w:rsidRPr="006C5A11">
        <w:rPr>
          <w:rFonts w:asciiTheme="majorHAnsi" w:hAnsiTheme="majorHAnsi" w:cstheme="majorHAnsi"/>
        </w:rPr>
        <w:t>The following must be included in each application:</w:t>
      </w:r>
    </w:p>
    <w:p w14:paraId="77607766" w14:textId="77777777" w:rsidR="007E32B6" w:rsidRPr="006C5A11"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4AD16FCD"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name</w:t>
      </w:r>
    </w:p>
    <w:p w14:paraId="5FBAED1A"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address</w:t>
      </w:r>
    </w:p>
    <w:p w14:paraId="2126F249" w14:textId="4DDCF43B"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r w:rsidR="00EE0B8A" w:rsidRPr="006C5A11">
        <w:rPr>
          <w:rFonts w:asciiTheme="majorHAnsi" w:hAnsiTheme="majorHAnsi" w:cstheme="majorHAnsi"/>
        </w:rPr>
        <w:t>(s)</w:t>
      </w:r>
    </w:p>
    <w:p w14:paraId="6E29AD50" w14:textId="70675D33" w:rsidR="007E32B6" w:rsidRPr="006C5A11" w:rsidRDefault="002A30B7">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r w:rsidR="00EE0B8A" w:rsidRPr="006C5A11">
        <w:rPr>
          <w:rFonts w:asciiTheme="majorHAnsi" w:hAnsiTheme="majorHAnsi" w:cstheme="majorHAnsi"/>
        </w:rPr>
        <w:t>(es)</w:t>
      </w:r>
    </w:p>
    <w:p w14:paraId="486F596D" w14:textId="26847237" w:rsidR="00EE0B8A" w:rsidRPr="006C5A11" w:rsidRDefault="00EE0B8A">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name(s) and contact information</w:t>
      </w:r>
    </w:p>
    <w:p w14:paraId="4FEACB40" w14:textId="2E3989C7"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Superintendent name and </w:t>
      </w:r>
      <w:r w:rsidR="00EE0B8A" w:rsidRPr="006C5A11">
        <w:rPr>
          <w:rFonts w:asciiTheme="majorHAnsi" w:hAnsiTheme="majorHAnsi" w:cstheme="majorHAnsi"/>
          <w:color w:val="000000"/>
        </w:rPr>
        <w:t>contact information</w:t>
      </w:r>
    </w:p>
    <w:p w14:paraId="53B42E56" w14:textId="043F3481" w:rsidR="007E32B6" w:rsidRPr="006C5A11" w:rsidRDefault="00EE0B8A">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District</w:t>
      </w:r>
      <w:r w:rsidR="002A30B7" w:rsidRPr="006C5A11">
        <w:rPr>
          <w:rFonts w:asciiTheme="majorHAnsi" w:hAnsiTheme="majorHAnsi" w:cstheme="majorHAnsi"/>
          <w:color w:val="000000"/>
        </w:rPr>
        <w:t xml:space="preserve"> Contact</w:t>
      </w:r>
      <w:r w:rsidR="00F448B9" w:rsidRPr="006C5A11">
        <w:rPr>
          <w:rFonts w:asciiTheme="majorHAnsi" w:hAnsiTheme="majorHAnsi" w:cstheme="majorHAnsi"/>
          <w:color w:val="000000"/>
        </w:rPr>
        <w:t>/Grant Writer</w:t>
      </w:r>
      <w:r w:rsidR="002A30B7" w:rsidRPr="006C5A11">
        <w:rPr>
          <w:rFonts w:asciiTheme="majorHAnsi" w:hAnsiTheme="majorHAnsi" w:cstheme="majorHAnsi"/>
          <w:color w:val="000000"/>
        </w:rPr>
        <w:t xml:space="preserve"> name and email address</w:t>
      </w:r>
    </w:p>
    <w:p w14:paraId="42627D46" w14:textId="2B815142" w:rsidR="007E32B6"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Superintendent’s notarized signature</w:t>
      </w:r>
    </w:p>
    <w:p w14:paraId="204869A3" w14:textId="77777777" w:rsidR="00F72371" w:rsidRPr="006C5A1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Principal Signature page </w:t>
      </w:r>
    </w:p>
    <w:p w14:paraId="1509465E" w14:textId="0303ED9D" w:rsidR="00F7237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Additional Schools Supplement (if needed) </w:t>
      </w:r>
    </w:p>
    <w:p w14:paraId="48BF584E" w14:textId="2BC06176" w:rsidR="0086439D" w:rsidRPr="0086439D" w:rsidRDefault="0086439D" w:rsidP="0086439D">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all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7F2AAA7D" w14:textId="6CDEED76" w:rsidR="007E32B6" w:rsidRPr="0086439D"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sidR="00F72371">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sidR="00A9277E">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 xml:space="preserve">the </w:t>
      </w:r>
      <w:r w:rsidR="00C91510" w:rsidRPr="006C5A11">
        <w:rPr>
          <w:rFonts w:asciiTheme="majorHAnsi" w:hAnsiTheme="majorHAnsi" w:cstheme="majorHAnsi"/>
        </w:rPr>
        <w:t xml:space="preserve">implementation plan. </w:t>
      </w:r>
      <w:r w:rsidRPr="006C5A11">
        <w:rPr>
          <w:rFonts w:asciiTheme="majorHAnsi" w:hAnsiTheme="majorHAnsi" w:cstheme="majorHAnsi"/>
        </w:rPr>
        <w:t xml:space="preserve"> </w:t>
      </w:r>
    </w:p>
    <w:p w14:paraId="3F48AE5F" w14:textId="015596EA" w:rsidR="0086439D" w:rsidRPr="0086439D" w:rsidRDefault="0086439D" w:rsidP="0086439D">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Certifications regarding lobbying, </w:t>
      </w:r>
      <w:r w:rsidR="009339FA" w:rsidRPr="006C5A11">
        <w:rPr>
          <w:rFonts w:asciiTheme="majorHAnsi" w:hAnsiTheme="majorHAnsi" w:cstheme="majorHAnsi"/>
        </w:rPr>
        <w:t>de</w:t>
      </w:r>
      <w:r w:rsidR="00F06384">
        <w:rPr>
          <w:rFonts w:asciiTheme="majorHAnsi" w:hAnsiTheme="majorHAnsi" w:cstheme="majorHAnsi"/>
        </w:rPr>
        <w:t>b</w:t>
      </w:r>
      <w:r w:rsidR="009339FA" w:rsidRPr="006C5A11">
        <w:rPr>
          <w:rFonts w:asciiTheme="majorHAnsi" w:hAnsiTheme="majorHAnsi" w:cstheme="majorHAnsi"/>
        </w:rPr>
        <w:t>arment</w:t>
      </w:r>
      <w:r w:rsidRPr="006C5A11">
        <w:rPr>
          <w:rFonts w:asciiTheme="majorHAnsi" w:hAnsiTheme="majorHAnsi" w:cstheme="majorHAnsi"/>
        </w:rPr>
        <w:t>, suspension, and other responsibility matters; and drug-free workplace requirements.</w:t>
      </w:r>
    </w:p>
    <w:p w14:paraId="22DB7E97" w14:textId="77777777" w:rsidR="007E32B6" w:rsidRPr="006C5A11" w:rsidRDefault="007E32B6">
      <w:pPr>
        <w:pBdr>
          <w:top w:val="nil"/>
          <w:left w:val="nil"/>
          <w:bottom w:val="nil"/>
          <w:right w:val="nil"/>
          <w:between w:val="nil"/>
        </w:pBdr>
        <w:ind w:left="720"/>
        <w:rPr>
          <w:rFonts w:asciiTheme="majorHAnsi" w:hAnsiTheme="majorHAnsi" w:cstheme="majorHAnsi"/>
        </w:rPr>
      </w:pPr>
    </w:p>
    <w:p w14:paraId="59942006"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229D76B9" w14:textId="50E49FA6" w:rsidR="007E32B6" w:rsidRPr="006C5A11" w:rsidRDefault="002A30B7">
      <w:pPr>
        <w:rPr>
          <w:rFonts w:asciiTheme="majorHAnsi" w:hAnsiTheme="majorHAnsi" w:cstheme="majorHAnsi"/>
        </w:rPr>
      </w:pPr>
      <w:r w:rsidRPr="006C5A11">
        <w:rPr>
          <w:rFonts w:asciiTheme="majorHAnsi" w:hAnsiTheme="majorHAnsi" w:cstheme="majorHAnsi"/>
        </w:rPr>
        <w:t xml:space="preserve">The responses within the </w:t>
      </w:r>
      <w:r w:rsidR="00EF5673" w:rsidRPr="006C5A11">
        <w:rPr>
          <w:rFonts w:asciiTheme="majorHAnsi" w:hAnsiTheme="majorHAnsi" w:cstheme="majorHAnsi"/>
        </w:rPr>
        <w:t>implementation</w:t>
      </w:r>
      <w:r w:rsidRPr="006C5A11">
        <w:rPr>
          <w:rFonts w:asciiTheme="majorHAnsi" w:hAnsiTheme="majorHAnsi" w:cstheme="majorHAnsi"/>
        </w:rPr>
        <w:t xml:space="preserve"> plan should be Calibri 11-point font with 1.0 spacing. </w:t>
      </w:r>
    </w:p>
    <w:p w14:paraId="0DE06A4E" w14:textId="77777777" w:rsidR="007E32B6" w:rsidRPr="006C5A11" w:rsidRDefault="007E32B6">
      <w:pPr>
        <w:rPr>
          <w:rFonts w:asciiTheme="majorHAnsi" w:hAnsiTheme="majorHAnsi" w:cstheme="majorHAnsi"/>
        </w:rPr>
      </w:pPr>
    </w:p>
    <w:p w14:paraId="07F09EAA"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35039628" w14:textId="1B79437B" w:rsidR="007E32B6" w:rsidRPr="006C5A11" w:rsidRDefault="002A30B7" w:rsidP="73DA15D5">
      <w:pPr>
        <w:rPr>
          <w:rFonts w:asciiTheme="majorHAnsi" w:hAnsiTheme="majorHAnsi" w:cstheme="majorBidi"/>
        </w:rPr>
      </w:pPr>
      <w:r w:rsidRPr="73DA15D5">
        <w:rPr>
          <w:rFonts w:asciiTheme="majorHAnsi" w:hAnsiTheme="majorHAnsi" w:cstheme="majorBidi"/>
        </w:rPr>
        <w:t xml:space="preserve">To assist applicants in preparing a quality proposal, the KDE will offer a technical assistance session for the purpose of application preparation.  A </w:t>
      </w:r>
      <w:r w:rsidR="76FE81B4" w:rsidRPr="73DA15D5">
        <w:rPr>
          <w:rFonts w:asciiTheme="majorHAnsi" w:hAnsiTheme="majorHAnsi" w:cstheme="majorBidi"/>
        </w:rPr>
        <w:t>pre-recorded technical assistance session</w:t>
      </w:r>
      <w:r w:rsidRPr="73DA15D5">
        <w:rPr>
          <w:rFonts w:asciiTheme="majorHAnsi" w:hAnsiTheme="majorHAnsi" w:cstheme="majorBidi"/>
        </w:rPr>
        <w:t xml:space="preserve"> will be </w:t>
      </w:r>
      <w:r w:rsidR="76FE81B4" w:rsidRPr="73DA15D5">
        <w:rPr>
          <w:rFonts w:asciiTheme="majorHAnsi" w:hAnsiTheme="majorHAnsi" w:cstheme="majorBidi"/>
        </w:rPr>
        <w:t>posted on</w:t>
      </w:r>
      <w:r w:rsidRPr="73DA15D5">
        <w:rPr>
          <w:rFonts w:asciiTheme="majorHAnsi" w:hAnsiTheme="majorHAnsi" w:cstheme="majorBidi"/>
        </w:rPr>
        <w:t xml:space="preserve"> </w:t>
      </w:r>
      <w:r w:rsidR="003A2C08">
        <w:rPr>
          <w:rFonts w:asciiTheme="majorHAnsi" w:hAnsiTheme="majorHAnsi" w:cstheme="majorBidi"/>
          <w:b/>
          <w:bCs/>
          <w:color w:val="C00000"/>
        </w:rPr>
        <w:t xml:space="preserve">February </w:t>
      </w:r>
      <w:r w:rsidR="00040127">
        <w:rPr>
          <w:rFonts w:asciiTheme="majorHAnsi" w:hAnsiTheme="majorHAnsi" w:cstheme="majorBidi"/>
          <w:b/>
          <w:bCs/>
          <w:color w:val="C00000"/>
        </w:rPr>
        <w:t>28</w:t>
      </w:r>
      <w:r w:rsidR="364B5FA3" w:rsidRPr="73DA15D5">
        <w:rPr>
          <w:rFonts w:asciiTheme="majorHAnsi" w:hAnsiTheme="majorHAnsi" w:cstheme="majorBidi"/>
          <w:b/>
          <w:bCs/>
          <w:color w:val="C00000"/>
        </w:rPr>
        <w:t>, 202</w:t>
      </w:r>
      <w:r w:rsidR="000B3591">
        <w:rPr>
          <w:rFonts w:asciiTheme="majorHAnsi" w:hAnsiTheme="majorHAnsi" w:cstheme="majorBidi"/>
          <w:b/>
          <w:bCs/>
          <w:color w:val="C00000"/>
        </w:rPr>
        <w:t>2</w:t>
      </w:r>
      <w:r w:rsidRPr="73DA15D5">
        <w:rPr>
          <w:rFonts w:asciiTheme="majorHAnsi" w:hAnsiTheme="majorHAnsi" w:cstheme="majorBidi"/>
        </w:rPr>
        <w:t>. The session will be</w:t>
      </w:r>
      <w:r w:rsidR="76FE81B4" w:rsidRPr="73DA15D5">
        <w:rPr>
          <w:rFonts w:asciiTheme="majorHAnsi" w:hAnsiTheme="majorHAnsi" w:cstheme="majorBidi"/>
        </w:rPr>
        <w:t xml:space="preserve"> available on the KDE</w:t>
      </w:r>
      <w:r w:rsidR="4F011D18" w:rsidRPr="73DA15D5">
        <w:rPr>
          <w:rFonts w:asciiTheme="majorHAnsi" w:hAnsiTheme="majorHAnsi" w:cstheme="majorBidi"/>
        </w:rPr>
        <w:t xml:space="preserve"> competitive grants </w:t>
      </w:r>
      <w:r w:rsidRPr="73DA15D5">
        <w:rPr>
          <w:rFonts w:asciiTheme="majorHAnsi" w:hAnsiTheme="majorHAnsi" w:cstheme="majorBidi"/>
        </w:rPr>
        <w:t xml:space="preserve">website. </w:t>
      </w:r>
    </w:p>
    <w:p w14:paraId="432A8B71" w14:textId="1419FBBD" w:rsidR="0059431A" w:rsidRPr="006C5A11" w:rsidRDefault="0059431A" w:rsidP="00D8252C">
      <w:pPr>
        <w:rPr>
          <w:rFonts w:asciiTheme="majorHAnsi" w:hAnsiTheme="majorHAnsi" w:cstheme="majorHAnsi"/>
          <w:b/>
          <w:sz w:val="32"/>
          <w:szCs w:val="32"/>
        </w:rPr>
      </w:pPr>
      <w:r w:rsidRPr="00657EAC">
        <w:rPr>
          <w:rFonts w:asciiTheme="majorHAnsi" w:hAnsiTheme="majorHAnsi" w:cstheme="majorHAnsi"/>
          <w:b/>
          <w:sz w:val="32"/>
          <w:szCs w:val="32"/>
        </w:rPr>
        <w:t>Resources</w:t>
      </w:r>
    </w:p>
    <w:p w14:paraId="18C30052" w14:textId="7E58A591" w:rsidR="000B3591" w:rsidRPr="00295F53" w:rsidRDefault="005D5C4C" w:rsidP="00295F53">
      <w:pPr>
        <w:pStyle w:val="ListParagraph"/>
        <w:numPr>
          <w:ilvl w:val="0"/>
          <w:numId w:val="40"/>
        </w:numPr>
        <w:pBdr>
          <w:top w:val="nil"/>
          <w:left w:val="nil"/>
          <w:bottom w:val="nil"/>
          <w:right w:val="nil"/>
          <w:between w:val="nil"/>
        </w:pBdr>
        <w:tabs>
          <w:tab w:val="left" w:pos="360"/>
        </w:tabs>
        <w:rPr>
          <w:rFonts w:asciiTheme="majorHAnsi" w:hAnsiTheme="majorHAnsi" w:cstheme="majorHAnsi"/>
          <w:b/>
          <w:color w:val="000000"/>
          <w:sz w:val="28"/>
          <w:szCs w:val="28"/>
        </w:rPr>
      </w:pPr>
      <w:hyperlink r:id="rId17" w:history="1">
        <w:r w:rsidR="00295F53" w:rsidRPr="00295F53">
          <w:rPr>
            <w:rStyle w:val="Hyperlink"/>
            <w:rFonts w:asciiTheme="majorHAnsi" w:hAnsiTheme="majorHAnsi" w:cstheme="majorHAnsi"/>
            <w:bCs/>
            <w:sz w:val="28"/>
            <w:szCs w:val="28"/>
          </w:rPr>
          <w:t>Sub Competency Framework</w:t>
        </w:r>
      </w:hyperlink>
      <w:r w:rsidR="00295F53">
        <w:rPr>
          <w:rFonts w:asciiTheme="majorHAnsi" w:hAnsiTheme="majorHAnsi" w:cstheme="majorHAnsi"/>
          <w:bCs/>
          <w:color w:val="000000"/>
          <w:sz w:val="28"/>
          <w:szCs w:val="28"/>
        </w:rPr>
        <w:t>, Su</w:t>
      </w:r>
      <w:r w:rsidR="00F12696">
        <w:rPr>
          <w:rFonts w:asciiTheme="majorHAnsi" w:hAnsiTheme="majorHAnsi" w:cstheme="majorHAnsi"/>
          <w:bCs/>
          <w:color w:val="000000"/>
          <w:sz w:val="28"/>
          <w:szCs w:val="28"/>
        </w:rPr>
        <w:t>b</w:t>
      </w:r>
      <w:r w:rsidR="00295F53">
        <w:rPr>
          <w:rFonts w:asciiTheme="majorHAnsi" w:hAnsiTheme="majorHAnsi" w:cstheme="majorHAnsi"/>
          <w:bCs/>
          <w:color w:val="000000"/>
          <w:sz w:val="28"/>
          <w:szCs w:val="28"/>
        </w:rPr>
        <w:t>stantial Classrooms</w:t>
      </w:r>
    </w:p>
    <w:p w14:paraId="392392F0" w14:textId="6E7FADD2" w:rsidR="0053228F" w:rsidRPr="001D36B7" w:rsidRDefault="005D5C4C" w:rsidP="001D36B7">
      <w:pPr>
        <w:pStyle w:val="ListParagraph"/>
        <w:numPr>
          <w:ilvl w:val="0"/>
          <w:numId w:val="40"/>
        </w:numPr>
        <w:pBdr>
          <w:top w:val="nil"/>
          <w:left w:val="nil"/>
          <w:bottom w:val="nil"/>
          <w:right w:val="nil"/>
          <w:between w:val="nil"/>
        </w:pBdr>
        <w:tabs>
          <w:tab w:val="left" w:pos="360"/>
        </w:tabs>
        <w:rPr>
          <w:rFonts w:asciiTheme="majorHAnsi" w:hAnsiTheme="majorHAnsi" w:cstheme="majorHAnsi"/>
          <w:b/>
          <w:color w:val="000000"/>
          <w:sz w:val="28"/>
          <w:szCs w:val="28"/>
        </w:rPr>
      </w:pPr>
      <w:hyperlink r:id="rId18" w:history="1">
        <w:r w:rsidR="00295F53" w:rsidRPr="00295F53">
          <w:rPr>
            <w:rStyle w:val="Hyperlink"/>
            <w:rFonts w:asciiTheme="majorHAnsi" w:hAnsiTheme="majorHAnsi" w:cstheme="majorHAnsi"/>
            <w:bCs/>
            <w:sz w:val="28"/>
            <w:szCs w:val="28"/>
          </w:rPr>
          <w:t>Paraprofessional to Teacher</w:t>
        </w:r>
      </w:hyperlink>
      <w:r w:rsidR="00295F53">
        <w:rPr>
          <w:rFonts w:asciiTheme="majorHAnsi" w:hAnsiTheme="majorHAnsi" w:cstheme="majorHAnsi"/>
          <w:bCs/>
          <w:color w:val="000000"/>
          <w:sz w:val="28"/>
          <w:szCs w:val="28"/>
        </w:rPr>
        <w:t>, Teaching Project</w:t>
      </w:r>
    </w:p>
    <w:p w14:paraId="1F548D51" w14:textId="77777777" w:rsidR="0005228B" w:rsidRDefault="0005228B">
      <w:pPr>
        <w:pBdr>
          <w:top w:val="nil"/>
          <w:left w:val="nil"/>
          <w:bottom w:val="nil"/>
          <w:right w:val="nil"/>
          <w:between w:val="nil"/>
        </w:pBdr>
        <w:tabs>
          <w:tab w:val="left" w:pos="360"/>
        </w:tabs>
        <w:rPr>
          <w:rFonts w:asciiTheme="majorHAnsi" w:hAnsiTheme="majorHAnsi" w:cstheme="majorHAnsi"/>
          <w:b/>
          <w:color w:val="000000"/>
          <w:sz w:val="28"/>
          <w:szCs w:val="28"/>
        </w:rPr>
      </w:pPr>
    </w:p>
    <w:p w14:paraId="555A33AE" w14:textId="50928065" w:rsidR="007E32B6" w:rsidRPr="006C5A11" w:rsidRDefault="002A30B7">
      <w:pPr>
        <w:pBdr>
          <w:top w:val="nil"/>
          <w:left w:val="nil"/>
          <w:bottom w:val="nil"/>
          <w:right w:val="nil"/>
          <w:between w:val="nil"/>
        </w:pBdr>
        <w:tabs>
          <w:tab w:val="left" w:pos="360"/>
        </w:tabs>
        <w:rPr>
          <w:rFonts w:asciiTheme="majorHAnsi" w:hAnsiTheme="majorHAnsi" w:cstheme="majorHAnsi"/>
          <w:b/>
          <w:color w:val="000000"/>
          <w:sz w:val="28"/>
          <w:szCs w:val="28"/>
        </w:rPr>
      </w:pPr>
      <w:r w:rsidRPr="006C5A11">
        <w:rPr>
          <w:rFonts w:asciiTheme="majorHAnsi" w:hAnsiTheme="majorHAnsi" w:cstheme="majorHAnsi"/>
          <w:b/>
          <w:color w:val="000000"/>
          <w:sz w:val="28"/>
          <w:szCs w:val="28"/>
        </w:rPr>
        <w:lastRenderedPageBreak/>
        <w:t>Submission of Written Questions</w:t>
      </w:r>
    </w:p>
    <w:p w14:paraId="007D7627" w14:textId="17B2AF83" w:rsidR="007E32B6" w:rsidRPr="006C5A11" w:rsidRDefault="002A30B7" w:rsidP="73DA15D5">
      <w:pPr>
        <w:rPr>
          <w:rFonts w:asciiTheme="majorHAnsi" w:hAnsiTheme="majorHAnsi" w:cstheme="majorBidi"/>
        </w:rPr>
      </w:pPr>
      <w:r w:rsidRPr="73DA15D5">
        <w:rPr>
          <w:rFonts w:asciiTheme="majorHAnsi" w:hAnsiTheme="majorHAnsi" w:cstheme="majorBidi"/>
          <w:b/>
          <w:bCs/>
          <w:color w:val="000000" w:themeColor="text1"/>
        </w:rPr>
        <w:t xml:space="preserve">The KDE will only accept </w:t>
      </w:r>
      <w:r w:rsidRPr="73DA15D5">
        <w:rPr>
          <w:rFonts w:asciiTheme="majorHAnsi" w:hAnsiTheme="majorHAnsi" w:cstheme="majorBidi"/>
          <w:b/>
          <w:bCs/>
        </w:rPr>
        <w:t xml:space="preserve">written questions via email through </w:t>
      </w:r>
      <w:r w:rsidR="364B5FA3" w:rsidRPr="73DA15D5">
        <w:rPr>
          <w:rFonts w:asciiTheme="majorHAnsi" w:hAnsiTheme="majorHAnsi" w:cstheme="majorBidi"/>
          <w:b/>
          <w:bCs/>
        </w:rPr>
        <w:t>4:00 PM</w:t>
      </w:r>
      <w:r w:rsidRPr="73DA15D5">
        <w:rPr>
          <w:rFonts w:asciiTheme="majorHAnsi" w:hAnsiTheme="majorHAnsi" w:cstheme="majorBidi"/>
          <w:b/>
          <w:bCs/>
        </w:rPr>
        <w:t xml:space="preserve"> (ET) on </w:t>
      </w:r>
      <w:r w:rsidR="00040127">
        <w:rPr>
          <w:rFonts w:asciiTheme="majorHAnsi" w:hAnsiTheme="majorHAnsi" w:cstheme="majorBidi"/>
          <w:b/>
          <w:bCs/>
          <w:color w:val="C00000"/>
        </w:rPr>
        <w:t>March 21</w:t>
      </w:r>
      <w:r w:rsidR="000B3591">
        <w:rPr>
          <w:rFonts w:asciiTheme="majorHAnsi" w:hAnsiTheme="majorHAnsi" w:cstheme="majorBidi"/>
          <w:b/>
          <w:bCs/>
          <w:color w:val="C00000"/>
        </w:rPr>
        <w:t>, 2022</w:t>
      </w:r>
      <w:r w:rsidRPr="73DA15D5">
        <w:rPr>
          <w:rFonts w:asciiTheme="majorHAnsi" w:hAnsiTheme="majorHAnsi" w:cstheme="majorBidi"/>
          <w:b/>
          <w:bCs/>
        </w:rPr>
        <w:t xml:space="preserve">.  </w:t>
      </w:r>
      <w:r w:rsidRPr="73DA15D5">
        <w:rPr>
          <w:rFonts w:asciiTheme="majorHAnsi" w:hAnsiTheme="majorHAnsi" w:cstheme="majorBidi"/>
        </w:rPr>
        <w:t xml:space="preserve">All questions should be submitted to </w:t>
      </w:r>
      <w:hyperlink r:id="rId19">
        <w:r w:rsidRPr="73DA15D5">
          <w:rPr>
            <w:rFonts w:asciiTheme="majorHAnsi" w:hAnsiTheme="majorHAnsi" w:cstheme="majorBidi"/>
            <w:color w:val="0563C1"/>
            <w:u w:val="single"/>
          </w:rPr>
          <w:t>KDERFP@education.ky.gov</w:t>
        </w:r>
      </w:hyperlink>
    </w:p>
    <w:p w14:paraId="3711B4E9" w14:textId="77777777" w:rsidR="000B3591" w:rsidRPr="006C5A11" w:rsidRDefault="000B3591">
      <w:pPr>
        <w:rPr>
          <w:rFonts w:asciiTheme="majorHAnsi" w:hAnsiTheme="majorHAnsi" w:cstheme="majorHAnsi"/>
          <w:b/>
          <w:sz w:val="32"/>
          <w:szCs w:val="32"/>
        </w:rPr>
      </w:pPr>
    </w:p>
    <w:p w14:paraId="3D68D905"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Submission of Proposal</w:t>
      </w:r>
    </w:p>
    <w:p w14:paraId="7A5A78FE" w14:textId="5B431F63" w:rsidR="007E32B6" w:rsidRPr="006C5A11" w:rsidRDefault="002A30B7" w:rsidP="73DA15D5">
      <w:pPr>
        <w:spacing w:line="276" w:lineRule="auto"/>
        <w:rPr>
          <w:rFonts w:asciiTheme="majorHAnsi" w:hAnsiTheme="majorHAnsi" w:cstheme="majorBidi"/>
        </w:rPr>
      </w:pPr>
      <w:r w:rsidRPr="73DA15D5">
        <w:rPr>
          <w:rFonts w:asciiTheme="majorHAnsi" w:hAnsiTheme="majorHAnsi" w:cstheme="majorBidi"/>
        </w:rPr>
        <w:t xml:space="preserve">Application must be received in the KDERFP email inbox no later than </w:t>
      </w:r>
      <w:r w:rsidRPr="73DA15D5">
        <w:rPr>
          <w:rFonts w:asciiTheme="majorHAnsi" w:hAnsiTheme="majorHAnsi" w:cstheme="majorBidi"/>
          <w:b/>
          <w:bCs/>
          <w:color w:val="C00000"/>
        </w:rPr>
        <w:t xml:space="preserve">4:00 p.m. ET, </w:t>
      </w:r>
      <w:r w:rsidR="00040127">
        <w:rPr>
          <w:rFonts w:asciiTheme="majorHAnsi" w:hAnsiTheme="majorHAnsi" w:cstheme="majorBidi"/>
          <w:b/>
          <w:bCs/>
          <w:color w:val="C00000"/>
        </w:rPr>
        <w:t>April 21</w:t>
      </w:r>
      <w:r w:rsidR="000B3591">
        <w:rPr>
          <w:rFonts w:asciiTheme="majorHAnsi" w:hAnsiTheme="majorHAnsi" w:cstheme="majorBidi"/>
          <w:b/>
          <w:bCs/>
          <w:color w:val="C00000"/>
        </w:rPr>
        <w:t>, 2022</w:t>
      </w:r>
      <w:r w:rsidRPr="73DA15D5">
        <w:rPr>
          <w:rFonts w:asciiTheme="majorHAnsi" w:hAnsiTheme="majorHAnsi" w:cstheme="majorBidi"/>
        </w:rPr>
        <w:t>. Applications received after this time and date stamp will not be reviewed or considered for award.</w:t>
      </w:r>
    </w:p>
    <w:p w14:paraId="7BE0A2DA" w14:textId="77777777" w:rsidR="007E32B6" w:rsidRPr="006C5A11" w:rsidRDefault="007E32B6">
      <w:pPr>
        <w:spacing w:line="276" w:lineRule="auto"/>
        <w:rPr>
          <w:rFonts w:asciiTheme="majorHAnsi" w:hAnsiTheme="majorHAnsi" w:cstheme="majorHAnsi"/>
        </w:rPr>
      </w:pPr>
    </w:p>
    <w:p w14:paraId="73D48BB0" w14:textId="5F1CD1D5" w:rsidR="007E32B6" w:rsidRPr="006C5A11" w:rsidRDefault="002A30B7">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3BFFE0F0" w14:textId="77777777" w:rsidR="007E32B6" w:rsidRPr="006C5A11" w:rsidRDefault="007E32B6">
      <w:pPr>
        <w:rPr>
          <w:rFonts w:asciiTheme="majorHAnsi" w:hAnsiTheme="majorHAnsi" w:cstheme="majorHAnsi"/>
        </w:rPr>
      </w:pPr>
    </w:p>
    <w:p w14:paraId="626536B8" w14:textId="5AE823B6" w:rsidR="007E32B6" w:rsidRPr="00657EAC" w:rsidRDefault="002A30B7" w:rsidP="73DA15D5">
      <w:pPr>
        <w:numPr>
          <w:ilvl w:val="0"/>
          <w:numId w:val="10"/>
        </w:numPr>
        <w:pBdr>
          <w:top w:val="nil"/>
          <w:left w:val="nil"/>
          <w:bottom w:val="nil"/>
          <w:right w:val="nil"/>
          <w:between w:val="nil"/>
        </w:pBdr>
        <w:rPr>
          <w:rFonts w:asciiTheme="majorHAnsi" w:hAnsiTheme="majorHAnsi" w:cstheme="majorBidi"/>
          <w:color w:val="000000"/>
        </w:rPr>
      </w:pPr>
      <w:r w:rsidRPr="00530B95">
        <w:rPr>
          <w:rFonts w:asciiTheme="majorHAnsi" w:hAnsiTheme="majorHAnsi" w:cstheme="majorBidi"/>
          <w:color w:val="000000" w:themeColor="text1"/>
        </w:rPr>
        <w:t xml:space="preserve">Scan the completed application in its entirety, including all signatures, to PDF format. Save the original application </w:t>
      </w:r>
      <w:r w:rsidRPr="00657EAC">
        <w:rPr>
          <w:rFonts w:asciiTheme="majorHAnsi" w:hAnsiTheme="majorHAnsi" w:cstheme="majorBidi"/>
          <w:color w:val="000000" w:themeColor="text1"/>
        </w:rPr>
        <w:t xml:space="preserve">as </w:t>
      </w:r>
      <w:r w:rsidR="008A05C8" w:rsidRPr="00657EAC">
        <w:rPr>
          <w:rFonts w:asciiTheme="majorHAnsi" w:hAnsiTheme="majorHAnsi" w:cstheme="majorBidi"/>
          <w:b/>
          <w:bCs/>
        </w:rPr>
        <w:t>STEPP_22</w:t>
      </w:r>
      <w:r w:rsidRPr="00657EAC">
        <w:rPr>
          <w:rFonts w:asciiTheme="majorHAnsi" w:hAnsiTheme="majorHAnsi" w:cstheme="majorBidi"/>
          <w:b/>
          <w:bCs/>
          <w:color w:val="000000" w:themeColor="text1"/>
        </w:rPr>
        <w:t xml:space="preserve">_DistrictName </w:t>
      </w:r>
      <w:r w:rsidRPr="00657EAC">
        <w:rPr>
          <w:rFonts w:asciiTheme="majorHAnsi" w:hAnsiTheme="majorHAnsi" w:cstheme="majorBidi"/>
          <w:color w:val="000000" w:themeColor="text1"/>
        </w:rPr>
        <w:t xml:space="preserve">(For example, Franklin County would save the original application as </w:t>
      </w:r>
      <w:r w:rsidR="008A05C8" w:rsidRPr="00657EAC">
        <w:rPr>
          <w:rFonts w:asciiTheme="majorHAnsi" w:hAnsiTheme="majorHAnsi" w:cstheme="majorBidi"/>
          <w:color w:val="000000" w:themeColor="text1"/>
        </w:rPr>
        <w:t>STEPP_22</w:t>
      </w:r>
      <w:r w:rsidRPr="00657EAC">
        <w:rPr>
          <w:rFonts w:asciiTheme="majorHAnsi" w:hAnsiTheme="majorHAnsi" w:cstheme="majorBidi"/>
          <w:color w:val="000000" w:themeColor="text1"/>
        </w:rPr>
        <w:t xml:space="preserve">_Franklin County.) </w:t>
      </w:r>
    </w:p>
    <w:p w14:paraId="5FF12162" w14:textId="0D245910" w:rsidR="007E32B6" w:rsidRPr="00657EAC" w:rsidRDefault="002A30B7" w:rsidP="73DA15D5">
      <w:pPr>
        <w:numPr>
          <w:ilvl w:val="0"/>
          <w:numId w:val="10"/>
        </w:numPr>
        <w:rPr>
          <w:rFonts w:asciiTheme="majorHAnsi" w:hAnsiTheme="majorHAnsi" w:cstheme="majorBidi"/>
        </w:rPr>
      </w:pPr>
      <w:r w:rsidRPr="00657EAC">
        <w:rPr>
          <w:rFonts w:asciiTheme="majorHAnsi" w:hAnsiTheme="majorHAnsi" w:cstheme="majorBidi"/>
        </w:rPr>
        <w:t>Scan a</w:t>
      </w:r>
      <w:r w:rsidR="14FE4F40" w:rsidRPr="00657EAC">
        <w:rPr>
          <w:rFonts w:asciiTheme="majorHAnsi" w:hAnsiTheme="majorHAnsi" w:cstheme="majorBidi"/>
        </w:rPr>
        <w:t xml:space="preserve"> </w:t>
      </w:r>
      <w:r w:rsidRPr="00657EAC">
        <w:rPr>
          <w:rFonts w:asciiTheme="majorHAnsi" w:hAnsiTheme="majorHAnsi" w:cstheme="majorBidi"/>
        </w:rPr>
        <w:t xml:space="preserve">blind copy to submit with your application. </w:t>
      </w:r>
      <w:r w:rsidRPr="00657EAC">
        <w:rPr>
          <w:rFonts w:asciiTheme="majorHAnsi" w:hAnsiTheme="majorHAnsi" w:cstheme="majorBidi"/>
          <w:b/>
          <w:bCs/>
        </w:rPr>
        <w:t xml:space="preserve">The bind copy must not contain any identifying information </w:t>
      </w:r>
      <w:r w:rsidRPr="00657EAC">
        <w:rPr>
          <w:rFonts w:asciiTheme="majorHAnsi" w:hAnsiTheme="majorHAnsi" w:cstheme="majorBidi"/>
        </w:rPr>
        <w:t xml:space="preserve">(i.e., district name, school name, county, </w:t>
      </w:r>
      <w:r w:rsidR="00A91D8B">
        <w:rPr>
          <w:rFonts w:asciiTheme="majorHAnsi" w:hAnsiTheme="majorHAnsi" w:cstheme="majorBidi"/>
        </w:rPr>
        <w:t>city name</w:t>
      </w:r>
      <w:r w:rsidRPr="00657EAC">
        <w:rPr>
          <w:rFonts w:asciiTheme="majorHAnsi" w:hAnsiTheme="majorHAnsi" w:cstheme="majorBidi"/>
        </w:rPr>
        <w:t>)</w:t>
      </w:r>
      <w:r w:rsidR="6A613CA3" w:rsidRPr="00657EAC">
        <w:rPr>
          <w:rFonts w:asciiTheme="majorHAnsi" w:hAnsiTheme="majorHAnsi" w:cstheme="majorBidi"/>
          <w:color w:val="000000" w:themeColor="text1"/>
        </w:rPr>
        <w:t xml:space="preserve"> </w:t>
      </w:r>
      <w:r w:rsidR="08E8680C" w:rsidRPr="00657EAC">
        <w:rPr>
          <w:rFonts w:asciiTheme="majorHAnsi" w:hAnsiTheme="majorHAnsi" w:cstheme="majorBidi"/>
          <w:color w:val="000000" w:themeColor="text1"/>
        </w:rPr>
        <w:t xml:space="preserve">Save the blinded application as </w:t>
      </w:r>
      <w:r w:rsidR="008A05C8" w:rsidRPr="00657EAC">
        <w:rPr>
          <w:rFonts w:asciiTheme="majorHAnsi" w:hAnsiTheme="majorHAnsi" w:cstheme="majorBidi"/>
          <w:b/>
          <w:bCs/>
          <w:color w:val="000000" w:themeColor="text1"/>
        </w:rPr>
        <w:t>STEPP_22</w:t>
      </w:r>
      <w:r w:rsidR="08E8680C" w:rsidRPr="00657EAC">
        <w:rPr>
          <w:rFonts w:asciiTheme="majorHAnsi" w:hAnsiTheme="majorHAnsi" w:cstheme="majorBidi"/>
          <w:b/>
          <w:bCs/>
          <w:color w:val="000000" w:themeColor="text1"/>
        </w:rPr>
        <w:t>_DistrictNameBLIND</w:t>
      </w:r>
      <w:r w:rsidR="08E8680C" w:rsidRPr="00657EAC">
        <w:rPr>
          <w:rFonts w:asciiTheme="majorHAnsi" w:hAnsiTheme="majorHAnsi" w:cstheme="majorBidi"/>
          <w:color w:val="000000" w:themeColor="text1"/>
        </w:rPr>
        <w:t xml:space="preserve"> (For example, </w:t>
      </w:r>
      <w:r w:rsidR="008A05C8" w:rsidRPr="00657EAC">
        <w:rPr>
          <w:rFonts w:asciiTheme="majorHAnsi" w:hAnsiTheme="majorHAnsi" w:cstheme="majorBidi"/>
          <w:color w:val="000000" w:themeColor="text1"/>
        </w:rPr>
        <w:t>STEPP_22</w:t>
      </w:r>
      <w:r w:rsidR="08E8680C" w:rsidRPr="00657EAC">
        <w:rPr>
          <w:rFonts w:asciiTheme="majorHAnsi" w:hAnsiTheme="majorHAnsi" w:cstheme="majorBidi"/>
          <w:color w:val="000000" w:themeColor="text1"/>
        </w:rPr>
        <w:t>_FranklinBLIND</w:t>
      </w:r>
      <w:r w:rsidR="14FE4F40" w:rsidRPr="00657EAC">
        <w:rPr>
          <w:rFonts w:asciiTheme="majorHAnsi" w:hAnsiTheme="majorHAnsi" w:cstheme="majorBidi"/>
          <w:color w:val="000000" w:themeColor="text1"/>
        </w:rPr>
        <w:t>)</w:t>
      </w:r>
    </w:p>
    <w:p w14:paraId="409AA610" w14:textId="77777777" w:rsidR="007E32B6" w:rsidRPr="00657EAC" w:rsidRDefault="002A30B7" w:rsidP="00E65F5C">
      <w:pPr>
        <w:numPr>
          <w:ilvl w:val="0"/>
          <w:numId w:val="10"/>
        </w:numPr>
        <w:pBdr>
          <w:top w:val="nil"/>
          <w:left w:val="nil"/>
          <w:bottom w:val="nil"/>
          <w:right w:val="nil"/>
          <w:between w:val="nil"/>
        </w:pBdr>
        <w:shd w:val="clear" w:color="auto" w:fill="FFFFFF" w:themeFill="background1"/>
        <w:rPr>
          <w:rFonts w:asciiTheme="majorHAnsi" w:hAnsiTheme="majorHAnsi" w:cstheme="majorHAnsi"/>
          <w:color w:val="000000"/>
        </w:rPr>
      </w:pPr>
      <w:r w:rsidRPr="00657EAC">
        <w:rPr>
          <w:rFonts w:asciiTheme="majorHAnsi" w:hAnsiTheme="majorHAnsi" w:cstheme="majorHAnsi"/>
          <w:color w:val="000000"/>
        </w:rPr>
        <w:t>To submit applications:</w:t>
      </w:r>
    </w:p>
    <w:p w14:paraId="07E17827" w14:textId="1C095A95" w:rsidR="007E32B6" w:rsidRPr="00657EAC" w:rsidRDefault="002A30B7" w:rsidP="658B162C">
      <w:pPr>
        <w:numPr>
          <w:ilvl w:val="0"/>
          <w:numId w:val="18"/>
        </w:numPr>
        <w:pBdr>
          <w:top w:val="nil"/>
          <w:left w:val="nil"/>
          <w:bottom w:val="nil"/>
          <w:right w:val="nil"/>
          <w:between w:val="nil"/>
        </w:pBdr>
        <w:rPr>
          <w:rFonts w:asciiTheme="majorHAnsi" w:hAnsiTheme="majorHAnsi" w:cstheme="majorBidi"/>
          <w:color w:val="000000"/>
        </w:rPr>
      </w:pPr>
      <w:r w:rsidRPr="00657EAC">
        <w:rPr>
          <w:rFonts w:asciiTheme="majorHAnsi" w:hAnsiTheme="majorHAnsi" w:cstheme="majorBidi"/>
          <w:color w:val="000000" w:themeColor="text1"/>
        </w:rPr>
        <w:t xml:space="preserve">On the subject line of the email, type </w:t>
      </w:r>
      <w:r w:rsidR="008A05C8" w:rsidRPr="00657EAC">
        <w:rPr>
          <w:rFonts w:asciiTheme="majorHAnsi" w:hAnsiTheme="majorHAnsi" w:cstheme="majorBidi"/>
          <w:b/>
          <w:bCs/>
          <w:color w:val="000000" w:themeColor="text1"/>
        </w:rPr>
        <w:t>STEPP</w:t>
      </w:r>
      <w:r w:rsidRPr="00657EAC">
        <w:rPr>
          <w:rFonts w:asciiTheme="majorHAnsi" w:hAnsiTheme="majorHAnsi" w:cstheme="majorBidi"/>
          <w:b/>
          <w:bCs/>
          <w:color w:val="000000" w:themeColor="text1"/>
        </w:rPr>
        <w:t>/name of district</w:t>
      </w:r>
      <w:r w:rsidRPr="00657EAC">
        <w:rPr>
          <w:rFonts w:asciiTheme="majorHAnsi" w:hAnsiTheme="majorHAnsi" w:cstheme="majorBidi"/>
          <w:color w:val="000000" w:themeColor="text1"/>
        </w:rPr>
        <w:t>.</w:t>
      </w:r>
    </w:p>
    <w:p w14:paraId="6FCB1674" w14:textId="77777777" w:rsidR="007E32B6" w:rsidRPr="00530B95" w:rsidRDefault="002A30B7">
      <w:pPr>
        <w:numPr>
          <w:ilvl w:val="0"/>
          <w:numId w:val="18"/>
        </w:numPr>
        <w:pBdr>
          <w:top w:val="nil"/>
          <w:left w:val="nil"/>
          <w:bottom w:val="nil"/>
          <w:right w:val="nil"/>
          <w:between w:val="nil"/>
        </w:pBdr>
        <w:rPr>
          <w:rFonts w:asciiTheme="majorHAnsi" w:hAnsiTheme="majorHAnsi" w:cstheme="majorHAnsi"/>
          <w:color w:val="000000"/>
        </w:rPr>
      </w:pPr>
      <w:r w:rsidRPr="00530B95">
        <w:rPr>
          <w:rFonts w:asciiTheme="majorHAnsi" w:hAnsiTheme="majorHAnsi" w:cstheme="majorHAnsi"/>
          <w:color w:val="000000"/>
        </w:rPr>
        <w:t xml:space="preserve">Email to </w:t>
      </w:r>
      <w:hyperlink r:id="rId20">
        <w:r w:rsidRPr="00530B95">
          <w:rPr>
            <w:rFonts w:asciiTheme="majorHAnsi" w:hAnsiTheme="majorHAnsi" w:cstheme="majorHAnsi"/>
            <w:color w:val="0563C1"/>
            <w:u w:val="single"/>
          </w:rPr>
          <w:t>KDERFP@education.ky.gov</w:t>
        </w:r>
      </w:hyperlink>
      <w:r w:rsidRPr="00530B95">
        <w:rPr>
          <w:rFonts w:asciiTheme="majorHAnsi" w:hAnsiTheme="majorHAnsi" w:cstheme="majorHAnsi"/>
          <w:color w:val="000000"/>
        </w:rPr>
        <w:t xml:space="preserve">. </w:t>
      </w:r>
    </w:p>
    <w:p w14:paraId="5D295960" w14:textId="67934A95" w:rsidR="007E32B6" w:rsidRPr="00530B95" w:rsidRDefault="002A30B7" w:rsidP="73DA15D5">
      <w:pPr>
        <w:numPr>
          <w:ilvl w:val="0"/>
          <w:numId w:val="18"/>
        </w:numPr>
        <w:pBdr>
          <w:top w:val="nil"/>
          <w:left w:val="nil"/>
          <w:bottom w:val="nil"/>
          <w:right w:val="nil"/>
          <w:between w:val="nil"/>
        </w:pBdr>
        <w:rPr>
          <w:rFonts w:asciiTheme="majorHAnsi" w:hAnsiTheme="majorHAnsi" w:cstheme="majorBidi"/>
          <w:color w:val="C00000"/>
        </w:rPr>
      </w:pPr>
      <w:r w:rsidRPr="00530B95">
        <w:rPr>
          <w:rFonts w:asciiTheme="majorHAnsi" w:hAnsiTheme="majorHAnsi" w:cstheme="majorBidi"/>
          <w:b/>
          <w:bCs/>
          <w:color w:val="000000" w:themeColor="text1"/>
        </w:rPr>
        <w:t xml:space="preserve">The date/time on the received email must be on or before 4:00 p.m. ET, </w:t>
      </w:r>
      <w:r w:rsidR="001A7CD4">
        <w:rPr>
          <w:rFonts w:asciiTheme="majorHAnsi" w:hAnsiTheme="majorHAnsi" w:cstheme="majorBidi"/>
          <w:b/>
          <w:bCs/>
          <w:color w:val="FF0000"/>
        </w:rPr>
        <w:t>April 21</w:t>
      </w:r>
      <w:r w:rsidR="65E8FE72" w:rsidRPr="00530B95">
        <w:rPr>
          <w:rFonts w:asciiTheme="majorHAnsi" w:hAnsiTheme="majorHAnsi" w:cstheme="majorBidi"/>
          <w:b/>
          <w:bCs/>
          <w:color w:val="FF0000"/>
        </w:rPr>
        <w:t>, 202</w:t>
      </w:r>
      <w:r w:rsidR="00530B95" w:rsidRPr="00530B95">
        <w:rPr>
          <w:rFonts w:asciiTheme="majorHAnsi" w:hAnsiTheme="majorHAnsi" w:cstheme="majorBidi"/>
          <w:b/>
          <w:bCs/>
          <w:color w:val="FF0000"/>
        </w:rPr>
        <w:t>2</w:t>
      </w:r>
      <w:r w:rsidRPr="00530B95">
        <w:rPr>
          <w:rFonts w:asciiTheme="majorHAnsi" w:hAnsiTheme="majorHAnsi" w:cstheme="majorBidi"/>
          <w:b/>
          <w:bCs/>
          <w:color w:val="C00000"/>
        </w:rPr>
        <w:t>.</w:t>
      </w:r>
    </w:p>
    <w:p w14:paraId="16568DD2" w14:textId="77777777" w:rsidR="007E32B6" w:rsidRPr="00530B95" w:rsidRDefault="002A30B7">
      <w:pPr>
        <w:numPr>
          <w:ilvl w:val="0"/>
          <w:numId w:val="18"/>
        </w:numPr>
        <w:pBdr>
          <w:top w:val="nil"/>
          <w:left w:val="nil"/>
          <w:bottom w:val="nil"/>
          <w:right w:val="nil"/>
          <w:between w:val="nil"/>
        </w:pBdr>
        <w:rPr>
          <w:rFonts w:asciiTheme="majorHAnsi" w:hAnsiTheme="majorHAnsi" w:cstheme="majorHAnsi"/>
          <w:color w:val="000000"/>
        </w:rPr>
      </w:pPr>
      <w:r w:rsidRPr="00530B95">
        <w:rPr>
          <w:rFonts w:asciiTheme="majorHAnsi" w:hAnsiTheme="majorHAnsi" w:cstheme="majorHAnsi"/>
          <w:color w:val="000000"/>
        </w:rPr>
        <w:t>Keep in mind, email coming into KDE is routed for security purposes through multiple networks and servers. Allow ample time for this and the possibility that email i</w:t>
      </w:r>
      <w:r w:rsidRPr="00530B95">
        <w:rPr>
          <w:rFonts w:asciiTheme="majorHAnsi" w:hAnsiTheme="majorHAnsi" w:cstheme="majorHAnsi"/>
        </w:rPr>
        <w:t xml:space="preserve">s </w:t>
      </w:r>
      <w:r w:rsidRPr="00530B95">
        <w:rPr>
          <w:rFonts w:asciiTheme="majorHAnsi" w:hAnsiTheme="majorHAnsi" w:cstheme="majorHAnsi"/>
          <w:color w:val="000000"/>
        </w:rPr>
        <w:t>not always sent or received on the first try.</w:t>
      </w:r>
    </w:p>
    <w:p w14:paraId="118B71E1" w14:textId="77777777" w:rsidR="007E32B6" w:rsidRPr="00530B95" w:rsidRDefault="002A30B7">
      <w:pPr>
        <w:numPr>
          <w:ilvl w:val="0"/>
          <w:numId w:val="18"/>
        </w:numPr>
        <w:pBdr>
          <w:top w:val="nil"/>
          <w:left w:val="nil"/>
          <w:bottom w:val="nil"/>
          <w:right w:val="nil"/>
          <w:between w:val="nil"/>
        </w:pBdr>
        <w:rPr>
          <w:rFonts w:asciiTheme="majorHAnsi" w:hAnsiTheme="majorHAnsi" w:cstheme="majorHAnsi"/>
          <w:color w:val="000000"/>
        </w:rPr>
      </w:pPr>
      <w:r w:rsidRPr="00530B95">
        <w:rPr>
          <w:rFonts w:asciiTheme="majorHAnsi" w:hAnsiTheme="majorHAnsi" w:cstheme="majorHAnsi"/>
          <w:color w:val="000000"/>
        </w:rPr>
        <w:t>Applications not received by the deadline will not be reviewed or considered for award.</w:t>
      </w:r>
    </w:p>
    <w:p w14:paraId="2D9C8E3F" w14:textId="77777777" w:rsidR="007E32B6" w:rsidRPr="006C5A11" w:rsidRDefault="007E32B6">
      <w:pPr>
        <w:rPr>
          <w:rFonts w:asciiTheme="majorHAnsi" w:hAnsiTheme="majorHAnsi" w:cstheme="majorHAnsi"/>
        </w:rPr>
      </w:pPr>
    </w:p>
    <w:p w14:paraId="6A09C1A1" w14:textId="77777777" w:rsidR="007E32B6" w:rsidRPr="006C5A11" w:rsidRDefault="002A30B7">
      <w:pPr>
        <w:rPr>
          <w:rFonts w:asciiTheme="majorHAnsi" w:hAnsiTheme="majorHAnsi" w:cstheme="majorHAnsi"/>
          <w:b/>
        </w:rPr>
      </w:pPr>
      <w:r w:rsidRPr="006C5A11">
        <w:rPr>
          <w:rFonts w:asciiTheme="majorHAnsi" w:hAnsiTheme="majorHAnsi" w:cstheme="majorHAnsi"/>
          <w:b/>
        </w:rPr>
        <w:t>Award Notification</w:t>
      </w:r>
    </w:p>
    <w:p w14:paraId="135626EA" w14:textId="6A42838B" w:rsidR="007E32B6" w:rsidRPr="006C5A11" w:rsidRDefault="002A30B7" w:rsidP="73DA15D5">
      <w:pPr>
        <w:rPr>
          <w:rFonts w:asciiTheme="majorHAnsi" w:hAnsiTheme="majorHAnsi" w:cstheme="majorBidi"/>
          <w:color w:val="FF0000"/>
        </w:rPr>
      </w:pPr>
      <w:r w:rsidRPr="73DA15D5">
        <w:rPr>
          <w:rFonts w:asciiTheme="majorHAnsi" w:hAnsiTheme="majorHAnsi" w:cstheme="majorBidi"/>
        </w:rPr>
        <w:t xml:space="preserve">Districts will receive preliminary notice of award on or around </w:t>
      </w:r>
      <w:r w:rsidR="001A7CD4">
        <w:rPr>
          <w:rFonts w:asciiTheme="majorHAnsi" w:hAnsiTheme="majorHAnsi" w:cstheme="majorBidi"/>
          <w:b/>
          <w:bCs/>
          <w:color w:val="C00000"/>
        </w:rPr>
        <w:t>June 6</w:t>
      </w:r>
      <w:r w:rsidR="65E8FE72" w:rsidRPr="73DA15D5">
        <w:rPr>
          <w:rFonts w:asciiTheme="majorHAnsi" w:hAnsiTheme="majorHAnsi" w:cstheme="majorBidi"/>
          <w:b/>
          <w:bCs/>
          <w:color w:val="C00000"/>
        </w:rPr>
        <w:t>, 202</w:t>
      </w:r>
      <w:r w:rsidR="000B3591">
        <w:rPr>
          <w:rFonts w:asciiTheme="majorHAnsi" w:hAnsiTheme="majorHAnsi" w:cstheme="majorBidi"/>
          <w:b/>
          <w:bCs/>
          <w:color w:val="C00000"/>
        </w:rPr>
        <w:t>2</w:t>
      </w:r>
      <w:r w:rsidRPr="73DA15D5">
        <w:rPr>
          <w:rFonts w:asciiTheme="majorHAnsi" w:hAnsiTheme="majorHAnsi" w:cstheme="majorBidi"/>
          <w:b/>
          <w:bCs/>
          <w:color w:val="C00000"/>
        </w:rPr>
        <w:t>.</w:t>
      </w:r>
    </w:p>
    <w:p w14:paraId="6B1FA849" w14:textId="77777777" w:rsidR="007E32B6" w:rsidRPr="006C5A11" w:rsidRDefault="007E32B6">
      <w:pPr>
        <w:rPr>
          <w:rFonts w:asciiTheme="majorHAnsi" w:hAnsiTheme="majorHAnsi" w:cstheme="majorHAnsi"/>
          <w:color w:val="FF0000"/>
        </w:rPr>
      </w:pPr>
    </w:p>
    <w:p w14:paraId="3887EB16" w14:textId="77777777" w:rsidR="007E32B6" w:rsidRPr="006C5A11" w:rsidRDefault="002A30B7">
      <w:pPr>
        <w:rPr>
          <w:rFonts w:asciiTheme="majorHAnsi" w:hAnsiTheme="majorHAnsi" w:cstheme="majorHAnsi"/>
          <w:b/>
        </w:rPr>
      </w:pPr>
      <w:r w:rsidRPr="006C5A11">
        <w:rPr>
          <w:rFonts w:asciiTheme="majorHAnsi" w:hAnsiTheme="majorHAnsi" w:cstheme="majorHAnsi"/>
          <w:b/>
        </w:rPr>
        <w:t>Evaluation of Proposals</w:t>
      </w:r>
    </w:p>
    <w:p w14:paraId="7D0875F9" w14:textId="29999CC5" w:rsidR="0086673F" w:rsidRDefault="002A30B7" w:rsidP="001D36B7">
      <w:pPr>
        <w:spacing w:line="276" w:lineRule="auto"/>
        <w:rPr>
          <w:rFonts w:asciiTheme="majorHAnsi" w:hAnsiTheme="majorHAnsi" w:cstheme="majorBidi"/>
          <w:b/>
          <w:bCs/>
          <w:sz w:val="32"/>
          <w:szCs w:val="32"/>
        </w:rPr>
      </w:pPr>
      <w:r w:rsidRPr="658B162C">
        <w:rPr>
          <w:rFonts w:asciiTheme="majorHAnsi" w:hAnsiTheme="majorHAnsi" w:cstheme="majorBidi"/>
        </w:rPr>
        <w:t xml:space="preserve">The </w:t>
      </w:r>
      <w:r w:rsidR="00107E2F" w:rsidRPr="00107E2F">
        <w:rPr>
          <w:rFonts w:asciiTheme="majorHAnsi" w:hAnsiTheme="majorHAnsi" w:cstheme="majorBidi"/>
        </w:rPr>
        <w:t xml:space="preserve">Support </w:t>
      </w:r>
      <w:r w:rsidR="00107E2F" w:rsidRPr="0081722A">
        <w:rPr>
          <w:rFonts w:asciiTheme="majorHAnsi" w:hAnsiTheme="majorHAnsi" w:cstheme="majorBidi"/>
        </w:rPr>
        <w:t>Teacher</w:t>
      </w:r>
      <w:r w:rsidR="00107E2F" w:rsidRPr="00107E2F">
        <w:rPr>
          <w:rFonts w:asciiTheme="majorHAnsi" w:hAnsiTheme="majorHAnsi" w:cstheme="majorBidi"/>
        </w:rPr>
        <w:t xml:space="preserve"> Engagement and Professional Pipeline (STEPP)</w:t>
      </w:r>
      <w:r w:rsidR="00107E2F">
        <w:rPr>
          <w:rFonts w:asciiTheme="majorHAnsi" w:hAnsiTheme="majorHAnsi" w:cstheme="majorBidi"/>
        </w:rPr>
        <w:t xml:space="preserve"> </w:t>
      </w:r>
      <w:r w:rsidR="1E03485F" w:rsidRPr="658B162C">
        <w:rPr>
          <w:rFonts w:asciiTheme="majorHAnsi" w:hAnsiTheme="majorHAnsi" w:cstheme="majorBidi"/>
        </w:rPr>
        <w:t>Grant</w:t>
      </w:r>
      <w:r w:rsidRPr="658B162C">
        <w:rPr>
          <w:rFonts w:asciiTheme="majorHAnsi" w:hAnsiTheme="majorHAnsi" w:cstheme="majorBidi"/>
        </w:rPr>
        <w:t xml:space="preserve"> competition is subject to </w:t>
      </w:r>
      <w:r w:rsidR="00201C60" w:rsidRPr="658B162C">
        <w:rPr>
          <w:rFonts w:asciiTheme="majorHAnsi" w:hAnsiTheme="majorHAnsi" w:cstheme="majorBidi"/>
        </w:rPr>
        <w:t>a</w:t>
      </w:r>
      <w:r w:rsidR="005A1D7F" w:rsidRPr="658B162C">
        <w:rPr>
          <w:rFonts w:asciiTheme="majorHAnsi" w:hAnsiTheme="majorHAnsi" w:cstheme="majorBidi"/>
        </w:rPr>
        <w:t xml:space="preserve"> </w:t>
      </w:r>
      <w:r w:rsidRPr="658B162C">
        <w:rPr>
          <w:rFonts w:asciiTheme="majorHAnsi" w:hAnsiTheme="majorHAnsi" w:cstheme="majorBidi"/>
        </w:rPr>
        <w:t>review</w:t>
      </w:r>
      <w:r w:rsidR="005A1D7F" w:rsidRPr="658B162C">
        <w:rPr>
          <w:rFonts w:asciiTheme="majorHAnsi" w:hAnsiTheme="majorHAnsi" w:cstheme="majorBidi"/>
        </w:rPr>
        <w:t xml:space="preserve"> </w:t>
      </w:r>
      <w:r w:rsidRPr="658B162C">
        <w:rPr>
          <w:rFonts w:asciiTheme="majorHAnsi" w:hAnsiTheme="majorHAnsi" w:cstheme="majorBidi"/>
        </w:rPr>
        <w:t xml:space="preserve">process, conducted through the KDE </w:t>
      </w:r>
      <w:r w:rsidR="00F551EB">
        <w:rPr>
          <w:rFonts w:asciiTheme="majorHAnsi" w:hAnsiTheme="majorHAnsi" w:cstheme="majorBidi"/>
        </w:rPr>
        <w:t>Procurement</w:t>
      </w:r>
      <w:r w:rsidRPr="658B162C">
        <w:rPr>
          <w:rFonts w:asciiTheme="majorHAnsi" w:hAnsiTheme="majorHAnsi" w:cstheme="majorBidi"/>
        </w:rPr>
        <w:t xml:space="preserve"> Branch. Persons with a background in education </w:t>
      </w:r>
      <w:r w:rsidR="0086673F">
        <w:rPr>
          <w:rFonts w:asciiTheme="majorHAnsi" w:hAnsiTheme="majorHAnsi" w:cstheme="majorBidi"/>
        </w:rPr>
        <w:t>and teacher recruitment</w:t>
      </w:r>
      <w:r w:rsidR="005A1D7F" w:rsidRPr="658B162C">
        <w:rPr>
          <w:rFonts w:asciiTheme="majorHAnsi" w:hAnsiTheme="majorHAnsi" w:cstheme="majorBidi"/>
        </w:rPr>
        <w:t xml:space="preserve"> </w:t>
      </w:r>
      <w:r w:rsidRPr="658B162C">
        <w:rPr>
          <w:rFonts w:asciiTheme="majorHAnsi" w:hAnsiTheme="majorHAnsi" w:cstheme="majorBidi"/>
        </w:rPr>
        <w:t>will evaluate the proposals using specified evaluation criteria. Based on the scores of these reviewers, proposals will be ranked and awarded as funding allows. KDE reserves the right to consider geographic and demographic factors in the selection of funded proposals.</w:t>
      </w:r>
      <w:r w:rsidR="0086673F">
        <w:rPr>
          <w:rFonts w:asciiTheme="majorHAnsi" w:hAnsiTheme="majorHAnsi" w:cstheme="majorBidi"/>
          <w:b/>
          <w:bCs/>
          <w:sz w:val="32"/>
          <w:szCs w:val="32"/>
        </w:rPr>
        <w:br w:type="page"/>
      </w:r>
    </w:p>
    <w:p w14:paraId="027E6D8F" w14:textId="1DEAA908" w:rsidR="60515DF9" w:rsidRDefault="0086673F" w:rsidP="658B162C">
      <w:pPr>
        <w:spacing w:line="276" w:lineRule="auto"/>
        <w:rPr>
          <w:rFonts w:asciiTheme="majorHAnsi" w:hAnsiTheme="majorHAnsi" w:cstheme="majorBidi"/>
          <w:b/>
          <w:bCs/>
          <w:sz w:val="32"/>
          <w:szCs w:val="32"/>
        </w:rPr>
      </w:pPr>
      <w:r w:rsidRPr="0086673F">
        <w:rPr>
          <w:rFonts w:asciiTheme="majorHAnsi" w:hAnsiTheme="majorHAnsi" w:cstheme="majorBidi"/>
          <w:b/>
          <w:bCs/>
          <w:sz w:val="32"/>
          <w:szCs w:val="32"/>
        </w:rPr>
        <w:lastRenderedPageBreak/>
        <w:t>Support Teacher Engagement and Professional Pipeline (STEPP) Grant</w:t>
      </w:r>
    </w:p>
    <w:tbl>
      <w:tblPr>
        <w:tblStyle w:val="TableGrid"/>
        <w:tblW w:w="10440" w:type="dxa"/>
        <w:tblInd w:w="-95" w:type="dxa"/>
        <w:tblLook w:val="04A0" w:firstRow="1" w:lastRow="0" w:firstColumn="1" w:lastColumn="0" w:noHBand="0" w:noVBand="1"/>
        <w:tblCaption w:val="Re-engagement mini grant rubric"/>
        <w:tblDescription w:val="Project Design #1 Exemplary 7-9 points. Adequate 4-6 points Weak 0-3 points.          Project description of needs #2 #1 Exemplary 7-9 points. Adequate 4-6 points Weak 0-3 points. Implementation and evaluation #3 and 4. #1 Exemplary 7-9 points. Adequate 4-6 points Weak 0-3 points. Budget planning #5 #1 Exemplary 7-9 points. Adequate 4-6 points Weak 0-3 points."/>
      </w:tblPr>
      <w:tblGrid>
        <w:gridCol w:w="2250"/>
        <w:gridCol w:w="2790"/>
        <w:gridCol w:w="2970"/>
        <w:gridCol w:w="2430"/>
      </w:tblGrid>
      <w:tr w:rsidR="002B1126" w:rsidRPr="006C5A11" w14:paraId="1246A131" w14:textId="77777777" w:rsidTr="00C878D8">
        <w:trPr>
          <w:tblHeader/>
        </w:trPr>
        <w:tc>
          <w:tcPr>
            <w:tcW w:w="2250" w:type="dxa"/>
          </w:tcPr>
          <w:p w14:paraId="5F7B16BD" w14:textId="77777777" w:rsidR="002B1126" w:rsidRPr="006C5A11" w:rsidRDefault="002B1126" w:rsidP="00FC2155">
            <w:pPr>
              <w:ind w:left="258" w:hanging="258"/>
              <w:rPr>
                <w:rFonts w:asciiTheme="majorHAnsi" w:hAnsiTheme="majorHAnsi" w:cstheme="majorHAnsi"/>
                <w:b/>
                <w:bCs/>
                <w:u w:val="single"/>
              </w:rPr>
            </w:pPr>
          </w:p>
        </w:tc>
        <w:tc>
          <w:tcPr>
            <w:tcW w:w="2790" w:type="dxa"/>
            <w:shd w:val="clear" w:color="auto" w:fill="B6DDE8" w:themeFill="accent5" w:themeFillTint="66"/>
          </w:tcPr>
          <w:p w14:paraId="1024428E" w14:textId="77777777" w:rsidR="002B1126" w:rsidRPr="006C5A11" w:rsidRDefault="002B1126" w:rsidP="004E729F">
            <w:pPr>
              <w:jc w:val="center"/>
              <w:rPr>
                <w:rFonts w:asciiTheme="majorHAnsi" w:hAnsiTheme="majorHAnsi" w:cstheme="majorHAnsi"/>
                <w:bCs/>
              </w:rPr>
            </w:pPr>
            <w:r w:rsidRPr="0022026A">
              <w:rPr>
                <w:rStyle w:val="Emphasis"/>
              </w:rPr>
              <w:t>Exemplary (7-9 points</w:t>
            </w:r>
            <w:r w:rsidRPr="006C5A11">
              <w:rPr>
                <w:rFonts w:asciiTheme="majorHAnsi" w:hAnsiTheme="majorHAnsi" w:cstheme="majorHAnsi"/>
                <w:bCs/>
              </w:rPr>
              <w:t>)</w:t>
            </w:r>
          </w:p>
        </w:tc>
        <w:tc>
          <w:tcPr>
            <w:tcW w:w="2970" w:type="dxa"/>
            <w:shd w:val="clear" w:color="auto" w:fill="B6DDE8" w:themeFill="accent5" w:themeFillTint="66"/>
          </w:tcPr>
          <w:p w14:paraId="5A19F8A8" w14:textId="77777777" w:rsidR="002B1126" w:rsidRPr="0022026A" w:rsidRDefault="002B1126" w:rsidP="004E729F">
            <w:pPr>
              <w:jc w:val="center"/>
              <w:rPr>
                <w:rStyle w:val="SubtleEmphasis"/>
              </w:rPr>
            </w:pPr>
            <w:r w:rsidRPr="0022026A">
              <w:rPr>
                <w:rStyle w:val="SubtleEmphasis"/>
              </w:rPr>
              <w:t>Adequate (4-6 points)</w:t>
            </w:r>
          </w:p>
        </w:tc>
        <w:tc>
          <w:tcPr>
            <w:tcW w:w="2430" w:type="dxa"/>
            <w:shd w:val="clear" w:color="auto" w:fill="B6DDE8" w:themeFill="accent5" w:themeFillTint="66"/>
          </w:tcPr>
          <w:p w14:paraId="31653247" w14:textId="77777777" w:rsidR="002B1126" w:rsidRPr="006C5A11" w:rsidRDefault="002B1126" w:rsidP="004E729F">
            <w:pPr>
              <w:jc w:val="center"/>
              <w:rPr>
                <w:rFonts w:asciiTheme="majorHAnsi" w:hAnsiTheme="majorHAnsi" w:cstheme="majorHAnsi"/>
                <w:bCs/>
              </w:rPr>
            </w:pPr>
            <w:r w:rsidRPr="008214BF">
              <w:rPr>
                <w:rStyle w:val="SubtleEmphasis"/>
              </w:rPr>
              <w:t>Weak (0-3 points</w:t>
            </w:r>
            <w:r w:rsidRPr="006C5A11">
              <w:rPr>
                <w:rFonts w:asciiTheme="majorHAnsi" w:hAnsiTheme="majorHAnsi" w:cstheme="majorHAnsi"/>
                <w:bCs/>
              </w:rPr>
              <w:t>)</w:t>
            </w:r>
          </w:p>
        </w:tc>
      </w:tr>
      <w:tr w:rsidR="00A96349" w:rsidRPr="006C5A11" w14:paraId="39AFD87F" w14:textId="77777777" w:rsidTr="00C878D8">
        <w:tc>
          <w:tcPr>
            <w:tcW w:w="2250" w:type="dxa"/>
            <w:shd w:val="clear" w:color="auto" w:fill="B6DDE8" w:themeFill="accent5" w:themeFillTint="66"/>
            <w:vAlign w:val="center"/>
          </w:tcPr>
          <w:p w14:paraId="08B46AF8" w14:textId="4442AED0" w:rsidR="00A96349" w:rsidRDefault="008F681A" w:rsidP="004E729F">
            <w:pPr>
              <w:jc w:val="center"/>
              <w:rPr>
                <w:rFonts w:asciiTheme="majorHAnsi" w:hAnsiTheme="majorHAnsi" w:cstheme="majorHAnsi"/>
                <w:bCs/>
              </w:rPr>
            </w:pPr>
            <w:r>
              <w:rPr>
                <w:rFonts w:asciiTheme="majorHAnsi" w:hAnsiTheme="majorHAnsi" w:cstheme="majorHAnsi"/>
                <w:bCs/>
              </w:rPr>
              <w:t>Needs Assessment</w:t>
            </w:r>
          </w:p>
        </w:tc>
        <w:tc>
          <w:tcPr>
            <w:tcW w:w="2790" w:type="dxa"/>
          </w:tcPr>
          <w:p w14:paraId="3682C89E"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Strong rationale and significance of</w:t>
            </w:r>
          </w:p>
          <w:p w14:paraId="0C7870F5" w14:textId="6A7C4CE5"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 xml:space="preserve">proposed work. </w:t>
            </w:r>
            <w:r w:rsidRPr="00942738">
              <w:rPr>
                <w:rFonts w:asciiTheme="majorHAnsi" w:hAnsiTheme="majorHAnsi" w:cstheme="majorHAnsi"/>
              </w:rPr>
              <w:t xml:space="preserve">Addresses specific need(s) for </w:t>
            </w:r>
            <w:r w:rsidR="008F681A" w:rsidRPr="00942738">
              <w:rPr>
                <w:rFonts w:asciiTheme="majorHAnsi" w:hAnsiTheme="majorHAnsi" w:cstheme="majorHAnsi"/>
              </w:rPr>
              <w:t>teacher recruitment</w:t>
            </w:r>
            <w:r w:rsidRPr="00942738">
              <w:rPr>
                <w:rFonts w:asciiTheme="majorHAnsi" w:hAnsiTheme="majorHAnsi" w:cstheme="majorHAnsi"/>
              </w:rPr>
              <w:t>.</w:t>
            </w:r>
            <w:r w:rsidRPr="006C5A11">
              <w:rPr>
                <w:rFonts w:asciiTheme="majorHAnsi" w:hAnsiTheme="majorHAnsi" w:cstheme="majorHAnsi"/>
              </w:rPr>
              <w:t xml:space="preserve"> Specific district data is used in the justification.</w:t>
            </w:r>
          </w:p>
        </w:tc>
        <w:tc>
          <w:tcPr>
            <w:tcW w:w="2970" w:type="dxa"/>
          </w:tcPr>
          <w:p w14:paraId="40F7B60B"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Rationale or significance</w:t>
            </w:r>
          </w:p>
          <w:p w14:paraId="7A0F979D"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of project tends toward</w:t>
            </w:r>
          </w:p>
          <w:p w14:paraId="039217B6" w14:textId="43386E2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too general. Some data is used in the justification and/or the data is not specific.</w:t>
            </w:r>
          </w:p>
        </w:tc>
        <w:tc>
          <w:tcPr>
            <w:tcW w:w="2430" w:type="dxa"/>
          </w:tcPr>
          <w:p w14:paraId="16A45725" w14:textId="704072CF" w:rsidR="00A96349" w:rsidRPr="006C5A11" w:rsidRDefault="00A96349" w:rsidP="004E729F">
            <w:pPr>
              <w:adjustRightInd w:val="0"/>
              <w:rPr>
                <w:rFonts w:asciiTheme="majorHAnsi" w:hAnsiTheme="majorHAnsi" w:cstheme="majorHAnsi"/>
              </w:rPr>
            </w:pPr>
            <w:r w:rsidRPr="006C5A11">
              <w:rPr>
                <w:rFonts w:asciiTheme="majorHAnsi" w:hAnsiTheme="majorHAnsi" w:cstheme="majorHAnsi"/>
              </w:rPr>
              <w:t>Unconvincing or no evidence of need presented, or proposal does not address stated need.</w:t>
            </w:r>
          </w:p>
        </w:tc>
      </w:tr>
      <w:tr w:rsidR="009D73A6" w:rsidRPr="006C5A11" w14:paraId="573C9F0C" w14:textId="77777777" w:rsidTr="00702D1F">
        <w:tc>
          <w:tcPr>
            <w:tcW w:w="2250" w:type="dxa"/>
            <w:shd w:val="clear" w:color="auto" w:fill="auto"/>
            <w:vAlign w:val="center"/>
          </w:tcPr>
          <w:p w14:paraId="54CD1C91" w14:textId="77777777" w:rsidR="009D73A6" w:rsidRDefault="009D73A6" w:rsidP="009D73A6">
            <w:pPr>
              <w:jc w:val="center"/>
              <w:rPr>
                <w:rFonts w:asciiTheme="majorHAnsi" w:hAnsiTheme="majorHAnsi" w:cstheme="majorHAnsi"/>
                <w:bCs/>
              </w:rPr>
            </w:pPr>
          </w:p>
        </w:tc>
        <w:tc>
          <w:tcPr>
            <w:tcW w:w="2790" w:type="dxa"/>
            <w:shd w:val="clear" w:color="auto" w:fill="B6DDE8" w:themeFill="accent5" w:themeFillTint="66"/>
          </w:tcPr>
          <w:p w14:paraId="5BCDD292" w14:textId="0E413964" w:rsidR="009D73A6" w:rsidRPr="009D73A6" w:rsidRDefault="009D73A6" w:rsidP="00C878D8">
            <w:pPr>
              <w:jc w:val="center"/>
              <w:rPr>
                <w:rStyle w:val="Emphasis"/>
              </w:rPr>
            </w:pPr>
            <w:r w:rsidRPr="0022026A">
              <w:rPr>
                <w:rStyle w:val="Emphasis"/>
              </w:rPr>
              <w:t>Exemplary (</w:t>
            </w:r>
            <w:r w:rsidR="00C878D8">
              <w:rPr>
                <w:rStyle w:val="Emphasis"/>
              </w:rPr>
              <w:t>11-15</w:t>
            </w:r>
            <w:r w:rsidRPr="0022026A">
              <w:rPr>
                <w:rStyle w:val="Emphasis"/>
              </w:rPr>
              <w:t xml:space="preserve"> points</w:t>
            </w:r>
            <w:r w:rsidRPr="009D73A6">
              <w:rPr>
                <w:rStyle w:val="Emphasis"/>
              </w:rPr>
              <w:t>)</w:t>
            </w:r>
          </w:p>
        </w:tc>
        <w:tc>
          <w:tcPr>
            <w:tcW w:w="2970" w:type="dxa"/>
            <w:shd w:val="clear" w:color="auto" w:fill="B6DDE8" w:themeFill="accent5" w:themeFillTint="66"/>
          </w:tcPr>
          <w:p w14:paraId="02141A76" w14:textId="60EDE83C" w:rsidR="009D73A6" w:rsidRPr="009D73A6" w:rsidRDefault="009D73A6" w:rsidP="009D73A6">
            <w:pPr>
              <w:jc w:val="center"/>
              <w:rPr>
                <w:rStyle w:val="Emphasis"/>
              </w:rPr>
            </w:pPr>
            <w:r w:rsidRPr="009D73A6">
              <w:rPr>
                <w:rStyle w:val="Emphasis"/>
              </w:rPr>
              <w:t>Adequate (</w:t>
            </w:r>
            <w:r w:rsidR="00C878D8">
              <w:rPr>
                <w:rStyle w:val="Emphasis"/>
              </w:rPr>
              <w:t>6-10</w:t>
            </w:r>
            <w:r w:rsidRPr="009D73A6">
              <w:rPr>
                <w:rStyle w:val="Emphasis"/>
              </w:rPr>
              <w:t xml:space="preserve"> points)</w:t>
            </w:r>
          </w:p>
        </w:tc>
        <w:tc>
          <w:tcPr>
            <w:tcW w:w="2430" w:type="dxa"/>
            <w:shd w:val="clear" w:color="auto" w:fill="B6DDE8" w:themeFill="accent5" w:themeFillTint="66"/>
          </w:tcPr>
          <w:p w14:paraId="5847D82A" w14:textId="07D7D8F8" w:rsidR="009D73A6" w:rsidRPr="009D73A6" w:rsidRDefault="009D73A6" w:rsidP="009D73A6">
            <w:pPr>
              <w:jc w:val="center"/>
              <w:rPr>
                <w:rStyle w:val="Emphasis"/>
              </w:rPr>
            </w:pPr>
            <w:r w:rsidRPr="009D73A6">
              <w:rPr>
                <w:rStyle w:val="Emphasis"/>
              </w:rPr>
              <w:t>Weak (0-</w:t>
            </w:r>
            <w:r w:rsidR="00C878D8">
              <w:rPr>
                <w:rStyle w:val="Emphasis"/>
              </w:rPr>
              <w:t>5</w:t>
            </w:r>
            <w:r w:rsidRPr="009D73A6">
              <w:rPr>
                <w:rStyle w:val="Emphasis"/>
              </w:rPr>
              <w:t xml:space="preserve"> points)</w:t>
            </w:r>
          </w:p>
        </w:tc>
      </w:tr>
      <w:tr w:rsidR="002B1126" w:rsidRPr="006C5A11" w14:paraId="400A8E91" w14:textId="77777777" w:rsidTr="00C878D8">
        <w:tc>
          <w:tcPr>
            <w:tcW w:w="2250" w:type="dxa"/>
            <w:shd w:val="clear" w:color="auto" w:fill="B6DDE8" w:themeFill="accent5" w:themeFillTint="66"/>
            <w:vAlign w:val="center"/>
          </w:tcPr>
          <w:p w14:paraId="0947327A" w14:textId="5343D125" w:rsidR="002B1126" w:rsidRPr="006C5A11" w:rsidRDefault="00901FBB" w:rsidP="004E729F">
            <w:pPr>
              <w:jc w:val="center"/>
              <w:rPr>
                <w:rFonts w:asciiTheme="majorHAnsi" w:hAnsiTheme="majorHAnsi" w:cstheme="majorHAnsi"/>
                <w:bCs/>
              </w:rPr>
            </w:pPr>
            <w:r>
              <w:rPr>
                <w:rFonts w:asciiTheme="majorHAnsi" w:hAnsiTheme="majorHAnsi" w:cstheme="majorHAnsi"/>
                <w:bCs/>
              </w:rPr>
              <w:t>STEPP</w:t>
            </w:r>
            <w:r w:rsidR="00A96349">
              <w:rPr>
                <w:rFonts w:asciiTheme="majorHAnsi" w:hAnsiTheme="majorHAnsi" w:cstheme="majorHAnsi"/>
                <w:bCs/>
              </w:rPr>
              <w:t xml:space="preserve"> Plan</w:t>
            </w:r>
          </w:p>
        </w:tc>
        <w:tc>
          <w:tcPr>
            <w:tcW w:w="2790" w:type="dxa"/>
          </w:tcPr>
          <w:p w14:paraId="0B682054"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Project plans and activities align well with the grant objectives</w:t>
            </w:r>
          </w:p>
        </w:tc>
        <w:tc>
          <w:tcPr>
            <w:tcW w:w="2970" w:type="dxa"/>
          </w:tcPr>
          <w:p w14:paraId="34ACFE3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6BA1A406"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 xml:space="preserve">activities align somewhat with the grant objectives </w:t>
            </w:r>
          </w:p>
        </w:tc>
        <w:tc>
          <w:tcPr>
            <w:tcW w:w="2430" w:type="dxa"/>
          </w:tcPr>
          <w:p w14:paraId="331E79C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3332D462" w14:textId="77777777" w:rsidR="002B1126" w:rsidRPr="006C5A11" w:rsidRDefault="002B1126" w:rsidP="004E729F">
            <w:pPr>
              <w:rPr>
                <w:rFonts w:asciiTheme="majorHAnsi" w:hAnsiTheme="majorHAnsi" w:cstheme="majorHAnsi"/>
                <w:b/>
                <w:bCs/>
                <w:u w:val="single"/>
              </w:rPr>
            </w:pPr>
            <w:r w:rsidRPr="006C5A11">
              <w:rPr>
                <w:rFonts w:asciiTheme="majorHAnsi" w:hAnsiTheme="majorHAnsi" w:cstheme="majorHAnsi"/>
              </w:rPr>
              <w:t xml:space="preserve">activities do not align well with the grant objectives </w:t>
            </w:r>
          </w:p>
        </w:tc>
      </w:tr>
      <w:tr w:rsidR="00702D1F" w:rsidRPr="00702D1F" w14:paraId="78C000F8" w14:textId="77777777" w:rsidTr="00832CB5">
        <w:trPr>
          <w:tblHeader/>
        </w:trPr>
        <w:tc>
          <w:tcPr>
            <w:tcW w:w="2250" w:type="dxa"/>
          </w:tcPr>
          <w:p w14:paraId="679C603D" w14:textId="77777777" w:rsidR="00702D1F" w:rsidRPr="00702D1F" w:rsidRDefault="00702D1F" w:rsidP="00702D1F">
            <w:pPr>
              <w:jc w:val="center"/>
              <w:rPr>
                <w:rFonts w:asciiTheme="majorHAnsi" w:hAnsiTheme="majorHAnsi" w:cstheme="majorHAnsi"/>
                <w:b/>
                <w:bCs/>
                <w:u w:val="single"/>
              </w:rPr>
            </w:pPr>
          </w:p>
        </w:tc>
        <w:tc>
          <w:tcPr>
            <w:tcW w:w="2790" w:type="dxa"/>
            <w:shd w:val="clear" w:color="auto" w:fill="B6DDE8" w:themeFill="accent5" w:themeFillTint="66"/>
          </w:tcPr>
          <w:p w14:paraId="7525014A"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Exemplary (7-9 points</w:t>
            </w:r>
            <w:r w:rsidRPr="00702D1F">
              <w:rPr>
                <w:rFonts w:asciiTheme="majorHAnsi" w:hAnsiTheme="majorHAnsi" w:cstheme="majorHAnsi"/>
                <w:bCs/>
              </w:rPr>
              <w:t>)</w:t>
            </w:r>
          </w:p>
        </w:tc>
        <w:tc>
          <w:tcPr>
            <w:tcW w:w="2970" w:type="dxa"/>
            <w:shd w:val="clear" w:color="auto" w:fill="B6DDE8" w:themeFill="accent5" w:themeFillTint="66"/>
          </w:tcPr>
          <w:p w14:paraId="27AF5AC3" w14:textId="77777777" w:rsidR="00702D1F" w:rsidRPr="00702D1F" w:rsidRDefault="00702D1F" w:rsidP="00702D1F">
            <w:pPr>
              <w:jc w:val="center"/>
              <w:rPr>
                <w:rFonts w:asciiTheme="majorHAnsi" w:hAnsiTheme="majorHAnsi" w:cstheme="majorHAnsi"/>
                <w:bCs/>
                <w:i/>
                <w:iCs/>
              </w:rPr>
            </w:pPr>
            <w:r w:rsidRPr="00702D1F">
              <w:rPr>
                <w:rFonts w:asciiTheme="majorHAnsi" w:hAnsiTheme="majorHAnsi" w:cstheme="majorHAnsi"/>
                <w:bCs/>
                <w:i/>
                <w:iCs/>
              </w:rPr>
              <w:t>Adequate (4-6 points)</w:t>
            </w:r>
          </w:p>
        </w:tc>
        <w:tc>
          <w:tcPr>
            <w:tcW w:w="2430" w:type="dxa"/>
            <w:shd w:val="clear" w:color="auto" w:fill="B6DDE8" w:themeFill="accent5" w:themeFillTint="66"/>
          </w:tcPr>
          <w:p w14:paraId="0D39AD74"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Weak (0-3 points</w:t>
            </w:r>
            <w:r w:rsidRPr="00702D1F">
              <w:rPr>
                <w:rFonts w:asciiTheme="majorHAnsi" w:hAnsiTheme="majorHAnsi" w:cstheme="majorHAnsi"/>
                <w:bCs/>
              </w:rPr>
              <w:t>)</w:t>
            </w:r>
          </w:p>
        </w:tc>
      </w:tr>
      <w:tr w:rsidR="00162181" w:rsidRPr="006C5A11" w14:paraId="6E7DD7BC" w14:textId="77777777" w:rsidTr="00C878D8">
        <w:trPr>
          <w:trHeight w:val="1502"/>
        </w:trPr>
        <w:tc>
          <w:tcPr>
            <w:tcW w:w="2250" w:type="dxa"/>
            <w:shd w:val="clear" w:color="auto" w:fill="B6DDE8" w:themeFill="accent5" w:themeFillTint="66"/>
            <w:vAlign w:val="center"/>
          </w:tcPr>
          <w:p w14:paraId="55536BDA" w14:textId="26E286FF" w:rsidR="00162181" w:rsidRPr="006C5A11" w:rsidRDefault="00162181" w:rsidP="004E729F">
            <w:pPr>
              <w:jc w:val="center"/>
              <w:rPr>
                <w:rFonts w:asciiTheme="majorHAnsi" w:hAnsiTheme="majorHAnsi" w:cstheme="majorHAnsi"/>
                <w:bCs/>
              </w:rPr>
            </w:pPr>
            <w:r>
              <w:rPr>
                <w:rFonts w:asciiTheme="majorHAnsi" w:hAnsiTheme="majorHAnsi" w:cstheme="majorHAnsi"/>
                <w:bCs/>
              </w:rPr>
              <w:t>Sustainability Plan</w:t>
            </w:r>
          </w:p>
        </w:tc>
        <w:tc>
          <w:tcPr>
            <w:tcW w:w="2790" w:type="dxa"/>
          </w:tcPr>
          <w:p w14:paraId="7C5D6681" w14:textId="58CCFEC7" w:rsidR="00162181" w:rsidRPr="006C5A11" w:rsidRDefault="008F681A" w:rsidP="004E729F">
            <w:pPr>
              <w:adjustRightInd w:val="0"/>
              <w:rPr>
                <w:rFonts w:asciiTheme="majorHAnsi" w:hAnsiTheme="majorHAnsi" w:cstheme="majorHAnsi"/>
              </w:rPr>
            </w:pPr>
            <w:r>
              <w:rPr>
                <w:rFonts w:asciiTheme="majorHAnsi" w:hAnsiTheme="majorHAnsi" w:cstheme="majorHAnsi"/>
              </w:rPr>
              <w:t xml:space="preserve">Sustainability plan provides a clear vision for how </w:t>
            </w:r>
            <w:r w:rsidR="00D24C19">
              <w:rPr>
                <w:rFonts w:asciiTheme="majorHAnsi" w:hAnsiTheme="majorHAnsi" w:cstheme="majorHAnsi"/>
              </w:rPr>
              <w:t>program will continue beyond funding.</w:t>
            </w:r>
          </w:p>
        </w:tc>
        <w:tc>
          <w:tcPr>
            <w:tcW w:w="2970" w:type="dxa"/>
          </w:tcPr>
          <w:p w14:paraId="26326624" w14:textId="61B77F75" w:rsidR="00162181" w:rsidRPr="006C5A11" w:rsidRDefault="00D24C19" w:rsidP="004E729F">
            <w:pPr>
              <w:adjustRightInd w:val="0"/>
              <w:rPr>
                <w:rFonts w:asciiTheme="majorHAnsi" w:hAnsiTheme="majorHAnsi" w:cstheme="majorHAnsi"/>
              </w:rPr>
            </w:pPr>
            <w:r w:rsidRPr="00D24C19">
              <w:rPr>
                <w:rFonts w:asciiTheme="majorHAnsi" w:hAnsiTheme="majorHAnsi" w:cstheme="majorHAnsi"/>
              </w:rPr>
              <w:t xml:space="preserve">Sustainability plan provides </w:t>
            </w:r>
            <w:r>
              <w:rPr>
                <w:rFonts w:asciiTheme="majorHAnsi" w:hAnsiTheme="majorHAnsi" w:cstheme="majorHAnsi"/>
              </w:rPr>
              <w:t xml:space="preserve">some consideration </w:t>
            </w:r>
            <w:r w:rsidRPr="00D24C19">
              <w:rPr>
                <w:rFonts w:asciiTheme="majorHAnsi" w:hAnsiTheme="majorHAnsi" w:cstheme="majorHAnsi"/>
              </w:rPr>
              <w:t>for how program will continue beyond funding.</w:t>
            </w:r>
          </w:p>
        </w:tc>
        <w:tc>
          <w:tcPr>
            <w:tcW w:w="2430" w:type="dxa"/>
          </w:tcPr>
          <w:p w14:paraId="76852F8B" w14:textId="441F351F" w:rsidR="00162181" w:rsidRPr="006C5A11" w:rsidRDefault="00722314" w:rsidP="004E729F">
            <w:pPr>
              <w:adjustRightInd w:val="0"/>
              <w:rPr>
                <w:rFonts w:asciiTheme="majorHAnsi" w:hAnsiTheme="majorHAnsi" w:cstheme="majorHAnsi"/>
              </w:rPr>
            </w:pPr>
            <w:r w:rsidRPr="00722314">
              <w:rPr>
                <w:rFonts w:asciiTheme="majorHAnsi" w:hAnsiTheme="majorHAnsi" w:cstheme="majorHAnsi"/>
              </w:rPr>
              <w:t xml:space="preserve">Sustainability plan </w:t>
            </w:r>
            <w:r>
              <w:rPr>
                <w:rFonts w:asciiTheme="majorHAnsi" w:hAnsiTheme="majorHAnsi" w:cstheme="majorHAnsi"/>
              </w:rPr>
              <w:t>lacks a clear vision</w:t>
            </w:r>
            <w:r w:rsidRPr="00722314">
              <w:rPr>
                <w:rFonts w:asciiTheme="majorHAnsi" w:hAnsiTheme="majorHAnsi" w:cstheme="majorHAnsi"/>
              </w:rPr>
              <w:t xml:space="preserve"> for how program will continue beyond funding.</w:t>
            </w:r>
          </w:p>
        </w:tc>
      </w:tr>
      <w:tr w:rsidR="001B1741" w:rsidRPr="006C5A11" w14:paraId="700D7C64" w14:textId="77777777" w:rsidTr="00341208">
        <w:tc>
          <w:tcPr>
            <w:tcW w:w="2250" w:type="dxa"/>
            <w:shd w:val="clear" w:color="auto" w:fill="auto"/>
          </w:tcPr>
          <w:p w14:paraId="3C2F934F" w14:textId="77777777" w:rsidR="001B1741" w:rsidRPr="006C5A11" w:rsidRDefault="001B1741" w:rsidP="001B1741">
            <w:pPr>
              <w:jc w:val="center"/>
              <w:rPr>
                <w:rFonts w:asciiTheme="majorHAnsi" w:hAnsiTheme="majorHAnsi" w:cstheme="majorHAnsi"/>
                <w:bCs/>
              </w:rPr>
            </w:pPr>
          </w:p>
        </w:tc>
        <w:tc>
          <w:tcPr>
            <w:tcW w:w="2790" w:type="dxa"/>
            <w:shd w:val="clear" w:color="auto" w:fill="B6DDE8" w:themeFill="accent5" w:themeFillTint="66"/>
          </w:tcPr>
          <w:p w14:paraId="083309E8" w14:textId="4843F336" w:rsidR="001B1741" w:rsidRPr="00341208" w:rsidRDefault="001B1741" w:rsidP="00341208">
            <w:pPr>
              <w:adjustRightInd w:val="0"/>
              <w:jc w:val="center"/>
              <w:rPr>
                <w:rFonts w:asciiTheme="majorHAnsi" w:hAnsiTheme="majorHAnsi" w:cstheme="majorHAnsi"/>
                <w:bCs/>
                <w:i/>
                <w:iCs/>
              </w:rPr>
            </w:pPr>
            <w:r w:rsidRPr="00702D1F">
              <w:rPr>
                <w:rFonts w:asciiTheme="majorHAnsi" w:hAnsiTheme="majorHAnsi" w:cstheme="majorHAnsi"/>
                <w:bCs/>
                <w:i/>
                <w:iCs/>
              </w:rPr>
              <w:t>Exemplary (7-9 points)</w:t>
            </w:r>
          </w:p>
        </w:tc>
        <w:tc>
          <w:tcPr>
            <w:tcW w:w="2970" w:type="dxa"/>
            <w:shd w:val="clear" w:color="auto" w:fill="B6DDE8" w:themeFill="accent5" w:themeFillTint="66"/>
          </w:tcPr>
          <w:p w14:paraId="290FB258" w14:textId="71D63BE6" w:rsidR="001B1741" w:rsidRPr="00341208" w:rsidRDefault="001B1741" w:rsidP="00341208">
            <w:pPr>
              <w:adjustRightInd w:val="0"/>
              <w:jc w:val="center"/>
              <w:rPr>
                <w:rFonts w:asciiTheme="majorHAnsi" w:hAnsiTheme="majorHAnsi" w:cstheme="majorHAnsi"/>
                <w:bCs/>
                <w:i/>
                <w:iCs/>
              </w:rPr>
            </w:pPr>
            <w:r w:rsidRPr="00702D1F">
              <w:rPr>
                <w:rFonts w:asciiTheme="majorHAnsi" w:hAnsiTheme="majorHAnsi" w:cstheme="majorHAnsi"/>
                <w:bCs/>
                <w:i/>
                <w:iCs/>
              </w:rPr>
              <w:t>Adequate (4-6 points)</w:t>
            </w:r>
          </w:p>
        </w:tc>
        <w:tc>
          <w:tcPr>
            <w:tcW w:w="2430" w:type="dxa"/>
            <w:shd w:val="clear" w:color="auto" w:fill="B6DDE8" w:themeFill="accent5" w:themeFillTint="66"/>
          </w:tcPr>
          <w:p w14:paraId="5A39A220" w14:textId="42C4EC3A" w:rsidR="001B1741" w:rsidRPr="00341208" w:rsidRDefault="001B1741" w:rsidP="00341208">
            <w:pPr>
              <w:adjustRightInd w:val="0"/>
              <w:jc w:val="center"/>
              <w:rPr>
                <w:rFonts w:asciiTheme="majorHAnsi" w:hAnsiTheme="majorHAnsi" w:cstheme="majorHAnsi"/>
                <w:bCs/>
                <w:i/>
                <w:iCs/>
              </w:rPr>
            </w:pPr>
            <w:r w:rsidRPr="00702D1F">
              <w:rPr>
                <w:rFonts w:asciiTheme="majorHAnsi" w:hAnsiTheme="majorHAnsi" w:cstheme="majorHAnsi"/>
                <w:bCs/>
                <w:i/>
                <w:iCs/>
              </w:rPr>
              <w:t>Weak (0-3 points)</w:t>
            </w:r>
          </w:p>
        </w:tc>
      </w:tr>
      <w:tr w:rsidR="002B1126" w:rsidRPr="006C5A11" w14:paraId="5415441F" w14:textId="77777777" w:rsidTr="00C878D8">
        <w:tc>
          <w:tcPr>
            <w:tcW w:w="2250" w:type="dxa"/>
            <w:shd w:val="clear" w:color="auto" w:fill="B6DDE8" w:themeFill="accent5" w:themeFillTint="66"/>
            <w:vAlign w:val="center"/>
          </w:tcPr>
          <w:p w14:paraId="3353C847" w14:textId="64DE12BF"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Evaluation</w:t>
            </w:r>
            <w:r w:rsidR="00162181">
              <w:rPr>
                <w:rFonts w:asciiTheme="majorHAnsi" w:hAnsiTheme="majorHAnsi" w:cstheme="majorHAnsi"/>
                <w:bCs/>
              </w:rPr>
              <w:t xml:space="preserve"> Plan</w:t>
            </w:r>
          </w:p>
          <w:p w14:paraId="30371B71" w14:textId="4A3EC7F1" w:rsidR="002B1126" w:rsidRPr="006C5A11" w:rsidRDefault="002B1126" w:rsidP="004E729F">
            <w:pPr>
              <w:jc w:val="center"/>
              <w:rPr>
                <w:rFonts w:asciiTheme="majorHAnsi" w:hAnsiTheme="majorHAnsi" w:cstheme="majorHAnsi"/>
                <w:bCs/>
              </w:rPr>
            </w:pPr>
          </w:p>
        </w:tc>
        <w:tc>
          <w:tcPr>
            <w:tcW w:w="2790" w:type="dxa"/>
          </w:tcPr>
          <w:p w14:paraId="4D249B1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Clear picture of how data will be collected and used to demonstrate degree to which outcomes are met.</w:t>
            </w:r>
          </w:p>
        </w:tc>
        <w:tc>
          <w:tcPr>
            <w:tcW w:w="2970" w:type="dxa"/>
          </w:tcPr>
          <w:p w14:paraId="105F71F1"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Good understanding of</w:t>
            </w:r>
          </w:p>
          <w:p w14:paraId="38A2EC3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anticipated specific</w:t>
            </w:r>
          </w:p>
          <w:p w14:paraId="5D4BCBC5"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results or success, but</w:t>
            </w:r>
          </w:p>
          <w:p w14:paraId="3FD538B5"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plan lacks some details</w:t>
            </w:r>
          </w:p>
          <w:p w14:paraId="71ED400F"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about data or methods.</w:t>
            </w:r>
          </w:p>
        </w:tc>
        <w:tc>
          <w:tcPr>
            <w:tcW w:w="2430" w:type="dxa"/>
          </w:tcPr>
          <w:p w14:paraId="35BF6427"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Missing evaluation portion; or poor explanation of evaluation data or methods.</w:t>
            </w:r>
          </w:p>
          <w:p w14:paraId="0A720ACE" w14:textId="77777777" w:rsidR="002B1126" w:rsidRPr="006C5A11" w:rsidRDefault="002B1126" w:rsidP="004E729F">
            <w:pPr>
              <w:adjustRightInd w:val="0"/>
              <w:rPr>
                <w:rFonts w:asciiTheme="majorHAnsi" w:hAnsiTheme="majorHAnsi" w:cstheme="majorHAnsi"/>
              </w:rPr>
            </w:pPr>
          </w:p>
        </w:tc>
      </w:tr>
      <w:tr w:rsidR="001B1741" w:rsidRPr="006C5A11" w14:paraId="18C9801C" w14:textId="77777777" w:rsidTr="00341208">
        <w:tc>
          <w:tcPr>
            <w:tcW w:w="2250" w:type="dxa"/>
            <w:shd w:val="clear" w:color="auto" w:fill="auto"/>
          </w:tcPr>
          <w:p w14:paraId="062122C8" w14:textId="77777777" w:rsidR="001B1741" w:rsidRPr="006C5A11" w:rsidRDefault="001B1741" w:rsidP="001B1741">
            <w:pPr>
              <w:jc w:val="center"/>
              <w:rPr>
                <w:rFonts w:asciiTheme="majorHAnsi" w:hAnsiTheme="majorHAnsi" w:cstheme="majorHAnsi"/>
                <w:bCs/>
              </w:rPr>
            </w:pPr>
          </w:p>
        </w:tc>
        <w:tc>
          <w:tcPr>
            <w:tcW w:w="2790" w:type="dxa"/>
            <w:shd w:val="clear" w:color="auto" w:fill="B6DDE8" w:themeFill="accent5" w:themeFillTint="66"/>
          </w:tcPr>
          <w:p w14:paraId="403FFC77" w14:textId="547D83E3" w:rsidR="001B1741" w:rsidRPr="006C5A11" w:rsidRDefault="001B1741" w:rsidP="00341208">
            <w:pPr>
              <w:adjustRightInd w:val="0"/>
              <w:jc w:val="center"/>
              <w:rPr>
                <w:rFonts w:asciiTheme="majorHAnsi" w:hAnsiTheme="majorHAnsi" w:cstheme="majorHAnsi"/>
              </w:rPr>
            </w:pPr>
            <w:r w:rsidRPr="00702D1F">
              <w:rPr>
                <w:rFonts w:asciiTheme="majorHAnsi" w:hAnsiTheme="majorHAnsi" w:cstheme="majorHAnsi"/>
                <w:bCs/>
                <w:i/>
                <w:iCs/>
              </w:rPr>
              <w:t>Exemplary (7-9 points</w:t>
            </w:r>
            <w:r w:rsidRPr="00702D1F">
              <w:rPr>
                <w:rFonts w:asciiTheme="majorHAnsi" w:hAnsiTheme="majorHAnsi" w:cstheme="majorHAnsi"/>
                <w:bCs/>
              </w:rPr>
              <w:t>)</w:t>
            </w:r>
          </w:p>
        </w:tc>
        <w:tc>
          <w:tcPr>
            <w:tcW w:w="2970" w:type="dxa"/>
            <w:shd w:val="clear" w:color="auto" w:fill="B6DDE8" w:themeFill="accent5" w:themeFillTint="66"/>
          </w:tcPr>
          <w:p w14:paraId="71C548B4" w14:textId="6E3979F2" w:rsidR="001B1741" w:rsidRPr="006C5A11" w:rsidRDefault="001B1741" w:rsidP="00341208">
            <w:pPr>
              <w:adjustRightInd w:val="0"/>
              <w:jc w:val="center"/>
              <w:rPr>
                <w:rFonts w:asciiTheme="majorHAnsi" w:hAnsiTheme="majorHAnsi" w:cstheme="majorHAnsi"/>
              </w:rPr>
            </w:pPr>
            <w:r w:rsidRPr="00702D1F">
              <w:rPr>
                <w:rFonts w:asciiTheme="majorHAnsi" w:hAnsiTheme="majorHAnsi" w:cstheme="majorHAnsi"/>
                <w:bCs/>
                <w:i/>
                <w:iCs/>
              </w:rPr>
              <w:t>Adequate (4-6 points)</w:t>
            </w:r>
          </w:p>
        </w:tc>
        <w:tc>
          <w:tcPr>
            <w:tcW w:w="2430" w:type="dxa"/>
            <w:shd w:val="clear" w:color="auto" w:fill="B6DDE8" w:themeFill="accent5" w:themeFillTint="66"/>
          </w:tcPr>
          <w:p w14:paraId="38831BAD" w14:textId="2E083AFE" w:rsidR="001B1741" w:rsidRPr="006C5A11" w:rsidRDefault="001B1741" w:rsidP="00341208">
            <w:pPr>
              <w:adjustRightInd w:val="0"/>
              <w:jc w:val="center"/>
              <w:rPr>
                <w:rFonts w:asciiTheme="majorHAnsi" w:hAnsiTheme="majorHAnsi" w:cstheme="majorHAnsi"/>
              </w:rPr>
            </w:pPr>
            <w:r w:rsidRPr="00702D1F">
              <w:rPr>
                <w:rFonts w:asciiTheme="majorHAnsi" w:hAnsiTheme="majorHAnsi" w:cstheme="majorHAnsi"/>
                <w:bCs/>
                <w:i/>
                <w:iCs/>
              </w:rPr>
              <w:t>Weak (0-3 points</w:t>
            </w:r>
            <w:r w:rsidRPr="00702D1F">
              <w:rPr>
                <w:rFonts w:asciiTheme="majorHAnsi" w:hAnsiTheme="majorHAnsi" w:cstheme="majorHAnsi"/>
                <w:bCs/>
              </w:rPr>
              <w:t>)</w:t>
            </w:r>
          </w:p>
        </w:tc>
      </w:tr>
      <w:tr w:rsidR="002B1126" w:rsidRPr="006C5A11" w14:paraId="0CBAB67E" w14:textId="77777777" w:rsidTr="00C878D8">
        <w:tc>
          <w:tcPr>
            <w:tcW w:w="2250" w:type="dxa"/>
            <w:shd w:val="clear" w:color="auto" w:fill="B6DDE8" w:themeFill="accent5" w:themeFillTint="66"/>
            <w:vAlign w:val="center"/>
          </w:tcPr>
          <w:p w14:paraId="4EE33772"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Budget planning / Feasibility</w:t>
            </w:r>
          </w:p>
          <w:p w14:paraId="7DD2F69D" w14:textId="5942464C" w:rsidR="002B1126" w:rsidRPr="006C5A11" w:rsidRDefault="002B1126" w:rsidP="004E729F">
            <w:pPr>
              <w:jc w:val="center"/>
              <w:rPr>
                <w:rFonts w:asciiTheme="majorHAnsi" w:hAnsiTheme="majorHAnsi" w:cstheme="majorHAnsi"/>
                <w:bCs/>
              </w:rPr>
            </w:pPr>
          </w:p>
        </w:tc>
        <w:tc>
          <w:tcPr>
            <w:tcW w:w="2790" w:type="dxa"/>
          </w:tcPr>
          <w:p w14:paraId="214BDBF3"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project activities timeline, and budget expenditures</w:t>
            </w:r>
          </w:p>
          <w:p w14:paraId="7641B6F1"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congruent with project description and outcomes.</w:t>
            </w:r>
          </w:p>
        </w:tc>
        <w:tc>
          <w:tcPr>
            <w:tcW w:w="2970" w:type="dxa"/>
          </w:tcPr>
          <w:p w14:paraId="52142832" w14:textId="2C6D063C"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Some deficiencies exist in</w:t>
            </w:r>
          </w:p>
          <w:p w14:paraId="6A56E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timeline, or</w:t>
            </w:r>
          </w:p>
          <w:p w14:paraId="240FB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budget within tolerable</w:t>
            </w:r>
          </w:p>
          <w:p w14:paraId="0B133D3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range, outcomes appear</w:t>
            </w:r>
          </w:p>
          <w:p w14:paraId="7C20CB5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achievable.</w:t>
            </w:r>
          </w:p>
          <w:p w14:paraId="11267AD7" w14:textId="77777777" w:rsidR="002B1126" w:rsidRPr="006C5A11" w:rsidRDefault="002B1126" w:rsidP="004E729F">
            <w:pPr>
              <w:rPr>
                <w:rFonts w:asciiTheme="majorHAnsi" w:hAnsiTheme="majorHAnsi" w:cstheme="majorHAnsi"/>
                <w:b/>
                <w:bCs/>
                <w:u w:val="single"/>
              </w:rPr>
            </w:pPr>
          </w:p>
        </w:tc>
        <w:tc>
          <w:tcPr>
            <w:tcW w:w="2430" w:type="dxa"/>
          </w:tcPr>
          <w:p w14:paraId="0C434BA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Insufficient information about personnel, project activities timeline, or budget expenditures to gauge feasibility.</w:t>
            </w:r>
          </w:p>
        </w:tc>
      </w:tr>
    </w:tbl>
    <w:p w14:paraId="7902F4DE" w14:textId="6BBB4B29" w:rsidR="007E32B6" w:rsidRPr="006C5A11" w:rsidRDefault="002A30B7">
      <w:pPr>
        <w:rPr>
          <w:rFonts w:asciiTheme="majorHAnsi" w:hAnsiTheme="majorHAnsi" w:cstheme="majorHAnsi"/>
          <w:b/>
        </w:rPr>
      </w:pPr>
      <w:r w:rsidRPr="006C5A11">
        <w:rPr>
          <w:rFonts w:asciiTheme="majorHAnsi" w:hAnsiTheme="majorHAnsi" w:cstheme="majorHAnsi"/>
          <w:b/>
        </w:rPr>
        <w:t>Appendix of Forms</w:t>
      </w:r>
      <w:r w:rsidR="00B63D41" w:rsidRPr="006C5A11">
        <w:rPr>
          <w:rFonts w:asciiTheme="majorHAnsi" w:hAnsiTheme="majorHAnsi" w:cstheme="majorHAnsi"/>
          <w:b/>
        </w:rPr>
        <w:t xml:space="preserve"> </w:t>
      </w:r>
    </w:p>
    <w:p w14:paraId="0178D1A1" w14:textId="77777777"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130EAD09" w14:textId="63CAD209"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Signature page</w:t>
      </w:r>
      <w:r w:rsidR="00201C60" w:rsidRPr="006C5A11">
        <w:rPr>
          <w:rFonts w:asciiTheme="majorHAnsi" w:hAnsiTheme="majorHAnsi" w:cstheme="majorHAnsi"/>
        </w:rPr>
        <w:t xml:space="preserve"> </w:t>
      </w:r>
    </w:p>
    <w:p w14:paraId="592DC133" w14:textId="77777777" w:rsidR="00FC2155" w:rsidRPr="006C5A11" w:rsidRDefault="00D1298B" w:rsidP="00FC2155">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Additional School</w:t>
      </w:r>
      <w:r w:rsidR="00FC2155" w:rsidRPr="006C5A11">
        <w:rPr>
          <w:rFonts w:asciiTheme="majorHAnsi" w:hAnsiTheme="majorHAnsi" w:cstheme="majorHAnsi"/>
        </w:rPr>
        <w:t>s</w:t>
      </w:r>
      <w:r w:rsidRPr="006C5A11">
        <w:rPr>
          <w:rFonts w:asciiTheme="majorHAnsi" w:hAnsiTheme="majorHAnsi" w:cstheme="majorHAnsi"/>
        </w:rPr>
        <w:t xml:space="preserve"> Supplement (if needed) </w:t>
      </w:r>
    </w:p>
    <w:p w14:paraId="4E179F9C" w14:textId="19F355E5" w:rsidR="00FC2155" w:rsidRPr="006C5A11" w:rsidRDefault="00FC2155" w:rsidP="1499B53F">
      <w:pPr>
        <w:numPr>
          <w:ilvl w:val="0"/>
          <w:numId w:val="14"/>
        </w:numPr>
        <w:pBdr>
          <w:top w:val="nil"/>
          <w:left w:val="nil"/>
          <w:bottom w:val="nil"/>
          <w:right w:val="nil"/>
          <w:between w:val="nil"/>
        </w:pBdr>
        <w:rPr>
          <w:rFonts w:asciiTheme="majorHAnsi" w:hAnsiTheme="majorHAnsi" w:cstheme="majorBidi"/>
        </w:rPr>
      </w:pPr>
      <w:r w:rsidRPr="1499B53F">
        <w:rPr>
          <w:rFonts w:asciiTheme="majorHAnsi" w:hAnsiTheme="majorHAnsi" w:cstheme="majorBidi"/>
        </w:rPr>
        <w:t>Certifications regarding lobbying, debarment, suspension, and other responsibility matters</w:t>
      </w:r>
      <w:r w:rsidR="00095A89" w:rsidRPr="1499B53F">
        <w:rPr>
          <w:rFonts w:asciiTheme="majorHAnsi" w:hAnsiTheme="majorHAnsi" w:cstheme="majorBidi"/>
        </w:rPr>
        <w:t>; and drug-free workplace requirements.</w:t>
      </w:r>
    </w:p>
    <w:p w14:paraId="0EFEBDA8" w14:textId="219E21A6" w:rsidR="1499B53F" w:rsidRDefault="002A30B7" w:rsidP="73DA15D5">
      <w:pPr>
        <w:numPr>
          <w:ilvl w:val="0"/>
          <w:numId w:val="14"/>
        </w:numPr>
        <w:rPr>
          <w:rFonts w:asciiTheme="majorHAnsi" w:hAnsiTheme="majorHAnsi" w:cstheme="majorBidi"/>
        </w:rPr>
      </w:pPr>
      <w:r w:rsidRPr="73DA15D5">
        <w:rPr>
          <w:rFonts w:asciiTheme="majorHAnsi" w:hAnsiTheme="majorHAnsi" w:cstheme="majorBidi"/>
        </w:rPr>
        <w:t xml:space="preserve">District Budget </w:t>
      </w:r>
      <w:r w:rsidR="65E8FE72" w:rsidRPr="73DA15D5">
        <w:rPr>
          <w:rFonts w:asciiTheme="majorHAnsi" w:hAnsiTheme="majorHAnsi" w:cstheme="majorBidi"/>
        </w:rPr>
        <w:t>Worksheet</w:t>
      </w:r>
      <w:r w:rsidRPr="73DA15D5">
        <w:rPr>
          <w:rFonts w:asciiTheme="majorHAnsi" w:hAnsiTheme="majorHAnsi" w:cstheme="majorBidi"/>
        </w:rPr>
        <w:t xml:space="preserve"> (attachment</w:t>
      </w:r>
      <w:r w:rsidR="64172F89" w:rsidRPr="73DA15D5">
        <w:rPr>
          <w:rFonts w:asciiTheme="majorHAnsi" w:hAnsiTheme="majorHAnsi" w:cstheme="majorBidi"/>
        </w:rPr>
        <w:t>)</w:t>
      </w:r>
    </w:p>
    <w:p w14:paraId="3DE6657D" w14:textId="77777777" w:rsidR="0095594A" w:rsidRDefault="0095594A">
      <w:pPr>
        <w:jc w:val="center"/>
        <w:rPr>
          <w:rFonts w:asciiTheme="majorHAnsi" w:eastAsia="Arial" w:hAnsiTheme="majorHAnsi" w:cstheme="majorHAnsi"/>
          <w:b/>
          <w:sz w:val="32"/>
          <w:szCs w:val="32"/>
        </w:rPr>
      </w:pPr>
    </w:p>
    <w:p w14:paraId="1ACD18A7" w14:textId="77777777" w:rsidR="00A91D8B" w:rsidRDefault="00A91D8B">
      <w:pPr>
        <w:jc w:val="center"/>
        <w:rPr>
          <w:rFonts w:asciiTheme="majorHAnsi" w:eastAsia="Arial" w:hAnsiTheme="majorHAnsi" w:cstheme="majorHAnsi"/>
          <w:b/>
          <w:sz w:val="32"/>
          <w:szCs w:val="32"/>
        </w:rPr>
      </w:pPr>
    </w:p>
    <w:p w14:paraId="4E997F10" w14:textId="09F51902" w:rsidR="007E32B6" w:rsidRPr="006C5A11" w:rsidRDefault="00367A99">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 xml:space="preserve">FY22 STEPP </w:t>
      </w:r>
      <w:r w:rsidR="0086439D">
        <w:rPr>
          <w:rFonts w:asciiTheme="majorHAnsi" w:eastAsia="Arial" w:hAnsiTheme="majorHAnsi" w:cstheme="majorHAnsi"/>
          <w:b/>
          <w:sz w:val="32"/>
          <w:szCs w:val="32"/>
        </w:rPr>
        <w:t>A</w:t>
      </w:r>
      <w:r w:rsidR="002A30B7" w:rsidRPr="006C5A11">
        <w:rPr>
          <w:rFonts w:asciiTheme="majorHAnsi" w:eastAsia="Arial" w:hAnsiTheme="majorHAnsi" w:cstheme="majorHAnsi"/>
          <w:b/>
          <w:sz w:val="32"/>
          <w:szCs w:val="32"/>
        </w:rPr>
        <w:t>pplic</w:t>
      </w:r>
      <w:r w:rsidR="001D36B7">
        <w:rPr>
          <w:rFonts w:asciiTheme="majorHAnsi" w:eastAsia="Arial" w:hAnsiTheme="majorHAnsi" w:cstheme="majorHAnsi"/>
          <w:b/>
          <w:sz w:val="32"/>
          <w:szCs w:val="32"/>
        </w:rPr>
        <w:t>a</w:t>
      </w:r>
      <w:r w:rsidR="002A30B7" w:rsidRPr="006C5A11">
        <w:rPr>
          <w:rFonts w:asciiTheme="majorHAnsi" w:eastAsia="Arial" w:hAnsiTheme="majorHAnsi" w:cstheme="majorHAnsi"/>
          <w:b/>
          <w:sz w:val="32"/>
          <w:szCs w:val="32"/>
        </w:rPr>
        <w:t>tion Cover Page</w:t>
      </w:r>
    </w:p>
    <w:p w14:paraId="72EE284E" w14:textId="7D45F2FC" w:rsidR="007E32B6" w:rsidRPr="006C5A11" w:rsidRDefault="007E32B6">
      <w:pPr>
        <w:spacing w:line="480" w:lineRule="auto"/>
        <w:jc w:val="center"/>
        <w:rPr>
          <w:rFonts w:asciiTheme="majorHAnsi" w:eastAsia="Arial" w:hAnsiTheme="majorHAnsi" w:cstheme="majorHAnsi"/>
          <w:b/>
          <w:sz w:val="22"/>
          <w:szCs w:val="2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755C05" w:rsidRPr="006C5A11" w14:paraId="00C341DD" w14:textId="77777777" w:rsidTr="007C59CE">
        <w:trPr>
          <w:tblHeader/>
        </w:trPr>
        <w:tc>
          <w:tcPr>
            <w:tcW w:w="3116" w:type="dxa"/>
          </w:tcPr>
          <w:p w14:paraId="2CF2BD92" w14:textId="1FC8B9C2"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6234" w:type="dxa"/>
            <w:gridSpan w:val="2"/>
          </w:tcPr>
          <w:p w14:paraId="1C90F993"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0513A12A" w14:textId="77777777" w:rsidTr="004E729F">
        <w:tc>
          <w:tcPr>
            <w:tcW w:w="3116" w:type="dxa"/>
          </w:tcPr>
          <w:p w14:paraId="5DC27D5F" w14:textId="339709C5"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6234" w:type="dxa"/>
            <w:gridSpan w:val="2"/>
          </w:tcPr>
          <w:p w14:paraId="71632F1F"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19A02518" w14:textId="77777777" w:rsidTr="004E729F">
        <w:tc>
          <w:tcPr>
            <w:tcW w:w="3116" w:type="dxa"/>
          </w:tcPr>
          <w:p w14:paraId="5D1A871F" w14:textId="00E4429B" w:rsidR="00755C05" w:rsidRPr="006C5A11" w:rsidRDefault="00755C05">
            <w:pPr>
              <w:spacing w:line="480" w:lineRule="auto"/>
              <w:jc w:val="center"/>
              <w:rPr>
                <w:rFonts w:asciiTheme="majorHAnsi" w:eastAsia="Arial" w:hAnsiTheme="majorHAnsi" w:cstheme="majorHAnsi"/>
                <w:b/>
                <w:sz w:val="22"/>
                <w:szCs w:val="22"/>
              </w:rPr>
            </w:pPr>
            <w:bookmarkStart w:id="12" w:name="_Hlk43991059"/>
            <w:r w:rsidRPr="006C5A11">
              <w:rPr>
                <w:rFonts w:asciiTheme="majorHAnsi" w:eastAsia="Arial" w:hAnsiTheme="majorHAnsi" w:cstheme="majorHAnsi"/>
                <w:b/>
                <w:sz w:val="22"/>
                <w:szCs w:val="22"/>
              </w:rPr>
              <w:t>SCHOOL 1 NAME</w:t>
            </w:r>
          </w:p>
        </w:tc>
        <w:tc>
          <w:tcPr>
            <w:tcW w:w="6234" w:type="dxa"/>
            <w:gridSpan w:val="2"/>
          </w:tcPr>
          <w:p w14:paraId="740C5EDC"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349A0424" w14:textId="77777777" w:rsidTr="004E729F">
        <w:tc>
          <w:tcPr>
            <w:tcW w:w="3116" w:type="dxa"/>
          </w:tcPr>
          <w:p w14:paraId="2FBBD745" w14:textId="08731C48"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1 ADDRESS</w:t>
            </w:r>
          </w:p>
        </w:tc>
        <w:tc>
          <w:tcPr>
            <w:tcW w:w="6234" w:type="dxa"/>
            <w:gridSpan w:val="2"/>
          </w:tcPr>
          <w:p w14:paraId="74EFF514" w14:textId="77777777" w:rsidR="00755C05" w:rsidRPr="006C5A11" w:rsidRDefault="00755C05">
            <w:pPr>
              <w:spacing w:line="480" w:lineRule="auto"/>
              <w:jc w:val="center"/>
              <w:rPr>
                <w:rFonts w:asciiTheme="majorHAnsi" w:eastAsia="Arial" w:hAnsiTheme="majorHAnsi" w:cstheme="majorHAnsi"/>
                <w:b/>
                <w:sz w:val="22"/>
                <w:szCs w:val="22"/>
              </w:rPr>
            </w:pPr>
          </w:p>
        </w:tc>
      </w:tr>
      <w:tr w:rsidR="00DD5AF5" w:rsidRPr="006C5A11" w14:paraId="580831BF" w14:textId="77777777" w:rsidTr="00DD5AF5">
        <w:tc>
          <w:tcPr>
            <w:tcW w:w="3116" w:type="dxa"/>
          </w:tcPr>
          <w:p w14:paraId="139DA6EF" w14:textId="6FDA6602" w:rsidR="00DD5AF5" w:rsidRPr="006C5A11" w:rsidRDefault="00DD5AF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1 NAME</w:t>
            </w:r>
          </w:p>
        </w:tc>
        <w:tc>
          <w:tcPr>
            <w:tcW w:w="3117" w:type="dxa"/>
          </w:tcPr>
          <w:p w14:paraId="2219C7BD"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329CFFF0"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521057E1" w14:textId="29F6A58B"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755C05" w:rsidRPr="006C5A11" w14:paraId="4ECA4BFC" w14:textId="77777777" w:rsidTr="004E729F">
        <w:tc>
          <w:tcPr>
            <w:tcW w:w="3116" w:type="dxa"/>
          </w:tcPr>
          <w:p w14:paraId="4D695283" w14:textId="65A2FB13"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NAME</w:t>
            </w:r>
          </w:p>
        </w:tc>
        <w:tc>
          <w:tcPr>
            <w:tcW w:w="6234" w:type="dxa"/>
            <w:gridSpan w:val="2"/>
          </w:tcPr>
          <w:p w14:paraId="02B7587C" w14:textId="77777777" w:rsidR="00755C05" w:rsidRPr="006C5A11" w:rsidRDefault="00755C05">
            <w:pPr>
              <w:spacing w:line="480" w:lineRule="auto"/>
              <w:jc w:val="center"/>
              <w:rPr>
                <w:rFonts w:asciiTheme="majorHAnsi" w:eastAsia="Arial" w:hAnsiTheme="majorHAnsi" w:cstheme="majorHAnsi"/>
                <w:bCs/>
                <w:sz w:val="20"/>
                <w:szCs w:val="20"/>
              </w:rPr>
            </w:pPr>
          </w:p>
        </w:tc>
      </w:tr>
      <w:tr w:rsidR="00755C05" w:rsidRPr="006C5A11" w14:paraId="6BBA99FC" w14:textId="77777777" w:rsidTr="004E729F">
        <w:tc>
          <w:tcPr>
            <w:tcW w:w="3116" w:type="dxa"/>
          </w:tcPr>
          <w:p w14:paraId="41D1F291" w14:textId="6745F569"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ADDRESS</w:t>
            </w:r>
          </w:p>
        </w:tc>
        <w:tc>
          <w:tcPr>
            <w:tcW w:w="6234" w:type="dxa"/>
            <w:gridSpan w:val="2"/>
          </w:tcPr>
          <w:p w14:paraId="55099589" w14:textId="77777777" w:rsidR="00755C05" w:rsidRPr="006C5A11" w:rsidRDefault="00755C05">
            <w:pPr>
              <w:spacing w:line="480" w:lineRule="auto"/>
              <w:jc w:val="center"/>
              <w:rPr>
                <w:rFonts w:asciiTheme="majorHAnsi" w:eastAsia="Arial" w:hAnsiTheme="majorHAnsi" w:cstheme="majorHAnsi"/>
                <w:bCs/>
                <w:sz w:val="20"/>
                <w:szCs w:val="20"/>
              </w:rPr>
            </w:pPr>
          </w:p>
        </w:tc>
      </w:tr>
      <w:tr w:rsidR="00DD5AF5" w:rsidRPr="006C5A11" w14:paraId="503BE2D6" w14:textId="77777777" w:rsidTr="00DD5AF5">
        <w:tc>
          <w:tcPr>
            <w:tcW w:w="3116" w:type="dxa"/>
          </w:tcPr>
          <w:p w14:paraId="70B243FE" w14:textId="741C95B1" w:rsidR="00DD5AF5" w:rsidRPr="006C5A11" w:rsidRDefault="007B5D63">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2 NAME</w:t>
            </w:r>
          </w:p>
        </w:tc>
        <w:tc>
          <w:tcPr>
            <w:tcW w:w="3117" w:type="dxa"/>
          </w:tcPr>
          <w:p w14:paraId="01E75366"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17E66387"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227727BB" w14:textId="4C668D35"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bookmarkEnd w:id="12"/>
      <w:tr w:rsidR="009401F2" w:rsidRPr="006C5A11" w14:paraId="4A3598B1" w14:textId="77777777" w:rsidTr="00DD5AF5">
        <w:tc>
          <w:tcPr>
            <w:tcW w:w="3116" w:type="dxa"/>
          </w:tcPr>
          <w:p w14:paraId="3F04C4C4" w14:textId="4055C07F"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17" w:type="dxa"/>
          </w:tcPr>
          <w:p w14:paraId="34FD5D29"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1D9122E2"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EBAC15" w14:textId="1ADFFF1E"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401F2" w:rsidRPr="006C5A11" w14:paraId="45BECF0A" w14:textId="77777777" w:rsidTr="00DD5AF5">
        <w:tc>
          <w:tcPr>
            <w:tcW w:w="3116" w:type="dxa"/>
          </w:tcPr>
          <w:p w14:paraId="4AC475F1" w14:textId="460E73F7"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CONTACT/WRITER</w:t>
            </w:r>
          </w:p>
        </w:tc>
        <w:tc>
          <w:tcPr>
            <w:tcW w:w="3117" w:type="dxa"/>
          </w:tcPr>
          <w:p w14:paraId="6DED7491"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5CC7FC8A"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9DCC98" w14:textId="08E8124A"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bl>
    <w:p w14:paraId="7F879DDC" w14:textId="6C202ADD" w:rsidR="00DD5AF5" w:rsidRPr="006C5A11" w:rsidRDefault="00120A95" w:rsidP="00120A95">
      <w:pPr>
        <w:rPr>
          <w:rFonts w:asciiTheme="majorHAnsi" w:eastAsia="Arial" w:hAnsiTheme="majorHAnsi" w:cstheme="majorHAnsi"/>
          <w:b/>
          <w:sz w:val="22"/>
          <w:szCs w:val="22"/>
        </w:rPr>
      </w:pPr>
      <w:r w:rsidRPr="006C5A11">
        <w:rPr>
          <w:rFonts w:asciiTheme="majorHAnsi" w:eastAsia="Arial" w:hAnsiTheme="majorHAnsi" w:cstheme="majorHAnsi"/>
          <w:b/>
          <w:sz w:val="20"/>
          <w:szCs w:val="20"/>
        </w:rPr>
        <w:t xml:space="preserve">Additional school information can be </w:t>
      </w:r>
      <w:r w:rsidR="00E850E7" w:rsidRPr="006C5A11">
        <w:rPr>
          <w:rFonts w:asciiTheme="majorHAnsi" w:eastAsia="Arial" w:hAnsiTheme="majorHAnsi" w:cstheme="majorHAnsi"/>
          <w:b/>
          <w:sz w:val="20"/>
          <w:szCs w:val="20"/>
        </w:rPr>
        <w:t xml:space="preserve">completed on the Additional Schools Supplement on page 9. </w:t>
      </w:r>
    </w:p>
    <w:p w14:paraId="358D2B0D" w14:textId="77777777" w:rsidR="007E32B6" w:rsidRPr="006C5A11" w:rsidRDefault="002A30B7">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3B96F2A" w14:textId="1736B537" w:rsidR="007E32B6" w:rsidRPr="006C5A11" w:rsidRDefault="007E32B6">
      <w:pPr>
        <w:jc w:val="center"/>
        <w:rPr>
          <w:rFonts w:asciiTheme="majorHAnsi" w:eastAsia="Arial" w:hAnsiTheme="majorHAnsi" w:cstheme="majorHAnsi"/>
          <w:b/>
          <w:sz w:val="32"/>
          <w:szCs w:val="32"/>
        </w:rPr>
      </w:pPr>
    </w:p>
    <w:p w14:paraId="7BEA3EC6" w14:textId="26A70AF7" w:rsidR="007E32B6" w:rsidRPr="006C5A11" w:rsidRDefault="004119A1" w:rsidP="00D178D9">
      <w:pPr>
        <w:rPr>
          <w:rFonts w:asciiTheme="majorHAnsi" w:eastAsia="Arial" w:hAnsiTheme="majorHAnsi" w:cstheme="majorHAnsi"/>
          <w:b/>
          <w:sz w:val="22"/>
          <w:szCs w:val="22"/>
        </w:rPr>
      </w:pPr>
      <w:bookmarkStart w:id="13" w:name="_Hlk62464910"/>
      <w:r>
        <w:rPr>
          <w:rFonts w:asciiTheme="majorHAnsi" w:eastAsia="Arial" w:hAnsiTheme="majorHAnsi" w:cstheme="majorHAnsi"/>
          <w:b/>
          <w:sz w:val="22"/>
          <w:szCs w:val="22"/>
        </w:rPr>
        <w:t>Assurance of Commitment from the Superintendent</w:t>
      </w:r>
      <w:bookmarkEnd w:id="13"/>
    </w:p>
    <w:p w14:paraId="64772BB0" w14:textId="77777777" w:rsidR="007E32B6" w:rsidRPr="006C5A11" w:rsidRDefault="007E32B6">
      <w:pPr>
        <w:jc w:val="center"/>
        <w:rPr>
          <w:rFonts w:asciiTheme="majorHAnsi" w:eastAsia="Arial" w:hAnsiTheme="majorHAnsi" w:cstheme="majorHAnsi"/>
          <w:b/>
          <w:sz w:val="32"/>
          <w:szCs w:val="32"/>
        </w:rPr>
      </w:pPr>
    </w:p>
    <w:p w14:paraId="4AD3DF38"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3D2750D8"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28553EB8" w14:textId="77777777" w:rsidR="007E32B6" w:rsidRPr="006C5A11" w:rsidRDefault="007E32B6">
      <w:pPr>
        <w:rPr>
          <w:rFonts w:asciiTheme="majorHAnsi" w:eastAsia="Helvetica Neue" w:hAnsiTheme="majorHAnsi" w:cstheme="majorHAnsi"/>
          <w:sz w:val="20"/>
          <w:szCs w:val="20"/>
        </w:rPr>
      </w:pPr>
    </w:p>
    <w:p w14:paraId="51E8B3E5" w14:textId="77777777" w:rsidR="007E32B6" w:rsidRPr="006C5A11" w:rsidRDefault="007E32B6">
      <w:pPr>
        <w:jc w:val="center"/>
        <w:rPr>
          <w:rFonts w:asciiTheme="majorHAnsi" w:eastAsia="Arial" w:hAnsiTheme="majorHAnsi" w:cstheme="majorHAnsi"/>
          <w:b/>
          <w:sz w:val="32"/>
          <w:szCs w:val="32"/>
        </w:rPr>
      </w:pPr>
    </w:p>
    <w:p w14:paraId="674A4330"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270070F7"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56FA761E"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0E90BD62" w14:textId="1DB92B4E" w:rsidR="00FC2155" w:rsidRPr="006C5A11" w:rsidRDefault="002A30B7" w:rsidP="006C5A11">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3A0A8FC1" w14:textId="77777777" w:rsidR="00A91D8B" w:rsidRDefault="00A91D8B">
      <w:pPr>
        <w:jc w:val="center"/>
        <w:rPr>
          <w:rFonts w:asciiTheme="majorHAnsi" w:eastAsia="Arial" w:hAnsiTheme="majorHAnsi" w:cstheme="majorHAnsi"/>
          <w:b/>
          <w:sz w:val="32"/>
          <w:szCs w:val="32"/>
        </w:rPr>
      </w:pPr>
    </w:p>
    <w:p w14:paraId="33038275" w14:textId="71873B08" w:rsidR="007E32B6" w:rsidRPr="006C5A11" w:rsidRDefault="002A30B7">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Principal Signature Page</w:t>
      </w:r>
    </w:p>
    <w:p w14:paraId="28B07ED3" w14:textId="77777777" w:rsidR="007E32B6" w:rsidRPr="000620C6" w:rsidRDefault="007E32B6">
      <w:pPr>
        <w:jc w:val="center"/>
        <w:rPr>
          <w:rFonts w:asciiTheme="majorHAnsi" w:eastAsia="Arial" w:hAnsiTheme="majorHAnsi" w:cstheme="majorHAnsi"/>
          <w:b/>
          <w:sz w:val="20"/>
          <w:szCs w:val="20"/>
        </w:rPr>
      </w:pPr>
    </w:p>
    <w:p w14:paraId="15FE2099" w14:textId="4E6356FF" w:rsidR="007E32B6" w:rsidRPr="006C5A11" w:rsidRDefault="002A30B7" w:rsidP="73DA15D5">
      <w:pPr>
        <w:rPr>
          <w:rFonts w:asciiTheme="majorHAnsi" w:eastAsia="Arial" w:hAnsiTheme="majorHAnsi" w:cstheme="majorBidi"/>
          <w:sz w:val="22"/>
          <w:szCs w:val="22"/>
        </w:rPr>
      </w:pPr>
      <w:r w:rsidRPr="73DA15D5">
        <w:rPr>
          <w:rFonts w:asciiTheme="majorHAnsi" w:eastAsia="Arial" w:hAnsiTheme="majorHAnsi" w:cstheme="majorBidi"/>
          <w:sz w:val="22"/>
          <w:szCs w:val="22"/>
        </w:rPr>
        <w:t xml:space="preserve">I/We confirm by the signature(s) below that the attached proposal was reviewed and approved for implementation by the school </w:t>
      </w:r>
      <w:r w:rsidR="68B406EC" w:rsidRPr="73DA15D5">
        <w:rPr>
          <w:rFonts w:asciiTheme="majorHAnsi" w:eastAsia="Arial" w:hAnsiTheme="majorHAnsi" w:cstheme="majorBidi"/>
          <w:sz w:val="22"/>
          <w:szCs w:val="22"/>
        </w:rPr>
        <w:t>principal</w:t>
      </w:r>
      <w:r w:rsidRPr="73DA15D5">
        <w:rPr>
          <w:rFonts w:asciiTheme="majorHAnsi" w:eastAsia="Arial" w:hAnsiTheme="majorHAnsi" w:cstheme="majorBidi"/>
          <w:sz w:val="22"/>
          <w:szCs w:val="22"/>
        </w:rPr>
        <w:t xml:space="preserve">. I/We agree to the requirements listed in the </w:t>
      </w:r>
      <w:r w:rsidR="00CB2899" w:rsidRPr="00CB2899">
        <w:rPr>
          <w:rFonts w:asciiTheme="majorHAnsi" w:eastAsia="Arial" w:hAnsiTheme="majorHAnsi" w:cstheme="majorBidi"/>
          <w:sz w:val="22"/>
          <w:szCs w:val="22"/>
        </w:rPr>
        <w:t xml:space="preserve">Support Teacher Engagement and Professional Pipeline (STEPP) Grant </w:t>
      </w:r>
      <w:r w:rsidR="50B36239" w:rsidRPr="73DA15D5">
        <w:rPr>
          <w:rFonts w:asciiTheme="majorHAnsi" w:eastAsia="Arial" w:hAnsiTheme="majorHAnsi" w:cstheme="majorBidi"/>
          <w:sz w:val="22"/>
          <w:szCs w:val="22"/>
        </w:rPr>
        <w:t xml:space="preserve">RFA </w:t>
      </w:r>
      <w:r w:rsidRPr="73DA15D5">
        <w:rPr>
          <w:rFonts w:asciiTheme="majorHAnsi" w:eastAsia="Arial" w:hAnsiTheme="majorHAnsi" w:cstheme="majorBidi"/>
          <w:sz w:val="22"/>
          <w:szCs w:val="22"/>
        </w:rPr>
        <w:t>and will comply with the assurances applicable to this grant.</w:t>
      </w:r>
    </w:p>
    <w:p w14:paraId="51354D0C" w14:textId="77777777" w:rsidR="007E32B6" w:rsidRPr="006C5A11" w:rsidRDefault="007E32B6">
      <w:pPr>
        <w:rPr>
          <w:rFonts w:asciiTheme="majorHAnsi" w:eastAsia="Arial" w:hAnsiTheme="majorHAnsi" w:cstheme="majorHAns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955"/>
        <w:gridCol w:w="4860"/>
        <w:gridCol w:w="1800"/>
      </w:tblGrid>
      <w:tr w:rsidR="007E32B6" w:rsidRPr="006C5A11" w14:paraId="0FE20FFD" w14:textId="77777777" w:rsidTr="007C59CE">
        <w:trPr>
          <w:trHeight w:val="360"/>
          <w:tblHeader/>
        </w:trPr>
        <w:tc>
          <w:tcPr>
            <w:tcW w:w="3955" w:type="dxa"/>
          </w:tcPr>
          <w:p w14:paraId="04D9996F"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p>
        </w:tc>
        <w:tc>
          <w:tcPr>
            <w:tcW w:w="4860" w:type="dxa"/>
          </w:tcPr>
          <w:p w14:paraId="2ADFE329"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Signature</w:t>
            </w:r>
          </w:p>
        </w:tc>
        <w:tc>
          <w:tcPr>
            <w:tcW w:w="1800" w:type="dxa"/>
          </w:tcPr>
          <w:p w14:paraId="6A1A5955"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Date</w:t>
            </w:r>
          </w:p>
        </w:tc>
      </w:tr>
      <w:tr w:rsidR="007E32B6" w:rsidRPr="006C5A11" w14:paraId="18B6D662" w14:textId="77777777" w:rsidTr="00034E31">
        <w:tc>
          <w:tcPr>
            <w:tcW w:w="3955" w:type="dxa"/>
          </w:tcPr>
          <w:p w14:paraId="6E8C04EB" w14:textId="77777777" w:rsidR="007E32B6" w:rsidRPr="006C5A11" w:rsidRDefault="007E32B6">
            <w:pPr>
              <w:spacing w:line="720" w:lineRule="auto"/>
              <w:rPr>
                <w:rFonts w:asciiTheme="majorHAnsi" w:eastAsia="Arial" w:hAnsiTheme="majorHAnsi" w:cstheme="majorHAnsi"/>
                <w:sz w:val="22"/>
                <w:szCs w:val="22"/>
              </w:rPr>
            </w:pPr>
          </w:p>
        </w:tc>
        <w:tc>
          <w:tcPr>
            <w:tcW w:w="4860" w:type="dxa"/>
          </w:tcPr>
          <w:p w14:paraId="0CA5AB6D" w14:textId="77777777" w:rsidR="007E32B6" w:rsidRPr="006C5A11" w:rsidRDefault="007E32B6">
            <w:pPr>
              <w:spacing w:line="720" w:lineRule="auto"/>
              <w:rPr>
                <w:rFonts w:asciiTheme="majorHAnsi" w:eastAsia="Arial" w:hAnsiTheme="majorHAnsi" w:cstheme="majorHAnsi"/>
                <w:sz w:val="22"/>
                <w:szCs w:val="22"/>
              </w:rPr>
            </w:pPr>
          </w:p>
        </w:tc>
        <w:tc>
          <w:tcPr>
            <w:tcW w:w="1800" w:type="dxa"/>
          </w:tcPr>
          <w:p w14:paraId="4AAE3868" w14:textId="77777777" w:rsidR="007E32B6" w:rsidRPr="006C5A11" w:rsidRDefault="007E32B6">
            <w:pPr>
              <w:spacing w:line="720" w:lineRule="auto"/>
              <w:rPr>
                <w:rFonts w:asciiTheme="majorHAnsi" w:eastAsia="Arial" w:hAnsiTheme="majorHAnsi" w:cstheme="majorHAnsi"/>
                <w:sz w:val="22"/>
                <w:szCs w:val="22"/>
              </w:rPr>
            </w:pPr>
          </w:p>
        </w:tc>
      </w:tr>
      <w:tr w:rsidR="00F20BA9" w:rsidRPr="006C5A11" w14:paraId="2F7CBF5F" w14:textId="77777777" w:rsidTr="00034E31">
        <w:tc>
          <w:tcPr>
            <w:tcW w:w="3955" w:type="dxa"/>
          </w:tcPr>
          <w:p w14:paraId="0426423C"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4AC797B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66142FD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16BBEDB9" w14:textId="77777777" w:rsidTr="00034E31">
        <w:tc>
          <w:tcPr>
            <w:tcW w:w="3955" w:type="dxa"/>
          </w:tcPr>
          <w:p w14:paraId="7BB1B9C4"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C30873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1CC0424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6CBC8A81" w14:textId="77777777" w:rsidTr="00034E31">
        <w:tc>
          <w:tcPr>
            <w:tcW w:w="3955" w:type="dxa"/>
          </w:tcPr>
          <w:p w14:paraId="5FF1057E"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3C6C9288"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2C3E4A7E"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715591DF" w14:textId="77777777" w:rsidTr="00034E31">
        <w:tc>
          <w:tcPr>
            <w:tcW w:w="3955" w:type="dxa"/>
          </w:tcPr>
          <w:p w14:paraId="57EB09A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EDED669"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75D46C8F" w14:textId="77777777" w:rsidR="00F20BA9" w:rsidRPr="006C5A11" w:rsidRDefault="00F20BA9">
            <w:pPr>
              <w:spacing w:line="720" w:lineRule="auto"/>
              <w:rPr>
                <w:rFonts w:asciiTheme="majorHAnsi" w:eastAsia="Arial" w:hAnsiTheme="majorHAnsi" w:cstheme="majorHAnsi"/>
                <w:sz w:val="22"/>
                <w:szCs w:val="22"/>
              </w:rPr>
            </w:pPr>
          </w:p>
        </w:tc>
      </w:tr>
      <w:tr w:rsidR="00901BC4" w:rsidRPr="006C5A11" w14:paraId="64EA1A08" w14:textId="77777777" w:rsidTr="00034E31">
        <w:tc>
          <w:tcPr>
            <w:tcW w:w="3955" w:type="dxa"/>
          </w:tcPr>
          <w:p w14:paraId="4A9B58B5"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4A6FA10"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4D405A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B9A7700" w14:textId="77777777" w:rsidTr="00034E31">
        <w:tc>
          <w:tcPr>
            <w:tcW w:w="3955" w:type="dxa"/>
          </w:tcPr>
          <w:p w14:paraId="493F1F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15AE38B7"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7C27F4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674BE5D7" w14:textId="77777777" w:rsidTr="00034E31">
        <w:tc>
          <w:tcPr>
            <w:tcW w:w="3955" w:type="dxa"/>
          </w:tcPr>
          <w:p w14:paraId="61288B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B825E4E"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0368D1F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F4B965" w14:textId="77777777" w:rsidTr="00034E31">
        <w:tc>
          <w:tcPr>
            <w:tcW w:w="3955" w:type="dxa"/>
          </w:tcPr>
          <w:p w14:paraId="2BA7A836"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9ECD81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E2BA8B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2A62B3F" w14:textId="77777777" w:rsidTr="00034E31">
        <w:tc>
          <w:tcPr>
            <w:tcW w:w="3955" w:type="dxa"/>
          </w:tcPr>
          <w:p w14:paraId="615D6FF0"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89C2839"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9BFEAF8"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796EBF" w14:textId="77777777" w:rsidTr="00034E31">
        <w:tc>
          <w:tcPr>
            <w:tcW w:w="3955" w:type="dxa"/>
          </w:tcPr>
          <w:p w14:paraId="6BD195C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26BF60B"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2CADC7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0DAAAFA7" w14:textId="77777777" w:rsidTr="00034E31">
        <w:tc>
          <w:tcPr>
            <w:tcW w:w="3955" w:type="dxa"/>
          </w:tcPr>
          <w:p w14:paraId="5457C7CE"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6990F5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8EF4157" w14:textId="77777777" w:rsidR="00901BC4" w:rsidRPr="006C5A11" w:rsidRDefault="00901BC4">
            <w:pPr>
              <w:spacing w:line="720" w:lineRule="auto"/>
              <w:rPr>
                <w:rFonts w:asciiTheme="majorHAnsi" w:eastAsia="Arial" w:hAnsiTheme="majorHAnsi" w:cstheme="majorHAnsi"/>
                <w:sz w:val="22"/>
                <w:szCs w:val="22"/>
              </w:rPr>
            </w:pPr>
          </w:p>
        </w:tc>
      </w:tr>
    </w:tbl>
    <w:p w14:paraId="1A96E82A" w14:textId="77777777" w:rsidR="000620C6" w:rsidRDefault="000620C6" w:rsidP="008E1920">
      <w:pPr>
        <w:jc w:val="center"/>
        <w:rPr>
          <w:rFonts w:asciiTheme="majorHAnsi" w:eastAsia="Arial" w:hAnsiTheme="majorHAnsi" w:cstheme="majorHAnsi"/>
          <w:b/>
          <w:sz w:val="32"/>
          <w:szCs w:val="32"/>
        </w:rPr>
      </w:pPr>
    </w:p>
    <w:p w14:paraId="23FA924F" w14:textId="77777777" w:rsidR="000620C6" w:rsidRDefault="000620C6" w:rsidP="008E1920">
      <w:pPr>
        <w:jc w:val="center"/>
        <w:rPr>
          <w:rFonts w:asciiTheme="majorHAnsi" w:eastAsia="Arial" w:hAnsiTheme="majorHAnsi" w:cstheme="majorHAnsi"/>
          <w:b/>
          <w:sz w:val="32"/>
          <w:szCs w:val="32"/>
        </w:rPr>
      </w:pPr>
    </w:p>
    <w:p w14:paraId="595FB535" w14:textId="77777777" w:rsidR="00A91D8B" w:rsidRDefault="00A91D8B" w:rsidP="008E1920">
      <w:pPr>
        <w:jc w:val="center"/>
        <w:rPr>
          <w:rFonts w:asciiTheme="majorHAnsi" w:eastAsia="Arial" w:hAnsiTheme="majorHAnsi" w:cstheme="majorHAnsi"/>
          <w:b/>
          <w:sz w:val="32"/>
          <w:szCs w:val="32"/>
        </w:rPr>
      </w:pPr>
    </w:p>
    <w:p w14:paraId="5BF1922C" w14:textId="68888B95" w:rsidR="008E1920" w:rsidRPr="006C5A11" w:rsidRDefault="008E1920" w:rsidP="008E1920">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Additional Schools Supplement</w:t>
      </w:r>
    </w:p>
    <w:p w14:paraId="4E84B810" w14:textId="54962357" w:rsidR="008E1920" w:rsidRPr="006C5A11" w:rsidRDefault="008E1920" w:rsidP="008E1920">
      <w:pPr>
        <w:jc w:val="center"/>
        <w:rPr>
          <w:rFonts w:asciiTheme="majorHAnsi" w:eastAsia="Arial" w:hAnsiTheme="majorHAnsi" w:cstheme="majorHAnsi"/>
          <w:b/>
          <w:sz w:val="32"/>
          <w:szCs w:val="32"/>
        </w:rPr>
      </w:pPr>
    </w:p>
    <w:p w14:paraId="1ED69F2B" w14:textId="5B135529" w:rsidR="008E1920" w:rsidRPr="006C5A11" w:rsidRDefault="008E1920" w:rsidP="008E1920">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8E1920" w:rsidRPr="006C5A11" w14:paraId="6AC01456" w14:textId="77777777" w:rsidTr="007C59CE">
        <w:trPr>
          <w:tblHeader/>
        </w:trPr>
        <w:tc>
          <w:tcPr>
            <w:tcW w:w="3116" w:type="dxa"/>
          </w:tcPr>
          <w:p w14:paraId="78E81BFA" w14:textId="33529C73"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7B865036"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49E507DF" w14:textId="77777777" w:rsidTr="004E729F">
        <w:tc>
          <w:tcPr>
            <w:tcW w:w="3116" w:type="dxa"/>
          </w:tcPr>
          <w:p w14:paraId="65D916A9" w14:textId="1A04B2E4"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54472F0E"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737BB2DF" w14:textId="77777777" w:rsidTr="004E729F">
        <w:tc>
          <w:tcPr>
            <w:tcW w:w="3116" w:type="dxa"/>
          </w:tcPr>
          <w:p w14:paraId="726BE367" w14:textId="2540C916"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2FFFEE1D"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085EA694"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2293FA7"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8E1920" w:rsidRPr="006C5A11" w14:paraId="284E1034" w14:textId="77777777" w:rsidTr="004E729F">
        <w:tc>
          <w:tcPr>
            <w:tcW w:w="3116" w:type="dxa"/>
          </w:tcPr>
          <w:p w14:paraId="6B8A009B" w14:textId="5E210892"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28463438"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A6DDA" w14:textId="77777777" w:rsidTr="004E729F">
        <w:tc>
          <w:tcPr>
            <w:tcW w:w="3116" w:type="dxa"/>
          </w:tcPr>
          <w:p w14:paraId="55D055C9" w14:textId="6592119E"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3477D105"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1CCB4" w14:textId="77777777" w:rsidTr="004E729F">
        <w:tc>
          <w:tcPr>
            <w:tcW w:w="3116" w:type="dxa"/>
          </w:tcPr>
          <w:p w14:paraId="06753784" w14:textId="2C41D010"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59DF650B"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6A3449A2"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2F9C89B"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15B0EC6D" w14:textId="77777777" w:rsidTr="004E729F">
        <w:tc>
          <w:tcPr>
            <w:tcW w:w="3116" w:type="dxa"/>
          </w:tcPr>
          <w:p w14:paraId="05F58068" w14:textId="36C6275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NAME</w:t>
            </w:r>
          </w:p>
        </w:tc>
        <w:tc>
          <w:tcPr>
            <w:tcW w:w="6234" w:type="dxa"/>
            <w:gridSpan w:val="2"/>
          </w:tcPr>
          <w:p w14:paraId="364BD180"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489B62C" w14:textId="77777777" w:rsidTr="004E729F">
        <w:tc>
          <w:tcPr>
            <w:tcW w:w="3116" w:type="dxa"/>
          </w:tcPr>
          <w:p w14:paraId="3F6ACBAB" w14:textId="24F2233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ADDRESS</w:t>
            </w:r>
          </w:p>
        </w:tc>
        <w:tc>
          <w:tcPr>
            <w:tcW w:w="6234" w:type="dxa"/>
            <w:gridSpan w:val="2"/>
          </w:tcPr>
          <w:p w14:paraId="7F143031"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69077D90" w14:textId="77777777" w:rsidTr="004E729F">
        <w:tc>
          <w:tcPr>
            <w:tcW w:w="3116" w:type="dxa"/>
          </w:tcPr>
          <w:p w14:paraId="721E7EE3" w14:textId="5BAE916D"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5 NAME</w:t>
            </w:r>
          </w:p>
        </w:tc>
        <w:tc>
          <w:tcPr>
            <w:tcW w:w="3117" w:type="dxa"/>
          </w:tcPr>
          <w:p w14:paraId="16F6C08E"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1345C541"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AD14E5"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03C3D7FD" w14:textId="77777777" w:rsidTr="004E729F">
        <w:tc>
          <w:tcPr>
            <w:tcW w:w="3116" w:type="dxa"/>
          </w:tcPr>
          <w:p w14:paraId="5F68FE90" w14:textId="59F056C4"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NAME</w:t>
            </w:r>
          </w:p>
        </w:tc>
        <w:tc>
          <w:tcPr>
            <w:tcW w:w="6234" w:type="dxa"/>
            <w:gridSpan w:val="2"/>
          </w:tcPr>
          <w:p w14:paraId="59FAC0D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150B40E7" w14:textId="77777777" w:rsidTr="004E729F">
        <w:tc>
          <w:tcPr>
            <w:tcW w:w="3116" w:type="dxa"/>
          </w:tcPr>
          <w:p w14:paraId="0B41B205" w14:textId="77AD5467"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ADDRESS</w:t>
            </w:r>
          </w:p>
        </w:tc>
        <w:tc>
          <w:tcPr>
            <w:tcW w:w="6234" w:type="dxa"/>
            <w:gridSpan w:val="2"/>
          </w:tcPr>
          <w:p w14:paraId="72572AA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0B1343FF" w14:textId="77777777" w:rsidTr="004E729F">
        <w:tc>
          <w:tcPr>
            <w:tcW w:w="3116" w:type="dxa"/>
          </w:tcPr>
          <w:p w14:paraId="6BC58C4C" w14:textId="3F4FA7E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6 NAME</w:t>
            </w:r>
          </w:p>
        </w:tc>
        <w:tc>
          <w:tcPr>
            <w:tcW w:w="3117" w:type="dxa"/>
          </w:tcPr>
          <w:p w14:paraId="14A42A29"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78F225C2"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7C9F6C86"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E850E7" w:rsidRPr="006C5A11" w14:paraId="1E04E72E" w14:textId="77777777" w:rsidTr="004E729F">
        <w:tc>
          <w:tcPr>
            <w:tcW w:w="3116" w:type="dxa"/>
          </w:tcPr>
          <w:p w14:paraId="7D245617" w14:textId="462C3DAF"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NAME</w:t>
            </w:r>
          </w:p>
        </w:tc>
        <w:tc>
          <w:tcPr>
            <w:tcW w:w="6234" w:type="dxa"/>
            <w:gridSpan w:val="2"/>
          </w:tcPr>
          <w:p w14:paraId="7607A2FE"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1B2BC0F4" w14:textId="77777777" w:rsidTr="004E729F">
        <w:tc>
          <w:tcPr>
            <w:tcW w:w="3116" w:type="dxa"/>
          </w:tcPr>
          <w:p w14:paraId="3D25A1C2" w14:textId="0986A47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ADDRESS</w:t>
            </w:r>
          </w:p>
        </w:tc>
        <w:tc>
          <w:tcPr>
            <w:tcW w:w="6234" w:type="dxa"/>
            <w:gridSpan w:val="2"/>
          </w:tcPr>
          <w:p w14:paraId="67BB6558"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8C1C2DC" w14:textId="77777777" w:rsidTr="004E729F">
        <w:tc>
          <w:tcPr>
            <w:tcW w:w="3116" w:type="dxa"/>
          </w:tcPr>
          <w:p w14:paraId="78961E43" w14:textId="274BE2FB"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7 NAME</w:t>
            </w:r>
          </w:p>
        </w:tc>
        <w:tc>
          <w:tcPr>
            <w:tcW w:w="3117" w:type="dxa"/>
          </w:tcPr>
          <w:p w14:paraId="3213F770"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43084A58"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3018F6D3"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p w14:paraId="0FB6F52B" w14:textId="77777777" w:rsidR="008E1920" w:rsidRPr="006C5A11" w:rsidRDefault="008E1920" w:rsidP="00E850E7">
      <w:pPr>
        <w:rPr>
          <w:rFonts w:asciiTheme="majorHAnsi" w:eastAsia="Arial" w:hAnsiTheme="majorHAnsi" w:cstheme="majorHAnsi"/>
          <w:b/>
          <w:sz w:val="32"/>
          <w:szCs w:val="32"/>
        </w:rPr>
      </w:pPr>
    </w:p>
    <w:p w14:paraId="6FC91B70" w14:textId="706BBB61" w:rsidR="008E1920" w:rsidRDefault="008E1920" w:rsidP="008E1920">
      <w:pPr>
        <w:jc w:val="center"/>
      </w:pPr>
    </w:p>
    <w:p w14:paraId="70005F7D" w14:textId="6F62E990" w:rsidR="00213E98" w:rsidRDefault="00213E98" w:rsidP="008E1920">
      <w:pPr>
        <w:jc w:val="center"/>
      </w:pPr>
    </w:p>
    <w:p w14:paraId="40A73CE3" w14:textId="6AD7A8CE" w:rsidR="0086439D" w:rsidRDefault="0086439D" w:rsidP="008E1920">
      <w:pPr>
        <w:jc w:val="center"/>
      </w:pPr>
    </w:p>
    <w:p w14:paraId="6BEFF390" w14:textId="77777777" w:rsidR="00A91D8B" w:rsidRDefault="00A91D8B" w:rsidP="0086439D">
      <w:pPr>
        <w:spacing w:line="276" w:lineRule="auto"/>
        <w:jc w:val="center"/>
        <w:rPr>
          <w:rFonts w:ascii="Arial" w:hAnsi="Arial" w:cs="Arial"/>
          <w:b/>
          <w:sz w:val="32"/>
        </w:rPr>
      </w:pPr>
    </w:p>
    <w:p w14:paraId="6A969473" w14:textId="47B7A98A" w:rsidR="0086439D" w:rsidRPr="00990DF4" w:rsidRDefault="0086439D" w:rsidP="0086439D">
      <w:pPr>
        <w:spacing w:line="276" w:lineRule="auto"/>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2DC9FAE3" w14:textId="77777777" w:rsidR="0086439D" w:rsidRDefault="0086439D" w:rsidP="0086439D">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38AA9AA6" w14:textId="77777777" w:rsidR="0086439D" w:rsidRDefault="0086439D" w:rsidP="0086439D">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98"/>
        <w:gridCol w:w="5920"/>
        <w:gridCol w:w="1697"/>
        <w:gridCol w:w="1800"/>
      </w:tblGrid>
      <w:tr w:rsidR="0086439D" w14:paraId="14A67F08" w14:textId="77777777" w:rsidTr="00034E31">
        <w:trPr>
          <w:tblHeader/>
        </w:trPr>
        <w:tc>
          <w:tcPr>
            <w:tcW w:w="1198" w:type="dxa"/>
          </w:tcPr>
          <w:p w14:paraId="03FBB763" w14:textId="77777777" w:rsidR="0086439D" w:rsidRPr="001E688C" w:rsidRDefault="0086439D" w:rsidP="004E729F">
            <w:pPr>
              <w:jc w:val="center"/>
              <w:rPr>
                <w:rFonts w:ascii="Arial" w:hAnsi="Arial" w:cs="Arial"/>
                <w:b/>
                <w:sz w:val="22"/>
              </w:rPr>
            </w:pPr>
            <w:r>
              <w:rPr>
                <w:rFonts w:ascii="Arial" w:hAnsi="Arial" w:cs="Arial"/>
                <w:b/>
                <w:sz w:val="22"/>
              </w:rPr>
              <w:t>MUNIS Code</w:t>
            </w:r>
          </w:p>
        </w:tc>
        <w:tc>
          <w:tcPr>
            <w:tcW w:w="5920" w:type="dxa"/>
          </w:tcPr>
          <w:p w14:paraId="6AB705B6" w14:textId="77777777" w:rsidR="0086439D" w:rsidRDefault="0086439D" w:rsidP="004E729F">
            <w:pPr>
              <w:jc w:val="center"/>
              <w:rPr>
                <w:rFonts w:ascii="Arial" w:hAnsi="Arial" w:cs="Arial"/>
                <w:b/>
                <w:sz w:val="22"/>
              </w:rPr>
            </w:pPr>
            <w:r>
              <w:rPr>
                <w:rFonts w:ascii="Arial" w:hAnsi="Arial" w:cs="Arial"/>
                <w:b/>
                <w:sz w:val="22"/>
              </w:rPr>
              <w:t>Description</w:t>
            </w:r>
          </w:p>
          <w:p w14:paraId="0A631287" w14:textId="77777777" w:rsidR="0086439D" w:rsidRDefault="0086439D" w:rsidP="004E729F">
            <w:pPr>
              <w:jc w:val="center"/>
              <w:rPr>
                <w:rFonts w:ascii="Arial" w:hAnsi="Arial" w:cs="Arial"/>
                <w:b/>
                <w:sz w:val="22"/>
              </w:rPr>
            </w:pPr>
            <w:r>
              <w:rPr>
                <w:rFonts w:ascii="Arial" w:hAnsi="Arial" w:cs="Arial"/>
                <w:b/>
                <w:sz w:val="22"/>
              </w:rPr>
              <w:t>(Explanation of Expenditure; Source of Match)</w:t>
            </w:r>
          </w:p>
          <w:p w14:paraId="15CA7EBE" w14:textId="77777777" w:rsidR="0086439D" w:rsidRPr="001E688C" w:rsidRDefault="0086439D" w:rsidP="004E729F">
            <w:pPr>
              <w:jc w:val="center"/>
              <w:rPr>
                <w:rFonts w:ascii="Arial" w:hAnsi="Arial" w:cs="Arial"/>
                <w:b/>
                <w:sz w:val="22"/>
              </w:rPr>
            </w:pPr>
          </w:p>
        </w:tc>
        <w:tc>
          <w:tcPr>
            <w:tcW w:w="1697" w:type="dxa"/>
          </w:tcPr>
          <w:p w14:paraId="146CED42" w14:textId="77777777" w:rsidR="0086439D" w:rsidRPr="001E688C" w:rsidRDefault="0086439D" w:rsidP="004E729F">
            <w:pPr>
              <w:jc w:val="center"/>
              <w:rPr>
                <w:rFonts w:ascii="Arial" w:hAnsi="Arial" w:cs="Arial"/>
                <w:b/>
                <w:sz w:val="22"/>
              </w:rPr>
            </w:pPr>
            <w:r>
              <w:rPr>
                <w:rFonts w:ascii="Arial" w:hAnsi="Arial" w:cs="Arial"/>
                <w:b/>
                <w:sz w:val="22"/>
              </w:rPr>
              <w:t>Amount Budgeted</w:t>
            </w:r>
          </w:p>
        </w:tc>
        <w:tc>
          <w:tcPr>
            <w:tcW w:w="1800" w:type="dxa"/>
          </w:tcPr>
          <w:p w14:paraId="31D6B33A" w14:textId="77777777" w:rsidR="0086439D" w:rsidRPr="001E688C" w:rsidRDefault="0086439D" w:rsidP="004E729F">
            <w:pPr>
              <w:jc w:val="center"/>
              <w:rPr>
                <w:rFonts w:ascii="Arial" w:hAnsi="Arial" w:cs="Arial"/>
                <w:b/>
                <w:sz w:val="22"/>
              </w:rPr>
            </w:pPr>
            <w:r>
              <w:rPr>
                <w:rFonts w:ascii="Arial" w:hAnsi="Arial" w:cs="Arial"/>
                <w:b/>
                <w:sz w:val="22"/>
              </w:rPr>
              <w:t>Amount Matched</w:t>
            </w:r>
          </w:p>
        </w:tc>
      </w:tr>
      <w:tr w:rsidR="0086439D" w14:paraId="5F6C4949" w14:textId="77777777" w:rsidTr="00034E31">
        <w:tc>
          <w:tcPr>
            <w:tcW w:w="1198" w:type="dxa"/>
          </w:tcPr>
          <w:p w14:paraId="526409E8" w14:textId="77777777" w:rsidR="0086439D" w:rsidRDefault="0086439D" w:rsidP="004E729F">
            <w:pPr>
              <w:spacing w:line="480" w:lineRule="auto"/>
              <w:rPr>
                <w:rFonts w:ascii="Arial" w:hAnsi="Arial" w:cs="Arial"/>
                <w:sz w:val="22"/>
              </w:rPr>
            </w:pPr>
          </w:p>
        </w:tc>
        <w:tc>
          <w:tcPr>
            <w:tcW w:w="5920" w:type="dxa"/>
          </w:tcPr>
          <w:p w14:paraId="62DCE55E" w14:textId="77777777" w:rsidR="0086439D" w:rsidRDefault="0086439D" w:rsidP="004E729F">
            <w:pPr>
              <w:spacing w:line="480" w:lineRule="auto"/>
              <w:rPr>
                <w:rFonts w:ascii="Arial" w:hAnsi="Arial" w:cs="Arial"/>
                <w:sz w:val="22"/>
              </w:rPr>
            </w:pPr>
          </w:p>
        </w:tc>
        <w:tc>
          <w:tcPr>
            <w:tcW w:w="1697" w:type="dxa"/>
          </w:tcPr>
          <w:p w14:paraId="4F582A0E" w14:textId="77777777" w:rsidR="0086439D" w:rsidRDefault="0086439D" w:rsidP="004E729F">
            <w:pPr>
              <w:spacing w:line="480" w:lineRule="auto"/>
              <w:rPr>
                <w:rFonts w:ascii="Arial" w:hAnsi="Arial" w:cs="Arial"/>
                <w:sz w:val="22"/>
              </w:rPr>
            </w:pPr>
          </w:p>
        </w:tc>
        <w:tc>
          <w:tcPr>
            <w:tcW w:w="1800" w:type="dxa"/>
          </w:tcPr>
          <w:p w14:paraId="04522BF0" w14:textId="77777777" w:rsidR="0086439D" w:rsidRDefault="0086439D" w:rsidP="004E729F">
            <w:pPr>
              <w:spacing w:line="480" w:lineRule="auto"/>
              <w:rPr>
                <w:rFonts w:ascii="Arial" w:hAnsi="Arial" w:cs="Arial"/>
                <w:sz w:val="22"/>
              </w:rPr>
            </w:pPr>
          </w:p>
        </w:tc>
      </w:tr>
      <w:tr w:rsidR="0086439D" w14:paraId="0C41B102" w14:textId="77777777" w:rsidTr="00034E31">
        <w:tc>
          <w:tcPr>
            <w:tcW w:w="1198" w:type="dxa"/>
          </w:tcPr>
          <w:p w14:paraId="58447113" w14:textId="77777777" w:rsidR="0086439D" w:rsidRDefault="0086439D" w:rsidP="004E729F">
            <w:pPr>
              <w:spacing w:line="480" w:lineRule="auto"/>
              <w:rPr>
                <w:rFonts w:ascii="Arial" w:hAnsi="Arial" w:cs="Arial"/>
                <w:sz w:val="22"/>
              </w:rPr>
            </w:pPr>
          </w:p>
        </w:tc>
        <w:tc>
          <w:tcPr>
            <w:tcW w:w="5920" w:type="dxa"/>
          </w:tcPr>
          <w:p w14:paraId="54B2D3E5" w14:textId="77777777" w:rsidR="0086439D" w:rsidRDefault="0086439D" w:rsidP="004E729F">
            <w:pPr>
              <w:spacing w:line="480" w:lineRule="auto"/>
              <w:rPr>
                <w:rFonts w:ascii="Arial" w:hAnsi="Arial" w:cs="Arial"/>
                <w:sz w:val="22"/>
              </w:rPr>
            </w:pPr>
          </w:p>
        </w:tc>
        <w:tc>
          <w:tcPr>
            <w:tcW w:w="1697" w:type="dxa"/>
          </w:tcPr>
          <w:p w14:paraId="6B77EAE7" w14:textId="77777777" w:rsidR="0086439D" w:rsidRDefault="0086439D" w:rsidP="004E729F">
            <w:pPr>
              <w:spacing w:line="480" w:lineRule="auto"/>
              <w:rPr>
                <w:rFonts w:ascii="Arial" w:hAnsi="Arial" w:cs="Arial"/>
                <w:sz w:val="22"/>
              </w:rPr>
            </w:pPr>
          </w:p>
        </w:tc>
        <w:tc>
          <w:tcPr>
            <w:tcW w:w="1800" w:type="dxa"/>
          </w:tcPr>
          <w:p w14:paraId="727BA3A4" w14:textId="77777777" w:rsidR="0086439D" w:rsidRDefault="0086439D" w:rsidP="004E729F">
            <w:pPr>
              <w:spacing w:line="480" w:lineRule="auto"/>
              <w:rPr>
                <w:rFonts w:ascii="Arial" w:hAnsi="Arial" w:cs="Arial"/>
                <w:sz w:val="22"/>
              </w:rPr>
            </w:pPr>
          </w:p>
        </w:tc>
      </w:tr>
      <w:tr w:rsidR="0086439D" w14:paraId="60567FB6" w14:textId="77777777" w:rsidTr="00034E31">
        <w:tc>
          <w:tcPr>
            <w:tcW w:w="1198" w:type="dxa"/>
          </w:tcPr>
          <w:p w14:paraId="4F3058E4" w14:textId="77777777" w:rsidR="0086439D" w:rsidRDefault="0086439D" w:rsidP="004E729F">
            <w:pPr>
              <w:spacing w:line="480" w:lineRule="auto"/>
              <w:rPr>
                <w:rFonts w:ascii="Arial" w:hAnsi="Arial" w:cs="Arial"/>
                <w:sz w:val="22"/>
              </w:rPr>
            </w:pPr>
          </w:p>
        </w:tc>
        <w:tc>
          <w:tcPr>
            <w:tcW w:w="5920" w:type="dxa"/>
          </w:tcPr>
          <w:p w14:paraId="0CCF0164" w14:textId="77777777" w:rsidR="0086439D" w:rsidRDefault="0086439D" w:rsidP="004E729F">
            <w:pPr>
              <w:spacing w:line="480" w:lineRule="auto"/>
              <w:rPr>
                <w:rFonts w:ascii="Arial" w:hAnsi="Arial" w:cs="Arial"/>
                <w:sz w:val="22"/>
              </w:rPr>
            </w:pPr>
          </w:p>
        </w:tc>
        <w:tc>
          <w:tcPr>
            <w:tcW w:w="1697" w:type="dxa"/>
          </w:tcPr>
          <w:p w14:paraId="7C7515A4" w14:textId="77777777" w:rsidR="0086439D" w:rsidRDefault="0086439D" w:rsidP="004E729F">
            <w:pPr>
              <w:spacing w:line="480" w:lineRule="auto"/>
              <w:rPr>
                <w:rFonts w:ascii="Arial" w:hAnsi="Arial" w:cs="Arial"/>
                <w:sz w:val="22"/>
              </w:rPr>
            </w:pPr>
          </w:p>
        </w:tc>
        <w:tc>
          <w:tcPr>
            <w:tcW w:w="1800" w:type="dxa"/>
          </w:tcPr>
          <w:p w14:paraId="32CC3D40" w14:textId="77777777" w:rsidR="0086439D" w:rsidRDefault="0086439D" w:rsidP="004E729F">
            <w:pPr>
              <w:spacing w:line="480" w:lineRule="auto"/>
              <w:rPr>
                <w:rFonts w:ascii="Arial" w:hAnsi="Arial" w:cs="Arial"/>
                <w:sz w:val="22"/>
              </w:rPr>
            </w:pPr>
          </w:p>
        </w:tc>
      </w:tr>
      <w:tr w:rsidR="0086439D" w14:paraId="1AFDEB20" w14:textId="77777777" w:rsidTr="00034E31">
        <w:tc>
          <w:tcPr>
            <w:tcW w:w="1198" w:type="dxa"/>
          </w:tcPr>
          <w:p w14:paraId="716E638C" w14:textId="77777777" w:rsidR="0086439D" w:rsidRDefault="0086439D" w:rsidP="004E729F">
            <w:pPr>
              <w:spacing w:line="480" w:lineRule="auto"/>
              <w:rPr>
                <w:rFonts w:ascii="Arial" w:hAnsi="Arial" w:cs="Arial"/>
                <w:sz w:val="22"/>
              </w:rPr>
            </w:pPr>
          </w:p>
        </w:tc>
        <w:tc>
          <w:tcPr>
            <w:tcW w:w="5920" w:type="dxa"/>
          </w:tcPr>
          <w:p w14:paraId="32EDEA6C" w14:textId="77777777" w:rsidR="0086439D" w:rsidRDefault="0086439D" w:rsidP="004E729F">
            <w:pPr>
              <w:spacing w:line="480" w:lineRule="auto"/>
              <w:rPr>
                <w:rFonts w:ascii="Arial" w:hAnsi="Arial" w:cs="Arial"/>
                <w:sz w:val="22"/>
              </w:rPr>
            </w:pPr>
          </w:p>
        </w:tc>
        <w:tc>
          <w:tcPr>
            <w:tcW w:w="1697" w:type="dxa"/>
          </w:tcPr>
          <w:p w14:paraId="6C46EEC0" w14:textId="77777777" w:rsidR="0086439D" w:rsidRDefault="0086439D" w:rsidP="004E729F">
            <w:pPr>
              <w:spacing w:line="480" w:lineRule="auto"/>
              <w:rPr>
                <w:rFonts w:ascii="Arial" w:hAnsi="Arial" w:cs="Arial"/>
                <w:sz w:val="22"/>
              </w:rPr>
            </w:pPr>
          </w:p>
        </w:tc>
        <w:tc>
          <w:tcPr>
            <w:tcW w:w="1800" w:type="dxa"/>
          </w:tcPr>
          <w:p w14:paraId="78421A75" w14:textId="77777777" w:rsidR="0086439D" w:rsidRDefault="0086439D" w:rsidP="004E729F">
            <w:pPr>
              <w:spacing w:line="480" w:lineRule="auto"/>
              <w:rPr>
                <w:rFonts w:ascii="Arial" w:hAnsi="Arial" w:cs="Arial"/>
                <w:sz w:val="22"/>
              </w:rPr>
            </w:pPr>
          </w:p>
        </w:tc>
      </w:tr>
      <w:tr w:rsidR="0086439D" w14:paraId="6E2A7566" w14:textId="77777777" w:rsidTr="00034E31">
        <w:tc>
          <w:tcPr>
            <w:tcW w:w="1198" w:type="dxa"/>
          </w:tcPr>
          <w:p w14:paraId="1A31DE67" w14:textId="77777777" w:rsidR="0086439D" w:rsidRDefault="0086439D" w:rsidP="004E729F">
            <w:pPr>
              <w:spacing w:line="480" w:lineRule="auto"/>
              <w:rPr>
                <w:rFonts w:ascii="Arial" w:hAnsi="Arial" w:cs="Arial"/>
                <w:sz w:val="22"/>
              </w:rPr>
            </w:pPr>
          </w:p>
        </w:tc>
        <w:tc>
          <w:tcPr>
            <w:tcW w:w="5920" w:type="dxa"/>
          </w:tcPr>
          <w:p w14:paraId="062DDC9B" w14:textId="77777777" w:rsidR="0086439D" w:rsidRDefault="0086439D" w:rsidP="004E729F">
            <w:pPr>
              <w:spacing w:line="480" w:lineRule="auto"/>
              <w:rPr>
                <w:rFonts w:ascii="Arial" w:hAnsi="Arial" w:cs="Arial"/>
                <w:sz w:val="22"/>
              </w:rPr>
            </w:pPr>
          </w:p>
        </w:tc>
        <w:tc>
          <w:tcPr>
            <w:tcW w:w="1697" w:type="dxa"/>
          </w:tcPr>
          <w:p w14:paraId="2874C8DA" w14:textId="77777777" w:rsidR="0086439D" w:rsidRDefault="0086439D" w:rsidP="004E729F">
            <w:pPr>
              <w:spacing w:line="480" w:lineRule="auto"/>
              <w:rPr>
                <w:rFonts w:ascii="Arial" w:hAnsi="Arial" w:cs="Arial"/>
                <w:sz w:val="22"/>
              </w:rPr>
            </w:pPr>
          </w:p>
        </w:tc>
        <w:tc>
          <w:tcPr>
            <w:tcW w:w="1800" w:type="dxa"/>
          </w:tcPr>
          <w:p w14:paraId="234A22EC" w14:textId="77777777" w:rsidR="0086439D" w:rsidRDefault="0086439D" w:rsidP="004E729F">
            <w:pPr>
              <w:spacing w:line="480" w:lineRule="auto"/>
              <w:rPr>
                <w:rFonts w:ascii="Arial" w:hAnsi="Arial" w:cs="Arial"/>
                <w:sz w:val="22"/>
              </w:rPr>
            </w:pPr>
          </w:p>
        </w:tc>
      </w:tr>
      <w:tr w:rsidR="0086439D" w14:paraId="01437393" w14:textId="77777777" w:rsidTr="00034E31">
        <w:tc>
          <w:tcPr>
            <w:tcW w:w="1198" w:type="dxa"/>
          </w:tcPr>
          <w:p w14:paraId="6DE6B6B3" w14:textId="77777777" w:rsidR="0086439D" w:rsidRDefault="0086439D" w:rsidP="004E729F">
            <w:pPr>
              <w:spacing w:line="480" w:lineRule="auto"/>
              <w:rPr>
                <w:rFonts w:ascii="Arial" w:hAnsi="Arial" w:cs="Arial"/>
                <w:sz w:val="22"/>
              </w:rPr>
            </w:pPr>
          </w:p>
        </w:tc>
        <w:tc>
          <w:tcPr>
            <w:tcW w:w="5920" w:type="dxa"/>
          </w:tcPr>
          <w:p w14:paraId="46FBD98D" w14:textId="77777777" w:rsidR="0086439D" w:rsidRDefault="0086439D" w:rsidP="004E729F">
            <w:pPr>
              <w:spacing w:line="480" w:lineRule="auto"/>
              <w:rPr>
                <w:rFonts w:ascii="Arial" w:hAnsi="Arial" w:cs="Arial"/>
                <w:sz w:val="22"/>
              </w:rPr>
            </w:pPr>
          </w:p>
        </w:tc>
        <w:tc>
          <w:tcPr>
            <w:tcW w:w="1697" w:type="dxa"/>
          </w:tcPr>
          <w:p w14:paraId="46D5DF0C" w14:textId="77777777" w:rsidR="0086439D" w:rsidRDefault="0086439D" w:rsidP="004E729F">
            <w:pPr>
              <w:spacing w:line="480" w:lineRule="auto"/>
              <w:rPr>
                <w:rFonts w:ascii="Arial" w:hAnsi="Arial" w:cs="Arial"/>
                <w:sz w:val="22"/>
              </w:rPr>
            </w:pPr>
          </w:p>
        </w:tc>
        <w:tc>
          <w:tcPr>
            <w:tcW w:w="1800" w:type="dxa"/>
          </w:tcPr>
          <w:p w14:paraId="15DAAD9F" w14:textId="77777777" w:rsidR="0086439D" w:rsidRDefault="0086439D" w:rsidP="004E729F">
            <w:pPr>
              <w:spacing w:line="480" w:lineRule="auto"/>
              <w:rPr>
                <w:rFonts w:ascii="Arial" w:hAnsi="Arial" w:cs="Arial"/>
                <w:sz w:val="22"/>
              </w:rPr>
            </w:pPr>
          </w:p>
        </w:tc>
      </w:tr>
      <w:tr w:rsidR="0086439D" w14:paraId="0026C590" w14:textId="77777777" w:rsidTr="00034E31">
        <w:tc>
          <w:tcPr>
            <w:tcW w:w="1198" w:type="dxa"/>
          </w:tcPr>
          <w:p w14:paraId="13B57478" w14:textId="77777777" w:rsidR="0086439D" w:rsidRDefault="0086439D" w:rsidP="004E729F">
            <w:pPr>
              <w:spacing w:line="480" w:lineRule="auto"/>
              <w:rPr>
                <w:rFonts w:ascii="Arial" w:hAnsi="Arial" w:cs="Arial"/>
                <w:sz w:val="22"/>
              </w:rPr>
            </w:pPr>
          </w:p>
        </w:tc>
        <w:tc>
          <w:tcPr>
            <w:tcW w:w="5920" w:type="dxa"/>
          </w:tcPr>
          <w:p w14:paraId="3341DD90" w14:textId="77777777" w:rsidR="0086439D" w:rsidRDefault="0086439D" w:rsidP="004E729F">
            <w:pPr>
              <w:spacing w:line="480" w:lineRule="auto"/>
              <w:rPr>
                <w:rFonts w:ascii="Arial" w:hAnsi="Arial" w:cs="Arial"/>
                <w:sz w:val="22"/>
              </w:rPr>
            </w:pPr>
          </w:p>
        </w:tc>
        <w:tc>
          <w:tcPr>
            <w:tcW w:w="1697" w:type="dxa"/>
          </w:tcPr>
          <w:p w14:paraId="00DDA49C" w14:textId="77777777" w:rsidR="0086439D" w:rsidRDefault="0086439D" w:rsidP="004E729F">
            <w:pPr>
              <w:spacing w:line="480" w:lineRule="auto"/>
              <w:rPr>
                <w:rFonts w:ascii="Arial" w:hAnsi="Arial" w:cs="Arial"/>
                <w:sz w:val="22"/>
              </w:rPr>
            </w:pPr>
          </w:p>
        </w:tc>
        <w:tc>
          <w:tcPr>
            <w:tcW w:w="1800" w:type="dxa"/>
          </w:tcPr>
          <w:p w14:paraId="5200B4D9" w14:textId="77777777" w:rsidR="0086439D" w:rsidRDefault="0086439D" w:rsidP="004E729F">
            <w:pPr>
              <w:spacing w:line="480" w:lineRule="auto"/>
              <w:rPr>
                <w:rFonts w:ascii="Arial" w:hAnsi="Arial" w:cs="Arial"/>
                <w:sz w:val="22"/>
              </w:rPr>
            </w:pPr>
          </w:p>
        </w:tc>
      </w:tr>
      <w:tr w:rsidR="0086439D" w14:paraId="06BE1C4A" w14:textId="77777777" w:rsidTr="00034E31">
        <w:tc>
          <w:tcPr>
            <w:tcW w:w="1198" w:type="dxa"/>
          </w:tcPr>
          <w:p w14:paraId="6A75C8AD" w14:textId="77777777" w:rsidR="0086439D" w:rsidRDefault="0086439D" w:rsidP="004E729F">
            <w:pPr>
              <w:spacing w:line="480" w:lineRule="auto"/>
              <w:rPr>
                <w:rFonts w:ascii="Arial" w:hAnsi="Arial" w:cs="Arial"/>
                <w:sz w:val="22"/>
              </w:rPr>
            </w:pPr>
          </w:p>
        </w:tc>
        <w:tc>
          <w:tcPr>
            <w:tcW w:w="5920" w:type="dxa"/>
          </w:tcPr>
          <w:p w14:paraId="43A08ADC" w14:textId="77777777" w:rsidR="0086439D" w:rsidRDefault="0086439D" w:rsidP="004E729F">
            <w:pPr>
              <w:spacing w:line="480" w:lineRule="auto"/>
              <w:rPr>
                <w:rFonts w:ascii="Arial" w:hAnsi="Arial" w:cs="Arial"/>
                <w:sz w:val="22"/>
              </w:rPr>
            </w:pPr>
          </w:p>
        </w:tc>
        <w:tc>
          <w:tcPr>
            <w:tcW w:w="1697" w:type="dxa"/>
          </w:tcPr>
          <w:p w14:paraId="00FC0560" w14:textId="77777777" w:rsidR="0086439D" w:rsidRDefault="0086439D" w:rsidP="004E729F">
            <w:pPr>
              <w:spacing w:line="480" w:lineRule="auto"/>
              <w:rPr>
                <w:rFonts w:ascii="Arial" w:hAnsi="Arial" w:cs="Arial"/>
                <w:sz w:val="22"/>
              </w:rPr>
            </w:pPr>
          </w:p>
        </w:tc>
        <w:tc>
          <w:tcPr>
            <w:tcW w:w="1800" w:type="dxa"/>
          </w:tcPr>
          <w:p w14:paraId="5F66D31E" w14:textId="77777777" w:rsidR="0086439D" w:rsidRDefault="0086439D" w:rsidP="004E729F">
            <w:pPr>
              <w:spacing w:line="480" w:lineRule="auto"/>
              <w:rPr>
                <w:rFonts w:ascii="Arial" w:hAnsi="Arial" w:cs="Arial"/>
                <w:sz w:val="22"/>
              </w:rPr>
            </w:pPr>
          </w:p>
        </w:tc>
      </w:tr>
      <w:tr w:rsidR="0086439D" w14:paraId="28D8CDCA" w14:textId="77777777" w:rsidTr="00034E31">
        <w:tc>
          <w:tcPr>
            <w:tcW w:w="1198" w:type="dxa"/>
          </w:tcPr>
          <w:p w14:paraId="46500186" w14:textId="77777777" w:rsidR="0086439D" w:rsidRDefault="0086439D" w:rsidP="004E729F">
            <w:pPr>
              <w:spacing w:line="480" w:lineRule="auto"/>
              <w:rPr>
                <w:rFonts w:ascii="Arial" w:hAnsi="Arial" w:cs="Arial"/>
                <w:sz w:val="22"/>
              </w:rPr>
            </w:pPr>
          </w:p>
        </w:tc>
        <w:tc>
          <w:tcPr>
            <w:tcW w:w="5920" w:type="dxa"/>
          </w:tcPr>
          <w:p w14:paraId="065745D4" w14:textId="77777777" w:rsidR="0086439D" w:rsidRDefault="0086439D" w:rsidP="004E729F">
            <w:pPr>
              <w:spacing w:line="480" w:lineRule="auto"/>
              <w:rPr>
                <w:rFonts w:ascii="Arial" w:hAnsi="Arial" w:cs="Arial"/>
                <w:sz w:val="22"/>
              </w:rPr>
            </w:pPr>
          </w:p>
        </w:tc>
        <w:tc>
          <w:tcPr>
            <w:tcW w:w="1697" w:type="dxa"/>
          </w:tcPr>
          <w:p w14:paraId="5D1E88D1" w14:textId="77777777" w:rsidR="0086439D" w:rsidRDefault="0086439D" w:rsidP="004E729F">
            <w:pPr>
              <w:spacing w:line="480" w:lineRule="auto"/>
              <w:rPr>
                <w:rFonts w:ascii="Arial" w:hAnsi="Arial" w:cs="Arial"/>
                <w:sz w:val="22"/>
              </w:rPr>
            </w:pPr>
          </w:p>
        </w:tc>
        <w:tc>
          <w:tcPr>
            <w:tcW w:w="1800" w:type="dxa"/>
          </w:tcPr>
          <w:p w14:paraId="7773999B" w14:textId="77777777" w:rsidR="0086439D" w:rsidRDefault="0086439D" w:rsidP="004E729F">
            <w:pPr>
              <w:spacing w:line="480" w:lineRule="auto"/>
              <w:rPr>
                <w:rFonts w:ascii="Arial" w:hAnsi="Arial" w:cs="Arial"/>
                <w:sz w:val="22"/>
              </w:rPr>
            </w:pPr>
          </w:p>
        </w:tc>
      </w:tr>
      <w:tr w:rsidR="0086439D" w14:paraId="3355224E" w14:textId="77777777" w:rsidTr="00034E31">
        <w:tc>
          <w:tcPr>
            <w:tcW w:w="1198" w:type="dxa"/>
          </w:tcPr>
          <w:p w14:paraId="205B893D" w14:textId="77777777" w:rsidR="0086439D" w:rsidRDefault="0086439D" w:rsidP="004E729F">
            <w:pPr>
              <w:spacing w:line="480" w:lineRule="auto"/>
              <w:rPr>
                <w:rFonts w:ascii="Arial" w:hAnsi="Arial" w:cs="Arial"/>
                <w:sz w:val="22"/>
              </w:rPr>
            </w:pPr>
          </w:p>
        </w:tc>
        <w:tc>
          <w:tcPr>
            <w:tcW w:w="5920" w:type="dxa"/>
          </w:tcPr>
          <w:p w14:paraId="72ACAE3E" w14:textId="77777777" w:rsidR="0086439D" w:rsidRDefault="0086439D" w:rsidP="004E729F">
            <w:pPr>
              <w:spacing w:line="480" w:lineRule="auto"/>
              <w:rPr>
                <w:rFonts w:ascii="Arial" w:hAnsi="Arial" w:cs="Arial"/>
                <w:sz w:val="22"/>
              </w:rPr>
            </w:pPr>
          </w:p>
        </w:tc>
        <w:tc>
          <w:tcPr>
            <w:tcW w:w="1697" w:type="dxa"/>
          </w:tcPr>
          <w:p w14:paraId="65A56C7E" w14:textId="77777777" w:rsidR="0086439D" w:rsidRDefault="0086439D" w:rsidP="004E729F">
            <w:pPr>
              <w:spacing w:line="480" w:lineRule="auto"/>
              <w:rPr>
                <w:rFonts w:ascii="Arial" w:hAnsi="Arial" w:cs="Arial"/>
                <w:sz w:val="22"/>
              </w:rPr>
            </w:pPr>
          </w:p>
        </w:tc>
        <w:tc>
          <w:tcPr>
            <w:tcW w:w="1800" w:type="dxa"/>
          </w:tcPr>
          <w:p w14:paraId="1640143D" w14:textId="77777777" w:rsidR="0086439D" w:rsidRDefault="0086439D" w:rsidP="004E729F">
            <w:pPr>
              <w:spacing w:line="480" w:lineRule="auto"/>
              <w:rPr>
                <w:rFonts w:ascii="Arial" w:hAnsi="Arial" w:cs="Arial"/>
                <w:sz w:val="22"/>
              </w:rPr>
            </w:pPr>
          </w:p>
        </w:tc>
      </w:tr>
      <w:tr w:rsidR="0086439D" w14:paraId="3AC98195" w14:textId="77777777" w:rsidTr="00034E31">
        <w:tc>
          <w:tcPr>
            <w:tcW w:w="1198" w:type="dxa"/>
          </w:tcPr>
          <w:p w14:paraId="6411E260" w14:textId="77777777" w:rsidR="0086439D" w:rsidRDefault="0086439D" w:rsidP="004E729F">
            <w:pPr>
              <w:spacing w:line="480" w:lineRule="auto"/>
              <w:rPr>
                <w:rFonts w:ascii="Arial" w:hAnsi="Arial" w:cs="Arial"/>
                <w:sz w:val="22"/>
              </w:rPr>
            </w:pPr>
          </w:p>
        </w:tc>
        <w:tc>
          <w:tcPr>
            <w:tcW w:w="5920" w:type="dxa"/>
          </w:tcPr>
          <w:p w14:paraId="1D266720" w14:textId="77777777" w:rsidR="0086439D" w:rsidRDefault="0086439D" w:rsidP="004E729F">
            <w:pPr>
              <w:spacing w:line="480" w:lineRule="auto"/>
              <w:rPr>
                <w:rFonts w:ascii="Arial" w:hAnsi="Arial" w:cs="Arial"/>
                <w:sz w:val="22"/>
              </w:rPr>
            </w:pPr>
          </w:p>
        </w:tc>
        <w:tc>
          <w:tcPr>
            <w:tcW w:w="1697" w:type="dxa"/>
          </w:tcPr>
          <w:p w14:paraId="654EFFD4" w14:textId="77777777" w:rsidR="0086439D" w:rsidRDefault="0086439D" w:rsidP="004E729F">
            <w:pPr>
              <w:spacing w:line="480" w:lineRule="auto"/>
              <w:rPr>
                <w:rFonts w:ascii="Arial" w:hAnsi="Arial" w:cs="Arial"/>
                <w:sz w:val="22"/>
              </w:rPr>
            </w:pPr>
          </w:p>
        </w:tc>
        <w:tc>
          <w:tcPr>
            <w:tcW w:w="1800" w:type="dxa"/>
          </w:tcPr>
          <w:p w14:paraId="22B9539D" w14:textId="77777777" w:rsidR="0086439D" w:rsidRDefault="0086439D" w:rsidP="004E729F">
            <w:pPr>
              <w:spacing w:line="480" w:lineRule="auto"/>
              <w:rPr>
                <w:rFonts w:ascii="Arial" w:hAnsi="Arial" w:cs="Arial"/>
                <w:sz w:val="22"/>
              </w:rPr>
            </w:pPr>
          </w:p>
        </w:tc>
      </w:tr>
      <w:tr w:rsidR="0086439D" w14:paraId="42694B3D" w14:textId="77777777" w:rsidTr="00034E31">
        <w:tc>
          <w:tcPr>
            <w:tcW w:w="1198" w:type="dxa"/>
          </w:tcPr>
          <w:p w14:paraId="5F7CF8E9" w14:textId="77777777" w:rsidR="0086439D" w:rsidRDefault="0086439D" w:rsidP="004E729F">
            <w:pPr>
              <w:spacing w:line="480" w:lineRule="auto"/>
              <w:rPr>
                <w:rFonts w:ascii="Arial" w:hAnsi="Arial" w:cs="Arial"/>
                <w:sz w:val="22"/>
              </w:rPr>
            </w:pPr>
          </w:p>
        </w:tc>
        <w:tc>
          <w:tcPr>
            <w:tcW w:w="5920" w:type="dxa"/>
          </w:tcPr>
          <w:p w14:paraId="5865DCEF" w14:textId="77777777" w:rsidR="0086439D" w:rsidRDefault="0086439D" w:rsidP="004E729F">
            <w:pPr>
              <w:spacing w:line="480" w:lineRule="auto"/>
              <w:rPr>
                <w:rFonts w:ascii="Arial" w:hAnsi="Arial" w:cs="Arial"/>
                <w:sz w:val="22"/>
              </w:rPr>
            </w:pPr>
          </w:p>
        </w:tc>
        <w:tc>
          <w:tcPr>
            <w:tcW w:w="1697" w:type="dxa"/>
          </w:tcPr>
          <w:p w14:paraId="56D991F1" w14:textId="77777777" w:rsidR="0086439D" w:rsidRDefault="0086439D" w:rsidP="004E729F">
            <w:pPr>
              <w:spacing w:line="480" w:lineRule="auto"/>
              <w:rPr>
                <w:rFonts w:ascii="Arial" w:hAnsi="Arial" w:cs="Arial"/>
                <w:sz w:val="22"/>
              </w:rPr>
            </w:pPr>
          </w:p>
        </w:tc>
        <w:tc>
          <w:tcPr>
            <w:tcW w:w="1800" w:type="dxa"/>
          </w:tcPr>
          <w:p w14:paraId="73C0B193" w14:textId="77777777" w:rsidR="0086439D" w:rsidRDefault="0086439D" w:rsidP="004E729F">
            <w:pPr>
              <w:spacing w:line="480" w:lineRule="auto"/>
              <w:rPr>
                <w:rFonts w:ascii="Arial" w:hAnsi="Arial" w:cs="Arial"/>
                <w:sz w:val="22"/>
              </w:rPr>
            </w:pPr>
          </w:p>
        </w:tc>
      </w:tr>
      <w:tr w:rsidR="0086439D" w14:paraId="42AE1FEF" w14:textId="77777777" w:rsidTr="00034E31">
        <w:tc>
          <w:tcPr>
            <w:tcW w:w="1198" w:type="dxa"/>
          </w:tcPr>
          <w:p w14:paraId="5C78404B" w14:textId="77777777" w:rsidR="0086439D" w:rsidRDefault="0086439D" w:rsidP="004E729F">
            <w:pPr>
              <w:spacing w:line="480" w:lineRule="auto"/>
              <w:rPr>
                <w:rFonts w:ascii="Arial" w:hAnsi="Arial" w:cs="Arial"/>
                <w:sz w:val="22"/>
              </w:rPr>
            </w:pPr>
          </w:p>
        </w:tc>
        <w:tc>
          <w:tcPr>
            <w:tcW w:w="5920" w:type="dxa"/>
          </w:tcPr>
          <w:p w14:paraId="0C4774FC" w14:textId="77777777" w:rsidR="0086439D" w:rsidRDefault="0086439D" w:rsidP="004E729F">
            <w:pPr>
              <w:spacing w:line="480" w:lineRule="auto"/>
              <w:rPr>
                <w:rFonts w:ascii="Arial" w:hAnsi="Arial" w:cs="Arial"/>
                <w:sz w:val="22"/>
              </w:rPr>
            </w:pPr>
          </w:p>
        </w:tc>
        <w:tc>
          <w:tcPr>
            <w:tcW w:w="1697" w:type="dxa"/>
          </w:tcPr>
          <w:p w14:paraId="2C5FA511" w14:textId="77777777" w:rsidR="0086439D" w:rsidRDefault="0086439D" w:rsidP="004E729F">
            <w:pPr>
              <w:spacing w:line="480" w:lineRule="auto"/>
              <w:rPr>
                <w:rFonts w:ascii="Arial" w:hAnsi="Arial" w:cs="Arial"/>
                <w:sz w:val="22"/>
              </w:rPr>
            </w:pPr>
          </w:p>
        </w:tc>
        <w:tc>
          <w:tcPr>
            <w:tcW w:w="1800" w:type="dxa"/>
          </w:tcPr>
          <w:p w14:paraId="6C4C3585" w14:textId="77777777" w:rsidR="0086439D" w:rsidRDefault="0086439D" w:rsidP="004E729F">
            <w:pPr>
              <w:spacing w:line="480" w:lineRule="auto"/>
              <w:rPr>
                <w:rFonts w:ascii="Arial" w:hAnsi="Arial" w:cs="Arial"/>
                <w:sz w:val="22"/>
              </w:rPr>
            </w:pPr>
          </w:p>
        </w:tc>
      </w:tr>
      <w:tr w:rsidR="0086439D" w14:paraId="487419F6" w14:textId="77777777" w:rsidTr="00034E31">
        <w:tc>
          <w:tcPr>
            <w:tcW w:w="1198" w:type="dxa"/>
          </w:tcPr>
          <w:p w14:paraId="2D0BEDF7" w14:textId="77777777" w:rsidR="0086439D" w:rsidRDefault="0086439D" w:rsidP="004E729F">
            <w:pPr>
              <w:spacing w:line="480" w:lineRule="auto"/>
              <w:rPr>
                <w:rFonts w:ascii="Arial" w:hAnsi="Arial" w:cs="Arial"/>
                <w:sz w:val="22"/>
              </w:rPr>
            </w:pPr>
          </w:p>
        </w:tc>
        <w:tc>
          <w:tcPr>
            <w:tcW w:w="5920" w:type="dxa"/>
          </w:tcPr>
          <w:p w14:paraId="3DB4E3EA" w14:textId="77777777" w:rsidR="0086439D" w:rsidRDefault="0086439D" w:rsidP="004E729F">
            <w:pPr>
              <w:spacing w:line="480" w:lineRule="auto"/>
              <w:rPr>
                <w:rFonts w:ascii="Arial" w:hAnsi="Arial" w:cs="Arial"/>
                <w:sz w:val="22"/>
              </w:rPr>
            </w:pPr>
          </w:p>
        </w:tc>
        <w:tc>
          <w:tcPr>
            <w:tcW w:w="1697" w:type="dxa"/>
          </w:tcPr>
          <w:p w14:paraId="5F9850E9" w14:textId="77777777" w:rsidR="0086439D" w:rsidRDefault="0086439D" w:rsidP="004E729F">
            <w:pPr>
              <w:spacing w:line="480" w:lineRule="auto"/>
              <w:rPr>
                <w:rFonts w:ascii="Arial" w:hAnsi="Arial" w:cs="Arial"/>
                <w:sz w:val="22"/>
              </w:rPr>
            </w:pPr>
          </w:p>
        </w:tc>
        <w:tc>
          <w:tcPr>
            <w:tcW w:w="1800" w:type="dxa"/>
          </w:tcPr>
          <w:p w14:paraId="7164F0BB" w14:textId="77777777" w:rsidR="0086439D" w:rsidRDefault="0086439D" w:rsidP="004E729F">
            <w:pPr>
              <w:spacing w:line="480" w:lineRule="auto"/>
              <w:rPr>
                <w:rFonts w:ascii="Arial" w:hAnsi="Arial" w:cs="Arial"/>
                <w:sz w:val="22"/>
              </w:rPr>
            </w:pPr>
          </w:p>
        </w:tc>
      </w:tr>
      <w:tr w:rsidR="0086439D" w14:paraId="27EC59F5" w14:textId="77777777" w:rsidTr="00034E31">
        <w:tc>
          <w:tcPr>
            <w:tcW w:w="1198" w:type="dxa"/>
          </w:tcPr>
          <w:p w14:paraId="2914DF17" w14:textId="77777777" w:rsidR="0086439D" w:rsidRDefault="0086439D" w:rsidP="004E729F">
            <w:pPr>
              <w:spacing w:line="480" w:lineRule="auto"/>
              <w:rPr>
                <w:rFonts w:ascii="Arial" w:hAnsi="Arial" w:cs="Arial"/>
                <w:sz w:val="22"/>
              </w:rPr>
            </w:pPr>
          </w:p>
        </w:tc>
        <w:tc>
          <w:tcPr>
            <w:tcW w:w="5920" w:type="dxa"/>
          </w:tcPr>
          <w:p w14:paraId="20BF3E56" w14:textId="77777777" w:rsidR="0086439D" w:rsidRDefault="0086439D" w:rsidP="004E729F">
            <w:pPr>
              <w:spacing w:line="480" w:lineRule="auto"/>
              <w:rPr>
                <w:rFonts w:ascii="Arial" w:hAnsi="Arial" w:cs="Arial"/>
                <w:sz w:val="22"/>
              </w:rPr>
            </w:pPr>
          </w:p>
        </w:tc>
        <w:tc>
          <w:tcPr>
            <w:tcW w:w="1697" w:type="dxa"/>
          </w:tcPr>
          <w:p w14:paraId="63C73FEF" w14:textId="77777777" w:rsidR="0086439D" w:rsidRDefault="0086439D" w:rsidP="004E729F">
            <w:pPr>
              <w:spacing w:line="480" w:lineRule="auto"/>
              <w:rPr>
                <w:rFonts w:ascii="Arial" w:hAnsi="Arial" w:cs="Arial"/>
                <w:sz w:val="22"/>
              </w:rPr>
            </w:pPr>
          </w:p>
        </w:tc>
        <w:tc>
          <w:tcPr>
            <w:tcW w:w="1800" w:type="dxa"/>
          </w:tcPr>
          <w:p w14:paraId="6DEC93BB" w14:textId="77777777" w:rsidR="0086439D" w:rsidRDefault="0086439D" w:rsidP="004E729F">
            <w:pPr>
              <w:spacing w:line="480" w:lineRule="auto"/>
              <w:rPr>
                <w:rFonts w:ascii="Arial" w:hAnsi="Arial" w:cs="Arial"/>
                <w:sz w:val="22"/>
              </w:rPr>
            </w:pPr>
          </w:p>
        </w:tc>
      </w:tr>
      <w:tr w:rsidR="0086439D" w14:paraId="248AA1BB" w14:textId="77777777" w:rsidTr="00034E31">
        <w:tc>
          <w:tcPr>
            <w:tcW w:w="1198" w:type="dxa"/>
          </w:tcPr>
          <w:p w14:paraId="3143CA92" w14:textId="77777777" w:rsidR="0086439D" w:rsidRDefault="0086439D" w:rsidP="004E729F">
            <w:pPr>
              <w:spacing w:line="480" w:lineRule="auto"/>
              <w:rPr>
                <w:rFonts w:ascii="Arial" w:hAnsi="Arial" w:cs="Arial"/>
                <w:sz w:val="22"/>
              </w:rPr>
            </w:pPr>
          </w:p>
        </w:tc>
        <w:tc>
          <w:tcPr>
            <w:tcW w:w="5920" w:type="dxa"/>
          </w:tcPr>
          <w:p w14:paraId="10BF1038" w14:textId="77777777" w:rsidR="0086439D" w:rsidRDefault="0086439D" w:rsidP="004E729F">
            <w:pPr>
              <w:spacing w:line="480" w:lineRule="auto"/>
              <w:rPr>
                <w:rFonts w:ascii="Arial" w:hAnsi="Arial" w:cs="Arial"/>
                <w:sz w:val="22"/>
              </w:rPr>
            </w:pPr>
          </w:p>
        </w:tc>
        <w:tc>
          <w:tcPr>
            <w:tcW w:w="1697" w:type="dxa"/>
          </w:tcPr>
          <w:p w14:paraId="0CDDEB45" w14:textId="77777777" w:rsidR="0086439D" w:rsidRDefault="0086439D" w:rsidP="004E729F">
            <w:pPr>
              <w:spacing w:line="480" w:lineRule="auto"/>
              <w:rPr>
                <w:rFonts w:ascii="Arial" w:hAnsi="Arial" w:cs="Arial"/>
                <w:sz w:val="22"/>
              </w:rPr>
            </w:pPr>
          </w:p>
        </w:tc>
        <w:tc>
          <w:tcPr>
            <w:tcW w:w="1800" w:type="dxa"/>
          </w:tcPr>
          <w:p w14:paraId="38976F03" w14:textId="77777777" w:rsidR="0086439D" w:rsidRDefault="0086439D" w:rsidP="004E729F">
            <w:pPr>
              <w:spacing w:line="480" w:lineRule="auto"/>
              <w:rPr>
                <w:rFonts w:ascii="Arial" w:hAnsi="Arial" w:cs="Arial"/>
                <w:sz w:val="22"/>
              </w:rPr>
            </w:pPr>
          </w:p>
        </w:tc>
      </w:tr>
      <w:tr w:rsidR="0086439D" w14:paraId="58C57BFC" w14:textId="77777777" w:rsidTr="00034E31">
        <w:tc>
          <w:tcPr>
            <w:tcW w:w="1198" w:type="dxa"/>
          </w:tcPr>
          <w:p w14:paraId="756B3C07" w14:textId="77777777" w:rsidR="0086439D" w:rsidRDefault="0086439D" w:rsidP="004E729F">
            <w:pPr>
              <w:spacing w:line="480" w:lineRule="auto"/>
              <w:rPr>
                <w:rFonts w:ascii="Arial" w:hAnsi="Arial" w:cs="Arial"/>
                <w:sz w:val="22"/>
              </w:rPr>
            </w:pPr>
          </w:p>
        </w:tc>
        <w:tc>
          <w:tcPr>
            <w:tcW w:w="5920" w:type="dxa"/>
          </w:tcPr>
          <w:p w14:paraId="2DEAC21E" w14:textId="77777777" w:rsidR="0086439D" w:rsidRDefault="0086439D" w:rsidP="004E729F">
            <w:pPr>
              <w:spacing w:line="480" w:lineRule="auto"/>
              <w:rPr>
                <w:rFonts w:ascii="Arial" w:hAnsi="Arial" w:cs="Arial"/>
                <w:sz w:val="22"/>
              </w:rPr>
            </w:pPr>
          </w:p>
        </w:tc>
        <w:tc>
          <w:tcPr>
            <w:tcW w:w="1697" w:type="dxa"/>
          </w:tcPr>
          <w:p w14:paraId="2225D031" w14:textId="77777777" w:rsidR="0086439D" w:rsidRDefault="0086439D" w:rsidP="004E729F">
            <w:pPr>
              <w:spacing w:line="480" w:lineRule="auto"/>
              <w:rPr>
                <w:rFonts w:ascii="Arial" w:hAnsi="Arial" w:cs="Arial"/>
                <w:sz w:val="22"/>
              </w:rPr>
            </w:pPr>
          </w:p>
        </w:tc>
        <w:tc>
          <w:tcPr>
            <w:tcW w:w="1800" w:type="dxa"/>
          </w:tcPr>
          <w:p w14:paraId="1FB0B2BB" w14:textId="77777777" w:rsidR="0086439D" w:rsidRDefault="0086439D" w:rsidP="004E729F">
            <w:pPr>
              <w:spacing w:line="480" w:lineRule="auto"/>
              <w:rPr>
                <w:rFonts w:ascii="Arial" w:hAnsi="Arial" w:cs="Arial"/>
                <w:sz w:val="22"/>
              </w:rPr>
            </w:pPr>
          </w:p>
        </w:tc>
      </w:tr>
      <w:tr w:rsidR="0086439D" w14:paraId="7E7DD285" w14:textId="77777777" w:rsidTr="00034E31">
        <w:tc>
          <w:tcPr>
            <w:tcW w:w="1198" w:type="dxa"/>
          </w:tcPr>
          <w:p w14:paraId="2B325A66" w14:textId="77777777" w:rsidR="0086439D" w:rsidRDefault="0086439D" w:rsidP="004E729F">
            <w:pPr>
              <w:spacing w:line="480" w:lineRule="auto"/>
              <w:rPr>
                <w:rFonts w:ascii="Arial" w:hAnsi="Arial" w:cs="Arial"/>
                <w:sz w:val="22"/>
              </w:rPr>
            </w:pPr>
          </w:p>
        </w:tc>
        <w:tc>
          <w:tcPr>
            <w:tcW w:w="5920" w:type="dxa"/>
          </w:tcPr>
          <w:p w14:paraId="45C2CB74" w14:textId="77777777" w:rsidR="0086439D" w:rsidRDefault="0086439D" w:rsidP="004E729F">
            <w:pPr>
              <w:spacing w:line="480" w:lineRule="auto"/>
              <w:rPr>
                <w:rFonts w:ascii="Arial" w:hAnsi="Arial" w:cs="Arial"/>
                <w:sz w:val="22"/>
              </w:rPr>
            </w:pPr>
          </w:p>
        </w:tc>
        <w:tc>
          <w:tcPr>
            <w:tcW w:w="1697" w:type="dxa"/>
          </w:tcPr>
          <w:p w14:paraId="5D03F728" w14:textId="77777777" w:rsidR="0086439D" w:rsidRDefault="0086439D" w:rsidP="004E729F">
            <w:pPr>
              <w:spacing w:line="480" w:lineRule="auto"/>
              <w:rPr>
                <w:rFonts w:ascii="Arial" w:hAnsi="Arial" w:cs="Arial"/>
                <w:sz w:val="22"/>
              </w:rPr>
            </w:pPr>
          </w:p>
        </w:tc>
        <w:tc>
          <w:tcPr>
            <w:tcW w:w="1800" w:type="dxa"/>
          </w:tcPr>
          <w:p w14:paraId="7C2DA773" w14:textId="77777777" w:rsidR="0086439D" w:rsidRDefault="0086439D" w:rsidP="004E729F">
            <w:pPr>
              <w:spacing w:line="480" w:lineRule="auto"/>
              <w:rPr>
                <w:rFonts w:ascii="Arial" w:hAnsi="Arial" w:cs="Arial"/>
                <w:sz w:val="22"/>
              </w:rPr>
            </w:pPr>
          </w:p>
        </w:tc>
      </w:tr>
      <w:tr w:rsidR="0086439D" w14:paraId="02A5C4DD" w14:textId="77777777" w:rsidTr="00034E31">
        <w:tc>
          <w:tcPr>
            <w:tcW w:w="1198" w:type="dxa"/>
          </w:tcPr>
          <w:p w14:paraId="3C024050" w14:textId="77777777" w:rsidR="0086439D" w:rsidRDefault="0086439D" w:rsidP="004E729F">
            <w:pPr>
              <w:spacing w:line="480" w:lineRule="auto"/>
              <w:rPr>
                <w:rFonts w:ascii="Arial" w:hAnsi="Arial" w:cs="Arial"/>
                <w:sz w:val="22"/>
              </w:rPr>
            </w:pPr>
          </w:p>
        </w:tc>
        <w:tc>
          <w:tcPr>
            <w:tcW w:w="5920" w:type="dxa"/>
          </w:tcPr>
          <w:p w14:paraId="3D6A0A9D" w14:textId="77777777" w:rsidR="0086439D" w:rsidRDefault="0086439D" w:rsidP="004E729F">
            <w:pPr>
              <w:spacing w:line="480" w:lineRule="auto"/>
              <w:rPr>
                <w:rFonts w:ascii="Arial" w:hAnsi="Arial" w:cs="Arial"/>
                <w:sz w:val="22"/>
              </w:rPr>
            </w:pPr>
          </w:p>
        </w:tc>
        <w:tc>
          <w:tcPr>
            <w:tcW w:w="1697" w:type="dxa"/>
          </w:tcPr>
          <w:p w14:paraId="282602CD" w14:textId="77777777" w:rsidR="0086439D" w:rsidRDefault="0086439D" w:rsidP="004E729F">
            <w:pPr>
              <w:spacing w:line="480" w:lineRule="auto"/>
              <w:rPr>
                <w:rFonts w:ascii="Arial" w:hAnsi="Arial" w:cs="Arial"/>
                <w:sz w:val="22"/>
              </w:rPr>
            </w:pPr>
          </w:p>
        </w:tc>
        <w:tc>
          <w:tcPr>
            <w:tcW w:w="1800" w:type="dxa"/>
          </w:tcPr>
          <w:p w14:paraId="55463D2D" w14:textId="77777777" w:rsidR="0086439D" w:rsidRDefault="0086439D" w:rsidP="004E729F">
            <w:pPr>
              <w:spacing w:line="480" w:lineRule="auto"/>
              <w:rPr>
                <w:rFonts w:ascii="Arial" w:hAnsi="Arial" w:cs="Arial"/>
                <w:sz w:val="22"/>
              </w:rPr>
            </w:pPr>
          </w:p>
        </w:tc>
      </w:tr>
      <w:tr w:rsidR="0086439D" w14:paraId="2352D95E" w14:textId="77777777" w:rsidTr="00034E31">
        <w:tc>
          <w:tcPr>
            <w:tcW w:w="1198" w:type="dxa"/>
          </w:tcPr>
          <w:p w14:paraId="2C7DF9C6" w14:textId="77777777" w:rsidR="0086439D" w:rsidRDefault="0086439D" w:rsidP="004E729F">
            <w:pPr>
              <w:spacing w:line="480" w:lineRule="auto"/>
              <w:rPr>
                <w:rFonts w:ascii="Arial" w:hAnsi="Arial" w:cs="Arial"/>
                <w:sz w:val="22"/>
              </w:rPr>
            </w:pPr>
          </w:p>
        </w:tc>
        <w:tc>
          <w:tcPr>
            <w:tcW w:w="5920" w:type="dxa"/>
          </w:tcPr>
          <w:p w14:paraId="77E3F034" w14:textId="77777777" w:rsidR="0086439D" w:rsidRDefault="0086439D" w:rsidP="004E729F">
            <w:pPr>
              <w:spacing w:line="480" w:lineRule="auto"/>
              <w:rPr>
                <w:rFonts w:ascii="Arial" w:hAnsi="Arial" w:cs="Arial"/>
                <w:sz w:val="22"/>
              </w:rPr>
            </w:pPr>
          </w:p>
        </w:tc>
        <w:tc>
          <w:tcPr>
            <w:tcW w:w="1697" w:type="dxa"/>
          </w:tcPr>
          <w:p w14:paraId="7E82F279" w14:textId="77777777" w:rsidR="0086439D" w:rsidRDefault="0086439D" w:rsidP="004E729F">
            <w:pPr>
              <w:spacing w:line="480" w:lineRule="auto"/>
              <w:rPr>
                <w:rFonts w:ascii="Arial" w:hAnsi="Arial" w:cs="Arial"/>
                <w:sz w:val="22"/>
              </w:rPr>
            </w:pPr>
          </w:p>
        </w:tc>
        <w:tc>
          <w:tcPr>
            <w:tcW w:w="1800" w:type="dxa"/>
          </w:tcPr>
          <w:p w14:paraId="009D0844" w14:textId="77777777" w:rsidR="0086439D" w:rsidRDefault="0086439D" w:rsidP="004E729F">
            <w:pPr>
              <w:spacing w:line="480" w:lineRule="auto"/>
              <w:rPr>
                <w:rFonts w:ascii="Arial" w:hAnsi="Arial" w:cs="Arial"/>
                <w:sz w:val="22"/>
              </w:rPr>
            </w:pPr>
          </w:p>
        </w:tc>
      </w:tr>
    </w:tbl>
    <w:p w14:paraId="4A24D7E8" w14:textId="77777777" w:rsidR="00A91D8B" w:rsidRDefault="00A91D8B" w:rsidP="006C5A11">
      <w:pPr>
        <w:jc w:val="center"/>
        <w:rPr>
          <w:b/>
          <w:sz w:val="18"/>
          <w:szCs w:val="18"/>
        </w:rPr>
      </w:pPr>
    </w:p>
    <w:p w14:paraId="5F06B11B" w14:textId="77777777" w:rsidR="00A91D8B" w:rsidRDefault="00A91D8B" w:rsidP="006C5A11">
      <w:pPr>
        <w:jc w:val="center"/>
        <w:rPr>
          <w:b/>
          <w:sz w:val="18"/>
          <w:szCs w:val="18"/>
        </w:rPr>
      </w:pPr>
    </w:p>
    <w:p w14:paraId="07B63DF1" w14:textId="027BB621" w:rsidR="00213E98" w:rsidRPr="000B5E7D" w:rsidRDefault="006C5A11" w:rsidP="006C5A11">
      <w:pPr>
        <w:jc w:val="center"/>
        <w:rPr>
          <w:b/>
          <w:sz w:val="18"/>
          <w:szCs w:val="18"/>
        </w:rPr>
      </w:pPr>
      <w:r>
        <w:rPr>
          <w:b/>
          <w:sz w:val="18"/>
          <w:szCs w:val="18"/>
        </w:rPr>
        <w:lastRenderedPageBreak/>
        <w:t>C</w:t>
      </w:r>
      <w:r w:rsidR="00213E98" w:rsidRPr="000B5E7D">
        <w:rPr>
          <w:b/>
          <w:sz w:val="18"/>
          <w:szCs w:val="18"/>
        </w:rPr>
        <w:t>ERTIFICATIONS REGARDING LOBBYING; DEBARMENT, SUSPENSION AND OTHER RESPONSIBILITY MATTERS; AND DRUG-FREE WORKPLACE REQUIREMENTS</w:t>
      </w:r>
    </w:p>
    <w:p w14:paraId="7572FE5F" w14:textId="77777777" w:rsidR="00213E98" w:rsidRPr="00CD27BF" w:rsidRDefault="00213E98" w:rsidP="00213E98">
      <w:pPr>
        <w:rPr>
          <w:sz w:val="18"/>
          <w:szCs w:val="18"/>
        </w:rPr>
      </w:pPr>
    </w:p>
    <w:p w14:paraId="579568B6" w14:textId="77777777" w:rsidR="00213E98" w:rsidRPr="00CD27BF" w:rsidRDefault="00213E98" w:rsidP="00213E98">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9DF0508" w14:textId="77777777" w:rsidR="00213E98" w:rsidRPr="00CD27BF" w:rsidRDefault="00213E98" w:rsidP="00213E98">
      <w:pPr>
        <w:rPr>
          <w:sz w:val="18"/>
          <w:szCs w:val="18"/>
        </w:rPr>
      </w:pPr>
    </w:p>
    <w:p w14:paraId="1BD0C180" w14:textId="77777777" w:rsidR="00213E98" w:rsidRPr="00CD27BF" w:rsidRDefault="00213E98" w:rsidP="00213E98">
      <w:pPr>
        <w:rPr>
          <w:sz w:val="18"/>
          <w:szCs w:val="18"/>
        </w:rPr>
        <w:sectPr w:rsidR="00213E98" w:rsidRPr="00CD27BF" w:rsidSect="006671ED">
          <w:pgSz w:w="12240" w:h="15840"/>
          <w:pgMar w:top="1440" w:right="720" w:bottom="1008" w:left="720" w:header="720" w:footer="720" w:gutter="0"/>
          <w:cols w:space="720"/>
          <w:docGrid w:linePitch="360"/>
        </w:sectPr>
      </w:pPr>
    </w:p>
    <w:p w14:paraId="329C0AD1" w14:textId="77777777" w:rsidR="00213E98" w:rsidRPr="000B5E7D" w:rsidRDefault="00213E98" w:rsidP="00213E98">
      <w:pPr>
        <w:rPr>
          <w:b/>
          <w:sz w:val="18"/>
          <w:szCs w:val="18"/>
        </w:rPr>
      </w:pPr>
      <w:r w:rsidRPr="000B5E7D">
        <w:rPr>
          <w:b/>
          <w:sz w:val="18"/>
          <w:szCs w:val="18"/>
        </w:rPr>
        <w:t>1.  LOBBYING</w:t>
      </w:r>
    </w:p>
    <w:p w14:paraId="2757BA0F" w14:textId="77777777" w:rsidR="00213E98" w:rsidRPr="00CD27BF" w:rsidRDefault="00213E98" w:rsidP="00213E98">
      <w:pPr>
        <w:rPr>
          <w:sz w:val="18"/>
          <w:szCs w:val="18"/>
        </w:rPr>
      </w:pPr>
    </w:p>
    <w:p w14:paraId="6B89ABE3" w14:textId="77777777" w:rsidR="00213E98" w:rsidRPr="00CD27BF" w:rsidRDefault="00213E98" w:rsidP="00213E98">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B940686" w14:textId="77777777" w:rsidR="00213E98" w:rsidRPr="00CD27BF" w:rsidRDefault="00213E98" w:rsidP="00213E98">
      <w:pPr>
        <w:rPr>
          <w:sz w:val="18"/>
          <w:szCs w:val="18"/>
        </w:rPr>
      </w:pPr>
    </w:p>
    <w:p w14:paraId="18CAFB41" w14:textId="77777777" w:rsidR="00213E98" w:rsidRPr="00CD27BF" w:rsidRDefault="00213E98" w:rsidP="00213E98">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E15A569" w14:textId="77777777" w:rsidR="00213E98" w:rsidRPr="00CD27BF" w:rsidRDefault="00213E98" w:rsidP="00213E98">
      <w:pPr>
        <w:rPr>
          <w:sz w:val="18"/>
          <w:szCs w:val="18"/>
        </w:rPr>
      </w:pPr>
    </w:p>
    <w:p w14:paraId="5F777AD8" w14:textId="77777777" w:rsidR="00213E98" w:rsidRPr="00CD27BF" w:rsidRDefault="00213E98" w:rsidP="00213E98">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5B0982C" w14:textId="77777777" w:rsidR="00213E98" w:rsidRPr="00CD27BF" w:rsidRDefault="00213E98" w:rsidP="00213E98">
      <w:pPr>
        <w:rPr>
          <w:sz w:val="18"/>
          <w:szCs w:val="18"/>
        </w:rPr>
      </w:pPr>
    </w:p>
    <w:p w14:paraId="62CA9272" w14:textId="77777777" w:rsidR="00213E98" w:rsidRPr="00CD27BF" w:rsidRDefault="00213E98" w:rsidP="00213E98">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060FDAD" w14:textId="77777777" w:rsidR="00213E98" w:rsidRPr="000B5E7D" w:rsidRDefault="00213E98" w:rsidP="00213E98">
      <w:pPr>
        <w:rPr>
          <w:b/>
          <w:sz w:val="18"/>
          <w:szCs w:val="18"/>
        </w:rPr>
      </w:pPr>
      <w:r w:rsidRPr="000B5E7D">
        <w:rPr>
          <w:b/>
          <w:sz w:val="18"/>
          <w:szCs w:val="18"/>
        </w:rPr>
        <w:t>__________________________________________________</w:t>
      </w:r>
    </w:p>
    <w:p w14:paraId="73F09CA7" w14:textId="77777777" w:rsidR="00213E98" w:rsidRPr="00CD27BF" w:rsidRDefault="00213E98" w:rsidP="00213E98">
      <w:pPr>
        <w:rPr>
          <w:sz w:val="18"/>
          <w:szCs w:val="18"/>
        </w:rPr>
      </w:pPr>
    </w:p>
    <w:p w14:paraId="70B6A575" w14:textId="77777777" w:rsidR="00213E98" w:rsidRPr="000B5E7D" w:rsidRDefault="00213E98" w:rsidP="00213E98">
      <w:pPr>
        <w:rPr>
          <w:b/>
          <w:sz w:val="18"/>
          <w:szCs w:val="18"/>
        </w:rPr>
      </w:pPr>
      <w:r w:rsidRPr="000B5E7D">
        <w:rPr>
          <w:b/>
          <w:sz w:val="18"/>
          <w:szCs w:val="18"/>
        </w:rPr>
        <w:t>2.  DEBARMENT, SUSPENSION, AND OTHER RESPONSIBILITY MATTERS</w:t>
      </w:r>
    </w:p>
    <w:p w14:paraId="29F65DD6" w14:textId="77777777" w:rsidR="00213E98" w:rsidRPr="00CD27BF" w:rsidRDefault="00213E98" w:rsidP="00213E98">
      <w:pPr>
        <w:rPr>
          <w:sz w:val="18"/>
          <w:szCs w:val="18"/>
        </w:rPr>
      </w:pPr>
    </w:p>
    <w:p w14:paraId="6B7A969C" w14:textId="77777777" w:rsidR="00213E98" w:rsidRPr="00CD27BF" w:rsidRDefault="00213E98" w:rsidP="00213E98">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8F0BD88" w14:textId="77777777" w:rsidR="00213E98" w:rsidRPr="00CD27BF" w:rsidRDefault="00213E98" w:rsidP="00213E98">
      <w:pPr>
        <w:rPr>
          <w:sz w:val="18"/>
          <w:szCs w:val="18"/>
        </w:rPr>
      </w:pPr>
    </w:p>
    <w:p w14:paraId="26A3E2C0" w14:textId="77777777" w:rsidR="00213E98" w:rsidRPr="00CD27BF" w:rsidRDefault="00213E98" w:rsidP="00213E98">
      <w:pPr>
        <w:rPr>
          <w:sz w:val="18"/>
          <w:szCs w:val="18"/>
        </w:rPr>
      </w:pPr>
      <w:r w:rsidRPr="00CD27BF">
        <w:rPr>
          <w:sz w:val="18"/>
          <w:szCs w:val="18"/>
        </w:rPr>
        <w:t>A.  The applicant certifies that it and its principals:</w:t>
      </w:r>
    </w:p>
    <w:p w14:paraId="783E9924" w14:textId="77777777" w:rsidR="00213E98" w:rsidRPr="00CD27BF" w:rsidRDefault="00213E98" w:rsidP="00213E98">
      <w:pPr>
        <w:rPr>
          <w:sz w:val="18"/>
          <w:szCs w:val="18"/>
        </w:rPr>
      </w:pPr>
    </w:p>
    <w:p w14:paraId="1485FF87" w14:textId="77777777" w:rsidR="00213E98" w:rsidRPr="00CD27BF" w:rsidRDefault="00213E98" w:rsidP="00213E98">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73A8A4D9" w14:textId="77777777" w:rsidR="00213E98" w:rsidRPr="00CD27BF" w:rsidRDefault="00213E98" w:rsidP="00213E98">
      <w:pPr>
        <w:rPr>
          <w:sz w:val="18"/>
          <w:szCs w:val="18"/>
        </w:rPr>
      </w:pPr>
    </w:p>
    <w:p w14:paraId="27C90BA0" w14:textId="77777777" w:rsidR="00213E98" w:rsidRDefault="00213E98" w:rsidP="00213E98">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commission of fraud or a criminal offense in connection with obtaining, attempting to obtain, or performing a public (Federal, State, </w:t>
      </w:r>
      <w:r>
        <w:rPr>
          <w:sz w:val="18"/>
          <w:szCs w:val="18"/>
        </w:rPr>
        <w:t xml:space="preserve">or local) transaction or contract under a public transaction; violation of Federal or State antitrust statutes or commission of embezzlement, theft, forgery, bribery, falsification or destruction of records, making false statements, or receiving stolen property; </w:t>
      </w:r>
    </w:p>
    <w:p w14:paraId="66CFB717" w14:textId="77777777" w:rsidR="00213E98" w:rsidRDefault="00213E98" w:rsidP="00213E98">
      <w:pPr>
        <w:rPr>
          <w:sz w:val="18"/>
          <w:szCs w:val="18"/>
        </w:rPr>
      </w:pPr>
    </w:p>
    <w:p w14:paraId="49AFCF83" w14:textId="77777777" w:rsidR="00213E98" w:rsidRDefault="00213E98" w:rsidP="00213E98">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78B8AC7A" w14:textId="77777777" w:rsidR="00213E98" w:rsidRDefault="00213E98" w:rsidP="00213E98">
      <w:pPr>
        <w:rPr>
          <w:sz w:val="18"/>
          <w:szCs w:val="18"/>
        </w:rPr>
      </w:pPr>
    </w:p>
    <w:p w14:paraId="5FBDC6FE" w14:textId="77777777" w:rsidR="00213E98" w:rsidRDefault="00213E98" w:rsidP="00213E98">
      <w:pPr>
        <w:rPr>
          <w:sz w:val="18"/>
          <w:szCs w:val="18"/>
        </w:rPr>
      </w:pPr>
      <w:r>
        <w:rPr>
          <w:sz w:val="18"/>
          <w:szCs w:val="18"/>
        </w:rPr>
        <w:t>(d) Have not within a three-year period preceding this application had one or more public transaction (Federal, State, or local) terminated for cause or default; and</w:t>
      </w:r>
    </w:p>
    <w:p w14:paraId="0E87F616" w14:textId="77777777" w:rsidR="00213E98" w:rsidRDefault="00213E98" w:rsidP="00213E98">
      <w:pPr>
        <w:rPr>
          <w:sz w:val="18"/>
          <w:szCs w:val="18"/>
        </w:rPr>
      </w:pPr>
    </w:p>
    <w:p w14:paraId="10F86E7B" w14:textId="77777777" w:rsidR="00213E98" w:rsidRDefault="00213E98" w:rsidP="00213E98">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25B318E9" w14:textId="77777777" w:rsidR="00213E98" w:rsidRDefault="00213E98" w:rsidP="00213E98">
      <w:pPr>
        <w:pBdr>
          <w:bottom w:val="single" w:sz="12" w:space="1" w:color="auto"/>
        </w:pBdr>
        <w:rPr>
          <w:sz w:val="18"/>
          <w:szCs w:val="18"/>
        </w:rPr>
      </w:pPr>
    </w:p>
    <w:p w14:paraId="62CF6D45" w14:textId="77777777" w:rsidR="00213E98" w:rsidRDefault="00213E98" w:rsidP="00213E98">
      <w:pPr>
        <w:rPr>
          <w:sz w:val="18"/>
          <w:szCs w:val="18"/>
        </w:rPr>
      </w:pPr>
    </w:p>
    <w:p w14:paraId="4A9FECF9" w14:textId="77777777" w:rsidR="00213E98" w:rsidRPr="000B5E7D" w:rsidRDefault="00213E98" w:rsidP="00213E98">
      <w:pPr>
        <w:rPr>
          <w:b/>
          <w:sz w:val="18"/>
          <w:szCs w:val="18"/>
        </w:rPr>
      </w:pPr>
      <w:r w:rsidRPr="000B5E7D">
        <w:rPr>
          <w:b/>
          <w:sz w:val="18"/>
          <w:szCs w:val="18"/>
        </w:rPr>
        <w:t>3.  DRUG-FREE WORKPLACE</w:t>
      </w:r>
    </w:p>
    <w:p w14:paraId="7452DE6D" w14:textId="77777777" w:rsidR="00213E98" w:rsidRPr="000B5E7D" w:rsidRDefault="00213E98" w:rsidP="00213E98">
      <w:pPr>
        <w:rPr>
          <w:b/>
          <w:sz w:val="18"/>
          <w:szCs w:val="18"/>
        </w:rPr>
      </w:pPr>
      <w:r w:rsidRPr="000B5E7D">
        <w:rPr>
          <w:b/>
          <w:sz w:val="18"/>
          <w:szCs w:val="18"/>
        </w:rPr>
        <w:t>(GRANTEES OTHER THAN INDIVIDUALS)</w:t>
      </w:r>
    </w:p>
    <w:p w14:paraId="2A2BF0DD" w14:textId="77777777" w:rsidR="00213E98" w:rsidRDefault="00213E98" w:rsidP="00213E98">
      <w:pPr>
        <w:rPr>
          <w:sz w:val="18"/>
          <w:szCs w:val="18"/>
        </w:rPr>
      </w:pPr>
    </w:p>
    <w:p w14:paraId="72C40C19" w14:textId="77777777" w:rsidR="00213E98" w:rsidRDefault="00213E98" w:rsidP="00213E98">
      <w:pPr>
        <w:rPr>
          <w:sz w:val="18"/>
          <w:szCs w:val="18"/>
        </w:rPr>
      </w:pPr>
      <w:r>
        <w:rPr>
          <w:sz w:val="18"/>
          <w:szCs w:val="18"/>
        </w:rPr>
        <w:t>As required by the Drug-Free Workplace Act of 1988, and implemented at 34 CFR Part 85, Subpart F, for grantees , as defined at 34 CFR Part 85, Section 85.605 and 85.610:</w:t>
      </w:r>
    </w:p>
    <w:p w14:paraId="661115AA" w14:textId="77777777" w:rsidR="00213E98" w:rsidRDefault="00213E98" w:rsidP="00213E98">
      <w:pPr>
        <w:rPr>
          <w:sz w:val="18"/>
          <w:szCs w:val="18"/>
        </w:rPr>
      </w:pPr>
    </w:p>
    <w:p w14:paraId="3878FAE4" w14:textId="77777777" w:rsidR="00213E98" w:rsidRDefault="00213E98" w:rsidP="00213E98">
      <w:pPr>
        <w:rPr>
          <w:sz w:val="18"/>
          <w:szCs w:val="18"/>
        </w:rPr>
      </w:pPr>
      <w:r>
        <w:rPr>
          <w:sz w:val="18"/>
          <w:szCs w:val="18"/>
        </w:rPr>
        <w:t>A.  The applicant certifies that it will or will continue to provide a drug-free workplace by:</w:t>
      </w:r>
    </w:p>
    <w:p w14:paraId="143DD865" w14:textId="77777777" w:rsidR="00213E98" w:rsidRDefault="00213E98" w:rsidP="00213E98">
      <w:pPr>
        <w:rPr>
          <w:sz w:val="18"/>
          <w:szCs w:val="18"/>
        </w:rPr>
      </w:pPr>
    </w:p>
    <w:p w14:paraId="23A34CD2" w14:textId="77777777" w:rsidR="00213E98" w:rsidRDefault="00213E98" w:rsidP="00213E98">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AC6DB9F" w14:textId="77777777" w:rsidR="00213E98" w:rsidRDefault="00213E98" w:rsidP="00213E98">
      <w:pPr>
        <w:rPr>
          <w:sz w:val="18"/>
          <w:szCs w:val="18"/>
        </w:rPr>
      </w:pPr>
    </w:p>
    <w:p w14:paraId="49E4399A" w14:textId="77777777" w:rsidR="00213E98" w:rsidRDefault="00213E98" w:rsidP="00213E98">
      <w:pPr>
        <w:rPr>
          <w:sz w:val="18"/>
          <w:szCs w:val="18"/>
        </w:rPr>
      </w:pPr>
      <w:r>
        <w:rPr>
          <w:sz w:val="18"/>
          <w:szCs w:val="18"/>
        </w:rPr>
        <w:t>(b) Establishing an on-going drug-free awareness program to inform employees about:</w:t>
      </w:r>
    </w:p>
    <w:p w14:paraId="5382B6CA" w14:textId="77777777" w:rsidR="00213E98" w:rsidRDefault="00213E98" w:rsidP="00213E98">
      <w:pPr>
        <w:rPr>
          <w:sz w:val="18"/>
          <w:szCs w:val="18"/>
        </w:rPr>
      </w:pPr>
    </w:p>
    <w:p w14:paraId="58AB4829" w14:textId="77777777" w:rsidR="00213E98" w:rsidRDefault="00213E98" w:rsidP="00213E98">
      <w:pPr>
        <w:rPr>
          <w:sz w:val="18"/>
          <w:szCs w:val="18"/>
        </w:rPr>
      </w:pPr>
      <w:r>
        <w:rPr>
          <w:sz w:val="18"/>
          <w:szCs w:val="18"/>
        </w:rPr>
        <w:t>(1) The dangers of drug abuse in the workplace;</w:t>
      </w:r>
    </w:p>
    <w:p w14:paraId="3DFC327F" w14:textId="77777777" w:rsidR="00213E98" w:rsidRDefault="00213E98" w:rsidP="00213E98">
      <w:pPr>
        <w:rPr>
          <w:sz w:val="18"/>
          <w:szCs w:val="18"/>
        </w:rPr>
      </w:pPr>
    </w:p>
    <w:p w14:paraId="0F2A17AB" w14:textId="77777777" w:rsidR="00213E98" w:rsidRDefault="00213E98" w:rsidP="00213E98">
      <w:pPr>
        <w:rPr>
          <w:sz w:val="18"/>
          <w:szCs w:val="18"/>
        </w:rPr>
      </w:pPr>
      <w:r>
        <w:rPr>
          <w:sz w:val="18"/>
          <w:szCs w:val="18"/>
        </w:rPr>
        <w:t>(2) The grantee’s policy of maintaining a drug-free workplace;</w:t>
      </w:r>
    </w:p>
    <w:p w14:paraId="5CDAB351" w14:textId="77777777" w:rsidR="00213E98" w:rsidRDefault="00213E98" w:rsidP="00213E98">
      <w:pPr>
        <w:rPr>
          <w:sz w:val="18"/>
          <w:szCs w:val="18"/>
        </w:rPr>
      </w:pPr>
    </w:p>
    <w:p w14:paraId="4D1E0D1B" w14:textId="77777777" w:rsidR="00213E98" w:rsidRDefault="00213E98" w:rsidP="00213E98">
      <w:pPr>
        <w:rPr>
          <w:sz w:val="18"/>
          <w:szCs w:val="18"/>
        </w:rPr>
      </w:pPr>
      <w:r>
        <w:rPr>
          <w:sz w:val="18"/>
          <w:szCs w:val="18"/>
        </w:rPr>
        <w:t>(3) Any available drug counseling, rehabilitation, and employee assistance programs; and</w:t>
      </w:r>
    </w:p>
    <w:p w14:paraId="14E9A71E" w14:textId="77777777" w:rsidR="00213E98" w:rsidRDefault="00213E98" w:rsidP="00213E98">
      <w:pPr>
        <w:rPr>
          <w:sz w:val="18"/>
          <w:szCs w:val="18"/>
        </w:rPr>
      </w:pPr>
    </w:p>
    <w:p w14:paraId="62BCE95C" w14:textId="77777777" w:rsidR="00213E98" w:rsidRDefault="00213E98" w:rsidP="00213E98">
      <w:pPr>
        <w:rPr>
          <w:sz w:val="18"/>
          <w:szCs w:val="18"/>
        </w:rPr>
      </w:pPr>
      <w:r>
        <w:rPr>
          <w:sz w:val="18"/>
          <w:szCs w:val="18"/>
        </w:rPr>
        <w:t>(4) The penalties that may be imposed upon employees for drug abuse violations occurring in the workplace;</w:t>
      </w:r>
    </w:p>
    <w:p w14:paraId="045168DC" w14:textId="77777777" w:rsidR="00213E98" w:rsidRDefault="00213E98" w:rsidP="00213E98">
      <w:pPr>
        <w:rPr>
          <w:sz w:val="18"/>
          <w:szCs w:val="18"/>
        </w:rPr>
      </w:pPr>
    </w:p>
    <w:p w14:paraId="42306BC1" w14:textId="77777777" w:rsidR="00213E98" w:rsidRDefault="00213E98" w:rsidP="00213E98">
      <w:pPr>
        <w:rPr>
          <w:sz w:val="18"/>
          <w:szCs w:val="18"/>
        </w:rPr>
      </w:pPr>
      <w:r>
        <w:rPr>
          <w:sz w:val="18"/>
          <w:szCs w:val="18"/>
        </w:rPr>
        <w:lastRenderedPageBreak/>
        <w:t>(c) Making it a requirement that each employee to be engaged in the performance of the grant be given a copy of the statement required by paragraph (a);</w:t>
      </w:r>
    </w:p>
    <w:p w14:paraId="56A2AEEB" w14:textId="77777777" w:rsidR="00213E98" w:rsidRDefault="00213E98" w:rsidP="00213E98">
      <w:pPr>
        <w:rPr>
          <w:sz w:val="18"/>
          <w:szCs w:val="18"/>
        </w:rPr>
      </w:pPr>
    </w:p>
    <w:p w14:paraId="3A1D451D" w14:textId="77777777" w:rsidR="00213E98" w:rsidRDefault="00213E98" w:rsidP="00213E98">
      <w:pPr>
        <w:rPr>
          <w:sz w:val="18"/>
          <w:szCs w:val="18"/>
        </w:rPr>
      </w:pPr>
      <w:r>
        <w:rPr>
          <w:sz w:val="18"/>
          <w:szCs w:val="18"/>
        </w:rPr>
        <w:t>(d) Notifying the employee in the statement required by paragraph (a) that as a condition of employment under the grant, the employee will:</w:t>
      </w:r>
    </w:p>
    <w:p w14:paraId="0FF137EA" w14:textId="77777777" w:rsidR="00213E98" w:rsidRDefault="00213E98" w:rsidP="00213E98">
      <w:pPr>
        <w:rPr>
          <w:sz w:val="18"/>
          <w:szCs w:val="18"/>
        </w:rPr>
      </w:pPr>
    </w:p>
    <w:p w14:paraId="33FABF56" w14:textId="77777777" w:rsidR="00213E98" w:rsidRDefault="00213E98" w:rsidP="00213E98">
      <w:pPr>
        <w:rPr>
          <w:sz w:val="18"/>
          <w:szCs w:val="18"/>
        </w:rPr>
      </w:pPr>
      <w:r>
        <w:rPr>
          <w:sz w:val="18"/>
          <w:szCs w:val="18"/>
        </w:rPr>
        <w:t>(1) Abide by the terms of the statement; and</w:t>
      </w:r>
    </w:p>
    <w:p w14:paraId="358B09FA" w14:textId="77777777" w:rsidR="00213E98" w:rsidRDefault="00213E98" w:rsidP="00213E98">
      <w:pPr>
        <w:rPr>
          <w:sz w:val="18"/>
          <w:szCs w:val="18"/>
        </w:rPr>
      </w:pPr>
    </w:p>
    <w:p w14:paraId="320A9D74" w14:textId="77777777" w:rsidR="00213E98" w:rsidRDefault="00213E98" w:rsidP="00213E98">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5C47389D" w14:textId="77777777" w:rsidR="00213E98" w:rsidRDefault="00213E98" w:rsidP="00213E98">
      <w:pPr>
        <w:rPr>
          <w:sz w:val="18"/>
          <w:szCs w:val="18"/>
        </w:rPr>
      </w:pPr>
    </w:p>
    <w:p w14:paraId="3353D832" w14:textId="77777777" w:rsidR="00213E98" w:rsidRDefault="00213E98" w:rsidP="00213E98">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3299C4FD" w14:textId="77777777" w:rsidR="00213E98" w:rsidRDefault="00213E98" w:rsidP="00213E98">
      <w:pPr>
        <w:rPr>
          <w:sz w:val="18"/>
          <w:szCs w:val="18"/>
        </w:rPr>
      </w:pPr>
    </w:p>
    <w:p w14:paraId="5026FB0C" w14:textId="77777777" w:rsidR="00213E98" w:rsidRDefault="00213E98" w:rsidP="00213E98">
      <w:pPr>
        <w:rPr>
          <w:sz w:val="18"/>
          <w:szCs w:val="18"/>
        </w:rPr>
      </w:pPr>
      <w:r>
        <w:rPr>
          <w:sz w:val="18"/>
          <w:szCs w:val="18"/>
        </w:rPr>
        <w:t>(f) Taking one of the following actions, within 30 calendar days of receiving notice under subparagraph (d)(2), with respect to any employee who is so convicted:</w:t>
      </w:r>
    </w:p>
    <w:p w14:paraId="0279CCBC" w14:textId="77777777" w:rsidR="00213E98" w:rsidRDefault="00213E98" w:rsidP="00213E98">
      <w:pPr>
        <w:rPr>
          <w:sz w:val="18"/>
          <w:szCs w:val="18"/>
        </w:rPr>
      </w:pPr>
    </w:p>
    <w:p w14:paraId="15B005D1" w14:textId="77777777" w:rsidR="00213E98" w:rsidRDefault="00213E98" w:rsidP="00213E98">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1CDBDB47" w14:textId="77777777" w:rsidR="00213E98" w:rsidRDefault="00213E98" w:rsidP="00213E98">
      <w:pPr>
        <w:rPr>
          <w:sz w:val="18"/>
          <w:szCs w:val="18"/>
        </w:rPr>
      </w:pPr>
    </w:p>
    <w:p w14:paraId="3977EDB0" w14:textId="77777777" w:rsidR="00213E98" w:rsidRDefault="00213E98" w:rsidP="00213E98">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48E649EF" w14:textId="77777777" w:rsidR="00213E98" w:rsidRDefault="00213E98" w:rsidP="00213E98">
      <w:pPr>
        <w:rPr>
          <w:sz w:val="18"/>
          <w:szCs w:val="18"/>
        </w:rPr>
      </w:pPr>
    </w:p>
    <w:p w14:paraId="45AF3D3A" w14:textId="77777777" w:rsidR="00213E98" w:rsidRDefault="00213E98" w:rsidP="00213E98">
      <w:pPr>
        <w:rPr>
          <w:sz w:val="18"/>
          <w:szCs w:val="18"/>
        </w:rPr>
      </w:pPr>
      <w:r>
        <w:rPr>
          <w:sz w:val="18"/>
          <w:szCs w:val="18"/>
        </w:rPr>
        <w:t>(g) Making a good faith effort to continue to maintain a drug-free workplace through implementation of paragraphs (a), (b), (c), (d), (e), and (f).</w:t>
      </w:r>
    </w:p>
    <w:p w14:paraId="6ECCA705" w14:textId="77777777" w:rsidR="00213E98" w:rsidRDefault="00213E98" w:rsidP="00213E98">
      <w:pPr>
        <w:rPr>
          <w:sz w:val="18"/>
          <w:szCs w:val="18"/>
        </w:rPr>
      </w:pPr>
    </w:p>
    <w:p w14:paraId="3C305990" w14:textId="77777777" w:rsidR="00213E98" w:rsidRDefault="00213E98" w:rsidP="00213E98">
      <w:pPr>
        <w:rPr>
          <w:sz w:val="18"/>
          <w:szCs w:val="18"/>
        </w:rPr>
      </w:pPr>
    </w:p>
    <w:p w14:paraId="25E8AEC6" w14:textId="77777777" w:rsidR="00213E98" w:rsidRDefault="00213E98" w:rsidP="00213E98">
      <w:pPr>
        <w:rPr>
          <w:sz w:val="18"/>
          <w:szCs w:val="18"/>
        </w:rPr>
      </w:pPr>
    </w:p>
    <w:p w14:paraId="6A85A404" w14:textId="77777777" w:rsidR="00213E98" w:rsidRDefault="00213E98" w:rsidP="00213E98">
      <w:pPr>
        <w:rPr>
          <w:sz w:val="18"/>
          <w:szCs w:val="18"/>
        </w:rPr>
      </w:pPr>
      <w:r>
        <w:rPr>
          <w:sz w:val="18"/>
          <w:szCs w:val="18"/>
        </w:rPr>
        <w:t>B. The grantee may insert in the space provided below the site(s) for the performance of work done in connection with the specific grant:</w:t>
      </w:r>
    </w:p>
    <w:p w14:paraId="23F20F3D" w14:textId="77777777" w:rsidR="00213E98" w:rsidRDefault="00213E98" w:rsidP="00213E98">
      <w:pPr>
        <w:rPr>
          <w:sz w:val="18"/>
          <w:szCs w:val="18"/>
        </w:rPr>
      </w:pPr>
    </w:p>
    <w:p w14:paraId="183F4C36" w14:textId="77777777" w:rsidR="00213E98" w:rsidRDefault="00213E98" w:rsidP="00213E98">
      <w:pPr>
        <w:rPr>
          <w:sz w:val="18"/>
          <w:szCs w:val="18"/>
        </w:rPr>
      </w:pPr>
      <w:r>
        <w:rPr>
          <w:sz w:val="18"/>
          <w:szCs w:val="18"/>
        </w:rPr>
        <w:t>Place of Performance (Street address, city, county, state, zip code)</w:t>
      </w:r>
    </w:p>
    <w:p w14:paraId="4F5B7E2C" w14:textId="77777777" w:rsidR="00213E98" w:rsidRDefault="00213E98" w:rsidP="00213E98">
      <w:pPr>
        <w:rPr>
          <w:sz w:val="18"/>
          <w:szCs w:val="18"/>
        </w:rPr>
      </w:pPr>
    </w:p>
    <w:p w14:paraId="04042D90" w14:textId="77777777" w:rsidR="00213E98" w:rsidRDefault="00213E98" w:rsidP="00213E98">
      <w:pPr>
        <w:rPr>
          <w:sz w:val="18"/>
          <w:szCs w:val="18"/>
        </w:rPr>
      </w:pPr>
      <w:r>
        <w:rPr>
          <w:sz w:val="18"/>
          <w:szCs w:val="18"/>
        </w:rPr>
        <w:t xml:space="preserve"> </w:t>
      </w:r>
    </w:p>
    <w:p w14:paraId="2F549D0B" w14:textId="77777777" w:rsidR="00213E98" w:rsidRDefault="00213E98" w:rsidP="00213E98">
      <w:pPr>
        <w:pBdr>
          <w:top w:val="single" w:sz="12" w:space="1" w:color="auto"/>
          <w:bottom w:val="single" w:sz="12" w:space="1" w:color="auto"/>
        </w:pBdr>
        <w:rPr>
          <w:sz w:val="18"/>
          <w:szCs w:val="18"/>
        </w:rPr>
      </w:pPr>
    </w:p>
    <w:p w14:paraId="5C197D85" w14:textId="77777777" w:rsidR="00213E98" w:rsidRDefault="00213E98" w:rsidP="00213E98">
      <w:pPr>
        <w:pBdr>
          <w:top w:val="single" w:sz="12" w:space="1" w:color="auto"/>
          <w:bottom w:val="single" w:sz="12" w:space="1" w:color="auto"/>
        </w:pBdr>
        <w:rPr>
          <w:sz w:val="18"/>
          <w:szCs w:val="18"/>
        </w:rPr>
      </w:pPr>
    </w:p>
    <w:p w14:paraId="58F13EF1" w14:textId="77777777" w:rsidR="00213E98" w:rsidRDefault="00213E98" w:rsidP="00213E98">
      <w:pPr>
        <w:pBdr>
          <w:bottom w:val="single" w:sz="12" w:space="1" w:color="auto"/>
          <w:between w:val="single" w:sz="12" w:space="1" w:color="auto"/>
        </w:pBdr>
        <w:spacing w:line="480" w:lineRule="auto"/>
        <w:rPr>
          <w:sz w:val="18"/>
          <w:szCs w:val="18"/>
        </w:rPr>
      </w:pPr>
    </w:p>
    <w:p w14:paraId="3A088568" w14:textId="77777777" w:rsidR="00213E98" w:rsidRDefault="00213E98" w:rsidP="00213E98">
      <w:pPr>
        <w:rPr>
          <w:sz w:val="18"/>
          <w:szCs w:val="18"/>
        </w:rPr>
      </w:pPr>
    </w:p>
    <w:p w14:paraId="73F2C929" w14:textId="77777777" w:rsidR="00213E98" w:rsidRDefault="00213E98" w:rsidP="00213E98">
      <w:pPr>
        <w:rPr>
          <w:sz w:val="18"/>
          <w:szCs w:val="18"/>
        </w:rPr>
      </w:pPr>
      <w:r>
        <w:rPr>
          <w:sz w:val="18"/>
          <w:szCs w:val="18"/>
        </w:rPr>
        <w:t>Check [   ] if there are workplaces on file that are not identified here.</w:t>
      </w:r>
    </w:p>
    <w:p w14:paraId="441C16B1" w14:textId="77777777" w:rsidR="00213E98" w:rsidRDefault="00213E98" w:rsidP="00213E98">
      <w:pPr>
        <w:rPr>
          <w:sz w:val="18"/>
          <w:szCs w:val="18"/>
        </w:rPr>
      </w:pPr>
    </w:p>
    <w:p w14:paraId="049F5441" w14:textId="77777777" w:rsidR="00213E98" w:rsidRDefault="00213E98" w:rsidP="00213E98">
      <w:pPr>
        <w:rPr>
          <w:sz w:val="18"/>
          <w:szCs w:val="18"/>
        </w:rPr>
      </w:pPr>
    </w:p>
    <w:p w14:paraId="6F6FEDD2" w14:textId="77777777" w:rsidR="00213E98" w:rsidRPr="000B5E7D" w:rsidRDefault="00213E98" w:rsidP="00213E98">
      <w:pPr>
        <w:rPr>
          <w:b/>
          <w:sz w:val="18"/>
          <w:szCs w:val="18"/>
        </w:rPr>
      </w:pPr>
      <w:r w:rsidRPr="000B5E7D">
        <w:rPr>
          <w:b/>
          <w:sz w:val="18"/>
          <w:szCs w:val="18"/>
        </w:rPr>
        <w:t>DRUG-FREE WORKPLACE</w:t>
      </w:r>
    </w:p>
    <w:p w14:paraId="34037193" w14:textId="77777777" w:rsidR="00213E98" w:rsidRPr="000B5E7D" w:rsidRDefault="00213E98" w:rsidP="00213E98">
      <w:pPr>
        <w:rPr>
          <w:b/>
          <w:sz w:val="18"/>
          <w:szCs w:val="18"/>
        </w:rPr>
      </w:pPr>
      <w:r w:rsidRPr="000B5E7D">
        <w:rPr>
          <w:b/>
          <w:sz w:val="18"/>
          <w:szCs w:val="18"/>
        </w:rPr>
        <w:t>(GRANTEES WHO ARE INDIVIDUALS)</w:t>
      </w:r>
    </w:p>
    <w:p w14:paraId="0328D79E" w14:textId="77777777" w:rsidR="00213E98" w:rsidRDefault="00213E98" w:rsidP="00213E98">
      <w:pPr>
        <w:rPr>
          <w:sz w:val="18"/>
          <w:szCs w:val="18"/>
        </w:rPr>
      </w:pPr>
    </w:p>
    <w:p w14:paraId="50E47940" w14:textId="77777777" w:rsidR="00213E98" w:rsidRDefault="00213E98" w:rsidP="00213E98">
      <w:pPr>
        <w:rPr>
          <w:sz w:val="18"/>
          <w:szCs w:val="18"/>
        </w:rPr>
      </w:pPr>
      <w:r>
        <w:rPr>
          <w:sz w:val="18"/>
          <w:szCs w:val="18"/>
        </w:rPr>
        <w:t>As required by the Drug-Free Workplace Act of 1988, and implemented at 34 CFR Part 85, Subpart F, for grantees, as defined at 34 CFR Part 85, Sections 85.605 and 85.610:</w:t>
      </w:r>
    </w:p>
    <w:p w14:paraId="680C7693" w14:textId="77777777" w:rsidR="00213E98" w:rsidRDefault="00213E98" w:rsidP="00213E98">
      <w:pPr>
        <w:rPr>
          <w:sz w:val="18"/>
          <w:szCs w:val="18"/>
        </w:rPr>
      </w:pPr>
    </w:p>
    <w:p w14:paraId="412DCC94" w14:textId="77777777" w:rsidR="00213E98" w:rsidRDefault="00213E98" w:rsidP="00213E98">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150E282E" w14:textId="77777777" w:rsidR="00213E98" w:rsidRDefault="00213E98" w:rsidP="00213E98">
      <w:pPr>
        <w:rPr>
          <w:sz w:val="18"/>
          <w:szCs w:val="18"/>
        </w:rPr>
      </w:pPr>
    </w:p>
    <w:p w14:paraId="5B281B17" w14:textId="77777777" w:rsidR="00213E98" w:rsidRDefault="00213E98" w:rsidP="00213E98">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2CA42BE8"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docGrid w:linePitch="360"/>
        </w:sectPr>
      </w:pPr>
    </w:p>
    <w:p w14:paraId="313521FF" w14:textId="77777777" w:rsidR="00213E98" w:rsidRDefault="00213E98" w:rsidP="00213E98">
      <w:pPr>
        <w:rPr>
          <w:sz w:val="18"/>
          <w:szCs w:val="18"/>
        </w:rPr>
      </w:pPr>
    </w:p>
    <w:p w14:paraId="5E660EBF"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equalWidth="0">
            <w:col w:w="5184" w:space="720"/>
            <w:col w:w="5184"/>
          </w:cols>
          <w:docGrid w:linePitch="360"/>
        </w:sectPr>
      </w:pPr>
    </w:p>
    <w:p w14:paraId="2572785D" w14:textId="77777777" w:rsidR="00213E98" w:rsidRDefault="00213E98" w:rsidP="00213E98">
      <w:pPr>
        <w:pBdr>
          <w:bottom w:val="single" w:sz="12" w:space="1" w:color="auto"/>
        </w:pBdr>
        <w:rPr>
          <w:sz w:val="18"/>
          <w:szCs w:val="18"/>
        </w:rPr>
      </w:pPr>
    </w:p>
    <w:p w14:paraId="33803BC9" w14:textId="77777777" w:rsidR="00213E98" w:rsidRDefault="00213E98" w:rsidP="00213E98">
      <w:pPr>
        <w:rPr>
          <w:sz w:val="18"/>
          <w:szCs w:val="18"/>
        </w:rPr>
      </w:pPr>
    </w:p>
    <w:p w14:paraId="59826A1B" w14:textId="77777777" w:rsidR="00213E98" w:rsidRDefault="00213E98" w:rsidP="00213E98">
      <w:pPr>
        <w:rPr>
          <w:sz w:val="18"/>
          <w:szCs w:val="18"/>
        </w:rPr>
      </w:pPr>
    </w:p>
    <w:p w14:paraId="7B2D70B6" w14:textId="77777777" w:rsidR="00213E98" w:rsidRPr="00D648A9" w:rsidRDefault="00213E98" w:rsidP="00213E98">
      <w:pPr>
        <w:rPr>
          <w:b/>
          <w:sz w:val="18"/>
          <w:szCs w:val="18"/>
        </w:rPr>
      </w:pPr>
      <w:r w:rsidRPr="00D648A9">
        <w:rPr>
          <w:b/>
          <w:sz w:val="18"/>
          <w:szCs w:val="18"/>
        </w:rPr>
        <w:t>As the duly authorized representative of the applicant, I hereby certify that the applicant will comply with the above certifications.</w:t>
      </w:r>
    </w:p>
    <w:p w14:paraId="1949ED55" w14:textId="77777777" w:rsidR="00213E98" w:rsidRDefault="00213E98" w:rsidP="00213E9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13E98" w:rsidRPr="00D648A9" w14:paraId="5D25ECC2" w14:textId="77777777" w:rsidTr="004E729F">
        <w:trPr>
          <w:trHeight w:val="1092"/>
        </w:trPr>
        <w:tc>
          <w:tcPr>
            <w:tcW w:w="11268" w:type="dxa"/>
            <w:shd w:val="clear" w:color="auto" w:fill="auto"/>
          </w:tcPr>
          <w:p w14:paraId="4422890E" w14:textId="77777777" w:rsidR="00213E98" w:rsidRPr="00D648A9" w:rsidRDefault="00213E98" w:rsidP="004E729F">
            <w:pPr>
              <w:rPr>
                <w:sz w:val="18"/>
                <w:szCs w:val="18"/>
              </w:rPr>
            </w:pPr>
          </w:p>
          <w:p w14:paraId="2BC60923" w14:textId="77777777" w:rsidR="00D84E53" w:rsidRDefault="00213E98" w:rsidP="004E729F">
            <w:pPr>
              <w:rPr>
                <w:sz w:val="18"/>
                <w:szCs w:val="18"/>
              </w:rPr>
            </w:pPr>
            <w:r w:rsidRPr="00D648A9">
              <w:rPr>
                <w:sz w:val="18"/>
                <w:szCs w:val="18"/>
              </w:rPr>
              <w:t xml:space="preserve">NAME OF APPLICANT                                                                                                       </w:t>
            </w:r>
          </w:p>
          <w:p w14:paraId="0919B06A" w14:textId="77777777" w:rsidR="00D84E53" w:rsidRDefault="00D84E53" w:rsidP="004E729F">
            <w:pPr>
              <w:rPr>
                <w:sz w:val="18"/>
                <w:szCs w:val="18"/>
              </w:rPr>
            </w:pPr>
          </w:p>
          <w:p w14:paraId="7BF0BA3F" w14:textId="399186CF" w:rsidR="00213E98" w:rsidRPr="00D648A9" w:rsidRDefault="00213E98" w:rsidP="004E729F">
            <w:pPr>
              <w:rPr>
                <w:sz w:val="18"/>
                <w:szCs w:val="18"/>
              </w:rPr>
            </w:pPr>
            <w:r w:rsidRPr="00D648A9">
              <w:rPr>
                <w:sz w:val="18"/>
                <w:szCs w:val="18"/>
              </w:rPr>
              <w:t>PR/AWARD NUMBER AND / OR PROJECT NAME</w:t>
            </w:r>
          </w:p>
        </w:tc>
      </w:tr>
      <w:tr w:rsidR="00213E98" w:rsidRPr="00D648A9" w14:paraId="11BB5085" w14:textId="77777777" w:rsidTr="004E729F">
        <w:trPr>
          <w:trHeight w:val="1074"/>
        </w:trPr>
        <w:tc>
          <w:tcPr>
            <w:tcW w:w="11268" w:type="dxa"/>
            <w:shd w:val="clear" w:color="auto" w:fill="auto"/>
          </w:tcPr>
          <w:p w14:paraId="12F8C1A5" w14:textId="77777777" w:rsidR="00213E98" w:rsidRPr="00D648A9" w:rsidRDefault="00213E98" w:rsidP="004E729F">
            <w:pPr>
              <w:rPr>
                <w:sz w:val="18"/>
                <w:szCs w:val="18"/>
              </w:rPr>
            </w:pPr>
          </w:p>
          <w:p w14:paraId="6C299162" w14:textId="77777777" w:rsidR="00213E98" w:rsidRPr="00D648A9" w:rsidRDefault="00213E98" w:rsidP="004E729F">
            <w:pPr>
              <w:rPr>
                <w:sz w:val="18"/>
                <w:szCs w:val="18"/>
              </w:rPr>
            </w:pPr>
            <w:r w:rsidRPr="00D648A9">
              <w:rPr>
                <w:sz w:val="18"/>
                <w:szCs w:val="18"/>
              </w:rPr>
              <w:t>PRINTED NAME AND TITLE OF AUTHORIZED REPRESENTATIVE</w:t>
            </w:r>
          </w:p>
        </w:tc>
      </w:tr>
      <w:tr w:rsidR="00213E98" w:rsidRPr="00D648A9" w14:paraId="06840444" w14:textId="77777777" w:rsidTr="004E729F">
        <w:trPr>
          <w:trHeight w:val="1056"/>
        </w:trPr>
        <w:tc>
          <w:tcPr>
            <w:tcW w:w="11268" w:type="dxa"/>
            <w:shd w:val="clear" w:color="auto" w:fill="auto"/>
          </w:tcPr>
          <w:p w14:paraId="5A0CB1CA" w14:textId="77777777" w:rsidR="00213E98" w:rsidRPr="00D648A9" w:rsidRDefault="00213E98" w:rsidP="004E729F">
            <w:pPr>
              <w:rPr>
                <w:sz w:val="18"/>
                <w:szCs w:val="18"/>
              </w:rPr>
            </w:pPr>
          </w:p>
          <w:p w14:paraId="340D8A6B" w14:textId="77777777" w:rsidR="00213E98" w:rsidRPr="00D648A9" w:rsidRDefault="00213E98" w:rsidP="004E729F">
            <w:pPr>
              <w:rPr>
                <w:sz w:val="18"/>
                <w:szCs w:val="18"/>
              </w:rPr>
            </w:pPr>
            <w:r w:rsidRPr="00D648A9">
              <w:rPr>
                <w:sz w:val="18"/>
                <w:szCs w:val="18"/>
              </w:rPr>
              <w:t xml:space="preserve">SIGNATURE                                                                                                                       DATE        </w:t>
            </w:r>
          </w:p>
        </w:tc>
      </w:tr>
    </w:tbl>
    <w:p w14:paraId="11A44C91" w14:textId="77777777" w:rsidR="00213E98" w:rsidRDefault="00213E98" w:rsidP="00213E98">
      <w:pPr>
        <w:rPr>
          <w:sz w:val="18"/>
          <w:szCs w:val="18"/>
        </w:rPr>
      </w:pPr>
    </w:p>
    <w:p w14:paraId="671A226D" w14:textId="77777777" w:rsidR="00213E98" w:rsidRDefault="00213E98" w:rsidP="00213E98">
      <w:pPr>
        <w:rPr>
          <w:sz w:val="18"/>
          <w:szCs w:val="18"/>
        </w:rPr>
      </w:pPr>
    </w:p>
    <w:p w14:paraId="70A7A1F0" w14:textId="77777777" w:rsidR="00213E98" w:rsidRDefault="00213E98" w:rsidP="00213E98">
      <w:pPr>
        <w:rPr>
          <w:sz w:val="18"/>
          <w:szCs w:val="18"/>
        </w:rPr>
      </w:pPr>
    </w:p>
    <w:p w14:paraId="69FC5511" w14:textId="77777777" w:rsidR="00213E98" w:rsidRDefault="00213E98" w:rsidP="00213E98">
      <w:pPr>
        <w:rPr>
          <w:sz w:val="18"/>
          <w:szCs w:val="18"/>
        </w:rPr>
      </w:pPr>
    </w:p>
    <w:p w14:paraId="10586823" w14:textId="77777777" w:rsidR="00213E98" w:rsidRPr="00CD27BF" w:rsidRDefault="00213E98" w:rsidP="00213E98">
      <w:pPr>
        <w:rPr>
          <w:sz w:val="18"/>
          <w:szCs w:val="18"/>
        </w:rPr>
      </w:pPr>
    </w:p>
    <w:p w14:paraId="3EDB8CD3" w14:textId="4D6C8C98" w:rsidR="00213E98" w:rsidRDefault="00213E98" w:rsidP="008E1920">
      <w:pPr>
        <w:jc w:val="center"/>
      </w:pPr>
    </w:p>
    <w:p w14:paraId="585A7437" w14:textId="21294962" w:rsidR="00A8450D" w:rsidRDefault="00A8450D" w:rsidP="008E1920">
      <w:pPr>
        <w:jc w:val="center"/>
      </w:pPr>
    </w:p>
    <w:p w14:paraId="47F1018E" w14:textId="03D56CF8" w:rsidR="00A8450D" w:rsidRDefault="00A8450D" w:rsidP="008E1920">
      <w:pPr>
        <w:jc w:val="center"/>
      </w:pPr>
    </w:p>
    <w:p w14:paraId="2DC22B67" w14:textId="0D07E8EF" w:rsidR="00A8450D" w:rsidRDefault="00A8450D" w:rsidP="008E1920">
      <w:pPr>
        <w:jc w:val="center"/>
      </w:pPr>
    </w:p>
    <w:p w14:paraId="037FDC7D" w14:textId="5B3A5BB5" w:rsidR="00A8450D" w:rsidRDefault="00A8450D" w:rsidP="008E1920">
      <w:pPr>
        <w:jc w:val="center"/>
      </w:pPr>
    </w:p>
    <w:p w14:paraId="68DD26B6" w14:textId="07230CE8" w:rsidR="00A8450D" w:rsidRDefault="00A8450D" w:rsidP="008E1920">
      <w:pPr>
        <w:jc w:val="center"/>
      </w:pPr>
    </w:p>
    <w:p w14:paraId="66B2CC43" w14:textId="74531814" w:rsidR="00A8450D" w:rsidRDefault="00A8450D" w:rsidP="008E1920">
      <w:pPr>
        <w:jc w:val="center"/>
      </w:pPr>
    </w:p>
    <w:p w14:paraId="32CFAD21" w14:textId="64319A30" w:rsidR="00A8450D" w:rsidRDefault="00A8450D" w:rsidP="008E1920">
      <w:pPr>
        <w:jc w:val="center"/>
      </w:pPr>
    </w:p>
    <w:p w14:paraId="5DF4FD0D" w14:textId="1A9CBEDB" w:rsidR="00A8450D" w:rsidRDefault="00A8450D" w:rsidP="008E1920">
      <w:pPr>
        <w:jc w:val="center"/>
      </w:pPr>
    </w:p>
    <w:p w14:paraId="0A5296F4" w14:textId="1D75B562" w:rsidR="00A8450D" w:rsidRDefault="00A8450D" w:rsidP="008E1920">
      <w:pPr>
        <w:jc w:val="center"/>
      </w:pPr>
    </w:p>
    <w:p w14:paraId="47BC208E" w14:textId="1739CB05" w:rsidR="00A8450D" w:rsidRDefault="00A8450D" w:rsidP="008E1920">
      <w:pPr>
        <w:jc w:val="center"/>
      </w:pPr>
    </w:p>
    <w:p w14:paraId="1F2E33B8" w14:textId="4A82D676" w:rsidR="00A8450D" w:rsidRDefault="00A8450D" w:rsidP="008E1920">
      <w:pPr>
        <w:jc w:val="center"/>
      </w:pPr>
    </w:p>
    <w:p w14:paraId="186A44B0" w14:textId="3FD9C2EB" w:rsidR="00A8450D" w:rsidRDefault="00A8450D" w:rsidP="008E1920">
      <w:pPr>
        <w:jc w:val="center"/>
      </w:pPr>
    </w:p>
    <w:p w14:paraId="201786F1" w14:textId="41A08FA9" w:rsidR="00A8450D" w:rsidRDefault="00A8450D" w:rsidP="008E1920">
      <w:pPr>
        <w:jc w:val="center"/>
      </w:pPr>
    </w:p>
    <w:p w14:paraId="47B42481" w14:textId="64E94818" w:rsidR="00A8450D" w:rsidRDefault="00A8450D" w:rsidP="008E1920">
      <w:pPr>
        <w:jc w:val="center"/>
      </w:pPr>
    </w:p>
    <w:p w14:paraId="647FBBC0" w14:textId="13529855" w:rsidR="00A8450D" w:rsidRDefault="00A8450D" w:rsidP="008E1920">
      <w:pPr>
        <w:jc w:val="center"/>
      </w:pPr>
    </w:p>
    <w:p w14:paraId="62AAB7B7" w14:textId="4A56C238" w:rsidR="00A8450D" w:rsidRDefault="00A8450D" w:rsidP="008E1920">
      <w:pPr>
        <w:jc w:val="center"/>
      </w:pPr>
    </w:p>
    <w:p w14:paraId="7D65B6E8" w14:textId="4226D6F2" w:rsidR="00A8450D" w:rsidRDefault="00A8450D" w:rsidP="008E1920">
      <w:pPr>
        <w:jc w:val="center"/>
      </w:pPr>
    </w:p>
    <w:p w14:paraId="6710D4B5" w14:textId="0BBD18F2" w:rsidR="00A8450D" w:rsidRDefault="00A8450D" w:rsidP="008E1920">
      <w:pPr>
        <w:jc w:val="center"/>
      </w:pPr>
    </w:p>
    <w:p w14:paraId="7072B2AF" w14:textId="7B3DDB4E" w:rsidR="00A8450D" w:rsidRDefault="00A8450D" w:rsidP="008E1920">
      <w:pPr>
        <w:jc w:val="center"/>
      </w:pPr>
    </w:p>
    <w:p w14:paraId="0F1349BB" w14:textId="7200514A" w:rsidR="00A8450D" w:rsidRDefault="00A8450D" w:rsidP="008E1920">
      <w:pPr>
        <w:jc w:val="center"/>
      </w:pPr>
    </w:p>
    <w:p w14:paraId="113B733B" w14:textId="30C04EEA" w:rsidR="00A8450D" w:rsidRDefault="00A8450D" w:rsidP="008E1920">
      <w:pPr>
        <w:jc w:val="center"/>
      </w:pPr>
    </w:p>
    <w:p w14:paraId="5CA02E7D" w14:textId="08245631" w:rsidR="00A8450D" w:rsidRDefault="00A8450D" w:rsidP="008E1920">
      <w:pPr>
        <w:jc w:val="center"/>
      </w:pPr>
    </w:p>
    <w:p w14:paraId="750B550A" w14:textId="4ECA4629" w:rsidR="00A8450D" w:rsidRDefault="00A8450D" w:rsidP="008E1920">
      <w:pPr>
        <w:jc w:val="center"/>
      </w:pPr>
    </w:p>
    <w:p w14:paraId="2C51317D" w14:textId="77777777" w:rsidR="00A8450D" w:rsidRDefault="00A8450D" w:rsidP="0086439D"/>
    <w:sectPr w:rsidR="00A8450D" w:rsidSect="00901BC4">
      <w:footerReference w:type="default" r:id="rId21"/>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1B9E" w14:textId="77777777" w:rsidR="005D5C4C" w:rsidRDefault="005D5C4C" w:rsidP="00C0678F">
      <w:r>
        <w:separator/>
      </w:r>
    </w:p>
  </w:endnote>
  <w:endnote w:type="continuationSeparator" w:id="0">
    <w:p w14:paraId="3698DDEC" w14:textId="77777777" w:rsidR="005D5C4C" w:rsidRDefault="005D5C4C" w:rsidP="00C0678F">
      <w:r>
        <w:continuationSeparator/>
      </w:r>
    </w:p>
  </w:endnote>
  <w:endnote w:type="continuationNotice" w:id="1">
    <w:p w14:paraId="3F783F27" w14:textId="77777777" w:rsidR="005D5C4C" w:rsidRDefault="005D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71145"/>
      <w:docPartObj>
        <w:docPartGallery w:val="Page Numbers (Bottom of Page)"/>
        <w:docPartUnique/>
      </w:docPartObj>
    </w:sdtPr>
    <w:sdtEndPr>
      <w:rPr>
        <w:noProof/>
      </w:rPr>
    </w:sdtEndPr>
    <w:sdtContent>
      <w:p w14:paraId="7CDE5128" w14:textId="5B2F9EDF" w:rsidR="00F16701" w:rsidRDefault="00F167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2A4D65" w14:textId="77777777" w:rsidR="00F16701" w:rsidRDefault="00F1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6088" w14:textId="77777777" w:rsidR="005D5C4C" w:rsidRDefault="005D5C4C" w:rsidP="00C0678F">
      <w:r>
        <w:separator/>
      </w:r>
    </w:p>
  </w:footnote>
  <w:footnote w:type="continuationSeparator" w:id="0">
    <w:p w14:paraId="12A8D351" w14:textId="77777777" w:rsidR="005D5C4C" w:rsidRDefault="005D5C4C" w:rsidP="00C0678F">
      <w:r>
        <w:continuationSeparator/>
      </w:r>
    </w:p>
  </w:footnote>
  <w:footnote w:type="continuationNotice" w:id="1">
    <w:p w14:paraId="5A7336E8" w14:textId="77777777" w:rsidR="005D5C4C" w:rsidRDefault="005D5C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AE4"/>
    <w:multiLevelType w:val="hybridMultilevel"/>
    <w:tmpl w:val="7A7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F9C"/>
    <w:multiLevelType w:val="hybridMultilevel"/>
    <w:tmpl w:val="A0B4C91A"/>
    <w:lvl w:ilvl="0" w:tplc="3A6C950E">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2AF6"/>
    <w:multiLevelType w:val="hybridMultilevel"/>
    <w:tmpl w:val="B3A666FA"/>
    <w:lvl w:ilvl="0" w:tplc="FF6C635E">
      <w:start w:val="1"/>
      <w:numFmt w:val="decimal"/>
      <w:lvlText w:val="%1."/>
      <w:lvlJc w:val="left"/>
      <w:pPr>
        <w:ind w:left="720" w:hanging="360"/>
      </w:pPr>
    </w:lvl>
    <w:lvl w:ilvl="1" w:tplc="761ED9AE">
      <w:start w:val="1"/>
      <w:numFmt w:val="lowerLetter"/>
      <w:lvlText w:val="%2."/>
      <w:lvlJc w:val="left"/>
      <w:pPr>
        <w:ind w:left="1440" w:hanging="360"/>
      </w:pPr>
    </w:lvl>
    <w:lvl w:ilvl="2" w:tplc="835E3A50">
      <w:start w:val="1"/>
      <w:numFmt w:val="lowerRoman"/>
      <w:lvlText w:val="%3."/>
      <w:lvlJc w:val="right"/>
      <w:pPr>
        <w:ind w:left="2160" w:hanging="180"/>
      </w:pPr>
    </w:lvl>
    <w:lvl w:ilvl="3" w:tplc="8A9ABD48">
      <w:start w:val="1"/>
      <w:numFmt w:val="decimal"/>
      <w:lvlText w:val="%4."/>
      <w:lvlJc w:val="left"/>
      <w:pPr>
        <w:ind w:left="2880" w:hanging="360"/>
      </w:pPr>
    </w:lvl>
    <w:lvl w:ilvl="4" w:tplc="0A3AC52C">
      <w:start w:val="1"/>
      <w:numFmt w:val="lowerLetter"/>
      <w:lvlText w:val="%5."/>
      <w:lvlJc w:val="left"/>
      <w:pPr>
        <w:ind w:left="3600" w:hanging="360"/>
      </w:pPr>
    </w:lvl>
    <w:lvl w:ilvl="5" w:tplc="B242184C">
      <w:start w:val="1"/>
      <w:numFmt w:val="lowerRoman"/>
      <w:lvlText w:val="%6."/>
      <w:lvlJc w:val="right"/>
      <w:pPr>
        <w:ind w:left="4320" w:hanging="180"/>
      </w:pPr>
    </w:lvl>
    <w:lvl w:ilvl="6" w:tplc="702EED2A">
      <w:start w:val="1"/>
      <w:numFmt w:val="decimal"/>
      <w:lvlText w:val="%7."/>
      <w:lvlJc w:val="left"/>
      <w:pPr>
        <w:ind w:left="5040" w:hanging="360"/>
      </w:pPr>
    </w:lvl>
    <w:lvl w:ilvl="7" w:tplc="27009A74">
      <w:start w:val="1"/>
      <w:numFmt w:val="lowerLetter"/>
      <w:lvlText w:val="%8."/>
      <w:lvlJc w:val="left"/>
      <w:pPr>
        <w:ind w:left="5760" w:hanging="360"/>
      </w:pPr>
    </w:lvl>
    <w:lvl w:ilvl="8" w:tplc="DD22F4C6">
      <w:start w:val="1"/>
      <w:numFmt w:val="lowerRoman"/>
      <w:lvlText w:val="%9."/>
      <w:lvlJc w:val="right"/>
      <w:pPr>
        <w:ind w:left="6480" w:hanging="180"/>
      </w:pPr>
    </w:lvl>
  </w:abstractNum>
  <w:abstractNum w:abstractNumId="3"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1E377C4"/>
    <w:multiLevelType w:val="hybridMultilevel"/>
    <w:tmpl w:val="03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556A9"/>
    <w:multiLevelType w:val="hybridMultilevel"/>
    <w:tmpl w:val="FC86304A"/>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C764E7"/>
    <w:multiLevelType w:val="hybridMultilevel"/>
    <w:tmpl w:val="8CFC105E"/>
    <w:lvl w:ilvl="0" w:tplc="D7AEEB0A">
      <w:start w:val="1"/>
      <w:numFmt w:val="bullet"/>
      <w:lvlText w:val="•"/>
      <w:lvlJc w:val="left"/>
      <w:pPr>
        <w:ind w:left="720" w:hanging="360"/>
      </w:pPr>
      <w:rPr>
        <w:rFonts w:ascii="Noto Sans Symbols" w:eastAsia="Noto Sans Symbols" w:hAnsi="Noto Sans Symbols" w:cs="Noto Sans Symbols"/>
      </w:rPr>
    </w:lvl>
    <w:lvl w:ilvl="1" w:tplc="71AC3838">
      <w:start w:val="1"/>
      <w:numFmt w:val="bullet"/>
      <w:lvlText w:val="o"/>
      <w:lvlJc w:val="left"/>
      <w:pPr>
        <w:ind w:left="1440" w:hanging="360"/>
      </w:pPr>
      <w:rPr>
        <w:rFonts w:ascii="Courier New" w:eastAsia="Courier New" w:hAnsi="Courier New" w:cs="Courier New"/>
      </w:rPr>
    </w:lvl>
    <w:lvl w:ilvl="2" w:tplc="48A8C166">
      <w:start w:val="1"/>
      <w:numFmt w:val="bullet"/>
      <w:lvlText w:val="▪"/>
      <w:lvlJc w:val="left"/>
      <w:pPr>
        <w:ind w:left="2160" w:hanging="360"/>
      </w:pPr>
      <w:rPr>
        <w:rFonts w:ascii="Noto Sans Symbols" w:eastAsia="Noto Sans Symbols" w:hAnsi="Noto Sans Symbols" w:cs="Noto Sans Symbols"/>
      </w:rPr>
    </w:lvl>
    <w:lvl w:ilvl="3" w:tplc="F50C57D2">
      <w:start w:val="1"/>
      <w:numFmt w:val="bullet"/>
      <w:lvlText w:val="●"/>
      <w:lvlJc w:val="left"/>
      <w:pPr>
        <w:ind w:left="2880" w:hanging="360"/>
      </w:pPr>
      <w:rPr>
        <w:rFonts w:ascii="Noto Sans Symbols" w:eastAsia="Noto Sans Symbols" w:hAnsi="Noto Sans Symbols" w:cs="Noto Sans Symbols"/>
      </w:rPr>
    </w:lvl>
    <w:lvl w:ilvl="4" w:tplc="A6A0DBB0">
      <w:start w:val="1"/>
      <w:numFmt w:val="bullet"/>
      <w:lvlText w:val="o"/>
      <w:lvlJc w:val="left"/>
      <w:pPr>
        <w:ind w:left="3600" w:hanging="360"/>
      </w:pPr>
      <w:rPr>
        <w:rFonts w:ascii="Courier New" w:eastAsia="Courier New" w:hAnsi="Courier New" w:cs="Courier New"/>
      </w:rPr>
    </w:lvl>
    <w:lvl w:ilvl="5" w:tplc="70642C22">
      <w:start w:val="1"/>
      <w:numFmt w:val="bullet"/>
      <w:lvlText w:val="▪"/>
      <w:lvlJc w:val="left"/>
      <w:pPr>
        <w:ind w:left="4320" w:hanging="360"/>
      </w:pPr>
      <w:rPr>
        <w:rFonts w:ascii="Noto Sans Symbols" w:eastAsia="Noto Sans Symbols" w:hAnsi="Noto Sans Symbols" w:cs="Noto Sans Symbols"/>
      </w:rPr>
    </w:lvl>
    <w:lvl w:ilvl="6" w:tplc="95A8B48E">
      <w:start w:val="1"/>
      <w:numFmt w:val="bullet"/>
      <w:lvlText w:val="●"/>
      <w:lvlJc w:val="left"/>
      <w:pPr>
        <w:ind w:left="5040" w:hanging="360"/>
      </w:pPr>
      <w:rPr>
        <w:rFonts w:ascii="Noto Sans Symbols" w:eastAsia="Noto Sans Symbols" w:hAnsi="Noto Sans Symbols" w:cs="Noto Sans Symbols"/>
      </w:rPr>
    </w:lvl>
    <w:lvl w:ilvl="7" w:tplc="5246BF98">
      <w:start w:val="1"/>
      <w:numFmt w:val="bullet"/>
      <w:lvlText w:val="o"/>
      <w:lvlJc w:val="left"/>
      <w:pPr>
        <w:ind w:left="5760" w:hanging="360"/>
      </w:pPr>
      <w:rPr>
        <w:rFonts w:ascii="Courier New" w:eastAsia="Courier New" w:hAnsi="Courier New" w:cs="Courier New"/>
      </w:rPr>
    </w:lvl>
    <w:lvl w:ilvl="8" w:tplc="A7E80436">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244079"/>
    <w:multiLevelType w:val="hybridMultilevel"/>
    <w:tmpl w:val="FFFFFFFF"/>
    <w:lvl w:ilvl="0" w:tplc="51A455FC">
      <w:start w:val="1"/>
      <w:numFmt w:val="bullet"/>
      <w:lvlText w:val=""/>
      <w:lvlJc w:val="left"/>
      <w:pPr>
        <w:ind w:left="720" w:hanging="360"/>
      </w:pPr>
      <w:rPr>
        <w:rFonts w:ascii="Symbol" w:hAnsi="Symbol" w:hint="default"/>
      </w:rPr>
    </w:lvl>
    <w:lvl w:ilvl="1" w:tplc="028E4356">
      <w:start w:val="1"/>
      <w:numFmt w:val="bullet"/>
      <w:lvlText w:val=""/>
      <w:lvlJc w:val="left"/>
      <w:pPr>
        <w:ind w:left="1440" w:hanging="360"/>
      </w:pPr>
      <w:rPr>
        <w:rFonts w:ascii="Symbol" w:hAnsi="Symbol" w:hint="default"/>
      </w:rPr>
    </w:lvl>
    <w:lvl w:ilvl="2" w:tplc="C4162AB2">
      <w:start w:val="1"/>
      <w:numFmt w:val="bullet"/>
      <w:lvlText w:val=""/>
      <w:lvlJc w:val="left"/>
      <w:pPr>
        <w:ind w:left="2160" w:hanging="360"/>
      </w:pPr>
      <w:rPr>
        <w:rFonts w:ascii="Wingdings" w:hAnsi="Wingdings" w:hint="default"/>
      </w:rPr>
    </w:lvl>
    <w:lvl w:ilvl="3" w:tplc="6EDEAC76">
      <w:start w:val="1"/>
      <w:numFmt w:val="bullet"/>
      <w:lvlText w:val=""/>
      <w:lvlJc w:val="left"/>
      <w:pPr>
        <w:ind w:left="2880" w:hanging="360"/>
      </w:pPr>
      <w:rPr>
        <w:rFonts w:ascii="Symbol" w:hAnsi="Symbol" w:hint="default"/>
      </w:rPr>
    </w:lvl>
    <w:lvl w:ilvl="4" w:tplc="C6ECBE38">
      <w:start w:val="1"/>
      <w:numFmt w:val="bullet"/>
      <w:lvlText w:val="o"/>
      <w:lvlJc w:val="left"/>
      <w:pPr>
        <w:ind w:left="3600" w:hanging="360"/>
      </w:pPr>
      <w:rPr>
        <w:rFonts w:ascii="Courier New" w:hAnsi="Courier New" w:hint="default"/>
      </w:rPr>
    </w:lvl>
    <w:lvl w:ilvl="5" w:tplc="E4C2AB22">
      <w:start w:val="1"/>
      <w:numFmt w:val="bullet"/>
      <w:lvlText w:val=""/>
      <w:lvlJc w:val="left"/>
      <w:pPr>
        <w:ind w:left="4320" w:hanging="360"/>
      </w:pPr>
      <w:rPr>
        <w:rFonts w:ascii="Wingdings" w:hAnsi="Wingdings" w:hint="default"/>
      </w:rPr>
    </w:lvl>
    <w:lvl w:ilvl="6" w:tplc="B4A255F8">
      <w:start w:val="1"/>
      <w:numFmt w:val="bullet"/>
      <w:lvlText w:val=""/>
      <w:lvlJc w:val="left"/>
      <w:pPr>
        <w:ind w:left="5040" w:hanging="360"/>
      </w:pPr>
      <w:rPr>
        <w:rFonts w:ascii="Symbol" w:hAnsi="Symbol" w:hint="default"/>
      </w:rPr>
    </w:lvl>
    <w:lvl w:ilvl="7" w:tplc="75E8E280">
      <w:start w:val="1"/>
      <w:numFmt w:val="bullet"/>
      <w:lvlText w:val="o"/>
      <w:lvlJc w:val="left"/>
      <w:pPr>
        <w:ind w:left="5760" w:hanging="360"/>
      </w:pPr>
      <w:rPr>
        <w:rFonts w:ascii="Courier New" w:hAnsi="Courier New" w:hint="default"/>
      </w:rPr>
    </w:lvl>
    <w:lvl w:ilvl="8" w:tplc="CB865DCC">
      <w:start w:val="1"/>
      <w:numFmt w:val="bullet"/>
      <w:lvlText w:val=""/>
      <w:lvlJc w:val="left"/>
      <w:pPr>
        <w:ind w:left="6480" w:hanging="360"/>
      </w:pPr>
      <w:rPr>
        <w:rFonts w:ascii="Wingdings" w:hAnsi="Wingdings" w:hint="default"/>
      </w:rPr>
    </w:lvl>
  </w:abstractNum>
  <w:abstractNum w:abstractNumId="10"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6CCE"/>
    <w:multiLevelType w:val="hybridMultilevel"/>
    <w:tmpl w:val="B664AA94"/>
    <w:lvl w:ilvl="0" w:tplc="8DBAAFD4">
      <w:start w:val="1"/>
      <w:numFmt w:val="lowerLetter"/>
      <w:lvlText w:val="%1)"/>
      <w:lvlJc w:val="left"/>
      <w:pPr>
        <w:ind w:left="720" w:hanging="360"/>
      </w:pPr>
    </w:lvl>
    <w:lvl w:ilvl="1" w:tplc="D4BA9052">
      <w:start w:val="1"/>
      <w:numFmt w:val="lowerLetter"/>
      <w:lvlText w:val="%2."/>
      <w:lvlJc w:val="left"/>
      <w:pPr>
        <w:ind w:left="1440" w:hanging="360"/>
      </w:pPr>
    </w:lvl>
    <w:lvl w:ilvl="2" w:tplc="1E60C482">
      <w:start w:val="1"/>
      <w:numFmt w:val="lowerRoman"/>
      <w:lvlText w:val="%3."/>
      <w:lvlJc w:val="right"/>
      <w:pPr>
        <w:ind w:left="2160" w:hanging="180"/>
      </w:pPr>
    </w:lvl>
    <w:lvl w:ilvl="3" w:tplc="37C62210">
      <w:start w:val="1"/>
      <w:numFmt w:val="decimal"/>
      <w:lvlText w:val="%4."/>
      <w:lvlJc w:val="left"/>
      <w:pPr>
        <w:ind w:left="2880" w:hanging="360"/>
      </w:pPr>
    </w:lvl>
    <w:lvl w:ilvl="4" w:tplc="2FF07324">
      <w:start w:val="1"/>
      <w:numFmt w:val="lowerLetter"/>
      <w:lvlText w:val="%5."/>
      <w:lvlJc w:val="left"/>
      <w:pPr>
        <w:ind w:left="3600" w:hanging="360"/>
      </w:pPr>
    </w:lvl>
    <w:lvl w:ilvl="5" w:tplc="CBC872C2">
      <w:start w:val="1"/>
      <w:numFmt w:val="lowerRoman"/>
      <w:lvlText w:val="%6."/>
      <w:lvlJc w:val="right"/>
      <w:pPr>
        <w:ind w:left="4320" w:hanging="180"/>
      </w:pPr>
    </w:lvl>
    <w:lvl w:ilvl="6" w:tplc="FCC6D58E">
      <w:start w:val="1"/>
      <w:numFmt w:val="decimal"/>
      <w:lvlText w:val="%7."/>
      <w:lvlJc w:val="left"/>
      <w:pPr>
        <w:ind w:left="5040" w:hanging="360"/>
      </w:pPr>
    </w:lvl>
    <w:lvl w:ilvl="7" w:tplc="2250ADFC">
      <w:start w:val="1"/>
      <w:numFmt w:val="lowerLetter"/>
      <w:lvlText w:val="%8."/>
      <w:lvlJc w:val="left"/>
      <w:pPr>
        <w:ind w:left="5760" w:hanging="360"/>
      </w:pPr>
    </w:lvl>
    <w:lvl w:ilvl="8" w:tplc="51F20152">
      <w:start w:val="1"/>
      <w:numFmt w:val="lowerRoman"/>
      <w:lvlText w:val="%9."/>
      <w:lvlJc w:val="right"/>
      <w:pPr>
        <w:ind w:left="6480" w:hanging="180"/>
      </w:pPr>
    </w:lvl>
  </w:abstractNum>
  <w:abstractNum w:abstractNumId="12" w15:restartNumberingAfterBreak="0">
    <w:nsid w:val="1E3870CC"/>
    <w:multiLevelType w:val="hybridMultilevel"/>
    <w:tmpl w:val="BF4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01DD2"/>
    <w:multiLevelType w:val="hybridMultilevel"/>
    <w:tmpl w:val="6772EF80"/>
    <w:lvl w:ilvl="0" w:tplc="7A1C1EF8">
      <w:start w:val="1"/>
      <w:numFmt w:val="bullet"/>
      <w:lvlText w:val="●"/>
      <w:lvlJc w:val="left"/>
      <w:pPr>
        <w:ind w:left="1080" w:hanging="360"/>
      </w:pPr>
      <w:rPr>
        <w:rFonts w:ascii="Noto Sans Symbols" w:eastAsia="Noto Sans Symbols" w:hAnsi="Noto Sans Symbols" w:cs="Noto Sans Symbols"/>
      </w:rPr>
    </w:lvl>
    <w:lvl w:ilvl="1" w:tplc="83A0141E">
      <w:start w:val="1"/>
      <w:numFmt w:val="bullet"/>
      <w:lvlText w:val="o"/>
      <w:lvlJc w:val="left"/>
      <w:pPr>
        <w:ind w:left="1800" w:hanging="360"/>
      </w:pPr>
      <w:rPr>
        <w:rFonts w:ascii="Courier New" w:eastAsia="Courier New" w:hAnsi="Courier New" w:cs="Courier New"/>
      </w:rPr>
    </w:lvl>
    <w:lvl w:ilvl="2" w:tplc="297ABBC0">
      <w:start w:val="1"/>
      <w:numFmt w:val="bullet"/>
      <w:lvlText w:val="▪"/>
      <w:lvlJc w:val="left"/>
      <w:pPr>
        <w:ind w:left="2520" w:hanging="360"/>
      </w:pPr>
      <w:rPr>
        <w:rFonts w:ascii="Noto Sans Symbols" w:eastAsia="Noto Sans Symbols" w:hAnsi="Noto Sans Symbols" w:cs="Noto Sans Symbols"/>
      </w:rPr>
    </w:lvl>
    <w:lvl w:ilvl="3" w:tplc="2A22C702">
      <w:start w:val="1"/>
      <w:numFmt w:val="bullet"/>
      <w:lvlText w:val="●"/>
      <w:lvlJc w:val="left"/>
      <w:pPr>
        <w:ind w:left="3240" w:hanging="360"/>
      </w:pPr>
      <w:rPr>
        <w:rFonts w:ascii="Noto Sans Symbols" w:eastAsia="Noto Sans Symbols" w:hAnsi="Noto Sans Symbols" w:cs="Noto Sans Symbols"/>
      </w:rPr>
    </w:lvl>
    <w:lvl w:ilvl="4" w:tplc="468A83E0">
      <w:start w:val="1"/>
      <w:numFmt w:val="bullet"/>
      <w:lvlText w:val="o"/>
      <w:lvlJc w:val="left"/>
      <w:pPr>
        <w:ind w:left="3960" w:hanging="360"/>
      </w:pPr>
      <w:rPr>
        <w:rFonts w:ascii="Courier New" w:eastAsia="Courier New" w:hAnsi="Courier New" w:cs="Courier New"/>
      </w:rPr>
    </w:lvl>
    <w:lvl w:ilvl="5" w:tplc="8FC4BA88">
      <w:start w:val="1"/>
      <w:numFmt w:val="bullet"/>
      <w:lvlText w:val="▪"/>
      <w:lvlJc w:val="left"/>
      <w:pPr>
        <w:ind w:left="4680" w:hanging="360"/>
      </w:pPr>
      <w:rPr>
        <w:rFonts w:ascii="Noto Sans Symbols" w:eastAsia="Noto Sans Symbols" w:hAnsi="Noto Sans Symbols" w:cs="Noto Sans Symbols"/>
      </w:rPr>
    </w:lvl>
    <w:lvl w:ilvl="6" w:tplc="9718D7C0">
      <w:start w:val="1"/>
      <w:numFmt w:val="bullet"/>
      <w:lvlText w:val="●"/>
      <w:lvlJc w:val="left"/>
      <w:pPr>
        <w:ind w:left="5400" w:hanging="360"/>
      </w:pPr>
      <w:rPr>
        <w:rFonts w:ascii="Noto Sans Symbols" w:eastAsia="Noto Sans Symbols" w:hAnsi="Noto Sans Symbols" w:cs="Noto Sans Symbols"/>
      </w:rPr>
    </w:lvl>
    <w:lvl w:ilvl="7" w:tplc="66E286C6">
      <w:start w:val="1"/>
      <w:numFmt w:val="bullet"/>
      <w:lvlText w:val="o"/>
      <w:lvlJc w:val="left"/>
      <w:pPr>
        <w:ind w:left="6120" w:hanging="360"/>
      </w:pPr>
      <w:rPr>
        <w:rFonts w:ascii="Courier New" w:eastAsia="Courier New" w:hAnsi="Courier New" w:cs="Courier New"/>
      </w:rPr>
    </w:lvl>
    <w:lvl w:ilvl="8" w:tplc="DD1ACF4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F662016"/>
    <w:multiLevelType w:val="hybridMultilevel"/>
    <w:tmpl w:val="34F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1736C"/>
    <w:multiLevelType w:val="hybridMultilevel"/>
    <w:tmpl w:val="82848124"/>
    <w:lvl w:ilvl="0" w:tplc="E1144184">
      <w:start w:val="1"/>
      <w:numFmt w:val="decimal"/>
      <w:lvlText w:val="%1."/>
      <w:lvlJc w:val="left"/>
      <w:pPr>
        <w:ind w:left="720" w:hanging="360"/>
      </w:pPr>
      <w:rPr>
        <w:b/>
        <w:bCs/>
      </w:rPr>
    </w:lvl>
    <w:lvl w:ilvl="1" w:tplc="8168F71E">
      <w:start w:val="1"/>
      <w:numFmt w:val="bullet"/>
      <w:lvlText w:val="•"/>
      <w:lvlJc w:val="left"/>
      <w:pPr>
        <w:ind w:left="720" w:hanging="360"/>
      </w:pPr>
      <w:rPr>
        <w:rFonts w:ascii="Noto Sans Symbols" w:eastAsia="Noto Sans Symbols" w:hAnsi="Noto Sans Symbols" w:cs="Noto Sans Symbols"/>
      </w:rPr>
    </w:lvl>
    <w:lvl w:ilvl="2" w:tplc="00088636">
      <w:start w:val="1"/>
      <w:numFmt w:val="lowerRoman"/>
      <w:lvlText w:val="%3."/>
      <w:lvlJc w:val="right"/>
      <w:pPr>
        <w:ind w:left="2160" w:hanging="180"/>
      </w:pPr>
    </w:lvl>
    <w:lvl w:ilvl="3" w:tplc="35C29F92">
      <w:start w:val="10"/>
      <w:numFmt w:val="bullet"/>
      <w:lvlText w:val="■"/>
      <w:lvlJc w:val="left"/>
      <w:pPr>
        <w:ind w:left="2880" w:hanging="360"/>
      </w:pPr>
      <w:rPr>
        <w:rFonts w:ascii="Noto Sans Symbols" w:eastAsia="Noto Sans Symbols" w:hAnsi="Noto Sans Symbols" w:cs="Noto Sans Symbols"/>
        <w:b/>
      </w:rPr>
    </w:lvl>
    <w:lvl w:ilvl="4" w:tplc="30AED540">
      <w:start w:val="1"/>
      <w:numFmt w:val="lowerLetter"/>
      <w:lvlText w:val="%5."/>
      <w:lvlJc w:val="left"/>
      <w:pPr>
        <w:ind w:left="3600" w:hanging="360"/>
      </w:pPr>
    </w:lvl>
    <w:lvl w:ilvl="5" w:tplc="ABB82220">
      <w:start w:val="1"/>
      <w:numFmt w:val="lowerRoman"/>
      <w:lvlText w:val="%6."/>
      <w:lvlJc w:val="right"/>
      <w:pPr>
        <w:ind w:left="4320" w:hanging="180"/>
      </w:pPr>
    </w:lvl>
    <w:lvl w:ilvl="6" w:tplc="82A20D4C">
      <w:start w:val="1"/>
      <w:numFmt w:val="decimal"/>
      <w:lvlText w:val="%7."/>
      <w:lvlJc w:val="left"/>
      <w:pPr>
        <w:ind w:left="5040" w:hanging="360"/>
      </w:pPr>
    </w:lvl>
    <w:lvl w:ilvl="7" w:tplc="631CB8EC">
      <w:start w:val="1"/>
      <w:numFmt w:val="lowerLetter"/>
      <w:lvlText w:val="%8."/>
      <w:lvlJc w:val="left"/>
      <w:pPr>
        <w:ind w:left="5760" w:hanging="360"/>
      </w:pPr>
    </w:lvl>
    <w:lvl w:ilvl="8" w:tplc="DD84C46C">
      <w:start w:val="1"/>
      <w:numFmt w:val="lowerRoman"/>
      <w:lvlText w:val="%9."/>
      <w:lvlJc w:val="right"/>
      <w:pPr>
        <w:ind w:left="6480" w:hanging="180"/>
      </w:pPr>
    </w:lvl>
  </w:abstractNum>
  <w:abstractNum w:abstractNumId="16" w15:restartNumberingAfterBreak="0">
    <w:nsid w:val="33A909AD"/>
    <w:multiLevelType w:val="multilevel"/>
    <w:tmpl w:val="A17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62D97"/>
    <w:multiLevelType w:val="hybridMultilevel"/>
    <w:tmpl w:val="BB3A57EA"/>
    <w:lvl w:ilvl="0" w:tplc="49360C5A">
      <w:start w:val="1"/>
      <w:numFmt w:val="decimal"/>
      <w:lvlText w:val="%1."/>
      <w:lvlJc w:val="left"/>
      <w:pPr>
        <w:ind w:left="720" w:hanging="360"/>
      </w:pPr>
      <w:rPr>
        <w:b/>
        <w:bCs/>
      </w:rPr>
    </w:lvl>
    <w:lvl w:ilvl="1" w:tplc="1E3C68FE">
      <w:start w:val="1"/>
      <w:numFmt w:val="lowerLetter"/>
      <w:lvlText w:val="%2."/>
      <w:lvlJc w:val="left"/>
      <w:pPr>
        <w:ind w:left="1440" w:hanging="360"/>
      </w:pPr>
      <w:rPr>
        <w:b/>
        <w:bCs/>
      </w:rPr>
    </w:lvl>
    <w:lvl w:ilvl="2" w:tplc="0530585A">
      <w:start w:val="1"/>
      <w:numFmt w:val="lowerRoman"/>
      <w:lvlText w:val="%3."/>
      <w:lvlJc w:val="right"/>
      <w:pPr>
        <w:ind w:left="2160" w:hanging="180"/>
      </w:pPr>
    </w:lvl>
    <w:lvl w:ilvl="3" w:tplc="0282AF5A">
      <w:start w:val="1"/>
      <w:numFmt w:val="decimal"/>
      <w:lvlText w:val="%4."/>
      <w:lvlJc w:val="left"/>
      <w:pPr>
        <w:ind w:left="2880" w:hanging="360"/>
      </w:pPr>
    </w:lvl>
    <w:lvl w:ilvl="4" w:tplc="BC8CF5CC">
      <w:start w:val="1"/>
      <w:numFmt w:val="lowerLetter"/>
      <w:lvlText w:val="%5."/>
      <w:lvlJc w:val="left"/>
      <w:pPr>
        <w:ind w:left="3600" w:hanging="360"/>
      </w:pPr>
    </w:lvl>
    <w:lvl w:ilvl="5" w:tplc="541AEDB4">
      <w:start w:val="1"/>
      <w:numFmt w:val="lowerRoman"/>
      <w:lvlText w:val="%6."/>
      <w:lvlJc w:val="right"/>
      <w:pPr>
        <w:ind w:left="4320" w:hanging="180"/>
      </w:pPr>
    </w:lvl>
    <w:lvl w:ilvl="6" w:tplc="A7448E5C">
      <w:start w:val="1"/>
      <w:numFmt w:val="decimal"/>
      <w:lvlText w:val="%7."/>
      <w:lvlJc w:val="left"/>
      <w:pPr>
        <w:ind w:left="5040" w:hanging="360"/>
      </w:pPr>
    </w:lvl>
    <w:lvl w:ilvl="7" w:tplc="FFF27730">
      <w:start w:val="1"/>
      <w:numFmt w:val="lowerLetter"/>
      <w:lvlText w:val="%8."/>
      <w:lvlJc w:val="left"/>
      <w:pPr>
        <w:ind w:left="5760" w:hanging="360"/>
      </w:pPr>
    </w:lvl>
    <w:lvl w:ilvl="8" w:tplc="FEAEF70E">
      <w:start w:val="1"/>
      <w:numFmt w:val="lowerRoman"/>
      <w:lvlText w:val="%9."/>
      <w:lvlJc w:val="right"/>
      <w:pPr>
        <w:ind w:left="6480" w:hanging="180"/>
      </w:pPr>
    </w:lvl>
  </w:abstractNum>
  <w:abstractNum w:abstractNumId="18" w15:restartNumberingAfterBreak="0">
    <w:nsid w:val="34DE5A84"/>
    <w:multiLevelType w:val="hybridMultilevel"/>
    <w:tmpl w:val="69A07CF8"/>
    <w:lvl w:ilvl="0" w:tplc="B4386FF0">
      <w:start w:val="1"/>
      <w:numFmt w:val="bullet"/>
      <w:lvlText w:val=""/>
      <w:lvlJc w:val="left"/>
      <w:pPr>
        <w:ind w:left="720" w:hanging="360"/>
      </w:pPr>
      <w:rPr>
        <w:rFonts w:ascii="Symbol" w:hAnsi="Symbol" w:hint="default"/>
      </w:rPr>
    </w:lvl>
    <w:lvl w:ilvl="1" w:tplc="C22EDF58">
      <w:start w:val="1"/>
      <w:numFmt w:val="bullet"/>
      <w:lvlText w:val=""/>
      <w:lvlJc w:val="left"/>
      <w:pPr>
        <w:ind w:left="1440" w:hanging="360"/>
      </w:pPr>
      <w:rPr>
        <w:rFonts w:ascii="Symbol" w:hAnsi="Symbol" w:hint="default"/>
      </w:rPr>
    </w:lvl>
    <w:lvl w:ilvl="2" w:tplc="D3D408FC">
      <w:start w:val="1"/>
      <w:numFmt w:val="bullet"/>
      <w:lvlText w:val=""/>
      <w:lvlJc w:val="left"/>
      <w:pPr>
        <w:ind w:left="2160" w:hanging="360"/>
      </w:pPr>
      <w:rPr>
        <w:rFonts w:ascii="Wingdings" w:hAnsi="Wingdings" w:hint="default"/>
      </w:rPr>
    </w:lvl>
    <w:lvl w:ilvl="3" w:tplc="20CA55F2">
      <w:start w:val="1"/>
      <w:numFmt w:val="bullet"/>
      <w:lvlText w:val=""/>
      <w:lvlJc w:val="left"/>
      <w:pPr>
        <w:ind w:left="2880" w:hanging="360"/>
      </w:pPr>
      <w:rPr>
        <w:rFonts w:ascii="Symbol" w:hAnsi="Symbol" w:hint="default"/>
      </w:rPr>
    </w:lvl>
    <w:lvl w:ilvl="4" w:tplc="B56C960A">
      <w:start w:val="1"/>
      <w:numFmt w:val="bullet"/>
      <w:lvlText w:val="o"/>
      <w:lvlJc w:val="left"/>
      <w:pPr>
        <w:ind w:left="3600" w:hanging="360"/>
      </w:pPr>
      <w:rPr>
        <w:rFonts w:ascii="Courier New" w:hAnsi="Courier New" w:hint="default"/>
      </w:rPr>
    </w:lvl>
    <w:lvl w:ilvl="5" w:tplc="810053D2">
      <w:start w:val="1"/>
      <w:numFmt w:val="bullet"/>
      <w:lvlText w:val=""/>
      <w:lvlJc w:val="left"/>
      <w:pPr>
        <w:ind w:left="4320" w:hanging="360"/>
      </w:pPr>
      <w:rPr>
        <w:rFonts w:ascii="Wingdings" w:hAnsi="Wingdings" w:hint="default"/>
      </w:rPr>
    </w:lvl>
    <w:lvl w:ilvl="6" w:tplc="1D5E1658">
      <w:start w:val="1"/>
      <w:numFmt w:val="bullet"/>
      <w:lvlText w:val=""/>
      <w:lvlJc w:val="left"/>
      <w:pPr>
        <w:ind w:left="5040" w:hanging="360"/>
      </w:pPr>
      <w:rPr>
        <w:rFonts w:ascii="Symbol" w:hAnsi="Symbol" w:hint="default"/>
      </w:rPr>
    </w:lvl>
    <w:lvl w:ilvl="7" w:tplc="71C64078">
      <w:start w:val="1"/>
      <w:numFmt w:val="bullet"/>
      <w:lvlText w:val="o"/>
      <w:lvlJc w:val="left"/>
      <w:pPr>
        <w:ind w:left="5760" w:hanging="360"/>
      </w:pPr>
      <w:rPr>
        <w:rFonts w:ascii="Courier New" w:hAnsi="Courier New" w:hint="default"/>
      </w:rPr>
    </w:lvl>
    <w:lvl w:ilvl="8" w:tplc="AC0000D0">
      <w:start w:val="1"/>
      <w:numFmt w:val="bullet"/>
      <w:lvlText w:val=""/>
      <w:lvlJc w:val="left"/>
      <w:pPr>
        <w:ind w:left="6480" w:hanging="360"/>
      </w:pPr>
      <w:rPr>
        <w:rFonts w:ascii="Wingdings" w:hAnsi="Wingdings" w:hint="default"/>
      </w:rPr>
    </w:lvl>
  </w:abstractNum>
  <w:abstractNum w:abstractNumId="19" w15:restartNumberingAfterBreak="0">
    <w:nsid w:val="366F0F66"/>
    <w:multiLevelType w:val="hybridMultilevel"/>
    <w:tmpl w:val="D1FC2744"/>
    <w:lvl w:ilvl="0" w:tplc="1662358E">
      <w:start w:val="1"/>
      <w:numFmt w:val="bullet"/>
      <w:lvlText w:val="●"/>
      <w:lvlJc w:val="left"/>
      <w:pPr>
        <w:ind w:left="720" w:hanging="360"/>
      </w:pPr>
      <w:rPr>
        <w:rFonts w:ascii="Noto Sans Symbols" w:eastAsia="Noto Sans Symbols" w:hAnsi="Noto Sans Symbols" w:cs="Noto Sans Symbols"/>
      </w:rPr>
    </w:lvl>
    <w:lvl w:ilvl="1" w:tplc="EE2C9400">
      <w:start w:val="1"/>
      <w:numFmt w:val="bullet"/>
      <w:lvlText w:val="o"/>
      <w:lvlJc w:val="left"/>
      <w:pPr>
        <w:ind w:left="1440" w:hanging="360"/>
      </w:pPr>
      <w:rPr>
        <w:rFonts w:ascii="Courier New" w:eastAsia="Courier New" w:hAnsi="Courier New" w:cs="Courier New"/>
      </w:rPr>
    </w:lvl>
    <w:lvl w:ilvl="2" w:tplc="27683AFE">
      <w:start w:val="1"/>
      <w:numFmt w:val="bullet"/>
      <w:lvlText w:val="▪"/>
      <w:lvlJc w:val="left"/>
      <w:pPr>
        <w:ind w:left="2160" w:hanging="360"/>
      </w:pPr>
      <w:rPr>
        <w:rFonts w:ascii="Noto Sans Symbols" w:eastAsia="Noto Sans Symbols" w:hAnsi="Noto Sans Symbols" w:cs="Noto Sans Symbols"/>
      </w:rPr>
    </w:lvl>
    <w:lvl w:ilvl="3" w:tplc="A7AE526A">
      <w:start w:val="1"/>
      <w:numFmt w:val="bullet"/>
      <w:lvlText w:val="●"/>
      <w:lvlJc w:val="left"/>
      <w:pPr>
        <w:ind w:left="2880" w:hanging="360"/>
      </w:pPr>
      <w:rPr>
        <w:rFonts w:ascii="Noto Sans Symbols" w:eastAsia="Noto Sans Symbols" w:hAnsi="Noto Sans Symbols" w:cs="Noto Sans Symbols"/>
      </w:rPr>
    </w:lvl>
    <w:lvl w:ilvl="4" w:tplc="15D26070">
      <w:start w:val="1"/>
      <w:numFmt w:val="bullet"/>
      <w:lvlText w:val="o"/>
      <w:lvlJc w:val="left"/>
      <w:pPr>
        <w:ind w:left="3600" w:hanging="360"/>
      </w:pPr>
      <w:rPr>
        <w:rFonts w:ascii="Courier New" w:eastAsia="Courier New" w:hAnsi="Courier New" w:cs="Courier New"/>
      </w:rPr>
    </w:lvl>
    <w:lvl w:ilvl="5" w:tplc="1E7825C6">
      <w:start w:val="1"/>
      <w:numFmt w:val="bullet"/>
      <w:lvlText w:val="▪"/>
      <w:lvlJc w:val="left"/>
      <w:pPr>
        <w:ind w:left="4320" w:hanging="360"/>
      </w:pPr>
      <w:rPr>
        <w:rFonts w:ascii="Noto Sans Symbols" w:eastAsia="Noto Sans Symbols" w:hAnsi="Noto Sans Symbols" w:cs="Noto Sans Symbols"/>
      </w:rPr>
    </w:lvl>
    <w:lvl w:ilvl="6" w:tplc="9C8A0A42">
      <w:start w:val="1"/>
      <w:numFmt w:val="bullet"/>
      <w:lvlText w:val="●"/>
      <w:lvlJc w:val="left"/>
      <w:pPr>
        <w:ind w:left="5040" w:hanging="360"/>
      </w:pPr>
      <w:rPr>
        <w:rFonts w:ascii="Noto Sans Symbols" w:eastAsia="Noto Sans Symbols" w:hAnsi="Noto Sans Symbols" w:cs="Noto Sans Symbols"/>
      </w:rPr>
    </w:lvl>
    <w:lvl w:ilvl="7" w:tplc="071AB822">
      <w:start w:val="1"/>
      <w:numFmt w:val="bullet"/>
      <w:lvlText w:val="o"/>
      <w:lvlJc w:val="left"/>
      <w:pPr>
        <w:ind w:left="5760" w:hanging="360"/>
      </w:pPr>
      <w:rPr>
        <w:rFonts w:ascii="Courier New" w:eastAsia="Courier New" w:hAnsi="Courier New" w:cs="Courier New"/>
      </w:rPr>
    </w:lvl>
    <w:lvl w:ilvl="8" w:tplc="8522D0BC">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0E4D72"/>
    <w:multiLevelType w:val="hybridMultilevel"/>
    <w:tmpl w:val="CBC03CDC"/>
    <w:lvl w:ilvl="0" w:tplc="21869930">
      <w:start w:val="1"/>
      <w:numFmt w:val="lowerLetter"/>
      <w:lvlText w:val="%1)"/>
      <w:lvlJc w:val="left"/>
      <w:pPr>
        <w:ind w:left="720" w:hanging="360"/>
      </w:pPr>
      <w:rPr>
        <w:b/>
        <w:bCs/>
      </w:rPr>
    </w:lvl>
    <w:lvl w:ilvl="1" w:tplc="15023534">
      <w:start w:val="1"/>
      <w:numFmt w:val="lowerLetter"/>
      <w:lvlText w:val="%2."/>
      <w:lvlJc w:val="left"/>
      <w:pPr>
        <w:ind w:left="1440" w:hanging="360"/>
      </w:pPr>
    </w:lvl>
    <w:lvl w:ilvl="2" w:tplc="5E009EC6">
      <w:start w:val="1"/>
      <w:numFmt w:val="lowerRoman"/>
      <w:lvlText w:val="%3."/>
      <w:lvlJc w:val="right"/>
      <w:pPr>
        <w:ind w:left="2160" w:hanging="180"/>
      </w:pPr>
    </w:lvl>
    <w:lvl w:ilvl="3" w:tplc="BE8814A6">
      <w:start w:val="1"/>
      <w:numFmt w:val="decimal"/>
      <w:lvlText w:val="%4."/>
      <w:lvlJc w:val="left"/>
      <w:pPr>
        <w:ind w:left="2880" w:hanging="360"/>
      </w:pPr>
    </w:lvl>
    <w:lvl w:ilvl="4" w:tplc="A0440286">
      <w:start w:val="1"/>
      <w:numFmt w:val="lowerLetter"/>
      <w:lvlText w:val="%5."/>
      <w:lvlJc w:val="left"/>
      <w:pPr>
        <w:ind w:left="3600" w:hanging="360"/>
      </w:pPr>
    </w:lvl>
    <w:lvl w:ilvl="5" w:tplc="332A2B76">
      <w:start w:val="1"/>
      <w:numFmt w:val="lowerRoman"/>
      <w:lvlText w:val="%6."/>
      <w:lvlJc w:val="right"/>
      <w:pPr>
        <w:ind w:left="4320" w:hanging="180"/>
      </w:pPr>
    </w:lvl>
    <w:lvl w:ilvl="6" w:tplc="CDEA3AA6">
      <w:start w:val="1"/>
      <w:numFmt w:val="decimal"/>
      <w:lvlText w:val="%7."/>
      <w:lvlJc w:val="left"/>
      <w:pPr>
        <w:ind w:left="5040" w:hanging="360"/>
      </w:pPr>
    </w:lvl>
    <w:lvl w:ilvl="7" w:tplc="61CC23BC">
      <w:start w:val="1"/>
      <w:numFmt w:val="lowerLetter"/>
      <w:lvlText w:val="%8."/>
      <w:lvlJc w:val="left"/>
      <w:pPr>
        <w:ind w:left="5760" w:hanging="360"/>
      </w:pPr>
    </w:lvl>
    <w:lvl w:ilvl="8" w:tplc="5DA4D4F4">
      <w:start w:val="1"/>
      <w:numFmt w:val="lowerRoman"/>
      <w:lvlText w:val="%9."/>
      <w:lvlJc w:val="right"/>
      <w:pPr>
        <w:ind w:left="6480" w:hanging="180"/>
      </w:pPr>
    </w:lvl>
  </w:abstractNum>
  <w:abstractNum w:abstractNumId="21" w15:restartNumberingAfterBreak="0">
    <w:nsid w:val="38C0531D"/>
    <w:multiLevelType w:val="hybridMultilevel"/>
    <w:tmpl w:val="794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975A9"/>
    <w:multiLevelType w:val="hybridMultilevel"/>
    <w:tmpl w:val="2DA2039A"/>
    <w:lvl w:ilvl="0" w:tplc="68A644B4">
      <w:start w:val="1"/>
      <w:numFmt w:val="bullet"/>
      <w:lvlText w:val="●"/>
      <w:lvlJc w:val="left"/>
      <w:pPr>
        <w:ind w:left="720" w:hanging="360"/>
      </w:pPr>
      <w:rPr>
        <w:rFonts w:ascii="Noto Sans Symbols" w:eastAsia="Noto Sans Symbols" w:hAnsi="Noto Sans Symbols" w:cs="Noto Sans Symbols"/>
      </w:rPr>
    </w:lvl>
    <w:lvl w:ilvl="1" w:tplc="3236D0A6">
      <w:start w:val="1"/>
      <w:numFmt w:val="bullet"/>
      <w:lvlText w:val="o"/>
      <w:lvlJc w:val="left"/>
      <w:pPr>
        <w:ind w:left="1440" w:hanging="360"/>
      </w:pPr>
      <w:rPr>
        <w:rFonts w:ascii="Courier New" w:eastAsia="Courier New" w:hAnsi="Courier New" w:cs="Courier New"/>
      </w:rPr>
    </w:lvl>
    <w:lvl w:ilvl="2" w:tplc="21CC1840">
      <w:start w:val="1"/>
      <w:numFmt w:val="bullet"/>
      <w:lvlText w:val="▪"/>
      <w:lvlJc w:val="left"/>
      <w:pPr>
        <w:ind w:left="2160" w:hanging="360"/>
      </w:pPr>
      <w:rPr>
        <w:rFonts w:ascii="Noto Sans Symbols" w:eastAsia="Noto Sans Symbols" w:hAnsi="Noto Sans Symbols" w:cs="Noto Sans Symbols"/>
      </w:rPr>
    </w:lvl>
    <w:lvl w:ilvl="3" w:tplc="9882625A">
      <w:start w:val="1"/>
      <w:numFmt w:val="bullet"/>
      <w:lvlText w:val="●"/>
      <w:lvlJc w:val="left"/>
      <w:pPr>
        <w:ind w:left="2880" w:hanging="360"/>
      </w:pPr>
      <w:rPr>
        <w:rFonts w:ascii="Noto Sans Symbols" w:eastAsia="Noto Sans Symbols" w:hAnsi="Noto Sans Symbols" w:cs="Noto Sans Symbols"/>
      </w:rPr>
    </w:lvl>
    <w:lvl w:ilvl="4" w:tplc="B642B296">
      <w:start w:val="1"/>
      <w:numFmt w:val="bullet"/>
      <w:lvlText w:val="o"/>
      <w:lvlJc w:val="left"/>
      <w:pPr>
        <w:ind w:left="3600" w:hanging="360"/>
      </w:pPr>
      <w:rPr>
        <w:rFonts w:ascii="Courier New" w:eastAsia="Courier New" w:hAnsi="Courier New" w:cs="Courier New"/>
      </w:rPr>
    </w:lvl>
    <w:lvl w:ilvl="5" w:tplc="A8EE36AA">
      <w:start w:val="1"/>
      <w:numFmt w:val="bullet"/>
      <w:lvlText w:val="▪"/>
      <w:lvlJc w:val="left"/>
      <w:pPr>
        <w:ind w:left="4320" w:hanging="360"/>
      </w:pPr>
      <w:rPr>
        <w:rFonts w:ascii="Noto Sans Symbols" w:eastAsia="Noto Sans Symbols" w:hAnsi="Noto Sans Symbols" w:cs="Noto Sans Symbols"/>
      </w:rPr>
    </w:lvl>
    <w:lvl w:ilvl="6" w:tplc="6E86A890">
      <w:start w:val="1"/>
      <w:numFmt w:val="bullet"/>
      <w:lvlText w:val="●"/>
      <w:lvlJc w:val="left"/>
      <w:pPr>
        <w:ind w:left="5040" w:hanging="360"/>
      </w:pPr>
      <w:rPr>
        <w:rFonts w:ascii="Noto Sans Symbols" w:eastAsia="Noto Sans Symbols" w:hAnsi="Noto Sans Symbols" w:cs="Noto Sans Symbols"/>
      </w:rPr>
    </w:lvl>
    <w:lvl w:ilvl="7" w:tplc="0D3E467C">
      <w:start w:val="1"/>
      <w:numFmt w:val="bullet"/>
      <w:lvlText w:val="o"/>
      <w:lvlJc w:val="left"/>
      <w:pPr>
        <w:ind w:left="5760" w:hanging="360"/>
      </w:pPr>
      <w:rPr>
        <w:rFonts w:ascii="Courier New" w:eastAsia="Courier New" w:hAnsi="Courier New" w:cs="Courier New"/>
      </w:rPr>
    </w:lvl>
    <w:lvl w:ilvl="8" w:tplc="957E9C6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414A21"/>
    <w:multiLevelType w:val="hybridMultilevel"/>
    <w:tmpl w:val="1322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36B75"/>
    <w:multiLevelType w:val="hybridMultilevel"/>
    <w:tmpl w:val="7704408C"/>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64470"/>
    <w:multiLevelType w:val="hybridMultilevel"/>
    <w:tmpl w:val="FFFFFFFF"/>
    <w:lvl w:ilvl="0" w:tplc="60A27D2E">
      <w:start w:val="1"/>
      <w:numFmt w:val="bullet"/>
      <w:lvlText w:val=""/>
      <w:lvlJc w:val="left"/>
      <w:pPr>
        <w:ind w:left="720" w:hanging="360"/>
      </w:pPr>
      <w:rPr>
        <w:rFonts w:ascii="Symbol" w:hAnsi="Symbol" w:hint="default"/>
      </w:rPr>
    </w:lvl>
    <w:lvl w:ilvl="1" w:tplc="B79EB240">
      <w:start w:val="1"/>
      <w:numFmt w:val="bullet"/>
      <w:lvlText w:val=""/>
      <w:lvlJc w:val="left"/>
      <w:pPr>
        <w:ind w:left="1440" w:hanging="360"/>
      </w:pPr>
      <w:rPr>
        <w:rFonts w:ascii="Symbol" w:hAnsi="Symbol" w:hint="default"/>
      </w:rPr>
    </w:lvl>
    <w:lvl w:ilvl="2" w:tplc="CFDE005C">
      <w:start w:val="1"/>
      <w:numFmt w:val="bullet"/>
      <w:lvlText w:val=""/>
      <w:lvlJc w:val="left"/>
      <w:pPr>
        <w:ind w:left="2160" w:hanging="360"/>
      </w:pPr>
      <w:rPr>
        <w:rFonts w:ascii="Wingdings" w:hAnsi="Wingdings" w:hint="default"/>
      </w:rPr>
    </w:lvl>
    <w:lvl w:ilvl="3" w:tplc="24289486">
      <w:start w:val="1"/>
      <w:numFmt w:val="bullet"/>
      <w:lvlText w:val=""/>
      <w:lvlJc w:val="left"/>
      <w:pPr>
        <w:ind w:left="2880" w:hanging="360"/>
      </w:pPr>
      <w:rPr>
        <w:rFonts w:ascii="Symbol" w:hAnsi="Symbol" w:hint="default"/>
      </w:rPr>
    </w:lvl>
    <w:lvl w:ilvl="4" w:tplc="458694DA">
      <w:start w:val="1"/>
      <w:numFmt w:val="bullet"/>
      <w:lvlText w:val="o"/>
      <w:lvlJc w:val="left"/>
      <w:pPr>
        <w:ind w:left="3600" w:hanging="360"/>
      </w:pPr>
      <w:rPr>
        <w:rFonts w:ascii="Courier New" w:hAnsi="Courier New" w:hint="default"/>
      </w:rPr>
    </w:lvl>
    <w:lvl w:ilvl="5" w:tplc="09E268E0">
      <w:start w:val="1"/>
      <w:numFmt w:val="bullet"/>
      <w:lvlText w:val=""/>
      <w:lvlJc w:val="left"/>
      <w:pPr>
        <w:ind w:left="4320" w:hanging="360"/>
      </w:pPr>
      <w:rPr>
        <w:rFonts w:ascii="Wingdings" w:hAnsi="Wingdings" w:hint="default"/>
      </w:rPr>
    </w:lvl>
    <w:lvl w:ilvl="6" w:tplc="D8027838">
      <w:start w:val="1"/>
      <w:numFmt w:val="bullet"/>
      <w:lvlText w:val=""/>
      <w:lvlJc w:val="left"/>
      <w:pPr>
        <w:ind w:left="5040" w:hanging="360"/>
      </w:pPr>
      <w:rPr>
        <w:rFonts w:ascii="Symbol" w:hAnsi="Symbol" w:hint="default"/>
      </w:rPr>
    </w:lvl>
    <w:lvl w:ilvl="7" w:tplc="9460A4BA">
      <w:start w:val="1"/>
      <w:numFmt w:val="bullet"/>
      <w:lvlText w:val="o"/>
      <w:lvlJc w:val="left"/>
      <w:pPr>
        <w:ind w:left="5760" w:hanging="360"/>
      </w:pPr>
      <w:rPr>
        <w:rFonts w:ascii="Courier New" w:hAnsi="Courier New" w:hint="default"/>
      </w:rPr>
    </w:lvl>
    <w:lvl w:ilvl="8" w:tplc="EE84DF4E">
      <w:start w:val="1"/>
      <w:numFmt w:val="bullet"/>
      <w:lvlText w:val=""/>
      <w:lvlJc w:val="left"/>
      <w:pPr>
        <w:ind w:left="6480" w:hanging="360"/>
      </w:pPr>
      <w:rPr>
        <w:rFonts w:ascii="Wingdings" w:hAnsi="Wingdings" w:hint="default"/>
      </w:rPr>
    </w:lvl>
  </w:abstractNum>
  <w:abstractNum w:abstractNumId="27" w15:restartNumberingAfterBreak="0">
    <w:nsid w:val="505A4639"/>
    <w:multiLevelType w:val="hybridMultilevel"/>
    <w:tmpl w:val="D930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C559B"/>
    <w:multiLevelType w:val="hybridMultilevel"/>
    <w:tmpl w:val="C3E81C3E"/>
    <w:lvl w:ilvl="0" w:tplc="DCCE5980">
      <w:start w:val="1"/>
      <w:numFmt w:val="bullet"/>
      <w:lvlText w:val="●"/>
      <w:lvlJc w:val="left"/>
      <w:pPr>
        <w:ind w:left="1080" w:hanging="360"/>
      </w:pPr>
      <w:rPr>
        <w:rFonts w:ascii="Noto Sans Symbols" w:eastAsia="Noto Sans Symbols" w:hAnsi="Noto Sans Symbols" w:cs="Noto Sans Symbols"/>
      </w:rPr>
    </w:lvl>
    <w:lvl w:ilvl="1" w:tplc="EAD21028">
      <w:start w:val="1"/>
      <w:numFmt w:val="bullet"/>
      <w:lvlText w:val="o"/>
      <w:lvlJc w:val="left"/>
      <w:pPr>
        <w:ind w:left="1800" w:hanging="360"/>
      </w:pPr>
      <w:rPr>
        <w:rFonts w:ascii="Courier New" w:eastAsia="Courier New" w:hAnsi="Courier New" w:cs="Courier New"/>
      </w:rPr>
    </w:lvl>
    <w:lvl w:ilvl="2" w:tplc="13108F6E">
      <w:start w:val="1"/>
      <w:numFmt w:val="bullet"/>
      <w:lvlText w:val="▪"/>
      <w:lvlJc w:val="left"/>
      <w:pPr>
        <w:ind w:left="2520" w:hanging="360"/>
      </w:pPr>
      <w:rPr>
        <w:rFonts w:ascii="Noto Sans Symbols" w:eastAsia="Noto Sans Symbols" w:hAnsi="Noto Sans Symbols" w:cs="Noto Sans Symbols"/>
      </w:rPr>
    </w:lvl>
    <w:lvl w:ilvl="3" w:tplc="11D6AE1A">
      <w:start w:val="1"/>
      <w:numFmt w:val="bullet"/>
      <w:lvlText w:val="●"/>
      <w:lvlJc w:val="left"/>
      <w:pPr>
        <w:ind w:left="3240" w:hanging="360"/>
      </w:pPr>
      <w:rPr>
        <w:rFonts w:ascii="Noto Sans Symbols" w:eastAsia="Noto Sans Symbols" w:hAnsi="Noto Sans Symbols" w:cs="Noto Sans Symbols"/>
      </w:rPr>
    </w:lvl>
    <w:lvl w:ilvl="4" w:tplc="A17A6486">
      <w:start w:val="1"/>
      <w:numFmt w:val="bullet"/>
      <w:lvlText w:val="o"/>
      <w:lvlJc w:val="left"/>
      <w:pPr>
        <w:ind w:left="3960" w:hanging="360"/>
      </w:pPr>
      <w:rPr>
        <w:rFonts w:ascii="Courier New" w:eastAsia="Courier New" w:hAnsi="Courier New" w:cs="Courier New"/>
      </w:rPr>
    </w:lvl>
    <w:lvl w:ilvl="5" w:tplc="F26EEBEC">
      <w:start w:val="1"/>
      <w:numFmt w:val="bullet"/>
      <w:lvlText w:val="▪"/>
      <w:lvlJc w:val="left"/>
      <w:pPr>
        <w:ind w:left="4680" w:hanging="360"/>
      </w:pPr>
      <w:rPr>
        <w:rFonts w:ascii="Noto Sans Symbols" w:eastAsia="Noto Sans Symbols" w:hAnsi="Noto Sans Symbols" w:cs="Noto Sans Symbols"/>
      </w:rPr>
    </w:lvl>
    <w:lvl w:ilvl="6" w:tplc="7F904950">
      <w:start w:val="1"/>
      <w:numFmt w:val="bullet"/>
      <w:lvlText w:val="●"/>
      <w:lvlJc w:val="left"/>
      <w:pPr>
        <w:ind w:left="5400" w:hanging="360"/>
      </w:pPr>
      <w:rPr>
        <w:rFonts w:ascii="Noto Sans Symbols" w:eastAsia="Noto Sans Symbols" w:hAnsi="Noto Sans Symbols" w:cs="Noto Sans Symbols"/>
      </w:rPr>
    </w:lvl>
    <w:lvl w:ilvl="7" w:tplc="13A02476">
      <w:start w:val="1"/>
      <w:numFmt w:val="bullet"/>
      <w:lvlText w:val="o"/>
      <w:lvlJc w:val="left"/>
      <w:pPr>
        <w:ind w:left="6120" w:hanging="360"/>
      </w:pPr>
      <w:rPr>
        <w:rFonts w:ascii="Courier New" w:eastAsia="Courier New" w:hAnsi="Courier New" w:cs="Courier New"/>
      </w:rPr>
    </w:lvl>
    <w:lvl w:ilvl="8" w:tplc="094E5E02">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1FA2408"/>
    <w:multiLevelType w:val="hybridMultilevel"/>
    <w:tmpl w:val="A17A499C"/>
    <w:lvl w:ilvl="0" w:tplc="5FC6B744">
      <w:start w:val="1"/>
      <w:numFmt w:val="lowerLetter"/>
      <w:lvlText w:val="%1)"/>
      <w:lvlJc w:val="left"/>
      <w:pPr>
        <w:ind w:left="720" w:hanging="360"/>
      </w:pPr>
      <w:rPr>
        <w:b/>
        <w:bCs/>
      </w:rPr>
    </w:lvl>
    <w:lvl w:ilvl="1" w:tplc="B3507A14">
      <w:start w:val="1"/>
      <w:numFmt w:val="lowerLetter"/>
      <w:lvlText w:val="%2."/>
      <w:lvlJc w:val="left"/>
      <w:pPr>
        <w:ind w:left="1440" w:hanging="360"/>
      </w:pPr>
    </w:lvl>
    <w:lvl w:ilvl="2" w:tplc="C74C48FA">
      <w:start w:val="1"/>
      <w:numFmt w:val="lowerRoman"/>
      <w:lvlText w:val="%3."/>
      <w:lvlJc w:val="right"/>
      <w:pPr>
        <w:ind w:left="2160" w:hanging="180"/>
      </w:pPr>
    </w:lvl>
    <w:lvl w:ilvl="3" w:tplc="07C2EA3C">
      <w:start w:val="1"/>
      <w:numFmt w:val="decimal"/>
      <w:lvlText w:val="%4."/>
      <w:lvlJc w:val="left"/>
      <w:pPr>
        <w:ind w:left="2880" w:hanging="360"/>
      </w:pPr>
    </w:lvl>
    <w:lvl w:ilvl="4" w:tplc="7CFC35C6">
      <w:start w:val="1"/>
      <w:numFmt w:val="lowerLetter"/>
      <w:lvlText w:val="%5."/>
      <w:lvlJc w:val="left"/>
      <w:pPr>
        <w:ind w:left="3600" w:hanging="360"/>
      </w:pPr>
    </w:lvl>
    <w:lvl w:ilvl="5" w:tplc="3BEC2330">
      <w:start w:val="1"/>
      <w:numFmt w:val="lowerRoman"/>
      <w:lvlText w:val="%6."/>
      <w:lvlJc w:val="right"/>
      <w:pPr>
        <w:ind w:left="4320" w:hanging="180"/>
      </w:pPr>
    </w:lvl>
    <w:lvl w:ilvl="6" w:tplc="6A688BFC">
      <w:start w:val="1"/>
      <w:numFmt w:val="decimal"/>
      <w:lvlText w:val="%7."/>
      <w:lvlJc w:val="left"/>
      <w:pPr>
        <w:ind w:left="5040" w:hanging="360"/>
      </w:pPr>
    </w:lvl>
    <w:lvl w:ilvl="7" w:tplc="C18C9D72">
      <w:start w:val="1"/>
      <w:numFmt w:val="lowerLetter"/>
      <w:lvlText w:val="%8."/>
      <w:lvlJc w:val="left"/>
      <w:pPr>
        <w:ind w:left="5760" w:hanging="360"/>
      </w:pPr>
    </w:lvl>
    <w:lvl w:ilvl="8" w:tplc="AF9C7958">
      <w:start w:val="1"/>
      <w:numFmt w:val="lowerRoman"/>
      <w:lvlText w:val="%9."/>
      <w:lvlJc w:val="right"/>
      <w:pPr>
        <w:ind w:left="6480" w:hanging="180"/>
      </w:pPr>
    </w:lvl>
  </w:abstractNum>
  <w:abstractNum w:abstractNumId="30" w15:restartNumberingAfterBreak="0">
    <w:nsid w:val="539F391B"/>
    <w:multiLevelType w:val="hybridMultilevel"/>
    <w:tmpl w:val="FFFFFFFF"/>
    <w:lvl w:ilvl="0" w:tplc="18D4F14C">
      <w:start w:val="1"/>
      <w:numFmt w:val="decimal"/>
      <w:lvlText w:val="%1."/>
      <w:lvlJc w:val="left"/>
      <w:pPr>
        <w:ind w:left="720" w:hanging="360"/>
      </w:pPr>
    </w:lvl>
    <w:lvl w:ilvl="1" w:tplc="9744ABFC">
      <w:start w:val="1"/>
      <w:numFmt w:val="lowerLetter"/>
      <w:lvlText w:val="%2."/>
      <w:lvlJc w:val="left"/>
      <w:pPr>
        <w:ind w:left="1440" w:hanging="360"/>
      </w:pPr>
    </w:lvl>
    <w:lvl w:ilvl="2" w:tplc="6066AB98">
      <w:start w:val="1"/>
      <w:numFmt w:val="lowerRoman"/>
      <w:lvlText w:val="%3."/>
      <w:lvlJc w:val="right"/>
      <w:pPr>
        <w:ind w:left="2160" w:hanging="180"/>
      </w:pPr>
    </w:lvl>
    <w:lvl w:ilvl="3" w:tplc="674C2DFC">
      <w:start w:val="1"/>
      <w:numFmt w:val="decimal"/>
      <w:lvlText w:val="%4."/>
      <w:lvlJc w:val="left"/>
      <w:pPr>
        <w:ind w:left="2880" w:hanging="360"/>
      </w:pPr>
    </w:lvl>
    <w:lvl w:ilvl="4" w:tplc="86FC1AE4">
      <w:start w:val="1"/>
      <w:numFmt w:val="lowerLetter"/>
      <w:lvlText w:val="%5."/>
      <w:lvlJc w:val="left"/>
      <w:pPr>
        <w:ind w:left="3600" w:hanging="360"/>
      </w:pPr>
    </w:lvl>
    <w:lvl w:ilvl="5" w:tplc="08D8A264">
      <w:start w:val="1"/>
      <w:numFmt w:val="lowerRoman"/>
      <w:lvlText w:val="%6."/>
      <w:lvlJc w:val="right"/>
      <w:pPr>
        <w:ind w:left="4320" w:hanging="180"/>
      </w:pPr>
    </w:lvl>
    <w:lvl w:ilvl="6" w:tplc="82D25444">
      <w:start w:val="1"/>
      <w:numFmt w:val="decimal"/>
      <w:lvlText w:val="%7."/>
      <w:lvlJc w:val="left"/>
      <w:pPr>
        <w:ind w:left="5040" w:hanging="360"/>
      </w:pPr>
    </w:lvl>
    <w:lvl w:ilvl="7" w:tplc="3D8223E6">
      <w:start w:val="1"/>
      <w:numFmt w:val="lowerLetter"/>
      <w:lvlText w:val="%8."/>
      <w:lvlJc w:val="left"/>
      <w:pPr>
        <w:ind w:left="5760" w:hanging="360"/>
      </w:pPr>
    </w:lvl>
    <w:lvl w:ilvl="8" w:tplc="AD422F0C">
      <w:start w:val="1"/>
      <w:numFmt w:val="lowerRoman"/>
      <w:lvlText w:val="%9."/>
      <w:lvlJc w:val="right"/>
      <w:pPr>
        <w:ind w:left="6480" w:hanging="180"/>
      </w:pPr>
    </w:lvl>
  </w:abstractNum>
  <w:abstractNum w:abstractNumId="31" w15:restartNumberingAfterBreak="0">
    <w:nsid w:val="577023C4"/>
    <w:multiLevelType w:val="hybridMultilevel"/>
    <w:tmpl w:val="7B12C5B8"/>
    <w:lvl w:ilvl="0" w:tplc="A0AC7114">
      <w:start w:val="1"/>
      <w:numFmt w:val="bullet"/>
      <w:lvlText w:val=""/>
      <w:lvlJc w:val="left"/>
      <w:pPr>
        <w:ind w:left="720" w:hanging="360"/>
      </w:pPr>
      <w:rPr>
        <w:rFonts w:ascii="Symbol" w:hAnsi="Symbol" w:hint="default"/>
      </w:rPr>
    </w:lvl>
    <w:lvl w:ilvl="1" w:tplc="8786AF5C">
      <w:start w:val="1"/>
      <w:numFmt w:val="bullet"/>
      <w:lvlText w:val=""/>
      <w:lvlJc w:val="left"/>
      <w:pPr>
        <w:ind w:left="1440" w:hanging="360"/>
      </w:pPr>
      <w:rPr>
        <w:rFonts w:ascii="Symbol" w:hAnsi="Symbol" w:hint="default"/>
      </w:rPr>
    </w:lvl>
    <w:lvl w:ilvl="2" w:tplc="02B2B5DC">
      <w:start w:val="1"/>
      <w:numFmt w:val="bullet"/>
      <w:lvlText w:val=""/>
      <w:lvlJc w:val="left"/>
      <w:pPr>
        <w:ind w:left="2160" w:hanging="360"/>
      </w:pPr>
      <w:rPr>
        <w:rFonts w:ascii="Wingdings" w:hAnsi="Wingdings" w:hint="default"/>
      </w:rPr>
    </w:lvl>
    <w:lvl w:ilvl="3" w:tplc="5540E174">
      <w:start w:val="1"/>
      <w:numFmt w:val="bullet"/>
      <w:lvlText w:val=""/>
      <w:lvlJc w:val="left"/>
      <w:pPr>
        <w:ind w:left="2880" w:hanging="360"/>
      </w:pPr>
      <w:rPr>
        <w:rFonts w:ascii="Symbol" w:hAnsi="Symbol" w:hint="default"/>
      </w:rPr>
    </w:lvl>
    <w:lvl w:ilvl="4" w:tplc="DA48B93E">
      <w:start w:val="1"/>
      <w:numFmt w:val="bullet"/>
      <w:lvlText w:val="o"/>
      <w:lvlJc w:val="left"/>
      <w:pPr>
        <w:ind w:left="3600" w:hanging="360"/>
      </w:pPr>
      <w:rPr>
        <w:rFonts w:ascii="Courier New" w:hAnsi="Courier New" w:hint="default"/>
      </w:rPr>
    </w:lvl>
    <w:lvl w:ilvl="5" w:tplc="308CCF0C">
      <w:start w:val="1"/>
      <w:numFmt w:val="bullet"/>
      <w:lvlText w:val=""/>
      <w:lvlJc w:val="left"/>
      <w:pPr>
        <w:ind w:left="4320" w:hanging="360"/>
      </w:pPr>
      <w:rPr>
        <w:rFonts w:ascii="Wingdings" w:hAnsi="Wingdings" w:hint="default"/>
      </w:rPr>
    </w:lvl>
    <w:lvl w:ilvl="6" w:tplc="BCEA0996">
      <w:start w:val="1"/>
      <w:numFmt w:val="bullet"/>
      <w:lvlText w:val=""/>
      <w:lvlJc w:val="left"/>
      <w:pPr>
        <w:ind w:left="5040" w:hanging="360"/>
      </w:pPr>
      <w:rPr>
        <w:rFonts w:ascii="Symbol" w:hAnsi="Symbol" w:hint="default"/>
      </w:rPr>
    </w:lvl>
    <w:lvl w:ilvl="7" w:tplc="13947876">
      <w:start w:val="1"/>
      <w:numFmt w:val="bullet"/>
      <w:lvlText w:val="o"/>
      <w:lvlJc w:val="left"/>
      <w:pPr>
        <w:ind w:left="5760" w:hanging="360"/>
      </w:pPr>
      <w:rPr>
        <w:rFonts w:ascii="Courier New" w:hAnsi="Courier New" w:hint="default"/>
      </w:rPr>
    </w:lvl>
    <w:lvl w:ilvl="8" w:tplc="B3FA2E08">
      <w:start w:val="1"/>
      <w:numFmt w:val="bullet"/>
      <w:lvlText w:val=""/>
      <w:lvlJc w:val="left"/>
      <w:pPr>
        <w:ind w:left="6480" w:hanging="360"/>
      </w:pPr>
      <w:rPr>
        <w:rFonts w:ascii="Wingdings" w:hAnsi="Wingdings" w:hint="default"/>
      </w:rPr>
    </w:lvl>
  </w:abstractNum>
  <w:abstractNum w:abstractNumId="32" w15:restartNumberingAfterBreak="0">
    <w:nsid w:val="5A387010"/>
    <w:multiLevelType w:val="hybridMultilevel"/>
    <w:tmpl w:val="7358932C"/>
    <w:lvl w:ilvl="0" w:tplc="9C82B3E6">
      <w:start w:val="1"/>
      <w:numFmt w:val="lowerLetter"/>
      <w:lvlText w:val="%1)"/>
      <w:lvlJc w:val="left"/>
      <w:pPr>
        <w:ind w:left="720" w:hanging="360"/>
      </w:pPr>
      <w:rPr>
        <w:rFonts w:asciiTheme="majorHAnsi" w:hAnsiTheme="majorHAnsi" w:cstheme="majorHAnsi"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1D0882"/>
    <w:multiLevelType w:val="hybridMultilevel"/>
    <w:tmpl w:val="11D2E5C4"/>
    <w:lvl w:ilvl="0" w:tplc="81EA4B86">
      <w:start w:val="1"/>
      <w:numFmt w:val="bullet"/>
      <w:lvlText w:val="●"/>
      <w:lvlJc w:val="left"/>
      <w:pPr>
        <w:ind w:left="720" w:hanging="360"/>
      </w:pPr>
      <w:rPr>
        <w:rFonts w:ascii="Noto Sans Symbols" w:eastAsia="Noto Sans Symbols" w:hAnsi="Noto Sans Symbols" w:cs="Noto Sans Symbols"/>
      </w:rPr>
    </w:lvl>
    <w:lvl w:ilvl="1" w:tplc="BDBC6EF4">
      <w:start w:val="1"/>
      <w:numFmt w:val="bullet"/>
      <w:lvlText w:val="o"/>
      <w:lvlJc w:val="left"/>
      <w:pPr>
        <w:ind w:left="1440" w:hanging="360"/>
      </w:pPr>
      <w:rPr>
        <w:rFonts w:ascii="Courier New" w:eastAsia="Courier New" w:hAnsi="Courier New" w:cs="Courier New"/>
      </w:rPr>
    </w:lvl>
    <w:lvl w:ilvl="2" w:tplc="ED06A216">
      <w:start w:val="1"/>
      <w:numFmt w:val="bullet"/>
      <w:lvlText w:val="▪"/>
      <w:lvlJc w:val="left"/>
      <w:pPr>
        <w:ind w:left="2160" w:hanging="360"/>
      </w:pPr>
      <w:rPr>
        <w:rFonts w:ascii="Noto Sans Symbols" w:eastAsia="Noto Sans Symbols" w:hAnsi="Noto Sans Symbols" w:cs="Noto Sans Symbols"/>
      </w:rPr>
    </w:lvl>
    <w:lvl w:ilvl="3" w:tplc="C6A8B342">
      <w:start w:val="1"/>
      <w:numFmt w:val="bullet"/>
      <w:lvlText w:val="●"/>
      <w:lvlJc w:val="left"/>
      <w:pPr>
        <w:ind w:left="2880" w:hanging="360"/>
      </w:pPr>
      <w:rPr>
        <w:rFonts w:ascii="Noto Sans Symbols" w:eastAsia="Noto Sans Symbols" w:hAnsi="Noto Sans Symbols" w:cs="Noto Sans Symbols"/>
      </w:rPr>
    </w:lvl>
    <w:lvl w:ilvl="4" w:tplc="870EA280">
      <w:start w:val="1"/>
      <w:numFmt w:val="bullet"/>
      <w:lvlText w:val="o"/>
      <w:lvlJc w:val="left"/>
      <w:pPr>
        <w:ind w:left="3600" w:hanging="360"/>
      </w:pPr>
      <w:rPr>
        <w:rFonts w:ascii="Courier New" w:eastAsia="Courier New" w:hAnsi="Courier New" w:cs="Courier New"/>
      </w:rPr>
    </w:lvl>
    <w:lvl w:ilvl="5" w:tplc="7D72154A">
      <w:start w:val="1"/>
      <w:numFmt w:val="bullet"/>
      <w:lvlText w:val="▪"/>
      <w:lvlJc w:val="left"/>
      <w:pPr>
        <w:ind w:left="4320" w:hanging="360"/>
      </w:pPr>
      <w:rPr>
        <w:rFonts w:ascii="Noto Sans Symbols" w:eastAsia="Noto Sans Symbols" w:hAnsi="Noto Sans Symbols" w:cs="Noto Sans Symbols"/>
      </w:rPr>
    </w:lvl>
    <w:lvl w:ilvl="6" w:tplc="169CB4FC">
      <w:start w:val="1"/>
      <w:numFmt w:val="bullet"/>
      <w:lvlText w:val="●"/>
      <w:lvlJc w:val="left"/>
      <w:pPr>
        <w:ind w:left="5040" w:hanging="360"/>
      </w:pPr>
      <w:rPr>
        <w:rFonts w:ascii="Noto Sans Symbols" w:eastAsia="Noto Sans Symbols" w:hAnsi="Noto Sans Symbols" w:cs="Noto Sans Symbols"/>
      </w:rPr>
    </w:lvl>
    <w:lvl w:ilvl="7" w:tplc="CDD8687E">
      <w:start w:val="1"/>
      <w:numFmt w:val="bullet"/>
      <w:lvlText w:val="o"/>
      <w:lvlJc w:val="left"/>
      <w:pPr>
        <w:ind w:left="5760" w:hanging="360"/>
      </w:pPr>
      <w:rPr>
        <w:rFonts w:ascii="Courier New" w:eastAsia="Courier New" w:hAnsi="Courier New" w:cs="Courier New"/>
      </w:rPr>
    </w:lvl>
    <w:lvl w:ilvl="8" w:tplc="30547990">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494465"/>
    <w:multiLevelType w:val="hybridMultilevel"/>
    <w:tmpl w:val="5094B9CC"/>
    <w:lvl w:ilvl="0" w:tplc="609EE654">
      <w:start w:val="1"/>
      <w:numFmt w:val="bullet"/>
      <w:lvlText w:val="●"/>
      <w:lvlJc w:val="left"/>
      <w:pPr>
        <w:ind w:left="1440" w:hanging="360"/>
      </w:pPr>
      <w:rPr>
        <w:rFonts w:ascii="Noto Sans Symbols" w:eastAsia="Noto Sans Symbols" w:hAnsi="Noto Sans Symbols" w:cs="Noto Sans Symbols"/>
      </w:rPr>
    </w:lvl>
    <w:lvl w:ilvl="1" w:tplc="AED48F94">
      <w:start w:val="1"/>
      <w:numFmt w:val="bullet"/>
      <w:lvlText w:val="o"/>
      <w:lvlJc w:val="left"/>
      <w:pPr>
        <w:ind w:left="1440" w:hanging="360"/>
      </w:pPr>
      <w:rPr>
        <w:rFonts w:ascii="Courier New" w:eastAsia="Courier New" w:hAnsi="Courier New" w:cs="Courier New"/>
      </w:rPr>
    </w:lvl>
    <w:lvl w:ilvl="2" w:tplc="85A804C0">
      <w:start w:val="1"/>
      <w:numFmt w:val="bullet"/>
      <w:lvlText w:val="▪"/>
      <w:lvlJc w:val="left"/>
      <w:pPr>
        <w:ind w:left="2160" w:hanging="360"/>
      </w:pPr>
      <w:rPr>
        <w:rFonts w:ascii="Noto Sans Symbols" w:eastAsia="Noto Sans Symbols" w:hAnsi="Noto Sans Symbols" w:cs="Noto Sans Symbols"/>
      </w:rPr>
    </w:lvl>
    <w:lvl w:ilvl="3" w:tplc="B7D4F85E">
      <w:start w:val="1"/>
      <w:numFmt w:val="bullet"/>
      <w:lvlText w:val="●"/>
      <w:lvlJc w:val="left"/>
      <w:pPr>
        <w:ind w:left="2880" w:hanging="360"/>
      </w:pPr>
      <w:rPr>
        <w:rFonts w:ascii="Noto Sans Symbols" w:eastAsia="Noto Sans Symbols" w:hAnsi="Noto Sans Symbols" w:cs="Noto Sans Symbols"/>
      </w:rPr>
    </w:lvl>
    <w:lvl w:ilvl="4" w:tplc="FAD441D6">
      <w:start w:val="1"/>
      <w:numFmt w:val="bullet"/>
      <w:lvlText w:val="o"/>
      <w:lvlJc w:val="left"/>
      <w:pPr>
        <w:ind w:left="3600" w:hanging="360"/>
      </w:pPr>
      <w:rPr>
        <w:rFonts w:ascii="Courier New" w:eastAsia="Courier New" w:hAnsi="Courier New" w:cs="Courier New"/>
      </w:rPr>
    </w:lvl>
    <w:lvl w:ilvl="5" w:tplc="03D2DC1C">
      <w:start w:val="1"/>
      <w:numFmt w:val="bullet"/>
      <w:lvlText w:val="▪"/>
      <w:lvlJc w:val="left"/>
      <w:pPr>
        <w:ind w:left="4320" w:hanging="360"/>
      </w:pPr>
      <w:rPr>
        <w:rFonts w:ascii="Noto Sans Symbols" w:eastAsia="Noto Sans Symbols" w:hAnsi="Noto Sans Symbols" w:cs="Noto Sans Symbols"/>
      </w:rPr>
    </w:lvl>
    <w:lvl w:ilvl="6" w:tplc="DCD8DE40">
      <w:start w:val="1"/>
      <w:numFmt w:val="bullet"/>
      <w:lvlText w:val="●"/>
      <w:lvlJc w:val="left"/>
      <w:pPr>
        <w:ind w:left="5040" w:hanging="360"/>
      </w:pPr>
      <w:rPr>
        <w:rFonts w:ascii="Noto Sans Symbols" w:eastAsia="Noto Sans Symbols" w:hAnsi="Noto Sans Symbols" w:cs="Noto Sans Symbols"/>
      </w:rPr>
    </w:lvl>
    <w:lvl w:ilvl="7" w:tplc="E43667DE">
      <w:start w:val="1"/>
      <w:numFmt w:val="bullet"/>
      <w:lvlText w:val="o"/>
      <w:lvlJc w:val="left"/>
      <w:pPr>
        <w:ind w:left="5760" w:hanging="360"/>
      </w:pPr>
      <w:rPr>
        <w:rFonts w:ascii="Courier New" w:eastAsia="Courier New" w:hAnsi="Courier New" w:cs="Courier New"/>
      </w:rPr>
    </w:lvl>
    <w:lvl w:ilvl="8" w:tplc="36D26582">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9C6E11"/>
    <w:multiLevelType w:val="hybridMultilevel"/>
    <w:tmpl w:val="B1A48B16"/>
    <w:lvl w:ilvl="0" w:tplc="CEA4269A">
      <w:start w:val="1"/>
      <w:numFmt w:val="bullet"/>
      <w:lvlText w:val="●"/>
      <w:lvlJc w:val="left"/>
      <w:pPr>
        <w:ind w:left="720" w:hanging="360"/>
      </w:pPr>
      <w:rPr>
        <w:rFonts w:ascii="Noto Sans Symbols" w:eastAsia="Noto Sans Symbols" w:hAnsi="Noto Sans Symbols" w:cs="Noto Sans Symbols"/>
      </w:rPr>
    </w:lvl>
    <w:lvl w:ilvl="1" w:tplc="41A0FC46">
      <w:start w:val="1"/>
      <w:numFmt w:val="bullet"/>
      <w:lvlText w:val="o"/>
      <w:lvlJc w:val="left"/>
      <w:pPr>
        <w:ind w:left="1440" w:hanging="360"/>
      </w:pPr>
      <w:rPr>
        <w:rFonts w:ascii="Courier New" w:eastAsia="Courier New" w:hAnsi="Courier New" w:cs="Courier New"/>
      </w:rPr>
    </w:lvl>
    <w:lvl w:ilvl="2" w:tplc="CA2ED6F4">
      <w:start w:val="1"/>
      <w:numFmt w:val="bullet"/>
      <w:lvlText w:val="▪"/>
      <w:lvlJc w:val="left"/>
      <w:pPr>
        <w:ind w:left="2160" w:hanging="360"/>
      </w:pPr>
      <w:rPr>
        <w:rFonts w:ascii="Noto Sans Symbols" w:eastAsia="Noto Sans Symbols" w:hAnsi="Noto Sans Symbols" w:cs="Noto Sans Symbols"/>
      </w:rPr>
    </w:lvl>
    <w:lvl w:ilvl="3" w:tplc="D8DAC784">
      <w:start w:val="1"/>
      <w:numFmt w:val="bullet"/>
      <w:lvlText w:val="●"/>
      <w:lvlJc w:val="left"/>
      <w:pPr>
        <w:ind w:left="2880" w:hanging="360"/>
      </w:pPr>
      <w:rPr>
        <w:rFonts w:ascii="Noto Sans Symbols" w:eastAsia="Noto Sans Symbols" w:hAnsi="Noto Sans Symbols" w:cs="Noto Sans Symbols"/>
      </w:rPr>
    </w:lvl>
    <w:lvl w:ilvl="4" w:tplc="9162C41C">
      <w:start w:val="1"/>
      <w:numFmt w:val="bullet"/>
      <w:lvlText w:val="o"/>
      <w:lvlJc w:val="left"/>
      <w:pPr>
        <w:ind w:left="3600" w:hanging="360"/>
      </w:pPr>
      <w:rPr>
        <w:rFonts w:ascii="Courier New" w:eastAsia="Courier New" w:hAnsi="Courier New" w:cs="Courier New"/>
      </w:rPr>
    </w:lvl>
    <w:lvl w:ilvl="5" w:tplc="2182D83A">
      <w:start w:val="1"/>
      <w:numFmt w:val="bullet"/>
      <w:lvlText w:val="▪"/>
      <w:lvlJc w:val="left"/>
      <w:pPr>
        <w:ind w:left="4320" w:hanging="360"/>
      </w:pPr>
      <w:rPr>
        <w:rFonts w:ascii="Noto Sans Symbols" w:eastAsia="Noto Sans Symbols" w:hAnsi="Noto Sans Symbols" w:cs="Noto Sans Symbols"/>
      </w:rPr>
    </w:lvl>
    <w:lvl w:ilvl="6" w:tplc="E8F49E9E">
      <w:start w:val="1"/>
      <w:numFmt w:val="bullet"/>
      <w:lvlText w:val="●"/>
      <w:lvlJc w:val="left"/>
      <w:pPr>
        <w:ind w:left="5040" w:hanging="360"/>
      </w:pPr>
      <w:rPr>
        <w:rFonts w:ascii="Noto Sans Symbols" w:eastAsia="Noto Sans Symbols" w:hAnsi="Noto Sans Symbols" w:cs="Noto Sans Symbols"/>
      </w:rPr>
    </w:lvl>
    <w:lvl w:ilvl="7" w:tplc="80FA74AE">
      <w:start w:val="1"/>
      <w:numFmt w:val="bullet"/>
      <w:lvlText w:val="o"/>
      <w:lvlJc w:val="left"/>
      <w:pPr>
        <w:ind w:left="5760" w:hanging="360"/>
      </w:pPr>
      <w:rPr>
        <w:rFonts w:ascii="Courier New" w:eastAsia="Courier New" w:hAnsi="Courier New" w:cs="Courier New"/>
      </w:rPr>
    </w:lvl>
    <w:lvl w:ilvl="8" w:tplc="A37655B6">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610DE5"/>
    <w:multiLevelType w:val="hybridMultilevel"/>
    <w:tmpl w:val="267A8A48"/>
    <w:lvl w:ilvl="0" w:tplc="8F7E7104">
      <w:start w:val="1"/>
      <w:numFmt w:val="bullet"/>
      <w:lvlText w:val="●"/>
      <w:lvlJc w:val="left"/>
      <w:pPr>
        <w:ind w:left="1440" w:hanging="360"/>
      </w:pPr>
      <w:rPr>
        <w:rFonts w:ascii="Noto Sans Symbols" w:eastAsia="Noto Sans Symbols" w:hAnsi="Noto Sans Symbols" w:cs="Noto Sans Symbols"/>
        <w:color w:val="auto"/>
      </w:rPr>
    </w:lvl>
    <w:lvl w:ilvl="1" w:tplc="13BECC7A">
      <w:start w:val="1"/>
      <w:numFmt w:val="bullet"/>
      <w:lvlText w:val="o"/>
      <w:lvlJc w:val="left"/>
      <w:pPr>
        <w:ind w:left="2160" w:hanging="360"/>
      </w:pPr>
      <w:rPr>
        <w:rFonts w:ascii="Courier New" w:eastAsia="Courier New" w:hAnsi="Courier New" w:cs="Courier New"/>
      </w:rPr>
    </w:lvl>
    <w:lvl w:ilvl="2" w:tplc="13F4F134">
      <w:start w:val="1"/>
      <w:numFmt w:val="bullet"/>
      <w:lvlText w:val="▪"/>
      <w:lvlJc w:val="left"/>
      <w:pPr>
        <w:ind w:left="2880" w:hanging="360"/>
      </w:pPr>
      <w:rPr>
        <w:rFonts w:ascii="Noto Sans Symbols" w:eastAsia="Noto Sans Symbols" w:hAnsi="Noto Sans Symbols" w:cs="Noto Sans Symbols"/>
      </w:rPr>
    </w:lvl>
    <w:lvl w:ilvl="3" w:tplc="1EC2729A">
      <w:start w:val="1"/>
      <w:numFmt w:val="bullet"/>
      <w:lvlText w:val="●"/>
      <w:lvlJc w:val="left"/>
      <w:pPr>
        <w:ind w:left="3600" w:hanging="360"/>
      </w:pPr>
      <w:rPr>
        <w:rFonts w:ascii="Noto Sans Symbols" w:eastAsia="Noto Sans Symbols" w:hAnsi="Noto Sans Symbols" w:cs="Noto Sans Symbols"/>
      </w:rPr>
    </w:lvl>
    <w:lvl w:ilvl="4" w:tplc="DB8C31BA">
      <w:start w:val="1"/>
      <w:numFmt w:val="bullet"/>
      <w:lvlText w:val="o"/>
      <w:lvlJc w:val="left"/>
      <w:pPr>
        <w:ind w:left="4320" w:hanging="360"/>
      </w:pPr>
      <w:rPr>
        <w:rFonts w:ascii="Courier New" w:eastAsia="Courier New" w:hAnsi="Courier New" w:cs="Courier New"/>
      </w:rPr>
    </w:lvl>
    <w:lvl w:ilvl="5" w:tplc="32F0865E">
      <w:start w:val="1"/>
      <w:numFmt w:val="bullet"/>
      <w:lvlText w:val="▪"/>
      <w:lvlJc w:val="left"/>
      <w:pPr>
        <w:ind w:left="5040" w:hanging="360"/>
      </w:pPr>
      <w:rPr>
        <w:rFonts w:ascii="Noto Sans Symbols" w:eastAsia="Noto Sans Symbols" w:hAnsi="Noto Sans Symbols" w:cs="Noto Sans Symbols"/>
      </w:rPr>
    </w:lvl>
    <w:lvl w:ilvl="6" w:tplc="416E9EC0">
      <w:start w:val="1"/>
      <w:numFmt w:val="bullet"/>
      <w:lvlText w:val="●"/>
      <w:lvlJc w:val="left"/>
      <w:pPr>
        <w:ind w:left="5760" w:hanging="360"/>
      </w:pPr>
      <w:rPr>
        <w:rFonts w:ascii="Noto Sans Symbols" w:eastAsia="Noto Sans Symbols" w:hAnsi="Noto Sans Symbols" w:cs="Noto Sans Symbols"/>
      </w:rPr>
    </w:lvl>
    <w:lvl w:ilvl="7" w:tplc="C3CE2F9C">
      <w:start w:val="1"/>
      <w:numFmt w:val="bullet"/>
      <w:lvlText w:val="o"/>
      <w:lvlJc w:val="left"/>
      <w:pPr>
        <w:ind w:left="6480" w:hanging="360"/>
      </w:pPr>
      <w:rPr>
        <w:rFonts w:ascii="Courier New" w:eastAsia="Courier New" w:hAnsi="Courier New" w:cs="Courier New"/>
      </w:rPr>
    </w:lvl>
    <w:lvl w:ilvl="8" w:tplc="C1A676DC">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FDB03B0"/>
    <w:multiLevelType w:val="hybridMultilevel"/>
    <w:tmpl w:val="F96AFFEA"/>
    <w:lvl w:ilvl="0" w:tplc="FFFFFFFF">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91D7F"/>
    <w:multiLevelType w:val="hybridMultilevel"/>
    <w:tmpl w:val="8EC4A080"/>
    <w:lvl w:ilvl="0" w:tplc="4676A49C">
      <w:start w:val="1"/>
      <w:numFmt w:val="bullet"/>
      <w:lvlText w:val="o"/>
      <w:lvlJc w:val="left"/>
      <w:pPr>
        <w:ind w:left="1440" w:hanging="360"/>
      </w:pPr>
      <w:rPr>
        <w:rFonts w:ascii="Courier New" w:eastAsia="Courier New" w:hAnsi="Courier New" w:cs="Courier New"/>
      </w:rPr>
    </w:lvl>
    <w:lvl w:ilvl="1" w:tplc="81342C0C">
      <w:start w:val="1"/>
      <w:numFmt w:val="bullet"/>
      <w:lvlText w:val="o"/>
      <w:lvlJc w:val="left"/>
      <w:pPr>
        <w:ind w:left="2160" w:hanging="360"/>
      </w:pPr>
      <w:rPr>
        <w:rFonts w:ascii="Courier New" w:eastAsia="Courier New" w:hAnsi="Courier New" w:cs="Courier New"/>
      </w:rPr>
    </w:lvl>
    <w:lvl w:ilvl="2" w:tplc="3B824C14">
      <w:start w:val="1"/>
      <w:numFmt w:val="bullet"/>
      <w:lvlText w:val="▪"/>
      <w:lvlJc w:val="left"/>
      <w:pPr>
        <w:ind w:left="2880" w:hanging="360"/>
      </w:pPr>
      <w:rPr>
        <w:rFonts w:ascii="Noto Sans Symbols" w:eastAsia="Noto Sans Symbols" w:hAnsi="Noto Sans Symbols" w:cs="Noto Sans Symbols"/>
      </w:rPr>
    </w:lvl>
    <w:lvl w:ilvl="3" w:tplc="23EECBDC">
      <w:start w:val="1"/>
      <w:numFmt w:val="bullet"/>
      <w:lvlText w:val="●"/>
      <w:lvlJc w:val="left"/>
      <w:pPr>
        <w:ind w:left="3600" w:hanging="360"/>
      </w:pPr>
      <w:rPr>
        <w:rFonts w:ascii="Noto Sans Symbols" w:eastAsia="Noto Sans Symbols" w:hAnsi="Noto Sans Symbols" w:cs="Noto Sans Symbols"/>
      </w:rPr>
    </w:lvl>
    <w:lvl w:ilvl="4" w:tplc="4C5E2DB4">
      <w:start w:val="1"/>
      <w:numFmt w:val="bullet"/>
      <w:lvlText w:val="o"/>
      <w:lvlJc w:val="left"/>
      <w:pPr>
        <w:ind w:left="4320" w:hanging="360"/>
      </w:pPr>
      <w:rPr>
        <w:rFonts w:ascii="Courier New" w:eastAsia="Courier New" w:hAnsi="Courier New" w:cs="Courier New"/>
      </w:rPr>
    </w:lvl>
    <w:lvl w:ilvl="5" w:tplc="CBE46C82">
      <w:start w:val="1"/>
      <w:numFmt w:val="bullet"/>
      <w:lvlText w:val="▪"/>
      <w:lvlJc w:val="left"/>
      <w:pPr>
        <w:ind w:left="5040" w:hanging="360"/>
      </w:pPr>
      <w:rPr>
        <w:rFonts w:ascii="Noto Sans Symbols" w:eastAsia="Noto Sans Symbols" w:hAnsi="Noto Sans Symbols" w:cs="Noto Sans Symbols"/>
      </w:rPr>
    </w:lvl>
    <w:lvl w:ilvl="6" w:tplc="552AA154">
      <w:start w:val="1"/>
      <w:numFmt w:val="bullet"/>
      <w:lvlText w:val="●"/>
      <w:lvlJc w:val="left"/>
      <w:pPr>
        <w:ind w:left="5760" w:hanging="360"/>
      </w:pPr>
      <w:rPr>
        <w:rFonts w:ascii="Noto Sans Symbols" w:eastAsia="Noto Sans Symbols" w:hAnsi="Noto Sans Symbols" w:cs="Noto Sans Symbols"/>
      </w:rPr>
    </w:lvl>
    <w:lvl w:ilvl="7" w:tplc="B2865330">
      <w:start w:val="1"/>
      <w:numFmt w:val="bullet"/>
      <w:lvlText w:val="o"/>
      <w:lvlJc w:val="left"/>
      <w:pPr>
        <w:ind w:left="6480" w:hanging="360"/>
      </w:pPr>
      <w:rPr>
        <w:rFonts w:ascii="Courier New" w:eastAsia="Courier New" w:hAnsi="Courier New" w:cs="Courier New"/>
      </w:rPr>
    </w:lvl>
    <w:lvl w:ilvl="8" w:tplc="D75697E6">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B5C427C"/>
    <w:multiLevelType w:val="hybridMultilevel"/>
    <w:tmpl w:val="FFFFFFFF"/>
    <w:lvl w:ilvl="0" w:tplc="C874BE5E">
      <w:start w:val="1"/>
      <w:numFmt w:val="lowerLetter"/>
      <w:lvlText w:val="%1)"/>
      <w:lvlJc w:val="left"/>
      <w:pPr>
        <w:ind w:left="720" w:hanging="360"/>
      </w:pPr>
    </w:lvl>
    <w:lvl w:ilvl="1" w:tplc="D7AC78DC">
      <w:start w:val="1"/>
      <w:numFmt w:val="lowerLetter"/>
      <w:lvlText w:val="%2."/>
      <w:lvlJc w:val="left"/>
      <w:pPr>
        <w:ind w:left="1440" w:hanging="360"/>
      </w:pPr>
    </w:lvl>
    <w:lvl w:ilvl="2" w:tplc="1C74D1BA">
      <w:start w:val="1"/>
      <w:numFmt w:val="lowerRoman"/>
      <w:lvlText w:val="%3."/>
      <w:lvlJc w:val="right"/>
      <w:pPr>
        <w:ind w:left="2160" w:hanging="180"/>
      </w:pPr>
    </w:lvl>
    <w:lvl w:ilvl="3" w:tplc="7F324044">
      <w:start w:val="1"/>
      <w:numFmt w:val="decimal"/>
      <w:lvlText w:val="%4."/>
      <w:lvlJc w:val="left"/>
      <w:pPr>
        <w:ind w:left="2880" w:hanging="360"/>
      </w:pPr>
    </w:lvl>
    <w:lvl w:ilvl="4" w:tplc="C2885D3A">
      <w:start w:val="1"/>
      <w:numFmt w:val="lowerLetter"/>
      <w:lvlText w:val="%5."/>
      <w:lvlJc w:val="left"/>
      <w:pPr>
        <w:ind w:left="3600" w:hanging="360"/>
      </w:pPr>
    </w:lvl>
    <w:lvl w:ilvl="5" w:tplc="F188B7DE">
      <w:start w:val="1"/>
      <w:numFmt w:val="lowerRoman"/>
      <w:lvlText w:val="%6."/>
      <w:lvlJc w:val="right"/>
      <w:pPr>
        <w:ind w:left="4320" w:hanging="180"/>
      </w:pPr>
    </w:lvl>
    <w:lvl w:ilvl="6" w:tplc="3894CFE0">
      <w:start w:val="1"/>
      <w:numFmt w:val="decimal"/>
      <w:lvlText w:val="%7."/>
      <w:lvlJc w:val="left"/>
      <w:pPr>
        <w:ind w:left="5040" w:hanging="360"/>
      </w:pPr>
    </w:lvl>
    <w:lvl w:ilvl="7" w:tplc="4718F8F6">
      <w:start w:val="1"/>
      <w:numFmt w:val="lowerLetter"/>
      <w:lvlText w:val="%8."/>
      <w:lvlJc w:val="left"/>
      <w:pPr>
        <w:ind w:left="5760" w:hanging="360"/>
      </w:pPr>
    </w:lvl>
    <w:lvl w:ilvl="8" w:tplc="95D48960">
      <w:start w:val="1"/>
      <w:numFmt w:val="lowerRoman"/>
      <w:lvlText w:val="%9."/>
      <w:lvlJc w:val="right"/>
      <w:pPr>
        <w:ind w:left="6480" w:hanging="180"/>
      </w:pPr>
    </w:lvl>
  </w:abstractNum>
  <w:num w:numId="1">
    <w:abstractNumId w:val="18"/>
  </w:num>
  <w:num w:numId="2">
    <w:abstractNumId w:val="29"/>
  </w:num>
  <w:num w:numId="3">
    <w:abstractNumId w:val="31"/>
  </w:num>
  <w:num w:numId="4">
    <w:abstractNumId w:val="11"/>
  </w:num>
  <w:num w:numId="5">
    <w:abstractNumId w:val="2"/>
  </w:num>
  <w:num w:numId="6">
    <w:abstractNumId w:val="34"/>
  </w:num>
  <w:num w:numId="7">
    <w:abstractNumId w:val="7"/>
  </w:num>
  <w:num w:numId="8">
    <w:abstractNumId w:val="17"/>
  </w:num>
  <w:num w:numId="9">
    <w:abstractNumId w:val="35"/>
  </w:num>
  <w:num w:numId="10">
    <w:abstractNumId w:val="15"/>
  </w:num>
  <w:num w:numId="11">
    <w:abstractNumId w:val="22"/>
  </w:num>
  <w:num w:numId="12">
    <w:abstractNumId w:val="19"/>
  </w:num>
  <w:num w:numId="13">
    <w:abstractNumId w:val="36"/>
  </w:num>
  <w:num w:numId="14">
    <w:abstractNumId w:val="8"/>
  </w:num>
  <w:num w:numId="15">
    <w:abstractNumId w:val="13"/>
  </w:num>
  <w:num w:numId="16">
    <w:abstractNumId w:val="28"/>
  </w:num>
  <w:num w:numId="17">
    <w:abstractNumId w:val="39"/>
  </w:num>
  <w:num w:numId="18">
    <w:abstractNumId w:val="37"/>
  </w:num>
  <w:num w:numId="19">
    <w:abstractNumId w:val="3"/>
  </w:num>
  <w:num w:numId="20">
    <w:abstractNumId w:val="0"/>
  </w:num>
  <w:num w:numId="21">
    <w:abstractNumId w:val="10"/>
  </w:num>
  <w:num w:numId="22">
    <w:abstractNumId w:val="12"/>
  </w:num>
  <w:num w:numId="23">
    <w:abstractNumId w:val="14"/>
  </w:num>
  <w:num w:numId="24">
    <w:abstractNumId w:val="1"/>
  </w:num>
  <w:num w:numId="25">
    <w:abstractNumId w:val="5"/>
  </w:num>
  <w:num w:numId="26">
    <w:abstractNumId w:val="24"/>
  </w:num>
  <w:num w:numId="27">
    <w:abstractNumId w:val="33"/>
  </w:num>
  <w:num w:numId="28">
    <w:abstractNumId w:val="6"/>
  </w:num>
  <w:num w:numId="29">
    <w:abstractNumId w:val="32"/>
  </w:num>
  <w:num w:numId="30">
    <w:abstractNumId w:val="27"/>
  </w:num>
  <w:num w:numId="31">
    <w:abstractNumId w:val="38"/>
  </w:num>
  <w:num w:numId="32">
    <w:abstractNumId w:val="26"/>
  </w:num>
  <w:num w:numId="33">
    <w:abstractNumId w:val="20"/>
  </w:num>
  <w:num w:numId="34">
    <w:abstractNumId w:val="9"/>
  </w:num>
  <w:num w:numId="35">
    <w:abstractNumId w:val="40"/>
  </w:num>
  <w:num w:numId="36">
    <w:abstractNumId w:val="30"/>
  </w:num>
  <w:num w:numId="37">
    <w:abstractNumId w:val="25"/>
  </w:num>
  <w:num w:numId="38">
    <w:abstractNumId w:val="23"/>
  </w:num>
  <w:num w:numId="3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0562"/>
    <w:rsid w:val="00000DC4"/>
    <w:rsid w:val="00001FDA"/>
    <w:rsid w:val="000024A6"/>
    <w:rsid w:val="000167D8"/>
    <w:rsid w:val="000175E7"/>
    <w:rsid w:val="00021068"/>
    <w:rsid w:val="00027E34"/>
    <w:rsid w:val="00034774"/>
    <w:rsid w:val="00034E31"/>
    <w:rsid w:val="00040127"/>
    <w:rsid w:val="000437B0"/>
    <w:rsid w:val="0004503B"/>
    <w:rsid w:val="00046439"/>
    <w:rsid w:val="00047D5C"/>
    <w:rsid w:val="00051785"/>
    <w:rsid w:val="0005228B"/>
    <w:rsid w:val="00053F30"/>
    <w:rsid w:val="00054B18"/>
    <w:rsid w:val="00055270"/>
    <w:rsid w:val="00060738"/>
    <w:rsid w:val="00061B4F"/>
    <w:rsid w:val="000620C6"/>
    <w:rsid w:val="00067DA0"/>
    <w:rsid w:val="00072FB9"/>
    <w:rsid w:val="000851DA"/>
    <w:rsid w:val="00085D48"/>
    <w:rsid w:val="00093BF1"/>
    <w:rsid w:val="00095A89"/>
    <w:rsid w:val="000A13A4"/>
    <w:rsid w:val="000A14A5"/>
    <w:rsid w:val="000A5369"/>
    <w:rsid w:val="000B2AE9"/>
    <w:rsid w:val="000B3591"/>
    <w:rsid w:val="000B6ADD"/>
    <w:rsid w:val="000B6D47"/>
    <w:rsid w:val="000D12C2"/>
    <w:rsid w:val="000D2AF8"/>
    <w:rsid w:val="000D3DAB"/>
    <w:rsid w:val="000E6E43"/>
    <w:rsid w:val="000E76BA"/>
    <w:rsid w:val="000F0B70"/>
    <w:rsid w:val="00101BC5"/>
    <w:rsid w:val="00107007"/>
    <w:rsid w:val="00107E2F"/>
    <w:rsid w:val="00110ADE"/>
    <w:rsid w:val="001136DF"/>
    <w:rsid w:val="001142E8"/>
    <w:rsid w:val="00114992"/>
    <w:rsid w:val="00120A95"/>
    <w:rsid w:val="00124534"/>
    <w:rsid w:val="00126846"/>
    <w:rsid w:val="001335AE"/>
    <w:rsid w:val="001351FE"/>
    <w:rsid w:val="0013737F"/>
    <w:rsid w:val="00143EBA"/>
    <w:rsid w:val="001457C0"/>
    <w:rsid w:val="001479A1"/>
    <w:rsid w:val="00152B93"/>
    <w:rsid w:val="00154770"/>
    <w:rsid w:val="001564BD"/>
    <w:rsid w:val="00162181"/>
    <w:rsid w:val="00170CFE"/>
    <w:rsid w:val="00180EC3"/>
    <w:rsid w:val="001859B5"/>
    <w:rsid w:val="00186544"/>
    <w:rsid w:val="001922ED"/>
    <w:rsid w:val="001974C5"/>
    <w:rsid w:val="001A3EB0"/>
    <w:rsid w:val="001A62F8"/>
    <w:rsid w:val="001A674C"/>
    <w:rsid w:val="001A7CD4"/>
    <w:rsid w:val="001B1741"/>
    <w:rsid w:val="001C6547"/>
    <w:rsid w:val="001D289F"/>
    <w:rsid w:val="001D36B7"/>
    <w:rsid w:val="001E1E43"/>
    <w:rsid w:val="001E48AF"/>
    <w:rsid w:val="001E575C"/>
    <w:rsid w:val="001F5C43"/>
    <w:rsid w:val="001F6DB4"/>
    <w:rsid w:val="00200305"/>
    <w:rsid w:val="00201C60"/>
    <w:rsid w:val="002027E3"/>
    <w:rsid w:val="00213E98"/>
    <w:rsid w:val="0021482D"/>
    <w:rsid w:val="0022026A"/>
    <w:rsid w:val="00221098"/>
    <w:rsid w:val="0024034B"/>
    <w:rsid w:val="00250EE1"/>
    <w:rsid w:val="00270D6A"/>
    <w:rsid w:val="00277AF6"/>
    <w:rsid w:val="002838EE"/>
    <w:rsid w:val="00283EFD"/>
    <w:rsid w:val="00286024"/>
    <w:rsid w:val="00295F53"/>
    <w:rsid w:val="002A1A5D"/>
    <w:rsid w:val="002A30B7"/>
    <w:rsid w:val="002A34B7"/>
    <w:rsid w:val="002A3B6E"/>
    <w:rsid w:val="002B1126"/>
    <w:rsid w:val="002B52C9"/>
    <w:rsid w:val="002B5F17"/>
    <w:rsid w:val="002B697F"/>
    <w:rsid w:val="002B7D3F"/>
    <w:rsid w:val="002C41F9"/>
    <w:rsid w:val="002C6D37"/>
    <w:rsid w:val="002D0A97"/>
    <w:rsid w:val="002D1A0E"/>
    <w:rsid w:val="002E2C2F"/>
    <w:rsid w:val="002E4523"/>
    <w:rsid w:val="002F0C85"/>
    <w:rsid w:val="002F2BB7"/>
    <w:rsid w:val="00302E4B"/>
    <w:rsid w:val="00302F4B"/>
    <w:rsid w:val="0030439C"/>
    <w:rsid w:val="00310355"/>
    <w:rsid w:val="003137E9"/>
    <w:rsid w:val="003348B2"/>
    <w:rsid w:val="00341208"/>
    <w:rsid w:val="0034407E"/>
    <w:rsid w:val="003445CF"/>
    <w:rsid w:val="003462E1"/>
    <w:rsid w:val="00351872"/>
    <w:rsid w:val="00356257"/>
    <w:rsid w:val="003575F8"/>
    <w:rsid w:val="00360411"/>
    <w:rsid w:val="00363225"/>
    <w:rsid w:val="00366B0A"/>
    <w:rsid w:val="0036767A"/>
    <w:rsid w:val="003676CC"/>
    <w:rsid w:val="00367A99"/>
    <w:rsid w:val="00370352"/>
    <w:rsid w:val="00375145"/>
    <w:rsid w:val="003872C1"/>
    <w:rsid w:val="00392DCD"/>
    <w:rsid w:val="0039680E"/>
    <w:rsid w:val="00397631"/>
    <w:rsid w:val="003A011B"/>
    <w:rsid w:val="003A2C08"/>
    <w:rsid w:val="003A61EC"/>
    <w:rsid w:val="003A638B"/>
    <w:rsid w:val="003C5550"/>
    <w:rsid w:val="003C5DE6"/>
    <w:rsid w:val="003D4981"/>
    <w:rsid w:val="003E00A9"/>
    <w:rsid w:val="003E2466"/>
    <w:rsid w:val="003E7530"/>
    <w:rsid w:val="003F17C6"/>
    <w:rsid w:val="003F2A68"/>
    <w:rsid w:val="003F2B30"/>
    <w:rsid w:val="003F6A07"/>
    <w:rsid w:val="00401818"/>
    <w:rsid w:val="0040271E"/>
    <w:rsid w:val="00403BE3"/>
    <w:rsid w:val="0040718F"/>
    <w:rsid w:val="00411354"/>
    <w:rsid w:val="004119A1"/>
    <w:rsid w:val="00423B3E"/>
    <w:rsid w:val="00424668"/>
    <w:rsid w:val="00427461"/>
    <w:rsid w:val="00430152"/>
    <w:rsid w:val="0043406E"/>
    <w:rsid w:val="00440912"/>
    <w:rsid w:val="0044281F"/>
    <w:rsid w:val="00444EC5"/>
    <w:rsid w:val="004544DD"/>
    <w:rsid w:val="0045528C"/>
    <w:rsid w:val="00455707"/>
    <w:rsid w:val="00462A99"/>
    <w:rsid w:val="00474C7E"/>
    <w:rsid w:val="004758A2"/>
    <w:rsid w:val="004833C0"/>
    <w:rsid w:val="00486F27"/>
    <w:rsid w:val="004879E4"/>
    <w:rsid w:val="0049133A"/>
    <w:rsid w:val="004952AB"/>
    <w:rsid w:val="004961EF"/>
    <w:rsid w:val="004A10FA"/>
    <w:rsid w:val="004B28A4"/>
    <w:rsid w:val="004B53CF"/>
    <w:rsid w:val="004B68BB"/>
    <w:rsid w:val="004C27C0"/>
    <w:rsid w:val="004D4069"/>
    <w:rsid w:val="004E0529"/>
    <w:rsid w:val="004E2275"/>
    <w:rsid w:val="004E3F15"/>
    <w:rsid w:val="004E729F"/>
    <w:rsid w:val="004F6CB0"/>
    <w:rsid w:val="0050278A"/>
    <w:rsid w:val="00503591"/>
    <w:rsid w:val="0051768F"/>
    <w:rsid w:val="00520BDF"/>
    <w:rsid w:val="00525BFE"/>
    <w:rsid w:val="00527347"/>
    <w:rsid w:val="00530B95"/>
    <w:rsid w:val="0053228F"/>
    <w:rsid w:val="00542E91"/>
    <w:rsid w:val="0055725B"/>
    <w:rsid w:val="00561FD5"/>
    <w:rsid w:val="00564B57"/>
    <w:rsid w:val="00570C76"/>
    <w:rsid w:val="005713F5"/>
    <w:rsid w:val="0057325D"/>
    <w:rsid w:val="0057675C"/>
    <w:rsid w:val="005903F3"/>
    <w:rsid w:val="005941EA"/>
    <w:rsid w:val="0059431A"/>
    <w:rsid w:val="005A164F"/>
    <w:rsid w:val="005A1D7F"/>
    <w:rsid w:val="005A2AB9"/>
    <w:rsid w:val="005A6C40"/>
    <w:rsid w:val="005A79FC"/>
    <w:rsid w:val="005B1E9A"/>
    <w:rsid w:val="005B3260"/>
    <w:rsid w:val="005B5367"/>
    <w:rsid w:val="005C2656"/>
    <w:rsid w:val="005C533E"/>
    <w:rsid w:val="005C70A2"/>
    <w:rsid w:val="005C792B"/>
    <w:rsid w:val="005D5C4C"/>
    <w:rsid w:val="005D75BD"/>
    <w:rsid w:val="005E4FCC"/>
    <w:rsid w:val="005F2F0D"/>
    <w:rsid w:val="005F3297"/>
    <w:rsid w:val="00601F23"/>
    <w:rsid w:val="00605F07"/>
    <w:rsid w:val="00611756"/>
    <w:rsid w:val="00612D1E"/>
    <w:rsid w:val="006155B2"/>
    <w:rsid w:val="00615767"/>
    <w:rsid w:val="00616CE7"/>
    <w:rsid w:val="006215A6"/>
    <w:rsid w:val="00626395"/>
    <w:rsid w:val="00626834"/>
    <w:rsid w:val="00627A11"/>
    <w:rsid w:val="006323C0"/>
    <w:rsid w:val="00634CE2"/>
    <w:rsid w:val="00640424"/>
    <w:rsid w:val="00642543"/>
    <w:rsid w:val="006508CF"/>
    <w:rsid w:val="00657A72"/>
    <w:rsid w:val="00657EAC"/>
    <w:rsid w:val="00662602"/>
    <w:rsid w:val="0066285A"/>
    <w:rsid w:val="00663674"/>
    <w:rsid w:val="006671ED"/>
    <w:rsid w:val="006672D5"/>
    <w:rsid w:val="00673580"/>
    <w:rsid w:val="006772F4"/>
    <w:rsid w:val="00677C8A"/>
    <w:rsid w:val="00680A0E"/>
    <w:rsid w:val="00681250"/>
    <w:rsid w:val="00694985"/>
    <w:rsid w:val="006A0377"/>
    <w:rsid w:val="006A7193"/>
    <w:rsid w:val="006B3368"/>
    <w:rsid w:val="006B7F7A"/>
    <w:rsid w:val="006C51D6"/>
    <w:rsid w:val="006C5A11"/>
    <w:rsid w:val="006D144F"/>
    <w:rsid w:val="006D28EE"/>
    <w:rsid w:val="006D3A3B"/>
    <w:rsid w:val="006D7CF1"/>
    <w:rsid w:val="006E0503"/>
    <w:rsid w:val="006E5742"/>
    <w:rsid w:val="00700320"/>
    <w:rsid w:val="00702C39"/>
    <w:rsid w:val="00702D1F"/>
    <w:rsid w:val="00702E80"/>
    <w:rsid w:val="00703FF9"/>
    <w:rsid w:val="00717F48"/>
    <w:rsid w:val="00721D5B"/>
    <w:rsid w:val="00721F3A"/>
    <w:rsid w:val="00722314"/>
    <w:rsid w:val="007323FF"/>
    <w:rsid w:val="007404C8"/>
    <w:rsid w:val="00743613"/>
    <w:rsid w:val="00743A31"/>
    <w:rsid w:val="007530C5"/>
    <w:rsid w:val="00755C05"/>
    <w:rsid w:val="007567D8"/>
    <w:rsid w:val="00761980"/>
    <w:rsid w:val="00766637"/>
    <w:rsid w:val="007672B3"/>
    <w:rsid w:val="007709A1"/>
    <w:rsid w:val="00771DE9"/>
    <w:rsid w:val="0078282E"/>
    <w:rsid w:val="00784ECA"/>
    <w:rsid w:val="00790740"/>
    <w:rsid w:val="007A0FED"/>
    <w:rsid w:val="007A6314"/>
    <w:rsid w:val="007A7923"/>
    <w:rsid w:val="007B5D63"/>
    <w:rsid w:val="007B713B"/>
    <w:rsid w:val="007B7D0E"/>
    <w:rsid w:val="007C0CAB"/>
    <w:rsid w:val="007C0FE4"/>
    <w:rsid w:val="007C3946"/>
    <w:rsid w:val="007C50C0"/>
    <w:rsid w:val="007C59CE"/>
    <w:rsid w:val="007C5E3F"/>
    <w:rsid w:val="007D1A72"/>
    <w:rsid w:val="007D567F"/>
    <w:rsid w:val="007E32B6"/>
    <w:rsid w:val="007E54F7"/>
    <w:rsid w:val="007F2380"/>
    <w:rsid w:val="007F323A"/>
    <w:rsid w:val="007F55B7"/>
    <w:rsid w:val="007F77BF"/>
    <w:rsid w:val="00806663"/>
    <w:rsid w:val="00810586"/>
    <w:rsid w:val="00810BB9"/>
    <w:rsid w:val="00812683"/>
    <w:rsid w:val="008146A9"/>
    <w:rsid w:val="008167D1"/>
    <w:rsid w:val="0081722A"/>
    <w:rsid w:val="008214BF"/>
    <w:rsid w:val="00827006"/>
    <w:rsid w:val="00831DAC"/>
    <w:rsid w:val="00832A2F"/>
    <w:rsid w:val="00832CB5"/>
    <w:rsid w:val="00834732"/>
    <w:rsid w:val="00836FB0"/>
    <w:rsid w:val="008439CB"/>
    <w:rsid w:val="00850E9A"/>
    <w:rsid w:val="0085223C"/>
    <w:rsid w:val="00852EBE"/>
    <w:rsid w:val="00862A87"/>
    <w:rsid w:val="0086439D"/>
    <w:rsid w:val="00864B4B"/>
    <w:rsid w:val="0086673F"/>
    <w:rsid w:val="008702C6"/>
    <w:rsid w:val="008721AF"/>
    <w:rsid w:val="00872393"/>
    <w:rsid w:val="00873FBF"/>
    <w:rsid w:val="008771D5"/>
    <w:rsid w:val="00880B35"/>
    <w:rsid w:val="00881BD9"/>
    <w:rsid w:val="008852BB"/>
    <w:rsid w:val="00886976"/>
    <w:rsid w:val="00895808"/>
    <w:rsid w:val="008A05C8"/>
    <w:rsid w:val="008B43D6"/>
    <w:rsid w:val="008C0D14"/>
    <w:rsid w:val="008C343D"/>
    <w:rsid w:val="008D3828"/>
    <w:rsid w:val="008D48F3"/>
    <w:rsid w:val="008E1920"/>
    <w:rsid w:val="008E3889"/>
    <w:rsid w:val="008E68BD"/>
    <w:rsid w:val="008F681A"/>
    <w:rsid w:val="009001AF"/>
    <w:rsid w:val="00901BC4"/>
    <w:rsid w:val="00901FBB"/>
    <w:rsid w:val="00907517"/>
    <w:rsid w:val="00907766"/>
    <w:rsid w:val="009113A5"/>
    <w:rsid w:val="00913507"/>
    <w:rsid w:val="00913FC0"/>
    <w:rsid w:val="0091418F"/>
    <w:rsid w:val="00920BB2"/>
    <w:rsid w:val="0093357E"/>
    <w:rsid w:val="009339FA"/>
    <w:rsid w:val="00933E26"/>
    <w:rsid w:val="009346AD"/>
    <w:rsid w:val="009401F2"/>
    <w:rsid w:val="00942738"/>
    <w:rsid w:val="00942800"/>
    <w:rsid w:val="0094340F"/>
    <w:rsid w:val="00944316"/>
    <w:rsid w:val="00952C40"/>
    <w:rsid w:val="0095594A"/>
    <w:rsid w:val="00962644"/>
    <w:rsid w:val="009640CC"/>
    <w:rsid w:val="0096644F"/>
    <w:rsid w:val="0096743F"/>
    <w:rsid w:val="00967B28"/>
    <w:rsid w:val="00977770"/>
    <w:rsid w:val="009819B8"/>
    <w:rsid w:val="00983A50"/>
    <w:rsid w:val="0098481F"/>
    <w:rsid w:val="00985FC4"/>
    <w:rsid w:val="009867EA"/>
    <w:rsid w:val="009944EE"/>
    <w:rsid w:val="009A4E90"/>
    <w:rsid w:val="009B2FF8"/>
    <w:rsid w:val="009B3147"/>
    <w:rsid w:val="009B3A26"/>
    <w:rsid w:val="009B52B7"/>
    <w:rsid w:val="009C0CCA"/>
    <w:rsid w:val="009D2A4E"/>
    <w:rsid w:val="009D73A6"/>
    <w:rsid w:val="009E0000"/>
    <w:rsid w:val="009F27F7"/>
    <w:rsid w:val="009F3AEE"/>
    <w:rsid w:val="009F5599"/>
    <w:rsid w:val="00A00FFB"/>
    <w:rsid w:val="00A03EBA"/>
    <w:rsid w:val="00A067D6"/>
    <w:rsid w:val="00A139D1"/>
    <w:rsid w:val="00A143EA"/>
    <w:rsid w:val="00A151EB"/>
    <w:rsid w:val="00A15FC3"/>
    <w:rsid w:val="00A239E9"/>
    <w:rsid w:val="00A2619F"/>
    <w:rsid w:val="00A3058B"/>
    <w:rsid w:val="00A3362D"/>
    <w:rsid w:val="00A35665"/>
    <w:rsid w:val="00A357D2"/>
    <w:rsid w:val="00A378F0"/>
    <w:rsid w:val="00A45436"/>
    <w:rsid w:val="00A45DB4"/>
    <w:rsid w:val="00A56D04"/>
    <w:rsid w:val="00A574D9"/>
    <w:rsid w:val="00A6298B"/>
    <w:rsid w:val="00A6774A"/>
    <w:rsid w:val="00A716AF"/>
    <w:rsid w:val="00A8450D"/>
    <w:rsid w:val="00A86F98"/>
    <w:rsid w:val="00A902F1"/>
    <w:rsid w:val="00A91D8B"/>
    <w:rsid w:val="00A9277E"/>
    <w:rsid w:val="00A9433C"/>
    <w:rsid w:val="00A96349"/>
    <w:rsid w:val="00A97C4E"/>
    <w:rsid w:val="00AB0E24"/>
    <w:rsid w:val="00AB4BFE"/>
    <w:rsid w:val="00AC2985"/>
    <w:rsid w:val="00AC56E4"/>
    <w:rsid w:val="00AD26BE"/>
    <w:rsid w:val="00AD3DC9"/>
    <w:rsid w:val="00AD60CE"/>
    <w:rsid w:val="00AD6FBF"/>
    <w:rsid w:val="00AE2F28"/>
    <w:rsid w:val="00AE6CBF"/>
    <w:rsid w:val="00AF590D"/>
    <w:rsid w:val="00B01C74"/>
    <w:rsid w:val="00B03D83"/>
    <w:rsid w:val="00B07759"/>
    <w:rsid w:val="00B11861"/>
    <w:rsid w:val="00B1549B"/>
    <w:rsid w:val="00B200BB"/>
    <w:rsid w:val="00B20F3C"/>
    <w:rsid w:val="00B21E11"/>
    <w:rsid w:val="00B2545C"/>
    <w:rsid w:val="00B2638F"/>
    <w:rsid w:val="00B27B25"/>
    <w:rsid w:val="00B27EED"/>
    <w:rsid w:val="00B31BD9"/>
    <w:rsid w:val="00B40E93"/>
    <w:rsid w:val="00B465A3"/>
    <w:rsid w:val="00B46B42"/>
    <w:rsid w:val="00B52003"/>
    <w:rsid w:val="00B57008"/>
    <w:rsid w:val="00B57661"/>
    <w:rsid w:val="00B63D41"/>
    <w:rsid w:val="00B865E1"/>
    <w:rsid w:val="00B91605"/>
    <w:rsid w:val="00B95AC4"/>
    <w:rsid w:val="00B96198"/>
    <w:rsid w:val="00B97E49"/>
    <w:rsid w:val="00BA2B82"/>
    <w:rsid w:val="00BA4C26"/>
    <w:rsid w:val="00BB244A"/>
    <w:rsid w:val="00BB38A2"/>
    <w:rsid w:val="00BB482C"/>
    <w:rsid w:val="00BB4B49"/>
    <w:rsid w:val="00BC1D98"/>
    <w:rsid w:val="00BC1E9B"/>
    <w:rsid w:val="00BC3970"/>
    <w:rsid w:val="00BD47CA"/>
    <w:rsid w:val="00BF405B"/>
    <w:rsid w:val="00BF5805"/>
    <w:rsid w:val="00C000D0"/>
    <w:rsid w:val="00C028A2"/>
    <w:rsid w:val="00C0421B"/>
    <w:rsid w:val="00C04634"/>
    <w:rsid w:val="00C051C5"/>
    <w:rsid w:val="00C0586F"/>
    <w:rsid w:val="00C0678F"/>
    <w:rsid w:val="00C12D5F"/>
    <w:rsid w:val="00C21188"/>
    <w:rsid w:val="00C21F6D"/>
    <w:rsid w:val="00C25C1A"/>
    <w:rsid w:val="00C27B77"/>
    <w:rsid w:val="00C3098E"/>
    <w:rsid w:val="00C3273F"/>
    <w:rsid w:val="00C329BA"/>
    <w:rsid w:val="00C40B90"/>
    <w:rsid w:val="00C40DB7"/>
    <w:rsid w:val="00C42CDE"/>
    <w:rsid w:val="00C4397C"/>
    <w:rsid w:val="00C43D71"/>
    <w:rsid w:val="00C55ED6"/>
    <w:rsid w:val="00C6145D"/>
    <w:rsid w:val="00C6384E"/>
    <w:rsid w:val="00C66321"/>
    <w:rsid w:val="00C676A8"/>
    <w:rsid w:val="00C85DB9"/>
    <w:rsid w:val="00C878D8"/>
    <w:rsid w:val="00C90619"/>
    <w:rsid w:val="00C91510"/>
    <w:rsid w:val="00C91CA4"/>
    <w:rsid w:val="00C91F88"/>
    <w:rsid w:val="00C92983"/>
    <w:rsid w:val="00C92D03"/>
    <w:rsid w:val="00C93075"/>
    <w:rsid w:val="00C96022"/>
    <w:rsid w:val="00CA03BC"/>
    <w:rsid w:val="00CA251C"/>
    <w:rsid w:val="00CA26C3"/>
    <w:rsid w:val="00CA46DB"/>
    <w:rsid w:val="00CA58AB"/>
    <w:rsid w:val="00CB2899"/>
    <w:rsid w:val="00CB64D8"/>
    <w:rsid w:val="00CD3FAE"/>
    <w:rsid w:val="00CD4370"/>
    <w:rsid w:val="00CD51F9"/>
    <w:rsid w:val="00CE077F"/>
    <w:rsid w:val="00CE28AE"/>
    <w:rsid w:val="00CF1758"/>
    <w:rsid w:val="00CF5846"/>
    <w:rsid w:val="00CF5B55"/>
    <w:rsid w:val="00D04305"/>
    <w:rsid w:val="00D1298B"/>
    <w:rsid w:val="00D13970"/>
    <w:rsid w:val="00D16B70"/>
    <w:rsid w:val="00D178D9"/>
    <w:rsid w:val="00D24C19"/>
    <w:rsid w:val="00D30DC5"/>
    <w:rsid w:val="00D3363C"/>
    <w:rsid w:val="00D33FA5"/>
    <w:rsid w:val="00D357D9"/>
    <w:rsid w:val="00D371CB"/>
    <w:rsid w:val="00D37C58"/>
    <w:rsid w:val="00D40ACE"/>
    <w:rsid w:val="00D459E3"/>
    <w:rsid w:val="00D5066F"/>
    <w:rsid w:val="00D616E8"/>
    <w:rsid w:val="00D635C3"/>
    <w:rsid w:val="00D67634"/>
    <w:rsid w:val="00D67F10"/>
    <w:rsid w:val="00D70487"/>
    <w:rsid w:val="00D767B4"/>
    <w:rsid w:val="00D80E0E"/>
    <w:rsid w:val="00D8252C"/>
    <w:rsid w:val="00D84E53"/>
    <w:rsid w:val="00D87568"/>
    <w:rsid w:val="00D90F7B"/>
    <w:rsid w:val="00D94274"/>
    <w:rsid w:val="00DA48E5"/>
    <w:rsid w:val="00DB0DB6"/>
    <w:rsid w:val="00DB1D65"/>
    <w:rsid w:val="00DB1FE8"/>
    <w:rsid w:val="00DB568D"/>
    <w:rsid w:val="00DB61A7"/>
    <w:rsid w:val="00DC3A34"/>
    <w:rsid w:val="00DC451F"/>
    <w:rsid w:val="00DC6D12"/>
    <w:rsid w:val="00DD5AF5"/>
    <w:rsid w:val="00E04857"/>
    <w:rsid w:val="00E06604"/>
    <w:rsid w:val="00E07CDC"/>
    <w:rsid w:val="00E1098A"/>
    <w:rsid w:val="00E13E3D"/>
    <w:rsid w:val="00E25624"/>
    <w:rsid w:val="00E4228B"/>
    <w:rsid w:val="00E56361"/>
    <w:rsid w:val="00E644DD"/>
    <w:rsid w:val="00E65F5C"/>
    <w:rsid w:val="00E6637D"/>
    <w:rsid w:val="00E753EC"/>
    <w:rsid w:val="00E77026"/>
    <w:rsid w:val="00E850E7"/>
    <w:rsid w:val="00E90EE1"/>
    <w:rsid w:val="00E91EFA"/>
    <w:rsid w:val="00E9503E"/>
    <w:rsid w:val="00EA2693"/>
    <w:rsid w:val="00EA28EA"/>
    <w:rsid w:val="00EA7535"/>
    <w:rsid w:val="00EB2614"/>
    <w:rsid w:val="00EC21AC"/>
    <w:rsid w:val="00EC65AA"/>
    <w:rsid w:val="00EE0B8A"/>
    <w:rsid w:val="00EF04A1"/>
    <w:rsid w:val="00EF050A"/>
    <w:rsid w:val="00EF5673"/>
    <w:rsid w:val="00EF61B2"/>
    <w:rsid w:val="00EF7E06"/>
    <w:rsid w:val="00F06384"/>
    <w:rsid w:val="00F06E54"/>
    <w:rsid w:val="00F104BC"/>
    <w:rsid w:val="00F12696"/>
    <w:rsid w:val="00F145CE"/>
    <w:rsid w:val="00F16701"/>
    <w:rsid w:val="00F20BA9"/>
    <w:rsid w:val="00F376B2"/>
    <w:rsid w:val="00F40573"/>
    <w:rsid w:val="00F416EC"/>
    <w:rsid w:val="00F43137"/>
    <w:rsid w:val="00F43775"/>
    <w:rsid w:val="00F448B9"/>
    <w:rsid w:val="00F551EB"/>
    <w:rsid w:val="00F56104"/>
    <w:rsid w:val="00F56682"/>
    <w:rsid w:val="00F60C71"/>
    <w:rsid w:val="00F62D77"/>
    <w:rsid w:val="00F63A1D"/>
    <w:rsid w:val="00F64B9C"/>
    <w:rsid w:val="00F71A4B"/>
    <w:rsid w:val="00F72371"/>
    <w:rsid w:val="00F72EFB"/>
    <w:rsid w:val="00F80082"/>
    <w:rsid w:val="00F858D9"/>
    <w:rsid w:val="00F8654C"/>
    <w:rsid w:val="00FA29B0"/>
    <w:rsid w:val="00FB4146"/>
    <w:rsid w:val="00FB4CC4"/>
    <w:rsid w:val="00FC2155"/>
    <w:rsid w:val="00FC72F4"/>
    <w:rsid w:val="00FC7DC4"/>
    <w:rsid w:val="00FD4F1B"/>
    <w:rsid w:val="00FD7066"/>
    <w:rsid w:val="00FE1C84"/>
    <w:rsid w:val="00FE2EEB"/>
    <w:rsid w:val="00FE587E"/>
    <w:rsid w:val="00FE6C13"/>
    <w:rsid w:val="00FF2E40"/>
    <w:rsid w:val="0102A4A1"/>
    <w:rsid w:val="0135DA9E"/>
    <w:rsid w:val="0199900A"/>
    <w:rsid w:val="023F4EFF"/>
    <w:rsid w:val="02B07927"/>
    <w:rsid w:val="05BAB7C0"/>
    <w:rsid w:val="05D615C4"/>
    <w:rsid w:val="07D14991"/>
    <w:rsid w:val="08E8680C"/>
    <w:rsid w:val="09A7B610"/>
    <w:rsid w:val="0BB3DDA5"/>
    <w:rsid w:val="0C51CCCD"/>
    <w:rsid w:val="0D2A69E0"/>
    <w:rsid w:val="0D760FDA"/>
    <w:rsid w:val="0EDDE971"/>
    <w:rsid w:val="106FE605"/>
    <w:rsid w:val="12B50B15"/>
    <w:rsid w:val="142AC0BE"/>
    <w:rsid w:val="1499B53F"/>
    <w:rsid w:val="14EF7CD0"/>
    <w:rsid w:val="14FE4F40"/>
    <w:rsid w:val="15F557AA"/>
    <w:rsid w:val="1735EDBE"/>
    <w:rsid w:val="174E5D7E"/>
    <w:rsid w:val="176FF26E"/>
    <w:rsid w:val="1907A4D3"/>
    <w:rsid w:val="1A76978C"/>
    <w:rsid w:val="1AA5EA03"/>
    <w:rsid w:val="1D6B9E2E"/>
    <w:rsid w:val="1E03485F"/>
    <w:rsid w:val="1F6682F9"/>
    <w:rsid w:val="20D183CF"/>
    <w:rsid w:val="20EDCA17"/>
    <w:rsid w:val="2176F2EC"/>
    <w:rsid w:val="21A025B1"/>
    <w:rsid w:val="2211C220"/>
    <w:rsid w:val="23589647"/>
    <w:rsid w:val="23B34397"/>
    <w:rsid w:val="24B6E7AD"/>
    <w:rsid w:val="257394E7"/>
    <w:rsid w:val="25E6985D"/>
    <w:rsid w:val="271ADBB8"/>
    <w:rsid w:val="279F0DDA"/>
    <w:rsid w:val="2ACB3C7F"/>
    <w:rsid w:val="2BB87DD5"/>
    <w:rsid w:val="2CC64F59"/>
    <w:rsid w:val="2DBC1E1C"/>
    <w:rsid w:val="2F50FCD8"/>
    <w:rsid w:val="302EA747"/>
    <w:rsid w:val="303ED817"/>
    <w:rsid w:val="310E2CB9"/>
    <w:rsid w:val="33515634"/>
    <w:rsid w:val="338EE21B"/>
    <w:rsid w:val="33C85FAF"/>
    <w:rsid w:val="33DFAAE6"/>
    <w:rsid w:val="3511FFDC"/>
    <w:rsid w:val="358D4833"/>
    <w:rsid w:val="364B5FA3"/>
    <w:rsid w:val="385326D0"/>
    <w:rsid w:val="38E38C36"/>
    <w:rsid w:val="38F19514"/>
    <w:rsid w:val="3B5861A8"/>
    <w:rsid w:val="3B99F400"/>
    <w:rsid w:val="3C49EEF4"/>
    <w:rsid w:val="3C82EEC0"/>
    <w:rsid w:val="3E9C5B3E"/>
    <w:rsid w:val="3F2403C6"/>
    <w:rsid w:val="40382B9F"/>
    <w:rsid w:val="409FC6F0"/>
    <w:rsid w:val="411DF6FD"/>
    <w:rsid w:val="415B1531"/>
    <w:rsid w:val="41E4C6FB"/>
    <w:rsid w:val="42327FF3"/>
    <w:rsid w:val="423F40AF"/>
    <w:rsid w:val="42A3DB3C"/>
    <w:rsid w:val="42B5A832"/>
    <w:rsid w:val="43A109D6"/>
    <w:rsid w:val="450B9CC2"/>
    <w:rsid w:val="45ADE8B4"/>
    <w:rsid w:val="47ED0BBE"/>
    <w:rsid w:val="48C29449"/>
    <w:rsid w:val="4957B0B8"/>
    <w:rsid w:val="49A14B05"/>
    <w:rsid w:val="4A8F08D9"/>
    <w:rsid w:val="4AB7356B"/>
    <w:rsid w:val="4B185452"/>
    <w:rsid w:val="4B78C9E6"/>
    <w:rsid w:val="4EB7D899"/>
    <w:rsid w:val="4EDD6E21"/>
    <w:rsid w:val="4F011D18"/>
    <w:rsid w:val="4F49519F"/>
    <w:rsid w:val="4FC25322"/>
    <w:rsid w:val="503AA182"/>
    <w:rsid w:val="5044F5FB"/>
    <w:rsid w:val="50B36239"/>
    <w:rsid w:val="523AFF53"/>
    <w:rsid w:val="52A18E33"/>
    <w:rsid w:val="52C509D7"/>
    <w:rsid w:val="52E2A81A"/>
    <w:rsid w:val="537F6958"/>
    <w:rsid w:val="54871722"/>
    <w:rsid w:val="551BFF10"/>
    <w:rsid w:val="569531D9"/>
    <w:rsid w:val="56B8CF9A"/>
    <w:rsid w:val="56C090A6"/>
    <w:rsid w:val="56C57E73"/>
    <w:rsid w:val="57E01219"/>
    <w:rsid w:val="5A856351"/>
    <w:rsid w:val="5BBC039C"/>
    <w:rsid w:val="5C8080F3"/>
    <w:rsid w:val="5D50D11E"/>
    <w:rsid w:val="60515DF9"/>
    <w:rsid w:val="60E33781"/>
    <w:rsid w:val="622E5F4F"/>
    <w:rsid w:val="64172F89"/>
    <w:rsid w:val="651CFD97"/>
    <w:rsid w:val="658B162C"/>
    <w:rsid w:val="65E8FE72"/>
    <w:rsid w:val="661A6C72"/>
    <w:rsid w:val="67FBA7AE"/>
    <w:rsid w:val="68B406EC"/>
    <w:rsid w:val="6A613CA3"/>
    <w:rsid w:val="6B48DFF5"/>
    <w:rsid w:val="6C841B35"/>
    <w:rsid w:val="6FA8265B"/>
    <w:rsid w:val="720382C5"/>
    <w:rsid w:val="73DA15D5"/>
    <w:rsid w:val="7420098A"/>
    <w:rsid w:val="747B977E"/>
    <w:rsid w:val="750FF705"/>
    <w:rsid w:val="752C7BF4"/>
    <w:rsid w:val="75D5C0FE"/>
    <w:rsid w:val="76FE81B4"/>
    <w:rsid w:val="7895FE67"/>
    <w:rsid w:val="79844225"/>
    <w:rsid w:val="7B315EE2"/>
    <w:rsid w:val="7BDEAAF4"/>
    <w:rsid w:val="7C339614"/>
    <w:rsid w:val="7EFAA14A"/>
    <w:rsid w:val="7FC3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512301"/>
  <w15:docId w15:val="{70254B57-F0D3-4C87-B0E6-956136C4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iPriority w:val="99"/>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styleId="Hyperlink">
    <w:name w:val="Hyperlink"/>
    <w:basedOn w:val="DefaultParagraphFont"/>
    <w:uiPriority w:val="99"/>
    <w:unhideWhenUsed/>
    <w:rsid w:val="00FE2EEB"/>
    <w:rPr>
      <w:strike w:val="0"/>
      <w:dstrike w:val="0"/>
      <w:color w:val="0000FF"/>
      <w:u w:val="none"/>
      <w:effect w:val="none"/>
    </w:rPr>
  </w:style>
  <w:style w:type="paragraph" w:styleId="ListParagraph">
    <w:name w:val="List Paragraph"/>
    <w:basedOn w:val="Normal"/>
    <w:uiPriority w:val="34"/>
    <w:qFormat/>
    <w:rsid w:val="00FE2EE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A5"/>
    <w:rPr>
      <w:b/>
      <w:bCs/>
    </w:rPr>
  </w:style>
  <w:style w:type="character" w:styleId="Emphasis">
    <w:name w:val="Emphasis"/>
    <w:basedOn w:val="DefaultParagraphFont"/>
    <w:uiPriority w:val="20"/>
    <w:qFormat/>
    <w:rsid w:val="0022026A"/>
    <w:rPr>
      <w:i/>
      <w:iCs/>
    </w:rPr>
  </w:style>
  <w:style w:type="character" w:styleId="SubtleEmphasis">
    <w:name w:val="Subtle Emphasis"/>
    <w:basedOn w:val="DefaultParagraphFont"/>
    <w:uiPriority w:val="19"/>
    <w:qFormat/>
    <w:rsid w:val="0022026A"/>
    <w:rPr>
      <w:i/>
      <w:iCs/>
      <w:color w:val="404040" w:themeColor="text1" w:themeTint="BF"/>
    </w:rPr>
  </w:style>
  <w:style w:type="paragraph" w:customStyle="1" w:styleId="Default">
    <w:name w:val="Default"/>
    <w:rsid w:val="00872393"/>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91EFA"/>
    <w:rPr>
      <w:color w:val="605E5C"/>
      <w:shd w:val="clear" w:color="auto" w:fill="E1DFDD"/>
    </w:rPr>
  </w:style>
  <w:style w:type="character" w:styleId="FollowedHyperlink">
    <w:name w:val="FollowedHyperlink"/>
    <w:basedOn w:val="DefaultParagraphFont"/>
    <w:uiPriority w:val="99"/>
    <w:semiHidden/>
    <w:unhideWhenUsed/>
    <w:rsid w:val="002027E3"/>
    <w:rPr>
      <w:color w:val="800080" w:themeColor="followedHyperlink"/>
      <w:u w:val="single"/>
    </w:rPr>
  </w:style>
  <w:style w:type="paragraph" w:styleId="NormalWeb">
    <w:name w:val="Normal (Web)"/>
    <w:basedOn w:val="Normal"/>
    <w:uiPriority w:val="99"/>
    <w:semiHidden/>
    <w:unhideWhenUsed/>
    <w:rsid w:val="000175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7031">
      <w:bodyDiv w:val="1"/>
      <w:marLeft w:val="0"/>
      <w:marRight w:val="0"/>
      <w:marTop w:val="0"/>
      <w:marBottom w:val="0"/>
      <w:divBdr>
        <w:top w:val="none" w:sz="0" w:space="0" w:color="auto"/>
        <w:left w:val="none" w:sz="0" w:space="0" w:color="auto"/>
        <w:bottom w:val="none" w:sz="0" w:space="0" w:color="auto"/>
        <w:right w:val="none" w:sz="0" w:space="0" w:color="auto"/>
      </w:divBdr>
    </w:div>
    <w:div w:id="750125547">
      <w:bodyDiv w:val="1"/>
      <w:marLeft w:val="0"/>
      <w:marRight w:val="0"/>
      <w:marTop w:val="0"/>
      <w:marBottom w:val="0"/>
      <w:divBdr>
        <w:top w:val="none" w:sz="0" w:space="0" w:color="auto"/>
        <w:left w:val="none" w:sz="0" w:space="0" w:color="auto"/>
        <w:bottom w:val="none" w:sz="0" w:space="0" w:color="auto"/>
        <w:right w:val="none" w:sz="0" w:space="0" w:color="auto"/>
      </w:divBdr>
    </w:div>
    <w:div w:id="1263370200">
      <w:bodyDiv w:val="1"/>
      <w:marLeft w:val="0"/>
      <w:marRight w:val="0"/>
      <w:marTop w:val="0"/>
      <w:marBottom w:val="0"/>
      <w:divBdr>
        <w:top w:val="none" w:sz="0" w:space="0" w:color="auto"/>
        <w:left w:val="none" w:sz="0" w:space="0" w:color="auto"/>
        <w:bottom w:val="none" w:sz="0" w:space="0" w:color="auto"/>
        <w:right w:val="none" w:sz="0" w:space="0" w:color="auto"/>
      </w:divBdr>
    </w:div>
    <w:div w:id="1525945718">
      <w:bodyDiv w:val="1"/>
      <w:marLeft w:val="0"/>
      <w:marRight w:val="0"/>
      <w:marTop w:val="0"/>
      <w:marBottom w:val="0"/>
      <w:divBdr>
        <w:top w:val="none" w:sz="0" w:space="0" w:color="auto"/>
        <w:left w:val="none" w:sz="0" w:space="0" w:color="auto"/>
        <w:bottom w:val="none" w:sz="0" w:space="0" w:color="auto"/>
        <w:right w:val="none" w:sz="0" w:space="0" w:color="auto"/>
      </w:divBdr>
    </w:div>
    <w:div w:id="1550221117">
      <w:bodyDiv w:val="1"/>
      <w:marLeft w:val="0"/>
      <w:marRight w:val="0"/>
      <w:marTop w:val="0"/>
      <w:marBottom w:val="0"/>
      <w:divBdr>
        <w:top w:val="none" w:sz="0" w:space="0" w:color="auto"/>
        <w:left w:val="none" w:sz="0" w:space="0" w:color="auto"/>
        <w:bottom w:val="none" w:sz="0" w:space="0" w:color="auto"/>
        <w:right w:val="none" w:sz="0" w:space="0" w:color="auto"/>
      </w:divBdr>
    </w:div>
    <w:div w:id="1795561162">
      <w:bodyDiv w:val="1"/>
      <w:marLeft w:val="0"/>
      <w:marRight w:val="0"/>
      <w:marTop w:val="0"/>
      <w:marBottom w:val="0"/>
      <w:divBdr>
        <w:top w:val="none" w:sz="0" w:space="0" w:color="auto"/>
        <w:left w:val="none" w:sz="0" w:space="0" w:color="auto"/>
        <w:bottom w:val="none" w:sz="0" w:space="0" w:color="auto"/>
        <w:right w:val="none" w:sz="0" w:space="0" w:color="auto"/>
      </w:divBdr>
    </w:div>
    <w:div w:id="1991056374">
      <w:bodyDiv w:val="1"/>
      <w:marLeft w:val="0"/>
      <w:marRight w:val="0"/>
      <w:marTop w:val="0"/>
      <w:marBottom w:val="0"/>
      <w:divBdr>
        <w:top w:val="none" w:sz="0" w:space="0" w:color="auto"/>
        <w:left w:val="none" w:sz="0" w:space="0" w:color="auto"/>
        <w:bottom w:val="none" w:sz="0" w:space="0" w:color="auto"/>
        <w:right w:val="none" w:sz="0" w:space="0" w:color="auto"/>
      </w:divBdr>
    </w:div>
    <w:div w:id="2059015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ERFP@education.ky.gov" TargetMode="External"/><Relationship Id="rId18" Type="http://schemas.openxmlformats.org/officeDocument/2006/relationships/hyperlink" Target="https://www.teachingproject.org/articles/paraprofessional.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substantialclassrooms.org/competency-framework/" TargetMode="External"/><Relationship Id="rId2" Type="http://schemas.openxmlformats.org/officeDocument/2006/relationships/customXml" Target="../customXml/item2.xml"/><Relationship Id="rId16" Type="http://schemas.openxmlformats.org/officeDocument/2006/relationships/hyperlink" Target="https://www.kyschoolreportcard.com/home?year=2020" TargetMode="External"/><Relationship Id="rId20"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kyschoolreportcard.com/organization/20/school_overview/faculty_staff_community/faculty_profile?year=2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DERFP@education.k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S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2022-02-21T05:00:00+00:00</Publication_x0020_Date>
    <Audience1 xmlns="3a62de7d-ba57-4f43-9dae-9623ba637be0">
      <Value>1</Value>
      <Value>2</Value>
      <Value>4</Value>
      <Value>7</Value>
    </Audience1>
    <_dlc_DocId xmlns="3a62de7d-ba57-4f43-9dae-9623ba637be0">KYED-320-763</_dlc_DocId>
    <_dlc_DocIdUrl xmlns="3a62de7d-ba57-4f43-9dae-9623ba637be0">
      <Url>https://www.education.ky.gov/districts/business/_layouts/15/DocIdRedir.aspx?ID=KYED-320-763</Url>
      <Description>KYED-320-763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7BF33C-34EC-41EE-BB5F-0EC9D8D5DAA8}"/>
</file>

<file path=customXml/itemProps2.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3.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30F06-CF20-46C0-8F56-412C4A600042}">
  <ds:schemaRefs>
    <ds:schemaRef ds:uri="http://schemas.openxmlformats.org/officeDocument/2006/bibliography"/>
  </ds:schemaRefs>
</ds:datastoreItem>
</file>

<file path=customXml/itemProps5.xml><?xml version="1.0" encoding="utf-8"?>
<ds:datastoreItem xmlns:ds="http://schemas.openxmlformats.org/officeDocument/2006/customXml" ds:itemID="{8284B07C-50D6-431A-B5AA-7295AB795813}"/>
</file>

<file path=docProps/app.xml><?xml version="1.0" encoding="utf-8"?>
<Properties xmlns="http://schemas.openxmlformats.org/officeDocument/2006/extended-properties" xmlns:vt="http://schemas.openxmlformats.org/officeDocument/2006/docPropsVTypes">
  <Template>Normal</Template>
  <TotalTime>1</TotalTime>
  <Pages>15</Pages>
  <Words>4309</Words>
  <Characters>25902</Characters>
  <Application>Microsoft Office Word</Application>
  <DocSecurity>0</DocSecurity>
  <Lines>1992</Lines>
  <Paragraphs>1208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Office of Standards Assessment and Accountability</dc:creator>
  <cp:keywords/>
  <cp:lastModifiedBy>Unger, Leesa - Division of Budget and Financial Management</cp:lastModifiedBy>
  <cp:revision>2</cp:revision>
  <cp:lastPrinted>2020-01-30T19:19:00Z</cp:lastPrinted>
  <dcterms:created xsi:type="dcterms:W3CDTF">2022-02-21T20:15:00Z</dcterms:created>
  <dcterms:modified xsi:type="dcterms:W3CDTF">2022-02-21T20:15:00Z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777830ba-46f5-44f6-84e4-3221b7c3034b</vt:lpwstr>
  </property>
</Properties>
</file>