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AEF1" w14:textId="77777777" w:rsidR="00835B00" w:rsidRPr="00074809" w:rsidRDefault="00835B00" w:rsidP="00835B00">
      <w:pPr>
        <w:pStyle w:val="KARCitation"/>
        <w:spacing w:after="0" w:line="480" w:lineRule="auto"/>
        <w:jc w:val="left"/>
        <w:rPr>
          <w:rFonts w:ascii="Times New Roman" w:hAnsi="Times New Roman" w:cs="Times New Roman"/>
          <w:b w:val="0"/>
          <w:bCs/>
          <w:sz w:val="24"/>
          <w:szCs w:val="24"/>
        </w:rPr>
      </w:pPr>
      <w:r w:rsidRPr="00074809">
        <w:rPr>
          <w:rFonts w:ascii="Times New Roman" w:hAnsi="Times New Roman" w:cs="Times New Roman"/>
          <w:b w:val="0"/>
          <w:bCs/>
          <w:sz w:val="24"/>
          <w:szCs w:val="24"/>
        </w:rPr>
        <w:t>EDUCATION AND LABOR CABINET</w:t>
      </w:r>
    </w:p>
    <w:p w14:paraId="3CEA3BFF" w14:textId="77777777" w:rsidR="00835B00" w:rsidRPr="00074809" w:rsidRDefault="00835B00" w:rsidP="00835B00">
      <w:pPr>
        <w:pStyle w:val="KARCitation"/>
        <w:spacing w:after="0" w:line="480" w:lineRule="auto"/>
        <w:jc w:val="left"/>
        <w:rPr>
          <w:rFonts w:ascii="Times New Roman" w:hAnsi="Times New Roman" w:cs="Times New Roman"/>
          <w:b w:val="0"/>
          <w:bCs/>
          <w:sz w:val="24"/>
          <w:szCs w:val="24"/>
        </w:rPr>
      </w:pPr>
      <w:r w:rsidRPr="00074809">
        <w:rPr>
          <w:rFonts w:ascii="Times New Roman" w:hAnsi="Times New Roman" w:cs="Times New Roman"/>
          <w:b w:val="0"/>
          <w:bCs/>
          <w:sz w:val="24"/>
          <w:szCs w:val="24"/>
        </w:rPr>
        <w:t>Kentucky Board of Education</w:t>
      </w:r>
    </w:p>
    <w:p w14:paraId="509F4A89" w14:textId="77777777" w:rsidR="00835B00" w:rsidRPr="00074809" w:rsidRDefault="00835B00" w:rsidP="00835B00">
      <w:pPr>
        <w:pStyle w:val="KARCitation"/>
        <w:spacing w:after="0" w:line="480" w:lineRule="auto"/>
        <w:jc w:val="left"/>
        <w:rPr>
          <w:rFonts w:ascii="Times New Roman" w:hAnsi="Times New Roman" w:cs="Times New Roman"/>
          <w:b w:val="0"/>
          <w:bCs/>
          <w:sz w:val="24"/>
          <w:szCs w:val="24"/>
        </w:rPr>
      </w:pPr>
      <w:r w:rsidRPr="00074809">
        <w:rPr>
          <w:rFonts w:ascii="Times New Roman" w:hAnsi="Times New Roman" w:cs="Times New Roman"/>
          <w:b w:val="0"/>
          <w:bCs/>
          <w:sz w:val="24"/>
          <w:szCs w:val="24"/>
        </w:rPr>
        <w:t>Department of Education</w:t>
      </w:r>
    </w:p>
    <w:p w14:paraId="40F5994C" w14:textId="77777777" w:rsidR="00835B00" w:rsidRPr="00074809" w:rsidRDefault="00835B00" w:rsidP="00835B00">
      <w:pPr>
        <w:pStyle w:val="KARCitation"/>
        <w:spacing w:after="0" w:line="480" w:lineRule="auto"/>
        <w:jc w:val="left"/>
        <w:rPr>
          <w:rFonts w:ascii="Times New Roman" w:hAnsi="Times New Roman" w:cs="Times New Roman"/>
          <w:b w:val="0"/>
          <w:bCs/>
          <w:sz w:val="24"/>
          <w:szCs w:val="24"/>
        </w:rPr>
      </w:pPr>
      <w:r w:rsidRPr="00074809">
        <w:rPr>
          <w:rFonts w:ascii="Times New Roman" w:hAnsi="Times New Roman" w:cs="Times New Roman"/>
          <w:b w:val="0"/>
          <w:bCs/>
          <w:sz w:val="24"/>
          <w:szCs w:val="24"/>
        </w:rPr>
        <w:t>(Amendment)</w:t>
      </w:r>
    </w:p>
    <w:p w14:paraId="63906966" w14:textId="5FBBC15B" w:rsidR="00C46AD8" w:rsidRPr="00074809" w:rsidRDefault="00FF256D" w:rsidP="00835B00">
      <w:pPr>
        <w:pStyle w:val="KARCitation"/>
        <w:spacing w:after="0" w:line="480" w:lineRule="auto"/>
        <w:jc w:val="left"/>
        <w:rPr>
          <w:rFonts w:ascii="Times New Roman" w:hAnsi="Times New Roman" w:cs="Times New Roman"/>
          <w:b w:val="0"/>
          <w:bCs/>
          <w:sz w:val="24"/>
          <w:szCs w:val="24"/>
        </w:rPr>
      </w:pPr>
      <w:r w:rsidRPr="00074809">
        <w:rPr>
          <w:rFonts w:ascii="Times New Roman" w:hAnsi="Times New Roman" w:cs="Times New Roman"/>
          <w:b w:val="0"/>
          <w:bCs/>
          <w:sz w:val="24"/>
          <w:szCs w:val="24"/>
        </w:rPr>
        <w:t>704 KAR 3:303. Required academic standards.</w:t>
      </w:r>
    </w:p>
    <w:p w14:paraId="362862A5" w14:textId="11CD7D09" w:rsidR="00C46AD8" w:rsidRPr="00074809" w:rsidRDefault="00FF256D" w:rsidP="00835B00">
      <w:pPr>
        <w:pStyle w:val="KARNormal"/>
        <w:spacing w:line="480" w:lineRule="auto"/>
        <w:jc w:val="left"/>
        <w:rPr>
          <w:rFonts w:ascii="Times New Roman" w:hAnsi="Times New Roman" w:cs="Times New Roman"/>
          <w:bCs/>
          <w:sz w:val="24"/>
          <w:szCs w:val="24"/>
          <w:u w:val="single"/>
        </w:rPr>
      </w:pPr>
      <w:r w:rsidRPr="00074809">
        <w:rPr>
          <w:rFonts w:ascii="Times New Roman" w:hAnsi="Times New Roman" w:cs="Times New Roman"/>
          <w:bCs/>
          <w:sz w:val="24"/>
          <w:szCs w:val="24"/>
        </w:rPr>
        <w:t>RELATES TO: KRS 156.070, 156.160,</w:t>
      </w:r>
      <w:r w:rsidR="000205AC" w:rsidRPr="00074809">
        <w:rPr>
          <w:rFonts w:ascii="Times New Roman" w:hAnsi="Times New Roman" w:cs="Times New Roman"/>
          <w:bCs/>
          <w:sz w:val="24"/>
          <w:szCs w:val="24"/>
        </w:rPr>
        <w:t xml:space="preserve"> </w:t>
      </w:r>
      <w:r w:rsidR="000205AC" w:rsidRPr="00074809">
        <w:rPr>
          <w:rFonts w:ascii="Times New Roman" w:hAnsi="Times New Roman" w:cs="Times New Roman"/>
          <w:bCs/>
          <w:sz w:val="24"/>
          <w:szCs w:val="24"/>
          <w:u w:val="single"/>
        </w:rPr>
        <w:t>158.64</w:t>
      </w:r>
      <w:r w:rsidR="00CF0748" w:rsidRPr="00074809">
        <w:rPr>
          <w:rFonts w:ascii="Times New Roman" w:hAnsi="Times New Roman" w:cs="Times New Roman"/>
          <w:bCs/>
          <w:sz w:val="24"/>
          <w:szCs w:val="24"/>
          <w:u w:val="single"/>
        </w:rPr>
        <w:t>5</w:t>
      </w:r>
      <w:r w:rsidR="00275233" w:rsidRPr="00074809">
        <w:rPr>
          <w:rFonts w:ascii="Times New Roman" w:hAnsi="Times New Roman" w:cs="Times New Roman"/>
          <w:bCs/>
          <w:sz w:val="24"/>
          <w:szCs w:val="24"/>
          <w:u w:val="single"/>
        </w:rPr>
        <w:t>,</w:t>
      </w:r>
      <w:r w:rsidRPr="00074809">
        <w:rPr>
          <w:rFonts w:ascii="Times New Roman" w:hAnsi="Times New Roman" w:cs="Times New Roman"/>
          <w:bCs/>
          <w:sz w:val="24"/>
          <w:szCs w:val="24"/>
        </w:rPr>
        <w:t xml:space="preserve"> 158.6451, 158.6453, 160.290</w:t>
      </w:r>
      <w:r w:rsidR="00B35616" w:rsidRPr="00074809">
        <w:rPr>
          <w:rFonts w:ascii="Times New Roman" w:hAnsi="Times New Roman" w:cs="Times New Roman"/>
          <w:bCs/>
          <w:sz w:val="24"/>
          <w:szCs w:val="24"/>
          <w:u w:val="single"/>
        </w:rPr>
        <w:t xml:space="preserve"> </w:t>
      </w:r>
    </w:p>
    <w:p w14:paraId="465D1FB2" w14:textId="77777777" w:rsidR="00C46AD8" w:rsidRPr="00074809" w:rsidRDefault="00FF256D" w:rsidP="00835B00">
      <w:pPr>
        <w:pStyle w:val="KARNormal"/>
        <w:spacing w:line="480" w:lineRule="auto"/>
        <w:jc w:val="left"/>
        <w:rPr>
          <w:rFonts w:ascii="Times New Roman" w:hAnsi="Times New Roman" w:cs="Times New Roman"/>
          <w:bCs/>
          <w:sz w:val="24"/>
          <w:szCs w:val="24"/>
        </w:rPr>
      </w:pPr>
      <w:r w:rsidRPr="00074809">
        <w:rPr>
          <w:rFonts w:ascii="Times New Roman" w:hAnsi="Times New Roman" w:cs="Times New Roman"/>
          <w:bCs/>
          <w:sz w:val="24"/>
          <w:szCs w:val="24"/>
        </w:rPr>
        <w:t>STATUTORY AUTHORITY: KRS 156.070, 156.160, 158.6453, 160.290</w:t>
      </w:r>
    </w:p>
    <w:p w14:paraId="7D95BBA3" w14:textId="6A1558DE" w:rsidR="00C46AD8" w:rsidRPr="00074809" w:rsidRDefault="00FF256D" w:rsidP="00835B00">
      <w:pPr>
        <w:pStyle w:val="KARNormal"/>
        <w:spacing w:line="480" w:lineRule="auto"/>
        <w:jc w:val="left"/>
        <w:rPr>
          <w:rFonts w:ascii="Times New Roman" w:hAnsi="Times New Roman" w:cs="Times New Roman"/>
          <w:bCs/>
          <w:sz w:val="24"/>
          <w:szCs w:val="24"/>
        </w:rPr>
      </w:pPr>
      <w:r w:rsidRPr="00074809">
        <w:rPr>
          <w:rFonts w:ascii="Times New Roman" w:hAnsi="Times New Roman" w:cs="Times New Roman"/>
          <w:bCs/>
          <w:sz w:val="24"/>
          <w:szCs w:val="24"/>
        </w:rPr>
        <w:t>NECESSITY, FUNCTION, AND CONFORMITY: KRS 156.160 requires the Kentucky Board of Education to establish courses of study for the different grades and kinds of common schools, with the courses of study to comply with the expected goals, outcomes, and assessment strategies developed under KRS 158.645</w:t>
      </w:r>
      <w:r w:rsidR="001A3F45" w:rsidRPr="00074809">
        <w:rPr>
          <w:rFonts w:ascii="Times New Roman" w:hAnsi="Times New Roman" w:cs="Times New Roman"/>
          <w:bCs/>
          <w:sz w:val="24"/>
          <w:szCs w:val="24"/>
          <w:u w:val="single"/>
        </w:rPr>
        <w:t>,</w:t>
      </w:r>
      <w:r w:rsidRPr="00074809">
        <w:rPr>
          <w:rFonts w:ascii="Times New Roman" w:hAnsi="Times New Roman" w:cs="Times New Roman"/>
          <w:bCs/>
          <w:sz w:val="24"/>
          <w:szCs w:val="24"/>
        </w:rPr>
        <w:t xml:space="preserve"> </w:t>
      </w:r>
      <w:r w:rsidR="001A3F45" w:rsidRPr="00074809">
        <w:rPr>
          <w:rFonts w:ascii="Times New Roman" w:hAnsi="Times New Roman" w:cs="Times New Roman"/>
          <w:bCs/>
          <w:sz w:val="24"/>
          <w:szCs w:val="24"/>
        </w:rPr>
        <w:t>[</w:t>
      </w:r>
      <w:r w:rsidRPr="00074809">
        <w:rPr>
          <w:rFonts w:ascii="Times New Roman" w:hAnsi="Times New Roman" w:cs="Times New Roman"/>
          <w:bCs/>
          <w:strike/>
          <w:sz w:val="24"/>
          <w:szCs w:val="24"/>
        </w:rPr>
        <w:t>and</w:t>
      </w:r>
      <w:r w:rsidR="001A3F45" w:rsidRPr="00074809">
        <w:rPr>
          <w:rFonts w:ascii="Times New Roman" w:hAnsi="Times New Roman" w:cs="Times New Roman"/>
          <w:bCs/>
          <w:sz w:val="24"/>
          <w:szCs w:val="24"/>
        </w:rPr>
        <w:t>]</w:t>
      </w:r>
      <w:r w:rsidRPr="00074809">
        <w:rPr>
          <w:rFonts w:ascii="Times New Roman" w:hAnsi="Times New Roman" w:cs="Times New Roman"/>
          <w:bCs/>
          <w:sz w:val="24"/>
          <w:szCs w:val="24"/>
        </w:rPr>
        <w:t xml:space="preserve"> 158.6451</w:t>
      </w:r>
      <w:r w:rsidR="001142C3" w:rsidRPr="00074809">
        <w:rPr>
          <w:rFonts w:ascii="Times New Roman" w:hAnsi="Times New Roman" w:cs="Times New Roman"/>
          <w:bCs/>
          <w:sz w:val="24"/>
          <w:szCs w:val="24"/>
          <w:u w:val="single"/>
        </w:rPr>
        <w:t xml:space="preserve">, and </w:t>
      </w:r>
      <w:r w:rsidR="00B35DF4" w:rsidRPr="00074809">
        <w:rPr>
          <w:rFonts w:ascii="Times New Roman" w:hAnsi="Times New Roman" w:cs="Times New Roman"/>
          <w:bCs/>
          <w:sz w:val="24"/>
          <w:szCs w:val="24"/>
          <w:u w:val="single"/>
        </w:rPr>
        <w:t>158.6453</w:t>
      </w:r>
      <w:r w:rsidRPr="00074809">
        <w:rPr>
          <w:rFonts w:ascii="Times New Roman" w:hAnsi="Times New Roman" w:cs="Times New Roman"/>
          <w:bCs/>
          <w:sz w:val="24"/>
          <w:szCs w:val="24"/>
        </w:rPr>
        <w:t>. KRS 158.6453 requires the revision of academic content standards. KRS 156.070(1) requires the Kentucky Board of Education to manage and control the common schools and all programs operated in the schools. KRS 160.290 authorizes local boards of education to provide for courses and other services for students consistent with the administrative regulations of the Kentucky Board of Education. This administrative regulation incorporates by reference the required academic standards, which contain the general courses of study and academic content standards for use in Kentucky's common schools unless specifically incorporated in another administrative regulation in Title 704, Chapter 8.</w:t>
      </w:r>
    </w:p>
    <w:p w14:paraId="15D3D3A5" w14:textId="77777777" w:rsidR="001B698F" w:rsidRPr="00074809" w:rsidRDefault="00FF256D" w:rsidP="00526A13">
      <w:pPr>
        <w:pStyle w:val="KARSection"/>
        <w:spacing w:before="0" w:line="480" w:lineRule="auto"/>
        <w:jc w:val="left"/>
        <w:rPr>
          <w:rFonts w:ascii="Times New Roman" w:hAnsi="Times New Roman" w:cs="Times New Roman"/>
          <w:bCs/>
          <w:sz w:val="24"/>
          <w:szCs w:val="24"/>
        </w:rPr>
      </w:pPr>
      <w:r w:rsidRPr="00074809">
        <w:rPr>
          <w:rFonts w:ascii="Times New Roman" w:hAnsi="Times New Roman" w:cs="Times New Roman"/>
          <w:bCs/>
          <w:sz w:val="24"/>
          <w:szCs w:val="24"/>
        </w:rPr>
        <w:t>Section 1. Before graduating from a Kentucky public high school, a student shall meet the minimum content requirements established in the required academic standards.</w:t>
      </w:r>
    </w:p>
    <w:p w14:paraId="2EDCE785" w14:textId="77777777" w:rsidR="001F2F77" w:rsidRPr="00074809" w:rsidRDefault="001F2F77" w:rsidP="00526A13">
      <w:pPr>
        <w:pStyle w:val="KARSection"/>
        <w:spacing w:before="0" w:line="480" w:lineRule="auto"/>
        <w:jc w:val="left"/>
        <w:rPr>
          <w:rFonts w:ascii="Times New Roman" w:hAnsi="Times New Roman" w:cs="Times New Roman"/>
          <w:bCs/>
          <w:sz w:val="24"/>
          <w:szCs w:val="24"/>
        </w:rPr>
        <w:sectPr w:rsidR="001F2F77" w:rsidRPr="00074809" w:rsidSect="000D0856">
          <w:footerReference w:type="default" r:id="rId11"/>
          <w:pgSz w:w="12240" w:h="15840" w:code="1"/>
          <w:pgMar w:top="2880" w:right="1440" w:bottom="1080" w:left="1440" w:header="720" w:footer="720" w:gutter="0"/>
          <w:lnNumType w:countBy="1"/>
          <w:cols w:space="720"/>
          <w:noEndnote/>
          <w:docGrid w:linePitch="299"/>
        </w:sectPr>
      </w:pPr>
    </w:p>
    <w:p w14:paraId="37356F57" w14:textId="30A21C17" w:rsidR="00526A13" w:rsidRPr="00074809" w:rsidRDefault="00FF256D" w:rsidP="00526A13">
      <w:pPr>
        <w:pStyle w:val="KARSection"/>
        <w:spacing w:before="0" w:line="480" w:lineRule="auto"/>
        <w:jc w:val="left"/>
        <w:rPr>
          <w:rFonts w:ascii="Times New Roman" w:hAnsi="Times New Roman" w:cs="Times New Roman"/>
          <w:bCs/>
          <w:sz w:val="24"/>
          <w:szCs w:val="24"/>
        </w:rPr>
      </w:pPr>
      <w:r w:rsidRPr="00074809">
        <w:rPr>
          <w:rFonts w:ascii="Times New Roman" w:hAnsi="Times New Roman" w:cs="Times New Roman"/>
          <w:bCs/>
          <w:sz w:val="24"/>
          <w:szCs w:val="24"/>
        </w:rPr>
        <w:lastRenderedPageBreak/>
        <w:t>Section 2. Incorporation by Reference.</w:t>
      </w:r>
      <w:r w:rsidR="0064047B" w:rsidRPr="00074809">
        <w:rPr>
          <w:rFonts w:ascii="Times New Roman" w:hAnsi="Times New Roman" w:cs="Times New Roman"/>
          <w:bCs/>
          <w:sz w:val="24"/>
          <w:szCs w:val="24"/>
        </w:rPr>
        <w:t xml:space="preserve"> </w:t>
      </w:r>
      <w:r w:rsidRPr="00074809">
        <w:rPr>
          <w:rFonts w:ascii="Times New Roman" w:hAnsi="Times New Roman" w:cs="Times New Roman"/>
          <w:bCs/>
          <w:sz w:val="24"/>
          <w:szCs w:val="24"/>
        </w:rPr>
        <w:t xml:space="preserve">(1) The "Kentucky Academic Standards", </w:t>
      </w:r>
      <w:r w:rsidRPr="00074809">
        <w:rPr>
          <w:rFonts w:ascii="Times New Roman" w:hAnsi="Times New Roman" w:cs="Times New Roman"/>
          <w:bCs/>
          <w:sz w:val="24"/>
          <w:szCs w:val="24"/>
          <w:u w:val="single"/>
        </w:rPr>
        <w:t>December 2022</w:t>
      </w:r>
      <w:r w:rsidRPr="00074809">
        <w:rPr>
          <w:rFonts w:ascii="Times New Roman" w:hAnsi="Times New Roman" w:cs="Times New Roman"/>
          <w:bCs/>
          <w:sz w:val="24"/>
          <w:szCs w:val="24"/>
        </w:rPr>
        <w:t xml:space="preserve"> [</w:t>
      </w:r>
      <w:r w:rsidRPr="00074809">
        <w:rPr>
          <w:rFonts w:ascii="Times New Roman" w:hAnsi="Times New Roman" w:cs="Times New Roman"/>
          <w:bCs/>
          <w:strike/>
          <w:sz w:val="24"/>
          <w:szCs w:val="24"/>
        </w:rPr>
        <w:t>August 2020</w:t>
      </w:r>
      <w:r w:rsidRPr="00074809">
        <w:rPr>
          <w:rFonts w:ascii="Times New Roman" w:hAnsi="Times New Roman" w:cs="Times New Roman"/>
          <w:bCs/>
          <w:sz w:val="24"/>
          <w:szCs w:val="24"/>
        </w:rPr>
        <w:t>], is incorporated by reference.</w:t>
      </w:r>
    </w:p>
    <w:p w14:paraId="0BEF0BBF" w14:textId="77777777" w:rsidR="00F723FF" w:rsidRPr="00074809" w:rsidRDefault="00FF256D" w:rsidP="00F723FF">
      <w:pPr>
        <w:pStyle w:val="KARSection"/>
        <w:spacing w:before="0" w:line="480" w:lineRule="auto"/>
        <w:jc w:val="left"/>
        <w:rPr>
          <w:rFonts w:ascii="Times New Roman" w:hAnsi="Times New Roman" w:cs="Times New Roman"/>
          <w:sz w:val="24"/>
          <w:szCs w:val="24"/>
        </w:rPr>
        <w:sectPr w:rsidR="00F723FF" w:rsidRPr="00074809" w:rsidSect="00C64E8E">
          <w:footerReference w:type="default" r:id="rId12"/>
          <w:pgSz w:w="12240" w:h="15840"/>
          <w:pgMar w:top="1360" w:right="1440" w:bottom="280" w:left="1440" w:header="720" w:footer="720" w:gutter="0"/>
          <w:lnNumType w:countBy="1"/>
          <w:pgNumType w:start="3"/>
          <w:cols w:space="720"/>
          <w:docGrid w:linePitch="299"/>
        </w:sectPr>
      </w:pPr>
      <w:r w:rsidRPr="00074809">
        <w:rPr>
          <w:rFonts w:ascii="Times New Roman" w:hAnsi="Times New Roman" w:cs="Times New Roman"/>
          <w:sz w:val="24"/>
          <w:szCs w:val="24"/>
        </w:rPr>
        <w:t>(2) This material may be inspected, copied, or obtained, subject to applicable copyright law, at the Division of Program Standards, Department of Education, 300 Sower Boulevard, 5th Floor, Frankfort, Monday through Friday, 8:00 a.m. through 4:30 p.m.</w:t>
      </w:r>
      <w:r w:rsidR="00AA7A3F" w:rsidRPr="00074809">
        <w:rPr>
          <w:rFonts w:ascii="Times New Roman" w:hAnsi="Times New Roman" w:cs="Times New Roman"/>
          <w:sz w:val="24"/>
          <w:szCs w:val="24"/>
        </w:rPr>
        <w:t xml:space="preserve"> </w:t>
      </w:r>
      <w:r w:rsidR="00AA7A3F" w:rsidRPr="00074809">
        <w:rPr>
          <w:rFonts w:ascii="Times New Roman" w:hAnsi="Times New Roman" w:cs="Times New Roman"/>
          <w:sz w:val="24"/>
          <w:szCs w:val="24"/>
          <w:u w:val="single"/>
        </w:rPr>
        <w:t>This material may be reviewed at</w:t>
      </w:r>
      <w:r w:rsidR="00AA7A3F" w:rsidRPr="00074809">
        <w:rPr>
          <w:rFonts w:ascii="Times New Roman" w:hAnsi="Times New Roman" w:cs="Times New Roman"/>
          <w:sz w:val="24"/>
          <w:szCs w:val="24"/>
        </w:rPr>
        <w:t>:</w:t>
      </w:r>
      <w:r w:rsidR="002A441E" w:rsidRPr="00074809">
        <w:rPr>
          <w:rFonts w:ascii="Times New Roman" w:hAnsi="Times New Roman" w:cs="Times New Roman"/>
          <w:sz w:val="24"/>
          <w:szCs w:val="24"/>
        </w:rPr>
        <w:t xml:space="preserve"> </w:t>
      </w:r>
      <w:hyperlink r:id="rId13">
        <w:r w:rsidR="002A441E" w:rsidRPr="00074809">
          <w:rPr>
            <w:rStyle w:val="Hyperlink"/>
            <w:rFonts w:ascii="Times New Roman" w:eastAsia="Times New Roman" w:hAnsi="Times New Roman" w:cs="Times New Roman"/>
            <w:sz w:val="24"/>
            <w:szCs w:val="24"/>
          </w:rPr>
          <w:t>https://education.ky.gov/curriculum/standards/kyacadstand/Documents/Kentucky_Academic_Standards_Arts_and_Humanities.pdf</w:t>
        </w:r>
      </w:hyperlink>
      <w:r w:rsidR="002A441E" w:rsidRPr="00074809">
        <w:rPr>
          <w:rFonts w:ascii="Times New Roman" w:eastAsia="Times New Roman" w:hAnsi="Times New Roman" w:cs="Times New Roman"/>
          <w:sz w:val="24"/>
          <w:szCs w:val="24"/>
          <w:u w:val="single"/>
        </w:rPr>
        <w:t>.</w:t>
      </w:r>
      <w:r w:rsidR="00E717CB" w:rsidRPr="00074809">
        <w:rPr>
          <w:rFonts w:ascii="Times New Roman" w:hAnsi="Times New Roman" w:cs="Times New Roman"/>
          <w:sz w:val="24"/>
          <w:szCs w:val="24"/>
        </w:rPr>
        <w:br w:type="page"/>
      </w:r>
      <w:bookmarkStart w:id="0" w:name="704_KAR_3.303_End_Pages_2-19_SP060421_FI"/>
      <w:bookmarkEnd w:id="0"/>
    </w:p>
    <w:p w14:paraId="3B2C77E1" w14:textId="2CEAB49D" w:rsidR="005938E6" w:rsidRPr="00074809" w:rsidRDefault="005938E6" w:rsidP="00F723FF">
      <w:pPr>
        <w:pStyle w:val="KARSection"/>
        <w:spacing w:before="0" w:line="480" w:lineRule="auto"/>
        <w:jc w:val="left"/>
        <w:rPr>
          <w:rFonts w:ascii="Times New Roman" w:hAnsi="Times New Roman" w:cs="Times New Roman"/>
          <w:sz w:val="24"/>
          <w:szCs w:val="24"/>
        </w:rPr>
      </w:pPr>
      <w:r w:rsidRPr="00074809">
        <w:rPr>
          <w:rFonts w:ascii="Times New Roman" w:hAnsi="Times New Roman" w:cs="Times New Roman"/>
          <w:sz w:val="24"/>
          <w:szCs w:val="24"/>
        </w:rPr>
        <w:lastRenderedPageBreak/>
        <w:t>This is to certify that the chief state school officer has reviewed and recommended this administrative regulation prior to its adoption by the Kentucky Board of Education, as required by KRS 156.070(5).</w:t>
      </w:r>
    </w:p>
    <w:p w14:paraId="33FFC34A" w14:textId="77777777" w:rsidR="005938E6" w:rsidRPr="00074809" w:rsidRDefault="005938E6" w:rsidP="00F723FF">
      <w:pPr>
        <w:pStyle w:val="BodyText"/>
      </w:pPr>
    </w:p>
    <w:p w14:paraId="75F3AB79" w14:textId="77777777" w:rsidR="005938E6" w:rsidRPr="00074809" w:rsidRDefault="005938E6" w:rsidP="00F723FF">
      <w:pPr>
        <w:pStyle w:val="BodyText"/>
      </w:pPr>
      <w:r w:rsidRPr="00074809">
        <w:rPr>
          <w:noProof/>
        </w:rPr>
        <mc:AlternateContent>
          <mc:Choice Requires="wps">
            <w:drawing>
              <wp:anchor distT="0" distB="0" distL="0" distR="0" simplePos="0" relativeHeight="251659264" behindDoc="1" locked="0" layoutInCell="1" allowOverlap="1" wp14:anchorId="71E3886D" wp14:editId="40F5C1B2">
                <wp:simplePos x="0" y="0"/>
                <wp:positionH relativeFrom="page">
                  <wp:posOffset>914400</wp:posOffset>
                </wp:positionH>
                <wp:positionV relativeFrom="paragraph">
                  <wp:posOffset>201295</wp:posOffset>
                </wp:positionV>
                <wp:extent cx="16002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1440 1440"/>
                            <a:gd name="T1" fmla="*/ T0 w 2520"/>
                            <a:gd name="T2" fmla="+- 0 3960 144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ED981" id="Freeform 5" o:spid="_x0000_s1026" style="position:absolute;margin-left:1in;margin-top:15.85pt;width:12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" path="m,l2520,e" filled="f" strokeweight=".48pt">
                <v:path arrowok="t" o:connecttype="custom" o:connectlocs="0,0;1600200,0" o:connectangles="0,0"/>
                <w10:wrap type="topAndBottom" anchorx="page"/>
              </v:shape>
            </w:pict>
          </mc:Fallback>
        </mc:AlternateContent>
      </w:r>
      <w:r w:rsidRPr="00074809">
        <w:rPr>
          <w:noProof/>
        </w:rPr>
        <mc:AlternateContent>
          <mc:Choice Requires="wps">
            <w:drawing>
              <wp:anchor distT="0" distB="0" distL="0" distR="0" simplePos="0" relativeHeight="251660288" behindDoc="1" locked="0" layoutInCell="1" allowOverlap="1" wp14:anchorId="2F14AC7F" wp14:editId="472A4E04">
                <wp:simplePos x="0" y="0"/>
                <wp:positionH relativeFrom="page">
                  <wp:posOffset>3657600</wp:posOffset>
                </wp:positionH>
                <wp:positionV relativeFrom="paragraph">
                  <wp:posOffset>201295</wp:posOffset>
                </wp:positionV>
                <wp:extent cx="25908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0 5760"/>
                            <a:gd name="T1" fmla="*/ T0 w 4080"/>
                            <a:gd name="T2" fmla="+- 0 9840 576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5ABC8" id="Freeform 4" o:spid="_x0000_s1026" style="position:absolute;margin-left:4in;margin-top:15.85pt;width:20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" path="m,l4080,e" filled="f" strokeweight=".48pt">
                <v:path arrowok="t" o:connecttype="custom" o:connectlocs="0,0;2590800,0" o:connectangles="0,0"/>
                <w10:wrap type="topAndBottom" anchorx="page"/>
              </v:shape>
            </w:pict>
          </mc:Fallback>
        </mc:AlternateContent>
      </w:r>
    </w:p>
    <w:p w14:paraId="200626A3" w14:textId="398F5273" w:rsidR="005938E6" w:rsidRPr="00074809" w:rsidRDefault="005938E6" w:rsidP="00F723FF">
      <w:pPr>
        <w:pStyle w:val="BodyText"/>
        <w:tabs>
          <w:tab w:val="left" w:pos="4320"/>
        </w:tabs>
        <w:spacing w:line="247" w:lineRule="exact"/>
      </w:pPr>
      <w:r w:rsidRPr="00074809">
        <w:t>(Date)</w:t>
      </w:r>
      <w:r w:rsidR="00F723FF" w:rsidRPr="00074809">
        <w:tab/>
      </w:r>
      <w:r w:rsidRPr="00074809">
        <w:t>Jason Glass,</w:t>
      </w:r>
      <w:r w:rsidRPr="00074809">
        <w:rPr>
          <w:spacing w:val="-1"/>
        </w:rPr>
        <w:t xml:space="preserve"> </w:t>
      </w:r>
      <w:r w:rsidRPr="00074809">
        <w:t>Ed.D.</w:t>
      </w:r>
    </w:p>
    <w:p w14:paraId="2705016D" w14:textId="77777777" w:rsidR="005938E6" w:rsidRPr="00074809" w:rsidRDefault="005938E6" w:rsidP="00F723FF">
      <w:pPr>
        <w:pStyle w:val="BodyText"/>
        <w:ind w:left="3600" w:firstLine="720"/>
      </w:pPr>
      <w:r w:rsidRPr="00074809">
        <w:t>Commissioner of Education</w:t>
      </w:r>
    </w:p>
    <w:p w14:paraId="06146DA5" w14:textId="77777777" w:rsidR="005938E6" w:rsidRPr="00074809" w:rsidRDefault="005938E6" w:rsidP="00F723FF">
      <w:pPr>
        <w:pStyle w:val="BodyText"/>
      </w:pPr>
    </w:p>
    <w:p w14:paraId="58BF0B83" w14:textId="77777777" w:rsidR="005938E6" w:rsidRPr="00074809" w:rsidRDefault="005938E6" w:rsidP="00F723FF">
      <w:pPr>
        <w:pStyle w:val="BodyText"/>
      </w:pPr>
    </w:p>
    <w:p w14:paraId="34297FC0" w14:textId="77777777" w:rsidR="005938E6" w:rsidRPr="00074809" w:rsidRDefault="005938E6" w:rsidP="00F723FF">
      <w:pPr>
        <w:pStyle w:val="BodyText"/>
      </w:pPr>
      <w:r w:rsidRPr="00074809">
        <w:rPr>
          <w:noProof/>
        </w:rPr>
        <mc:AlternateContent>
          <mc:Choice Requires="wps">
            <w:drawing>
              <wp:anchor distT="0" distB="0" distL="0" distR="0" simplePos="0" relativeHeight="251661312" behindDoc="1" locked="0" layoutInCell="1" allowOverlap="1" wp14:anchorId="3CFFCD0A" wp14:editId="3C69CD74">
                <wp:simplePos x="0" y="0"/>
                <wp:positionH relativeFrom="page">
                  <wp:posOffset>914400</wp:posOffset>
                </wp:positionH>
                <wp:positionV relativeFrom="paragraph">
                  <wp:posOffset>230505</wp:posOffset>
                </wp:positionV>
                <wp:extent cx="16002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1440 1440"/>
                            <a:gd name="T1" fmla="*/ T0 w 2520"/>
                            <a:gd name="T2" fmla="+- 0 3960 144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1675" id="Freeform 3" o:spid="_x0000_s1026" style="position:absolute;margin-left:1in;margin-top:18.15pt;width:12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" path="m,l2520,e" filled="f" strokeweight=".48pt">
                <v:path arrowok="t" o:connecttype="custom" o:connectlocs="0,0;1600200,0" o:connectangles="0,0"/>
                <w10:wrap type="topAndBottom" anchorx="page"/>
              </v:shape>
            </w:pict>
          </mc:Fallback>
        </mc:AlternateContent>
      </w:r>
      <w:r w:rsidRPr="00074809">
        <w:rPr>
          <w:noProof/>
        </w:rPr>
        <mc:AlternateContent>
          <mc:Choice Requires="wps">
            <w:drawing>
              <wp:anchor distT="0" distB="0" distL="0" distR="0" simplePos="0" relativeHeight="251662336" behindDoc="1" locked="0" layoutInCell="1" allowOverlap="1" wp14:anchorId="41FBA64B" wp14:editId="6E276C33">
                <wp:simplePos x="0" y="0"/>
                <wp:positionH relativeFrom="page">
                  <wp:posOffset>3657600</wp:posOffset>
                </wp:positionH>
                <wp:positionV relativeFrom="paragraph">
                  <wp:posOffset>230505</wp:posOffset>
                </wp:positionV>
                <wp:extent cx="25908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0 5760"/>
                            <a:gd name="T1" fmla="*/ T0 w 4080"/>
                            <a:gd name="T2" fmla="+- 0 9840 576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354E8" id="Freeform 2" o:spid="_x0000_s1026" style="position:absolute;margin-left:4in;margin-top:18.15pt;width:20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" path="m,l4080,e" filled="f" strokeweight=".48pt">
                <v:path arrowok="t" o:connecttype="custom" o:connectlocs="0,0;2590800,0" o:connectangles="0,0"/>
                <w10:wrap type="topAndBottom" anchorx="page"/>
              </v:shape>
            </w:pict>
          </mc:Fallback>
        </mc:AlternateContent>
      </w:r>
    </w:p>
    <w:p w14:paraId="3716B674" w14:textId="3CF075CA" w:rsidR="005938E6" w:rsidRPr="00074809" w:rsidRDefault="005938E6" w:rsidP="00F723FF">
      <w:pPr>
        <w:pStyle w:val="BodyText"/>
        <w:tabs>
          <w:tab w:val="left" w:pos="4320"/>
        </w:tabs>
        <w:spacing w:line="247" w:lineRule="exact"/>
      </w:pPr>
      <w:r w:rsidRPr="00074809">
        <w:t>(Date)</w:t>
      </w:r>
      <w:r w:rsidR="00F723FF" w:rsidRPr="00074809">
        <w:tab/>
      </w:r>
      <w:r w:rsidRPr="00074809">
        <w:t>Lu S. Young, Ed.D.</w:t>
      </w:r>
      <w:r w:rsidRPr="00074809">
        <w:rPr>
          <w:spacing w:val="-1"/>
        </w:rPr>
        <w:t xml:space="preserve"> </w:t>
      </w:r>
    </w:p>
    <w:p w14:paraId="7D62417A" w14:textId="77777777" w:rsidR="005938E6" w:rsidRPr="00074809" w:rsidRDefault="005938E6" w:rsidP="00F723FF">
      <w:pPr>
        <w:pStyle w:val="BodyText"/>
        <w:ind w:left="4320"/>
      </w:pPr>
      <w:r w:rsidRPr="00074809">
        <w:t>Chairperson, Kentucky Board of Education</w:t>
      </w:r>
    </w:p>
    <w:p w14:paraId="3D76CE25" w14:textId="77777777" w:rsidR="005938E6" w:rsidRPr="00074809" w:rsidRDefault="005938E6" w:rsidP="005938E6">
      <w:pPr>
        <w:rPr>
          <w:rFonts w:ascii="Times New Roman" w:hAnsi="Times New Roman" w:cs="Times New Roman"/>
          <w:sz w:val="24"/>
          <w:szCs w:val="24"/>
        </w:rPr>
        <w:sectPr w:rsidR="005938E6" w:rsidRPr="00074809" w:rsidSect="00F723FF">
          <w:pgSz w:w="12240" w:h="15840"/>
          <w:pgMar w:top="1360" w:right="1440" w:bottom="280" w:left="1440" w:header="720" w:footer="720" w:gutter="0"/>
          <w:pgNumType w:start="3"/>
          <w:cols w:space="720"/>
          <w:docGrid w:linePitch="299"/>
        </w:sectPr>
      </w:pPr>
    </w:p>
    <w:p w14:paraId="11CF3FC7" w14:textId="77777777" w:rsidR="005938E6" w:rsidRPr="00074809" w:rsidRDefault="005938E6" w:rsidP="005938E6">
      <w:pPr>
        <w:pStyle w:val="BodyText"/>
        <w:spacing w:before="10"/>
      </w:pPr>
    </w:p>
    <w:p w14:paraId="56CE8311" w14:textId="77777777" w:rsidR="005938E6" w:rsidRPr="00074809" w:rsidRDefault="005938E6" w:rsidP="005938E6">
      <w:pPr>
        <w:pStyle w:val="BodyText"/>
        <w:spacing w:before="90"/>
        <w:ind w:left="700"/>
      </w:pPr>
      <w:r w:rsidRPr="00074809">
        <w:t>PUBLIC HEARING AND PUBLIC COMMENT PERIOD: A public hearing on this</w:t>
      </w:r>
    </w:p>
    <w:p w14:paraId="4B8711D8" w14:textId="77777777" w:rsidR="005938E6" w:rsidRPr="00074809" w:rsidRDefault="005938E6" w:rsidP="005938E6">
      <w:pPr>
        <w:pStyle w:val="BodyText"/>
        <w:spacing w:before="2"/>
      </w:pPr>
    </w:p>
    <w:p w14:paraId="6610269E" w14:textId="704F96C8" w:rsidR="005938E6" w:rsidRPr="00074809" w:rsidRDefault="005938E6" w:rsidP="00074809">
      <w:pPr>
        <w:pStyle w:val="BodyText"/>
        <w:spacing w:before="90" w:line="480" w:lineRule="auto"/>
        <w:ind w:left="699" w:right="52"/>
      </w:pPr>
      <w:r w:rsidRPr="00074809">
        <w:rPr>
          <w:spacing w:val="-3"/>
        </w:rPr>
        <w:t xml:space="preserve">administrative regulation shall </w:t>
      </w:r>
      <w:r w:rsidRPr="00074809">
        <w:t xml:space="preserve">be held on </w:t>
      </w:r>
      <w:r w:rsidR="00D34E93" w:rsidRPr="00074809">
        <w:t xml:space="preserve">February 22, 2023 </w:t>
      </w:r>
      <w:r w:rsidRPr="00074809">
        <w:t xml:space="preserve">at </w:t>
      </w:r>
      <w:r w:rsidRPr="00074809">
        <w:rPr>
          <w:spacing w:val="-3"/>
        </w:rPr>
        <w:t xml:space="preserve">10:00 </w:t>
      </w:r>
      <w:r w:rsidRPr="00074809">
        <w:rPr>
          <w:spacing w:val="-2"/>
        </w:rPr>
        <w:t xml:space="preserve">am, </w:t>
      </w:r>
      <w:r w:rsidRPr="00074809">
        <w:t xml:space="preserve">in the State Board Room, </w:t>
      </w:r>
      <w:r w:rsidRPr="00074809">
        <w:rPr>
          <w:spacing w:val="-3"/>
        </w:rPr>
        <w:t xml:space="preserve">Fifth Floor, </w:t>
      </w:r>
      <w:r w:rsidRPr="00074809">
        <w:t xml:space="preserve">300 Sower </w:t>
      </w:r>
      <w:r w:rsidRPr="00074809">
        <w:rPr>
          <w:spacing w:val="-3"/>
        </w:rPr>
        <w:t xml:space="preserve">Boulevard, Frankfort, Kentucky. Individuals interested </w:t>
      </w:r>
      <w:r w:rsidRPr="00074809">
        <w:t xml:space="preserve">in being heard at </w:t>
      </w:r>
      <w:r w:rsidRPr="00074809">
        <w:rPr>
          <w:spacing w:val="-3"/>
        </w:rPr>
        <w:t xml:space="preserve">this hearing </w:t>
      </w:r>
      <w:r w:rsidRPr="00074809">
        <w:t xml:space="preserve">shall </w:t>
      </w:r>
      <w:r w:rsidRPr="00074809">
        <w:rPr>
          <w:spacing w:val="-2"/>
        </w:rPr>
        <w:t xml:space="preserve">notify </w:t>
      </w:r>
      <w:r w:rsidRPr="00074809">
        <w:t xml:space="preserve">this </w:t>
      </w:r>
      <w:r w:rsidRPr="00074809">
        <w:rPr>
          <w:spacing w:val="-2"/>
        </w:rPr>
        <w:t xml:space="preserve">agency </w:t>
      </w:r>
      <w:r w:rsidRPr="00074809">
        <w:t xml:space="preserve">in writing by 5 </w:t>
      </w:r>
      <w:r w:rsidRPr="00074809">
        <w:rPr>
          <w:spacing w:val="-3"/>
        </w:rPr>
        <w:t xml:space="preserve">workdays </w:t>
      </w:r>
      <w:r w:rsidRPr="00074809">
        <w:t xml:space="preserve">prior to the hearing, of their intent to </w:t>
      </w:r>
      <w:r w:rsidRPr="00074809">
        <w:rPr>
          <w:spacing w:val="-3"/>
        </w:rPr>
        <w:t xml:space="preserve">attend. </w:t>
      </w:r>
      <w:r w:rsidRPr="00074809">
        <w:t xml:space="preserve">If no </w:t>
      </w:r>
      <w:r w:rsidRPr="00074809">
        <w:rPr>
          <w:spacing w:val="-3"/>
        </w:rPr>
        <w:t xml:space="preserve">notification </w:t>
      </w:r>
      <w:r w:rsidRPr="00074809">
        <w:t xml:space="preserve">of intent to </w:t>
      </w:r>
      <w:r w:rsidRPr="00074809">
        <w:rPr>
          <w:spacing w:val="-3"/>
        </w:rPr>
        <w:t xml:space="preserve">attend </w:t>
      </w:r>
      <w:r w:rsidRPr="00074809">
        <w:t xml:space="preserve">the </w:t>
      </w:r>
      <w:r w:rsidRPr="00074809">
        <w:rPr>
          <w:spacing w:val="-3"/>
        </w:rPr>
        <w:t xml:space="preserve">hearing </w:t>
      </w:r>
      <w:r w:rsidRPr="00074809">
        <w:t xml:space="preserve">is received by </w:t>
      </w:r>
      <w:r w:rsidRPr="00074809">
        <w:rPr>
          <w:spacing w:val="-3"/>
        </w:rPr>
        <w:t xml:space="preserve">that </w:t>
      </w:r>
      <w:r w:rsidRPr="00074809">
        <w:t xml:space="preserve">date, the hearing may be </w:t>
      </w:r>
      <w:r w:rsidRPr="00074809">
        <w:rPr>
          <w:spacing w:val="-3"/>
        </w:rPr>
        <w:t xml:space="preserve">cancelled. </w:t>
      </w:r>
      <w:r w:rsidRPr="00074809">
        <w:t xml:space="preserve">This hearing is </w:t>
      </w:r>
      <w:r w:rsidRPr="00074809">
        <w:rPr>
          <w:spacing w:val="-3"/>
        </w:rPr>
        <w:t xml:space="preserve">open </w:t>
      </w:r>
      <w:r w:rsidRPr="00074809">
        <w:t xml:space="preserve">to the public. Any </w:t>
      </w:r>
      <w:r w:rsidRPr="00074809">
        <w:rPr>
          <w:spacing w:val="-3"/>
        </w:rPr>
        <w:t xml:space="preserve">person </w:t>
      </w:r>
      <w:r w:rsidRPr="00074809">
        <w:t xml:space="preserve">who </w:t>
      </w:r>
      <w:r w:rsidRPr="00074809">
        <w:rPr>
          <w:spacing w:val="-2"/>
        </w:rPr>
        <w:t xml:space="preserve">wishes </w:t>
      </w:r>
      <w:r w:rsidRPr="00074809">
        <w:t xml:space="preserve">to be heard will be given </w:t>
      </w:r>
      <w:r w:rsidRPr="00074809">
        <w:rPr>
          <w:spacing w:val="-4"/>
        </w:rPr>
        <w:t xml:space="preserve">an </w:t>
      </w:r>
      <w:r w:rsidRPr="00074809">
        <w:rPr>
          <w:spacing w:val="-3"/>
        </w:rPr>
        <w:t xml:space="preserve">opportunity </w:t>
      </w:r>
      <w:r w:rsidRPr="00074809">
        <w:t xml:space="preserve">to </w:t>
      </w:r>
      <w:r w:rsidRPr="00074809">
        <w:rPr>
          <w:spacing w:val="-3"/>
        </w:rPr>
        <w:t xml:space="preserve">comment </w:t>
      </w:r>
      <w:r w:rsidRPr="00074809">
        <w:t xml:space="preserve">on the </w:t>
      </w:r>
      <w:r w:rsidRPr="00074809">
        <w:rPr>
          <w:spacing w:val="-3"/>
        </w:rPr>
        <w:t xml:space="preserve">proposed administrative regulation. </w:t>
      </w:r>
      <w:r w:rsidRPr="00074809">
        <w:t xml:space="preserve">A </w:t>
      </w:r>
      <w:r w:rsidRPr="00074809">
        <w:rPr>
          <w:spacing w:val="-3"/>
        </w:rPr>
        <w:t xml:space="preserve">transcript </w:t>
      </w:r>
      <w:r w:rsidRPr="00074809">
        <w:t xml:space="preserve">of the public </w:t>
      </w:r>
      <w:r w:rsidRPr="00074809">
        <w:rPr>
          <w:spacing w:val="-3"/>
        </w:rPr>
        <w:t xml:space="preserve">hearing </w:t>
      </w:r>
      <w:r w:rsidRPr="00074809">
        <w:t xml:space="preserve">will not be made </w:t>
      </w:r>
      <w:r w:rsidRPr="00074809">
        <w:rPr>
          <w:spacing w:val="-3"/>
        </w:rPr>
        <w:t xml:space="preserve">unless </w:t>
      </w:r>
      <w:r w:rsidRPr="00074809">
        <w:t xml:space="preserve">a </w:t>
      </w:r>
      <w:r w:rsidRPr="00074809">
        <w:rPr>
          <w:spacing w:val="-3"/>
        </w:rPr>
        <w:t xml:space="preserve">written request </w:t>
      </w:r>
      <w:r w:rsidRPr="00074809">
        <w:t xml:space="preserve">for a </w:t>
      </w:r>
      <w:r w:rsidRPr="00074809">
        <w:rPr>
          <w:spacing w:val="-3"/>
        </w:rPr>
        <w:t xml:space="preserve">transcript </w:t>
      </w:r>
      <w:r w:rsidRPr="00074809">
        <w:t xml:space="preserve">is made. If you do not wish to be </w:t>
      </w:r>
      <w:r w:rsidRPr="00074809">
        <w:rPr>
          <w:spacing w:val="-3"/>
        </w:rPr>
        <w:t xml:space="preserve">heard </w:t>
      </w:r>
      <w:r w:rsidRPr="00074809">
        <w:t xml:space="preserve">at the public hearing, you may </w:t>
      </w:r>
      <w:r w:rsidRPr="00074809">
        <w:rPr>
          <w:spacing w:val="-3"/>
        </w:rPr>
        <w:t xml:space="preserve">submit </w:t>
      </w:r>
      <w:r w:rsidRPr="00074809">
        <w:t xml:space="preserve">written </w:t>
      </w:r>
      <w:r w:rsidRPr="00074809">
        <w:rPr>
          <w:spacing w:val="-3"/>
        </w:rPr>
        <w:t xml:space="preserve">comments </w:t>
      </w:r>
      <w:r w:rsidRPr="00074809">
        <w:t xml:space="preserve">on the </w:t>
      </w:r>
      <w:r w:rsidRPr="00074809">
        <w:rPr>
          <w:spacing w:val="-3"/>
        </w:rPr>
        <w:t>proposed administrative</w:t>
      </w:r>
      <w:r w:rsidR="00074809" w:rsidRPr="00074809">
        <w:t xml:space="preserve"> </w:t>
      </w:r>
      <w:r w:rsidRPr="00074809">
        <w:rPr>
          <w:spacing w:val="-3"/>
        </w:rPr>
        <w:t xml:space="preserve">regulation. Written comments shall </w:t>
      </w:r>
      <w:r w:rsidRPr="00074809">
        <w:t xml:space="preserve">be </w:t>
      </w:r>
      <w:r w:rsidRPr="00074809">
        <w:rPr>
          <w:spacing w:val="-3"/>
        </w:rPr>
        <w:t xml:space="preserve">accepted </w:t>
      </w:r>
      <w:r w:rsidRPr="00074809">
        <w:t>through</w:t>
      </w:r>
      <w:r w:rsidR="00D34E93" w:rsidRPr="00074809">
        <w:t xml:space="preserve"> February 28, 2023</w:t>
      </w:r>
      <w:r w:rsidRPr="00074809">
        <w:t xml:space="preserve">. Send </w:t>
      </w:r>
      <w:r w:rsidRPr="00074809">
        <w:rPr>
          <w:spacing w:val="-3"/>
        </w:rPr>
        <w:t xml:space="preserve">written notification </w:t>
      </w:r>
      <w:r w:rsidRPr="00074809">
        <w:t xml:space="preserve">of intent to be heard at the </w:t>
      </w:r>
      <w:r w:rsidRPr="00074809">
        <w:rPr>
          <w:spacing w:val="-3"/>
        </w:rPr>
        <w:t xml:space="preserve">public hearing </w:t>
      </w:r>
      <w:r w:rsidRPr="00074809">
        <w:t xml:space="preserve">or </w:t>
      </w:r>
      <w:r w:rsidRPr="00074809">
        <w:rPr>
          <w:spacing w:val="-3"/>
        </w:rPr>
        <w:t xml:space="preserve">written comments </w:t>
      </w:r>
      <w:r w:rsidRPr="00074809">
        <w:t xml:space="preserve">on the proposed </w:t>
      </w:r>
      <w:r w:rsidRPr="00074809">
        <w:rPr>
          <w:spacing w:val="-3"/>
        </w:rPr>
        <w:t>administrative regulation to:</w:t>
      </w:r>
    </w:p>
    <w:p w14:paraId="14A6650D" w14:textId="77777777" w:rsidR="005938E6" w:rsidRPr="00074809" w:rsidRDefault="005938E6" w:rsidP="005938E6">
      <w:pPr>
        <w:pStyle w:val="BodyText"/>
        <w:spacing w:line="472" w:lineRule="auto"/>
        <w:ind w:left="699" w:right="222"/>
        <w:jc w:val="both"/>
      </w:pPr>
      <w:r w:rsidRPr="00074809">
        <w:rPr>
          <w:spacing w:val="-3"/>
        </w:rPr>
        <w:t>CONTACT</w:t>
      </w:r>
      <w:r w:rsidRPr="00074809">
        <w:rPr>
          <w:spacing w:val="-2"/>
        </w:rPr>
        <w:t xml:space="preserve"> </w:t>
      </w:r>
      <w:r w:rsidRPr="00074809">
        <w:rPr>
          <w:spacing w:val="-3"/>
        </w:rPr>
        <w:t>PERSON:</w:t>
      </w:r>
      <w:r w:rsidRPr="00074809">
        <w:rPr>
          <w:spacing w:val="-1"/>
        </w:rPr>
        <w:t xml:space="preserve"> </w:t>
      </w:r>
      <w:r w:rsidRPr="00074809">
        <w:t>Todd G. Allen</w:t>
      </w:r>
      <w:r w:rsidRPr="00074809">
        <w:rPr>
          <w:spacing w:val="-3"/>
        </w:rPr>
        <w:t>,</w:t>
      </w:r>
      <w:r w:rsidRPr="00074809">
        <w:rPr>
          <w:spacing w:val="-1"/>
        </w:rPr>
        <w:t xml:space="preserve"> </w:t>
      </w:r>
      <w:r w:rsidRPr="00074809">
        <w:rPr>
          <w:spacing w:val="-3"/>
        </w:rPr>
        <w:t>General</w:t>
      </w:r>
      <w:r w:rsidRPr="00074809">
        <w:rPr>
          <w:spacing w:val="-4"/>
        </w:rPr>
        <w:t xml:space="preserve"> </w:t>
      </w:r>
      <w:r w:rsidRPr="00074809">
        <w:rPr>
          <w:spacing w:val="-3"/>
        </w:rPr>
        <w:t>Counsel,</w:t>
      </w:r>
      <w:r w:rsidRPr="00074809">
        <w:rPr>
          <w:spacing w:val="-2"/>
        </w:rPr>
        <w:t xml:space="preserve"> </w:t>
      </w:r>
      <w:r w:rsidRPr="00074809">
        <w:t>Kentucky</w:t>
      </w:r>
      <w:r w:rsidRPr="00074809">
        <w:rPr>
          <w:spacing w:val="-23"/>
        </w:rPr>
        <w:t xml:space="preserve"> </w:t>
      </w:r>
      <w:r w:rsidRPr="00074809">
        <w:rPr>
          <w:spacing w:val="-3"/>
        </w:rPr>
        <w:t>Department</w:t>
      </w:r>
      <w:r w:rsidRPr="00074809">
        <w:rPr>
          <w:spacing w:val="-18"/>
        </w:rPr>
        <w:t xml:space="preserve"> </w:t>
      </w:r>
      <w:r w:rsidRPr="00074809">
        <w:t>of</w:t>
      </w:r>
      <w:r w:rsidRPr="00074809">
        <w:rPr>
          <w:spacing w:val="-17"/>
        </w:rPr>
        <w:t xml:space="preserve"> </w:t>
      </w:r>
      <w:r w:rsidRPr="00074809">
        <w:rPr>
          <w:spacing w:val="-3"/>
        </w:rPr>
        <w:t>Education,</w:t>
      </w:r>
      <w:r w:rsidRPr="00074809">
        <w:rPr>
          <w:spacing w:val="-16"/>
        </w:rPr>
        <w:t xml:space="preserve"> </w:t>
      </w:r>
      <w:r w:rsidRPr="00074809">
        <w:rPr>
          <w:spacing w:val="-3"/>
        </w:rPr>
        <w:t xml:space="preserve">300 Sower Boulevard, </w:t>
      </w:r>
      <w:r w:rsidRPr="00074809">
        <w:t>5</w:t>
      </w:r>
      <w:r w:rsidRPr="00074809">
        <w:rPr>
          <w:position w:val="9"/>
        </w:rPr>
        <w:t xml:space="preserve">th </w:t>
      </w:r>
      <w:r w:rsidRPr="00074809">
        <w:rPr>
          <w:spacing w:val="-3"/>
        </w:rPr>
        <w:t xml:space="preserve">Floor, Frankfort, </w:t>
      </w:r>
      <w:r w:rsidRPr="00074809">
        <w:t xml:space="preserve">KY 40601, </w:t>
      </w:r>
      <w:r w:rsidRPr="00074809">
        <w:rPr>
          <w:spacing w:val="-3"/>
        </w:rPr>
        <w:t xml:space="preserve">phone 502-564-4474, </w:t>
      </w:r>
      <w:r w:rsidRPr="00074809">
        <w:t xml:space="preserve">fax </w:t>
      </w:r>
      <w:r w:rsidRPr="00074809">
        <w:rPr>
          <w:spacing w:val="-3"/>
        </w:rPr>
        <w:t xml:space="preserve">502-564-9321, email </w:t>
      </w:r>
      <w:hyperlink r:id="rId14" w:history="1">
        <w:r w:rsidRPr="00074809">
          <w:rPr>
            <w:rStyle w:val="Hyperlink"/>
            <w:spacing w:val="-3"/>
          </w:rPr>
          <w:t>regcomments@education.ky.gov</w:t>
        </w:r>
      </w:hyperlink>
      <w:r w:rsidRPr="00074809">
        <w:rPr>
          <w:spacing w:val="-3"/>
        </w:rPr>
        <w:t xml:space="preserve">. </w:t>
      </w:r>
    </w:p>
    <w:p w14:paraId="4E7F5B8B" w14:textId="77777777" w:rsidR="005938E6" w:rsidRPr="00074809" w:rsidRDefault="005938E6" w:rsidP="005938E6">
      <w:pPr>
        <w:spacing w:line="472" w:lineRule="auto"/>
        <w:jc w:val="both"/>
        <w:rPr>
          <w:rFonts w:ascii="Times New Roman" w:hAnsi="Times New Roman" w:cs="Times New Roman"/>
          <w:sz w:val="24"/>
          <w:szCs w:val="24"/>
        </w:rPr>
        <w:sectPr w:rsidR="005938E6" w:rsidRPr="00074809" w:rsidSect="00F723FF">
          <w:pgSz w:w="12240" w:h="15840"/>
          <w:pgMar w:top="1500" w:right="1340" w:bottom="280" w:left="740" w:header="720" w:footer="720" w:gutter="0"/>
          <w:cols w:space="720"/>
          <w:docGrid w:linePitch="299"/>
        </w:sectPr>
      </w:pPr>
    </w:p>
    <w:p w14:paraId="06E7C9B4" w14:textId="77777777" w:rsidR="005938E6" w:rsidRPr="00074809" w:rsidRDefault="005938E6" w:rsidP="005938E6">
      <w:pPr>
        <w:pStyle w:val="BodyText"/>
        <w:spacing w:before="79"/>
        <w:ind w:left="700"/>
        <w:jc w:val="center"/>
      </w:pPr>
      <w:r w:rsidRPr="00074809">
        <w:lastRenderedPageBreak/>
        <w:t>REGULATORY IMPACT ANALYSIS AND TIERING STATEMENT</w:t>
      </w:r>
    </w:p>
    <w:p w14:paraId="0531A894" w14:textId="77777777" w:rsidR="005938E6" w:rsidRPr="00074809" w:rsidRDefault="005938E6" w:rsidP="005938E6">
      <w:pPr>
        <w:pStyle w:val="BodyText"/>
      </w:pPr>
    </w:p>
    <w:p w14:paraId="5D1CF35B" w14:textId="77777777" w:rsidR="005938E6" w:rsidRPr="00074809" w:rsidRDefault="005938E6" w:rsidP="005938E6">
      <w:pPr>
        <w:pStyle w:val="BodyText"/>
        <w:tabs>
          <w:tab w:val="left" w:pos="3579"/>
        </w:tabs>
        <w:ind w:left="700"/>
      </w:pPr>
      <w:r w:rsidRPr="00074809">
        <w:rPr>
          <w:spacing w:val="-3"/>
        </w:rPr>
        <w:t>Regulation</w:t>
      </w:r>
      <w:r w:rsidRPr="00074809">
        <w:rPr>
          <w:spacing w:val="-2"/>
        </w:rPr>
        <w:t xml:space="preserve"> </w:t>
      </w:r>
      <w:r w:rsidRPr="00074809">
        <w:rPr>
          <w:spacing w:val="-3"/>
        </w:rPr>
        <w:t>Number:</w:t>
      </w:r>
      <w:r w:rsidRPr="00074809">
        <w:rPr>
          <w:spacing w:val="-3"/>
        </w:rPr>
        <w:tab/>
      </w:r>
      <w:r w:rsidRPr="00074809">
        <w:t>704 KAR</w:t>
      </w:r>
      <w:r w:rsidRPr="00074809">
        <w:rPr>
          <w:spacing w:val="-7"/>
        </w:rPr>
        <w:t xml:space="preserve"> </w:t>
      </w:r>
      <w:r w:rsidRPr="00074809">
        <w:rPr>
          <w:spacing w:val="-3"/>
        </w:rPr>
        <w:t>3:303</w:t>
      </w:r>
    </w:p>
    <w:p w14:paraId="3AB0CFBD" w14:textId="77777777" w:rsidR="005938E6" w:rsidRPr="00074809" w:rsidRDefault="005938E6" w:rsidP="005938E6">
      <w:pPr>
        <w:pStyle w:val="BodyText"/>
        <w:tabs>
          <w:tab w:val="left" w:pos="3579"/>
        </w:tabs>
        <w:ind w:left="3579" w:right="3410" w:hanging="2880"/>
      </w:pPr>
      <w:r w:rsidRPr="00074809">
        <w:rPr>
          <w:spacing w:val="-3"/>
        </w:rPr>
        <w:t>Contact</w:t>
      </w:r>
      <w:r w:rsidRPr="00074809">
        <w:rPr>
          <w:spacing w:val="-9"/>
        </w:rPr>
        <w:t xml:space="preserve"> </w:t>
      </w:r>
      <w:r w:rsidRPr="00074809">
        <w:t>Person:</w:t>
      </w:r>
      <w:r w:rsidRPr="00074809">
        <w:tab/>
      </w:r>
      <w:r w:rsidRPr="00074809">
        <w:rPr>
          <w:spacing w:val="-3"/>
        </w:rPr>
        <w:t xml:space="preserve">Todd </w:t>
      </w:r>
      <w:r w:rsidRPr="00074809">
        <w:t xml:space="preserve">G. Allen </w:t>
      </w:r>
      <w:hyperlink r:id="rId15" w:history="1"/>
    </w:p>
    <w:p w14:paraId="2C1E4BCB" w14:textId="77777777" w:rsidR="005938E6" w:rsidRPr="00074809" w:rsidRDefault="005938E6" w:rsidP="005938E6">
      <w:pPr>
        <w:pStyle w:val="BodyText"/>
        <w:tabs>
          <w:tab w:val="left" w:pos="3579"/>
        </w:tabs>
        <w:ind w:left="700"/>
        <w:rPr>
          <w:spacing w:val="-3"/>
        </w:rPr>
      </w:pPr>
      <w:r w:rsidRPr="00074809">
        <w:rPr>
          <w:spacing w:val="-3"/>
        </w:rPr>
        <w:t>Phone</w:t>
      </w:r>
      <w:r w:rsidRPr="00074809">
        <w:rPr>
          <w:spacing w:val="-5"/>
        </w:rPr>
        <w:t xml:space="preserve"> </w:t>
      </w:r>
      <w:r w:rsidRPr="00074809">
        <w:rPr>
          <w:spacing w:val="-2"/>
        </w:rPr>
        <w:t>Number:</w:t>
      </w:r>
      <w:r w:rsidRPr="00074809">
        <w:rPr>
          <w:spacing w:val="-2"/>
        </w:rPr>
        <w:tab/>
      </w:r>
      <w:r w:rsidRPr="00074809">
        <w:rPr>
          <w:spacing w:val="-3"/>
        </w:rPr>
        <w:t>(502)</w:t>
      </w:r>
      <w:r w:rsidRPr="00074809">
        <w:rPr>
          <w:spacing w:val="-4"/>
        </w:rPr>
        <w:t xml:space="preserve"> </w:t>
      </w:r>
      <w:r w:rsidRPr="00074809">
        <w:rPr>
          <w:spacing w:val="-3"/>
        </w:rPr>
        <w:t>564-4474</w:t>
      </w:r>
    </w:p>
    <w:p w14:paraId="214E8530" w14:textId="09157C18" w:rsidR="005938E6" w:rsidRDefault="005938E6" w:rsidP="005938E6">
      <w:pPr>
        <w:pStyle w:val="BodyText"/>
        <w:tabs>
          <w:tab w:val="left" w:pos="3579"/>
        </w:tabs>
        <w:ind w:left="700"/>
        <w:rPr>
          <w:spacing w:val="-3"/>
        </w:rPr>
      </w:pPr>
      <w:r w:rsidRPr="00074809">
        <w:rPr>
          <w:spacing w:val="-3"/>
        </w:rPr>
        <w:t xml:space="preserve">Email: </w:t>
      </w:r>
      <w:r w:rsidRPr="00074809">
        <w:rPr>
          <w:spacing w:val="-3"/>
        </w:rPr>
        <w:tab/>
      </w:r>
      <w:hyperlink r:id="rId16" w:history="1">
        <w:r w:rsidRPr="00074809">
          <w:rPr>
            <w:rStyle w:val="Hyperlink"/>
            <w:spacing w:val="-3"/>
          </w:rPr>
          <w:t>todd.allen@education.ky.gov</w:t>
        </w:r>
      </w:hyperlink>
      <w:r w:rsidRPr="00074809">
        <w:rPr>
          <w:spacing w:val="-3"/>
        </w:rPr>
        <w:t xml:space="preserve"> </w:t>
      </w:r>
    </w:p>
    <w:p w14:paraId="18464FBB" w14:textId="5C6D7673" w:rsidR="00C56EC1" w:rsidRDefault="00C56EC1" w:rsidP="005938E6">
      <w:pPr>
        <w:pStyle w:val="BodyText"/>
        <w:tabs>
          <w:tab w:val="left" w:pos="3579"/>
        </w:tabs>
        <w:ind w:left="700"/>
        <w:rPr>
          <w:spacing w:val="-3"/>
        </w:rPr>
      </w:pPr>
    </w:p>
    <w:p w14:paraId="58FA9DAA" w14:textId="77777777" w:rsidR="00C56EC1" w:rsidRPr="00BD2900" w:rsidRDefault="00C56EC1" w:rsidP="00C56EC1">
      <w:pPr>
        <w:tabs>
          <w:tab w:val="left" w:pos="1029"/>
        </w:tabs>
        <w:spacing w:after="0" w:line="240" w:lineRule="auto"/>
        <w:rPr>
          <w:rFonts w:ascii="Times New Roman" w:hAnsi="Times New Roman" w:cs="Times New Roman"/>
          <w:sz w:val="24"/>
          <w:szCs w:val="24"/>
        </w:rPr>
      </w:pPr>
      <w:r w:rsidRPr="00BD2900">
        <w:rPr>
          <w:rFonts w:ascii="Times New Roman" w:hAnsi="Times New Roman" w:cs="Times New Roman"/>
          <w:sz w:val="24"/>
          <w:szCs w:val="24"/>
        </w:rPr>
        <w:t xml:space="preserve">(1) Provide a </w:t>
      </w:r>
      <w:r w:rsidRPr="00BD2900">
        <w:rPr>
          <w:rFonts w:ascii="Times New Roman" w:hAnsi="Times New Roman" w:cs="Times New Roman"/>
          <w:spacing w:val="-3"/>
          <w:sz w:val="24"/>
          <w:szCs w:val="24"/>
        </w:rPr>
        <w:t>brief summary</w:t>
      </w:r>
      <w:r w:rsidRPr="00BD2900">
        <w:rPr>
          <w:rFonts w:ascii="Times New Roman" w:hAnsi="Times New Roman" w:cs="Times New Roman"/>
          <w:spacing w:val="-17"/>
          <w:sz w:val="24"/>
          <w:szCs w:val="24"/>
        </w:rPr>
        <w:t xml:space="preserve"> </w:t>
      </w:r>
      <w:r w:rsidRPr="00BD2900">
        <w:rPr>
          <w:rFonts w:ascii="Times New Roman" w:hAnsi="Times New Roman" w:cs="Times New Roman"/>
          <w:spacing w:val="-4"/>
          <w:sz w:val="24"/>
          <w:szCs w:val="24"/>
        </w:rPr>
        <w:t>of:</w:t>
      </w:r>
    </w:p>
    <w:p w14:paraId="217F5CE6" w14:textId="7FC079F7" w:rsidR="00C56EC1" w:rsidRDefault="00C56EC1" w:rsidP="00C56EC1">
      <w:pPr>
        <w:tabs>
          <w:tab w:val="left" w:pos="10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BD2900">
        <w:rPr>
          <w:rFonts w:ascii="Times New Roman" w:hAnsi="Times New Roman" w:cs="Times New Roman"/>
          <w:sz w:val="24"/>
          <w:szCs w:val="24"/>
        </w:rPr>
        <w:t>What this administrative regulation does: This regulation establishes the minimum content standards for use in Kentucky’s common</w:t>
      </w:r>
      <w:r w:rsidRPr="00BD2900">
        <w:rPr>
          <w:rFonts w:ascii="Times New Roman" w:hAnsi="Times New Roman" w:cs="Times New Roman"/>
          <w:spacing w:val="-3"/>
          <w:sz w:val="24"/>
          <w:szCs w:val="24"/>
        </w:rPr>
        <w:t xml:space="preserve"> </w:t>
      </w:r>
      <w:r w:rsidRPr="00BD2900">
        <w:rPr>
          <w:rFonts w:ascii="Times New Roman" w:hAnsi="Times New Roman" w:cs="Times New Roman"/>
          <w:sz w:val="24"/>
          <w:szCs w:val="24"/>
        </w:rPr>
        <w:t>schools.</w:t>
      </w:r>
    </w:p>
    <w:p w14:paraId="1613E335" w14:textId="77777777" w:rsidR="00C56EC1" w:rsidRPr="00BD2900" w:rsidRDefault="00C56EC1" w:rsidP="00C56EC1">
      <w:pPr>
        <w:tabs>
          <w:tab w:val="left" w:pos="1024"/>
        </w:tabs>
        <w:spacing w:after="0" w:line="240" w:lineRule="auto"/>
        <w:rPr>
          <w:rFonts w:ascii="Times New Roman" w:hAnsi="Times New Roman" w:cs="Times New Roman"/>
          <w:sz w:val="24"/>
          <w:szCs w:val="24"/>
        </w:rPr>
      </w:pPr>
    </w:p>
    <w:p w14:paraId="2E1BAABD" w14:textId="14002014" w:rsidR="00C56EC1" w:rsidRDefault="00C56EC1" w:rsidP="00C56EC1">
      <w:pPr>
        <w:tabs>
          <w:tab w:val="left" w:pos="1039"/>
        </w:tabs>
        <w:spacing w:after="0" w:line="240" w:lineRule="auto"/>
        <w:rPr>
          <w:rFonts w:ascii="Times New Roman" w:hAnsi="Times New Roman" w:cs="Times New Roman"/>
          <w:sz w:val="24"/>
          <w:szCs w:val="24"/>
        </w:rPr>
      </w:pPr>
      <w:bookmarkStart w:id="1" w:name="(b)_The_necessity_of_this_administrative"/>
      <w:bookmarkEnd w:id="1"/>
      <w:r>
        <w:rPr>
          <w:rFonts w:ascii="Times New Roman" w:hAnsi="Times New Roman" w:cs="Times New Roman"/>
          <w:sz w:val="24"/>
          <w:szCs w:val="24"/>
        </w:rPr>
        <w:t xml:space="preserve">(b) </w:t>
      </w:r>
      <w:r w:rsidRPr="00BD2900">
        <w:rPr>
          <w:rFonts w:ascii="Times New Roman" w:hAnsi="Times New Roman" w:cs="Times New Roman"/>
          <w:sz w:val="24"/>
          <w:szCs w:val="24"/>
        </w:rPr>
        <w:t>The necessity of this administrative regulation: KRS 156.160 requires the Kentucky Board of Education to establish courses of study for the different grades and kinds of common schools, with the courses of study to comply with the expected goals, outcomes, and assessment strategies developed under KRS 158.645, 158.6451, and 158.6453.</w:t>
      </w:r>
    </w:p>
    <w:p w14:paraId="63DB5F1A" w14:textId="77777777" w:rsidR="00C56EC1" w:rsidRPr="00BD2900" w:rsidRDefault="00C56EC1" w:rsidP="00C56EC1">
      <w:pPr>
        <w:tabs>
          <w:tab w:val="left" w:pos="1039"/>
        </w:tabs>
        <w:spacing w:after="0" w:line="240" w:lineRule="auto"/>
        <w:rPr>
          <w:rFonts w:ascii="Times New Roman" w:hAnsi="Times New Roman" w:cs="Times New Roman"/>
          <w:sz w:val="24"/>
          <w:szCs w:val="24"/>
        </w:rPr>
      </w:pPr>
    </w:p>
    <w:p w14:paraId="7671DD90" w14:textId="71DC5F5B" w:rsidR="00C56EC1" w:rsidRDefault="00C56EC1" w:rsidP="00C56EC1">
      <w:pPr>
        <w:tabs>
          <w:tab w:val="left" w:pos="10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BD2900">
        <w:rPr>
          <w:rFonts w:ascii="Times New Roman" w:hAnsi="Times New Roman" w:cs="Times New Roman"/>
          <w:sz w:val="24"/>
          <w:szCs w:val="24"/>
        </w:rPr>
        <w:t>How this administrative regulation conforms to the content of the authorizing statute: KRS 156.160 requires the Kentucky Board of Education to establish courses of study for the different grades and kinds of common schools, with the courses of study to comply with the expected goals, outcomes, and assessment strategies developed under KRS 158.645, 158.6451, and 158.6453. KRS 158.6453 requires the revision of academic content standards. KRS 156.070(1) requires the Kentucky Board of Education to manage and control the common schools and all programs operated in the schools. KRS 160.290 authorizes local boards of education to provide for courses and other services for students consistent with the administrative regulations of the Kentucky Board of</w:t>
      </w:r>
      <w:r w:rsidRPr="00BD2900">
        <w:rPr>
          <w:rFonts w:ascii="Times New Roman" w:hAnsi="Times New Roman" w:cs="Times New Roman"/>
          <w:spacing w:val="-2"/>
          <w:sz w:val="24"/>
          <w:szCs w:val="24"/>
        </w:rPr>
        <w:t xml:space="preserve"> </w:t>
      </w:r>
      <w:r w:rsidRPr="00BD2900">
        <w:rPr>
          <w:rFonts w:ascii="Times New Roman" w:hAnsi="Times New Roman" w:cs="Times New Roman"/>
          <w:sz w:val="24"/>
          <w:szCs w:val="24"/>
        </w:rPr>
        <w:t>Education. This administrative regulation incorporates by reference the required academic standards, which contain the general courses of study and academic content standards for use in Kentucky's common schools unless specifically incorporated in another administrative regulation in Title 704, Chapter 8.</w:t>
      </w:r>
    </w:p>
    <w:p w14:paraId="2E430A04" w14:textId="77777777" w:rsidR="00C56EC1" w:rsidRPr="00BD2900" w:rsidRDefault="00C56EC1" w:rsidP="00C56EC1">
      <w:pPr>
        <w:tabs>
          <w:tab w:val="left" w:pos="1024"/>
        </w:tabs>
        <w:spacing w:after="0" w:line="240" w:lineRule="auto"/>
        <w:rPr>
          <w:rFonts w:ascii="Times New Roman" w:hAnsi="Times New Roman" w:cs="Times New Roman"/>
          <w:sz w:val="24"/>
          <w:szCs w:val="24"/>
        </w:rPr>
      </w:pPr>
    </w:p>
    <w:p w14:paraId="094DD367" w14:textId="77777777" w:rsidR="00C56EC1" w:rsidRPr="00BD2900" w:rsidRDefault="00C56EC1" w:rsidP="00C56EC1">
      <w:pPr>
        <w:tabs>
          <w:tab w:val="left" w:pos="103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Pr="00BD2900">
        <w:rPr>
          <w:rFonts w:ascii="Times New Roman" w:hAnsi="Times New Roman" w:cs="Times New Roman"/>
          <w:sz w:val="24"/>
          <w:szCs w:val="24"/>
        </w:rPr>
        <w:t>How this administrative regulation currently assists or will assist in the effective administration of the statutes: This administrative regulation incorporates by reference the Required Academic Standards, which contain the general courses of study and academic</w:t>
      </w:r>
      <w:r w:rsidRPr="00BD2900">
        <w:rPr>
          <w:rFonts w:ascii="Times New Roman" w:hAnsi="Times New Roman" w:cs="Times New Roman"/>
          <w:spacing w:val="-18"/>
          <w:sz w:val="24"/>
          <w:szCs w:val="24"/>
        </w:rPr>
        <w:t xml:space="preserve"> </w:t>
      </w:r>
      <w:r w:rsidRPr="00BD2900">
        <w:rPr>
          <w:rFonts w:ascii="Times New Roman" w:hAnsi="Times New Roman" w:cs="Times New Roman"/>
          <w:sz w:val="24"/>
          <w:szCs w:val="24"/>
        </w:rPr>
        <w:t>content standards for use in Kentucky's common schools. KRS 156.160 requires the Kentucky Board of Education to establish courses of study for the different grades and kinds of common schools, with the courses of study to comply with the expected goals, outcomes, and assessment strategies developed under KRS 158.645, 158.6451, and 158.6453.</w:t>
      </w:r>
    </w:p>
    <w:p w14:paraId="09B3D416" w14:textId="77777777" w:rsidR="00C56EC1" w:rsidRPr="00BD2900" w:rsidRDefault="00C56EC1" w:rsidP="00C56EC1">
      <w:pPr>
        <w:pStyle w:val="ListParagraph"/>
        <w:tabs>
          <w:tab w:val="left" w:pos="1039"/>
        </w:tabs>
        <w:ind w:left="0"/>
        <w:rPr>
          <w:sz w:val="24"/>
          <w:szCs w:val="24"/>
        </w:rPr>
      </w:pPr>
    </w:p>
    <w:p w14:paraId="52DC1646" w14:textId="77777777" w:rsidR="00C56EC1" w:rsidRPr="00BD2900" w:rsidRDefault="00C56EC1" w:rsidP="00C56EC1">
      <w:pPr>
        <w:tabs>
          <w:tab w:val="left" w:pos="103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BD2900">
        <w:rPr>
          <w:rFonts w:ascii="Times New Roman" w:hAnsi="Times New Roman" w:cs="Times New Roman"/>
          <w:sz w:val="24"/>
          <w:szCs w:val="24"/>
        </w:rPr>
        <w:t xml:space="preserve">If this is an amendment to an </w:t>
      </w:r>
      <w:r w:rsidRPr="00BD2900">
        <w:rPr>
          <w:rFonts w:ascii="Times New Roman" w:hAnsi="Times New Roman" w:cs="Times New Roman"/>
          <w:spacing w:val="-3"/>
          <w:sz w:val="24"/>
          <w:szCs w:val="24"/>
        </w:rPr>
        <w:t xml:space="preserve">existing administrative regulation, provide </w:t>
      </w:r>
      <w:r w:rsidRPr="00BD2900">
        <w:rPr>
          <w:rFonts w:ascii="Times New Roman" w:hAnsi="Times New Roman" w:cs="Times New Roman"/>
          <w:sz w:val="24"/>
          <w:szCs w:val="24"/>
        </w:rPr>
        <w:t>a</w:t>
      </w:r>
      <w:r w:rsidRPr="00BD2900">
        <w:rPr>
          <w:rFonts w:ascii="Times New Roman" w:hAnsi="Times New Roman" w:cs="Times New Roman"/>
          <w:spacing w:val="-44"/>
          <w:sz w:val="24"/>
          <w:szCs w:val="24"/>
        </w:rPr>
        <w:t xml:space="preserve"> </w:t>
      </w:r>
      <w:r w:rsidRPr="00BD2900">
        <w:rPr>
          <w:rFonts w:ascii="Times New Roman" w:hAnsi="Times New Roman" w:cs="Times New Roman"/>
          <w:spacing w:val="-3"/>
          <w:sz w:val="24"/>
          <w:szCs w:val="24"/>
        </w:rPr>
        <w:t xml:space="preserve">brief summary </w:t>
      </w:r>
      <w:r w:rsidRPr="00BD2900">
        <w:rPr>
          <w:rFonts w:ascii="Times New Roman" w:hAnsi="Times New Roman" w:cs="Times New Roman"/>
          <w:sz w:val="24"/>
          <w:szCs w:val="24"/>
        </w:rPr>
        <w:t>of:</w:t>
      </w:r>
    </w:p>
    <w:p w14:paraId="604F63CE" w14:textId="5CE3FAEA" w:rsidR="00C56EC1" w:rsidRDefault="00C56EC1" w:rsidP="00C56EC1">
      <w:pPr>
        <w:tabs>
          <w:tab w:val="left" w:pos="1024"/>
        </w:tabs>
        <w:spacing w:after="0" w:line="240" w:lineRule="auto"/>
        <w:rPr>
          <w:rFonts w:ascii="Times New Roman" w:hAnsi="Times New Roman" w:cs="Times New Roman"/>
          <w:sz w:val="24"/>
          <w:szCs w:val="24"/>
        </w:rPr>
      </w:pPr>
      <w:bookmarkStart w:id="2" w:name="(a)_How_the_amendment_will_change_this_e"/>
      <w:bookmarkEnd w:id="2"/>
      <w:r>
        <w:rPr>
          <w:rFonts w:ascii="Times New Roman" w:hAnsi="Times New Roman" w:cs="Times New Roman"/>
          <w:sz w:val="24"/>
          <w:szCs w:val="24"/>
        </w:rPr>
        <w:t xml:space="preserve">(a) </w:t>
      </w:r>
      <w:r w:rsidRPr="00BD2900">
        <w:rPr>
          <w:rFonts w:ascii="Times New Roman" w:hAnsi="Times New Roman" w:cs="Times New Roman"/>
          <w:sz w:val="24"/>
          <w:szCs w:val="24"/>
        </w:rPr>
        <w:t>How the amendment will change this existing administrative regulation: This regulation will amend the document incorporated by reference in 704 KAR 3:303 to remove the standards incorporated by reference in 704 KAR 8:120.</w:t>
      </w:r>
    </w:p>
    <w:p w14:paraId="311DDD71" w14:textId="77777777" w:rsidR="00C56EC1" w:rsidRPr="00BD2900" w:rsidRDefault="00C56EC1" w:rsidP="00C56EC1">
      <w:pPr>
        <w:tabs>
          <w:tab w:val="left" w:pos="1024"/>
        </w:tabs>
        <w:spacing w:after="0" w:line="240" w:lineRule="auto"/>
        <w:rPr>
          <w:rFonts w:ascii="Times New Roman" w:hAnsi="Times New Roman" w:cs="Times New Roman"/>
          <w:sz w:val="24"/>
          <w:szCs w:val="24"/>
        </w:rPr>
      </w:pPr>
    </w:p>
    <w:p w14:paraId="60B4B0A6" w14:textId="61C50A3F" w:rsidR="00C56EC1" w:rsidRDefault="00C56EC1" w:rsidP="00C56EC1">
      <w:pPr>
        <w:tabs>
          <w:tab w:val="left" w:pos="1039"/>
        </w:tabs>
        <w:spacing w:after="0" w:line="240" w:lineRule="auto"/>
        <w:rPr>
          <w:rFonts w:ascii="Times New Roman" w:hAnsi="Times New Roman" w:cs="Times New Roman"/>
          <w:sz w:val="24"/>
          <w:szCs w:val="24"/>
        </w:rPr>
      </w:pPr>
      <w:bookmarkStart w:id="3" w:name="(b)_The_necessity_of_the_amendment_to_th"/>
      <w:bookmarkEnd w:id="3"/>
      <w:r>
        <w:rPr>
          <w:rFonts w:ascii="Times New Roman" w:hAnsi="Times New Roman" w:cs="Times New Roman"/>
          <w:sz w:val="24"/>
          <w:szCs w:val="24"/>
        </w:rPr>
        <w:t xml:space="preserve">(b) </w:t>
      </w:r>
      <w:r w:rsidRPr="00BD2900">
        <w:rPr>
          <w:rFonts w:ascii="Times New Roman" w:hAnsi="Times New Roman" w:cs="Times New Roman"/>
          <w:sz w:val="24"/>
          <w:szCs w:val="24"/>
        </w:rPr>
        <w:t>The necessity of the amendment to this administrative regulation: This regulation will amend the document incorporated by reference in 704 KAR 3:303 to remove the standards incorporated by reference in 704 KAR</w:t>
      </w:r>
      <w:r w:rsidRPr="00BD2900">
        <w:rPr>
          <w:rFonts w:ascii="Times New Roman" w:hAnsi="Times New Roman" w:cs="Times New Roman"/>
          <w:spacing w:val="1"/>
          <w:sz w:val="24"/>
          <w:szCs w:val="24"/>
        </w:rPr>
        <w:t xml:space="preserve"> </w:t>
      </w:r>
      <w:r w:rsidRPr="00BD2900">
        <w:rPr>
          <w:rFonts w:ascii="Times New Roman" w:hAnsi="Times New Roman" w:cs="Times New Roman"/>
          <w:sz w:val="24"/>
          <w:szCs w:val="24"/>
        </w:rPr>
        <w:t>8:120.</w:t>
      </w:r>
    </w:p>
    <w:p w14:paraId="5F26F6B1" w14:textId="77777777" w:rsidR="00C56EC1" w:rsidRPr="00BD2900" w:rsidRDefault="00C56EC1" w:rsidP="00C56EC1">
      <w:pPr>
        <w:tabs>
          <w:tab w:val="left" w:pos="1039"/>
        </w:tabs>
        <w:spacing w:after="0" w:line="240" w:lineRule="auto"/>
        <w:rPr>
          <w:rFonts w:ascii="Times New Roman" w:hAnsi="Times New Roman" w:cs="Times New Roman"/>
          <w:sz w:val="24"/>
          <w:szCs w:val="24"/>
        </w:rPr>
      </w:pPr>
    </w:p>
    <w:p w14:paraId="0EE9AFD7" w14:textId="77777777" w:rsidR="00C56EC1" w:rsidRPr="00BD2900" w:rsidRDefault="00C56EC1" w:rsidP="00C56EC1">
      <w:pPr>
        <w:tabs>
          <w:tab w:val="left" w:pos="10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BD2900">
        <w:rPr>
          <w:rFonts w:ascii="Times New Roman" w:hAnsi="Times New Roman" w:cs="Times New Roman"/>
          <w:sz w:val="24"/>
          <w:szCs w:val="24"/>
        </w:rPr>
        <w:t xml:space="preserve">How the amendment conforms to the content of the authorizing statute: KRS 156.160 requires the Kentucky Board of Education to establish courses of study for the different grades and kinds of common </w:t>
      </w:r>
      <w:r w:rsidRPr="00BD2900">
        <w:rPr>
          <w:rFonts w:ascii="Times New Roman" w:hAnsi="Times New Roman" w:cs="Times New Roman"/>
          <w:sz w:val="24"/>
          <w:szCs w:val="24"/>
        </w:rPr>
        <w:lastRenderedPageBreak/>
        <w:t>schools, with the courses of study to comply with the expected goals, outcomes, and assessment strategies developed under KRS 158.645, 158.6451 and 158.6453. KRS 156.070(1) requires the Kentucky Board of Education to manage and control the common schools and all programs operated in the schools. KRS 160.290 authorizes local boards of education to provide for courses and other services for students consistent with the administrative regulations of the Kentucky Board of</w:t>
      </w:r>
      <w:r w:rsidRPr="00BD2900">
        <w:rPr>
          <w:rFonts w:ascii="Times New Roman" w:hAnsi="Times New Roman" w:cs="Times New Roman"/>
          <w:spacing w:val="-4"/>
          <w:sz w:val="24"/>
          <w:szCs w:val="24"/>
        </w:rPr>
        <w:t xml:space="preserve"> </w:t>
      </w:r>
      <w:r w:rsidRPr="00BD2900">
        <w:rPr>
          <w:rFonts w:ascii="Times New Roman" w:hAnsi="Times New Roman" w:cs="Times New Roman"/>
          <w:sz w:val="24"/>
          <w:szCs w:val="24"/>
        </w:rPr>
        <w:t>Education.</w:t>
      </w:r>
    </w:p>
    <w:p w14:paraId="5384C05F" w14:textId="77777777" w:rsidR="00C56EC1" w:rsidRDefault="00C56EC1" w:rsidP="00C56EC1">
      <w:pPr>
        <w:tabs>
          <w:tab w:val="left" w:pos="1039"/>
        </w:tabs>
        <w:spacing w:after="0" w:line="240" w:lineRule="auto"/>
        <w:rPr>
          <w:rFonts w:ascii="Times New Roman" w:hAnsi="Times New Roman" w:cs="Times New Roman"/>
          <w:sz w:val="24"/>
          <w:szCs w:val="24"/>
        </w:rPr>
      </w:pPr>
    </w:p>
    <w:p w14:paraId="360B9549" w14:textId="74D2BC0A" w:rsidR="00C56EC1" w:rsidRPr="00BD2900" w:rsidRDefault="00C56EC1" w:rsidP="00C56EC1">
      <w:pPr>
        <w:tabs>
          <w:tab w:val="left" w:pos="103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Pr="00BD2900">
        <w:rPr>
          <w:rFonts w:ascii="Times New Roman" w:hAnsi="Times New Roman" w:cs="Times New Roman"/>
          <w:sz w:val="24"/>
          <w:szCs w:val="24"/>
        </w:rPr>
        <w:t>How the amendment will assist in the effective administration of the statutes: This regulation will amend the document incorporated by reference in 704 KAR 3:303 to remove the standards incorporated by reference in 704 KAR 8:120. This will increase the efficiency of the review and revision</w:t>
      </w:r>
      <w:r w:rsidRPr="00BD2900">
        <w:rPr>
          <w:rFonts w:ascii="Times New Roman" w:hAnsi="Times New Roman" w:cs="Times New Roman"/>
          <w:spacing w:val="-1"/>
          <w:sz w:val="24"/>
          <w:szCs w:val="24"/>
        </w:rPr>
        <w:t xml:space="preserve"> </w:t>
      </w:r>
      <w:r w:rsidRPr="00BD2900">
        <w:rPr>
          <w:rFonts w:ascii="Times New Roman" w:hAnsi="Times New Roman" w:cs="Times New Roman"/>
          <w:sz w:val="24"/>
          <w:szCs w:val="24"/>
        </w:rPr>
        <w:t>process.</w:t>
      </w:r>
    </w:p>
    <w:p w14:paraId="756AE49D" w14:textId="77777777" w:rsidR="00C56EC1" w:rsidRPr="00BD2900" w:rsidRDefault="00C56EC1" w:rsidP="00C56EC1">
      <w:pPr>
        <w:pStyle w:val="BodyText"/>
      </w:pPr>
    </w:p>
    <w:p w14:paraId="20D145BC" w14:textId="77777777" w:rsidR="00C56EC1" w:rsidRPr="00BD2900" w:rsidRDefault="00C56EC1" w:rsidP="00C56EC1">
      <w:pPr>
        <w:tabs>
          <w:tab w:val="left" w:pos="103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BD2900">
        <w:rPr>
          <w:rFonts w:ascii="Times New Roman" w:hAnsi="Times New Roman" w:cs="Times New Roman"/>
          <w:sz w:val="24"/>
          <w:szCs w:val="24"/>
        </w:rPr>
        <w:t xml:space="preserve">List the type </w:t>
      </w:r>
      <w:r w:rsidRPr="00BD2900">
        <w:rPr>
          <w:rFonts w:ascii="Times New Roman" w:hAnsi="Times New Roman" w:cs="Times New Roman"/>
          <w:spacing w:val="-3"/>
          <w:sz w:val="24"/>
          <w:szCs w:val="24"/>
        </w:rPr>
        <w:t xml:space="preserve">and number </w:t>
      </w:r>
      <w:r w:rsidRPr="00BD2900">
        <w:rPr>
          <w:rFonts w:ascii="Times New Roman" w:hAnsi="Times New Roman" w:cs="Times New Roman"/>
          <w:sz w:val="24"/>
          <w:szCs w:val="24"/>
        </w:rPr>
        <w:t xml:space="preserve">of </w:t>
      </w:r>
      <w:r w:rsidRPr="00BD2900">
        <w:rPr>
          <w:rFonts w:ascii="Times New Roman" w:hAnsi="Times New Roman" w:cs="Times New Roman"/>
          <w:spacing w:val="-3"/>
          <w:sz w:val="24"/>
          <w:szCs w:val="24"/>
        </w:rPr>
        <w:t xml:space="preserve">individuals, businesses, organizations, </w:t>
      </w:r>
      <w:r w:rsidRPr="00BD2900">
        <w:rPr>
          <w:rFonts w:ascii="Times New Roman" w:hAnsi="Times New Roman" w:cs="Times New Roman"/>
          <w:sz w:val="24"/>
          <w:szCs w:val="24"/>
        </w:rPr>
        <w:t xml:space="preserve">or state and local </w:t>
      </w:r>
      <w:r w:rsidRPr="00BD2900">
        <w:rPr>
          <w:rFonts w:ascii="Times New Roman" w:hAnsi="Times New Roman" w:cs="Times New Roman"/>
          <w:spacing w:val="-3"/>
          <w:sz w:val="24"/>
          <w:szCs w:val="24"/>
        </w:rPr>
        <w:t xml:space="preserve">governments affected </w:t>
      </w:r>
      <w:r w:rsidRPr="00BD2900">
        <w:rPr>
          <w:rFonts w:ascii="Times New Roman" w:hAnsi="Times New Roman" w:cs="Times New Roman"/>
          <w:sz w:val="24"/>
          <w:szCs w:val="24"/>
        </w:rPr>
        <w:t xml:space="preserve">by this </w:t>
      </w:r>
      <w:r w:rsidRPr="00BD2900">
        <w:rPr>
          <w:rFonts w:ascii="Times New Roman" w:hAnsi="Times New Roman" w:cs="Times New Roman"/>
          <w:spacing w:val="-3"/>
          <w:sz w:val="24"/>
          <w:szCs w:val="24"/>
        </w:rPr>
        <w:t xml:space="preserve">administrative regulation:  Local schools, districts and school councils. </w:t>
      </w:r>
    </w:p>
    <w:p w14:paraId="176D09F4" w14:textId="77777777" w:rsidR="00C56EC1" w:rsidRPr="00BD2900" w:rsidRDefault="00C56EC1" w:rsidP="00C56EC1">
      <w:pPr>
        <w:pStyle w:val="ListParagraph"/>
        <w:tabs>
          <w:tab w:val="left" w:pos="1032"/>
        </w:tabs>
        <w:ind w:left="0"/>
        <w:rPr>
          <w:sz w:val="24"/>
          <w:szCs w:val="24"/>
        </w:rPr>
      </w:pPr>
    </w:p>
    <w:p w14:paraId="4D238226" w14:textId="77777777" w:rsidR="00C56EC1" w:rsidRPr="00BD2900" w:rsidRDefault="00C56EC1" w:rsidP="00C56EC1">
      <w:pPr>
        <w:tabs>
          <w:tab w:val="left" w:pos="103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BD2900">
        <w:rPr>
          <w:rFonts w:ascii="Times New Roman" w:hAnsi="Times New Roman" w:cs="Times New Roman"/>
          <w:sz w:val="24"/>
          <w:szCs w:val="24"/>
        </w:rPr>
        <w:t>Provide</w:t>
      </w:r>
      <w:r w:rsidRPr="00BD2900">
        <w:rPr>
          <w:rFonts w:ascii="Times New Roman" w:hAnsi="Times New Roman" w:cs="Times New Roman"/>
          <w:spacing w:val="-10"/>
          <w:sz w:val="24"/>
          <w:szCs w:val="24"/>
        </w:rPr>
        <w:t xml:space="preserve"> </w:t>
      </w:r>
      <w:r w:rsidRPr="00BD2900">
        <w:rPr>
          <w:rFonts w:ascii="Times New Roman" w:hAnsi="Times New Roman" w:cs="Times New Roman"/>
          <w:sz w:val="24"/>
          <w:szCs w:val="24"/>
        </w:rPr>
        <w:t>an</w:t>
      </w:r>
      <w:r w:rsidRPr="00BD2900">
        <w:rPr>
          <w:rFonts w:ascii="Times New Roman" w:hAnsi="Times New Roman" w:cs="Times New Roman"/>
          <w:spacing w:val="-7"/>
          <w:sz w:val="24"/>
          <w:szCs w:val="24"/>
        </w:rPr>
        <w:t xml:space="preserve"> </w:t>
      </w:r>
      <w:r w:rsidRPr="00BD2900">
        <w:rPr>
          <w:rFonts w:ascii="Times New Roman" w:hAnsi="Times New Roman" w:cs="Times New Roman"/>
          <w:spacing w:val="-3"/>
          <w:sz w:val="24"/>
          <w:szCs w:val="24"/>
        </w:rPr>
        <w:t>analysis</w:t>
      </w:r>
      <w:r w:rsidRPr="00BD2900">
        <w:rPr>
          <w:rFonts w:ascii="Times New Roman" w:hAnsi="Times New Roman" w:cs="Times New Roman"/>
          <w:spacing w:val="-8"/>
          <w:sz w:val="24"/>
          <w:szCs w:val="24"/>
        </w:rPr>
        <w:t xml:space="preserve"> </w:t>
      </w:r>
      <w:r w:rsidRPr="00BD2900">
        <w:rPr>
          <w:rFonts w:ascii="Times New Roman" w:hAnsi="Times New Roman" w:cs="Times New Roman"/>
          <w:sz w:val="24"/>
          <w:szCs w:val="24"/>
        </w:rPr>
        <w:t>of</w:t>
      </w:r>
      <w:r w:rsidRPr="00BD2900">
        <w:rPr>
          <w:rFonts w:ascii="Times New Roman" w:hAnsi="Times New Roman" w:cs="Times New Roman"/>
          <w:spacing w:val="-8"/>
          <w:sz w:val="24"/>
          <w:szCs w:val="24"/>
        </w:rPr>
        <w:t xml:space="preserve"> </w:t>
      </w:r>
      <w:r w:rsidRPr="00BD2900">
        <w:rPr>
          <w:rFonts w:ascii="Times New Roman" w:hAnsi="Times New Roman" w:cs="Times New Roman"/>
          <w:sz w:val="24"/>
          <w:szCs w:val="24"/>
        </w:rPr>
        <w:t>how</w:t>
      </w:r>
      <w:r w:rsidRPr="00BD2900">
        <w:rPr>
          <w:rFonts w:ascii="Times New Roman" w:hAnsi="Times New Roman" w:cs="Times New Roman"/>
          <w:spacing w:val="-9"/>
          <w:sz w:val="24"/>
          <w:szCs w:val="24"/>
        </w:rPr>
        <w:t xml:space="preserve"> </w:t>
      </w:r>
      <w:r w:rsidRPr="00BD2900">
        <w:rPr>
          <w:rFonts w:ascii="Times New Roman" w:hAnsi="Times New Roman" w:cs="Times New Roman"/>
          <w:sz w:val="24"/>
          <w:szCs w:val="24"/>
        </w:rPr>
        <w:t>the</w:t>
      </w:r>
      <w:r w:rsidRPr="00BD2900">
        <w:rPr>
          <w:rFonts w:ascii="Times New Roman" w:hAnsi="Times New Roman" w:cs="Times New Roman"/>
          <w:spacing w:val="-10"/>
          <w:sz w:val="24"/>
          <w:szCs w:val="24"/>
        </w:rPr>
        <w:t xml:space="preserve"> </w:t>
      </w:r>
      <w:r w:rsidRPr="00BD2900">
        <w:rPr>
          <w:rFonts w:ascii="Times New Roman" w:hAnsi="Times New Roman" w:cs="Times New Roman"/>
          <w:sz w:val="24"/>
          <w:szCs w:val="24"/>
        </w:rPr>
        <w:t>entities</w:t>
      </w:r>
      <w:r w:rsidRPr="00BD2900">
        <w:rPr>
          <w:rFonts w:ascii="Times New Roman" w:hAnsi="Times New Roman" w:cs="Times New Roman"/>
          <w:spacing w:val="-9"/>
          <w:sz w:val="24"/>
          <w:szCs w:val="24"/>
        </w:rPr>
        <w:t xml:space="preserve"> </w:t>
      </w:r>
      <w:r w:rsidRPr="00BD2900">
        <w:rPr>
          <w:rFonts w:ascii="Times New Roman" w:hAnsi="Times New Roman" w:cs="Times New Roman"/>
          <w:sz w:val="24"/>
          <w:szCs w:val="24"/>
        </w:rPr>
        <w:t>identified</w:t>
      </w:r>
      <w:r w:rsidRPr="00BD2900">
        <w:rPr>
          <w:rFonts w:ascii="Times New Roman" w:hAnsi="Times New Roman" w:cs="Times New Roman"/>
          <w:spacing w:val="-8"/>
          <w:sz w:val="24"/>
          <w:szCs w:val="24"/>
        </w:rPr>
        <w:t xml:space="preserve"> </w:t>
      </w:r>
      <w:r w:rsidRPr="00BD2900">
        <w:rPr>
          <w:rFonts w:ascii="Times New Roman" w:hAnsi="Times New Roman" w:cs="Times New Roman"/>
          <w:sz w:val="24"/>
          <w:szCs w:val="24"/>
        </w:rPr>
        <w:t>in</w:t>
      </w:r>
      <w:r w:rsidRPr="00BD2900">
        <w:rPr>
          <w:rFonts w:ascii="Times New Roman" w:hAnsi="Times New Roman" w:cs="Times New Roman"/>
          <w:spacing w:val="-9"/>
          <w:sz w:val="24"/>
          <w:szCs w:val="24"/>
        </w:rPr>
        <w:t xml:space="preserve"> </w:t>
      </w:r>
      <w:r w:rsidRPr="00BD2900">
        <w:rPr>
          <w:rFonts w:ascii="Times New Roman" w:hAnsi="Times New Roman" w:cs="Times New Roman"/>
          <w:spacing w:val="-3"/>
          <w:sz w:val="24"/>
          <w:szCs w:val="24"/>
        </w:rPr>
        <w:t>question</w:t>
      </w:r>
      <w:r w:rsidRPr="00BD2900">
        <w:rPr>
          <w:rFonts w:ascii="Times New Roman" w:hAnsi="Times New Roman" w:cs="Times New Roman"/>
          <w:spacing w:val="-8"/>
          <w:sz w:val="24"/>
          <w:szCs w:val="24"/>
        </w:rPr>
        <w:t xml:space="preserve"> </w:t>
      </w:r>
      <w:r w:rsidRPr="00BD2900">
        <w:rPr>
          <w:rFonts w:ascii="Times New Roman" w:hAnsi="Times New Roman" w:cs="Times New Roman"/>
          <w:sz w:val="24"/>
          <w:szCs w:val="24"/>
        </w:rPr>
        <w:t>(3)</w:t>
      </w:r>
      <w:r w:rsidRPr="00BD2900">
        <w:rPr>
          <w:rFonts w:ascii="Times New Roman" w:hAnsi="Times New Roman" w:cs="Times New Roman"/>
          <w:spacing w:val="-8"/>
          <w:sz w:val="24"/>
          <w:szCs w:val="24"/>
        </w:rPr>
        <w:t xml:space="preserve"> </w:t>
      </w:r>
      <w:r w:rsidRPr="00BD2900">
        <w:rPr>
          <w:rFonts w:ascii="Times New Roman" w:hAnsi="Times New Roman" w:cs="Times New Roman"/>
          <w:sz w:val="24"/>
          <w:szCs w:val="24"/>
        </w:rPr>
        <w:t>will</w:t>
      </w:r>
      <w:r w:rsidRPr="00BD2900">
        <w:rPr>
          <w:rFonts w:ascii="Times New Roman" w:hAnsi="Times New Roman" w:cs="Times New Roman"/>
          <w:spacing w:val="-9"/>
          <w:sz w:val="24"/>
          <w:szCs w:val="24"/>
        </w:rPr>
        <w:t xml:space="preserve"> </w:t>
      </w:r>
      <w:r w:rsidRPr="00BD2900">
        <w:rPr>
          <w:rFonts w:ascii="Times New Roman" w:hAnsi="Times New Roman" w:cs="Times New Roman"/>
          <w:sz w:val="24"/>
          <w:szCs w:val="24"/>
        </w:rPr>
        <w:t>be</w:t>
      </w:r>
      <w:r w:rsidRPr="00BD2900">
        <w:rPr>
          <w:rFonts w:ascii="Times New Roman" w:hAnsi="Times New Roman" w:cs="Times New Roman"/>
          <w:spacing w:val="-7"/>
          <w:sz w:val="24"/>
          <w:szCs w:val="24"/>
        </w:rPr>
        <w:t xml:space="preserve"> </w:t>
      </w:r>
      <w:r w:rsidRPr="00BD2900">
        <w:rPr>
          <w:rFonts w:ascii="Times New Roman" w:hAnsi="Times New Roman" w:cs="Times New Roman"/>
          <w:spacing w:val="-3"/>
          <w:sz w:val="24"/>
          <w:szCs w:val="24"/>
        </w:rPr>
        <w:t>impacted</w:t>
      </w:r>
      <w:r w:rsidRPr="00BD2900">
        <w:rPr>
          <w:rFonts w:ascii="Times New Roman" w:hAnsi="Times New Roman" w:cs="Times New Roman"/>
          <w:spacing w:val="-9"/>
          <w:sz w:val="24"/>
          <w:szCs w:val="24"/>
        </w:rPr>
        <w:t xml:space="preserve"> </w:t>
      </w:r>
      <w:r w:rsidRPr="00BD2900">
        <w:rPr>
          <w:rFonts w:ascii="Times New Roman" w:hAnsi="Times New Roman" w:cs="Times New Roman"/>
          <w:sz w:val="24"/>
          <w:szCs w:val="24"/>
        </w:rPr>
        <w:t>by</w:t>
      </w:r>
      <w:r w:rsidRPr="00BD2900">
        <w:rPr>
          <w:rFonts w:ascii="Times New Roman" w:hAnsi="Times New Roman" w:cs="Times New Roman"/>
          <w:spacing w:val="-7"/>
          <w:sz w:val="24"/>
          <w:szCs w:val="24"/>
        </w:rPr>
        <w:t xml:space="preserve"> </w:t>
      </w:r>
      <w:r w:rsidRPr="00BD2900">
        <w:rPr>
          <w:rFonts w:ascii="Times New Roman" w:hAnsi="Times New Roman" w:cs="Times New Roman"/>
          <w:spacing w:val="-2"/>
          <w:sz w:val="24"/>
          <w:szCs w:val="24"/>
        </w:rPr>
        <w:t>either</w:t>
      </w:r>
      <w:r w:rsidRPr="00BD2900">
        <w:rPr>
          <w:rFonts w:ascii="Times New Roman" w:hAnsi="Times New Roman" w:cs="Times New Roman"/>
          <w:spacing w:val="-9"/>
          <w:sz w:val="24"/>
          <w:szCs w:val="24"/>
        </w:rPr>
        <w:t xml:space="preserve"> </w:t>
      </w:r>
      <w:r w:rsidRPr="00BD2900">
        <w:rPr>
          <w:rFonts w:ascii="Times New Roman" w:hAnsi="Times New Roman" w:cs="Times New Roman"/>
          <w:sz w:val="24"/>
          <w:szCs w:val="24"/>
        </w:rPr>
        <w:t xml:space="preserve">the </w:t>
      </w:r>
      <w:r w:rsidRPr="00BD2900">
        <w:rPr>
          <w:rFonts w:ascii="Times New Roman" w:hAnsi="Times New Roman" w:cs="Times New Roman"/>
          <w:spacing w:val="-3"/>
          <w:sz w:val="24"/>
          <w:szCs w:val="24"/>
        </w:rPr>
        <w:t xml:space="preserve">implementation </w:t>
      </w:r>
      <w:r w:rsidRPr="00BD2900">
        <w:rPr>
          <w:rFonts w:ascii="Times New Roman" w:hAnsi="Times New Roman" w:cs="Times New Roman"/>
          <w:sz w:val="24"/>
          <w:szCs w:val="24"/>
        </w:rPr>
        <w:t xml:space="preserve">of this </w:t>
      </w:r>
      <w:r w:rsidRPr="00BD2900">
        <w:rPr>
          <w:rFonts w:ascii="Times New Roman" w:hAnsi="Times New Roman" w:cs="Times New Roman"/>
          <w:spacing w:val="-3"/>
          <w:sz w:val="24"/>
          <w:szCs w:val="24"/>
        </w:rPr>
        <w:t xml:space="preserve">administrative regulation, </w:t>
      </w:r>
      <w:r w:rsidRPr="00BD2900">
        <w:rPr>
          <w:rFonts w:ascii="Times New Roman" w:hAnsi="Times New Roman" w:cs="Times New Roman"/>
          <w:sz w:val="24"/>
          <w:szCs w:val="24"/>
        </w:rPr>
        <w:t xml:space="preserve">if </w:t>
      </w:r>
      <w:r w:rsidRPr="00BD2900">
        <w:rPr>
          <w:rFonts w:ascii="Times New Roman" w:hAnsi="Times New Roman" w:cs="Times New Roman"/>
          <w:spacing w:val="-3"/>
          <w:sz w:val="24"/>
          <w:szCs w:val="24"/>
        </w:rPr>
        <w:t xml:space="preserve">new, </w:t>
      </w:r>
      <w:r w:rsidRPr="00BD2900">
        <w:rPr>
          <w:rFonts w:ascii="Times New Roman" w:hAnsi="Times New Roman" w:cs="Times New Roman"/>
          <w:sz w:val="24"/>
          <w:szCs w:val="24"/>
        </w:rPr>
        <w:t xml:space="preserve">or by the </w:t>
      </w:r>
      <w:r w:rsidRPr="00BD2900">
        <w:rPr>
          <w:rFonts w:ascii="Times New Roman" w:hAnsi="Times New Roman" w:cs="Times New Roman"/>
          <w:spacing w:val="-3"/>
          <w:sz w:val="24"/>
          <w:szCs w:val="24"/>
        </w:rPr>
        <w:t xml:space="preserve">change, </w:t>
      </w:r>
      <w:r w:rsidRPr="00BD2900">
        <w:rPr>
          <w:rFonts w:ascii="Times New Roman" w:hAnsi="Times New Roman" w:cs="Times New Roman"/>
          <w:sz w:val="24"/>
          <w:szCs w:val="24"/>
        </w:rPr>
        <w:t xml:space="preserve">if it is an </w:t>
      </w:r>
      <w:r w:rsidRPr="00BD2900">
        <w:rPr>
          <w:rFonts w:ascii="Times New Roman" w:hAnsi="Times New Roman" w:cs="Times New Roman"/>
          <w:spacing w:val="-3"/>
          <w:sz w:val="24"/>
          <w:szCs w:val="24"/>
        </w:rPr>
        <w:t>amendment, including:</w:t>
      </w:r>
    </w:p>
    <w:p w14:paraId="6644C198" w14:textId="77777777" w:rsidR="00C56EC1" w:rsidRPr="00BD2900" w:rsidRDefault="00C56EC1" w:rsidP="00C56EC1">
      <w:pPr>
        <w:tabs>
          <w:tab w:val="left" w:pos="1032"/>
        </w:tabs>
        <w:spacing w:after="0" w:line="240" w:lineRule="auto"/>
        <w:rPr>
          <w:rStyle w:val="cf01"/>
          <w:rFonts w:ascii="Times New Roman" w:hAnsi="Times New Roman" w:cs="Times New Roman"/>
          <w:sz w:val="24"/>
          <w:szCs w:val="24"/>
        </w:rPr>
      </w:pPr>
      <w:r>
        <w:rPr>
          <w:rFonts w:ascii="Times New Roman" w:hAnsi="Times New Roman" w:cs="Times New Roman"/>
          <w:sz w:val="24"/>
          <w:szCs w:val="24"/>
        </w:rPr>
        <w:t xml:space="preserve">(a) </w:t>
      </w:r>
      <w:r w:rsidRPr="00BD2900">
        <w:rPr>
          <w:rFonts w:ascii="Times New Roman" w:hAnsi="Times New Roman" w:cs="Times New Roman"/>
          <w:sz w:val="24"/>
          <w:szCs w:val="24"/>
        </w:rPr>
        <w:t xml:space="preserve">List the </w:t>
      </w:r>
      <w:r w:rsidRPr="00BD2900">
        <w:rPr>
          <w:rFonts w:ascii="Times New Roman" w:hAnsi="Times New Roman" w:cs="Times New Roman"/>
          <w:spacing w:val="-3"/>
          <w:sz w:val="24"/>
          <w:szCs w:val="24"/>
        </w:rPr>
        <w:t xml:space="preserve">actions that each </w:t>
      </w:r>
      <w:r w:rsidRPr="00BD2900">
        <w:rPr>
          <w:rFonts w:ascii="Times New Roman" w:hAnsi="Times New Roman" w:cs="Times New Roman"/>
          <w:sz w:val="24"/>
          <w:szCs w:val="24"/>
        </w:rPr>
        <w:t xml:space="preserve">of the </w:t>
      </w:r>
      <w:r w:rsidRPr="00BD2900">
        <w:rPr>
          <w:rFonts w:ascii="Times New Roman" w:hAnsi="Times New Roman" w:cs="Times New Roman"/>
          <w:spacing w:val="-3"/>
          <w:sz w:val="24"/>
          <w:szCs w:val="24"/>
        </w:rPr>
        <w:t xml:space="preserve">regulated </w:t>
      </w:r>
      <w:r w:rsidRPr="00BD2900">
        <w:rPr>
          <w:rFonts w:ascii="Times New Roman" w:hAnsi="Times New Roman" w:cs="Times New Roman"/>
          <w:sz w:val="24"/>
          <w:szCs w:val="24"/>
        </w:rPr>
        <w:t xml:space="preserve">entities </w:t>
      </w:r>
      <w:r w:rsidRPr="00BD2900">
        <w:rPr>
          <w:rFonts w:ascii="Times New Roman" w:hAnsi="Times New Roman" w:cs="Times New Roman"/>
          <w:spacing w:val="-3"/>
          <w:sz w:val="24"/>
          <w:szCs w:val="24"/>
        </w:rPr>
        <w:t xml:space="preserve">identified </w:t>
      </w:r>
      <w:r w:rsidRPr="00BD2900">
        <w:rPr>
          <w:rFonts w:ascii="Times New Roman" w:hAnsi="Times New Roman" w:cs="Times New Roman"/>
          <w:sz w:val="24"/>
          <w:szCs w:val="24"/>
        </w:rPr>
        <w:t xml:space="preserve">in </w:t>
      </w:r>
      <w:r w:rsidRPr="00BD2900">
        <w:rPr>
          <w:rFonts w:ascii="Times New Roman" w:hAnsi="Times New Roman" w:cs="Times New Roman"/>
          <w:spacing w:val="-3"/>
          <w:sz w:val="24"/>
          <w:szCs w:val="24"/>
        </w:rPr>
        <w:t xml:space="preserve">question </w:t>
      </w:r>
      <w:r w:rsidRPr="00BD2900">
        <w:rPr>
          <w:rFonts w:ascii="Times New Roman" w:hAnsi="Times New Roman" w:cs="Times New Roman"/>
          <w:sz w:val="24"/>
          <w:szCs w:val="24"/>
        </w:rPr>
        <w:t xml:space="preserve">(3) will have to take to </w:t>
      </w:r>
      <w:r w:rsidRPr="00BD2900">
        <w:rPr>
          <w:rFonts w:ascii="Times New Roman" w:hAnsi="Times New Roman" w:cs="Times New Roman"/>
          <w:spacing w:val="-3"/>
          <w:sz w:val="24"/>
          <w:szCs w:val="24"/>
        </w:rPr>
        <w:t xml:space="preserve">comply </w:t>
      </w:r>
      <w:r w:rsidRPr="00BD2900">
        <w:rPr>
          <w:rFonts w:ascii="Times New Roman" w:hAnsi="Times New Roman" w:cs="Times New Roman"/>
          <w:sz w:val="24"/>
          <w:szCs w:val="24"/>
        </w:rPr>
        <w:t xml:space="preserve">with this </w:t>
      </w:r>
      <w:r w:rsidRPr="00BD2900">
        <w:rPr>
          <w:rFonts w:ascii="Times New Roman" w:hAnsi="Times New Roman" w:cs="Times New Roman"/>
          <w:spacing w:val="-3"/>
          <w:sz w:val="24"/>
          <w:szCs w:val="24"/>
        </w:rPr>
        <w:t xml:space="preserve">administrative regulation </w:t>
      </w:r>
      <w:r w:rsidRPr="00BD2900">
        <w:rPr>
          <w:rFonts w:ascii="Times New Roman" w:hAnsi="Times New Roman" w:cs="Times New Roman"/>
          <w:sz w:val="24"/>
          <w:szCs w:val="24"/>
        </w:rPr>
        <w:t xml:space="preserve">or </w:t>
      </w:r>
      <w:r w:rsidRPr="00BD2900">
        <w:rPr>
          <w:rFonts w:ascii="Times New Roman" w:hAnsi="Times New Roman" w:cs="Times New Roman"/>
          <w:spacing w:val="-3"/>
          <w:sz w:val="24"/>
          <w:szCs w:val="24"/>
        </w:rPr>
        <w:t xml:space="preserve">amendment: </w:t>
      </w:r>
      <w:r w:rsidRPr="00BD2900">
        <w:rPr>
          <w:rStyle w:val="cf01"/>
          <w:rFonts w:ascii="Times New Roman" w:hAnsi="Times New Roman" w:cs="Times New Roman"/>
          <w:sz w:val="24"/>
          <w:szCs w:val="24"/>
        </w:rPr>
        <w:t>This amendment will not require any additional action by local schools, districts, or school councils.</w:t>
      </w:r>
    </w:p>
    <w:p w14:paraId="4E300C5E" w14:textId="77777777" w:rsidR="00C56EC1" w:rsidRDefault="00C56EC1" w:rsidP="00C56EC1">
      <w:pPr>
        <w:tabs>
          <w:tab w:val="left" w:pos="1032"/>
        </w:tabs>
        <w:spacing w:after="0" w:line="240" w:lineRule="auto"/>
        <w:rPr>
          <w:rStyle w:val="cf01"/>
          <w:rFonts w:ascii="Times New Roman" w:hAnsi="Times New Roman" w:cs="Times New Roman"/>
          <w:sz w:val="24"/>
          <w:szCs w:val="24"/>
        </w:rPr>
      </w:pPr>
    </w:p>
    <w:p w14:paraId="76C3E398" w14:textId="26D4D65A" w:rsidR="00C56EC1" w:rsidRPr="00BD2900" w:rsidRDefault="00C56EC1" w:rsidP="00C56EC1">
      <w:pPr>
        <w:tabs>
          <w:tab w:val="left" w:pos="1032"/>
        </w:tabs>
        <w:spacing w:after="0" w:line="240" w:lineRule="auto"/>
        <w:rPr>
          <w:rFonts w:ascii="Times New Roman" w:hAnsi="Times New Roman" w:cs="Times New Roman"/>
          <w:sz w:val="24"/>
          <w:szCs w:val="24"/>
        </w:rPr>
      </w:pPr>
      <w:r>
        <w:rPr>
          <w:rStyle w:val="cf01"/>
          <w:rFonts w:ascii="Times New Roman" w:hAnsi="Times New Roman" w:cs="Times New Roman"/>
          <w:sz w:val="24"/>
          <w:szCs w:val="24"/>
        </w:rPr>
        <w:t xml:space="preserve">(b) </w:t>
      </w:r>
      <w:r w:rsidRPr="00BD2900">
        <w:rPr>
          <w:rStyle w:val="cf01"/>
          <w:rFonts w:ascii="Times New Roman" w:hAnsi="Times New Roman" w:cs="Times New Roman"/>
          <w:sz w:val="24"/>
          <w:szCs w:val="24"/>
        </w:rPr>
        <w:t>I</w:t>
      </w:r>
      <w:r w:rsidRPr="00BD2900">
        <w:rPr>
          <w:rFonts w:ascii="Times New Roman" w:hAnsi="Times New Roman" w:cs="Times New Roman"/>
          <w:sz w:val="24"/>
          <w:szCs w:val="24"/>
        </w:rPr>
        <w:t>n</w:t>
      </w:r>
      <w:r w:rsidRPr="00BD2900">
        <w:rPr>
          <w:rFonts w:ascii="Times New Roman" w:hAnsi="Times New Roman" w:cs="Times New Roman"/>
          <w:spacing w:val="-6"/>
          <w:sz w:val="24"/>
          <w:szCs w:val="24"/>
        </w:rPr>
        <w:t xml:space="preserve"> </w:t>
      </w:r>
      <w:r w:rsidRPr="00BD2900">
        <w:rPr>
          <w:rFonts w:ascii="Times New Roman" w:hAnsi="Times New Roman" w:cs="Times New Roman"/>
          <w:spacing w:val="-3"/>
          <w:sz w:val="24"/>
          <w:szCs w:val="24"/>
        </w:rPr>
        <w:t>complying</w:t>
      </w:r>
      <w:r w:rsidRPr="00BD2900">
        <w:rPr>
          <w:rFonts w:ascii="Times New Roman" w:hAnsi="Times New Roman" w:cs="Times New Roman"/>
          <w:spacing w:val="-5"/>
          <w:sz w:val="24"/>
          <w:szCs w:val="24"/>
        </w:rPr>
        <w:t xml:space="preserve"> </w:t>
      </w:r>
      <w:r w:rsidRPr="00BD2900">
        <w:rPr>
          <w:rFonts w:ascii="Times New Roman" w:hAnsi="Times New Roman" w:cs="Times New Roman"/>
          <w:sz w:val="24"/>
          <w:szCs w:val="24"/>
        </w:rPr>
        <w:t>with</w:t>
      </w:r>
      <w:r w:rsidRPr="00BD2900">
        <w:rPr>
          <w:rFonts w:ascii="Times New Roman" w:hAnsi="Times New Roman" w:cs="Times New Roman"/>
          <w:spacing w:val="-7"/>
          <w:sz w:val="24"/>
          <w:szCs w:val="24"/>
        </w:rPr>
        <w:t xml:space="preserve"> </w:t>
      </w:r>
      <w:r w:rsidRPr="00BD2900">
        <w:rPr>
          <w:rFonts w:ascii="Times New Roman" w:hAnsi="Times New Roman" w:cs="Times New Roman"/>
          <w:sz w:val="24"/>
          <w:szCs w:val="24"/>
        </w:rPr>
        <w:t>this</w:t>
      </w:r>
      <w:r w:rsidRPr="00BD2900">
        <w:rPr>
          <w:rFonts w:ascii="Times New Roman" w:hAnsi="Times New Roman" w:cs="Times New Roman"/>
          <w:spacing w:val="-7"/>
          <w:sz w:val="24"/>
          <w:szCs w:val="24"/>
        </w:rPr>
        <w:t xml:space="preserve"> </w:t>
      </w:r>
      <w:r w:rsidRPr="00BD2900">
        <w:rPr>
          <w:rFonts w:ascii="Times New Roman" w:hAnsi="Times New Roman" w:cs="Times New Roman"/>
          <w:spacing w:val="-3"/>
          <w:sz w:val="24"/>
          <w:szCs w:val="24"/>
        </w:rPr>
        <w:t>administrative</w:t>
      </w:r>
      <w:r w:rsidRPr="00BD2900">
        <w:rPr>
          <w:rFonts w:ascii="Times New Roman" w:hAnsi="Times New Roman" w:cs="Times New Roman"/>
          <w:spacing w:val="-8"/>
          <w:sz w:val="24"/>
          <w:szCs w:val="24"/>
        </w:rPr>
        <w:t xml:space="preserve"> </w:t>
      </w:r>
      <w:r w:rsidRPr="00BD2900">
        <w:rPr>
          <w:rFonts w:ascii="Times New Roman" w:hAnsi="Times New Roman" w:cs="Times New Roman"/>
          <w:sz w:val="24"/>
          <w:szCs w:val="24"/>
        </w:rPr>
        <w:t>regulation</w:t>
      </w:r>
      <w:r w:rsidRPr="00BD2900">
        <w:rPr>
          <w:rFonts w:ascii="Times New Roman" w:hAnsi="Times New Roman" w:cs="Times New Roman"/>
          <w:spacing w:val="-7"/>
          <w:sz w:val="24"/>
          <w:szCs w:val="24"/>
        </w:rPr>
        <w:t xml:space="preserve"> </w:t>
      </w:r>
      <w:r w:rsidRPr="00BD2900">
        <w:rPr>
          <w:rFonts w:ascii="Times New Roman" w:hAnsi="Times New Roman" w:cs="Times New Roman"/>
          <w:sz w:val="24"/>
          <w:szCs w:val="24"/>
        </w:rPr>
        <w:t>or</w:t>
      </w:r>
      <w:r w:rsidRPr="00BD2900">
        <w:rPr>
          <w:rFonts w:ascii="Times New Roman" w:hAnsi="Times New Roman" w:cs="Times New Roman"/>
          <w:spacing w:val="-6"/>
          <w:sz w:val="24"/>
          <w:szCs w:val="24"/>
        </w:rPr>
        <w:t xml:space="preserve"> </w:t>
      </w:r>
      <w:r w:rsidRPr="00BD2900">
        <w:rPr>
          <w:rFonts w:ascii="Times New Roman" w:hAnsi="Times New Roman" w:cs="Times New Roman"/>
          <w:spacing w:val="-3"/>
          <w:sz w:val="24"/>
          <w:szCs w:val="24"/>
        </w:rPr>
        <w:t>amendment,</w:t>
      </w:r>
      <w:r w:rsidRPr="00BD2900">
        <w:rPr>
          <w:rFonts w:ascii="Times New Roman" w:hAnsi="Times New Roman" w:cs="Times New Roman"/>
          <w:spacing w:val="-5"/>
          <w:sz w:val="24"/>
          <w:szCs w:val="24"/>
        </w:rPr>
        <w:t xml:space="preserve"> </w:t>
      </w:r>
      <w:r w:rsidRPr="00BD2900">
        <w:rPr>
          <w:rFonts w:ascii="Times New Roman" w:hAnsi="Times New Roman" w:cs="Times New Roman"/>
          <w:sz w:val="24"/>
          <w:szCs w:val="24"/>
        </w:rPr>
        <w:t>how</w:t>
      </w:r>
      <w:r w:rsidRPr="00BD2900">
        <w:rPr>
          <w:rFonts w:ascii="Times New Roman" w:hAnsi="Times New Roman" w:cs="Times New Roman"/>
          <w:spacing w:val="-8"/>
          <w:sz w:val="24"/>
          <w:szCs w:val="24"/>
        </w:rPr>
        <w:t xml:space="preserve"> </w:t>
      </w:r>
      <w:r w:rsidRPr="00BD2900">
        <w:rPr>
          <w:rFonts w:ascii="Times New Roman" w:hAnsi="Times New Roman" w:cs="Times New Roman"/>
          <w:sz w:val="24"/>
          <w:szCs w:val="24"/>
        </w:rPr>
        <w:t>much</w:t>
      </w:r>
      <w:r w:rsidRPr="00BD2900">
        <w:rPr>
          <w:rFonts w:ascii="Times New Roman" w:hAnsi="Times New Roman" w:cs="Times New Roman"/>
          <w:spacing w:val="-7"/>
          <w:sz w:val="24"/>
          <w:szCs w:val="24"/>
        </w:rPr>
        <w:t xml:space="preserve"> </w:t>
      </w:r>
      <w:r w:rsidRPr="00BD2900">
        <w:rPr>
          <w:rFonts w:ascii="Times New Roman" w:hAnsi="Times New Roman" w:cs="Times New Roman"/>
          <w:sz w:val="24"/>
          <w:szCs w:val="24"/>
        </w:rPr>
        <w:t>will</w:t>
      </w:r>
      <w:r w:rsidRPr="00BD2900">
        <w:rPr>
          <w:rFonts w:ascii="Times New Roman" w:hAnsi="Times New Roman" w:cs="Times New Roman"/>
          <w:spacing w:val="-7"/>
          <w:sz w:val="24"/>
          <w:szCs w:val="24"/>
        </w:rPr>
        <w:t xml:space="preserve"> </w:t>
      </w:r>
      <w:r w:rsidRPr="00BD2900">
        <w:rPr>
          <w:rFonts w:ascii="Times New Roman" w:hAnsi="Times New Roman" w:cs="Times New Roman"/>
          <w:sz w:val="24"/>
          <w:szCs w:val="24"/>
        </w:rPr>
        <w:t>it</w:t>
      </w:r>
      <w:r w:rsidRPr="00BD2900">
        <w:rPr>
          <w:rFonts w:ascii="Times New Roman" w:hAnsi="Times New Roman" w:cs="Times New Roman"/>
          <w:spacing w:val="-4"/>
          <w:sz w:val="24"/>
          <w:szCs w:val="24"/>
        </w:rPr>
        <w:t xml:space="preserve"> </w:t>
      </w:r>
      <w:r w:rsidRPr="00BD2900">
        <w:rPr>
          <w:rFonts w:ascii="Times New Roman" w:hAnsi="Times New Roman" w:cs="Times New Roman"/>
          <w:spacing w:val="-3"/>
          <w:sz w:val="24"/>
          <w:szCs w:val="24"/>
        </w:rPr>
        <w:t>cost</w:t>
      </w:r>
      <w:r w:rsidRPr="00BD2900">
        <w:rPr>
          <w:rFonts w:ascii="Times New Roman" w:hAnsi="Times New Roman" w:cs="Times New Roman"/>
          <w:spacing w:val="-4"/>
          <w:sz w:val="24"/>
          <w:szCs w:val="24"/>
        </w:rPr>
        <w:t xml:space="preserve"> </w:t>
      </w:r>
      <w:r w:rsidRPr="00BD2900">
        <w:rPr>
          <w:rFonts w:ascii="Times New Roman" w:hAnsi="Times New Roman" w:cs="Times New Roman"/>
          <w:spacing w:val="-3"/>
          <w:sz w:val="24"/>
          <w:szCs w:val="24"/>
        </w:rPr>
        <w:t>each</w:t>
      </w:r>
      <w:r w:rsidRPr="00BD2900">
        <w:rPr>
          <w:rFonts w:ascii="Times New Roman" w:hAnsi="Times New Roman" w:cs="Times New Roman"/>
          <w:spacing w:val="-7"/>
          <w:sz w:val="24"/>
          <w:szCs w:val="24"/>
        </w:rPr>
        <w:t xml:space="preserve"> </w:t>
      </w:r>
      <w:r w:rsidRPr="00BD2900">
        <w:rPr>
          <w:rFonts w:ascii="Times New Roman" w:hAnsi="Times New Roman" w:cs="Times New Roman"/>
          <w:sz w:val="24"/>
          <w:szCs w:val="24"/>
        </w:rPr>
        <w:t xml:space="preserve">of the entities </w:t>
      </w:r>
      <w:r w:rsidRPr="00BD2900">
        <w:rPr>
          <w:rFonts w:ascii="Times New Roman" w:hAnsi="Times New Roman" w:cs="Times New Roman"/>
          <w:spacing w:val="-3"/>
          <w:sz w:val="24"/>
          <w:szCs w:val="24"/>
        </w:rPr>
        <w:t xml:space="preserve">identified </w:t>
      </w:r>
      <w:r w:rsidRPr="00BD2900">
        <w:rPr>
          <w:rFonts w:ascii="Times New Roman" w:hAnsi="Times New Roman" w:cs="Times New Roman"/>
          <w:sz w:val="24"/>
          <w:szCs w:val="24"/>
        </w:rPr>
        <w:t xml:space="preserve">in </w:t>
      </w:r>
      <w:r w:rsidRPr="00BD2900">
        <w:rPr>
          <w:rFonts w:ascii="Times New Roman" w:hAnsi="Times New Roman" w:cs="Times New Roman"/>
          <w:spacing w:val="-3"/>
          <w:sz w:val="24"/>
          <w:szCs w:val="24"/>
        </w:rPr>
        <w:t xml:space="preserve">question (3):  </w:t>
      </w:r>
      <w:r w:rsidRPr="00BD2900">
        <w:rPr>
          <w:rFonts w:ascii="Times New Roman" w:hAnsi="Times New Roman" w:cs="Times New Roman"/>
          <w:sz w:val="24"/>
          <w:szCs w:val="24"/>
        </w:rPr>
        <w:t xml:space="preserve">The changes to this administrative regulation will not result in any additional cost to </w:t>
      </w:r>
      <w:r w:rsidRPr="00BD2900">
        <w:rPr>
          <w:rStyle w:val="cf01"/>
          <w:rFonts w:ascii="Times New Roman" w:hAnsi="Times New Roman" w:cs="Times New Roman"/>
          <w:sz w:val="24"/>
          <w:szCs w:val="24"/>
        </w:rPr>
        <w:t>local schools, districts, or school councils.</w:t>
      </w:r>
    </w:p>
    <w:p w14:paraId="43F9BB5C" w14:textId="77777777" w:rsidR="00C56EC1" w:rsidRDefault="00C56EC1" w:rsidP="00C56EC1">
      <w:pPr>
        <w:tabs>
          <w:tab w:val="left" w:pos="1032"/>
        </w:tabs>
        <w:spacing w:after="0" w:line="240" w:lineRule="auto"/>
        <w:rPr>
          <w:rFonts w:ascii="Times New Roman" w:hAnsi="Times New Roman" w:cs="Times New Roman"/>
          <w:sz w:val="24"/>
          <w:szCs w:val="24"/>
        </w:rPr>
      </w:pPr>
    </w:p>
    <w:p w14:paraId="53FF3654" w14:textId="24574B8A" w:rsidR="00C56EC1" w:rsidRPr="00BD2900" w:rsidRDefault="00C56EC1" w:rsidP="00C56EC1">
      <w:pPr>
        <w:tabs>
          <w:tab w:val="left" w:pos="103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BD2900">
        <w:rPr>
          <w:rFonts w:ascii="Times New Roman" w:hAnsi="Times New Roman" w:cs="Times New Roman"/>
          <w:sz w:val="24"/>
          <w:szCs w:val="24"/>
        </w:rPr>
        <w:t>As</w:t>
      </w:r>
      <w:r w:rsidRPr="00BD2900">
        <w:rPr>
          <w:rFonts w:ascii="Times New Roman" w:hAnsi="Times New Roman" w:cs="Times New Roman"/>
          <w:spacing w:val="-6"/>
          <w:sz w:val="24"/>
          <w:szCs w:val="24"/>
        </w:rPr>
        <w:t xml:space="preserve"> </w:t>
      </w:r>
      <w:r w:rsidRPr="00BD2900">
        <w:rPr>
          <w:rFonts w:ascii="Times New Roman" w:hAnsi="Times New Roman" w:cs="Times New Roman"/>
          <w:sz w:val="24"/>
          <w:szCs w:val="24"/>
        </w:rPr>
        <w:t>a</w:t>
      </w:r>
      <w:r w:rsidRPr="00BD2900">
        <w:rPr>
          <w:rFonts w:ascii="Times New Roman" w:hAnsi="Times New Roman" w:cs="Times New Roman"/>
          <w:spacing w:val="-9"/>
          <w:sz w:val="24"/>
          <w:szCs w:val="24"/>
        </w:rPr>
        <w:t xml:space="preserve"> </w:t>
      </w:r>
      <w:r w:rsidRPr="00BD2900">
        <w:rPr>
          <w:rFonts w:ascii="Times New Roman" w:hAnsi="Times New Roman" w:cs="Times New Roman"/>
          <w:spacing w:val="-3"/>
          <w:sz w:val="24"/>
          <w:szCs w:val="24"/>
        </w:rPr>
        <w:t>result</w:t>
      </w:r>
      <w:r w:rsidRPr="00BD2900">
        <w:rPr>
          <w:rFonts w:ascii="Times New Roman" w:hAnsi="Times New Roman" w:cs="Times New Roman"/>
          <w:spacing w:val="-5"/>
          <w:sz w:val="24"/>
          <w:szCs w:val="24"/>
        </w:rPr>
        <w:t xml:space="preserve"> </w:t>
      </w:r>
      <w:r w:rsidRPr="00BD2900">
        <w:rPr>
          <w:rFonts w:ascii="Times New Roman" w:hAnsi="Times New Roman" w:cs="Times New Roman"/>
          <w:sz w:val="24"/>
          <w:szCs w:val="24"/>
        </w:rPr>
        <w:t>of</w:t>
      </w:r>
      <w:r w:rsidRPr="00BD2900">
        <w:rPr>
          <w:rFonts w:ascii="Times New Roman" w:hAnsi="Times New Roman" w:cs="Times New Roman"/>
          <w:spacing w:val="-6"/>
          <w:sz w:val="24"/>
          <w:szCs w:val="24"/>
        </w:rPr>
        <w:t xml:space="preserve"> </w:t>
      </w:r>
      <w:r w:rsidRPr="00BD2900">
        <w:rPr>
          <w:rFonts w:ascii="Times New Roman" w:hAnsi="Times New Roman" w:cs="Times New Roman"/>
          <w:spacing w:val="-3"/>
          <w:sz w:val="24"/>
          <w:szCs w:val="24"/>
        </w:rPr>
        <w:t>compliance,</w:t>
      </w:r>
      <w:r w:rsidRPr="00BD2900">
        <w:rPr>
          <w:rFonts w:ascii="Times New Roman" w:hAnsi="Times New Roman" w:cs="Times New Roman"/>
          <w:spacing w:val="-6"/>
          <w:sz w:val="24"/>
          <w:szCs w:val="24"/>
        </w:rPr>
        <w:t xml:space="preserve"> </w:t>
      </w:r>
      <w:r w:rsidRPr="00BD2900">
        <w:rPr>
          <w:rFonts w:ascii="Times New Roman" w:hAnsi="Times New Roman" w:cs="Times New Roman"/>
          <w:sz w:val="24"/>
          <w:szCs w:val="24"/>
        </w:rPr>
        <w:t>what</w:t>
      </w:r>
      <w:r w:rsidRPr="00BD2900">
        <w:rPr>
          <w:rFonts w:ascii="Times New Roman" w:hAnsi="Times New Roman" w:cs="Times New Roman"/>
          <w:spacing w:val="-8"/>
          <w:sz w:val="24"/>
          <w:szCs w:val="24"/>
        </w:rPr>
        <w:t xml:space="preserve"> </w:t>
      </w:r>
      <w:r w:rsidRPr="00BD2900">
        <w:rPr>
          <w:rFonts w:ascii="Times New Roman" w:hAnsi="Times New Roman" w:cs="Times New Roman"/>
          <w:sz w:val="24"/>
          <w:szCs w:val="24"/>
        </w:rPr>
        <w:t>benefits</w:t>
      </w:r>
      <w:r w:rsidRPr="00BD2900">
        <w:rPr>
          <w:rFonts w:ascii="Times New Roman" w:hAnsi="Times New Roman" w:cs="Times New Roman"/>
          <w:spacing w:val="-7"/>
          <w:sz w:val="24"/>
          <w:szCs w:val="24"/>
        </w:rPr>
        <w:t xml:space="preserve"> </w:t>
      </w:r>
      <w:r w:rsidRPr="00BD2900">
        <w:rPr>
          <w:rFonts w:ascii="Times New Roman" w:hAnsi="Times New Roman" w:cs="Times New Roman"/>
          <w:sz w:val="24"/>
          <w:szCs w:val="24"/>
        </w:rPr>
        <w:t>will</w:t>
      </w:r>
      <w:r w:rsidRPr="00BD2900">
        <w:rPr>
          <w:rFonts w:ascii="Times New Roman" w:hAnsi="Times New Roman" w:cs="Times New Roman"/>
          <w:spacing w:val="-5"/>
          <w:sz w:val="24"/>
          <w:szCs w:val="24"/>
        </w:rPr>
        <w:t xml:space="preserve"> </w:t>
      </w:r>
      <w:r w:rsidRPr="00BD2900">
        <w:rPr>
          <w:rFonts w:ascii="Times New Roman" w:hAnsi="Times New Roman" w:cs="Times New Roman"/>
          <w:spacing w:val="-3"/>
          <w:sz w:val="24"/>
          <w:szCs w:val="24"/>
        </w:rPr>
        <w:t>accrue</w:t>
      </w:r>
      <w:r w:rsidRPr="00BD2900">
        <w:rPr>
          <w:rFonts w:ascii="Times New Roman" w:hAnsi="Times New Roman" w:cs="Times New Roman"/>
          <w:spacing w:val="-9"/>
          <w:sz w:val="24"/>
          <w:szCs w:val="24"/>
        </w:rPr>
        <w:t xml:space="preserve"> </w:t>
      </w:r>
      <w:r w:rsidRPr="00BD2900">
        <w:rPr>
          <w:rFonts w:ascii="Times New Roman" w:hAnsi="Times New Roman" w:cs="Times New Roman"/>
          <w:sz w:val="24"/>
          <w:szCs w:val="24"/>
        </w:rPr>
        <w:t>to</w:t>
      </w:r>
      <w:r w:rsidRPr="00BD2900">
        <w:rPr>
          <w:rFonts w:ascii="Times New Roman" w:hAnsi="Times New Roman" w:cs="Times New Roman"/>
          <w:spacing w:val="-7"/>
          <w:sz w:val="24"/>
          <w:szCs w:val="24"/>
        </w:rPr>
        <w:t xml:space="preserve"> </w:t>
      </w:r>
      <w:r w:rsidRPr="00BD2900">
        <w:rPr>
          <w:rFonts w:ascii="Times New Roman" w:hAnsi="Times New Roman" w:cs="Times New Roman"/>
          <w:sz w:val="24"/>
          <w:szCs w:val="24"/>
        </w:rPr>
        <w:t>the</w:t>
      </w:r>
      <w:r w:rsidRPr="00BD2900">
        <w:rPr>
          <w:rFonts w:ascii="Times New Roman" w:hAnsi="Times New Roman" w:cs="Times New Roman"/>
          <w:spacing w:val="-7"/>
          <w:sz w:val="24"/>
          <w:szCs w:val="24"/>
        </w:rPr>
        <w:t xml:space="preserve"> </w:t>
      </w:r>
      <w:r w:rsidRPr="00BD2900">
        <w:rPr>
          <w:rFonts w:ascii="Times New Roman" w:hAnsi="Times New Roman" w:cs="Times New Roman"/>
          <w:spacing w:val="-3"/>
          <w:sz w:val="24"/>
          <w:szCs w:val="24"/>
        </w:rPr>
        <w:t>entities</w:t>
      </w:r>
      <w:r w:rsidRPr="00BD2900">
        <w:rPr>
          <w:rFonts w:ascii="Times New Roman" w:hAnsi="Times New Roman" w:cs="Times New Roman"/>
          <w:spacing w:val="-8"/>
          <w:sz w:val="24"/>
          <w:szCs w:val="24"/>
        </w:rPr>
        <w:t xml:space="preserve"> </w:t>
      </w:r>
      <w:r w:rsidRPr="00BD2900">
        <w:rPr>
          <w:rFonts w:ascii="Times New Roman" w:hAnsi="Times New Roman" w:cs="Times New Roman"/>
          <w:sz w:val="24"/>
          <w:szCs w:val="24"/>
        </w:rPr>
        <w:t>identified</w:t>
      </w:r>
      <w:r w:rsidRPr="00BD2900">
        <w:rPr>
          <w:rFonts w:ascii="Times New Roman" w:hAnsi="Times New Roman" w:cs="Times New Roman"/>
          <w:spacing w:val="-7"/>
          <w:sz w:val="24"/>
          <w:szCs w:val="24"/>
        </w:rPr>
        <w:t xml:space="preserve"> </w:t>
      </w:r>
      <w:r w:rsidRPr="00BD2900">
        <w:rPr>
          <w:rFonts w:ascii="Times New Roman" w:hAnsi="Times New Roman" w:cs="Times New Roman"/>
          <w:sz w:val="24"/>
          <w:szCs w:val="24"/>
        </w:rPr>
        <w:t>in</w:t>
      </w:r>
      <w:r w:rsidRPr="00BD2900">
        <w:rPr>
          <w:rFonts w:ascii="Times New Roman" w:hAnsi="Times New Roman" w:cs="Times New Roman"/>
          <w:spacing w:val="-8"/>
          <w:sz w:val="24"/>
          <w:szCs w:val="24"/>
        </w:rPr>
        <w:t xml:space="preserve"> </w:t>
      </w:r>
      <w:r w:rsidRPr="00BD2900">
        <w:rPr>
          <w:rFonts w:ascii="Times New Roman" w:hAnsi="Times New Roman" w:cs="Times New Roman"/>
          <w:spacing w:val="-3"/>
          <w:sz w:val="24"/>
          <w:szCs w:val="24"/>
        </w:rPr>
        <w:t>question</w:t>
      </w:r>
      <w:r w:rsidRPr="00BD2900">
        <w:rPr>
          <w:rFonts w:ascii="Times New Roman" w:hAnsi="Times New Roman" w:cs="Times New Roman"/>
          <w:spacing w:val="-6"/>
          <w:sz w:val="24"/>
          <w:szCs w:val="24"/>
        </w:rPr>
        <w:t xml:space="preserve"> </w:t>
      </w:r>
      <w:r w:rsidRPr="00BD2900">
        <w:rPr>
          <w:rFonts w:ascii="Times New Roman" w:hAnsi="Times New Roman" w:cs="Times New Roman"/>
          <w:sz w:val="24"/>
          <w:szCs w:val="24"/>
        </w:rPr>
        <w:t xml:space="preserve">(3): </w:t>
      </w:r>
    </w:p>
    <w:p w14:paraId="00D414F4" w14:textId="77777777" w:rsidR="00C56EC1" w:rsidRPr="00BD2900" w:rsidRDefault="00C56EC1" w:rsidP="00C56EC1">
      <w:pPr>
        <w:pStyle w:val="ListParagraph"/>
        <w:tabs>
          <w:tab w:val="left" w:pos="1032"/>
        </w:tabs>
        <w:ind w:left="0"/>
        <w:rPr>
          <w:sz w:val="24"/>
          <w:szCs w:val="24"/>
        </w:rPr>
      </w:pPr>
      <w:r w:rsidRPr="00BD2900">
        <w:rPr>
          <w:sz w:val="24"/>
          <w:szCs w:val="24"/>
        </w:rPr>
        <w:t>The compliance of public schools, school districts and school councils ensure that each student will be qualified for graduation as they will have met the minimum content requirements provided in 704 KAR 3:305. Graduation rates are used as part of each school’s accountability model and are reported on each school’s report card.</w:t>
      </w:r>
    </w:p>
    <w:p w14:paraId="63347F59" w14:textId="77777777" w:rsidR="00C56EC1" w:rsidRPr="00BD2900" w:rsidRDefault="00C56EC1" w:rsidP="00C56EC1">
      <w:pPr>
        <w:pStyle w:val="BodyText"/>
      </w:pPr>
    </w:p>
    <w:p w14:paraId="700667B3" w14:textId="77777777" w:rsidR="00C56EC1" w:rsidRPr="00BD2900" w:rsidRDefault="00C56EC1" w:rsidP="00C56EC1">
      <w:pPr>
        <w:tabs>
          <w:tab w:val="left" w:pos="102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BD2900">
        <w:rPr>
          <w:rFonts w:ascii="Times New Roman" w:hAnsi="Times New Roman" w:cs="Times New Roman"/>
          <w:sz w:val="24"/>
          <w:szCs w:val="24"/>
        </w:rPr>
        <w:t>Provide</w:t>
      </w:r>
      <w:r w:rsidRPr="00BD2900">
        <w:rPr>
          <w:rFonts w:ascii="Times New Roman" w:hAnsi="Times New Roman" w:cs="Times New Roman"/>
          <w:spacing w:val="-8"/>
          <w:sz w:val="24"/>
          <w:szCs w:val="24"/>
        </w:rPr>
        <w:t xml:space="preserve"> </w:t>
      </w:r>
      <w:r w:rsidRPr="00BD2900">
        <w:rPr>
          <w:rFonts w:ascii="Times New Roman" w:hAnsi="Times New Roman" w:cs="Times New Roman"/>
          <w:sz w:val="24"/>
          <w:szCs w:val="24"/>
        </w:rPr>
        <w:t>an</w:t>
      </w:r>
      <w:r w:rsidRPr="00BD2900">
        <w:rPr>
          <w:rFonts w:ascii="Times New Roman" w:hAnsi="Times New Roman" w:cs="Times New Roman"/>
          <w:spacing w:val="-4"/>
          <w:sz w:val="24"/>
          <w:szCs w:val="24"/>
        </w:rPr>
        <w:t xml:space="preserve"> </w:t>
      </w:r>
      <w:r w:rsidRPr="00BD2900">
        <w:rPr>
          <w:rFonts w:ascii="Times New Roman" w:hAnsi="Times New Roman" w:cs="Times New Roman"/>
          <w:spacing w:val="-3"/>
          <w:sz w:val="24"/>
          <w:szCs w:val="24"/>
        </w:rPr>
        <w:t>estimate</w:t>
      </w:r>
      <w:r w:rsidRPr="00BD2900">
        <w:rPr>
          <w:rFonts w:ascii="Times New Roman" w:hAnsi="Times New Roman" w:cs="Times New Roman"/>
          <w:spacing w:val="-7"/>
          <w:sz w:val="24"/>
          <w:szCs w:val="24"/>
        </w:rPr>
        <w:t xml:space="preserve"> </w:t>
      </w:r>
      <w:r w:rsidRPr="00BD2900">
        <w:rPr>
          <w:rFonts w:ascii="Times New Roman" w:hAnsi="Times New Roman" w:cs="Times New Roman"/>
          <w:sz w:val="24"/>
          <w:szCs w:val="24"/>
        </w:rPr>
        <w:t>of</w:t>
      </w:r>
      <w:r w:rsidRPr="00BD2900">
        <w:rPr>
          <w:rFonts w:ascii="Times New Roman" w:hAnsi="Times New Roman" w:cs="Times New Roman"/>
          <w:spacing w:val="-5"/>
          <w:sz w:val="24"/>
          <w:szCs w:val="24"/>
        </w:rPr>
        <w:t xml:space="preserve"> </w:t>
      </w:r>
      <w:r w:rsidRPr="00BD2900">
        <w:rPr>
          <w:rFonts w:ascii="Times New Roman" w:hAnsi="Times New Roman" w:cs="Times New Roman"/>
          <w:sz w:val="24"/>
          <w:szCs w:val="24"/>
        </w:rPr>
        <w:t>how</w:t>
      </w:r>
      <w:r w:rsidRPr="00BD2900">
        <w:rPr>
          <w:rFonts w:ascii="Times New Roman" w:hAnsi="Times New Roman" w:cs="Times New Roman"/>
          <w:spacing w:val="-8"/>
          <w:sz w:val="24"/>
          <w:szCs w:val="24"/>
        </w:rPr>
        <w:t xml:space="preserve"> </w:t>
      </w:r>
      <w:r w:rsidRPr="00BD2900">
        <w:rPr>
          <w:rFonts w:ascii="Times New Roman" w:hAnsi="Times New Roman" w:cs="Times New Roman"/>
          <w:sz w:val="24"/>
          <w:szCs w:val="24"/>
        </w:rPr>
        <w:t>much</w:t>
      </w:r>
      <w:r w:rsidRPr="00BD2900">
        <w:rPr>
          <w:rFonts w:ascii="Times New Roman" w:hAnsi="Times New Roman" w:cs="Times New Roman"/>
          <w:spacing w:val="-6"/>
          <w:sz w:val="24"/>
          <w:szCs w:val="24"/>
        </w:rPr>
        <w:t xml:space="preserve"> </w:t>
      </w:r>
      <w:r w:rsidRPr="00BD2900">
        <w:rPr>
          <w:rFonts w:ascii="Times New Roman" w:hAnsi="Times New Roman" w:cs="Times New Roman"/>
          <w:sz w:val="24"/>
          <w:szCs w:val="24"/>
        </w:rPr>
        <w:t>it</w:t>
      </w:r>
      <w:r w:rsidRPr="00BD2900">
        <w:rPr>
          <w:rFonts w:ascii="Times New Roman" w:hAnsi="Times New Roman" w:cs="Times New Roman"/>
          <w:spacing w:val="-3"/>
          <w:sz w:val="24"/>
          <w:szCs w:val="24"/>
        </w:rPr>
        <w:t xml:space="preserve"> </w:t>
      </w:r>
      <w:r w:rsidRPr="00BD2900">
        <w:rPr>
          <w:rFonts w:ascii="Times New Roman" w:hAnsi="Times New Roman" w:cs="Times New Roman"/>
          <w:sz w:val="24"/>
          <w:szCs w:val="24"/>
        </w:rPr>
        <w:t>will</w:t>
      </w:r>
      <w:r w:rsidRPr="00BD2900">
        <w:rPr>
          <w:rFonts w:ascii="Times New Roman" w:hAnsi="Times New Roman" w:cs="Times New Roman"/>
          <w:spacing w:val="-6"/>
          <w:sz w:val="24"/>
          <w:szCs w:val="24"/>
        </w:rPr>
        <w:t xml:space="preserve"> </w:t>
      </w:r>
      <w:r w:rsidRPr="00BD2900">
        <w:rPr>
          <w:rFonts w:ascii="Times New Roman" w:hAnsi="Times New Roman" w:cs="Times New Roman"/>
          <w:spacing w:val="-3"/>
          <w:sz w:val="24"/>
          <w:szCs w:val="24"/>
        </w:rPr>
        <w:t>cost</w:t>
      </w:r>
      <w:r w:rsidRPr="00BD2900">
        <w:rPr>
          <w:rFonts w:ascii="Times New Roman" w:hAnsi="Times New Roman" w:cs="Times New Roman"/>
          <w:spacing w:val="-7"/>
          <w:sz w:val="24"/>
          <w:szCs w:val="24"/>
        </w:rPr>
        <w:t xml:space="preserve"> </w:t>
      </w:r>
      <w:r w:rsidRPr="00BD2900">
        <w:rPr>
          <w:rFonts w:ascii="Times New Roman" w:hAnsi="Times New Roman" w:cs="Times New Roman"/>
          <w:sz w:val="24"/>
          <w:szCs w:val="24"/>
        </w:rPr>
        <w:t>the</w:t>
      </w:r>
      <w:r w:rsidRPr="00BD2900">
        <w:rPr>
          <w:rFonts w:ascii="Times New Roman" w:hAnsi="Times New Roman" w:cs="Times New Roman"/>
          <w:spacing w:val="-5"/>
          <w:sz w:val="24"/>
          <w:szCs w:val="24"/>
        </w:rPr>
        <w:t xml:space="preserve"> </w:t>
      </w:r>
      <w:r w:rsidRPr="00BD2900">
        <w:rPr>
          <w:rFonts w:ascii="Times New Roman" w:hAnsi="Times New Roman" w:cs="Times New Roman"/>
          <w:spacing w:val="-3"/>
          <w:sz w:val="24"/>
          <w:szCs w:val="24"/>
        </w:rPr>
        <w:t>administrative</w:t>
      </w:r>
      <w:r w:rsidRPr="00BD2900">
        <w:rPr>
          <w:rFonts w:ascii="Times New Roman" w:hAnsi="Times New Roman" w:cs="Times New Roman"/>
          <w:spacing w:val="-7"/>
          <w:sz w:val="24"/>
          <w:szCs w:val="24"/>
        </w:rPr>
        <w:t xml:space="preserve"> </w:t>
      </w:r>
      <w:r w:rsidRPr="00BD2900">
        <w:rPr>
          <w:rFonts w:ascii="Times New Roman" w:hAnsi="Times New Roman" w:cs="Times New Roman"/>
          <w:spacing w:val="-3"/>
          <w:sz w:val="24"/>
          <w:szCs w:val="24"/>
        </w:rPr>
        <w:t>body</w:t>
      </w:r>
      <w:r w:rsidRPr="00BD2900">
        <w:rPr>
          <w:rFonts w:ascii="Times New Roman" w:hAnsi="Times New Roman" w:cs="Times New Roman"/>
          <w:spacing w:val="-4"/>
          <w:sz w:val="24"/>
          <w:szCs w:val="24"/>
        </w:rPr>
        <w:t xml:space="preserve"> </w:t>
      </w:r>
      <w:r w:rsidRPr="00BD2900">
        <w:rPr>
          <w:rFonts w:ascii="Times New Roman" w:hAnsi="Times New Roman" w:cs="Times New Roman"/>
          <w:sz w:val="24"/>
          <w:szCs w:val="24"/>
        </w:rPr>
        <w:t>to</w:t>
      </w:r>
      <w:r w:rsidRPr="00BD2900">
        <w:rPr>
          <w:rFonts w:ascii="Times New Roman" w:hAnsi="Times New Roman" w:cs="Times New Roman"/>
          <w:spacing w:val="-7"/>
          <w:sz w:val="24"/>
          <w:szCs w:val="24"/>
        </w:rPr>
        <w:t xml:space="preserve"> </w:t>
      </w:r>
      <w:r w:rsidRPr="00BD2900">
        <w:rPr>
          <w:rFonts w:ascii="Times New Roman" w:hAnsi="Times New Roman" w:cs="Times New Roman"/>
          <w:spacing w:val="-3"/>
          <w:sz w:val="24"/>
          <w:szCs w:val="24"/>
        </w:rPr>
        <w:t>implement</w:t>
      </w:r>
      <w:r w:rsidRPr="00BD2900">
        <w:rPr>
          <w:rFonts w:ascii="Times New Roman" w:hAnsi="Times New Roman" w:cs="Times New Roman"/>
          <w:spacing w:val="-6"/>
          <w:sz w:val="24"/>
          <w:szCs w:val="24"/>
        </w:rPr>
        <w:t xml:space="preserve"> </w:t>
      </w:r>
      <w:r w:rsidRPr="00BD2900">
        <w:rPr>
          <w:rFonts w:ascii="Times New Roman" w:hAnsi="Times New Roman" w:cs="Times New Roman"/>
          <w:sz w:val="24"/>
          <w:szCs w:val="24"/>
        </w:rPr>
        <w:t xml:space="preserve">this </w:t>
      </w:r>
      <w:r w:rsidRPr="00BD2900">
        <w:rPr>
          <w:rFonts w:ascii="Times New Roman" w:hAnsi="Times New Roman" w:cs="Times New Roman"/>
          <w:spacing w:val="-3"/>
          <w:sz w:val="24"/>
          <w:szCs w:val="24"/>
        </w:rPr>
        <w:t>administrative</w:t>
      </w:r>
      <w:r w:rsidRPr="00BD2900">
        <w:rPr>
          <w:rFonts w:ascii="Times New Roman" w:hAnsi="Times New Roman" w:cs="Times New Roman"/>
          <w:spacing w:val="-4"/>
          <w:sz w:val="24"/>
          <w:szCs w:val="24"/>
        </w:rPr>
        <w:t xml:space="preserve"> </w:t>
      </w:r>
      <w:r w:rsidRPr="00BD2900">
        <w:rPr>
          <w:rFonts w:ascii="Times New Roman" w:hAnsi="Times New Roman" w:cs="Times New Roman"/>
          <w:spacing w:val="-3"/>
          <w:sz w:val="24"/>
          <w:szCs w:val="24"/>
        </w:rPr>
        <w:t>regulation:</w:t>
      </w:r>
    </w:p>
    <w:p w14:paraId="40C538AF" w14:textId="77777777" w:rsidR="00C56EC1" w:rsidRPr="00BD2900" w:rsidRDefault="00C56EC1" w:rsidP="00C56EC1">
      <w:pPr>
        <w:tabs>
          <w:tab w:val="left" w:pos="1029"/>
        </w:tabs>
        <w:spacing w:after="0" w:line="240" w:lineRule="auto"/>
        <w:rPr>
          <w:rFonts w:ascii="Times New Roman" w:hAnsi="Times New Roman" w:cs="Times New Roman"/>
          <w:sz w:val="24"/>
          <w:szCs w:val="24"/>
        </w:rPr>
      </w:pPr>
      <w:r>
        <w:rPr>
          <w:rFonts w:ascii="Times New Roman" w:hAnsi="Times New Roman" w:cs="Times New Roman"/>
          <w:spacing w:val="-3"/>
          <w:sz w:val="24"/>
          <w:szCs w:val="24"/>
        </w:rPr>
        <w:t xml:space="preserve">(a) </w:t>
      </w:r>
      <w:r w:rsidRPr="00BD2900">
        <w:rPr>
          <w:rFonts w:ascii="Times New Roman" w:hAnsi="Times New Roman" w:cs="Times New Roman"/>
          <w:spacing w:val="-3"/>
          <w:sz w:val="24"/>
          <w:szCs w:val="24"/>
        </w:rPr>
        <w:t>Initially:</w:t>
      </w:r>
      <w:r w:rsidRPr="00BD2900">
        <w:rPr>
          <w:rFonts w:ascii="Times New Roman" w:hAnsi="Times New Roman" w:cs="Times New Roman"/>
          <w:spacing w:val="-6"/>
          <w:sz w:val="24"/>
          <w:szCs w:val="24"/>
        </w:rPr>
        <w:t xml:space="preserve"> </w:t>
      </w:r>
      <w:r w:rsidRPr="00BD2900">
        <w:rPr>
          <w:rFonts w:ascii="Times New Roman" w:hAnsi="Times New Roman" w:cs="Times New Roman"/>
          <w:sz w:val="24"/>
          <w:szCs w:val="24"/>
        </w:rPr>
        <w:t xml:space="preserve">Minimal staff time at the </w:t>
      </w:r>
      <w:r w:rsidRPr="00BD2900">
        <w:rPr>
          <w:rFonts w:ascii="Times New Roman" w:hAnsi="Times New Roman" w:cs="Times New Roman"/>
          <w:spacing w:val="-3"/>
          <w:sz w:val="24"/>
          <w:szCs w:val="24"/>
        </w:rPr>
        <w:t xml:space="preserve">Kentucky Department </w:t>
      </w:r>
      <w:r w:rsidRPr="00BD2900">
        <w:rPr>
          <w:rFonts w:ascii="Times New Roman" w:hAnsi="Times New Roman" w:cs="Times New Roman"/>
          <w:sz w:val="24"/>
          <w:szCs w:val="24"/>
        </w:rPr>
        <w:t xml:space="preserve">of </w:t>
      </w:r>
      <w:r w:rsidRPr="00BD2900">
        <w:rPr>
          <w:rFonts w:ascii="Times New Roman" w:hAnsi="Times New Roman" w:cs="Times New Roman"/>
          <w:spacing w:val="-3"/>
          <w:sz w:val="24"/>
          <w:szCs w:val="24"/>
        </w:rPr>
        <w:t xml:space="preserve">Education </w:t>
      </w:r>
      <w:r w:rsidRPr="00BD2900">
        <w:rPr>
          <w:rFonts w:ascii="Times New Roman" w:hAnsi="Times New Roman" w:cs="Times New Roman"/>
          <w:sz w:val="24"/>
          <w:szCs w:val="24"/>
        </w:rPr>
        <w:t xml:space="preserve">will be </w:t>
      </w:r>
      <w:r w:rsidRPr="00BD2900">
        <w:rPr>
          <w:rFonts w:ascii="Times New Roman" w:hAnsi="Times New Roman" w:cs="Times New Roman"/>
          <w:spacing w:val="-3"/>
          <w:sz w:val="24"/>
          <w:szCs w:val="24"/>
        </w:rPr>
        <w:t xml:space="preserve">required </w:t>
      </w:r>
      <w:r w:rsidRPr="00BD2900">
        <w:rPr>
          <w:rFonts w:ascii="Times New Roman" w:hAnsi="Times New Roman" w:cs="Times New Roman"/>
          <w:sz w:val="24"/>
          <w:szCs w:val="24"/>
        </w:rPr>
        <w:t xml:space="preserve">to </w:t>
      </w:r>
      <w:r w:rsidRPr="00BD2900">
        <w:rPr>
          <w:rFonts w:ascii="Times New Roman" w:hAnsi="Times New Roman" w:cs="Times New Roman"/>
          <w:spacing w:val="-3"/>
          <w:sz w:val="24"/>
          <w:szCs w:val="24"/>
        </w:rPr>
        <w:t xml:space="preserve">implement </w:t>
      </w:r>
      <w:r w:rsidRPr="00BD2900">
        <w:rPr>
          <w:rFonts w:ascii="Times New Roman" w:hAnsi="Times New Roman" w:cs="Times New Roman"/>
          <w:sz w:val="24"/>
          <w:szCs w:val="24"/>
        </w:rPr>
        <w:t>this</w:t>
      </w:r>
      <w:r w:rsidRPr="00BD2900">
        <w:rPr>
          <w:rFonts w:ascii="Times New Roman" w:hAnsi="Times New Roman" w:cs="Times New Roman"/>
          <w:spacing w:val="-8"/>
          <w:sz w:val="24"/>
          <w:szCs w:val="24"/>
        </w:rPr>
        <w:t xml:space="preserve"> </w:t>
      </w:r>
      <w:r w:rsidRPr="00BD2900">
        <w:rPr>
          <w:rFonts w:ascii="Times New Roman" w:hAnsi="Times New Roman" w:cs="Times New Roman"/>
          <w:sz w:val="24"/>
          <w:szCs w:val="24"/>
        </w:rPr>
        <w:t>amendment.</w:t>
      </w:r>
    </w:p>
    <w:p w14:paraId="28FC7E54" w14:textId="77777777" w:rsidR="00C56EC1" w:rsidRDefault="00C56EC1" w:rsidP="00C56EC1">
      <w:pPr>
        <w:tabs>
          <w:tab w:val="left" w:pos="1029"/>
        </w:tabs>
        <w:spacing w:after="0" w:line="240" w:lineRule="auto"/>
        <w:rPr>
          <w:rFonts w:ascii="Times New Roman" w:hAnsi="Times New Roman" w:cs="Times New Roman"/>
          <w:sz w:val="24"/>
          <w:szCs w:val="24"/>
        </w:rPr>
      </w:pPr>
    </w:p>
    <w:p w14:paraId="691C78C0" w14:textId="5E95842C" w:rsidR="00C56EC1" w:rsidRPr="00BD2900" w:rsidRDefault="00C56EC1" w:rsidP="00C56EC1">
      <w:pPr>
        <w:tabs>
          <w:tab w:val="left" w:pos="102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BD2900">
        <w:rPr>
          <w:rFonts w:ascii="Times New Roman" w:hAnsi="Times New Roman" w:cs="Times New Roman"/>
          <w:sz w:val="24"/>
          <w:szCs w:val="24"/>
        </w:rPr>
        <w:t xml:space="preserve">On a </w:t>
      </w:r>
      <w:r w:rsidRPr="00BD2900">
        <w:rPr>
          <w:rFonts w:ascii="Times New Roman" w:hAnsi="Times New Roman" w:cs="Times New Roman"/>
          <w:spacing w:val="-3"/>
          <w:sz w:val="24"/>
          <w:szCs w:val="24"/>
        </w:rPr>
        <w:t xml:space="preserve">continuing </w:t>
      </w:r>
      <w:r w:rsidRPr="00BD2900">
        <w:rPr>
          <w:rFonts w:ascii="Times New Roman" w:hAnsi="Times New Roman" w:cs="Times New Roman"/>
          <w:sz w:val="24"/>
          <w:szCs w:val="24"/>
        </w:rPr>
        <w:t xml:space="preserve">basis: </w:t>
      </w:r>
      <w:r w:rsidRPr="00BD2900">
        <w:rPr>
          <w:rFonts w:ascii="Times New Roman" w:hAnsi="Times New Roman" w:cs="Times New Roman"/>
          <w:spacing w:val="-3"/>
          <w:sz w:val="24"/>
          <w:szCs w:val="24"/>
        </w:rPr>
        <w:t xml:space="preserve">Minimal </w:t>
      </w:r>
      <w:r w:rsidRPr="00BD2900">
        <w:rPr>
          <w:rFonts w:ascii="Times New Roman" w:hAnsi="Times New Roman" w:cs="Times New Roman"/>
          <w:sz w:val="24"/>
          <w:szCs w:val="24"/>
        </w:rPr>
        <w:t xml:space="preserve">staff time at the </w:t>
      </w:r>
      <w:r w:rsidRPr="00BD2900">
        <w:rPr>
          <w:rFonts w:ascii="Times New Roman" w:hAnsi="Times New Roman" w:cs="Times New Roman"/>
          <w:spacing w:val="-3"/>
          <w:sz w:val="24"/>
          <w:szCs w:val="24"/>
        </w:rPr>
        <w:t xml:space="preserve">Kentucky Department </w:t>
      </w:r>
      <w:r w:rsidRPr="00BD2900">
        <w:rPr>
          <w:rFonts w:ascii="Times New Roman" w:hAnsi="Times New Roman" w:cs="Times New Roman"/>
          <w:sz w:val="24"/>
          <w:szCs w:val="24"/>
        </w:rPr>
        <w:t xml:space="preserve">of </w:t>
      </w:r>
      <w:r w:rsidRPr="00BD2900">
        <w:rPr>
          <w:rFonts w:ascii="Times New Roman" w:hAnsi="Times New Roman" w:cs="Times New Roman"/>
          <w:spacing w:val="-3"/>
          <w:sz w:val="24"/>
          <w:szCs w:val="24"/>
        </w:rPr>
        <w:t xml:space="preserve">Education </w:t>
      </w:r>
      <w:r w:rsidRPr="00BD2900">
        <w:rPr>
          <w:rFonts w:ascii="Times New Roman" w:hAnsi="Times New Roman" w:cs="Times New Roman"/>
          <w:sz w:val="24"/>
          <w:szCs w:val="24"/>
        </w:rPr>
        <w:t xml:space="preserve">will be </w:t>
      </w:r>
      <w:r w:rsidRPr="00BD2900">
        <w:rPr>
          <w:rFonts w:ascii="Times New Roman" w:hAnsi="Times New Roman" w:cs="Times New Roman"/>
          <w:spacing w:val="-3"/>
          <w:sz w:val="24"/>
          <w:szCs w:val="24"/>
        </w:rPr>
        <w:t xml:space="preserve">required </w:t>
      </w:r>
      <w:r w:rsidRPr="00BD2900">
        <w:rPr>
          <w:rFonts w:ascii="Times New Roman" w:hAnsi="Times New Roman" w:cs="Times New Roman"/>
          <w:sz w:val="24"/>
          <w:szCs w:val="24"/>
        </w:rPr>
        <w:t xml:space="preserve">to </w:t>
      </w:r>
      <w:r w:rsidRPr="00BD2900">
        <w:rPr>
          <w:rFonts w:ascii="Times New Roman" w:hAnsi="Times New Roman" w:cs="Times New Roman"/>
          <w:spacing w:val="-3"/>
          <w:sz w:val="24"/>
          <w:szCs w:val="24"/>
        </w:rPr>
        <w:t xml:space="preserve">implement </w:t>
      </w:r>
      <w:r w:rsidRPr="00BD2900">
        <w:rPr>
          <w:rFonts w:ascii="Times New Roman" w:hAnsi="Times New Roman" w:cs="Times New Roman"/>
          <w:sz w:val="24"/>
          <w:szCs w:val="24"/>
        </w:rPr>
        <w:t>this</w:t>
      </w:r>
      <w:r w:rsidRPr="00BD2900">
        <w:rPr>
          <w:rFonts w:ascii="Times New Roman" w:hAnsi="Times New Roman" w:cs="Times New Roman"/>
          <w:spacing w:val="-14"/>
          <w:sz w:val="24"/>
          <w:szCs w:val="24"/>
        </w:rPr>
        <w:t xml:space="preserve"> </w:t>
      </w:r>
      <w:r w:rsidRPr="00BD2900">
        <w:rPr>
          <w:rFonts w:ascii="Times New Roman" w:hAnsi="Times New Roman" w:cs="Times New Roman"/>
          <w:spacing w:val="-3"/>
          <w:sz w:val="24"/>
          <w:szCs w:val="24"/>
        </w:rPr>
        <w:t>amendment.</w:t>
      </w:r>
    </w:p>
    <w:p w14:paraId="04513C2A" w14:textId="77777777" w:rsidR="00C56EC1" w:rsidRPr="00BD2900" w:rsidRDefault="00C56EC1" w:rsidP="00C56EC1">
      <w:pPr>
        <w:pStyle w:val="BodyText"/>
      </w:pPr>
    </w:p>
    <w:p w14:paraId="3B7DC5A4" w14:textId="77777777" w:rsidR="00C56EC1" w:rsidRPr="00BD2900" w:rsidRDefault="00C56EC1" w:rsidP="00C56EC1">
      <w:pPr>
        <w:tabs>
          <w:tab w:val="left" w:pos="103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BD2900">
        <w:rPr>
          <w:rFonts w:ascii="Times New Roman" w:hAnsi="Times New Roman" w:cs="Times New Roman"/>
          <w:sz w:val="24"/>
          <w:szCs w:val="24"/>
        </w:rPr>
        <w:t>What</w:t>
      </w:r>
      <w:r w:rsidRPr="00BD2900">
        <w:rPr>
          <w:rFonts w:ascii="Times New Roman" w:hAnsi="Times New Roman" w:cs="Times New Roman"/>
          <w:spacing w:val="-7"/>
          <w:sz w:val="24"/>
          <w:szCs w:val="24"/>
        </w:rPr>
        <w:t xml:space="preserve"> </w:t>
      </w:r>
      <w:r w:rsidRPr="00BD2900">
        <w:rPr>
          <w:rFonts w:ascii="Times New Roman" w:hAnsi="Times New Roman" w:cs="Times New Roman"/>
          <w:sz w:val="24"/>
          <w:szCs w:val="24"/>
        </w:rPr>
        <w:t>is</w:t>
      </w:r>
      <w:r w:rsidRPr="00BD2900">
        <w:rPr>
          <w:rFonts w:ascii="Times New Roman" w:hAnsi="Times New Roman" w:cs="Times New Roman"/>
          <w:spacing w:val="-6"/>
          <w:sz w:val="24"/>
          <w:szCs w:val="24"/>
        </w:rPr>
        <w:t xml:space="preserve"> </w:t>
      </w:r>
      <w:r w:rsidRPr="00BD2900">
        <w:rPr>
          <w:rFonts w:ascii="Times New Roman" w:hAnsi="Times New Roman" w:cs="Times New Roman"/>
          <w:sz w:val="24"/>
          <w:szCs w:val="24"/>
        </w:rPr>
        <w:t>the</w:t>
      </w:r>
      <w:r w:rsidRPr="00BD2900">
        <w:rPr>
          <w:rFonts w:ascii="Times New Roman" w:hAnsi="Times New Roman" w:cs="Times New Roman"/>
          <w:spacing w:val="-7"/>
          <w:sz w:val="24"/>
          <w:szCs w:val="24"/>
        </w:rPr>
        <w:t xml:space="preserve"> </w:t>
      </w:r>
      <w:r w:rsidRPr="00BD2900">
        <w:rPr>
          <w:rFonts w:ascii="Times New Roman" w:hAnsi="Times New Roman" w:cs="Times New Roman"/>
          <w:sz w:val="24"/>
          <w:szCs w:val="24"/>
        </w:rPr>
        <w:t>source</w:t>
      </w:r>
      <w:r w:rsidRPr="00BD2900">
        <w:rPr>
          <w:rFonts w:ascii="Times New Roman" w:hAnsi="Times New Roman" w:cs="Times New Roman"/>
          <w:spacing w:val="-7"/>
          <w:sz w:val="24"/>
          <w:szCs w:val="24"/>
        </w:rPr>
        <w:t xml:space="preserve"> </w:t>
      </w:r>
      <w:r w:rsidRPr="00BD2900">
        <w:rPr>
          <w:rFonts w:ascii="Times New Roman" w:hAnsi="Times New Roman" w:cs="Times New Roman"/>
          <w:sz w:val="24"/>
          <w:szCs w:val="24"/>
        </w:rPr>
        <w:t>of</w:t>
      </w:r>
      <w:r w:rsidRPr="00BD2900">
        <w:rPr>
          <w:rFonts w:ascii="Times New Roman" w:hAnsi="Times New Roman" w:cs="Times New Roman"/>
          <w:spacing w:val="-7"/>
          <w:sz w:val="24"/>
          <w:szCs w:val="24"/>
        </w:rPr>
        <w:t xml:space="preserve"> </w:t>
      </w:r>
      <w:r w:rsidRPr="00BD2900">
        <w:rPr>
          <w:rFonts w:ascii="Times New Roman" w:hAnsi="Times New Roman" w:cs="Times New Roman"/>
          <w:sz w:val="24"/>
          <w:szCs w:val="24"/>
        </w:rPr>
        <w:t>the</w:t>
      </w:r>
      <w:r w:rsidRPr="00BD2900">
        <w:rPr>
          <w:rFonts w:ascii="Times New Roman" w:hAnsi="Times New Roman" w:cs="Times New Roman"/>
          <w:spacing w:val="-8"/>
          <w:sz w:val="24"/>
          <w:szCs w:val="24"/>
        </w:rPr>
        <w:t xml:space="preserve"> </w:t>
      </w:r>
      <w:r w:rsidRPr="00BD2900">
        <w:rPr>
          <w:rFonts w:ascii="Times New Roman" w:hAnsi="Times New Roman" w:cs="Times New Roman"/>
          <w:spacing w:val="-3"/>
          <w:sz w:val="24"/>
          <w:szCs w:val="24"/>
        </w:rPr>
        <w:t>funding</w:t>
      </w:r>
      <w:r w:rsidRPr="00BD2900">
        <w:rPr>
          <w:rFonts w:ascii="Times New Roman" w:hAnsi="Times New Roman" w:cs="Times New Roman"/>
          <w:spacing w:val="-6"/>
          <w:sz w:val="24"/>
          <w:szCs w:val="24"/>
        </w:rPr>
        <w:t xml:space="preserve"> </w:t>
      </w:r>
      <w:r w:rsidRPr="00BD2900">
        <w:rPr>
          <w:rFonts w:ascii="Times New Roman" w:hAnsi="Times New Roman" w:cs="Times New Roman"/>
          <w:sz w:val="24"/>
          <w:szCs w:val="24"/>
        </w:rPr>
        <w:t>to</w:t>
      </w:r>
      <w:r w:rsidRPr="00BD2900">
        <w:rPr>
          <w:rFonts w:ascii="Times New Roman" w:hAnsi="Times New Roman" w:cs="Times New Roman"/>
          <w:spacing w:val="-4"/>
          <w:sz w:val="24"/>
          <w:szCs w:val="24"/>
        </w:rPr>
        <w:t xml:space="preserve"> </w:t>
      </w:r>
      <w:r w:rsidRPr="00BD2900">
        <w:rPr>
          <w:rFonts w:ascii="Times New Roman" w:hAnsi="Times New Roman" w:cs="Times New Roman"/>
          <w:sz w:val="24"/>
          <w:szCs w:val="24"/>
        </w:rPr>
        <w:t>be</w:t>
      </w:r>
      <w:r w:rsidRPr="00BD2900">
        <w:rPr>
          <w:rFonts w:ascii="Times New Roman" w:hAnsi="Times New Roman" w:cs="Times New Roman"/>
          <w:spacing w:val="-5"/>
          <w:sz w:val="24"/>
          <w:szCs w:val="24"/>
        </w:rPr>
        <w:t xml:space="preserve"> </w:t>
      </w:r>
      <w:r w:rsidRPr="00BD2900">
        <w:rPr>
          <w:rFonts w:ascii="Times New Roman" w:hAnsi="Times New Roman" w:cs="Times New Roman"/>
          <w:spacing w:val="-3"/>
          <w:sz w:val="24"/>
          <w:szCs w:val="24"/>
        </w:rPr>
        <w:t>used</w:t>
      </w:r>
      <w:r w:rsidRPr="00BD2900">
        <w:rPr>
          <w:rFonts w:ascii="Times New Roman" w:hAnsi="Times New Roman" w:cs="Times New Roman"/>
          <w:spacing w:val="-4"/>
          <w:sz w:val="24"/>
          <w:szCs w:val="24"/>
        </w:rPr>
        <w:t xml:space="preserve"> </w:t>
      </w:r>
      <w:r w:rsidRPr="00BD2900">
        <w:rPr>
          <w:rFonts w:ascii="Times New Roman" w:hAnsi="Times New Roman" w:cs="Times New Roman"/>
          <w:sz w:val="24"/>
          <w:szCs w:val="24"/>
        </w:rPr>
        <w:t>for</w:t>
      </w:r>
      <w:r w:rsidRPr="00BD2900">
        <w:rPr>
          <w:rFonts w:ascii="Times New Roman" w:hAnsi="Times New Roman" w:cs="Times New Roman"/>
          <w:spacing w:val="-6"/>
          <w:sz w:val="24"/>
          <w:szCs w:val="24"/>
        </w:rPr>
        <w:t xml:space="preserve"> </w:t>
      </w:r>
      <w:r w:rsidRPr="00BD2900">
        <w:rPr>
          <w:rFonts w:ascii="Times New Roman" w:hAnsi="Times New Roman" w:cs="Times New Roman"/>
          <w:sz w:val="24"/>
          <w:szCs w:val="24"/>
        </w:rPr>
        <w:t>the</w:t>
      </w:r>
      <w:r w:rsidRPr="00BD2900">
        <w:rPr>
          <w:rFonts w:ascii="Times New Roman" w:hAnsi="Times New Roman" w:cs="Times New Roman"/>
          <w:spacing w:val="-7"/>
          <w:sz w:val="24"/>
          <w:szCs w:val="24"/>
        </w:rPr>
        <w:t xml:space="preserve"> </w:t>
      </w:r>
      <w:r w:rsidRPr="00BD2900">
        <w:rPr>
          <w:rFonts w:ascii="Times New Roman" w:hAnsi="Times New Roman" w:cs="Times New Roman"/>
          <w:spacing w:val="-3"/>
          <w:sz w:val="24"/>
          <w:szCs w:val="24"/>
        </w:rPr>
        <w:t>implementation</w:t>
      </w:r>
      <w:r w:rsidRPr="00BD2900">
        <w:rPr>
          <w:rFonts w:ascii="Times New Roman" w:hAnsi="Times New Roman" w:cs="Times New Roman"/>
          <w:spacing w:val="-4"/>
          <w:sz w:val="24"/>
          <w:szCs w:val="24"/>
        </w:rPr>
        <w:t xml:space="preserve"> </w:t>
      </w:r>
      <w:r w:rsidRPr="00BD2900">
        <w:rPr>
          <w:rFonts w:ascii="Times New Roman" w:hAnsi="Times New Roman" w:cs="Times New Roman"/>
          <w:spacing w:val="-3"/>
          <w:sz w:val="24"/>
          <w:szCs w:val="24"/>
        </w:rPr>
        <w:t>and</w:t>
      </w:r>
      <w:r w:rsidRPr="00BD2900">
        <w:rPr>
          <w:rFonts w:ascii="Times New Roman" w:hAnsi="Times New Roman" w:cs="Times New Roman"/>
          <w:spacing w:val="-4"/>
          <w:sz w:val="24"/>
          <w:szCs w:val="24"/>
        </w:rPr>
        <w:t xml:space="preserve"> </w:t>
      </w:r>
      <w:r w:rsidRPr="00BD2900">
        <w:rPr>
          <w:rFonts w:ascii="Times New Roman" w:hAnsi="Times New Roman" w:cs="Times New Roman"/>
          <w:spacing w:val="-3"/>
          <w:sz w:val="24"/>
          <w:szCs w:val="24"/>
        </w:rPr>
        <w:t>enforcement</w:t>
      </w:r>
      <w:r w:rsidRPr="00BD2900">
        <w:rPr>
          <w:rFonts w:ascii="Times New Roman" w:hAnsi="Times New Roman" w:cs="Times New Roman"/>
          <w:spacing w:val="-7"/>
          <w:sz w:val="24"/>
          <w:szCs w:val="24"/>
        </w:rPr>
        <w:t xml:space="preserve"> </w:t>
      </w:r>
      <w:r w:rsidRPr="00BD2900">
        <w:rPr>
          <w:rFonts w:ascii="Times New Roman" w:hAnsi="Times New Roman" w:cs="Times New Roman"/>
          <w:sz w:val="24"/>
          <w:szCs w:val="24"/>
        </w:rPr>
        <w:t>of</w:t>
      </w:r>
      <w:r w:rsidRPr="00BD2900">
        <w:rPr>
          <w:rFonts w:ascii="Times New Roman" w:hAnsi="Times New Roman" w:cs="Times New Roman"/>
          <w:spacing w:val="-7"/>
          <w:sz w:val="24"/>
          <w:szCs w:val="24"/>
        </w:rPr>
        <w:t xml:space="preserve"> </w:t>
      </w:r>
      <w:r w:rsidRPr="00BD2900">
        <w:rPr>
          <w:rFonts w:ascii="Times New Roman" w:hAnsi="Times New Roman" w:cs="Times New Roman"/>
          <w:sz w:val="24"/>
          <w:szCs w:val="24"/>
        </w:rPr>
        <w:t xml:space="preserve">this </w:t>
      </w:r>
      <w:r w:rsidRPr="00BD2900">
        <w:rPr>
          <w:rFonts w:ascii="Times New Roman" w:hAnsi="Times New Roman" w:cs="Times New Roman"/>
          <w:spacing w:val="-3"/>
          <w:sz w:val="24"/>
          <w:szCs w:val="24"/>
        </w:rPr>
        <w:t xml:space="preserve">administrative regulation: </w:t>
      </w:r>
      <w:r w:rsidRPr="00BD2900">
        <w:rPr>
          <w:rFonts w:ascii="Times New Roman" w:hAnsi="Times New Roman" w:cs="Times New Roman"/>
          <w:sz w:val="24"/>
          <w:szCs w:val="24"/>
        </w:rPr>
        <w:t>State</w:t>
      </w:r>
      <w:r w:rsidRPr="00BD2900">
        <w:rPr>
          <w:rFonts w:ascii="Times New Roman" w:hAnsi="Times New Roman" w:cs="Times New Roman"/>
          <w:spacing w:val="-4"/>
          <w:sz w:val="24"/>
          <w:szCs w:val="24"/>
        </w:rPr>
        <w:t xml:space="preserve"> </w:t>
      </w:r>
      <w:r w:rsidRPr="00BD2900">
        <w:rPr>
          <w:rFonts w:ascii="Times New Roman" w:hAnsi="Times New Roman" w:cs="Times New Roman"/>
          <w:spacing w:val="-3"/>
          <w:sz w:val="24"/>
          <w:szCs w:val="24"/>
        </w:rPr>
        <w:t>funds.</w:t>
      </w:r>
    </w:p>
    <w:p w14:paraId="6313E8C3" w14:textId="77777777" w:rsidR="00C56EC1" w:rsidRPr="00BD2900" w:rsidRDefault="00C56EC1" w:rsidP="00C56EC1">
      <w:pPr>
        <w:pStyle w:val="ListParagraph"/>
        <w:tabs>
          <w:tab w:val="left" w:pos="1032"/>
        </w:tabs>
        <w:ind w:left="0"/>
        <w:rPr>
          <w:sz w:val="24"/>
          <w:szCs w:val="24"/>
        </w:rPr>
      </w:pPr>
    </w:p>
    <w:p w14:paraId="0DD565EC" w14:textId="77777777" w:rsidR="00C56EC1" w:rsidRPr="00BD2900" w:rsidRDefault="00C56EC1" w:rsidP="00C56EC1">
      <w:pPr>
        <w:tabs>
          <w:tab w:val="left" w:pos="103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BD2900">
        <w:rPr>
          <w:rFonts w:ascii="Times New Roman" w:hAnsi="Times New Roman" w:cs="Times New Roman"/>
          <w:sz w:val="24"/>
          <w:szCs w:val="24"/>
        </w:rPr>
        <w:t>Provide</w:t>
      </w:r>
      <w:r w:rsidRPr="00BD2900">
        <w:rPr>
          <w:rFonts w:ascii="Times New Roman" w:hAnsi="Times New Roman" w:cs="Times New Roman"/>
          <w:spacing w:val="-10"/>
          <w:sz w:val="24"/>
          <w:szCs w:val="24"/>
        </w:rPr>
        <w:t xml:space="preserve"> </w:t>
      </w:r>
      <w:r w:rsidRPr="00BD2900">
        <w:rPr>
          <w:rFonts w:ascii="Times New Roman" w:hAnsi="Times New Roman" w:cs="Times New Roman"/>
          <w:sz w:val="24"/>
          <w:szCs w:val="24"/>
        </w:rPr>
        <w:t>an</w:t>
      </w:r>
      <w:r w:rsidRPr="00BD2900">
        <w:rPr>
          <w:rFonts w:ascii="Times New Roman" w:hAnsi="Times New Roman" w:cs="Times New Roman"/>
          <w:spacing w:val="-7"/>
          <w:sz w:val="24"/>
          <w:szCs w:val="24"/>
        </w:rPr>
        <w:t xml:space="preserve"> </w:t>
      </w:r>
      <w:r w:rsidRPr="00BD2900">
        <w:rPr>
          <w:rFonts w:ascii="Times New Roman" w:hAnsi="Times New Roman" w:cs="Times New Roman"/>
          <w:spacing w:val="-3"/>
          <w:sz w:val="24"/>
          <w:szCs w:val="24"/>
        </w:rPr>
        <w:t>assessment</w:t>
      </w:r>
      <w:r w:rsidRPr="00BD2900">
        <w:rPr>
          <w:rFonts w:ascii="Times New Roman" w:hAnsi="Times New Roman" w:cs="Times New Roman"/>
          <w:spacing w:val="-6"/>
          <w:sz w:val="24"/>
          <w:szCs w:val="24"/>
        </w:rPr>
        <w:t xml:space="preserve"> </w:t>
      </w:r>
      <w:r w:rsidRPr="00BD2900">
        <w:rPr>
          <w:rFonts w:ascii="Times New Roman" w:hAnsi="Times New Roman" w:cs="Times New Roman"/>
          <w:sz w:val="24"/>
          <w:szCs w:val="24"/>
        </w:rPr>
        <w:t>of</w:t>
      </w:r>
      <w:r w:rsidRPr="00BD2900">
        <w:rPr>
          <w:rFonts w:ascii="Times New Roman" w:hAnsi="Times New Roman" w:cs="Times New Roman"/>
          <w:spacing w:val="-10"/>
          <w:sz w:val="24"/>
          <w:szCs w:val="24"/>
        </w:rPr>
        <w:t xml:space="preserve"> </w:t>
      </w:r>
      <w:r w:rsidRPr="00BD2900">
        <w:rPr>
          <w:rFonts w:ascii="Times New Roman" w:hAnsi="Times New Roman" w:cs="Times New Roman"/>
          <w:sz w:val="24"/>
          <w:szCs w:val="24"/>
        </w:rPr>
        <w:t>whether</w:t>
      </w:r>
      <w:r w:rsidRPr="00BD2900">
        <w:rPr>
          <w:rFonts w:ascii="Times New Roman" w:hAnsi="Times New Roman" w:cs="Times New Roman"/>
          <w:spacing w:val="-8"/>
          <w:sz w:val="24"/>
          <w:szCs w:val="24"/>
        </w:rPr>
        <w:t xml:space="preserve"> </w:t>
      </w:r>
      <w:r w:rsidRPr="00BD2900">
        <w:rPr>
          <w:rFonts w:ascii="Times New Roman" w:hAnsi="Times New Roman" w:cs="Times New Roman"/>
          <w:sz w:val="24"/>
          <w:szCs w:val="24"/>
        </w:rPr>
        <w:t>an</w:t>
      </w:r>
      <w:r w:rsidRPr="00BD2900">
        <w:rPr>
          <w:rFonts w:ascii="Times New Roman" w:hAnsi="Times New Roman" w:cs="Times New Roman"/>
          <w:spacing w:val="-9"/>
          <w:sz w:val="24"/>
          <w:szCs w:val="24"/>
        </w:rPr>
        <w:t xml:space="preserve"> </w:t>
      </w:r>
      <w:r w:rsidRPr="00BD2900">
        <w:rPr>
          <w:rFonts w:ascii="Times New Roman" w:hAnsi="Times New Roman" w:cs="Times New Roman"/>
          <w:sz w:val="24"/>
          <w:szCs w:val="24"/>
        </w:rPr>
        <w:t>increase</w:t>
      </w:r>
      <w:r w:rsidRPr="00BD2900">
        <w:rPr>
          <w:rFonts w:ascii="Times New Roman" w:hAnsi="Times New Roman" w:cs="Times New Roman"/>
          <w:spacing w:val="-10"/>
          <w:sz w:val="24"/>
          <w:szCs w:val="24"/>
        </w:rPr>
        <w:t xml:space="preserve"> </w:t>
      </w:r>
      <w:r w:rsidRPr="00BD2900">
        <w:rPr>
          <w:rFonts w:ascii="Times New Roman" w:hAnsi="Times New Roman" w:cs="Times New Roman"/>
          <w:sz w:val="24"/>
          <w:szCs w:val="24"/>
        </w:rPr>
        <w:t>in</w:t>
      </w:r>
      <w:r w:rsidRPr="00BD2900">
        <w:rPr>
          <w:rFonts w:ascii="Times New Roman" w:hAnsi="Times New Roman" w:cs="Times New Roman"/>
          <w:spacing w:val="-7"/>
          <w:sz w:val="24"/>
          <w:szCs w:val="24"/>
        </w:rPr>
        <w:t xml:space="preserve"> </w:t>
      </w:r>
      <w:r w:rsidRPr="00BD2900">
        <w:rPr>
          <w:rFonts w:ascii="Times New Roman" w:hAnsi="Times New Roman" w:cs="Times New Roman"/>
          <w:spacing w:val="-3"/>
          <w:sz w:val="24"/>
          <w:szCs w:val="24"/>
        </w:rPr>
        <w:t>fees</w:t>
      </w:r>
      <w:r w:rsidRPr="00BD2900">
        <w:rPr>
          <w:rFonts w:ascii="Times New Roman" w:hAnsi="Times New Roman" w:cs="Times New Roman"/>
          <w:spacing w:val="-9"/>
          <w:sz w:val="24"/>
          <w:szCs w:val="24"/>
        </w:rPr>
        <w:t xml:space="preserve"> </w:t>
      </w:r>
      <w:r w:rsidRPr="00BD2900">
        <w:rPr>
          <w:rFonts w:ascii="Times New Roman" w:hAnsi="Times New Roman" w:cs="Times New Roman"/>
          <w:sz w:val="24"/>
          <w:szCs w:val="24"/>
        </w:rPr>
        <w:t>or</w:t>
      </w:r>
      <w:r w:rsidRPr="00BD2900">
        <w:rPr>
          <w:rFonts w:ascii="Times New Roman" w:hAnsi="Times New Roman" w:cs="Times New Roman"/>
          <w:spacing w:val="-10"/>
          <w:sz w:val="24"/>
          <w:szCs w:val="24"/>
        </w:rPr>
        <w:t xml:space="preserve"> </w:t>
      </w:r>
      <w:r w:rsidRPr="00BD2900">
        <w:rPr>
          <w:rFonts w:ascii="Times New Roman" w:hAnsi="Times New Roman" w:cs="Times New Roman"/>
          <w:spacing w:val="-3"/>
          <w:sz w:val="24"/>
          <w:szCs w:val="24"/>
        </w:rPr>
        <w:t>funding</w:t>
      </w:r>
      <w:r w:rsidRPr="00BD2900">
        <w:rPr>
          <w:rFonts w:ascii="Times New Roman" w:hAnsi="Times New Roman" w:cs="Times New Roman"/>
          <w:spacing w:val="-7"/>
          <w:sz w:val="24"/>
          <w:szCs w:val="24"/>
        </w:rPr>
        <w:t xml:space="preserve"> </w:t>
      </w:r>
      <w:r w:rsidRPr="00BD2900">
        <w:rPr>
          <w:rFonts w:ascii="Times New Roman" w:hAnsi="Times New Roman" w:cs="Times New Roman"/>
          <w:sz w:val="24"/>
          <w:szCs w:val="24"/>
        </w:rPr>
        <w:t>will</w:t>
      </w:r>
      <w:r w:rsidRPr="00BD2900">
        <w:rPr>
          <w:rFonts w:ascii="Times New Roman" w:hAnsi="Times New Roman" w:cs="Times New Roman"/>
          <w:spacing w:val="-9"/>
          <w:sz w:val="24"/>
          <w:szCs w:val="24"/>
        </w:rPr>
        <w:t xml:space="preserve"> </w:t>
      </w:r>
      <w:r w:rsidRPr="00BD2900">
        <w:rPr>
          <w:rFonts w:ascii="Times New Roman" w:hAnsi="Times New Roman" w:cs="Times New Roman"/>
          <w:sz w:val="24"/>
          <w:szCs w:val="24"/>
        </w:rPr>
        <w:t>be</w:t>
      </w:r>
      <w:r w:rsidRPr="00BD2900">
        <w:rPr>
          <w:rFonts w:ascii="Times New Roman" w:hAnsi="Times New Roman" w:cs="Times New Roman"/>
          <w:spacing w:val="-8"/>
          <w:sz w:val="24"/>
          <w:szCs w:val="24"/>
        </w:rPr>
        <w:t xml:space="preserve"> </w:t>
      </w:r>
      <w:r w:rsidRPr="00BD2900">
        <w:rPr>
          <w:rFonts w:ascii="Times New Roman" w:hAnsi="Times New Roman" w:cs="Times New Roman"/>
          <w:spacing w:val="-3"/>
          <w:sz w:val="24"/>
          <w:szCs w:val="24"/>
        </w:rPr>
        <w:t>necessary</w:t>
      </w:r>
      <w:r w:rsidRPr="00BD2900">
        <w:rPr>
          <w:rFonts w:ascii="Times New Roman" w:hAnsi="Times New Roman" w:cs="Times New Roman"/>
          <w:spacing w:val="-9"/>
          <w:sz w:val="24"/>
          <w:szCs w:val="24"/>
        </w:rPr>
        <w:t xml:space="preserve"> </w:t>
      </w:r>
      <w:r w:rsidRPr="00BD2900">
        <w:rPr>
          <w:rFonts w:ascii="Times New Roman" w:hAnsi="Times New Roman" w:cs="Times New Roman"/>
          <w:sz w:val="24"/>
          <w:szCs w:val="24"/>
        </w:rPr>
        <w:t>to</w:t>
      </w:r>
      <w:r w:rsidRPr="00BD2900">
        <w:rPr>
          <w:rFonts w:ascii="Times New Roman" w:hAnsi="Times New Roman" w:cs="Times New Roman"/>
          <w:spacing w:val="-9"/>
          <w:sz w:val="24"/>
          <w:szCs w:val="24"/>
        </w:rPr>
        <w:t xml:space="preserve"> </w:t>
      </w:r>
      <w:r w:rsidRPr="00BD2900">
        <w:rPr>
          <w:rFonts w:ascii="Times New Roman" w:hAnsi="Times New Roman" w:cs="Times New Roman"/>
          <w:sz w:val="24"/>
          <w:szCs w:val="24"/>
        </w:rPr>
        <w:t xml:space="preserve">implement this </w:t>
      </w:r>
      <w:r w:rsidRPr="00BD2900">
        <w:rPr>
          <w:rFonts w:ascii="Times New Roman" w:hAnsi="Times New Roman" w:cs="Times New Roman"/>
          <w:spacing w:val="-3"/>
          <w:sz w:val="24"/>
          <w:szCs w:val="24"/>
        </w:rPr>
        <w:t xml:space="preserve">administrative regulation, </w:t>
      </w:r>
      <w:r w:rsidRPr="00BD2900">
        <w:rPr>
          <w:rFonts w:ascii="Times New Roman" w:hAnsi="Times New Roman" w:cs="Times New Roman"/>
          <w:sz w:val="24"/>
          <w:szCs w:val="24"/>
        </w:rPr>
        <w:t xml:space="preserve">if new, or by the change if it is an </w:t>
      </w:r>
      <w:r w:rsidRPr="00BD2900">
        <w:rPr>
          <w:rFonts w:ascii="Times New Roman" w:hAnsi="Times New Roman" w:cs="Times New Roman"/>
          <w:spacing w:val="-3"/>
          <w:sz w:val="24"/>
          <w:szCs w:val="24"/>
        </w:rPr>
        <w:t xml:space="preserve">amendment: </w:t>
      </w:r>
      <w:r w:rsidRPr="00BD2900">
        <w:rPr>
          <w:rFonts w:ascii="Times New Roman" w:hAnsi="Times New Roman" w:cs="Times New Roman"/>
          <w:sz w:val="24"/>
          <w:szCs w:val="24"/>
        </w:rPr>
        <w:t xml:space="preserve">No increase in </w:t>
      </w:r>
      <w:r w:rsidRPr="00BD2900">
        <w:rPr>
          <w:rFonts w:ascii="Times New Roman" w:hAnsi="Times New Roman" w:cs="Times New Roman"/>
          <w:spacing w:val="-3"/>
          <w:sz w:val="24"/>
          <w:szCs w:val="24"/>
        </w:rPr>
        <w:t xml:space="preserve">funding </w:t>
      </w:r>
      <w:r w:rsidRPr="00BD2900">
        <w:rPr>
          <w:rFonts w:ascii="Times New Roman" w:hAnsi="Times New Roman" w:cs="Times New Roman"/>
          <w:sz w:val="24"/>
          <w:szCs w:val="24"/>
        </w:rPr>
        <w:t xml:space="preserve">will be </w:t>
      </w:r>
      <w:r w:rsidRPr="00BD2900">
        <w:rPr>
          <w:rFonts w:ascii="Times New Roman" w:hAnsi="Times New Roman" w:cs="Times New Roman"/>
          <w:spacing w:val="-3"/>
          <w:sz w:val="24"/>
          <w:szCs w:val="24"/>
        </w:rPr>
        <w:t xml:space="preserve">necessary </w:t>
      </w:r>
      <w:r w:rsidRPr="00BD2900">
        <w:rPr>
          <w:rFonts w:ascii="Times New Roman" w:hAnsi="Times New Roman" w:cs="Times New Roman"/>
          <w:sz w:val="24"/>
          <w:szCs w:val="24"/>
        </w:rPr>
        <w:t xml:space="preserve">to </w:t>
      </w:r>
      <w:r w:rsidRPr="00BD2900">
        <w:rPr>
          <w:rFonts w:ascii="Times New Roman" w:hAnsi="Times New Roman" w:cs="Times New Roman"/>
          <w:spacing w:val="-3"/>
          <w:sz w:val="24"/>
          <w:szCs w:val="24"/>
        </w:rPr>
        <w:t xml:space="preserve">implement </w:t>
      </w:r>
      <w:r w:rsidRPr="00BD2900">
        <w:rPr>
          <w:rFonts w:ascii="Times New Roman" w:hAnsi="Times New Roman" w:cs="Times New Roman"/>
          <w:sz w:val="24"/>
          <w:szCs w:val="24"/>
        </w:rPr>
        <w:t>this</w:t>
      </w:r>
      <w:r w:rsidRPr="00BD2900">
        <w:rPr>
          <w:rFonts w:ascii="Times New Roman" w:hAnsi="Times New Roman" w:cs="Times New Roman"/>
          <w:spacing w:val="-21"/>
          <w:sz w:val="24"/>
          <w:szCs w:val="24"/>
        </w:rPr>
        <w:t xml:space="preserve"> </w:t>
      </w:r>
      <w:r w:rsidRPr="00BD2900">
        <w:rPr>
          <w:rFonts w:ascii="Times New Roman" w:hAnsi="Times New Roman" w:cs="Times New Roman"/>
          <w:spacing w:val="-3"/>
          <w:sz w:val="24"/>
          <w:szCs w:val="24"/>
        </w:rPr>
        <w:t>amendment.</w:t>
      </w:r>
    </w:p>
    <w:p w14:paraId="4EB3C37C" w14:textId="77777777" w:rsidR="00C56EC1" w:rsidRDefault="00C56EC1" w:rsidP="00C56EC1">
      <w:pPr>
        <w:tabs>
          <w:tab w:val="left" w:pos="1029"/>
        </w:tabs>
        <w:spacing w:after="0" w:line="240" w:lineRule="auto"/>
        <w:rPr>
          <w:rFonts w:ascii="Times New Roman" w:hAnsi="Times New Roman" w:cs="Times New Roman"/>
          <w:sz w:val="24"/>
          <w:szCs w:val="24"/>
        </w:rPr>
      </w:pPr>
    </w:p>
    <w:p w14:paraId="615F4117" w14:textId="77777777" w:rsidR="00C56EC1" w:rsidRPr="00BD2900" w:rsidRDefault="00C56EC1" w:rsidP="00C56EC1">
      <w:pPr>
        <w:tabs>
          <w:tab w:val="left" w:pos="102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BD2900">
        <w:rPr>
          <w:rFonts w:ascii="Times New Roman" w:hAnsi="Times New Roman" w:cs="Times New Roman"/>
          <w:sz w:val="24"/>
          <w:szCs w:val="24"/>
        </w:rPr>
        <w:t>State</w:t>
      </w:r>
      <w:r w:rsidRPr="00BD2900">
        <w:rPr>
          <w:rFonts w:ascii="Times New Roman" w:hAnsi="Times New Roman" w:cs="Times New Roman"/>
          <w:spacing w:val="-6"/>
          <w:sz w:val="24"/>
          <w:szCs w:val="24"/>
        </w:rPr>
        <w:t xml:space="preserve"> </w:t>
      </w:r>
      <w:r w:rsidRPr="00BD2900">
        <w:rPr>
          <w:rFonts w:ascii="Times New Roman" w:hAnsi="Times New Roman" w:cs="Times New Roman"/>
          <w:spacing w:val="-3"/>
          <w:sz w:val="24"/>
          <w:szCs w:val="24"/>
        </w:rPr>
        <w:t>whether</w:t>
      </w:r>
      <w:r w:rsidRPr="00BD2900">
        <w:rPr>
          <w:rFonts w:ascii="Times New Roman" w:hAnsi="Times New Roman" w:cs="Times New Roman"/>
          <w:spacing w:val="-5"/>
          <w:sz w:val="24"/>
          <w:szCs w:val="24"/>
        </w:rPr>
        <w:t xml:space="preserve"> </w:t>
      </w:r>
      <w:r w:rsidRPr="00BD2900">
        <w:rPr>
          <w:rFonts w:ascii="Times New Roman" w:hAnsi="Times New Roman" w:cs="Times New Roman"/>
          <w:sz w:val="24"/>
          <w:szCs w:val="24"/>
        </w:rPr>
        <w:t>or</w:t>
      </w:r>
      <w:r w:rsidRPr="00BD2900">
        <w:rPr>
          <w:rFonts w:ascii="Times New Roman" w:hAnsi="Times New Roman" w:cs="Times New Roman"/>
          <w:spacing w:val="-5"/>
          <w:sz w:val="24"/>
          <w:szCs w:val="24"/>
        </w:rPr>
        <w:t xml:space="preserve"> </w:t>
      </w:r>
      <w:r w:rsidRPr="00BD2900">
        <w:rPr>
          <w:rFonts w:ascii="Times New Roman" w:hAnsi="Times New Roman" w:cs="Times New Roman"/>
          <w:sz w:val="24"/>
          <w:szCs w:val="24"/>
        </w:rPr>
        <w:t>not</w:t>
      </w:r>
      <w:r w:rsidRPr="00BD2900">
        <w:rPr>
          <w:rFonts w:ascii="Times New Roman" w:hAnsi="Times New Roman" w:cs="Times New Roman"/>
          <w:spacing w:val="-6"/>
          <w:sz w:val="24"/>
          <w:szCs w:val="24"/>
        </w:rPr>
        <w:t xml:space="preserve"> </w:t>
      </w:r>
      <w:r w:rsidRPr="00BD2900">
        <w:rPr>
          <w:rFonts w:ascii="Times New Roman" w:hAnsi="Times New Roman" w:cs="Times New Roman"/>
          <w:sz w:val="24"/>
          <w:szCs w:val="24"/>
        </w:rPr>
        <w:t>this</w:t>
      </w:r>
      <w:r w:rsidRPr="00BD2900">
        <w:rPr>
          <w:rFonts w:ascii="Times New Roman" w:hAnsi="Times New Roman" w:cs="Times New Roman"/>
          <w:spacing w:val="-6"/>
          <w:sz w:val="24"/>
          <w:szCs w:val="24"/>
        </w:rPr>
        <w:t xml:space="preserve"> </w:t>
      </w:r>
      <w:r w:rsidRPr="00BD2900">
        <w:rPr>
          <w:rFonts w:ascii="Times New Roman" w:hAnsi="Times New Roman" w:cs="Times New Roman"/>
          <w:spacing w:val="-3"/>
          <w:sz w:val="24"/>
          <w:szCs w:val="24"/>
        </w:rPr>
        <w:t>administrative</w:t>
      </w:r>
      <w:r w:rsidRPr="00BD2900">
        <w:rPr>
          <w:rFonts w:ascii="Times New Roman" w:hAnsi="Times New Roman" w:cs="Times New Roman"/>
          <w:spacing w:val="-8"/>
          <w:sz w:val="24"/>
          <w:szCs w:val="24"/>
        </w:rPr>
        <w:t xml:space="preserve"> </w:t>
      </w:r>
      <w:r w:rsidRPr="00BD2900">
        <w:rPr>
          <w:rFonts w:ascii="Times New Roman" w:hAnsi="Times New Roman" w:cs="Times New Roman"/>
          <w:sz w:val="24"/>
          <w:szCs w:val="24"/>
        </w:rPr>
        <w:t>regulation</w:t>
      </w:r>
      <w:r w:rsidRPr="00BD2900">
        <w:rPr>
          <w:rFonts w:ascii="Times New Roman" w:hAnsi="Times New Roman" w:cs="Times New Roman"/>
          <w:spacing w:val="-6"/>
          <w:sz w:val="24"/>
          <w:szCs w:val="24"/>
        </w:rPr>
        <w:t xml:space="preserve"> </w:t>
      </w:r>
      <w:r w:rsidRPr="00BD2900">
        <w:rPr>
          <w:rFonts w:ascii="Times New Roman" w:hAnsi="Times New Roman" w:cs="Times New Roman"/>
          <w:spacing w:val="-3"/>
          <w:sz w:val="24"/>
          <w:szCs w:val="24"/>
        </w:rPr>
        <w:t>establishes</w:t>
      </w:r>
      <w:r w:rsidRPr="00BD2900">
        <w:rPr>
          <w:rFonts w:ascii="Times New Roman" w:hAnsi="Times New Roman" w:cs="Times New Roman"/>
          <w:spacing w:val="-6"/>
          <w:sz w:val="24"/>
          <w:szCs w:val="24"/>
        </w:rPr>
        <w:t xml:space="preserve"> </w:t>
      </w:r>
      <w:r w:rsidRPr="00BD2900">
        <w:rPr>
          <w:rFonts w:ascii="Times New Roman" w:hAnsi="Times New Roman" w:cs="Times New Roman"/>
          <w:sz w:val="24"/>
          <w:szCs w:val="24"/>
        </w:rPr>
        <w:t>any</w:t>
      </w:r>
      <w:r w:rsidRPr="00BD2900">
        <w:rPr>
          <w:rFonts w:ascii="Times New Roman" w:hAnsi="Times New Roman" w:cs="Times New Roman"/>
          <w:spacing w:val="-6"/>
          <w:sz w:val="24"/>
          <w:szCs w:val="24"/>
        </w:rPr>
        <w:t xml:space="preserve"> </w:t>
      </w:r>
      <w:r w:rsidRPr="00BD2900">
        <w:rPr>
          <w:rFonts w:ascii="Times New Roman" w:hAnsi="Times New Roman" w:cs="Times New Roman"/>
          <w:sz w:val="24"/>
          <w:szCs w:val="24"/>
        </w:rPr>
        <w:t>fees</w:t>
      </w:r>
      <w:r w:rsidRPr="00BD2900">
        <w:rPr>
          <w:rFonts w:ascii="Times New Roman" w:hAnsi="Times New Roman" w:cs="Times New Roman"/>
          <w:spacing w:val="-6"/>
          <w:sz w:val="24"/>
          <w:szCs w:val="24"/>
        </w:rPr>
        <w:t xml:space="preserve"> </w:t>
      </w:r>
      <w:r w:rsidRPr="00BD2900">
        <w:rPr>
          <w:rFonts w:ascii="Times New Roman" w:hAnsi="Times New Roman" w:cs="Times New Roman"/>
          <w:sz w:val="24"/>
          <w:szCs w:val="24"/>
        </w:rPr>
        <w:t>or</w:t>
      </w:r>
      <w:r w:rsidRPr="00BD2900">
        <w:rPr>
          <w:rFonts w:ascii="Times New Roman" w:hAnsi="Times New Roman" w:cs="Times New Roman"/>
          <w:spacing w:val="-5"/>
          <w:sz w:val="24"/>
          <w:szCs w:val="24"/>
        </w:rPr>
        <w:t xml:space="preserve"> </w:t>
      </w:r>
      <w:r w:rsidRPr="00BD2900">
        <w:rPr>
          <w:rFonts w:ascii="Times New Roman" w:hAnsi="Times New Roman" w:cs="Times New Roman"/>
          <w:spacing w:val="-3"/>
          <w:sz w:val="24"/>
          <w:szCs w:val="24"/>
        </w:rPr>
        <w:t>directly</w:t>
      </w:r>
      <w:r w:rsidRPr="00BD2900">
        <w:rPr>
          <w:rFonts w:ascii="Times New Roman" w:hAnsi="Times New Roman" w:cs="Times New Roman"/>
          <w:spacing w:val="-7"/>
          <w:sz w:val="24"/>
          <w:szCs w:val="24"/>
        </w:rPr>
        <w:t xml:space="preserve"> </w:t>
      </w:r>
      <w:r w:rsidRPr="00BD2900">
        <w:rPr>
          <w:rFonts w:ascii="Times New Roman" w:hAnsi="Times New Roman" w:cs="Times New Roman"/>
          <w:sz w:val="24"/>
          <w:szCs w:val="24"/>
        </w:rPr>
        <w:t>or</w:t>
      </w:r>
      <w:r w:rsidRPr="00BD2900">
        <w:rPr>
          <w:rFonts w:ascii="Times New Roman" w:hAnsi="Times New Roman" w:cs="Times New Roman"/>
          <w:spacing w:val="-7"/>
          <w:sz w:val="24"/>
          <w:szCs w:val="24"/>
        </w:rPr>
        <w:t xml:space="preserve"> </w:t>
      </w:r>
      <w:r w:rsidRPr="00BD2900">
        <w:rPr>
          <w:rFonts w:ascii="Times New Roman" w:hAnsi="Times New Roman" w:cs="Times New Roman"/>
          <w:spacing w:val="-3"/>
          <w:sz w:val="24"/>
          <w:szCs w:val="24"/>
        </w:rPr>
        <w:t xml:space="preserve">indirectly increases any fees: </w:t>
      </w:r>
      <w:r w:rsidRPr="00BD2900">
        <w:rPr>
          <w:rFonts w:ascii="Times New Roman" w:hAnsi="Times New Roman" w:cs="Times New Roman"/>
          <w:sz w:val="24"/>
          <w:szCs w:val="24"/>
        </w:rPr>
        <w:t xml:space="preserve">This </w:t>
      </w:r>
      <w:r w:rsidRPr="00BD2900">
        <w:rPr>
          <w:rFonts w:ascii="Times New Roman" w:hAnsi="Times New Roman" w:cs="Times New Roman"/>
          <w:spacing w:val="-3"/>
          <w:sz w:val="24"/>
          <w:szCs w:val="24"/>
        </w:rPr>
        <w:t xml:space="preserve">regulation </w:t>
      </w:r>
      <w:r w:rsidRPr="00BD2900">
        <w:rPr>
          <w:rFonts w:ascii="Times New Roman" w:hAnsi="Times New Roman" w:cs="Times New Roman"/>
          <w:sz w:val="24"/>
          <w:szCs w:val="24"/>
        </w:rPr>
        <w:t xml:space="preserve">does not </w:t>
      </w:r>
      <w:r w:rsidRPr="00BD2900">
        <w:rPr>
          <w:rFonts w:ascii="Times New Roman" w:hAnsi="Times New Roman" w:cs="Times New Roman"/>
          <w:spacing w:val="-3"/>
          <w:sz w:val="24"/>
          <w:szCs w:val="24"/>
        </w:rPr>
        <w:t xml:space="preserve">establish any fees </w:t>
      </w:r>
      <w:r w:rsidRPr="00BD2900">
        <w:rPr>
          <w:rFonts w:ascii="Times New Roman" w:hAnsi="Times New Roman" w:cs="Times New Roman"/>
          <w:sz w:val="24"/>
          <w:szCs w:val="24"/>
        </w:rPr>
        <w:t xml:space="preserve">or directly or </w:t>
      </w:r>
      <w:r w:rsidRPr="00BD2900">
        <w:rPr>
          <w:rFonts w:ascii="Times New Roman" w:hAnsi="Times New Roman" w:cs="Times New Roman"/>
          <w:spacing w:val="-3"/>
          <w:sz w:val="24"/>
          <w:szCs w:val="24"/>
        </w:rPr>
        <w:t xml:space="preserve">indirectly </w:t>
      </w:r>
      <w:r w:rsidRPr="00BD2900">
        <w:rPr>
          <w:rFonts w:ascii="Times New Roman" w:hAnsi="Times New Roman" w:cs="Times New Roman"/>
          <w:sz w:val="24"/>
          <w:szCs w:val="24"/>
        </w:rPr>
        <w:t xml:space="preserve">increase </w:t>
      </w:r>
      <w:r w:rsidRPr="00BD2900">
        <w:rPr>
          <w:rFonts w:ascii="Times New Roman" w:hAnsi="Times New Roman" w:cs="Times New Roman"/>
          <w:spacing w:val="-3"/>
          <w:sz w:val="24"/>
          <w:szCs w:val="24"/>
        </w:rPr>
        <w:t>fees.</w:t>
      </w:r>
    </w:p>
    <w:p w14:paraId="1E50EF6A" w14:textId="77777777" w:rsidR="00C56EC1" w:rsidRPr="00BD2900" w:rsidRDefault="00C56EC1" w:rsidP="00C56EC1">
      <w:pPr>
        <w:pStyle w:val="BodyText"/>
      </w:pPr>
    </w:p>
    <w:p w14:paraId="21FD8A1B" w14:textId="77777777" w:rsidR="00C56EC1" w:rsidRPr="00BD2900" w:rsidRDefault="00C56EC1" w:rsidP="00C56EC1">
      <w:pPr>
        <w:tabs>
          <w:tab w:val="left" w:pos="1032"/>
        </w:tabs>
        <w:spacing w:after="0" w:line="240" w:lineRule="auto"/>
        <w:rPr>
          <w:rFonts w:ascii="Times New Roman" w:hAnsi="Times New Roman" w:cs="Times New Roman"/>
          <w:sz w:val="24"/>
          <w:szCs w:val="24"/>
        </w:rPr>
      </w:pPr>
      <w:r>
        <w:rPr>
          <w:rFonts w:ascii="Times New Roman" w:hAnsi="Times New Roman" w:cs="Times New Roman"/>
          <w:spacing w:val="-3"/>
          <w:sz w:val="24"/>
          <w:szCs w:val="24"/>
        </w:rPr>
        <w:lastRenderedPageBreak/>
        <w:t xml:space="preserve">(9) </w:t>
      </w:r>
      <w:r w:rsidRPr="00BD2900">
        <w:rPr>
          <w:rFonts w:ascii="Times New Roman" w:hAnsi="Times New Roman" w:cs="Times New Roman"/>
          <w:spacing w:val="-3"/>
          <w:sz w:val="24"/>
          <w:szCs w:val="24"/>
        </w:rPr>
        <w:t xml:space="preserve">TIERING: </w:t>
      </w:r>
      <w:r w:rsidRPr="00BD2900">
        <w:rPr>
          <w:rFonts w:ascii="Times New Roman" w:hAnsi="Times New Roman" w:cs="Times New Roman"/>
          <w:sz w:val="24"/>
          <w:szCs w:val="24"/>
        </w:rPr>
        <w:t xml:space="preserve">Is </w:t>
      </w:r>
      <w:r w:rsidRPr="00BD2900">
        <w:rPr>
          <w:rFonts w:ascii="Times New Roman" w:hAnsi="Times New Roman" w:cs="Times New Roman"/>
          <w:spacing w:val="-3"/>
          <w:sz w:val="24"/>
          <w:szCs w:val="24"/>
        </w:rPr>
        <w:t xml:space="preserve">tiering </w:t>
      </w:r>
      <w:r w:rsidRPr="00BD2900">
        <w:rPr>
          <w:rFonts w:ascii="Times New Roman" w:hAnsi="Times New Roman" w:cs="Times New Roman"/>
          <w:sz w:val="24"/>
          <w:szCs w:val="24"/>
        </w:rPr>
        <w:t xml:space="preserve">applied? (Explain why or why not) Tiering was not </w:t>
      </w:r>
      <w:r w:rsidRPr="00BD2900">
        <w:rPr>
          <w:rFonts w:ascii="Times New Roman" w:hAnsi="Times New Roman" w:cs="Times New Roman"/>
          <w:spacing w:val="-3"/>
          <w:sz w:val="24"/>
          <w:szCs w:val="24"/>
        </w:rPr>
        <w:t>applied. This</w:t>
      </w:r>
      <w:r w:rsidRPr="00BD2900">
        <w:rPr>
          <w:rFonts w:ascii="Times New Roman" w:hAnsi="Times New Roman" w:cs="Times New Roman"/>
          <w:sz w:val="24"/>
          <w:szCs w:val="24"/>
        </w:rPr>
        <w:t xml:space="preserve"> </w:t>
      </w:r>
      <w:r w:rsidRPr="00BD2900">
        <w:rPr>
          <w:rFonts w:ascii="Times New Roman" w:hAnsi="Times New Roman" w:cs="Times New Roman"/>
          <w:spacing w:val="-3"/>
          <w:sz w:val="24"/>
          <w:szCs w:val="24"/>
        </w:rPr>
        <w:t xml:space="preserve">administrative regulation applies </w:t>
      </w:r>
      <w:r w:rsidRPr="00BD2900">
        <w:rPr>
          <w:rFonts w:ascii="Times New Roman" w:hAnsi="Times New Roman" w:cs="Times New Roman"/>
          <w:sz w:val="24"/>
          <w:szCs w:val="24"/>
        </w:rPr>
        <w:t xml:space="preserve">equally to </w:t>
      </w:r>
      <w:r w:rsidRPr="00BD2900">
        <w:rPr>
          <w:rFonts w:ascii="Times New Roman" w:hAnsi="Times New Roman" w:cs="Times New Roman"/>
          <w:spacing w:val="-2"/>
          <w:sz w:val="24"/>
          <w:szCs w:val="24"/>
        </w:rPr>
        <w:t xml:space="preserve">all </w:t>
      </w:r>
      <w:r w:rsidRPr="00BD2900">
        <w:rPr>
          <w:rFonts w:ascii="Times New Roman" w:hAnsi="Times New Roman" w:cs="Times New Roman"/>
          <w:spacing w:val="-3"/>
          <w:sz w:val="24"/>
          <w:szCs w:val="24"/>
        </w:rPr>
        <w:t>school districts</w:t>
      </w:r>
      <w:r w:rsidRPr="00BD2900">
        <w:rPr>
          <w:rFonts w:ascii="Times New Roman" w:hAnsi="Times New Roman" w:cs="Times New Roman"/>
          <w:spacing w:val="-2"/>
          <w:sz w:val="24"/>
          <w:szCs w:val="24"/>
        </w:rPr>
        <w:t>.</w:t>
      </w:r>
    </w:p>
    <w:p w14:paraId="16A7E40F" w14:textId="77777777" w:rsidR="00C56EC1" w:rsidRPr="00BD2900" w:rsidRDefault="00C56EC1" w:rsidP="00C56EC1">
      <w:pPr>
        <w:spacing w:after="0" w:line="240" w:lineRule="auto"/>
        <w:rPr>
          <w:rFonts w:ascii="Times New Roman" w:hAnsi="Times New Roman" w:cs="Times New Roman"/>
        </w:rPr>
      </w:pPr>
    </w:p>
    <w:p w14:paraId="6E65F87C" w14:textId="77777777" w:rsidR="00C56EC1" w:rsidRPr="00074809" w:rsidRDefault="00C56EC1" w:rsidP="005938E6">
      <w:pPr>
        <w:pStyle w:val="BodyText"/>
        <w:tabs>
          <w:tab w:val="left" w:pos="3579"/>
        </w:tabs>
        <w:ind w:left="700"/>
      </w:pPr>
    </w:p>
    <w:p w14:paraId="5C583F21" w14:textId="77777777" w:rsidR="005938E6" w:rsidRPr="00074809" w:rsidRDefault="005938E6" w:rsidP="00085829">
      <w:pPr>
        <w:pStyle w:val="BodyText"/>
      </w:pPr>
    </w:p>
    <w:p w14:paraId="5AA259D4" w14:textId="77777777" w:rsidR="005938E6" w:rsidRPr="00074809" w:rsidRDefault="005938E6" w:rsidP="005938E6">
      <w:pPr>
        <w:rPr>
          <w:rFonts w:ascii="Times New Roman" w:hAnsi="Times New Roman" w:cs="Times New Roman"/>
          <w:sz w:val="24"/>
          <w:szCs w:val="24"/>
        </w:rPr>
        <w:sectPr w:rsidR="005938E6" w:rsidRPr="00074809" w:rsidSect="00074809">
          <w:pgSz w:w="12240" w:h="15840"/>
          <w:pgMar w:top="1360" w:right="1340" w:bottom="280" w:left="740" w:header="720" w:footer="720" w:gutter="0"/>
          <w:cols w:space="720"/>
          <w:docGrid w:linePitch="299"/>
        </w:sectPr>
      </w:pPr>
      <w:bookmarkStart w:id="4" w:name="(a)_What_this_administrative_regulation_"/>
      <w:bookmarkEnd w:id="4"/>
    </w:p>
    <w:p w14:paraId="215CF37B" w14:textId="77777777" w:rsidR="005938E6" w:rsidRPr="00074809" w:rsidRDefault="005938E6" w:rsidP="005938E6">
      <w:pPr>
        <w:pStyle w:val="BodyText"/>
        <w:spacing w:before="79"/>
        <w:ind w:left="700"/>
        <w:jc w:val="center"/>
      </w:pPr>
      <w:r w:rsidRPr="00074809">
        <w:lastRenderedPageBreak/>
        <w:t>FISCAL NOTE</w:t>
      </w:r>
    </w:p>
    <w:p w14:paraId="05F58AE2" w14:textId="77777777" w:rsidR="005938E6" w:rsidRPr="00074809" w:rsidRDefault="005938E6" w:rsidP="005938E6">
      <w:pPr>
        <w:pStyle w:val="BodyText"/>
      </w:pPr>
    </w:p>
    <w:p w14:paraId="37DDA15F" w14:textId="77777777" w:rsidR="005938E6" w:rsidRPr="00074809" w:rsidRDefault="005938E6" w:rsidP="005938E6">
      <w:pPr>
        <w:pStyle w:val="BodyText"/>
        <w:tabs>
          <w:tab w:val="left" w:pos="3579"/>
        </w:tabs>
        <w:ind w:left="700"/>
      </w:pPr>
      <w:r w:rsidRPr="00074809">
        <w:rPr>
          <w:spacing w:val="-3"/>
        </w:rPr>
        <w:t>Regulation</w:t>
      </w:r>
      <w:r w:rsidRPr="00074809">
        <w:rPr>
          <w:spacing w:val="-2"/>
        </w:rPr>
        <w:t xml:space="preserve"> </w:t>
      </w:r>
      <w:r w:rsidRPr="00074809">
        <w:rPr>
          <w:spacing w:val="-3"/>
        </w:rPr>
        <w:t>Number:</w:t>
      </w:r>
      <w:r w:rsidRPr="00074809">
        <w:rPr>
          <w:spacing w:val="-3"/>
        </w:rPr>
        <w:tab/>
      </w:r>
      <w:r w:rsidRPr="00074809">
        <w:t>704 KAR</w:t>
      </w:r>
      <w:r w:rsidRPr="00074809">
        <w:rPr>
          <w:spacing w:val="-7"/>
        </w:rPr>
        <w:t xml:space="preserve"> </w:t>
      </w:r>
      <w:r w:rsidRPr="00074809">
        <w:rPr>
          <w:spacing w:val="-3"/>
        </w:rPr>
        <w:t>3:303</w:t>
      </w:r>
    </w:p>
    <w:p w14:paraId="4C8485DD" w14:textId="77777777" w:rsidR="005938E6" w:rsidRPr="00074809" w:rsidRDefault="005938E6" w:rsidP="005938E6">
      <w:pPr>
        <w:pStyle w:val="BodyText"/>
        <w:tabs>
          <w:tab w:val="left" w:pos="3579"/>
        </w:tabs>
        <w:ind w:left="3579" w:right="3320" w:hanging="2880"/>
      </w:pPr>
      <w:r w:rsidRPr="00074809">
        <w:rPr>
          <w:spacing w:val="-3"/>
        </w:rPr>
        <w:t>Contact</w:t>
      </w:r>
      <w:r w:rsidRPr="00074809">
        <w:rPr>
          <w:spacing w:val="-9"/>
        </w:rPr>
        <w:t xml:space="preserve"> </w:t>
      </w:r>
      <w:r w:rsidRPr="00074809">
        <w:t>Person:</w:t>
      </w:r>
      <w:r w:rsidRPr="00074809">
        <w:tab/>
      </w:r>
      <w:r w:rsidRPr="00074809">
        <w:rPr>
          <w:spacing w:val="-3"/>
        </w:rPr>
        <w:t xml:space="preserve">Todd </w:t>
      </w:r>
      <w:r w:rsidRPr="00074809">
        <w:t>G. Allen</w:t>
      </w:r>
      <w:hyperlink r:id="rId17">
        <w:r w:rsidRPr="00074809">
          <w:t xml:space="preserve"> </w:t>
        </w:r>
      </w:hyperlink>
    </w:p>
    <w:p w14:paraId="13104CA6" w14:textId="77777777" w:rsidR="005938E6" w:rsidRPr="00074809" w:rsidRDefault="005938E6" w:rsidP="005938E6">
      <w:pPr>
        <w:pStyle w:val="BodyText"/>
        <w:tabs>
          <w:tab w:val="left" w:pos="3579"/>
        </w:tabs>
        <w:ind w:left="700"/>
        <w:rPr>
          <w:spacing w:val="-3"/>
        </w:rPr>
      </w:pPr>
      <w:r w:rsidRPr="00074809">
        <w:rPr>
          <w:spacing w:val="-3"/>
        </w:rPr>
        <w:t>Phone</w:t>
      </w:r>
      <w:r w:rsidRPr="00074809">
        <w:rPr>
          <w:spacing w:val="-5"/>
        </w:rPr>
        <w:t xml:space="preserve"> </w:t>
      </w:r>
      <w:r w:rsidRPr="00074809">
        <w:rPr>
          <w:spacing w:val="-2"/>
        </w:rPr>
        <w:t>Number:</w:t>
      </w:r>
      <w:r w:rsidRPr="00074809">
        <w:rPr>
          <w:spacing w:val="-2"/>
        </w:rPr>
        <w:tab/>
      </w:r>
      <w:r w:rsidRPr="00074809">
        <w:rPr>
          <w:spacing w:val="-3"/>
        </w:rPr>
        <w:t>(502)</w:t>
      </w:r>
      <w:r w:rsidRPr="00074809">
        <w:rPr>
          <w:spacing w:val="-4"/>
        </w:rPr>
        <w:t xml:space="preserve"> </w:t>
      </w:r>
      <w:r w:rsidRPr="00074809">
        <w:rPr>
          <w:spacing w:val="-3"/>
        </w:rPr>
        <w:t>564-4474</w:t>
      </w:r>
    </w:p>
    <w:p w14:paraId="73593C37" w14:textId="77777777" w:rsidR="005938E6" w:rsidRPr="00074809" w:rsidRDefault="005938E6" w:rsidP="005938E6">
      <w:pPr>
        <w:pStyle w:val="BodyText"/>
        <w:tabs>
          <w:tab w:val="left" w:pos="3579"/>
        </w:tabs>
        <w:ind w:left="700"/>
      </w:pPr>
      <w:r w:rsidRPr="00074809">
        <w:rPr>
          <w:spacing w:val="-3"/>
        </w:rPr>
        <w:t xml:space="preserve">Email: </w:t>
      </w:r>
      <w:r w:rsidRPr="00074809">
        <w:rPr>
          <w:spacing w:val="-3"/>
        </w:rPr>
        <w:tab/>
        <w:t>todd.allen@education.ky.gov</w:t>
      </w:r>
    </w:p>
    <w:p w14:paraId="416807DC" w14:textId="77777777" w:rsidR="005938E6" w:rsidRPr="00074809" w:rsidRDefault="005938E6" w:rsidP="005938E6">
      <w:pPr>
        <w:pStyle w:val="BodyText"/>
      </w:pPr>
    </w:p>
    <w:p w14:paraId="4F0262C1" w14:textId="32F59F4D" w:rsidR="005938E6" w:rsidRPr="00FE7EF1" w:rsidRDefault="00FE7EF1" w:rsidP="00FE7EF1">
      <w:pPr>
        <w:tabs>
          <w:tab w:val="left" w:pos="810"/>
        </w:tabs>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5938E6" w:rsidRPr="00FE7EF1">
        <w:rPr>
          <w:rFonts w:ascii="Times New Roman" w:hAnsi="Times New Roman" w:cs="Times New Roman"/>
          <w:sz w:val="24"/>
          <w:szCs w:val="24"/>
        </w:rPr>
        <w:t>What units, parts, or divisions of state or local government (including cities, counties, fire departments, or school districts) will be impacted by this administrative regulation? Kentucky Department of Education staff time will be impacted to revise the document incorporated by reference.</w:t>
      </w:r>
    </w:p>
    <w:p w14:paraId="29936C2B" w14:textId="77777777" w:rsidR="005938E6" w:rsidRPr="00FE7EF1" w:rsidRDefault="005938E6" w:rsidP="00FE7EF1">
      <w:pPr>
        <w:pStyle w:val="ListParagraph"/>
        <w:tabs>
          <w:tab w:val="left" w:pos="810"/>
        </w:tabs>
        <w:ind w:left="0"/>
        <w:rPr>
          <w:sz w:val="24"/>
          <w:szCs w:val="24"/>
        </w:rPr>
      </w:pPr>
    </w:p>
    <w:p w14:paraId="17A9703C" w14:textId="5B08FE92" w:rsidR="005938E6" w:rsidRPr="00FE7EF1" w:rsidRDefault="004631F8" w:rsidP="00FE7EF1">
      <w:pPr>
        <w:tabs>
          <w:tab w:val="left" w:pos="720"/>
          <w:tab w:val="left" w:pos="810"/>
        </w:tabs>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5938E6" w:rsidRPr="00FE7EF1">
        <w:rPr>
          <w:rFonts w:ascii="Times New Roman" w:hAnsi="Times New Roman" w:cs="Times New Roman"/>
          <w:sz w:val="24"/>
          <w:szCs w:val="24"/>
        </w:rPr>
        <w:t>Identify each state or federal statute or federal regulation that requires or authorizes the</w:t>
      </w:r>
      <w:r w:rsidR="005938E6" w:rsidRPr="00FE7EF1">
        <w:rPr>
          <w:rFonts w:ascii="Times New Roman" w:hAnsi="Times New Roman" w:cs="Times New Roman"/>
          <w:spacing w:val="-24"/>
          <w:sz w:val="24"/>
          <w:szCs w:val="24"/>
        </w:rPr>
        <w:t xml:space="preserve"> </w:t>
      </w:r>
      <w:r w:rsidR="005938E6" w:rsidRPr="00FE7EF1">
        <w:rPr>
          <w:rFonts w:ascii="Times New Roman" w:hAnsi="Times New Roman" w:cs="Times New Roman"/>
          <w:sz w:val="24"/>
          <w:szCs w:val="24"/>
        </w:rPr>
        <w:t>action taken by the administrative regulation. KRS 156.160 requires the Kentucky Board of Education to establish courses of study for the different grades and kinds of common schools, with the courses of study to comply with the expected goals, outcomes, and assessment strategies developed under KRS 158.645, 158.6451 and 158.6453. KRS 156.070(1) requires the Kentucky Board of Education to manage and control the common schools and all programs operated in the schools. KRS 160.290 authorizes local boards of education to provide for courses and other services for students consistent with the administrative regulations of the Kentucky Board of Education.</w:t>
      </w:r>
    </w:p>
    <w:p w14:paraId="5A4373A1" w14:textId="77777777" w:rsidR="005938E6" w:rsidRPr="00FE7EF1" w:rsidRDefault="005938E6" w:rsidP="00FE7EF1">
      <w:pPr>
        <w:pStyle w:val="ListParagraph"/>
        <w:tabs>
          <w:tab w:val="left" w:pos="810"/>
        </w:tabs>
        <w:ind w:left="0"/>
        <w:rPr>
          <w:sz w:val="24"/>
          <w:szCs w:val="24"/>
        </w:rPr>
      </w:pPr>
    </w:p>
    <w:p w14:paraId="68B7CC6A" w14:textId="773079C3" w:rsidR="005938E6" w:rsidRPr="00FE7EF1" w:rsidRDefault="004631F8" w:rsidP="00FE7EF1">
      <w:pPr>
        <w:tabs>
          <w:tab w:val="left" w:pos="810"/>
        </w:tabs>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5938E6" w:rsidRPr="00FE7EF1">
        <w:rPr>
          <w:rFonts w:ascii="Times New Roman" w:hAnsi="Times New Roman" w:cs="Times New Roman"/>
          <w:sz w:val="24"/>
          <w:szCs w:val="24"/>
        </w:rPr>
        <w:t>Estimate</w:t>
      </w:r>
      <w:r w:rsidR="005938E6" w:rsidRPr="00FE7EF1">
        <w:rPr>
          <w:rFonts w:ascii="Times New Roman" w:hAnsi="Times New Roman" w:cs="Times New Roman"/>
          <w:spacing w:val="-9"/>
          <w:sz w:val="24"/>
          <w:szCs w:val="24"/>
        </w:rPr>
        <w:t xml:space="preserve"> </w:t>
      </w:r>
      <w:r w:rsidR="005938E6" w:rsidRPr="00FE7EF1">
        <w:rPr>
          <w:rFonts w:ascii="Times New Roman" w:hAnsi="Times New Roman" w:cs="Times New Roman"/>
          <w:sz w:val="24"/>
          <w:szCs w:val="24"/>
        </w:rPr>
        <w:t>the</w:t>
      </w:r>
      <w:r w:rsidR="005938E6" w:rsidRPr="00FE7EF1">
        <w:rPr>
          <w:rFonts w:ascii="Times New Roman" w:hAnsi="Times New Roman" w:cs="Times New Roman"/>
          <w:spacing w:val="-7"/>
          <w:sz w:val="24"/>
          <w:szCs w:val="24"/>
        </w:rPr>
        <w:t xml:space="preserve"> </w:t>
      </w:r>
      <w:r w:rsidR="005938E6" w:rsidRPr="00FE7EF1">
        <w:rPr>
          <w:rFonts w:ascii="Times New Roman" w:hAnsi="Times New Roman" w:cs="Times New Roman"/>
          <w:spacing w:val="-3"/>
          <w:sz w:val="24"/>
          <w:szCs w:val="24"/>
        </w:rPr>
        <w:t>effect</w:t>
      </w:r>
      <w:r w:rsidR="005938E6" w:rsidRPr="00FE7EF1">
        <w:rPr>
          <w:rFonts w:ascii="Times New Roman" w:hAnsi="Times New Roman" w:cs="Times New Roman"/>
          <w:spacing w:val="-8"/>
          <w:sz w:val="24"/>
          <w:szCs w:val="24"/>
        </w:rPr>
        <w:t xml:space="preserve"> </w:t>
      </w:r>
      <w:r w:rsidR="005938E6" w:rsidRPr="00FE7EF1">
        <w:rPr>
          <w:rFonts w:ascii="Times New Roman" w:hAnsi="Times New Roman" w:cs="Times New Roman"/>
          <w:sz w:val="24"/>
          <w:szCs w:val="24"/>
        </w:rPr>
        <w:t>of</w:t>
      </w:r>
      <w:r w:rsidR="005938E6" w:rsidRPr="00FE7EF1">
        <w:rPr>
          <w:rFonts w:ascii="Times New Roman" w:hAnsi="Times New Roman" w:cs="Times New Roman"/>
          <w:spacing w:val="-6"/>
          <w:sz w:val="24"/>
          <w:szCs w:val="24"/>
        </w:rPr>
        <w:t xml:space="preserve"> </w:t>
      </w:r>
      <w:r w:rsidR="005938E6" w:rsidRPr="00FE7EF1">
        <w:rPr>
          <w:rFonts w:ascii="Times New Roman" w:hAnsi="Times New Roman" w:cs="Times New Roman"/>
          <w:sz w:val="24"/>
          <w:szCs w:val="24"/>
        </w:rPr>
        <w:t>this</w:t>
      </w:r>
      <w:r w:rsidR="005938E6" w:rsidRPr="00FE7EF1">
        <w:rPr>
          <w:rFonts w:ascii="Times New Roman" w:hAnsi="Times New Roman" w:cs="Times New Roman"/>
          <w:spacing w:val="-8"/>
          <w:sz w:val="24"/>
          <w:szCs w:val="24"/>
        </w:rPr>
        <w:t xml:space="preserve"> </w:t>
      </w:r>
      <w:r w:rsidR="005938E6" w:rsidRPr="00FE7EF1">
        <w:rPr>
          <w:rFonts w:ascii="Times New Roman" w:hAnsi="Times New Roman" w:cs="Times New Roman"/>
          <w:spacing w:val="-3"/>
          <w:sz w:val="24"/>
          <w:szCs w:val="24"/>
        </w:rPr>
        <w:t>administrative</w:t>
      </w:r>
      <w:r w:rsidR="005938E6" w:rsidRPr="00FE7EF1">
        <w:rPr>
          <w:rFonts w:ascii="Times New Roman" w:hAnsi="Times New Roman" w:cs="Times New Roman"/>
          <w:spacing w:val="-9"/>
          <w:sz w:val="24"/>
          <w:szCs w:val="24"/>
        </w:rPr>
        <w:t xml:space="preserve"> </w:t>
      </w:r>
      <w:r w:rsidR="005938E6" w:rsidRPr="00FE7EF1">
        <w:rPr>
          <w:rFonts w:ascii="Times New Roman" w:hAnsi="Times New Roman" w:cs="Times New Roman"/>
          <w:sz w:val="24"/>
          <w:szCs w:val="24"/>
        </w:rPr>
        <w:t>regulation</w:t>
      </w:r>
      <w:r w:rsidR="005938E6" w:rsidRPr="00FE7EF1">
        <w:rPr>
          <w:rFonts w:ascii="Times New Roman" w:hAnsi="Times New Roman" w:cs="Times New Roman"/>
          <w:spacing w:val="-7"/>
          <w:sz w:val="24"/>
          <w:szCs w:val="24"/>
        </w:rPr>
        <w:t xml:space="preserve"> </w:t>
      </w:r>
      <w:r w:rsidR="005938E6" w:rsidRPr="00FE7EF1">
        <w:rPr>
          <w:rFonts w:ascii="Times New Roman" w:hAnsi="Times New Roman" w:cs="Times New Roman"/>
          <w:sz w:val="24"/>
          <w:szCs w:val="24"/>
        </w:rPr>
        <w:t>on</w:t>
      </w:r>
      <w:r w:rsidR="005938E6" w:rsidRPr="00FE7EF1">
        <w:rPr>
          <w:rFonts w:ascii="Times New Roman" w:hAnsi="Times New Roman" w:cs="Times New Roman"/>
          <w:spacing w:val="-8"/>
          <w:sz w:val="24"/>
          <w:szCs w:val="24"/>
        </w:rPr>
        <w:t xml:space="preserve"> </w:t>
      </w:r>
      <w:r w:rsidR="005938E6" w:rsidRPr="00FE7EF1">
        <w:rPr>
          <w:rFonts w:ascii="Times New Roman" w:hAnsi="Times New Roman" w:cs="Times New Roman"/>
          <w:sz w:val="24"/>
          <w:szCs w:val="24"/>
        </w:rPr>
        <w:t>the</w:t>
      </w:r>
      <w:r w:rsidR="005938E6" w:rsidRPr="00FE7EF1">
        <w:rPr>
          <w:rFonts w:ascii="Times New Roman" w:hAnsi="Times New Roman" w:cs="Times New Roman"/>
          <w:spacing w:val="-9"/>
          <w:sz w:val="24"/>
          <w:szCs w:val="24"/>
        </w:rPr>
        <w:t xml:space="preserve"> </w:t>
      </w:r>
      <w:r w:rsidR="005938E6" w:rsidRPr="00FE7EF1">
        <w:rPr>
          <w:rFonts w:ascii="Times New Roman" w:hAnsi="Times New Roman" w:cs="Times New Roman"/>
          <w:spacing w:val="-3"/>
          <w:sz w:val="24"/>
          <w:szCs w:val="24"/>
        </w:rPr>
        <w:t>expenditures</w:t>
      </w:r>
      <w:r w:rsidR="005938E6" w:rsidRPr="00FE7EF1">
        <w:rPr>
          <w:rFonts w:ascii="Times New Roman" w:hAnsi="Times New Roman" w:cs="Times New Roman"/>
          <w:spacing w:val="-7"/>
          <w:sz w:val="24"/>
          <w:szCs w:val="24"/>
        </w:rPr>
        <w:t xml:space="preserve"> </w:t>
      </w:r>
      <w:r w:rsidR="005938E6" w:rsidRPr="00FE7EF1">
        <w:rPr>
          <w:rFonts w:ascii="Times New Roman" w:hAnsi="Times New Roman" w:cs="Times New Roman"/>
          <w:sz w:val="24"/>
          <w:szCs w:val="24"/>
        </w:rPr>
        <w:t>and</w:t>
      </w:r>
      <w:r w:rsidR="005938E6" w:rsidRPr="00FE7EF1">
        <w:rPr>
          <w:rFonts w:ascii="Times New Roman" w:hAnsi="Times New Roman" w:cs="Times New Roman"/>
          <w:spacing w:val="-8"/>
          <w:sz w:val="24"/>
          <w:szCs w:val="24"/>
        </w:rPr>
        <w:t xml:space="preserve"> </w:t>
      </w:r>
      <w:r w:rsidR="005938E6" w:rsidRPr="00FE7EF1">
        <w:rPr>
          <w:rFonts w:ascii="Times New Roman" w:hAnsi="Times New Roman" w:cs="Times New Roman"/>
          <w:spacing w:val="-3"/>
          <w:sz w:val="24"/>
          <w:szCs w:val="24"/>
        </w:rPr>
        <w:t>revenues</w:t>
      </w:r>
      <w:r w:rsidR="005938E6" w:rsidRPr="00FE7EF1">
        <w:rPr>
          <w:rFonts w:ascii="Times New Roman" w:hAnsi="Times New Roman" w:cs="Times New Roman"/>
          <w:spacing w:val="-6"/>
          <w:sz w:val="24"/>
          <w:szCs w:val="24"/>
        </w:rPr>
        <w:t xml:space="preserve"> </w:t>
      </w:r>
      <w:r w:rsidR="005938E6" w:rsidRPr="00FE7EF1">
        <w:rPr>
          <w:rFonts w:ascii="Times New Roman" w:hAnsi="Times New Roman" w:cs="Times New Roman"/>
          <w:sz w:val="24"/>
          <w:szCs w:val="24"/>
        </w:rPr>
        <w:t>of</w:t>
      </w:r>
      <w:r w:rsidR="005938E6" w:rsidRPr="00FE7EF1">
        <w:rPr>
          <w:rFonts w:ascii="Times New Roman" w:hAnsi="Times New Roman" w:cs="Times New Roman"/>
          <w:spacing w:val="-6"/>
          <w:sz w:val="24"/>
          <w:szCs w:val="24"/>
        </w:rPr>
        <w:t xml:space="preserve"> </w:t>
      </w:r>
      <w:r w:rsidR="005938E6" w:rsidRPr="00FE7EF1">
        <w:rPr>
          <w:rFonts w:ascii="Times New Roman" w:hAnsi="Times New Roman" w:cs="Times New Roman"/>
          <w:sz w:val="24"/>
          <w:szCs w:val="24"/>
        </w:rPr>
        <w:t>a</w:t>
      </w:r>
      <w:r w:rsidR="005938E6" w:rsidRPr="00FE7EF1">
        <w:rPr>
          <w:rFonts w:ascii="Times New Roman" w:hAnsi="Times New Roman" w:cs="Times New Roman"/>
          <w:spacing w:val="-9"/>
          <w:sz w:val="24"/>
          <w:szCs w:val="24"/>
        </w:rPr>
        <w:t xml:space="preserve"> </w:t>
      </w:r>
      <w:r w:rsidR="005938E6" w:rsidRPr="00FE7EF1">
        <w:rPr>
          <w:rFonts w:ascii="Times New Roman" w:hAnsi="Times New Roman" w:cs="Times New Roman"/>
          <w:sz w:val="24"/>
          <w:szCs w:val="24"/>
        </w:rPr>
        <w:t>state or</w:t>
      </w:r>
      <w:r w:rsidR="005938E6" w:rsidRPr="00FE7EF1">
        <w:rPr>
          <w:rFonts w:ascii="Times New Roman" w:hAnsi="Times New Roman" w:cs="Times New Roman"/>
          <w:spacing w:val="-8"/>
          <w:sz w:val="24"/>
          <w:szCs w:val="24"/>
        </w:rPr>
        <w:t xml:space="preserve"> </w:t>
      </w:r>
      <w:r w:rsidR="005938E6" w:rsidRPr="00FE7EF1">
        <w:rPr>
          <w:rFonts w:ascii="Times New Roman" w:hAnsi="Times New Roman" w:cs="Times New Roman"/>
          <w:sz w:val="24"/>
          <w:szCs w:val="24"/>
        </w:rPr>
        <w:t>local</w:t>
      </w:r>
      <w:r w:rsidR="005938E6" w:rsidRPr="00FE7EF1">
        <w:rPr>
          <w:rFonts w:ascii="Times New Roman" w:hAnsi="Times New Roman" w:cs="Times New Roman"/>
          <w:spacing w:val="-6"/>
          <w:sz w:val="24"/>
          <w:szCs w:val="24"/>
        </w:rPr>
        <w:t xml:space="preserve"> </w:t>
      </w:r>
      <w:r w:rsidR="005938E6" w:rsidRPr="00FE7EF1">
        <w:rPr>
          <w:rFonts w:ascii="Times New Roman" w:hAnsi="Times New Roman" w:cs="Times New Roman"/>
          <w:spacing w:val="-3"/>
          <w:sz w:val="24"/>
          <w:szCs w:val="24"/>
        </w:rPr>
        <w:t>government</w:t>
      </w:r>
      <w:r w:rsidR="005938E6" w:rsidRPr="00FE7EF1">
        <w:rPr>
          <w:rFonts w:ascii="Times New Roman" w:hAnsi="Times New Roman" w:cs="Times New Roman"/>
          <w:spacing w:val="-7"/>
          <w:sz w:val="24"/>
          <w:szCs w:val="24"/>
        </w:rPr>
        <w:t xml:space="preserve"> </w:t>
      </w:r>
      <w:r w:rsidR="005938E6" w:rsidRPr="00FE7EF1">
        <w:rPr>
          <w:rFonts w:ascii="Times New Roman" w:hAnsi="Times New Roman" w:cs="Times New Roman"/>
          <w:spacing w:val="-2"/>
          <w:sz w:val="24"/>
          <w:szCs w:val="24"/>
        </w:rPr>
        <w:t>agency</w:t>
      </w:r>
      <w:r w:rsidR="005938E6" w:rsidRPr="00FE7EF1">
        <w:rPr>
          <w:rFonts w:ascii="Times New Roman" w:hAnsi="Times New Roman" w:cs="Times New Roman"/>
          <w:spacing w:val="-6"/>
          <w:sz w:val="24"/>
          <w:szCs w:val="24"/>
        </w:rPr>
        <w:t xml:space="preserve"> </w:t>
      </w:r>
      <w:r w:rsidR="005938E6" w:rsidRPr="00FE7EF1">
        <w:rPr>
          <w:rFonts w:ascii="Times New Roman" w:hAnsi="Times New Roman" w:cs="Times New Roman"/>
          <w:sz w:val="24"/>
          <w:szCs w:val="24"/>
        </w:rPr>
        <w:t>(including</w:t>
      </w:r>
      <w:r w:rsidR="005938E6" w:rsidRPr="00FE7EF1">
        <w:rPr>
          <w:rFonts w:ascii="Times New Roman" w:hAnsi="Times New Roman" w:cs="Times New Roman"/>
          <w:spacing w:val="-6"/>
          <w:sz w:val="24"/>
          <w:szCs w:val="24"/>
        </w:rPr>
        <w:t xml:space="preserve"> </w:t>
      </w:r>
      <w:r w:rsidR="005938E6" w:rsidRPr="00FE7EF1">
        <w:rPr>
          <w:rFonts w:ascii="Times New Roman" w:hAnsi="Times New Roman" w:cs="Times New Roman"/>
          <w:spacing w:val="-3"/>
          <w:sz w:val="24"/>
          <w:szCs w:val="24"/>
        </w:rPr>
        <w:t>cities,</w:t>
      </w:r>
      <w:r w:rsidR="005938E6" w:rsidRPr="00FE7EF1">
        <w:rPr>
          <w:rFonts w:ascii="Times New Roman" w:hAnsi="Times New Roman" w:cs="Times New Roman"/>
          <w:spacing w:val="-5"/>
          <w:sz w:val="24"/>
          <w:szCs w:val="24"/>
        </w:rPr>
        <w:t xml:space="preserve"> </w:t>
      </w:r>
      <w:r w:rsidR="005938E6" w:rsidRPr="00FE7EF1">
        <w:rPr>
          <w:rFonts w:ascii="Times New Roman" w:hAnsi="Times New Roman" w:cs="Times New Roman"/>
          <w:spacing w:val="-3"/>
          <w:sz w:val="24"/>
          <w:szCs w:val="24"/>
        </w:rPr>
        <w:t>counties,</w:t>
      </w:r>
      <w:r w:rsidR="005938E6" w:rsidRPr="00FE7EF1">
        <w:rPr>
          <w:rFonts w:ascii="Times New Roman" w:hAnsi="Times New Roman" w:cs="Times New Roman"/>
          <w:spacing w:val="-6"/>
          <w:sz w:val="24"/>
          <w:szCs w:val="24"/>
        </w:rPr>
        <w:t xml:space="preserve"> </w:t>
      </w:r>
      <w:r w:rsidR="005938E6" w:rsidRPr="00FE7EF1">
        <w:rPr>
          <w:rFonts w:ascii="Times New Roman" w:hAnsi="Times New Roman" w:cs="Times New Roman"/>
          <w:sz w:val="24"/>
          <w:szCs w:val="24"/>
        </w:rPr>
        <w:t>fire</w:t>
      </w:r>
      <w:r w:rsidR="005938E6" w:rsidRPr="00FE7EF1">
        <w:rPr>
          <w:rFonts w:ascii="Times New Roman" w:hAnsi="Times New Roman" w:cs="Times New Roman"/>
          <w:spacing w:val="-6"/>
          <w:sz w:val="24"/>
          <w:szCs w:val="24"/>
        </w:rPr>
        <w:t xml:space="preserve"> </w:t>
      </w:r>
      <w:r w:rsidR="005938E6" w:rsidRPr="00FE7EF1">
        <w:rPr>
          <w:rFonts w:ascii="Times New Roman" w:hAnsi="Times New Roman" w:cs="Times New Roman"/>
          <w:spacing w:val="-3"/>
          <w:sz w:val="24"/>
          <w:szCs w:val="24"/>
        </w:rPr>
        <w:t>departments,</w:t>
      </w:r>
      <w:r w:rsidR="005938E6" w:rsidRPr="00FE7EF1">
        <w:rPr>
          <w:rFonts w:ascii="Times New Roman" w:hAnsi="Times New Roman" w:cs="Times New Roman"/>
          <w:spacing w:val="-4"/>
          <w:sz w:val="24"/>
          <w:szCs w:val="24"/>
        </w:rPr>
        <w:t xml:space="preserve"> </w:t>
      </w:r>
      <w:r w:rsidR="005938E6" w:rsidRPr="00FE7EF1">
        <w:rPr>
          <w:rFonts w:ascii="Times New Roman" w:hAnsi="Times New Roman" w:cs="Times New Roman"/>
          <w:sz w:val="24"/>
          <w:szCs w:val="24"/>
        </w:rPr>
        <w:t>or</w:t>
      </w:r>
      <w:r w:rsidR="005938E6" w:rsidRPr="00FE7EF1">
        <w:rPr>
          <w:rFonts w:ascii="Times New Roman" w:hAnsi="Times New Roman" w:cs="Times New Roman"/>
          <w:spacing w:val="-7"/>
          <w:sz w:val="24"/>
          <w:szCs w:val="24"/>
        </w:rPr>
        <w:t xml:space="preserve"> </w:t>
      </w:r>
      <w:r w:rsidR="005938E6" w:rsidRPr="00FE7EF1">
        <w:rPr>
          <w:rFonts w:ascii="Times New Roman" w:hAnsi="Times New Roman" w:cs="Times New Roman"/>
          <w:spacing w:val="-3"/>
          <w:sz w:val="24"/>
          <w:szCs w:val="24"/>
        </w:rPr>
        <w:t>school</w:t>
      </w:r>
      <w:r w:rsidR="005938E6" w:rsidRPr="00FE7EF1">
        <w:rPr>
          <w:rFonts w:ascii="Times New Roman" w:hAnsi="Times New Roman" w:cs="Times New Roman"/>
          <w:spacing w:val="-7"/>
          <w:sz w:val="24"/>
          <w:szCs w:val="24"/>
        </w:rPr>
        <w:t xml:space="preserve"> </w:t>
      </w:r>
      <w:r w:rsidR="005938E6" w:rsidRPr="00FE7EF1">
        <w:rPr>
          <w:rFonts w:ascii="Times New Roman" w:hAnsi="Times New Roman" w:cs="Times New Roman"/>
          <w:spacing w:val="-2"/>
          <w:sz w:val="24"/>
          <w:szCs w:val="24"/>
        </w:rPr>
        <w:t>districts)</w:t>
      </w:r>
      <w:r w:rsidR="005938E6" w:rsidRPr="00FE7EF1">
        <w:rPr>
          <w:rFonts w:ascii="Times New Roman" w:hAnsi="Times New Roman" w:cs="Times New Roman"/>
          <w:spacing w:val="-7"/>
          <w:sz w:val="24"/>
          <w:szCs w:val="24"/>
        </w:rPr>
        <w:t xml:space="preserve"> </w:t>
      </w:r>
      <w:r w:rsidR="005938E6" w:rsidRPr="00FE7EF1">
        <w:rPr>
          <w:rFonts w:ascii="Times New Roman" w:hAnsi="Times New Roman" w:cs="Times New Roman"/>
          <w:sz w:val="24"/>
          <w:szCs w:val="24"/>
        </w:rPr>
        <w:t>for</w:t>
      </w:r>
      <w:r w:rsidR="005938E6" w:rsidRPr="00FE7EF1">
        <w:rPr>
          <w:rFonts w:ascii="Times New Roman" w:hAnsi="Times New Roman" w:cs="Times New Roman"/>
          <w:spacing w:val="-7"/>
          <w:sz w:val="24"/>
          <w:szCs w:val="24"/>
        </w:rPr>
        <w:t xml:space="preserve"> </w:t>
      </w:r>
      <w:r w:rsidR="005938E6" w:rsidRPr="00FE7EF1">
        <w:rPr>
          <w:rFonts w:ascii="Times New Roman" w:hAnsi="Times New Roman" w:cs="Times New Roman"/>
          <w:sz w:val="24"/>
          <w:szCs w:val="24"/>
        </w:rPr>
        <w:t xml:space="preserve">the </w:t>
      </w:r>
      <w:r w:rsidR="005938E6" w:rsidRPr="00FE7EF1">
        <w:rPr>
          <w:rFonts w:ascii="Times New Roman" w:hAnsi="Times New Roman" w:cs="Times New Roman"/>
          <w:spacing w:val="-3"/>
          <w:sz w:val="24"/>
          <w:szCs w:val="24"/>
        </w:rPr>
        <w:t xml:space="preserve">first full </w:t>
      </w:r>
      <w:r w:rsidR="005938E6" w:rsidRPr="00FE7EF1">
        <w:rPr>
          <w:rFonts w:ascii="Times New Roman" w:hAnsi="Times New Roman" w:cs="Times New Roman"/>
          <w:sz w:val="24"/>
          <w:szCs w:val="24"/>
        </w:rPr>
        <w:t xml:space="preserve">year the </w:t>
      </w:r>
      <w:r w:rsidR="005938E6" w:rsidRPr="00FE7EF1">
        <w:rPr>
          <w:rFonts w:ascii="Times New Roman" w:hAnsi="Times New Roman" w:cs="Times New Roman"/>
          <w:spacing w:val="-3"/>
          <w:sz w:val="24"/>
          <w:szCs w:val="24"/>
        </w:rPr>
        <w:t xml:space="preserve">administrative regulation </w:t>
      </w:r>
      <w:r w:rsidR="005938E6" w:rsidRPr="00FE7EF1">
        <w:rPr>
          <w:rFonts w:ascii="Times New Roman" w:hAnsi="Times New Roman" w:cs="Times New Roman"/>
          <w:sz w:val="24"/>
          <w:szCs w:val="24"/>
        </w:rPr>
        <w:t xml:space="preserve">is to be in </w:t>
      </w:r>
      <w:r w:rsidR="005938E6" w:rsidRPr="00FE7EF1">
        <w:rPr>
          <w:rFonts w:ascii="Times New Roman" w:hAnsi="Times New Roman" w:cs="Times New Roman"/>
          <w:spacing w:val="-3"/>
          <w:sz w:val="24"/>
          <w:szCs w:val="24"/>
        </w:rPr>
        <w:t xml:space="preserve">effect. </w:t>
      </w:r>
      <w:r w:rsidR="005938E6" w:rsidRPr="00FE7EF1">
        <w:rPr>
          <w:rFonts w:ascii="Times New Roman" w:hAnsi="Times New Roman" w:cs="Times New Roman"/>
          <w:sz w:val="24"/>
          <w:szCs w:val="24"/>
        </w:rPr>
        <w:t xml:space="preserve">This </w:t>
      </w:r>
      <w:r w:rsidR="005938E6" w:rsidRPr="00FE7EF1">
        <w:rPr>
          <w:rFonts w:ascii="Times New Roman" w:hAnsi="Times New Roman" w:cs="Times New Roman"/>
          <w:spacing w:val="-3"/>
          <w:sz w:val="24"/>
          <w:szCs w:val="24"/>
        </w:rPr>
        <w:t xml:space="preserve">amendment </w:t>
      </w:r>
      <w:r w:rsidR="005938E6" w:rsidRPr="00FE7EF1">
        <w:rPr>
          <w:rFonts w:ascii="Times New Roman" w:hAnsi="Times New Roman" w:cs="Times New Roman"/>
          <w:sz w:val="24"/>
          <w:szCs w:val="24"/>
        </w:rPr>
        <w:t xml:space="preserve">will not have any </w:t>
      </w:r>
      <w:r w:rsidR="005938E6" w:rsidRPr="00FE7EF1">
        <w:rPr>
          <w:rFonts w:ascii="Times New Roman" w:hAnsi="Times New Roman" w:cs="Times New Roman"/>
          <w:spacing w:val="-3"/>
          <w:sz w:val="24"/>
          <w:szCs w:val="24"/>
        </w:rPr>
        <w:t xml:space="preserve">impact </w:t>
      </w:r>
      <w:r w:rsidR="005938E6" w:rsidRPr="00FE7EF1">
        <w:rPr>
          <w:rFonts w:ascii="Times New Roman" w:hAnsi="Times New Roman" w:cs="Times New Roman"/>
          <w:sz w:val="24"/>
          <w:szCs w:val="24"/>
        </w:rPr>
        <w:t>on expenditure or</w:t>
      </w:r>
      <w:r w:rsidR="005938E6" w:rsidRPr="00FE7EF1">
        <w:rPr>
          <w:rFonts w:ascii="Times New Roman" w:hAnsi="Times New Roman" w:cs="Times New Roman"/>
          <w:spacing w:val="-15"/>
          <w:sz w:val="24"/>
          <w:szCs w:val="24"/>
        </w:rPr>
        <w:t xml:space="preserve"> </w:t>
      </w:r>
      <w:r w:rsidR="005938E6" w:rsidRPr="00FE7EF1">
        <w:rPr>
          <w:rFonts w:ascii="Times New Roman" w:hAnsi="Times New Roman" w:cs="Times New Roman"/>
          <w:spacing w:val="-3"/>
          <w:sz w:val="24"/>
          <w:szCs w:val="24"/>
        </w:rPr>
        <w:t>revenue.</w:t>
      </w:r>
    </w:p>
    <w:p w14:paraId="6E29F20B" w14:textId="6D70F2C6" w:rsidR="005938E6" w:rsidRPr="00FE7EF1" w:rsidRDefault="004631F8" w:rsidP="00FE7EF1">
      <w:pPr>
        <w:tabs>
          <w:tab w:val="left" w:pos="810"/>
        </w:tabs>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5938E6" w:rsidRPr="00FE7EF1">
        <w:rPr>
          <w:rFonts w:ascii="Times New Roman" w:hAnsi="Times New Roman" w:cs="Times New Roman"/>
          <w:sz w:val="24"/>
          <w:szCs w:val="24"/>
        </w:rPr>
        <w:t>How much revenue will this administrative regulation generate for the state or local government (including cities, counties, fire departments, or school districts) for the first year? No revenue.</w:t>
      </w:r>
    </w:p>
    <w:p w14:paraId="5A3793A5" w14:textId="15A698FF" w:rsidR="005938E6" w:rsidRPr="00FE7EF1" w:rsidRDefault="004631F8" w:rsidP="00FE7EF1">
      <w:pPr>
        <w:tabs>
          <w:tab w:val="left" w:pos="810"/>
        </w:tabs>
        <w:spacing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5938E6" w:rsidRPr="00FE7EF1">
        <w:rPr>
          <w:rFonts w:ascii="Times New Roman" w:hAnsi="Times New Roman" w:cs="Times New Roman"/>
          <w:sz w:val="24"/>
          <w:szCs w:val="24"/>
        </w:rPr>
        <w:t>How much revenue will this administrative regulation generate for the state or local government (including cities, counties, fire departments, or school districts) for subsequent years? No revenue.</w:t>
      </w:r>
    </w:p>
    <w:p w14:paraId="21280054" w14:textId="214D4734" w:rsidR="005938E6" w:rsidRPr="00FE7EF1" w:rsidRDefault="004631F8" w:rsidP="00FE7EF1">
      <w:pPr>
        <w:tabs>
          <w:tab w:val="left" w:pos="810"/>
        </w:tabs>
        <w:spacing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5938E6" w:rsidRPr="00FE7EF1">
        <w:rPr>
          <w:rFonts w:ascii="Times New Roman" w:hAnsi="Times New Roman" w:cs="Times New Roman"/>
          <w:sz w:val="24"/>
          <w:szCs w:val="24"/>
        </w:rPr>
        <w:t>How</w:t>
      </w:r>
      <w:r w:rsidR="005938E6" w:rsidRPr="00FE7EF1">
        <w:rPr>
          <w:rFonts w:ascii="Times New Roman" w:hAnsi="Times New Roman" w:cs="Times New Roman"/>
          <w:spacing w:val="-10"/>
          <w:sz w:val="24"/>
          <w:szCs w:val="24"/>
        </w:rPr>
        <w:t xml:space="preserve"> </w:t>
      </w:r>
      <w:r w:rsidR="005938E6" w:rsidRPr="00FE7EF1">
        <w:rPr>
          <w:rFonts w:ascii="Times New Roman" w:hAnsi="Times New Roman" w:cs="Times New Roman"/>
          <w:sz w:val="24"/>
          <w:szCs w:val="24"/>
        </w:rPr>
        <w:t>much</w:t>
      </w:r>
      <w:r w:rsidR="005938E6" w:rsidRPr="00FE7EF1">
        <w:rPr>
          <w:rFonts w:ascii="Times New Roman" w:hAnsi="Times New Roman" w:cs="Times New Roman"/>
          <w:spacing w:val="-9"/>
          <w:sz w:val="24"/>
          <w:szCs w:val="24"/>
        </w:rPr>
        <w:t xml:space="preserve"> </w:t>
      </w:r>
      <w:r w:rsidR="005938E6" w:rsidRPr="00FE7EF1">
        <w:rPr>
          <w:rFonts w:ascii="Times New Roman" w:hAnsi="Times New Roman" w:cs="Times New Roman"/>
          <w:sz w:val="24"/>
          <w:szCs w:val="24"/>
        </w:rPr>
        <w:t>will</w:t>
      </w:r>
      <w:r w:rsidR="005938E6" w:rsidRPr="00FE7EF1">
        <w:rPr>
          <w:rFonts w:ascii="Times New Roman" w:hAnsi="Times New Roman" w:cs="Times New Roman"/>
          <w:spacing w:val="-9"/>
          <w:sz w:val="24"/>
          <w:szCs w:val="24"/>
        </w:rPr>
        <w:t xml:space="preserve"> </w:t>
      </w:r>
      <w:r w:rsidR="005938E6" w:rsidRPr="00FE7EF1">
        <w:rPr>
          <w:rFonts w:ascii="Times New Roman" w:hAnsi="Times New Roman" w:cs="Times New Roman"/>
          <w:sz w:val="24"/>
          <w:szCs w:val="24"/>
        </w:rPr>
        <w:t>it</w:t>
      </w:r>
      <w:r w:rsidR="005938E6" w:rsidRPr="00FE7EF1">
        <w:rPr>
          <w:rFonts w:ascii="Times New Roman" w:hAnsi="Times New Roman" w:cs="Times New Roman"/>
          <w:spacing w:val="-6"/>
          <w:sz w:val="24"/>
          <w:szCs w:val="24"/>
        </w:rPr>
        <w:t xml:space="preserve"> </w:t>
      </w:r>
      <w:r w:rsidR="005938E6" w:rsidRPr="00FE7EF1">
        <w:rPr>
          <w:rFonts w:ascii="Times New Roman" w:hAnsi="Times New Roman" w:cs="Times New Roman"/>
          <w:spacing w:val="-3"/>
          <w:sz w:val="24"/>
          <w:szCs w:val="24"/>
        </w:rPr>
        <w:t>cost</w:t>
      </w:r>
      <w:r w:rsidR="005938E6" w:rsidRPr="00FE7EF1">
        <w:rPr>
          <w:rFonts w:ascii="Times New Roman" w:hAnsi="Times New Roman" w:cs="Times New Roman"/>
          <w:spacing w:val="-6"/>
          <w:sz w:val="24"/>
          <w:szCs w:val="24"/>
        </w:rPr>
        <w:t xml:space="preserve"> </w:t>
      </w:r>
      <w:r w:rsidR="005938E6" w:rsidRPr="00FE7EF1">
        <w:rPr>
          <w:rFonts w:ascii="Times New Roman" w:hAnsi="Times New Roman" w:cs="Times New Roman"/>
          <w:sz w:val="24"/>
          <w:szCs w:val="24"/>
        </w:rPr>
        <w:t>to</w:t>
      </w:r>
      <w:r w:rsidR="005938E6" w:rsidRPr="00FE7EF1">
        <w:rPr>
          <w:rFonts w:ascii="Times New Roman" w:hAnsi="Times New Roman" w:cs="Times New Roman"/>
          <w:spacing w:val="-9"/>
          <w:sz w:val="24"/>
          <w:szCs w:val="24"/>
        </w:rPr>
        <w:t xml:space="preserve"> </w:t>
      </w:r>
      <w:r w:rsidR="005938E6" w:rsidRPr="00FE7EF1">
        <w:rPr>
          <w:rFonts w:ascii="Times New Roman" w:hAnsi="Times New Roman" w:cs="Times New Roman"/>
          <w:spacing w:val="-3"/>
          <w:sz w:val="24"/>
          <w:szCs w:val="24"/>
        </w:rPr>
        <w:t>administer</w:t>
      </w:r>
      <w:r w:rsidR="005938E6" w:rsidRPr="00FE7EF1">
        <w:rPr>
          <w:rFonts w:ascii="Times New Roman" w:hAnsi="Times New Roman" w:cs="Times New Roman"/>
          <w:spacing w:val="-10"/>
          <w:sz w:val="24"/>
          <w:szCs w:val="24"/>
        </w:rPr>
        <w:t xml:space="preserve"> </w:t>
      </w:r>
      <w:r w:rsidR="005938E6" w:rsidRPr="00FE7EF1">
        <w:rPr>
          <w:rFonts w:ascii="Times New Roman" w:hAnsi="Times New Roman" w:cs="Times New Roman"/>
          <w:sz w:val="24"/>
          <w:szCs w:val="24"/>
        </w:rPr>
        <w:t>this</w:t>
      </w:r>
      <w:r w:rsidR="005938E6" w:rsidRPr="00FE7EF1">
        <w:rPr>
          <w:rFonts w:ascii="Times New Roman" w:hAnsi="Times New Roman" w:cs="Times New Roman"/>
          <w:spacing w:val="-9"/>
          <w:sz w:val="24"/>
          <w:szCs w:val="24"/>
        </w:rPr>
        <w:t xml:space="preserve"> </w:t>
      </w:r>
      <w:r w:rsidR="005938E6" w:rsidRPr="00FE7EF1">
        <w:rPr>
          <w:rFonts w:ascii="Times New Roman" w:hAnsi="Times New Roman" w:cs="Times New Roman"/>
          <w:sz w:val="24"/>
          <w:szCs w:val="24"/>
        </w:rPr>
        <w:t>program</w:t>
      </w:r>
      <w:r w:rsidR="005938E6" w:rsidRPr="00FE7EF1">
        <w:rPr>
          <w:rFonts w:ascii="Times New Roman" w:hAnsi="Times New Roman" w:cs="Times New Roman"/>
          <w:spacing w:val="-9"/>
          <w:sz w:val="24"/>
          <w:szCs w:val="24"/>
        </w:rPr>
        <w:t xml:space="preserve"> </w:t>
      </w:r>
      <w:r w:rsidR="005938E6" w:rsidRPr="00FE7EF1">
        <w:rPr>
          <w:rFonts w:ascii="Times New Roman" w:hAnsi="Times New Roman" w:cs="Times New Roman"/>
          <w:spacing w:val="-3"/>
          <w:sz w:val="24"/>
          <w:szCs w:val="24"/>
        </w:rPr>
        <w:t>for</w:t>
      </w:r>
      <w:r w:rsidR="005938E6" w:rsidRPr="00FE7EF1">
        <w:rPr>
          <w:rFonts w:ascii="Times New Roman" w:hAnsi="Times New Roman" w:cs="Times New Roman"/>
          <w:spacing w:val="-9"/>
          <w:sz w:val="24"/>
          <w:szCs w:val="24"/>
        </w:rPr>
        <w:t xml:space="preserve"> </w:t>
      </w:r>
      <w:r w:rsidR="005938E6" w:rsidRPr="00FE7EF1">
        <w:rPr>
          <w:rFonts w:ascii="Times New Roman" w:hAnsi="Times New Roman" w:cs="Times New Roman"/>
          <w:sz w:val="24"/>
          <w:szCs w:val="24"/>
        </w:rPr>
        <w:t>the</w:t>
      </w:r>
      <w:r w:rsidR="005938E6" w:rsidRPr="00FE7EF1">
        <w:rPr>
          <w:rFonts w:ascii="Times New Roman" w:hAnsi="Times New Roman" w:cs="Times New Roman"/>
          <w:spacing w:val="-8"/>
          <w:sz w:val="24"/>
          <w:szCs w:val="24"/>
        </w:rPr>
        <w:t xml:space="preserve"> </w:t>
      </w:r>
      <w:r w:rsidR="005938E6" w:rsidRPr="00FE7EF1">
        <w:rPr>
          <w:rFonts w:ascii="Times New Roman" w:hAnsi="Times New Roman" w:cs="Times New Roman"/>
          <w:spacing w:val="-3"/>
          <w:sz w:val="24"/>
          <w:szCs w:val="24"/>
        </w:rPr>
        <w:t>first</w:t>
      </w:r>
      <w:r w:rsidR="005938E6" w:rsidRPr="00FE7EF1">
        <w:rPr>
          <w:rFonts w:ascii="Times New Roman" w:hAnsi="Times New Roman" w:cs="Times New Roman"/>
          <w:spacing w:val="-7"/>
          <w:sz w:val="24"/>
          <w:szCs w:val="24"/>
        </w:rPr>
        <w:t xml:space="preserve"> </w:t>
      </w:r>
      <w:r w:rsidR="005938E6" w:rsidRPr="00FE7EF1">
        <w:rPr>
          <w:rFonts w:ascii="Times New Roman" w:hAnsi="Times New Roman" w:cs="Times New Roman"/>
          <w:sz w:val="24"/>
          <w:szCs w:val="24"/>
        </w:rPr>
        <w:t>year?</w:t>
      </w:r>
      <w:r w:rsidR="005938E6" w:rsidRPr="00FE7EF1">
        <w:rPr>
          <w:rFonts w:ascii="Times New Roman" w:hAnsi="Times New Roman" w:cs="Times New Roman"/>
          <w:spacing w:val="44"/>
          <w:sz w:val="24"/>
          <w:szCs w:val="24"/>
        </w:rPr>
        <w:t xml:space="preserve"> </w:t>
      </w:r>
      <w:r w:rsidR="005938E6" w:rsidRPr="00FE7EF1">
        <w:rPr>
          <w:rFonts w:ascii="Times New Roman" w:hAnsi="Times New Roman" w:cs="Times New Roman"/>
          <w:sz w:val="24"/>
          <w:szCs w:val="24"/>
        </w:rPr>
        <w:t>Minimal</w:t>
      </w:r>
      <w:r w:rsidR="005938E6" w:rsidRPr="00FE7EF1">
        <w:rPr>
          <w:rFonts w:ascii="Times New Roman" w:hAnsi="Times New Roman" w:cs="Times New Roman"/>
          <w:spacing w:val="-9"/>
          <w:sz w:val="24"/>
          <w:szCs w:val="24"/>
        </w:rPr>
        <w:t xml:space="preserve"> KDE </w:t>
      </w:r>
      <w:r w:rsidR="005938E6" w:rsidRPr="00FE7EF1">
        <w:rPr>
          <w:rFonts w:ascii="Times New Roman" w:hAnsi="Times New Roman" w:cs="Times New Roman"/>
          <w:sz w:val="24"/>
          <w:szCs w:val="24"/>
        </w:rPr>
        <w:t>staff</w:t>
      </w:r>
      <w:r w:rsidR="005938E6" w:rsidRPr="00FE7EF1">
        <w:rPr>
          <w:rFonts w:ascii="Times New Roman" w:hAnsi="Times New Roman" w:cs="Times New Roman"/>
          <w:spacing w:val="-10"/>
          <w:sz w:val="24"/>
          <w:szCs w:val="24"/>
        </w:rPr>
        <w:t xml:space="preserve"> </w:t>
      </w:r>
      <w:r w:rsidR="005938E6" w:rsidRPr="00FE7EF1">
        <w:rPr>
          <w:rFonts w:ascii="Times New Roman" w:hAnsi="Times New Roman" w:cs="Times New Roman"/>
          <w:sz w:val="24"/>
          <w:szCs w:val="24"/>
        </w:rPr>
        <w:t>time</w:t>
      </w:r>
      <w:r w:rsidR="005938E6" w:rsidRPr="00FE7EF1">
        <w:rPr>
          <w:rFonts w:ascii="Times New Roman" w:hAnsi="Times New Roman" w:cs="Times New Roman"/>
          <w:spacing w:val="-10"/>
          <w:sz w:val="24"/>
          <w:szCs w:val="24"/>
        </w:rPr>
        <w:t xml:space="preserve"> </w:t>
      </w:r>
      <w:r w:rsidR="005938E6" w:rsidRPr="00FE7EF1">
        <w:rPr>
          <w:rFonts w:ascii="Times New Roman" w:hAnsi="Times New Roman" w:cs="Times New Roman"/>
          <w:sz w:val="24"/>
          <w:szCs w:val="24"/>
        </w:rPr>
        <w:t xml:space="preserve">will be required to </w:t>
      </w:r>
      <w:r w:rsidR="005938E6" w:rsidRPr="00FE7EF1">
        <w:rPr>
          <w:rFonts w:ascii="Times New Roman" w:hAnsi="Times New Roman" w:cs="Times New Roman"/>
          <w:spacing w:val="-3"/>
          <w:sz w:val="24"/>
          <w:szCs w:val="24"/>
        </w:rPr>
        <w:t xml:space="preserve">implement </w:t>
      </w:r>
      <w:r w:rsidR="005938E6" w:rsidRPr="00FE7EF1">
        <w:rPr>
          <w:rFonts w:ascii="Times New Roman" w:hAnsi="Times New Roman" w:cs="Times New Roman"/>
          <w:sz w:val="24"/>
          <w:szCs w:val="24"/>
        </w:rPr>
        <w:t>this</w:t>
      </w:r>
      <w:r w:rsidR="005938E6" w:rsidRPr="00FE7EF1">
        <w:rPr>
          <w:rFonts w:ascii="Times New Roman" w:hAnsi="Times New Roman" w:cs="Times New Roman"/>
          <w:spacing w:val="-31"/>
          <w:sz w:val="24"/>
          <w:szCs w:val="24"/>
        </w:rPr>
        <w:t xml:space="preserve"> </w:t>
      </w:r>
      <w:r w:rsidR="005938E6" w:rsidRPr="00FE7EF1">
        <w:rPr>
          <w:rFonts w:ascii="Times New Roman" w:hAnsi="Times New Roman" w:cs="Times New Roman"/>
          <w:spacing w:val="-3"/>
          <w:sz w:val="24"/>
          <w:szCs w:val="24"/>
        </w:rPr>
        <w:t>amendment.</w:t>
      </w:r>
    </w:p>
    <w:p w14:paraId="16A152C3" w14:textId="1BFBDA75" w:rsidR="005938E6" w:rsidRPr="00FE7EF1" w:rsidRDefault="004631F8" w:rsidP="00FE7EF1">
      <w:pPr>
        <w:tabs>
          <w:tab w:val="left" w:pos="810"/>
        </w:tabs>
        <w:spacing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5938E6" w:rsidRPr="00FE7EF1">
        <w:rPr>
          <w:rFonts w:ascii="Times New Roman" w:hAnsi="Times New Roman" w:cs="Times New Roman"/>
          <w:sz w:val="24"/>
          <w:szCs w:val="24"/>
        </w:rPr>
        <w:t>How</w:t>
      </w:r>
      <w:r w:rsidR="005938E6" w:rsidRPr="00FE7EF1">
        <w:rPr>
          <w:rFonts w:ascii="Times New Roman" w:hAnsi="Times New Roman" w:cs="Times New Roman"/>
          <w:spacing w:val="-11"/>
          <w:sz w:val="24"/>
          <w:szCs w:val="24"/>
        </w:rPr>
        <w:t xml:space="preserve"> </w:t>
      </w:r>
      <w:r w:rsidR="005938E6" w:rsidRPr="00FE7EF1">
        <w:rPr>
          <w:rFonts w:ascii="Times New Roman" w:hAnsi="Times New Roman" w:cs="Times New Roman"/>
          <w:sz w:val="24"/>
          <w:szCs w:val="24"/>
        </w:rPr>
        <w:t>much</w:t>
      </w:r>
      <w:r w:rsidR="005938E6" w:rsidRPr="00FE7EF1">
        <w:rPr>
          <w:rFonts w:ascii="Times New Roman" w:hAnsi="Times New Roman" w:cs="Times New Roman"/>
          <w:spacing w:val="-7"/>
          <w:sz w:val="24"/>
          <w:szCs w:val="24"/>
        </w:rPr>
        <w:t xml:space="preserve"> </w:t>
      </w:r>
      <w:r w:rsidR="005938E6" w:rsidRPr="00FE7EF1">
        <w:rPr>
          <w:rFonts w:ascii="Times New Roman" w:hAnsi="Times New Roman" w:cs="Times New Roman"/>
          <w:sz w:val="24"/>
          <w:szCs w:val="24"/>
        </w:rPr>
        <w:t>will</w:t>
      </w:r>
      <w:r w:rsidR="005938E6" w:rsidRPr="00FE7EF1">
        <w:rPr>
          <w:rFonts w:ascii="Times New Roman" w:hAnsi="Times New Roman" w:cs="Times New Roman"/>
          <w:spacing w:val="-9"/>
          <w:sz w:val="24"/>
          <w:szCs w:val="24"/>
        </w:rPr>
        <w:t xml:space="preserve"> </w:t>
      </w:r>
      <w:r w:rsidR="005938E6" w:rsidRPr="00FE7EF1">
        <w:rPr>
          <w:rFonts w:ascii="Times New Roman" w:hAnsi="Times New Roman" w:cs="Times New Roman"/>
          <w:sz w:val="24"/>
          <w:szCs w:val="24"/>
        </w:rPr>
        <w:t>it</w:t>
      </w:r>
      <w:r w:rsidR="005938E6" w:rsidRPr="00FE7EF1">
        <w:rPr>
          <w:rFonts w:ascii="Times New Roman" w:hAnsi="Times New Roman" w:cs="Times New Roman"/>
          <w:spacing w:val="-10"/>
          <w:sz w:val="24"/>
          <w:szCs w:val="24"/>
        </w:rPr>
        <w:t xml:space="preserve"> </w:t>
      </w:r>
      <w:r w:rsidR="005938E6" w:rsidRPr="00FE7EF1">
        <w:rPr>
          <w:rFonts w:ascii="Times New Roman" w:hAnsi="Times New Roman" w:cs="Times New Roman"/>
          <w:sz w:val="24"/>
          <w:szCs w:val="24"/>
        </w:rPr>
        <w:t>cost</w:t>
      </w:r>
      <w:r w:rsidR="005938E6" w:rsidRPr="00FE7EF1">
        <w:rPr>
          <w:rFonts w:ascii="Times New Roman" w:hAnsi="Times New Roman" w:cs="Times New Roman"/>
          <w:spacing w:val="-6"/>
          <w:sz w:val="24"/>
          <w:szCs w:val="24"/>
        </w:rPr>
        <w:t xml:space="preserve"> </w:t>
      </w:r>
      <w:r w:rsidR="005938E6" w:rsidRPr="00FE7EF1">
        <w:rPr>
          <w:rFonts w:ascii="Times New Roman" w:hAnsi="Times New Roman" w:cs="Times New Roman"/>
          <w:sz w:val="24"/>
          <w:szCs w:val="24"/>
        </w:rPr>
        <w:t>to</w:t>
      </w:r>
      <w:r w:rsidR="005938E6" w:rsidRPr="00FE7EF1">
        <w:rPr>
          <w:rFonts w:ascii="Times New Roman" w:hAnsi="Times New Roman" w:cs="Times New Roman"/>
          <w:spacing w:val="-10"/>
          <w:sz w:val="24"/>
          <w:szCs w:val="24"/>
        </w:rPr>
        <w:t xml:space="preserve"> </w:t>
      </w:r>
      <w:r w:rsidR="005938E6" w:rsidRPr="00FE7EF1">
        <w:rPr>
          <w:rFonts w:ascii="Times New Roman" w:hAnsi="Times New Roman" w:cs="Times New Roman"/>
          <w:spacing w:val="-3"/>
          <w:sz w:val="24"/>
          <w:szCs w:val="24"/>
        </w:rPr>
        <w:t>administer</w:t>
      </w:r>
      <w:r w:rsidR="005938E6" w:rsidRPr="00FE7EF1">
        <w:rPr>
          <w:rFonts w:ascii="Times New Roman" w:hAnsi="Times New Roman" w:cs="Times New Roman"/>
          <w:spacing w:val="-10"/>
          <w:sz w:val="24"/>
          <w:szCs w:val="24"/>
        </w:rPr>
        <w:t xml:space="preserve"> </w:t>
      </w:r>
      <w:r w:rsidR="005938E6" w:rsidRPr="00FE7EF1">
        <w:rPr>
          <w:rFonts w:ascii="Times New Roman" w:hAnsi="Times New Roman" w:cs="Times New Roman"/>
          <w:sz w:val="24"/>
          <w:szCs w:val="24"/>
        </w:rPr>
        <w:t>this</w:t>
      </w:r>
      <w:r w:rsidR="005938E6" w:rsidRPr="00FE7EF1">
        <w:rPr>
          <w:rFonts w:ascii="Times New Roman" w:hAnsi="Times New Roman" w:cs="Times New Roman"/>
          <w:spacing w:val="-9"/>
          <w:sz w:val="24"/>
          <w:szCs w:val="24"/>
        </w:rPr>
        <w:t xml:space="preserve"> </w:t>
      </w:r>
      <w:r w:rsidR="005938E6" w:rsidRPr="00FE7EF1">
        <w:rPr>
          <w:rFonts w:ascii="Times New Roman" w:hAnsi="Times New Roman" w:cs="Times New Roman"/>
          <w:sz w:val="24"/>
          <w:szCs w:val="24"/>
        </w:rPr>
        <w:t>program</w:t>
      </w:r>
      <w:r w:rsidR="005938E6" w:rsidRPr="00FE7EF1">
        <w:rPr>
          <w:rFonts w:ascii="Times New Roman" w:hAnsi="Times New Roman" w:cs="Times New Roman"/>
          <w:spacing w:val="-9"/>
          <w:sz w:val="24"/>
          <w:szCs w:val="24"/>
        </w:rPr>
        <w:t xml:space="preserve"> </w:t>
      </w:r>
      <w:r w:rsidR="005938E6" w:rsidRPr="00FE7EF1">
        <w:rPr>
          <w:rFonts w:ascii="Times New Roman" w:hAnsi="Times New Roman" w:cs="Times New Roman"/>
          <w:spacing w:val="-3"/>
          <w:sz w:val="24"/>
          <w:szCs w:val="24"/>
        </w:rPr>
        <w:t>for</w:t>
      </w:r>
      <w:r w:rsidR="005938E6" w:rsidRPr="00FE7EF1">
        <w:rPr>
          <w:rFonts w:ascii="Times New Roman" w:hAnsi="Times New Roman" w:cs="Times New Roman"/>
          <w:spacing w:val="-11"/>
          <w:sz w:val="24"/>
          <w:szCs w:val="24"/>
        </w:rPr>
        <w:t xml:space="preserve"> </w:t>
      </w:r>
      <w:r w:rsidR="005938E6" w:rsidRPr="00FE7EF1">
        <w:rPr>
          <w:rFonts w:ascii="Times New Roman" w:hAnsi="Times New Roman" w:cs="Times New Roman"/>
          <w:sz w:val="24"/>
          <w:szCs w:val="24"/>
        </w:rPr>
        <w:t>subsequent</w:t>
      </w:r>
      <w:r w:rsidR="005938E6" w:rsidRPr="00FE7EF1">
        <w:rPr>
          <w:rFonts w:ascii="Times New Roman" w:hAnsi="Times New Roman" w:cs="Times New Roman"/>
          <w:spacing w:val="-9"/>
          <w:sz w:val="24"/>
          <w:szCs w:val="24"/>
        </w:rPr>
        <w:t xml:space="preserve"> </w:t>
      </w:r>
      <w:r w:rsidR="005938E6" w:rsidRPr="00FE7EF1">
        <w:rPr>
          <w:rFonts w:ascii="Times New Roman" w:hAnsi="Times New Roman" w:cs="Times New Roman"/>
          <w:spacing w:val="-2"/>
          <w:sz w:val="24"/>
          <w:szCs w:val="24"/>
        </w:rPr>
        <w:t>years?</w:t>
      </w:r>
      <w:r w:rsidR="005938E6" w:rsidRPr="00FE7EF1">
        <w:rPr>
          <w:rFonts w:ascii="Times New Roman" w:hAnsi="Times New Roman" w:cs="Times New Roman"/>
          <w:spacing w:val="45"/>
          <w:sz w:val="24"/>
          <w:szCs w:val="24"/>
        </w:rPr>
        <w:t xml:space="preserve"> </w:t>
      </w:r>
      <w:r w:rsidR="005938E6" w:rsidRPr="00FE7EF1">
        <w:rPr>
          <w:rFonts w:ascii="Times New Roman" w:hAnsi="Times New Roman" w:cs="Times New Roman"/>
          <w:spacing w:val="-3"/>
          <w:sz w:val="24"/>
          <w:szCs w:val="24"/>
        </w:rPr>
        <w:t>Minimal</w:t>
      </w:r>
      <w:r w:rsidR="005938E6" w:rsidRPr="00FE7EF1">
        <w:rPr>
          <w:rFonts w:ascii="Times New Roman" w:hAnsi="Times New Roman" w:cs="Times New Roman"/>
          <w:spacing w:val="-9"/>
          <w:sz w:val="24"/>
          <w:szCs w:val="24"/>
        </w:rPr>
        <w:t xml:space="preserve"> </w:t>
      </w:r>
      <w:r w:rsidR="005938E6" w:rsidRPr="00FE7EF1">
        <w:rPr>
          <w:rFonts w:ascii="Times New Roman" w:hAnsi="Times New Roman" w:cs="Times New Roman"/>
          <w:sz w:val="24"/>
          <w:szCs w:val="24"/>
        </w:rPr>
        <w:t>staff</w:t>
      </w:r>
      <w:r w:rsidR="005938E6" w:rsidRPr="00FE7EF1">
        <w:rPr>
          <w:rFonts w:ascii="Times New Roman" w:hAnsi="Times New Roman" w:cs="Times New Roman"/>
          <w:spacing w:val="-10"/>
          <w:sz w:val="24"/>
          <w:szCs w:val="24"/>
        </w:rPr>
        <w:t xml:space="preserve"> </w:t>
      </w:r>
      <w:r w:rsidR="005938E6" w:rsidRPr="00FE7EF1">
        <w:rPr>
          <w:rFonts w:ascii="Times New Roman" w:hAnsi="Times New Roman" w:cs="Times New Roman"/>
          <w:sz w:val="24"/>
          <w:szCs w:val="24"/>
        </w:rPr>
        <w:t>time</w:t>
      </w:r>
      <w:r w:rsidR="005938E6" w:rsidRPr="00FE7EF1">
        <w:rPr>
          <w:rFonts w:ascii="Times New Roman" w:hAnsi="Times New Roman" w:cs="Times New Roman"/>
          <w:spacing w:val="-9"/>
          <w:sz w:val="24"/>
          <w:szCs w:val="24"/>
        </w:rPr>
        <w:t xml:space="preserve"> </w:t>
      </w:r>
      <w:r w:rsidR="005938E6" w:rsidRPr="00FE7EF1">
        <w:rPr>
          <w:rFonts w:ascii="Times New Roman" w:hAnsi="Times New Roman" w:cs="Times New Roman"/>
          <w:sz w:val="24"/>
          <w:szCs w:val="24"/>
        </w:rPr>
        <w:t xml:space="preserve">at the </w:t>
      </w:r>
      <w:r w:rsidR="005938E6" w:rsidRPr="00FE7EF1">
        <w:rPr>
          <w:rFonts w:ascii="Times New Roman" w:hAnsi="Times New Roman" w:cs="Times New Roman"/>
          <w:spacing w:val="-3"/>
          <w:sz w:val="24"/>
          <w:szCs w:val="24"/>
        </w:rPr>
        <w:t xml:space="preserve">Kentucky Department </w:t>
      </w:r>
      <w:r w:rsidR="005938E6" w:rsidRPr="00FE7EF1">
        <w:rPr>
          <w:rFonts w:ascii="Times New Roman" w:hAnsi="Times New Roman" w:cs="Times New Roman"/>
          <w:sz w:val="24"/>
          <w:szCs w:val="24"/>
        </w:rPr>
        <w:t xml:space="preserve">of </w:t>
      </w:r>
      <w:r w:rsidR="005938E6" w:rsidRPr="00FE7EF1">
        <w:rPr>
          <w:rFonts w:ascii="Times New Roman" w:hAnsi="Times New Roman" w:cs="Times New Roman"/>
          <w:spacing w:val="-3"/>
          <w:sz w:val="24"/>
          <w:szCs w:val="24"/>
        </w:rPr>
        <w:t xml:space="preserve">Education </w:t>
      </w:r>
      <w:r w:rsidR="005938E6" w:rsidRPr="00FE7EF1">
        <w:rPr>
          <w:rFonts w:ascii="Times New Roman" w:hAnsi="Times New Roman" w:cs="Times New Roman"/>
          <w:sz w:val="24"/>
          <w:szCs w:val="24"/>
        </w:rPr>
        <w:t xml:space="preserve">will be </w:t>
      </w:r>
      <w:r w:rsidR="005938E6" w:rsidRPr="00FE7EF1">
        <w:rPr>
          <w:rFonts w:ascii="Times New Roman" w:hAnsi="Times New Roman" w:cs="Times New Roman"/>
          <w:spacing w:val="-3"/>
          <w:sz w:val="24"/>
          <w:szCs w:val="24"/>
        </w:rPr>
        <w:t xml:space="preserve">required </w:t>
      </w:r>
      <w:r w:rsidR="005938E6" w:rsidRPr="00FE7EF1">
        <w:rPr>
          <w:rFonts w:ascii="Times New Roman" w:hAnsi="Times New Roman" w:cs="Times New Roman"/>
          <w:sz w:val="24"/>
          <w:szCs w:val="24"/>
        </w:rPr>
        <w:t xml:space="preserve">to </w:t>
      </w:r>
      <w:r w:rsidR="005938E6" w:rsidRPr="00FE7EF1">
        <w:rPr>
          <w:rFonts w:ascii="Times New Roman" w:hAnsi="Times New Roman" w:cs="Times New Roman"/>
          <w:spacing w:val="-3"/>
          <w:sz w:val="24"/>
          <w:szCs w:val="24"/>
        </w:rPr>
        <w:t xml:space="preserve">implement </w:t>
      </w:r>
      <w:r w:rsidR="005938E6" w:rsidRPr="00FE7EF1">
        <w:rPr>
          <w:rFonts w:ascii="Times New Roman" w:hAnsi="Times New Roman" w:cs="Times New Roman"/>
          <w:sz w:val="24"/>
          <w:szCs w:val="24"/>
        </w:rPr>
        <w:t>this</w:t>
      </w:r>
      <w:r w:rsidR="005938E6" w:rsidRPr="00FE7EF1">
        <w:rPr>
          <w:rFonts w:ascii="Times New Roman" w:hAnsi="Times New Roman" w:cs="Times New Roman"/>
          <w:spacing w:val="-25"/>
          <w:sz w:val="24"/>
          <w:szCs w:val="24"/>
        </w:rPr>
        <w:t xml:space="preserve"> </w:t>
      </w:r>
      <w:r w:rsidR="005938E6" w:rsidRPr="00FE7EF1">
        <w:rPr>
          <w:rFonts w:ascii="Times New Roman" w:hAnsi="Times New Roman" w:cs="Times New Roman"/>
          <w:spacing w:val="-3"/>
          <w:sz w:val="24"/>
          <w:szCs w:val="24"/>
        </w:rPr>
        <w:t>amendment.</w:t>
      </w:r>
    </w:p>
    <w:p w14:paraId="45F0B7D0" w14:textId="77777777" w:rsidR="005938E6" w:rsidRPr="00FE7EF1" w:rsidRDefault="005938E6" w:rsidP="00FE7EF1">
      <w:pPr>
        <w:pStyle w:val="BodyText"/>
        <w:tabs>
          <w:tab w:val="left" w:pos="810"/>
        </w:tabs>
      </w:pPr>
      <w:r w:rsidRPr="00FE7EF1">
        <w:t>Note: If specific dollar estimates cannot be determined, provide a brief narrative to explain the fiscal impact of the administrative regulation.</w:t>
      </w:r>
    </w:p>
    <w:p w14:paraId="3EC89083" w14:textId="77777777" w:rsidR="005938E6" w:rsidRPr="00FE7EF1" w:rsidRDefault="005938E6" w:rsidP="00FE7EF1">
      <w:pPr>
        <w:pStyle w:val="BodyText"/>
        <w:tabs>
          <w:tab w:val="left" w:pos="810"/>
        </w:tabs>
      </w:pPr>
      <w:r w:rsidRPr="00FE7EF1">
        <w:t xml:space="preserve">Revenues (+/-): N/A Expenditures (+/-): N/A </w:t>
      </w:r>
    </w:p>
    <w:p w14:paraId="2F5CC549" w14:textId="77777777" w:rsidR="005938E6" w:rsidRPr="00FE7EF1" w:rsidRDefault="005938E6" w:rsidP="00FE7EF1">
      <w:pPr>
        <w:pStyle w:val="BodyText"/>
        <w:tabs>
          <w:tab w:val="left" w:pos="810"/>
        </w:tabs>
      </w:pPr>
      <w:r w:rsidRPr="00FE7EF1">
        <w:t>Other Explanation: N/A</w:t>
      </w:r>
    </w:p>
    <w:p w14:paraId="1509573E" w14:textId="77777777" w:rsidR="005938E6" w:rsidRPr="00FE7EF1" w:rsidRDefault="005938E6" w:rsidP="00FE7EF1">
      <w:pPr>
        <w:pStyle w:val="BodyText"/>
      </w:pPr>
    </w:p>
    <w:p w14:paraId="22649135" w14:textId="77777777" w:rsidR="005938E6" w:rsidRPr="00FE7EF1" w:rsidRDefault="005938E6" w:rsidP="00FE7EF1">
      <w:pPr>
        <w:spacing w:after="0" w:line="240" w:lineRule="auto"/>
        <w:rPr>
          <w:rFonts w:ascii="Times New Roman" w:hAnsi="Times New Roman" w:cs="Times New Roman"/>
          <w:sz w:val="24"/>
          <w:szCs w:val="24"/>
        </w:rPr>
      </w:pPr>
      <w:r w:rsidRPr="00FE7EF1">
        <w:rPr>
          <w:rFonts w:ascii="Times New Roman" w:hAnsi="Times New Roman" w:cs="Times New Roman"/>
          <w:sz w:val="24"/>
          <w:szCs w:val="24"/>
        </w:rPr>
        <w:t>(4)</w:t>
      </w:r>
      <w:r w:rsidRPr="00FE7EF1">
        <w:rPr>
          <w:rFonts w:ascii="Times New Roman" w:hAnsi="Times New Roman" w:cs="Times New Roman"/>
          <w:sz w:val="24"/>
          <w:szCs w:val="24"/>
        </w:rPr>
        <w:tab/>
        <w:t>Estimate the effect of this administrative regulation on the expenditures and cost savings of regulated entities for the first full year the administrative regulation is to be in effect.</w:t>
      </w:r>
    </w:p>
    <w:p w14:paraId="07237420" w14:textId="27F87CAB" w:rsidR="005938E6" w:rsidRPr="00FE7EF1" w:rsidRDefault="005938E6" w:rsidP="00FE7EF1">
      <w:pPr>
        <w:spacing w:after="0" w:line="240" w:lineRule="auto"/>
        <w:rPr>
          <w:rFonts w:ascii="Times New Roman" w:hAnsi="Times New Roman" w:cs="Times New Roman"/>
          <w:sz w:val="24"/>
          <w:szCs w:val="24"/>
        </w:rPr>
      </w:pPr>
      <w:r w:rsidRPr="00FE7EF1">
        <w:rPr>
          <w:rFonts w:ascii="Times New Roman" w:hAnsi="Times New Roman" w:cs="Times New Roman"/>
          <w:sz w:val="24"/>
          <w:szCs w:val="24"/>
        </w:rPr>
        <w:t xml:space="preserve">(a) How much cost savings will this administrative regulation generate for the regulated entities for the first year? This administrative regulation does not generate cost savings. </w:t>
      </w:r>
    </w:p>
    <w:p w14:paraId="2441E140" w14:textId="77777777" w:rsidR="004631F8" w:rsidRDefault="004631F8" w:rsidP="00FE7EF1">
      <w:pPr>
        <w:spacing w:after="0" w:line="240" w:lineRule="auto"/>
        <w:rPr>
          <w:rFonts w:ascii="Times New Roman" w:hAnsi="Times New Roman" w:cs="Times New Roman"/>
          <w:sz w:val="24"/>
          <w:szCs w:val="24"/>
        </w:rPr>
      </w:pPr>
    </w:p>
    <w:p w14:paraId="762AA93E" w14:textId="04434886" w:rsidR="005938E6" w:rsidRPr="00FE7EF1" w:rsidRDefault="005938E6" w:rsidP="00FE7EF1">
      <w:pPr>
        <w:spacing w:after="0" w:line="240" w:lineRule="auto"/>
        <w:rPr>
          <w:rFonts w:ascii="Times New Roman" w:hAnsi="Times New Roman" w:cs="Times New Roman"/>
          <w:sz w:val="24"/>
          <w:szCs w:val="24"/>
        </w:rPr>
      </w:pPr>
      <w:r w:rsidRPr="00FE7EF1">
        <w:rPr>
          <w:rFonts w:ascii="Times New Roman" w:hAnsi="Times New Roman" w:cs="Times New Roman"/>
          <w:sz w:val="24"/>
          <w:szCs w:val="24"/>
        </w:rPr>
        <w:lastRenderedPageBreak/>
        <w:t>(b) How much cost savings will this administrative regulation generate for the regulated entities for subsequent years? This administrative regulation does not generate cost savings.</w:t>
      </w:r>
    </w:p>
    <w:p w14:paraId="00645F37" w14:textId="77777777" w:rsidR="004631F8" w:rsidRDefault="004631F8" w:rsidP="00FE7EF1">
      <w:pPr>
        <w:spacing w:after="0" w:line="240" w:lineRule="auto"/>
        <w:rPr>
          <w:rFonts w:ascii="Times New Roman" w:hAnsi="Times New Roman" w:cs="Times New Roman"/>
          <w:sz w:val="24"/>
          <w:szCs w:val="24"/>
        </w:rPr>
      </w:pPr>
    </w:p>
    <w:p w14:paraId="5DABA383" w14:textId="3C75705C" w:rsidR="005938E6" w:rsidRPr="00FE7EF1" w:rsidRDefault="005938E6" w:rsidP="00FE7EF1">
      <w:pPr>
        <w:spacing w:after="0" w:line="240" w:lineRule="auto"/>
        <w:rPr>
          <w:rFonts w:ascii="Times New Roman" w:hAnsi="Times New Roman" w:cs="Times New Roman"/>
          <w:sz w:val="24"/>
          <w:szCs w:val="24"/>
        </w:rPr>
      </w:pPr>
      <w:r w:rsidRPr="00FE7EF1">
        <w:rPr>
          <w:rFonts w:ascii="Times New Roman" w:hAnsi="Times New Roman" w:cs="Times New Roman"/>
          <w:sz w:val="24"/>
          <w:szCs w:val="24"/>
        </w:rPr>
        <w:t>(c) How much will it cost the regulated entities for the first year? Once</w:t>
      </w:r>
      <w:r w:rsidRPr="00FE7EF1">
        <w:rPr>
          <w:rFonts w:ascii="Times New Roman" w:hAnsi="Times New Roman" w:cs="Times New Roman"/>
          <w:spacing w:val="-10"/>
          <w:sz w:val="24"/>
          <w:szCs w:val="24"/>
        </w:rPr>
        <w:t xml:space="preserve"> </w:t>
      </w:r>
      <w:r w:rsidRPr="00FE7EF1">
        <w:rPr>
          <w:rFonts w:ascii="Times New Roman" w:hAnsi="Times New Roman" w:cs="Times New Roman"/>
          <w:spacing w:val="-3"/>
          <w:sz w:val="24"/>
          <w:szCs w:val="24"/>
        </w:rPr>
        <w:t xml:space="preserve">curriculum documents </w:t>
      </w:r>
      <w:r w:rsidRPr="00FE7EF1">
        <w:rPr>
          <w:rFonts w:ascii="Times New Roman" w:hAnsi="Times New Roman" w:cs="Times New Roman"/>
          <w:sz w:val="24"/>
          <w:szCs w:val="24"/>
        </w:rPr>
        <w:t xml:space="preserve">are </w:t>
      </w:r>
      <w:r w:rsidRPr="00FE7EF1">
        <w:rPr>
          <w:rFonts w:ascii="Times New Roman" w:hAnsi="Times New Roman" w:cs="Times New Roman"/>
          <w:spacing w:val="-3"/>
          <w:sz w:val="24"/>
          <w:szCs w:val="24"/>
        </w:rPr>
        <w:t xml:space="preserve">revised, implementation costs </w:t>
      </w:r>
      <w:r w:rsidRPr="00FE7EF1">
        <w:rPr>
          <w:rFonts w:ascii="Times New Roman" w:hAnsi="Times New Roman" w:cs="Times New Roman"/>
          <w:sz w:val="24"/>
          <w:szCs w:val="24"/>
        </w:rPr>
        <w:t>will</w:t>
      </w:r>
      <w:r w:rsidRPr="00FE7EF1">
        <w:rPr>
          <w:rFonts w:ascii="Times New Roman" w:hAnsi="Times New Roman" w:cs="Times New Roman"/>
          <w:spacing w:val="-12"/>
          <w:sz w:val="24"/>
          <w:szCs w:val="24"/>
        </w:rPr>
        <w:t xml:space="preserve"> </w:t>
      </w:r>
      <w:r w:rsidRPr="00FE7EF1">
        <w:rPr>
          <w:rFonts w:ascii="Times New Roman" w:hAnsi="Times New Roman" w:cs="Times New Roman"/>
          <w:spacing w:val="-3"/>
          <w:sz w:val="24"/>
          <w:szCs w:val="24"/>
        </w:rPr>
        <w:t>decrease.</w:t>
      </w:r>
    </w:p>
    <w:p w14:paraId="02976F96" w14:textId="77777777" w:rsidR="004631F8" w:rsidRDefault="004631F8" w:rsidP="00FE7EF1">
      <w:pPr>
        <w:spacing w:after="0" w:line="240" w:lineRule="auto"/>
        <w:rPr>
          <w:rFonts w:ascii="Times New Roman" w:hAnsi="Times New Roman" w:cs="Times New Roman"/>
          <w:sz w:val="24"/>
          <w:szCs w:val="24"/>
        </w:rPr>
      </w:pPr>
    </w:p>
    <w:p w14:paraId="1CACB953" w14:textId="58EFCCFA" w:rsidR="005938E6" w:rsidRPr="00FE7EF1" w:rsidRDefault="005938E6" w:rsidP="00FE7EF1">
      <w:pPr>
        <w:spacing w:after="0" w:line="240" w:lineRule="auto"/>
        <w:rPr>
          <w:rFonts w:ascii="Times New Roman" w:hAnsi="Times New Roman" w:cs="Times New Roman"/>
          <w:sz w:val="24"/>
          <w:szCs w:val="24"/>
        </w:rPr>
      </w:pPr>
      <w:r w:rsidRPr="00FE7EF1">
        <w:rPr>
          <w:rFonts w:ascii="Times New Roman" w:hAnsi="Times New Roman" w:cs="Times New Roman"/>
          <w:sz w:val="24"/>
          <w:szCs w:val="24"/>
        </w:rPr>
        <w:t>(d) How much will it cost the regulated entities for subsequent years? Once</w:t>
      </w:r>
      <w:r w:rsidRPr="00FE7EF1">
        <w:rPr>
          <w:rFonts w:ascii="Times New Roman" w:hAnsi="Times New Roman" w:cs="Times New Roman"/>
          <w:spacing w:val="-10"/>
          <w:sz w:val="24"/>
          <w:szCs w:val="24"/>
        </w:rPr>
        <w:t xml:space="preserve"> </w:t>
      </w:r>
      <w:r w:rsidRPr="00FE7EF1">
        <w:rPr>
          <w:rFonts w:ascii="Times New Roman" w:hAnsi="Times New Roman" w:cs="Times New Roman"/>
          <w:spacing w:val="-3"/>
          <w:sz w:val="24"/>
          <w:szCs w:val="24"/>
        </w:rPr>
        <w:t xml:space="preserve">curriculum documents </w:t>
      </w:r>
      <w:r w:rsidRPr="00FE7EF1">
        <w:rPr>
          <w:rFonts w:ascii="Times New Roman" w:hAnsi="Times New Roman" w:cs="Times New Roman"/>
          <w:sz w:val="24"/>
          <w:szCs w:val="24"/>
        </w:rPr>
        <w:t xml:space="preserve">are </w:t>
      </w:r>
      <w:r w:rsidRPr="00FE7EF1">
        <w:rPr>
          <w:rFonts w:ascii="Times New Roman" w:hAnsi="Times New Roman" w:cs="Times New Roman"/>
          <w:spacing w:val="-3"/>
          <w:sz w:val="24"/>
          <w:szCs w:val="24"/>
        </w:rPr>
        <w:t xml:space="preserve">revised, implementation costs </w:t>
      </w:r>
      <w:r w:rsidRPr="00FE7EF1">
        <w:rPr>
          <w:rFonts w:ascii="Times New Roman" w:hAnsi="Times New Roman" w:cs="Times New Roman"/>
          <w:sz w:val="24"/>
          <w:szCs w:val="24"/>
        </w:rPr>
        <w:t>will</w:t>
      </w:r>
      <w:r w:rsidRPr="00FE7EF1">
        <w:rPr>
          <w:rFonts w:ascii="Times New Roman" w:hAnsi="Times New Roman" w:cs="Times New Roman"/>
          <w:spacing w:val="-12"/>
          <w:sz w:val="24"/>
          <w:szCs w:val="24"/>
        </w:rPr>
        <w:t xml:space="preserve"> </w:t>
      </w:r>
      <w:r w:rsidRPr="00FE7EF1">
        <w:rPr>
          <w:rFonts w:ascii="Times New Roman" w:hAnsi="Times New Roman" w:cs="Times New Roman"/>
          <w:spacing w:val="-3"/>
          <w:sz w:val="24"/>
          <w:szCs w:val="24"/>
        </w:rPr>
        <w:t>decrease.</w:t>
      </w:r>
    </w:p>
    <w:p w14:paraId="294E6BBD" w14:textId="77777777" w:rsidR="005938E6" w:rsidRPr="00FE7EF1" w:rsidRDefault="005938E6" w:rsidP="00FE7EF1">
      <w:pPr>
        <w:spacing w:after="0" w:line="240" w:lineRule="auto"/>
        <w:rPr>
          <w:rFonts w:ascii="Times New Roman" w:hAnsi="Times New Roman" w:cs="Times New Roman"/>
          <w:sz w:val="24"/>
          <w:szCs w:val="24"/>
        </w:rPr>
      </w:pPr>
      <w:r w:rsidRPr="00FE7EF1">
        <w:rPr>
          <w:rFonts w:ascii="Times New Roman" w:hAnsi="Times New Roman" w:cs="Times New Roman"/>
          <w:sz w:val="24"/>
          <w:szCs w:val="24"/>
        </w:rPr>
        <w:tab/>
        <w:t>Note: If specific dollar estimates cannot be determined, provide a brief narrative to explain the fiscal impact of the administrative regulation. Once</w:t>
      </w:r>
      <w:r w:rsidRPr="00FE7EF1">
        <w:rPr>
          <w:rFonts w:ascii="Times New Roman" w:hAnsi="Times New Roman" w:cs="Times New Roman"/>
          <w:spacing w:val="-10"/>
          <w:sz w:val="24"/>
          <w:szCs w:val="24"/>
        </w:rPr>
        <w:t xml:space="preserve"> </w:t>
      </w:r>
      <w:r w:rsidRPr="00FE7EF1">
        <w:rPr>
          <w:rFonts w:ascii="Times New Roman" w:hAnsi="Times New Roman" w:cs="Times New Roman"/>
          <w:spacing w:val="-3"/>
          <w:sz w:val="24"/>
          <w:szCs w:val="24"/>
        </w:rPr>
        <w:t xml:space="preserve">curriculum documents </w:t>
      </w:r>
      <w:r w:rsidRPr="00FE7EF1">
        <w:rPr>
          <w:rFonts w:ascii="Times New Roman" w:hAnsi="Times New Roman" w:cs="Times New Roman"/>
          <w:sz w:val="24"/>
          <w:szCs w:val="24"/>
        </w:rPr>
        <w:t xml:space="preserve">are </w:t>
      </w:r>
      <w:r w:rsidRPr="00FE7EF1">
        <w:rPr>
          <w:rFonts w:ascii="Times New Roman" w:hAnsi="Times New Roman" w:cs="Times New Roman"/>
          <w:spacing w:val="-3"/>
          <w:sz w:val="24"/>
          <w:szCs w:val="24"/>
        </w:rPr>
        <w:t xml:space="preserve">revised, implementation costs </w:t>
      </w:r>
      <w:r w:rsidRPr="00FE7EF1">
        <w:rPr>
          <w:rFonts w:ascii="Times New Roman" w:hAnsi="Times New Roman" w:cs="Times New Roman"/>
          <w:sz w:val="24"/>
          <w:szCs w:val="24"/>
        </w:rPr>
        <w:t>will</w:t>
      </w:r>
      <w:r w:rsidRPr="00FE7EF1">
        <w:rPr>
          <w:rFonts w:ascii="Times New Roman" w:hAnsi="Times New Roman" w:cs="Times New Roman"/>
          <w:spacing w:val="-12"/>
          <w:sz w:val="24"/>
          <w:szCs w:val="24"/>
        </w:rPr>
        <w:t xml:space="preserve"> </w:t>
      </w:r>
      <w:r w:rsidRPr="00FE7EF1">
        <w:rPr>
          <w:rFonts w:ascii="Times New Roman" w:hAnsi="Times New Roman" w:cs="Times New Roman"/>
          <w:spacing w:val="-3"/>
          <w:sz w:val="24"/>
          <w:szCs w:val="24"/>
        </w:rPr>
        <w:t>decrease.</w:t>
      </w:r>
    </w:p>
    <w:p w14:paraId="4087E92F" w14:textId="77777777" w:rsidR="005938E6" w:rsidRPr="00FE7EF1" w:rsidRDefault="005938E6" w:rsidP="00FE7EF1">
      <w:pPr>
        <w:spacing w:after="0" w:line="240" w:lineRule="auto"/>
        <w:rPr>
          <w:rFonts w:ascii="Times New Roman" w:hAnsi="Times New Roman" w:cs="Times New Roman"/>
          <w:sz w:val="24"/>
          <w:szCs w:val="24"/>
        </w:rPr>
      </w:pPr>
      <w:r w:rsidRPr="00FE7EF1">
        <w:rPr>
          <w:rFonts w:ascii="Times New Roman" w:hAnsi="Times New Roman" w:cs="Times New Roman"/>
          <w:sz w:val="24"/>
          <w:szCs w:val="24"/>
        </w:rPr>
        <w:tab/>
        <w:t>Cost Savings (+/-): N/A</w:t>
      </w:r>
    </w:p>
    <w:p w14:paraId="39097A67" w14:textId="77777777" w:rsidR="005938E6" w:rsidRPr="00FE7EF1" w:rsidRDefault="005938E6" w:rsidP="00FE7EF1">
      <w:pPr>
        <w:spacing w:after="0" w:line="240" w:lineRule="auto"/>
        <w:rPr>
          <w:rFonts w:ascii="Times New Roman" w:hAnsi="Times New Roman" w:cs="Times New Roman"/>
          <w:sz w:val="24"/>
          <w:szCs w:val="24"/>
        </w:rPr>
      </w:pPr>
      <w:r w:rsidRPr="00FE7EF1">
        <w:rPr>
          <w:rFonts w:ascii="Times New Roman" w:hAnsi="Times New Roman" w:cs="Times New Roman"/>
          <w:sz w:val="24"/>
          <w:szCs w:val="24"/>
        </w:rPr>
        <w:tab/>
        <w:t xml:space="preserve">Expenditures (+/-): The amendment to this regulation will not result in additional expenditures for the regulated entities.  </w:t>
      </w:r>
    </w:p>
    <w:p w14:paraId="3BA9A273" w14:textId="77777777" w:rsidR="005938E6" w:rsidRPr="00FE7EF1" w:rsidRDefault="005938E6" w:rsidP="00FE7EF1">
      <w:pPr>
        <w:spacing w:after="0" w:line="240" w:lineRule="auto"/>
        <w:rPr>
          <w:rFonts w:ascii="Times New Roman" w:hAnsi="Times New Roman" w:cs="Times New Roman"/>
          <w:sz w:val="24"/>
          <w:szCs w:val="24"/>
        </w:rPr>
      </w:pPr>
      <w:r w:rsidRPr="00FE7EF1">
        <w:rPr>
          <w:rFonts w:ascii="Times New Roman" w:hAnsi="Times New Roman" w:cs="Times New Roman"/>
          <w:sz w:val="24"/>
          <w:szCs w:val="24"/>
        </w:rPr>
        <w:tab/>
        <w:t>Other Explanation: N/A</w:t>
      </w:r>
    </w:p>
    <w:p w14:paraId="75C9F83B" w14:textId="77777777" w:rsidR="005938E6" w:rsidRPr="00FE7EF1" w:rsidRDefault="005938E6" w:rsidP="00FE7EF1">
      <w:pPr>
        <w:spacing w:after="0" w:line="240" w:lineRule="auto"/>
        <w:rPr>
          <w:rFonts w:ascii="Times New Roman" w:hAnsi="Times New Roman" w:cs="Times New Roman"/>
          <w:sz w:val="24"/>
          <w:szCs w:val="24"/>
        </w:rPr>
      </w:pPr>
    </w:p>
    <w:p w14:paraId="6044E332" w14:textId="06A07C07" w:rsidR="005938E6" w:rsidRPr="00FE7EF1" w:rsidRDefault="005938E6" w:rsidP="00FE7EF1">
      <w:pPr>
        <w:spacing w:after="0" w:line="240" w:lineRule="auto"/>
        <w:rPr>
          <w:rFonts w:ascii="Times New Roman" w:hAnsi="Times New Roman" w:cs="Times New Roman"/>
          <w:iCs/>
          <w:sz w:val="24"/>
          <w:szCs w:val="24"/>
        </w:rPr>
        <w:sectPr w:rsidR="005938E6" w:rsidRPr="00FE7EF1" w:rsidSect="00074809">
          <w:pgSz w:w="12240" w:h="15840"/>
          <w:pgMar w:top="1360" w:right="1340" w:bottom="280" w:left="740" w:header="720" w:footer="720" w:gutter="0"/>
          <w:cols w:space="720"/>
          <w:docGrid w:linePitch="299"/>
        </w:sectPr>
      </w:pPr>
      <w:r w:rsidRPr="00FE7EF1">
        <w:rPr>
          <w:rFonts w:ascii="Times New Roman" w:hAnsi="Times New Roman" w:cs="Times New Roman"/>
          <w:sz w:val="24"/>
          <w:szCs w:val="24"/>
        </w:rPr>
        <w:t xml:space="preserve">(5) Explain whether this administrative regulation will have a major economic impact, as defined below. </w:t>
      </w:r>
      <w:r w:rsidRPr="00FE7EF1">
        <w:rPr>
          <w:rFonts w:ascii="Times New Roman" w:hAnsi="Times New Roman" w:cs="Times New Roman"/>
          <w:i/>
          <w:sz w:val="24"/>
          <w:szCs w:val="24"/>
        </w:rPr>
        <w:t xml:space="preserve">"Major economic impact" means an overall negative or adverse economic impact from an administrative regulation of five hundred thousand dollars ($500,000) or more on state or local government or regulated entities, in aggregate, as determined by the promulgating administrative bodies. [KRS 13A.010(13)]. </w:t>
      </w:r>
      <w:r w:rsidRPr="00FE7EF1">
        <w:rPr>
          <w:rFonts w:ascii="Times New Roman" w:hAnsi="Times New Roman" w:cs="Times New Roman"/>
          <w:iCs/>
          <w:sz w:val="24"/>
          <w:szCs w:val="24"/>
        </w:rPr>
        <w:t>This administrative regulation will not have a major economic impact as defined by KRS 13A.010(13).</w:t>
      </w:r>
    </w:p>
    <w:p w14:paraId="79750F0A" w14:textId="77777777" w:rsidR="00651369" w:rsidRPr="00860754" w:rsidRDefault="00651369" w:rsidP="00651369">
      <w:pPr>
        <w:pStyle w:val="Title"/>
      </w:pPr>
      <w:bookmarkStart w:id="5" w:name="704_KAR_3.303_Summary_Page_2-19_SP060421"/>
      <w:bookmarkEnd w:id="5"/>
      <w:r w:rsidRPr="00860754">
        <w:lastRenderedPageBreak/>
        <w:t>Summary Page  -  Incorporation by Reference</w:t>
      </w:r>
    </w:p>
    <w:p w14:paraId="48D740E0" w14:textId="77777777" w:rsidR="005938E6" w:rsidRPr="00074809" w:rsidRDefault="005938E6" w:rsidP="00651369">
      <w:pPr>
        <w:tabs>
          <w:tab w:val="left" w:pos="1039"/>
        </w:tabs>
        <w:spacing w:after="0"/>
        <w:jc w:val="center"/>
        <w:rPr>
          <w:rFonts w:ascii="Times New Roman" w:hAnsi="Times New Roman" w:cs="Times New Roman"/>
          <w:sz w:val="24"/>
          <w:szCs w:val="24"/>
          <w:u w:val="single"/>
        </w:rPr>
      </w:pPr>
    </w:p>
    <w:p w14:paraId="4A6BF108" w14:textId="77777777" w:rsidR="00651369" w:rsidRPr="00860754" w:rsidRDefault="00651369" w:rsidP="00651369">
      <w:pPr>
        <w:rPr>
          <w:rFonts w:ascii="Times New Roman" w:hAnsi="Times New Roman"/>
          <w:sz w:val="24"/>
          <w:szCs w:val="24"/>
        </w:rPr>
      </w:pPr>
      <w:r w:rsidRPr="00860754">
        <w:rPr>
          <w:rFonts w:ascii="Times New Roman" w:hAnsi="Times New Roman"/>
          <w:sz w:val="24"/>
          <w:szCs w:val="24"/>
        </w:rPr>
        <w:t>The following documents are incorporated by reference:</w:t>
      </w:r>
    </w:p>
    <w:p w14:paraId="04E0AA05" w14:textId="77777777" w:rsidR="005938E6" w:rsidRPr="00074809" w:rsidRDefault="005938E6" w:rsidP="00651369">
      <w:pPr>
        <w:tabs>
          <w:tab w:val="left" w:pos="1039"/>
        </w:tabs>
        <w:spacing w:after="0"/>
        <w:rPr>
          <w:rFonts w:ascii="Times New Roman" w:hAnsi="Times New Roman" w:cs="Times New Roman"/>
          <w:sz w:val="24"/>
          <w:szCs w:val="24"/>
          <w:u w:val="single"/>
        </w:rPr>
      </w:pPr>
    </w:p>
    <w:p w14:paraId="39E730B9" w14:textId="144D6048" w:rsidR="005938E6" w:rsidRPr="000E3672" w:rsidRDefault="00E3777C" w:rsidP="000E3672">
      <w:pPr>
        <w:pStyle w:val="ListParagraph"/>
        <w:numPr>
          <w:ilvl w:val="0"/>
          <w:numId w:val="5"/>
        </w:numPr>
        <w:tabs>
          <w:tab w:val="left" w:pos="1039"/>
        </w:tabs>
        <w:rPr>
          <w:sz w:val="24"/>
          <w:szCs w:val="24"/>
        </w:rPr>
      </w:pPr>
      <w:r>
        <w:rPr>
          <w:sz w:val="24"/>
          <w:szCs w:val="24"/>
        </w:rPr>
        <w:t xml:space="preserve">“Kentucky Academic Standards” </w:t>
      </w:r>
      <w:r w:rsidRPr="00E3777C">
        <w:rPr>
          <w:sz w:val="24"/>
          <w:szCs w:val="24"/>
          <w:u w:val="single"/>
        </w:rPr>
        <w:t>December 2022</w:t>
      </w:r>
      <w:r>
        <w:rPr>
          <w:sz w:val="24"/>
          <w:szCs w:val="24"/>
        </w:rPr>
        <w:t xml:space="preserve"> </w:t>
      </w:r>
      <w:r w:rsidRPr="00074809">
        <w:rPr>
          <w:bCs/>
          <w:sz w:val="24"/>
          <w:szCs w:val="24"/>
        </w:rPr>
        <w:t>[</w:t>
      </w:r>
      <w:r w:rsidRPr="00074809">
        <w:rPr>
          <w:bCs/>
          <w:strike/>
          <w:sz w:val="24"/>
          <w:szCs w:val="24"/>
        </w:rPr>
        <w:t>August 2020</w:t>
      </w:r>
      <w:r w:rsidRPr="00074809">
        <w:rPr>
          <w:bCs/>
          <w:sz w:val="24"/>
          <w:szCs w:val="24"/>
        </w:rPr>
        <w:t>]</w:t>
      </w:r>
      <w:r w:rsidR="008D29D9">
        <w:rPr>
          <w:bCs/>
          <w:sz w:val="24"/>
          <w:szCs w:val="24"/>
        </w:rPr>
        <w:t>.</w:t>
      </w:r>
      <w:r w:rsidR="00A32B18">
        <w:rPr>
          <w:sz w:val="24"/>
          <w:szCs w:val="24"/>
        </w:rPr>
        <w:t xml:space="preserve"> The document </w:t>
      </w:r>
      <w:r w:rsidR="005938E6" w:rsidRPr="00AD2EF4">
        <w:rPr>
          <w:sz w:val="24"/>
          <w:szCs w:val="24"/>
        </w:rPr>
        <w:t>incorporated by reference contains a total of 2</w:t>
      </w:r>
      <w:r w:rsidR="002B039A">
        <w:rPr>
          <w:sz w:val="24"/>
          <w:szCs w:val="24"/>
        </w:rPr>
        <w:t>57</w:t>
      </w:r>
      <w:r w:rsidR="005938E6" w:rsidRPr="00AD2EF4">
        <w:rPr>
          <w:sz w:val="24"/>
          <w:szCs w:val="24"/>
        </w:rPr>
        <w:t xml:space="preserve"> pages. </w:t>
      </w:r>
      <w:r w:rsidR="005938E6" w:rsidRPr="000E3672">
        <w:rPr>
          <w:sz w:val="24"/>
          <w:szCs w:val="24"/>
        </w:rPr>
        <w:t xml:space="preserve">The document was amended to remove the academic standards for science. </w:t>
      </w:r>
      <w:r w:rsidR="005938E6" w:rsidRPr="000E3672">
        <w:rPr>
          <w:rFonts w:eastAsia="Arial"/>
          <w:sz w:val="24"/>
          <w:szCs w:val="24"/>
        </w:rPr>
        <w:t xml:space="preserve">The Kentucky Academic Standards for Science will reside in a new administrative regulation titled 704 KAR 8:120. KRS 156.160 requires the Kentucky Board of Education to establish courses of study for the different grades and kinds of common schools, with the courses of study to comply with the expected goals, outcomes, and assessment strategies developed under KRS 158.645, 158.6451, and 158.6453. </w:t>
      </w:r>
    </w:p>
    <w:p w14:paraId="610C4222" w14:textId="7091F58D" w:rsidR="000566D3" w:rsidRDefault="000566D3" w:rsidP="00E717CB">
      <w:pPr>
        <w:pStyle w:val="KARHistoryLine"/>
        <w:spacing w:before="0" w:after="0" w:line="480" w:lineRule="auto"/>
        <w:jc w:val="left"/>
        <w:rPr>
          <w:rFonts w:ascii="Times New Roman" w:hAnsi="Times New Roman" w:cs="Times New Roman"/>
          <w:bCs/>
          <w:sz w:val="24"/>
          <w:szCs w:val="24"/>
        </w:rPr>
      </w:pPr>
    </w:p>
    <w:sectPr w:rsidR="000566D3" w:rsidSect="00074809">
      <w:pgSz w:w="12240" w:h="15840" w:code="1"/>
      <w:pgMar w:top="1440" w:right="1440" w:bottom="108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2878" w14:textId="77777777" w:rsidR="00297040" w:rsidRDefault="00297040" w:rsidP="0064047B">
      <w:pPr>
        <w:spacing w:after="0" w:line="240" w:lineRule="auto"/>
      </w:pPr>
      <w:r>
        <w:separator/>
      </w:r>
    </w:p>
  </w:endnote>
  <w:endnote w:type="continuationSeparator" w:id="0">
    <w:p w14:paraId="5E644A55" w14:textId="77777777" w:rsidR="00297040" w:rsidRDefault="00297040" w:rsidP="0064047B">
      <w:pPr>
        <w:spacing w:after="0" w:line="240" w:lineRule="auto"/>
      </w:pPr>
      <w:r>
        <w:continuationSeparator/>
      </w:r>
    </w:p>
  </w:endnote>
  <w:endnote w:type="continuationNotice" w:id="1">
    <w:p w14:paraId="1E656D84" w14:textId="77777777" w:rsidR="00297040" w:rsidRDefault="002970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65324"/>
      <w:docPartObj>
        <w:docPartGallery w:val="Page Numbers (Bottom of Page)"/>
        <w:docPartUnique/>
      </w:docPartObj>
    </w:sdtPr>
    <w:sdtEndPr>
      <w:rPr>
        <w:noProof/>
      </w:rPr>
    </w:sdtEndPr>
    <w:sdtContent>
      <w:p w14:paraId="38236F69" w14:textId="3E4FF60D" w:rsidR="00526A13" w:rsidRDefault="00526A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FFB5F3" w14:textId="77777777" w:rsidR="00526A13" w:rsidRDefault="00526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333519"/>
      <w:docPartObj>
        <w:docPartGallery w:val="Page Numbers (Bottom of Page)"/>
        <w:docPartUnique/>
      </w:docPartObj>
    </w:sdtPr>
    <w:sdtEndPr>
      <w:rPr>
        <w:noProof/>
      </w:rPr>
    </w:sdtEndPr>
    <w:sdtContent>
      <w:p w14:paraId="796EE260" w14:textId="77777777" w:rsidR="005938E6" w:rsidRDefault="005938E6">
        <w:pPr>
          <w:pStyle w:val="Footer"/>
          <w:jc w:val="center"/>
        </w:pPr>
        <w:r w:rsidRPr="007466F4">
          <w:rPr>
            <w:rFonts w:cstheme="minorHAnsi"/>
          </w:rPr>
          <w:fldChar w:fldCharType="begin"/>
        </w:r>
        <w:r w:rsidRPr="007466F4">
          <w:rPr>
            <w:rFonts w:cstheme="minorHAnsi"/>
          </w:rPr>
          <w:instrText xml:space="preserve"> PAGE   \* MERGEFORMAT </w:instrText>
        </w:r>
        <w:r w:rsidRPr="007466F4">
          <w:rPr>
            <w:rFonts w:cstheme="minorHAnsi"/>
          </w:rPr>
          <w:fldChar w:fldCharType="separate"/>
        </w:r>
        <w:r w:rsidRPr="007466F4">
          <w:rPr>
            <w:rFonts w:cstheme="minorHAnsi"/>
            <w:noProof/>
          </w:rPr>
          <w:t>2</w:t>
        </w:r>
        <w:r w:rsidRPr="007466F4">
          <w:rPr>
            <w:rFonts w:cstheme="minorHAnsi"/>
            <w:noProof/>
          </w:rPr>
          <w:fldChar w:fldCharType="end"/>
        </w:r>
      </w:p>
    </w:sdtContent>
  </w:sdt>
  <w:p w14:paraId="2DEF74D6" w14:textId="77777777" w:rsidR="005938E6" w:rsidRDefault="00593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56DE" w14:textId="77777777" w:rsidR="00297040" w:rsidRDefault="00297040" w:rsidP="0064047B">
      <w:pPr>
        <w:spacing w:after="0" w:line="240" w:lineRule="auto"/>
      </w:pPr>
      <w:r>
        <w:separator/>
      </w:r>
    </w:p>
  </w:footnote>
  <w:footnote w:type="continuationSeparator" w:id="0">
    <w:p w14:paraId="1E16D6B7" w14:textId="77777777" w:rsidR="00297040" w:rsidRDefault="00297040" w:rsidP="0064047B">
      <w:pPr>
        <w:spacing w:after="0" w:line="240" w:lineRule="auto"/>
      </w:pPr>
      <w:r>
        <w:continuationSeparator/>
      </w:r>
    </w:p>
  </w:footnote>
  <w:footnote w:type="continuationNotice" w:id="1">
    <w:p w14:paraId="17ABDF3E" w14:textId="77777777" w:rsidR="00297040" w:rsidRDefault="002970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EB3"/>
    <w:multiLevelType w:val="hybridMultilevel"/>
    <w:tmpl w:val="9E489D66"/>
    <w:lvl w:ilvl="0" w:tplc="B7DAD644">
      <w:start w:val="1"/>
      <w:numFmt w:val="lowerLetter"/>
      <w:lvlText w:val="(%1)"/>
      <w:lvlJc w:val="left"/>
      <w:pPr>
        <w:ind w:left="784" w:hanging="324"/>
      </w:pPr>
      <w:rPr>
        <w:rFonts w:ascii="Times New Roman" w:eastAsia="Times New Roman" w:hAnsi="Times New Roman" w:cs="Times New Roman"/>
        <w:spacing w:val="-1"/>
        <w:w w:val="100"/>
        <w:sz w:val="24"/>
        <w:szCs w:val="24"/>
      </w:rPr>
    </w:lvl>
    <w:lvl w:ilvl="1" w:tplc="CE0E7D54">
      <w:numFmt w:val="bullet"/>
      <w:lvlText w:val="•"/>
      <w:lvlJc w:val="left"/>
      <w:pPr>
        <w:ind w:left="1730" w:hanging="324"/>
      </w:pPr>
      <w:rPr>
        <w:rFonts w:hint="default"/>
      </w:rPr>
    </w:lvl>
    <w:lvl w:ilvl="2" w:tplc="7106571A">
      <w:numFmt w:val="bullet"/>
      <w:lvlText w:val="•"/>
      <w:lvlJc w:val="left"/>
      <w:pPr>
        <w:ind w:left="2676" w:hanging="324"/>
      </w:pPr>
      <w:rPr>
        <w:rFonts w:hint="default"/>
      </w:rPr>
    </w:lvl>
    <w:lvl w:ilvl="3" w:tplc="EF367710">
      <w:numFmt w:val="bullet"/>
      <w:lvlText w:val="•"/>
      <w:lvlJc w:val="left"/>
      <w:pPr>
        <w:ind w:left="3622" w:hanging="324"/>
      </w:pPr>
      <w:rPr>
        <w:rFonts w:hint="default"/>
      </w:rPr>
    </w:lvl>
    <w:lvl w:ilvl="4" w:tplc="426CAB9E">
      <w:numFmt w:val="bullet"/>
      <w:lvlText w:val="•"/>
      <w:lvlJc w:val="left"/>
      <w:pPr>
        <w:ind w:left="4568" w:hanging="324"/>
      </w:pPr>
      <w:rPr>
        <w:rFonts w:hint="default"/>
      </w:rPr>
    </w:lvl>
    <w:lvl w:ilvl="5" w:tplc="73AC15F4">
      <w:numFmt w:val="bullet"/>
      <w:lvlText w:val="•"/>
      <w:lvlJc w:val="left"/>
      <w:pPr>
        <w:ind w:left="5514" w:hanging="324"/>
      </w:pPr>
      <w:rPr>
        <w:rFonts w:hint="default"/>
      </w:rPr>
    </w:lvl>
    <w:lvl w:ilvl="6" w:tplc="A0A45FC2">
      <w:numFmt w:val="bullet"/>
      <w:lvlText w:val="•"/>
      <w:lvlJc w:val="left"/>
      <w:pPr>
        <w:ind w:left="6460" w:hanging="324"/>
      </w:pPr>
      <w:rPr>
        <w:rFonts w:hint="default"/>
      </w:rPr>
    </w:lvl>
    <w:lvl w:ilvl="7" w:tplc="1ACE9B10">
      <w:numFmt w:val="bullet"/>
      <w:lvlText w:val="•"/>
      <w:lvlJc w:val="left"/>
      <w:pPr>
        <w:ind w:left="7406" w:hanging="324"/>
      </w:pPr>
      <w:rPr>
        <w:rFonts w:hint="default"/>
      </w:rPr>
    </w:lvl>
    <w:lvl w:ilvl="8" w:tplc="3EA80AE4">
      <w:numFmt w:val="bullet"/>
      <w:lvlText w:val="•"/>
      <w:lvlJc w:val="left"/>
      <w:pPr>
        <w:ind w:left="8352" w:hanging="324"/>
      </w:pPr>
      <w:rPr>
        <w:rFonts w:hint="default"/>
      </w:rPr>
    </w:lvl>
  </w:abstractNum>
  <w:abstractNum w:abstractNumId="1" w15:restartNumberingAfterBreak="0">
    <w:nsid w:val="23E95B31"/>
    <w:multiLevelType w:val="hybridMultilevel"/>
    <w:tmpl w:val="92487CD2"/>
    <w:lvl w:ilvl="0" w:tplc="37763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A7E53"/>
    <w:multiLevelType w:val="hybridMultilevel"/>
    <w:tmpl w:val="0D7E0F42"/>
    <w:lvl w:ilvl="0" w:tplc="D3A619AC">
      <w:start w:val="1"/>
      <w:numFmt w:val="lowerLetter"/>
      <w:lvlText w:val="(%1)"/>
      <w:lvlJc w:val="left"/>
      <w:pPr>
        <w:ind w:left="700" w:hanging="324"/>
      </w:pPr>
      <w:rPr>
        <w:rFonts w:ascii="Times New Roman" w:eastAsia="Times New Roman" w:hAnsi="Times New Roman" w:cs="Times New Roman" w:hint="default"/>
        <w:spacing w:val="-1"/>
        <w:w w:val="100"/>
        <w:sz w:val="24"/>
        <w:szCs w:val="24"/>
      </w:rPr>
    </w:lvl>
    <w:lvl w:ilvl="1" w:tplc="B11A9DF4">
      <w:numFmt w:val="bullet"/>
      <w:lvlText w:val="•"/>
      <w:lvlJc w:val="left"/>
      <w:pPr>
        <w:ind w:left="1646" w:hanging="324"/>
      </w:pPr>
      <w:rPr>
        <w:rFonts w:hint="default"/>
      </w:rPr>
    </w:lvl>
    <w:lvl w:ilvl="2" w:tplc="47726476">
      <w:numFmt w:val="bullet"/>
      <w:lvlText w:val="•"/>
      <w:lvlJc w:val="left"/>
      <w:pPr>
        <w:ind w:left="2592" w:hanging="324"/>
      </w:pPr>
      <w:rPr>
        <w:rFonts w:hint="default"/>
      </w:rPr>
    </w:lvl>
    <w:lvl w:ilvl="3" w:tplc="7520BC96">
      <w:numFmt w:val="bullet"/>
      <w:lvlText w:val="•"/>
      <w:lvlJc w:val="left"/>
      <w:pPr>
        <w:ind w:left="3538" w:hanging="324"/>
      </w:pPr>
      <w:rPr>
        <w:rFonts w:hint="default"/>
      </w:rPr>
    </w:lvl>
    <w:lvl w:ilvl="4" w:tplc="7160E09E">
      <w:numFmt w:val="bullet"/>
      <w:lvlText w:val="•"/>
      <w:lvlJc w:val="left"/>
      <w:pPr>
        <w:ind w:left="4484" w:hanging="324"/>
      </w:pPr>
      <w:rPr>
        <w:rFonts w:hint="default"/>
      </w:rPr>
    </w:lvl>
    <w:lvl w:ilvl="5" w:tplc="A2AC4210">
      <w:numFmt w:val="bullet"/>
      <w:lvlText w:val="•"/>
      <w:lvlJc w:val="left"/>
      <w:pPr>
        <w:ind w:left="5430" w:hanging="324"/>
      </w:pPr>
      <w:rPr>
        <w:rFonts w:hint="default"/>
      </w:rPr>
    </w:lvl>
    <w:lvl w:ilvl="6" w:tplc="E2405110">
      <w:numFmt w:val="bullet"/>
      <w:lvlText w:val="•"/>
      <w:lvlJc w:val="left"/>
      <w:pPr>
        <w:ind w:left="6376" w:hanging="324"/>
      </w:pPr>
      <w:rPr>
        <w:rFonts w:hint="default"/>
      </w:rPr>
    </w:lvl>
    <w:lvl w:ilvl="7" w:tplc="61DEFE48">
      <w:numFmt w:val="bullet"/>
      <w:lvlText w:val="•"/>
      <w:lvlJc w:val="left"/>
      <w:pPr>
        <w:ind w:left="7322" w:hanging="324"/>
      </w:pPr>
      <w:rPr>
        <w:rFonts w:hint="default"/>
      </w:rPr>
    </w:lvl>
    <w:lvl w:ilvl="8" w:tplc="9A24F210">
      <w:numFmt w:val="bullet"/>
      <w:lvlText w:val="•"/>
      <w:lvlJc w:val="left"/>
      <w:pPr>
        <w:ind w:left="8268" w:hanging="324"/>
      </w:pPr>
      <w:rPr>
        <w:rFonts w:hint="default"/>
      </w:rPr>
    </w:lvl>
  </w:abstractNum>
  <w:abstractNum w:abstractNumId="3" w15:restartNumberingAfterBreak="0">
    <w:nsid w:val="4B4B4287"/>
    <w:multiLevelType w:val="hybridMultilevel"/>
    <w:tmpl w:val="CD18BEA2"/>
    <w:lvl w:ilvl="0" w:tplc="F2A0A2CE">
      <w:start w:val="1"/>
      <w:numFmt w:val="decimal"/>
      <w:lvlText w:val="(%1)"/>
      <w:lvlJc w:val="left"/>
      <w:pPr>
        <w:ind w:left="720" w:hanging="360"/>
      </w:pPr>
      <w:rPr>
        <w:rFonts w:hint="default"/>
      </w:rPr>
    </w:lvl>
    <w:lvl w:ilvl="1" w:tplc="EAFA156A">
      <w:start w:val="1"/>
      <w:numFmt w:val="lowerLetter"/>
      <w:lvlText w:val="(%2)"/>
      <w:lvlJc w:val="left"/>
      <w:pPr>
        <w:ind w:left="1440" w:hanging="360"/>
      </w:pPr>
      <w:rPr>
        <w:rFonts w:ascii="Times New Roman" w:eastAsia="Times New Roman" w:hAnsi="Times New Roman" w:cs="Times New Roman" w:hint="default"/>
        <w:spacing w:val="-1"/>
        <w:w w:val="10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4F5532"/>
    <w:multiLevelType w:val="hybridMultilevel"/>
    <w:tmpl w:val="045EC766"/>
    <w:lvl w:ilvl="0" w:tplc="AEDCB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40D3B"/>
    <w:multiLevelType w:val="hybridMultilevel"/>
    <w:tmpl w:val="3C224452"/>
    <w:lvl w:ilvl="0" w:tplc="AE5EE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B1594"/>
    <w:multiLevelType w:val="hybridMultilevel"/>
    <w:tmpl w:val="34F624DE"/>
    <w:lvl w:ilvl="0" w:tplc="FFFFFFFF">
      <w:start w:val="1"/>
      <w:numFmt w:val="lowerLetter"/>
      <w:lvlText w:val="(%1)"/>
      <w:lvlJc w:val="left"/>
      <w:pPr>
        <w:ind w:left="784" w:hanging="324"/>
      </w:pPr>
      <w:rPr>
        <w:rFonts w:ascii="Times New Roman" w:eastAsia="Times New Roman" w:hAnsi="Times New Roman" w:cs="Times New Roman"/>
        <w:spacing w:val="-1"/>
        <w:w w:val="100"/>
        <w:sz w:val="24"/>
        <w:szCs w:val="24"/>
      </w:rPr>
    </w:lvl>
    <w:lvl w:ilvl="1" w:tplc="FFFFFFFF">
      <w:numFmt w:val="bullet"/>
      <w:lvlText w:val="•"/>
      <w:lvlJc w:val="left"/>
      <w:pPr>
        <w:ind w:left="1730" w:hanging="324"/>
      </w:pPr>
      <w:rPr>
        <w:rFonts w:hint="default"/>
      </w:rPr>
    </w:lvl>
    <w:lvl w:ilvl="2" w:tplc="FFFFFFFF">
      <w:numFmt w:val="bullet"/>
      <w:lvlText w:val="•"/>
      <w:lvlJc w:val="left"/>
      <w:pPr>
        <w:ind w:left="2676" w:hanging="324"/>
      </w:pPr>
      <w:rPr>
        <w:rFonts w:hint="default"/>
      </w:rPr>
    </w:lvl>
    <w:lvl w:ilvl="3" w:tplc="FFFFFFFF">
      <w:numFmt w:val="bullet"/>
      <w:lvlText w:val="•"/>
      <w:lvlJc w:val="left"/>
      <w:pPr>
        <w:ind w:left="3622" w:hanging="324"/>
      </w:pPr>
      <w:rPr>
        <w:rFonts w:hint="default"/>
      </w:rPr>
    </w:lvl>
    <w:lvl w:ilvl="4" w:tplc="FFFFFFFF">
      <w:numFmt w:val="bullet"/>
      <w:lvlText w:val="•"/>
      <w:lvlJc w:val="left"/>
      <w:pPr>
        <w:ind w:left="4568" w:hanging="324"/>
      </w:pPr>
      <w:rPr>
        <w:rFonts w:hint="default"/>
      </w:rPr>
    </w:lvl>
    <w:lvl w:ilvl="5" w:tplc="FFFFFFFF">
      <w:numFmt w:val="bullet"/>
      <w:lvlText w:val="•"/>
      <w:lvlJc w:val="left"/>
      <w:pPr>
        <w:ind w:left="5514" w:hanging="324"/>
      </w:pPr>
      <w:rPr>
        <w:rFonts w:hint="default"/>
      </w:rPr>
    </w:lvl>
    <w:lvl w:ilvl="6" w:tplc="FFFFFFFF">
      <w:numFmt w:val="bullet"/>
      <w:lvlText w:val="•"/>
      <w:lvlJc w:val="left"/>
      <w:pPr>
        <w:ind w:left="6460" w:hanging="324"/>
      </w:pPr>
      <w:rPr>
        <w:rFonts w:hint="default"/>
      </w:rPr>
    </w:lvl>
    <w:lvl w:ilvl="7" w:tplc="FFFFFFFF">
      <w:numFmt w:val="bullet"/>
      <w:lvlText w:val="•"/>
      <w:lvlJc w:val="left"/>
      <w:pPr>
        <w:ind w:left="7406" w:hanging="324"/>
      </w:pPr>
      <w:rPr>
        <w:rFonts w:hint="default"/>
      </w:rPr>
    </w:lvl>
    <w:lvl w:ilvl="8" w:tplc="FFFFFFFF">
      <w:numFmt w:val="bullet"/>
      <w:lvlText w:val="•"/>
      <w:lvlJc w:val="left"/>
      <w:pPr>
        <w:ind w:left="8352" w:hanging="324"/>
      </w:pPr>
      <w:rPr>
        <w:rFonts w:hint="default"/>
      </w:rPr>
    </w:lvl>
  </w:abstractNum>
  <w:abstractNum w:abstractNumId="7" w15:restartNumberingAfterBreak="0">
    <w:nsid w:val="56B47149"/>
    <w:multiLevelType w:val="hybridMultilevel"/>
    <w:tmpl w:val="B750077A"/>
    <w:lvl w:ilvl="0" w:tplc="D3D08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84874"/>
    <w:multiLevelType w:val="hybridMultilevel"/>
    <w:tmpl w:val="7CAC4106"/>
    <w:lvl w:ilvl="0" w:tplc="02D04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8458A"/>
    <w:multiLevelType w:val="hybridMultilevel"/>
    <w:tmpl w:val="FB1E738C"/>
    <w:lvl w:ilvl="0" w:tplc="5888A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C37670"/>
    <w:multiLevelType w:val="hybridMultilevel"/>
    <w:tmpl w:val="E7AAE58E"/>
    <w:lvl w:ilvl="0" w:tplc="BCAA3D9C">
      <w:start w:val="1"/>
      <w:numFmt w:val="decimal"/>
      <w:lvlText w:val="(%1)"/>
      <w:lvlJc w:val="left"/>
      <w:pPr>
        <w:ind w:left="1038" w:hanging="339"/>
      </w:pPr>
      <w:rPr>
        <w:rFonts w:ascii="Times New Roman" w:eastAsia="Times New Roman" w:hAnsi="Times New Roman" w:cs="Times New Roman" w:hint="default"/>
        <w:spacing w:val="-1"/>
        <w:w w:val="100"/>
        <w:sz w:val="24"/>
        <w:szCs w:val="24"/>
      </w:rPr>
    </w:lvl>
    <w:lvl w:ilvl="1" w:tplc="3A120CC8">
      <w:start w:val="1"/>
      <w:numFmt w:val="lowerLetter"/>
      <w:lvlText w:val="(%2)"/>
      <w:lvlJc w:val="left"/>
      <w:pPr>
        <w:ind w:left="1038" w:hanging="324"/>
      </w:pPr>
      <w:rPr>
        <w:rFonts w:ascii="Times New Roman" w:eastAsia="Times New Roman" w:hAnsi="Times New Roman" w:cs="Times New Roman" w:hint="default"/>
        <w:spacing w:val="-1"/>
        <w:w w:val="100"/>
        <w:sz w:val="24"/>
        <w:szCs w:val="24"/>
      </w:rPr>
    </w:lvl>
    <w:lvl w:ilvl="2" w:tplc="04E4DD32">
      <w:start w:val="1"/>
      <w:numFmt w:val="decimal"/>
      <w:lvlText w:val="(%3)"/>
      <w:lvlJc w:val="left"/>
      <w:pPr>
        <w:ind w:left="1038" w:hanging="339"/>
      </w:pPr>
      <w:rPr>
        <w:rFonts w:ascii="Arial" w:eastAsia="Times New Roman" w:hAnsi="Arial" w:cs="Arial" w:hint="default"/>
        <w:spacing w:val="-1"/>
        <w:w w:val="100"/>
        <w:sz w:val="24"/>
        <w:szCs w:val="24"/>
      </w:rPr>
    </w:lvl>
    <w:lvl w:ilvl="3" w:tplc="87DC65FA">
      <w:numFmt w:val="bullet"/>
      <w:lvlText w:val="•"/>
      <w:lvlJc w:val="left"/>
      <w:pPr>
        <w:ind w:left="3876" w:hanging="339"/>
      </w:pPr>
      <w:rPr>
        <w:rFonts w:hint="default"/>
      </w:rPr>
    </w:lvl>
    <w:lvl w:ilvl="4" w:tplc="C39EFE6C">
      <w:numFmt w:val="bullet"/>
      <w:lvlText w:val="•"/>
      <w:lvlJc w:val="left"/>
      <w:pPr>
        <w:ind w:left="4822" w:hanging="339"/>
      </w:pPr>
      <w:rPr>
        <w:rFonts w:hint="default"/>
      </w:rPr>
    </w:lvl>
    <w:lvl w:ilvl="5" w:tplc="05C6C822">
      <w:numFmt w:val="bullet"/>
      <w:lvlText w:val="•"/>
      <w:lvlJc w:val="left"/>
      <w:pPr>
        <w:ind w:left="5768" w:hanging="339"/>
      </w:pPr>
      <w:rPr>
        <w:rFonts w:hint="default"/>
      </w:rPr>
    </w:lvl>
    <w:lvl w:ilvl="6" w:tplc="4E0EDD18">
      <w:numFmt w:val="bullet"/>
      <w:lvlText w:val="•"/>
      <w:lvlJc w:val="left"/>
      <w:pPr>
        <w:ind w:left="6714" w:hanging="339"/>
      </w:pPr>
      <w:rPr>
        <w:rFonts w:hint="default"/>
      </w:rPr>
    </w:lvl>
    <w:lvl w:ilvl="7" w:tplc="89B450D0">
      <w:numFmt w:val="bullet"/>
      <w:lvlText w:val="•"/>
      <w:lvlJc w:val="left"/>
      <w:pPr>
        <w:ind w:left="7660" w:hanging="339"/>
      </w:pPr>
      <w:rPr>
        <w:rFonts w:hint="default"/>
      </w:rPr>
    </w:lvl>
    <w:lvl w:ilvl="8" w:tplc="CDEA2F6A">
      <w:numFmt w:val="bullet"/>
      <w:lvlText w:val="•"/>
      <w:lvlJc w:val="left"/>
      <w:pPr>
        <w:ind w:left="8606" w:hanging="339"/>
      </w:pPr>
      <w:rPr>
        <w:rFonts w:hint="default"/>
      </w:rPr>
    </w:lvl>
  </w:abstractNum>
  <w:num w:numId="1" w16cid:durableId="165830793">
    <w:abstractNumId w:val="10"/>
  </w:num>
  <w:num w:numId="2" w16cid:durableId="853231156">
    <w:abstractNumId w:val="2"/>
  </w:num>
  <w:num w:numId="3" w16cid:durableId="246840966">
    <w:abstractNumId w:val="0"/>
  </w:num>
  <w:num w:numId="4" w16cid:durableId="508174617">
    <w:abstractNumId w:val="3"/>
  </w:num>
  <w:num w:numId="5" w16cid:durableId="1686790340">
    <w:abstractNumId w:val="8"/>
  </w:num>
  <w:num w:numId="6" w16cid:durableId="1617634964">
    <w:abstractNumId w:val="9"/>
  </w:num>
  <w:num w:numId="7" w16cid:durableId="190269369">
    <w:abstractNumId w:val="6"/>
  </w:num>
  <w:num w:numId="8" w16cid:durableId="2043707078">
    <w:abstractNumId w:val="5"/>
  </w:num>
  <w:num w:numId="9" w16cid:durableId="2011057317">
    <w:abstractNumId w:val="1"/>
  </w:num>
  <w:num w:numId="10" w16cid:durableId="770972074">
    <w:abstractNumId w:val="4"/>
  </w:num>
  <w:num w:numId="11" w16cid:durableId="19581720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AD8"/>
    <w:rsid w:val="000205AC"/>
    <w:rsid w:val="00035F64"/>
    <w:rsid w:val="00040972"/>
    <w:rsid w:val="000566D3"/>
    <w:rsid w:val="00074809"/>
    <w:rsid w:val="00085829"/>
    <w:rsid w:val="000A16CA"/>
    <w:rsid w:val="000D0856"/>
    <w:rsid w:val="000E3672"/>
    <w:rsid w:val="001142C3"/>
    <w:rsid w:val="001560B6"/>
    <w:rsid w:val="00173EDF"/>
    <w:rsid w:val="001A3F45"/>
    <w:rsid w:val="001B698F"/>
    <w:rsid w:val="001E4347"/>
    <w:rsid w:val="001F2F77"/>
    <w:rsid w:val="0023107E"/>
    <w:rsid w:val="002533BC"/>
    <w:rsid w:val="00275233"/>
    <w:rsid w:val="00297040"/>
    <w:rsid w:val="002A441E"/>
    <w:rsid w:val="002B039A"/>
    <w:rsid w:val="002C24FC"/>
    <w:rsid w:val="003E1156"/>
    <w:rsid w:val="004631F8"/>
    <w:rsid w:val="004973D8"/>
    <w:rsid w:val="00526A13"/>
    <w:rsid w:val="00556F95"/>
    <w:rsid w:val="005803F9"/>
    <w:rsid w:val="00592F28"/>
    <w:rsid w:val="005938E6"/>
    <w:rsid w:val="005A3947"/>
    <w:rsid w:val="006341E9"/>
    <w:rsid w:val="0064047B"/>
    <w:rsid w:val="00651369"/>
    <w:rsid w:val="006B6AC3"/>
    <w:rsid w:val="006E56E0"/>
    <w:rsid w:val="007343B7"/>
    <w:rsid w:val="00744F73"/>
    <w:rsid w:val="00780D59"/>
    <w:rsid w:val="0082572C"/>
    <w:rsid w:val="00835B00"/>
    <w:rsid w:val="008D29D9"/>
    <w:rsid w:val="008E68E0"/>
    <w:rsid w:val="00901E44"/>
    <w:rsid w:val="00931C6D"/>
    <w:rsid w:val="00932CC7"/>
    <w:rsid w:val="009B233B"/>
    <w:rsid w:val="00A32B18"/>
    <w:rsid w:val="00AA7A3F"/>
    <w:rsid w:val="00AC7BCF"/>
    <w:rsid w:val="00AD2EF4"/>
    <w:rsid w:val="00B23C78"/>
    <w:rsid w:val="00B35616"/>
    <w:rsid w:val="00B35DF4"/>
    <w:rsid w:val="00B530E8"/>
    <w:rsid w:val="00BD5B7D"/>
    <w:rsid w:val="00BE6D9C"/>
    <w:rsid w:val="00C46AD8"/>
    <w:rsid w:val="00C56EC1"/>
    <w:rsid w:val="00C64E8E"/>
    <w:rsid w:val="00C83B36"/>
    <w:rsid w:val="00CD31F6"/>
    <w:rsid w:val="00CE11B4"/>
    <w:rsid w:val="00CF0748"/>
    <w:rsid w:val="00CF3045"/>
    <w:rsid w:val="00D34E93"/>
    <w:rsid w:val="00D97A91"/>
    <w:rsid w:val="00E3777C"/>
    <w:rsid w:val="00E717CB"/>
    <w:rsid w:val="00EA6D22"/>
    <w:rsid w:val="00EB56EE"/>
    <w:rsid w:val="00F52A0A"/>
    <w:rsid w:val="00F600CD"/>
    <w:rsid w:val="00F71DBC"/>
    <w:rsid w:val="00F723FF"/>
    <w:rsid w:val="00FE7EF1"/>
    <w:rsid w:val="00FF256D"/>
    <w:rsid w:val="260273B0"/>
    <w:rsid w:val="4A1D1A5D"/>
    <w:rsid w:val="53D1D2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A7A3"/>
  <w15:docId w15:val="{E87EEAD1-9529-4502-B6A8-E76DD0C5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RNormal">
    <w:name w:val="KAR Normal"/>
    <w:qFormat/>
    <w:pPr>
      <w:tabs>
        <w:tab w:val="left" w:pos="288"/>
      </w:tabs>
      <w:spacing w:after="0" w:line="240" w:lineRule="auto"/>
      <w:jc w:val="both"/>
    </w:pPr>
    <w:rPr>
      <w:rFonts w:ascii="Arial"/>
      <w:color w:val="000000" w:themeColor="text1"/>
      <w:sz w:val="16"/>
    </w:rPr>
  </w:style>
  <w:style w:type="paragraph" w:customStyle="1" w:styleId="KARCaption">
    <w:name w:val="KAR Caption"/>
    <w:basedOn w:val="KARNormal"/>
    <w:next w:val="KARNormal"/>
    <w:uiPriority w:val="9"/>
    <w:qFormat/>
  </w:style>
  <w:style w:type="paragraph" w:customStyle="1" w:styleId="KARCitation">
    <w:name w:val="KAR Citation"/>
    <w:basedOn w:val="KARNormal"/>
    <w:next w:val="KARNormal"/>
    <w:uiPriority w:val="9"/>
    <w:qFormat/>
    <w:pPr>
      <w:spacing w:after="240"/>
    </w:pPr>
    <w:rPr>
      <w:b/>
    </w:rPr>
  </w:style>
  <w:style w:type="paragraph" w:customStyle="1" w:styleId="KAREmergencyHeader">
    <w:name w:val="KAR Emergency Header"/>
    <w:basedOn w:val="KARNormal"/>
    <w:next w:val="KARNormal"/>
    <w:uiPriority w:val="9"/>
    <w:qFormat/>
    <w:pPr>
      <w:spacing w:after="240"/>
      <w:contextualSpacing/>
      <w:jc w:val="center"/>
    </w:pPr>
    <w:rPr>
      <w:b/>
    </w:rPr>
  </w:style>
  <w:style w:type="paragraph" w:customStyle="1" w:styleId="KAREmergencySignature">
    <w:name w:val="KAR Emergency Signature"/>
    <w:basedOn w:val="KARNormal"/>
    <w:next w:val="KARNormal"/>
    <w:uiPriority w:val="9"/>
    <w:qFormat/>
    <w:pPr>
      <w:spacing w:before="240" w:after="240"/>
      <w:contextualSpacing/>
    </w:pPr>
  </w:style>
  <w:style w:type="paragraph" w:customStyle="1" w:styleId="KARFormName">
    <w:name w:val="KAR Form Name"/>
    <w:basedOn w:val="KARNormal"/>
    <w:next w:val="KARNormal"/>
    <w:uiPriority w:val="9"/>
    <w:qFormat/>
    <w:pPr>
      <w:spacing w:before="240" w:after="240"/>
      <w:jc w:val="center"/>
    </w:pPr>
  </w:style>
  <w:style w:type="paragraph" w:customStyle="1" w:styleId="KARHistoryLine">
    <w:name w:val="KAR History Line"/>
    <w:basedOn w:val="KARNormal"/>
    <w:next w:val="KARNormal"/>
    <w:uiPriority w:val="9"/>
    <w:qFormat/>
    <w:pPr>
      <w:spacing w:before="240" w:after="120"/>
    </w:pPr>
  </w:style>
  <w:style w:type="paragraph" w:customStyle="1" w:styleId="KARSubmissionHeader">
    <w:name w:val="KAR Submission Header"/>
    <w:basedOn w:val="KARNormal"/>
    <w:next w:val="KARNormal"/>
    <w:uiPriority w:val="9"/>
    <w:qFormat/>
    <w:pPr>
      <w:spacing w:after="240"/>
      <w:contextualSpacing/>
      <w:jc w:val="center"/>
    </w:pPr>
    <w:rPr>
      <w:b/>
    </w:rPr>
  </w:style>
  <w:style w:type="paragraph" w:customStyle="1" w:styleId="KARCentered">
    <w:name w:val="KAR Centered"/>
    <w:basedOn w:val="KARNormal"/>
    <w:next w:val="KARNormal"/>
    <w:uiPriority w:val="9"/>
    <w:qFormat/>
    <w:pPr>
      <w:spacing w:before="240" w:after="240"/>
      <w:jc w:val="center"/>
    </w:pPr>
  </w:style>
  <w:style w:type="paragraph" w:customStyle="1" w:styleId="KARSection">
    <w:name w:val="KAR Section"/>
    <w:basedOn w:val="KARNormal"/>
    <w:next w:val="KARNormal"/>
    <w:uiPriority w:val="9"/>
    <w:qFormat/>
    <w:pPr>
      <w:spacing w:before="240"/>
    </w:pPr>
  </w:style>
  <w:style w:type="paragraph" w:customStyle="1" w:styleId="KARSignature">
    <w:name w:val="KAR Signature"/>
    <w:basedOn w:val="KARNormal"/>
    <w:next w:val="KARNormal"/>
    <w:uiPriority w:val="9"/>
    <w:qFormat/>
  </w:style>
  <w:style w:type="paragraph" w:customStyle="1" w:styleId="KARClause">
    <w:name w:val="KAR Clause"/>
    <w:basedOn w:val="KARNormal"/>
    <w:next w:val="KARNormal"/>
    <w:uiPriority w:val="9"/>
    <w:qFormat/>
    <w:pPr>
      <w:ind w:left="576"/>
    </w:pPr>
  </w:style>
  <w:style w:type="paragraph" w:customStyle="1" w:styleId="KARParagraph">
    <w:name w:val="KAR Paragraph"/>
    <w:basedOn w:val="KARNormal"/>
    <w:next w:val="KARNormal"/>
    <w:uiPriority w:val="9"/>
    <w:qFormat/>
    <w:pPr>
      <w:ind w:left="288"/>
    </w:pPr>
  </w:style>
  <w:style w:type="paragraph" w:customStyle="1" w:styleId="KARSubclause">
    <w:name w:val="KAR Subclause"/>
    <w:basedOn w:val="KARNormal"/>
    <w:next w:val="KARNormal"/>
    <w:uiPriority w:val="9"/>
    <w:qFormat/>
    <w:pPr>
      <w:ind w:left="720"/>
    </w:pPr>
  </w:style>
  <w:style w:type="paragraph" w:customStyle="1" w:styleId="KARSubparagraph">
    <w:name w:val="KAR Subparagraph"/>
    <w:basedOn w:val="KARNormal"/>
    <w:next w:val="KARNormal"/>
    <w:uiPriority w:val="9"/>
    <w:qFormat/>
    <w:pPr>
      <w:ind w:left="432"/>
    </w:pPr>
  </w:style>
  <w:style w:type="paragraph" w:customStyle="1" w:styleId="KARSubsection">
    <w:name w:val="KAR Subsection"/>
    <w:basedOn w:val="KARNormal"/>
    <w:next w:val="KARNormal"/>
    <w:uiPriority w:val="9"/>
    <w:qFormat/>
    <w:pPr>
      <w:ind w:left="144"/>
    </w:pPr>
  </w:style>
  <w:style w:type="paragraph" w:customStyle="1" w:styleId="KARApprovedByAgency">
    <w:name w:val="KAR Approved By Agency"/>
    <w:basedOn w:val="KARNormal"/>
    <w:next w:val="KARNormal"/>
    <w:uiPriority w:val="9"/>
    <w:qFormat/>
  </w:style>
  <w:style w:type="paragraph" w:customStyle="1" w:styleId="KARCommentPeriod">
    <w:name w:val="KAR Comment Period"/>
    <w:basedOn w:val="KARNormal"/>
    <w:next w:val="KARNormal"/>
    <w:uiPriority w:val="9"/>
    <w:qFormat/>
  </w:style>
  <w:style w:type="paragraph" w:customStyle="1" w:styleId="KARContactPerson">
    <w:name w:val="KAR Contact Person"/>
    <w:basedOn w:val="KARNormal"/>
    <w:next w:val="KARNormal"/>
    <w:uiPriority w:val="9"/>
    <w:qFormat/>
  </w:style>
  <w:style w:type="paragraph" w:customStyle="1" w:styleId="KAREmergencyEffective">
    <w:name w:val="KAR Emergency Effective"/>
    <w:basedOn w:val="KARNormal"/>
    <w:next w:val="KARNormal"/>
    <w:uiPriority w:val="9"/>
    <w:qFormat/>
  </w:style>
  <w:style w:type="paragraph" w:customStyle="1" w:styleId="KAREmergencyPriorVersions">
    <w:name w:val="KAR Emergency Prior Versions"/>
    <w:basedOn w:val="KARNormal"/>
    <w:next w:val="KARNormal"/>
    <w:uiPriority w:val="9"/>
    <w:qFormat/>
  </w:style>
  <w:style w:type="paragraph" w:customStyle="1" w:styleId="KAREmergencyPriorHeader">
    <w:name w:val="KAR Emergency Prior Header"/>
    <w:basedOn w:val="KARNormal"/>
    <w:next w:val="KARNormal"/>
    <w:uiPriority w:val="9"/>
    <w:qFormat/>
  </w:style>
  <w:style w:type="paragraph" w:customStyle="1" w:styleId="KARFiled">
    <w:name w:val="KAR Filed"/>
    <w:basedOn w:val="KARNormal"/>
    <w:next w:val="KARNormal"/>
    <w:uiPriority w:val="9"/>
    <w:qFormat/>
  </w:style>
  <w:style w:type="paragraph" w:customStyle="1" w:styleId="KARTableCell">
    <w:name w:val="KAR Table Cell"/>
    <w:basedOn w:val="KARNormal"/>
    <w:next w:val="KARNormal"/>
    <w:uiPriority w:val="9"/>
    <w:qFormat/>
  </w:style>
  <w:style w:type="table" w:customStyle="1" w:styleId="a">
    <w:uiPriority w:val="39"/>
    <w:pPr>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4047B"/>
  </w:style>
  <w:style w:type="paragraph" w:styleId="Header">
    <w:name w:val="header"/>
    <w:basedOn w:val="Normal"/>
    <w:link w:val="HeaderChar"/>
    <w:uiPriority w:val="99"/>
    <w:unhideWhenUsed/>
    <w:rsid w:val="00640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47B"/>
  </w:style>
  <w:style w:type="paragraph" w:styleId="Footer">
    <w:name w:val="footer"/>
    <w:basedOn w:val="Normal"/>
    <w:link w:val="FooterChar"/>
    <w:uiPriority w:val="99"/>
    <w:unhideWhenUsed/>
    <w:rsid w:val="00640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47B"/>
  </w:style>
  <w:style w:type="character" w:styleId="CommentReference">
    <w:name w:val="annotation reference"/>
    <w:basedOn w:val="DefaultParagraphFont"/>
    <w:uiPriority w:val="99"/>
    <w:semiHidden/>
    <w:unhideWhenUsed/>
    <w:rsid w:val="005803F9"/>
    <w:rPr>
      <w:sz w:val="16"/>
      <w:szCs w:val="16"/>
    </w:rPr>
  </w:style>
  <w:style w:type="paragraph" w:styleId="CommentText">
    <w:name w:val="annotation text"/>
    <w:basedOn w:val="Normal"/>
    <w:link w:val="CommentTextChar"/>
    <w:uiPriority w:val="99"/>
    <w:unhideWhenUsed/>
    <w:rsid w:val="005803F9"/>
    <w:pPr>
      <w:spacing w:line="240" w:lineRule="auto"/>
    </w:pPr>
    <w:rPr>
      <w:sz w:val="20"/>
      <w:szCs w:val="20"/>
    </w:rPr>
  </w:style>
  <w:style w:type="character" w:customStyle="1" w:styleId="CommentTextChar">
    <w:name w:val="Comment Text Char"/>
    <w:basedOn w:val="DefaultParagraphFont"/>
    <w:link w:val="CommentText"/>
    <w:uiPriority w:val="99"/>
    <w:rsid w:val="005803F9"/>
    <w:rPr>
      <w:sz w:val="20"/>
      <w:szCs w:val="20"/>
    </w:rPr>
  </w:style>
  <w:style w:type="paragraph" w:styleId="CommentSubject">
    <w:name w:val="annotation subject"/>
    <w:basedOn w:val="CommentText"/>
    <w:next w:val="CommentText"/>
    <w:link w:val="CommentSubjectChar"/>
    <w:uiPriority w:val="99"/>
    <w:semiHidden/>
    <w:unhideWhenUsed/>
    <w:rsid w:val="005803F9"/>
    <w:rPr>
      <w:b/>
      <w:bCs/>
    </w:rPr>
  </w:style>
  <w:style w:type="character" w:customStyle="1" w:styleId="CommentSubjectChar">
    <w:name w:val="Comment Subject Char"/>
    <w:basedOn w:val="CommentTextChar"/>
    <w:link w:val="CommentSubject"/>
    <w:uiPriority w:val="99"/>
    <w:semiHidden/>
    <w:rsid w:val="005803F9"/>
    <w:rPr>
      <w:b/>
      <w:bCs/>
      <w:sz w:val="20"/>
      <w:szCs w:val="20"/>
    </w:rPr>
  </w:style>
  <w:style w:type="character" w:styleId="Mention">
    <w:name w:val="Mention"/>
    <w:basedOn w:val="DefaultParagraphFont"/>
    <w:uiPriority w:val="99"/>
    <w:unhideWhenUsed/>
    <w:rsid w:val="00592F28"/>
    <w:rPr>
      <w:color w:val="2B579A"/>
      <w:shd w:val="clear" w:color="auto" w:fill="E1DFDD"/>
    </w:rPr>
  </w:style>
  <w:style w:type="character" w:styleId="Hyperlink">
    <w:name w:val="Hyperlink"/>
    <w:basedOn w:val="DefaultParagraphFont"/>
    <w:uiPriority w:val="99"/>
    <w:unhideWhenUsed/>
    <w:rsid w:val="002A441E"/>
    <w:rPr>
      <w:color w:val="0000FF"/>
      <w:u w:val="single"/>
    </w:rPr>
  </w:style>
  <w:style w:type="character" w:styleId="UnresolvedMention">
    <w:name w:val="Unresolved Mention"/>
    <w:basedOn w:val="DefaultParagraphFont"/>
    <w:uiPriority w:val="99"/>
    <w:semiHidden/>
    <w:unhideWhenUsed/>
    <w:rsid w:val="002A441E"/>
    <w:rPr>
      <w:color w:val="605E5C"/>
      <w:shd w:val="clear" w:color="auto" w:fill="E1DFDD"/>
    </w:rPr>
  </w:style>
  <w:style w:type="paragraph" w:styleId="BodyText">
    <w:name w:val="Body Text"/>
    <w:basedOn w:val="Normal"/>
    <w:link w:val="BodyTextChar"/>
    <w:uiPriority w:val="1"/>
    <w:qFormat/>
    <w:rsid w:val="005938E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938E6"/>
    <w:rPr>
      <w:rFonts w:ascii="Times New Roman" w:eastAsia="Times New Roman" w:hAnsi="Times New Roman" w:cs="Times New Roman"/>
      <w:sz w:val="24"/>
      <w:szCs w:val="24"/>
    </w:rPr>
  </w:style>
  <w:style w:type="paragraph" w:styleId="ListParagraph">
    <w:name w:val="List Paragraph"/>
    <w:basedOn w:val="Normal"/>
    <w:uiPriority w:val="1"/>
    <w:qFormat/>
    <w:rsid w:val="005938E6"/>
    <w:pPr>
      <w:widowControl w:val="0"/>
      <w:autoSpaceDE w:val="0"/>
      <w:autoSpaceDN w:val="0"/>
      <w:spacing w:after="0" w:line="240" w:lineRule="auto"/>
      <w:ind w:left="700"/>
    </w:pPr>
    <w:rPr>
      <w:rFonts w:ascii="Times New Roman" w:eastAsia="Times New Roman" w:hAnsi="Times New Roman" w:cs="Times New Roman"/>
    </w:rPr>
  </w:style>
  <w:style w:type="character" w:customStyle="1" w:styleId="cf01">
    <w:name w:val="cf01"/>
    <w:basedOn w:val="DefaultParagraphFont"/>
    <w:rsid w:val="005938E6"/>
    <w:rPr>
      <w:rFonts w:ascii="Segoe UI" w:hAnsi="Segoe UI" w:cs="Segoe UI" w:hint="default"/>
      <w:sz w:val="18"/>
      <w:szCs w:val="18"/>
    </w:rPr>
  </w:style>
  <w:style w:type="paragraph" w:styleId="Title">
    <w:name w:val="Title"/>
    <w:basedOn w:val="Normal"/>
    <w:link w:val="TitleChar"/>
    <w:qFormat/>
    <w:rsid w:val="00651369"/>
    <w:pPr>
      <w:spacing w:after="0" w:line="240" w:lineRule="auto"/>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651369"/>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ky.gov/curriculum/standards/kyacadstand/Documents/Kentucky_Academic_Standards_Arts_and_Humaniti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todd.allen@education.ky.gov" TargetMode="External"/><Relationship Id="rId2" Type="http://schemas.openxmlformats.org/officeDocument/2006/relationships/customXml" Target="../customXml/item2.xml"/><Relationship Id="rId16" Type="http://schemas.openxmlformats.org/officeDocument/2006/relationships/hyperlink" Target="mailto:todd.allen@education.ky.gov"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20todd.allen@education.ky.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dd.allen@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74437C1E8307C34A9B3155EB41A434A0" ma:contentTypeVersion="28" ma:contentTypeDescription="" ma:contentTypeScope="" ma:versionID="2a3c2d57f50b37af3cf4a8ea7e43dca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35f8768e84264fd287a7d118758326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2022-12-14T05:00:00+00:00</Publication_x0020_Date>
    <Audience1 xmlns="3a62de7d-ba57-4f43-9dae-9623ba637be0"/>
    <_dlc_DocId xmlns="3a62de7d-ba57-4f43-9dae-9623ba637be0">KYED-104-375</_dlc_DocId>
    <_dlc_DocIdUrl xmlns="3a62de7d-ba57-4f43-9dae-9623ba637be0">
      <Url>https://www.education.ky.gov/districts/legal/_layouts/15/DocIdRedir.aspx?ID=KYED-104-375</Url>
      <Description>KYED-104-375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DF7AE9-FEA4-47E8-AE33-291F02D84D8C}"/>
</file>

<file path=customXml/itemProps2.xml><?xml version="1.0" encoding="utf-8"?>
<ds:datastoreItem xmlns:ds="http://schemas.openxmlformats.org/officeDocument/2006/customXml" ds:itemID="{AFF26D84-5BD1-44B1-99D5-3521C48029C7}">
  <ds:schemaRefs>
    <ds:schemaRef ds:uri="http://schemas.microsoft.com/sharepoint/v3/contenttype/forms"/>
  </ds:schemaRefs>
</ds:datastoreItem>
</file>

<file path=customXml/itemProps3.xml><?xml version="1.0" encoding="utf-8"?>
<ds:datastoreItem xmlns:ds="http://schemas.openxmlformats.org/officeDocument/2006/customXml" ds:itemID="{560285DB-6AC4-41E7-8289-DF87C437FEEA}">
  <ds:schemaRefs>
    <ds:schemaRef ds:uri="http://schemas.openxmlformats.org/officeDocument/2006/bibliography"/>
  </ds:schemaRefs>
</ds:datastoreItem>
</file>

<file path=customXml/itemProps4.xml><?xml version="1.0" encoding="utf-8"?>
<ds:datastoreItem xmlns:ds="http://schemas.openxmlformats.org/officeDocument/2006/customXml" ds:itemID="{3CE6A12D-8B0C-4873-A08A-565E6B954A96}">
  <ds:schemaRefs>
    <ds:schemaRef ds:uri="http://schemas.microsoft.com/office/2006/metadata/properties"/>
    <ds:schemaRef ds:uri="http://schemas.microsoft.com/office/infopath/2007/PartnerControls"/>
    <ds:schemaRef ds:uri="5bc9d522-2386-425a-9f2a-a617cf877ec0"/>
    <ds:schemaRef ds:uri="2ac3f024-9c80-44ed-8f0d-e047ed174a7f"/>
  </ds:schemaRefs>
</ds:datastoreItem>
</file>

<file path=customXml/itemProps5.xml><?xml version="1.0" encoding="utf-8"?>
<ds:datastoreItem xmlns:ds="http://schemas.openxmlformats.org/officeDocument/2006/customXml" ds:itemID="{15770494-B5CC-4E82-9898-25868730CB43}"/>
</file>

<file path=docProps/app.xml><?xml version="1.0" encoding="utf-8"?>
<Properties xmlns="http://schemas.openxmlformats.org/officeDocument/2006/extended-properties" xmlns:vt="http://schemas.openxmlformats.org/officeDocument/2006/docPropsVTypes">
  <Template>Normal</Template>
  <TotalTime>15</TotalTime>
  <Pages>10</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Drury, Tina - Office of Legal Services</dc:creator>
  <cp:keywords/>
  <cp:lastModifiedBy>Drury, Tina - Office of Legal Services</cp:lastModifiedBy>
  <cp:revision>5</cp:revision>
  <dcterms:created xsi:type="dcterms:W3CDTF">2022-12-12T22:05:00Z</dcterms:created>
  <dcterms:modified xsi:type="dcterms:W3CDTF">2022-12-14T14:59:00Z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83753e6125469d15348a0193aee27ae9b71f63720bd461e96ca35aa719f4117a</vt:lpwstr>
  </property>
  <property fmtid="{D5CDD505-2E9C-101B-9397-08002B2CF9AE}" pid="3" name="ContentTypeId">
    <vt:lpwstr>0x0101001BEB557DBE01834EAB47A683706DCD5B0074437C1E8307C34A9B3155EB41A434A0</vt:lpwstr>
  </property>
  <property fmtid="{D5CDD505-2E9C-101B-9397-08002B2CF9AE}" pid="4" name="MediaServiceImageTags">
    <vt:lpwstr/>
  </property>
  <property fmtid="{D5CDD505-2E9C-101B-9397-08002B2CF9AE}" pid="5" name="_dlc_DocIdItemGuid">
    <vt:lpwstr>23f171c2-2ddb-4246-9991-771d21bdd94d</vt:lpwstr>
  </property>
</Properties>
</file>