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4.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8.xml" ContentType="application/vnd.openxmlformats-officedocument.wordprocessingml.footer+xml"/>
  <Override PartName="/word/footer1.xml" ContentType="application/vnd.openxmlformats-officedocument.wordprocessingml.footer+xml"/>
  <Override PartName="/word/footer2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738CE" w14:textId="77777777" w:rsidR="00662EB1" w:rsidRPr="00BB2A8E" w:rsidRDefault="00CC4298">
      <w:pPr>
        <w:spacing w:before="20"/>
        <w:ind w:left="3930" w:right="4109"/>
        <w:jc w:val="center"/>
        <w:rPr>
          <w:b/>
          <w:sz w:val="36"/>
        </w:rPr>
      </w:pPr>
      <w:r w:rsidRPr="00BB2A8E">
        <w:rPr>
          <w:b/>
          <w:sz w:val="36"/>
        </w:rPr>
        <w:t>Kentucky Academic Standards</w:t>
      </w:r>
    </w:p>
    <w:p w14:paraId="55BB0AD4" w14:textId="77777777" w:rsidR="00662EB1" w:rsidRPr="00BB2A8E" w:rsidRDefault="00662EB1">
      <w:pPr>
        <w:pStyle w:val="BodyText"/>
        <w:rPr>
          <w:b/>
          <w:sz w:val="20"/>
        </w:rPr>
      </w:pPr>
    </w:p>
    <w:p w14:paraId="039B589C" w14:textId="77777777" w:rsidR="00662EB1" w:rsidRPr="00BB2A8E" w:rsidRDefault="00CC4298">
      <w:pPr>
        <w:pStyle w:val="BodyText"/>
        <w:spacing w:before="9"/>
        <w:rPr>
          <w:b/>
        </w:rPr>
      </w:pPr>
      <w:r w:rsidRPr="00BB2A8E">
        <w:rPr>
          <w:noProof/>
          <w:lang w:bidi="ar-SA"/>
        </w:rPr>
        <w:drawing>
          <wp:anchor distT="0" distB="0" distL="0" distR="0" simplePos="0" relativeHeight="251658240" behindDoc="0" locked="0" layoutInCell="1" allowOverlap="1" wp14:anchorId="287AB8DC" wp14:editId="464D2A73">
            <wp:simplePos x="0" y="0"/>
            <wp:positionH relativeFrom="page">
              <wp:posOffset>2743200</wp:posOffset>
            </wp:positionH>
            <wp:positionV relativeFrom="paragraph">
              <wp:posOffset>213360</wp:posOffset>
            </wp:positionV>
            <wp:extent cx="4419600" cy="4419600"/>
            <wp:effectExtent l="0" t="0" r="0" b="0"/>
            <wp:wrapTopAndBottom/>
            <wp:docPr id="1" name="image1.jpeg" title="K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a:extLst>
                        <a:ext uri="{28A0092B-C50C-407E-A947-70E740481C1C}">
                          <a14:useLocalDpi xmlns:a14="http://schemas.microsoft.com/office/drawing/2010/main" val="0"/>
                        </a:ext>
                      </a:extLst>
                    </a:blip>
                    <a:stretch>
                      <a:fillRect/>
                    </a:stretch>
                  </pic:blipFill>
                  <pic:spPr>
                    <a:xfrm>
                      <a:off x="0" y="0"/>
                      <a:ext cx="4419600" cy="4419600"/>
                    </a:xfrm>
                    <a:prstGeom prst="rect">
                      <a:avLst/>
                    </a:prstGeom>
                  </pic:spPr>
                </pic:pic>
              </a:graphicData>
            </a:graphic>
          </wp:anchor>
        </w:drawing>
      </w:r>
    </w:p>
    <w:p w14:paraId="79A31A3B" w14:textId="77777777" w:rsidR="00662EB1" w:rsidRPr="00BB2A8E" w:rsidRDefault="00662EB1">
      <w:pPr>
        <w:pStyle w:val="BodyText"/>
        <w:rPr>
          <w:b/>
          <w:sz w:val="36"/>
        </w:rPr>
      </w:pPr>
    </w:p>
    <w:p w14:paraId="0132472B" w14:textId="77777777" w:rsidR="00662EB1" w:rsidRPr="00BB2A8E" w:rsidRDefault="00CC4298">
      <w:pPr>
        <w:spacing w:before="309"/>
        <w:ind w:left="3930" w:right="4108"/>
        <w:jc w:val="center"/>
        <w:rPr>
          <w:b/>
          <w:sz w:val="44"/>
        </w:rPr>
      </w:pPr>
      <w:r w:rsidRPr="00BB2A8E">
        <w:rPr>
          <w:b/>
          <w:sz w:val="44"/>
        </w:rPr>
        <w:t>Social Studies</w:t>
      </w:r>
    </w:p>
    <w:p w14:paraId="00E0E84F" w14:textId="281DF61C" w:rsidR="00662EB1" w:rsidRPr="00BB2A8E" w:rsidRDefault="00CF6916">
      <w:pPr>
        <w:spacing w:before="2"/>
        <w:ind w:left="3930" w:right="4106"/>
        <w:jc w:val="center"/>
        <w:rPr>
          <w:b/>
          <w:sz w:val="36"/>
        </w:rPr>
      </w:pPr>
      <w:r>
        <w:rPr>
          <w:b/>
          <w:sz w:val="36"/>
        </w:rPr>
        <w:t>April</w:t>
      </w:r>
      <w:bookmarkStart w:id="0" w:name="_GoBack"/>
      <w:bookmarkEnd w:id="0"/>
      <w:r w:rsidR="00CC4298" w:rsidRPr="00BB2A8E">
        <w:rPr>
          <w:b/>
          <w:sz w:val="36"/>
        </w:rPr>
        <w:t xml:space="preserve"> 201</w:t>
      </w:r>
      <w:r w:rsidR="008607B8" w:rsidRPr="00BB2A8E">
        <w:rPr>
          <w:b/>
          <w:sz w:val="36"/>
        </w:rPr>
        <w:t>9</w:t>
      </w:r>
    </w:p>
    <w:p w14:paraId="4F3CCE34" w14:textId="77777777" w:rsidR="00662EB1" w:rsidRPr="00BB2A8E" w:rsidRDefault="00662EB1">
      <w:pPr>
        <w:jc w:val="center"/>
        <w:rPr>
          <w:sz w:val="36"/>
        </w:rPr>
        <w:sectPr w:rsidR="00662EB1" w:rsidRPr="00BB2A8E">
          <w:footerReference w:type="even" r:id="rId8"/>
          <w:footerReference w:type="default" r:id="rId9"/>
          <w:type w:val="continuous"/>
          <w:pgSz w:w="15840" w:h="12240" w:orient="landscape"/>
          <w:pgMar w:top="1140" w:right="400" w:bottom="880" w:left="580" w:header="720" w:footer="686" w:gutter="0"/>
          <w:pgNumType w:start="1"/>
          <w:cols w:space="720"/>
        </w:sectPr>
      </w:pPr>
    </w:p>
    <w:p w14:paraId="6ABF8C5F" w14:textId="77777777" w:rsidR="00662EB1" w:rsidRPr="00BB2A8E" w:rsidRDefault="00CC4298">
      <w:pPr>
        <w:pStyle w:val="Heading1"/>
        <w:ind w:right="4105"/>
      </w:pPr>
      <w:bookmarkStart w:id="1" w:name="_TOC_250058"/>
      <w:bookmarkStart w:id="2" w:name="_Toc536446929"/>
      <w:bookmarkEnd w:id="1"/>
      <w:r w:rsidRPr="00BB2A8E">
        <w:lastRenderedPageBreak/>
        <w:t>TABLE OF CONTENTS</w:t>
      </w:r>
      <w:bookmarkEnd w:id="2"/>
    </w:p>
    <w:p w14:paraId="3AA9B7C3" w14:textId="77777777" w:rsidR="00DE473F" w:rsidRDefault="00FB0EA5">
      <w:pPr>
        <w:pStyle w:val="TOC1"/>
        <w:tabs>
          <w:tab w:val="right" w:leader="dot" w:pos="14850"/>
        </w:tabs>
        <w:rPr>
          <w:rFonts w:asciiTheme="minorHAnsi" w:eastAsiaTheme="minorEastAsia" w:hAnsiTheme="minorHAnsi" w:cstheme="minorBidi"/>
          <w:b w:val="0"/>
          <w:bCs w:val="0"/>
          <w:caps w:val="0"/>
          <w:noProof/>
          <w:lang w:bidi="ar-SA"/>
        </w:rPr>
      </w:pPr>
      <w:r w:rsidRPr="00BB2A8E">
        <w:fldChar w:fldCharType="begin"/>
      </w:r>
      <w:r w:rsidRPr="00BB2A8E">
        <w:instrText xml:space="preserve"> TOC \o "1-3" </w:instrText>
      </w:r>
      <w:r w:rsidRPr="00BB2A8E">
        <w:fldChar w:fldCharType="separate"/>
      </w:r>
      <w:r w:rsidR="00DE473F">
        <w:rPr>
          <w:noProof/>
        </w:rPr>
        <w:t>TABLE OF CONTENTS</w:t>
      </w:r>
      <w:r w:rsidR="00DE473F">
        <w:rPr>
          <w:noProof/>
        </w:rPr>
        <w:tab/>
      </w:r>
      <w:r w:rsidR="00DE473F">
        <w:rPr>
          <w:noProof/>
        </w:rPr>
        <w:fldChar w:fldCharType="begin"/>
      </w:r>
      <w:r w:rsidR="00DE473F">
        <w:rPr>
          <w:noProof/>
        </w:rPr>
        <w:instrText xml:space="preserve"> PAGEREF _Toc536446929 \h </w:instrText>
      </w:r>
      <w:r w:rsidR="00DE473F">
        <w:rPr>
          <w:noProof/>
        </w:rPr>
      </w:r>
      <w:r w:rsidR="00DE473F">
        <w:rPr>
          <w:noProof/>
        </w:rPr>
        <w:fldChar w:fldCharType="separate"/>
      </w:r>
      <w:r w:rsidR="00AB206F">
        <w:rPr>
          <w:noProof/>
        </w:rPr>
        <w:t>2</w:t>
      </w:r>
      <w:r w:rsidR="00DE473F">
        <w:rPr>
          <w:noProof/>
        </w:rPr>
        <w:fldChar w:fldCharType="end"/>
      </w:r>
    </w:p>
    <w:p w14:paraId="1BFB9254"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Pr>
          <w:noProof/>
        </w:rPr>
        <w:t>INTRODUCTION</w:t>
      </w:r>
      <w:r>
        <w:rPr>
          <w:noProof/>
        </w:rPr>
        <w:tab/>
      </w:r>
      <w:r>
        <w:rPr>
          <w:noProof/>
        </w:rPr>
        <w:fldChar w:fldCharType="begin"/>
      </w:r>
      <w:r>
        <w:rPr>
          <w:noProof/>
        </w:rPr>
        <w:instrText xml:space="preserve"> PAGEREF _Toc536446930 \h </w:instrText>
      </w:r>
      <w:r>
        <w:rPr>
          <w:noProof/>
        </w:rPr>
      </w:r>
      <w:r>
        <w:rPr>
          <w:noProof/>
        </w:rPr>
        <w:fldChar w:fldCharType="separate"/>
      </w:r>
      <w:r w:rsidR="00AB206F">
        <w:rPr>
          <w:noProof/>
        </w:rPr>
        <w:t>5</w:t>
      </w:r>
      <w:r>
        <w:rPr>
          <w:noProof/>
        </w:rPr>
        <w:fldChar w:fldCharType="end"/>
      </w:r>
    </w:p>
    <w:p w14:paraId="1D2955DE"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 xml:space="preserve">Background on the </w:t>
      </w:r>
      <w:r w:rsidRPr="006E6561">
        <w:rPr>
          <w:i/>
          <w:noProof/>
        </w:rPr>
        <w:t>Kentucky Academic Standards for Social Studies</w:t>
      </w:r>
      <w:r>
        <w:rPr>
          <w:noProof/>
        </w:rPr>
        <w:t>: Educating for Civic Life in a Democracy</w:t>
      </w:r>
      <w:r>
        <w:rPr>
          <w:noProof/>
        </w:rPr>
        <w:tab/>
      </w:r>
      <w:r>
        <w:rPr>
          <w:noProof/>
        </w:rPr>
        <w:fldChar w:fldCharType="begin"/>
      </w:r>
      <w:r>
        <w:rPr>
          <w:noProof/>
        </w:rPr>
        <w:instrText xml:space="preserve"> PAGEREF _Toc536446931 \h </w:instrText>
      </w:r>
      <w:r>
        <w:rPr>
          <w:noProof/>
        </w:rPr>
      </w:r>
      <w:r>
        <w:rPr>
          <w:noProof/>
        </w:rPr>
        <w:fldChar w:fldCharType="separate"/>
      </w:r>
      <w:r w:rsidR="00AB206F">
        <w:rPr>
          <w:noProof/>
        </w:rPr>
        <w:t>5</w:t>
      </w:r>
      <w:r>
        <w:rPr>
          <w:noProof/>
        </w:rPr>
        <w:fldChar w:fldCharType="end"/>
      </w:r>
    </w:p>
    <w:p w14:paraId="55CFE5B6" w14:textId="77777777" w:rsidR="00DE473F" w:rsidRDefault="00DE473F">
      <w:pPr>
        <w:pStyle w:val="TOC3"/>
        <w:tabs>
          <w:tab w:val="right" w:leader="dot" w:pos="14850"/>
        </w:tabs>
        <w:rPr>
          <w:rFonts w:eastAsiaTheme="minorEastAsia" w:cstheme="minorBidi"/>
          <w:noProof/>
          <w:sz w:val="24"/>
          <w:szCs w:val="24"/>
          <w:lang w:bidi="ar-SA"/>
        </w:rPr>
      </w:pPr>
      <w:r>
        <w:rPr>
          <w:noProof/>
        </w:rPr>
        <w:t>Kentucky’s Vision for Students</w:t>
      </w:r>
      <w:r>
        <w:rPr>
          <w:noProof/>
        </w:rPr>
        <w:tab/>
      </w:r>
      <w:r>
        <w:rPr>
          <w:noProof/>
        </w:rPr>
        <w:fldChar w:fldCharType="begin"/>
      </w:r>
      <w:r>
        <w:rPr>
          <w:noProof/>
        </w:rPr>
        <w:instrText xml:space="preserve"> PAGEREF _Toc536446932 \h </w:instrText>
      </w:r>
      <w:r>
        <w:rPr>
          <w:noProof/>
        </w:rPr>
      </w:r>
      <w:r>
        <w:rPr>
          <w:noProof/>
        </w:rPr>
        <w:fldChar w:fldCharType="separate"/>
      </w:r>
      <w:r w:rsidR="00AB206F">
        <w:rPr>
          <w:noProof/>
        </w:rPr>
        <w:t>6</w:t>
      </w:r>
      <w:r>
        <w:rPr>
          <w:noProof/>
        </w:rPr>
        <w:fldChar w:fldCharType="end"/>
      </w:r>
    </w:p>
    <w:p w14:paraId="23AC5C92" w14:textId="77777777" w:rsidR="00DE473F" w:rsidRDefault="00DE473F">
      <w:pPr>
        <w:pStyle w:val="TOC3"/>
        <w:tabs>
          <w:tab w:val="right" w:leader="dot" w:pos="14850"/>
        </w:tabs>
        <w:rPr>
          <w:rFonts w:eastAsiaTheme="minorEastAsia" w:cstheme="minorBidi"/>
          <w:noProof/>
          <w:sz w:val="24"/>
          <w:szCs w:val="24"/>
          <w:lang w:bidi="ar-SA"/>
        </w:rPr>
      </w:pPr>
      <w:r>
        <w:rPr>
          <w:noProof/>
        </w:rPr>
        <w:t>Legal Basis</w:t>
      </w:r>
      <w:r>
        <w:rPr>
          <w:noProof/>
        </w:rPr>
        <w:tab/>
      </w:r>
      <w:r>
        <w:rPr>
          <w:noProof/>
        </w:rPr>
        <w:fldChar w:fldCharType="begin"/>
      </w:r>
      <w:r>
        <w:rPr>
          <w:noProof/>
        </w:rPr>
        <w:instrText xml:space="preserve"> PAGEREF _Toc536446933 \h </w:instrText>
      </w:r>
      <w:r>
        <w:rPr>
          <w:noProof/>
        </w:rPr>
      </w:r>
      <w:r>
        <w:rPr>
          <w:noProof/>
        </w:rPr>
        <w:fldChar w:fldCharType="separate"/>
      </w:r>
      <w:r w:rsidR="00AB206F">
        <w:rPr>
          <w:noProof/>
        </w:rPr>
        <w:t>7</w:t>
      </w:r>
      <w:r>
        <w:rPr>
          <w:noProof/>
        </w:rPr>
        <w:fldChar w:fldCharType="end"/>
      </w:r>
    </w:p>
    <w:p w14:paraId="266824A2" w14:textId="77777777" w:rsidR="00DE473F" w:rsidRDefault="00DE473F">
      <w:pPr>
        <w:pStyle w:val="TOC3"/>
        <w:tabs>
          <w:tab w:val="right" w:leader="dot" w:pos="14850"/>
        </w:tabs>
        <w:rPr>
          <w:rFonts w:eastAsiaTheme="minorEastAsia" w:cstheme="minorBidi"/>
          <w:noProof/>
          <w:sz w:val="24"/>
          <w:szCs w:val="24"/>
          <w:lang w:bidi="ar-SA"/>
        </w:rPr>
      </w:pPr>
      <w:r>
        <w:rPr>
          <w:noProof/>
        </w:rPr>
        <w:t>Standards Creation Process</w:t>
      </w:r>
      <w:r>
        <w:rPr>
          <w:noProof/>
        </w:rPr>
        <w:tab/>
      </w:r>
      <w:r>
        <w:rPr>
          <w:noProof/>
        </w:rPr>
        <w:fldChar w:fldCharType="begin"/>
      </w:r>
      <w:r>
        <w:rPr>
          <w:noProof/>
        </w:rPr>
        <w:instrText xml:space="preserve"> PAGEREF _Toc536446934 \h </w:instrText>
      </w:r>
      <w:r>
        <w:rPr>
          <w:noProof/>
        </w:rPr>
      </w:r>
      <w:r>
        <w:rPr>
          <w:noProof/>
        </w:rPr>
        <w:fldChar w:fldCharType="separate"/>
      </w:r>
      <w:r w:rsidR="00AB206F">
        <w:rPr>
          <w:noProof/>
        </w:rPr>
        <w:t>9</w:t>
      </w:r>
      <w:r>
        <w:rPr>
          <w:noProof/>
        </w:rPr>
        <w:fldChar w:fldCharType="end"/>
      </w:r>
    </w:p>
    <w:p w14:paraId="04521B4B"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Writers’ Vision Statement</w:t>
      </w:r>
      <w:r>
        <w:rPr>
          <w:noProof/>
        </w:rPr>
        <w:tab/>
      </w:r>
      <w:r>
        <w:rPr>
          <w:noProof/>
        </w:rPr>
        <w:fldChar w:fldCharType="begin"/>
      </w:r>
      <w:r>
        <w:rPr>
          <w:noProof/>
        </w:rPr>
        <w:instrText xml:space="preserve"> PAGEREF _Toc536446935 \h </w:instrText>
      </w:r>
      <w:r>
        <w:rPr>
          <w:noProof/>
        </w:rPr>
      </w:r>
      <w:r>
        <w:rPr>
          <w:noProof/>
        </w:rPr>
        <w:fldChar w:fldCharType="separate"/>
      </w:r>
      <w:r w:rsidR="00AB206F">
        <w:rPr>
          <w:noProof/>
        </w:rPr>
        <w:t>10</w:t>
      </w:r>
      <w:r>
        <w:rPr>
          <w:noProof/>
        </w:rPr>
        <w:fldChar w:fldCharType="end"/>
      </w:r>
    </w:p>
    <w:p w14:paraId="5CEDC7D0" w14:textId="77777777" w:rsidR="00DE473F" w:rsidRDefault="00DE473F">
      <w:pPr>
        <w:pStyle w:val="TOC3"/>
        <w:tabs>
          <w:tab w:val="right" w:leader="dot" w:pos="14850"/>
        </w:tabs>
        <w:rPr>
          <w:rFonts w:eastAsiaTheme="minorEastAsia" w:cstheme="minorBidi"/>
          <w:noProof/>
          <w:sz w:val="24"/>
          <w:szCs w:val="24"/>
          <w:lang w:bidi="ar-SA"/>
        </w:rPr>
      </w:pPr>
      <w:r>
        <w:rPr>
          <w:noProof/>
        </w:rPr>
        <w:t>Design Considerations</w:t>
      </w:r>
      <w:r>
        <w:rPr>
          <w:noProof/>
        </w:rPr>
        <w:tab/>
      </w:r>
      <w:r>
        <w:rPr>
          <w:noProof/>
        </w:rPr>
        <w:fldChar w:fldCharType="begin"/>
      </w:r>
      <w:r>
        <w:rPr>
          <w:noProof/>
        </w:rPr>
        <w:instrText xml:space="preserve"> PAGEREF _Toc536446936 \h </w:instrText>
      </w:r>
      <w:r>
        <w:rPr>
          <w:noProof/>
        </w:rPr>
      </w:r>
      <w:r>
        <w:rPr>
          <w:noProof/>
        </w:rPr>
        <w:fldChar w:fldCharType="separate"/>
      </w:r>
      <w:r w:rsidR="00AB206F">
        <w:rPr>
          <w:noProof/>
        </w:rPr>
        <w:t>11</w:t>
      </w:r>
      <w:r>
        <w:rPr>
          <w:noProof/>
        </w:rPr>
        <w:fldChar w:fldCharType="end"/>
      </w:r>
    </w:p>
    <w:p w14:paraId="29175FEA"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Standards Use and Development</w:t>
      </w:r>
      <w:r>
        <w:rPr>
          <w:noProof/>
        </w:rPr>
        <w:tab/>
      </w:r>
      <w:r>
        <w:rPr>
          <w:noProof/>
        </w:rPr>
        <w:fldChar w:fldCharType="begin"/>
      </w:r>
      <w:r>
        <w:rPr>
          <w:noProof/>
        </w:rPr>
        <w:instrText xml:space="preserve"> PAGEREF _Toc536446937 \h </w:instrText>
      </w:r>
      <w:r>
        <w:rPr>
          <w:noProof/>
        </w:rPr>
      </w:r>
      <w:r>
        <w:rPr>
          <w:noProof/>
        </w:rPr>
        <w:fldChar w:fldCharType="separate"/>
      </w:r>
      <w:r w:rsidR="00AB206F">
        <w:rPr>
          <w:noProof/>
        </w:rPr>
        <w:t>12</w:t>
      </w:r>
      <w:r>
        <w:rPr>
          <w:noProof/>
        </w:rPr>
        <w:fldChar w:fldCharType="end"/>
      </w:r>
    </w:p>
    <w:p w14:paraId="00C75653" w14:textId="77777777" w:rsidR="00DE473F" w:rsidRDefault="00DE473F">
      <w:pPr>
        <w:pStyle w:val="TOC3"/>
        <w:tabs>
          <w:tab w:val="right" w:leader="dot" w:pos="14850"/>
        </w:tabs>
        <w:rPr>
          <w:rFonts w:eastAsiaTheme="minorEastAsia" w:cstheme="minorBidi"/>
          <w:noProof/>
          <w:sz w:val="24"/>
          <w:szCs w:val="24"/>
          <w:lang w:bidi="ar-SA"/>
        </w:rPr>
      </w:pPr>
      <w:r>
        <w:rPr>
          <w:noProof/>
        </w:rPr>
        <w:t>The Kentucky Academic Standards (KAS) are Standards, not Curriculum</w:t>
      </w:r>
      <w:r>
        <w:rPr>
          <w:noProof/>
        </w:rPr>
        <w:tab/>
      </w:r>
      <w:r>
        <w:rPr>
          <w:noProof/>
        </w:rPr>
        <w:fldChar w:fldCharType="begin"/>
      </w:r>
      <w:r>
        <w:rPr>
          <w:noProof/>
        </w:rPr>
        <w:instrText xml:space="preserve"> PAGEREF _Toc536446938 \h </w:instrText>
      </w:r>
      <w:r>
        <w:rPr>
          <w:noProof/>
        </w:rPr>
      </w:r>
      <w:r>
        <w:rPr>
          <w:noProof/>
        </w:rPr>
        <w:fldChar w:fldCharType="separate"/>
      </w:r>
      <w:r w:rsidR="00AB206F">
        <w:rPr>
          <w:noProof/>
        </w:rPr>
        <w:t>12</w:t>
      </w:r>
      <w:r>
        <w:rPr>
          <w:noProof/>
        </w:rPr>
        <w:fldChar w:fldCharType="end"/>
      </w:r>
    </w:p>
    <w:p w14:paraId="7A47581C" w14:textId="77777777" w:rsidR="00DE473F" w:rsidRDefault="00DE473F">
      <w:pPr>
        <w:pStyle w:val="TOC3"/>
        <w:tabs>
          <w:tab w:val="right" w:leader="dot" w:pos="14850"/>
        </w:tabs>
        <w:rPr>
          <w:rFonts w:eastAsiaTheme="minorEastAsia" w:cstheme="minorBidi"/>
          <w:noProof/>
          <w:sz w:val="24"/>
          <w:szCs w:val="24"/>
          <w:lang w:bidi="ar-SA"/>
        </w:rPr>
      </w:pPr>
      <w:r>
        <w:rPr>
          <w:noProof/>
        </w:rPr>
        <w:t>Translating the Standards into Curriculum</w:t>
      </w:r>
      <w:r>
        <w:rPr>
          <w:noProof/>
        </w:rPr>
        <w:tab/>
      </w:r>
      <w:r>
        <w:rPr>
          <w:noProof/>
        </w:rPr>
        <w:fldChar w:fldCharType="begin"/>
      </w:r>
      <w:r>
        <w:rPr>
          <w:noProof/>
        </w:rPr>
        <w:instrText xml:space="preserve"> PAGEREF _Toc536446939 \h </w:instrText>
      </w:r>
      <w:r>
        <w:rPr>
          <w:noProof/>
        </w:rPr>
      </w:r>
      <w:r>
        <w:rPr>
          <w:noProof/>
        </w:rPr>
        <w:fldChar w:fldCharType="separate"/>
      </w:r>
      <w:r w:rsidR="00AB206F">
        <w:rPr>
          <w:noProof/>
        </w:rPr>
        <w:t>12</w:t>
      </w:r>
      <w:r>
        <w:rPr>
          <w:noProof/>
        </w:rPr>
        <w:fldChar w:fldCharType="end"/>
      </w:r>
    </w:p>
    <w:p w14:paraId="1E0C1F97" w14:textId="77777777" w:rsidR="00DE473F" w:rsidRDefault="00DE473F">
      <w:pPr>
        <w:pStyle w:val="TOC3"/>
        <w:tabs>
          <w:tab w:val="right" w:leader="dot" w:pos="14850"/>
        </w:tabs>
        <w:rPr>
          <w:rFonts w:eastAsiaTheme="minorEastAsia" w:cstheme="minorBidi"/>
          <w:noProof/>
          <w:sz w:val="24"/>
          <w:szCs w:val="24"/>
          <w:lang w:bidi="ar-SA"/>
        </w:rPr>
      </w:pPr>
      <w:r>
        <w:rPr>
          <w:noProof/>
        </w:rPr>
        <w:t>Organization of the Standards</w:t>
      </w:r>
      <w:r>
        <w:rPr>
          <w:noProof/>
        </w:rPr>
        <w:tab/>
      </w:r>
      <w:r>
        <w:rPr>
          <w:noProof/>
        </w:rPr>
        <w:fldChar w:fldCharType="begin"/>
      </w:r>
      <w:r>
        <w:rPr>
          <w:noProof/>
        </w:rPr>
        <w:instrText xml:space="preserve"> PAGEREF _Toc536446940 \h </w:instrText>
      </w:r>
      <w:r>
        <w:rPr>
          <w:noProof/>
        </w:rPr>
      </w:r>
      <w:r>
        <w:rPr>
          <w:noProof/>
        </w:rPr>
        <w:fldChar w:fldCharType="separate"/>
      </w:r>
      <w:r w:rsidR="00AB206F">
        <w:rPr>
          <w:noProof/>
        </w:rPr>
        <w:t>13</w:t>
      </w:r>
      <w:r>
        <w:rPr>
          <w:noProof/>
        </w:rPr>
        <w:fldChar w:fldCharType="end"/>
      </w:r>
    </w:p>
    <w:p w14:paraId="522494C8" w14:textId="77777777" w:rsidR="00DE473F" w:rsidRDefault="00DE473F">
      <w:pPr>
        <w:pStyle w:val="TOC3"/>
        <w:tabs>
          <w:tab w:val="right" w:leader="dot" w:pos="14850"/>
        </w:tabs>
        <w:rPr>
          <w:rFonts w:eastAsiaTheme="minorEastAsia" w:cstheme="minorBidi"/>
          <w:noProof/>
          <w:sz w:val="24"/>
          <w:szCs w:val="24"/>
          <w:lang w:bidi="ar-SA"/>
        </w:rPr>
      </w:pPr>
      <w:r>
        <w:rPr>
          <w:noProof/>
        </w:rPr>
        <w:t>Discipline Strand Key</w:t>
      </w:r>
      <w:r>
        <w:rPr>
          <w:noProof/>
        </w:rPr>
        <w:tab/>
      </w:r>
      <w:r>
        <w:rPr>
          <w:noProof/>
        </w:rPr>
        <w:fldChar w:fldCharType="begin"/>
      </w:r>
      <w:r>
        <w:rPr>
          <w:noProof/>
        </w:rPr>
        <w:instrText xml:space="preserve"> PAGEREF _Toc536446941 \h </w:instrText>
      </w:r>
      <w:r>
        <w:rPr>
          <w:noProof/>
        </w:rPr>
      </w:r>
      <w:r>
        <w:rPr>
          <w:noProof/>
        </w:rPr>
        <w:fldChar w:fldCharType="separate"/>
      </w:r>
      <w:r w:rsidR="00AB206F">
        <w:rPr>
          <w:noProof/>
        </w:rPr>
        <w:t>14</w:t>
      </w:r>
      <w:r>
        <w:rPr>
          <w:noProof/>
        </w:rPr>
        <w:fldChar w:fldCharType="end"/>
      </w:r>
    </w:p>
    <w:p w14:paraId="606CADF2" w14:textId="77777777" w:rsidR="00DE473F" w:rsidRDefault="00DE473F">
      <w:pPr>
        <w:pStyle w:val="TOC3"/>
        <w:tabs>
          <w:tab w:val="right" w:leader="dot" w:pos="14850"/>
        </w:tabs>
        <w:rPr>
          <w:rFonts w:eastAsiaTheme="minorEastAsia" w:cstheme="minorBidi"/>
          <w:noProof/>
          <w:sz w:val="24"/>
          <w:szCs w:val="24"/>
          <w:lang w:bidi="ar-SA"/>
        </w:rPr>
      </w:pPr>
      <w:r>
        <w:rPr>
          <w:noProof/>
        </w:rPr>
        <w:t>Applying Disciplinary Concepts and Practices</w:t>
      </w:r>
      <w:r>
        <w:rPr>
          <w:noProof/>
        </w:rPr>
        <w:tab/>
      </w:r>
      <w:r>
        <w:rPr>
          <w:noProof/>
        </w:rPr>
        <w:fldChar w:fldCharType="begin"/>
      </w:r>
      <w:r>
        <w:rPr>
          <w:noProof/>
        </w:rPr>
        <w:instrText xml:space="preserve"> PAGEREF _Toc536446942 \h </w:instrText>
      </w:r>
      <w:r>
        <w:rPr>
          <w:noProof/>
        </w:rPr>
      </w:r>
      <w:r>
        <w:rPr>
          <w:noProof/>
        </w:rPr>
        <w:fldChar w:fldCharType="separate"/>
      </w:r>
      <w:r w:rsidR="00AB206F">
        <w:rPr>
          <w:noProof/>
        </w:rPr>
        <w:t>16</w:t>
      </w:r>
      <w:r>
        <w:rPr>
          <w:noProof/>
        </w:rPr>
        <w:fldChar w:fldCharType="end"/>
      </w:r>
    </w:p>
    <w:p w14:paraId="445A0F54" w14:textId="77777777" w:rsidR="00DE473F" w:rsidRDefault="00DE473F">
      <w:pPr>
        <w:pStyle w:val="TOC3"/>
        <w:tabs>
          <w:tab w:val="right" w:leader="dot" w:pos="14850"/>
        </w:tabs>
        <w:rPr>
          <w:rFonts w:eastAsiaTheme="minorEastAsia" w:cstheme="minorBidi"/>
          <w:noProof/>
          <w:sz w:val="24"/>
          <w:szCs w:val="24"/>
          <w:lang w:bidi="ar-SA"/>
        </w:rPr>
      </w:pPr>
      <w:r>
        <w:rPr>
          <w:noProof/>
        </w:rPr>
        <w:t>Kindergarten through Grade 8 Annotated Standards Chart</w:t>
      </w:r>
      <w:r>
        <w:rPr>
          <w:noProof/>
        </w:rPr>
        <w:tab/>
      </w:r>
      <w:r>
        <w:rPr>
          <w:noProof/>
        </w:rPr>
        <w:fldChar w:fldCharType="begin"/>
      </w:r>
      <w:r>
        <w:rPr>
          <w:noProof/>
        </w:rPr>
        <w:instrText xml:space="preserve"> PAGEREF _Toc536446943 \h </w:instrText>
      </w:r>
      <w:r>
        <w:rPr>
          <w:noProof/>
        </w:rPr>
      </w:r>
      <w:r>
        <w:rPr>
          <w:noProof/>
        </w:rPr>
        <w:fldChar w:fldCharType="separate"/>
      </w:r>
      <w:r w:rsidR="00AB206F">
        <w:rPr>
          <w:noProof/>
        </w:rPr>
        <w:t>22</w:t>
      </w:r>
      <w:r>
        <w:rPr>
          <w:noProof/>
        </w:rPr>
        <w:fldChar w:fldCharType="end"/>
      </w:r>
    </w:p>
    <w:p w14:paraId="4E0AF15E" w14:textId="77777777" w:rsidR="00DE473F" w:rsidRDefault="00DE473F">
      <w:pPr>
        <w:pStyle w:val="TOC3"/>
        <w:tabs>
          <w:tab w:val="right" w:leader="dot" w:pos="14850"/>
        </w:tabs>
        <w:rPr>
          <w:rFonts w:eastAsiaTheme="minorEastAsia" w:cstheme="minorBidi"/>
          <w:noProof/>
          <w:sz w:val="24"/>
          <w:szCs w:val="24"/>
          <w:lang w:bidi="ar-SA"/>
        </w:rPr>
      </w:pPr>
      <w:r w:rsidRPr="006E6561">
        <w:rPr>
          <w:noProof/>
          <w:u w:color="434343"/>
        </w:rPr>
        <w:t>High School Annotated Standards Chart</w:t>
      </w:r>
      <w:r>
        <w:rPr>
          <w:noProof/>
        </w:rPr>
        <w:tab/>
      </w:r>
      <w:r>
        <w:rPr>
          <w:noProof/>
        </w:rPr>
        <w:fldChar w:fldCharType="begin"/>
      </w:r>
      <w:r>
        <w:rPr>
          <w:noProof/>
        </w:rPr>
        <w:instrText xml:space="preserve"> PAGEREF _Toc536446944 \h </w:instrText>
      </w:r>
      <w:r>
        <w:rPr>
          <w:noProof/>
        </w:rPr>
      </w:r>
      <w:r>
        <w:rPr>
          <w:noProof/>
        </w:rPr>
        <w:fldChar w:fldCharType="separate"/>
      </w:r>
      <w:r w:rsidR="00AB206F">
        <w:rPr>
          <w:noProof/>
        </w:rPr>
        <w:t>23</w:t>
      </w:r>
      <w:r>
        <w:rPr>
          <w:noProof/>
        </w:rPr>
        <w:fldChar w:fldCharType="end"/>
      </w:r>
    </w:p>
    <w:p w14:paraId="14DA738D"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sidRPr="006E6561">
        <w:rPr>
          <w:i/>
          <w:noProof/>
        </w:rPr>
        <w:t>Kentucky Academic Standards for Social Studies</w:t>
      </w:r>
      <w:r>
        <w:rPr>
          <w:noProof/>
        </w:rPr>
        <w:t>: Kindergarten-Grade 5 Overview</w:t>
      </w:r>
      <w:r>
        <w:rPr>
          <w:noProof/>
        </w:rPr>
        <w:tab/>
      </w:r>
      <w:r>
        <w:rPr>
          <w:noProof/>
        </w:rPr>
        <w:fldChar w:fldCharType="begin"/>
      </w:r>
      <w:r>
        <w:rPr>
          <w:noProof/>
        </w:rPr>
        <w:instrText xml:space="preserve"> PAGEREF _Toc536446945 \h </w:instrText>
      </w:r>
      <w:r>
        <w:rPr>
          <w:noProof/>
        </w:rPr>
      </w:r>
      <w:r>
        <w:rPr>
          <w:noProof/>
        </w:rPr>
        <w:fldChar w:fldCharType="separate"/>
      </w:r>
      <w:r w:rsidR="00AB206F">
        <w:rPr>
          <w:noProof/>
        </w:rPr>
        <w:t>25</w:t>
      </w:r>
      <w:r>
        <w:rPr>
          <w:noProof/>
        </w:rPr>
        <w:fldChar w:fldCharType="end"/>
      </w:r>
    </w:p>
    <w:p w14:paraId="1B8F97E1"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Kindergarten: Myself and My Community</w:t>
      </w:r>
      <w:r>
        <w:rPr>
          <w:noProof/>
        </w:rPr>
        <w:tab/>
      </w:r>
      <w:r>
        <w:rPr>
          <w:noProof/>
        </w:rPr>
        <w:fldChar w:fldCharType="begin"/>
      </w:r>
      <w:r>
        <w:rPr>
          <w:noProof/>
        </w:rPr>
        <w:instrText xml:space="preserve"> PAGEREF _Toc536446946 \h </w:instrText>
      </w:r>
      <w:r>
        <w:rPr>
          <w:noProof/>
        </w:rPr>
      </w:r>
      <w:r>
        <w:rPr>
          <w:noProof/>
        </w:rPr>
        <w:fldChar w:fldCharType="separate"/>
      </w:r>
      <w:r w:rsidR="00AB206F">
        <w:rPr>
          <w:noProof/>
        </w:rPr>
        <w:t>26</w:t>
      </w:r>
      <w:r>
        <w:rPr>
          <w:noProof/>
        </w:rPr>
        <w:fldChar w:fldCharType="end"/>
      </w:r>
    </w:p>
    <w:p w14:paraId="6EC25A4B" w14:textId="77777777" w:rsidR="00DE473F" w:rsidRDefault="00DE473F">
      <w:pPr>
        <w:pStyle w:val="TOC3"/>
        <w:tabs>
          <w:tab w:val="right" w:leader="dot" w:pos="14850"/>
        </w:tabs>
        <w:rPr>
          <w:rFonts w:eastAsiaTheme="minorEastAsia" w:cstheme="minorBidi"/>
          <w:noProof/>
          <w:sz w:val="24"/>
          <w:szCs w:val="24"/>
          <w:lang w:bidi="ar-SA"/>
        </w:rPr>
      </w:pPr>
      <w:r>
        <w:rPr>
          <w:noProof/>
        </w:rPr>
        <w:t>Specific Overview</w:t>
      </w:r>
      <w:r>
        <w:rPr>
          <w:noProof/>
        </w:rPr>
        <w:tab/>
      </w:r>
      <w:r>
        <w:rPr>
          <w:noProof/>
        </w:rPr>
        <w:fldChar w:fldCharType="begin"/>
      </w:r>
      <w:r>
        <w:rPr>
          <w:noProof/>
        </w:rPr>
        <w:instrText xml:space="preserve"> PAGEREF _Toc536446947 \h </w:instrText>
      </w:r>
      <w:r>
        <w:rPr>
          <w:noProof/>
        </w:rPr>
      </w:r>
      <w:r>
        <w:rPr>
          <w:noProof/>
        </w:rPr>
        <w:fldChar w:fldCharType="separate"/>
      </w:r>
      <w:r w:rsidR="00AB206F">
        <w:rPr>
          <w:noProof/>
        </w:rPr>
        <w:t>26</w:t>
      </w:r>
      <w:r>
        <w:rPr>
          <w:noProof/>
        </w:rPr>
        <w:fldChar w:fldCharType="end"/>
      </w:r>
    </w:p>
    <w:p w14:paraId="310EDAFF" w14:textId="77777777" w:rsidR="00DE473F" w:rsidRDefault="00DE473F">
      <w:pPr>
        <w:pStyle w:val="TOC3"/>
        <w:tabs>
          <w:tab w:val="right" w:leader="dot" w:pos="14850"/>
        </w:tabs>
        <w:rPr>
          <w:rFonts w:eastAsiaTheme="minorEastAsia" w:cstheme="minorBidi"/>
          <w:noProof/>
          <w:sz w:val="24"/>
          <w:szCs w:val="24"/>
          <w:lang w:bidi="ar-SA"/>
        </w:rPr>
      </w:pPr>
      <w:r w:rsidRPr="00DE473F">
        <w:rPr>
          <w:noProof/>
          <w:u w:val="single"/>
        </w:rPr>
        <w:t>Kindergarten: Myself and My Community Standards</w:t>
      </w:r>
      <w:r>
        <w:rPr>
          <w:noProof/>
        </w:rPr>
        <w:tab/>
      </w:r>
      <w:r>
        <w:rPr>
          <w:noProof/>
        </w:rPr>
        <w:fldChar w:fldCharType="begin"/>
      </w:r>
      <w:r>
        <w:rPr>
          <w:noProof/>
        </w:rPr>
        <w:instrText xml:space="preserve"> PAGEREF _Toc536446948 \h </w:instrText>
      </w:r>
      <w:r>
        <w:rPr>
          <w:noProof/>
        </w:rPr>
      </w:r>
      <w:r>
        <w:rPr>
          <w:noProof/>
        </w:rPr>
        <w:fldChar w:fldCharType="separate"/>
      </w:r>
      <w:r w:rsidR="00AB206F">
        <w:rPr>
          <w:noProof/>
        </w:rPr>
        <w:t>29</w:t>
      </w:r>
      <w:r>
        <w:rPr>
          <w:noProof/>
        </w:rPr>
        <w:fldChar w:fldCharType="end"/>
      </w:r>
    </w:p>
    <w:p w14:paraId="21F423E8" w14:textId="77777777" w:rsidR="00DE473F" w:rsidRDefault="00DE473F">
      <w:pPr>
        <w:pStyle w:val="TOC3"/>
        <w:tabs>
          <w:tab w:val="right" w:leader="dot" w:pos="14850"/>
        </w:tabs>
        <w:rPr>
          <w:rFonts w:eastAsiaTheme="minorEastAsia" w:cstheme="minorBidi"/>
          <w:noProof/>
          <w:sz w:val="24"/>
          <w:szCs w:val="24"/>
          <w:lang w:bidi="ar-SA"/>
        </w:rPr>
      </w:pPr>
      <w:r>
        <w:rPr>
          <w:noProof/>
        </w:rPr>
        <w:t>Kindergarten: Disciplinary Clarifications and Instructional Support</w:t>
      </w:r>
      <w:r>
        <w:rPr>
          <w:noProof/>
        </w:rPr>
        <w:tab/>
      </w:r>
      <w:r>
        <w:rPr>
          <w:noProof/>
        </w:rPr>
        <w:fldChar w:fldCharType="begin"/>
      </w:r>
      <w:r>
        <w:rPr>
          <w:noProof/>
        </w:rPr>
        <w:instrText xml:space="preserve"> PAGEREF _Toc536446949 \h </w:instrText>
      </w:r>
      <w:r>
        <w:rPr>
          <w:noProof/>
        </w:rPr>
      </w:r>
      <w:r>
        <w:rPr>
          <w:noProof/>
        </w:rPr>
        <w:fldChar w:fldCharType="separate"/>
      </w:r>
      <w:r w:rsidR="00AB206F">
        <w:rPr>
          <w:noProof/>
        </w:rPr>
        <w:t>31</w:t>
      </w:r>
      <w:r>
        <w:rPr>
          <w:noProof/>
        </w:rPr>
        <w:fldChar w:fldCharType="end"/>
      </w:r>
    </w:p>
    <w:p w14:paraId="2E1248C2"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1: Impact on Community and State</w:t>
      </w:r>
      <w:r>
        <w:rPr>
          <w:noProof/>
        </w:rPr>
        <w:tab/>
      </w:r>
      <w:r>
        <w:rPr>
          <w:noProof/>
        </w:rPr>
        <w:fldChar w:fldCharType="begin"/>
      </w:r>
      <w:r>
        <w:rPr>
          <w:noProof/>
        </w:rPr>
        <w:instrText xml:space="preserve"> PAGEREF _Toc536446950 \h </w:instrText>
      </w:r>
      <w:r>
        <w:rPr>
          <w:noProof/>
        </w:rPr>
      </w:r>
      <w:r>
        <w:rPr>
          <w:noProof/>
        </w:rPr>
        <w:fldChar w:fldCharType="separate"/>
      </w:r>
      <w:r w:rsidR="00AB206F">
        <w:rPr>
          <w:noProof/>
        </w:rPr>
        <w:t>36</w:t>
      </w:r>
      <w:r>
        <w:rPr>
          <w:noProof/>
        </w:rPr>
        <w:fldChar w:fldCharType="end"/>
      </w:r>
    </w:p>
    <w:p w14:paraId="0E7E0D47"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_Toc536446951 \h </w:instrText>
      </w:r>
      <w:r>
        <w:rPr>
          <w:noProof/>
        </w:rPr>
      </w:r>
      <w:r>
        <w:rPr>
          <w:noProof/>
        </w:rPr>
        <w:fldChar w:fldCharType="separate"/>
      </w:r>
      <w:r w:rsidR="00AB206F">
        <w:rPr>
          <w:noProof/>
        </w:rPr>
        <w:t>36</w:t>
      </w:r>
      <w:r>
        <w:rPr>
          <w:noProof/>
        </w:rPr>
        <w:fldChar w:fldCharType="end"/>
      </w:r>
    </w:p>
    <w:p w14:paraId="14D00542"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1: Impact on Community and State Standards</w:t>
      </w:r>
      <w:r>
        <w:rPr>
          <w:noProof/>
        </w:rPr>
        <w:tab/>
      </w:r>
      <w:r>
        <w:rPr>
          <w:noProof/>
        </w:rPr>
        <w:fldChar w:fldCharType="begin"/>
      </w:r>
      <w:r>
        <w:rPr>
          <w:noProof/>
        </w:rPr>
        <w:instrText xml:space="preserve"> PAGEREF _Toc536446952 \h </w:instrText>
      </w:r>
      <w:r>
        <w:rPr>
          <w:noProof/>
        </w:rPr>
      </w:r>
      <w:r>
        <w:rPr>
          <w:noProof/>
        </w:rPr>
        <w:fldChar w:fldCharType="separate"/>
      </w:r>
      <w:r w:rsidR="00AB206F">
        <w:rPr>
          <w:noProof/>
        </w:rPr>
        <w:t>39</w:t>
      </w:r>
      <w:r>
        <w:rPr>
          <w:noProof/>
        </w:rPr>
        <w:fldChar w:fldCharType="end"/>
      </w:r>
    </w:p>
    <w:p w14:paraId="0B666BC1"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1: Disciplinary Clarifications and Instructional Support</w:t>
      </w:r>
      <w:r>
        <w:rPr>
          <w:noProof/>
        </w:rPr>
        <w:tab/>
      </w:r>
      <w:r>
        <w:rPr>
          <w:noProof/>
        </w:rPr>
        <w:fldChar w:fldCharType="begin"/>
      </w:r>
      <w:r>
        <w:rPr>
          <w:noProof/>
        </w:rPr>
        <w:instrText xml:space="preserve"> PAGEREF _Toc536446953 \h </w:instrText>
      </w:r>
      <w:r>
        <w:rPr>
          <w:noProof/>
        </w:rPr>
      </w:r>
      <w:r>
        <w:rPr>
          <w:noProof/>
        </w:rPr>
        <w:fldChar w:fldCharType="separate"/>
      </w:r>
      <w:r w:rsidR="00AB206F">
        <w:rPr>
          <w:noProof/>
        </w:rPr>
        <w:t>42</w:t>
      </w:r>
      <w:r>
        <w:rPr>
          <w:noProof/>
        </w:rPr>
        <w:fldChar w:fldCharType="end"/>
      </w:r>
    </w:p>
    <w:p w14:paraId="7340761F"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2: North American Interactions</w:t>
      </w:r>
      <w:r>
        <w:rPr>
          <w:noProof/>
        </w:rPr>
        <w:tab/>
      </w:r>
      <w:r>
        <w:rPr>
          <w:noProof/>
        </w:rPr>
        <w:fldChar w:fldCharType="begin"/>
      </w:r>
      <w:r>
        <w:rPr>
          <w:noProof/>
        </w:rPr>
        <w:instrText xml:space="preserve"> PAGEREF _Toc536446954 \h </w:instrText>
      </w:r>
      <w:r>
        <w:rPr>
          <w:noProof/>
        </w:rPr>
      </w:r>
      <w:r>
        <w:rPr>
          <w:noProof/>
        </w:rPr>
        <w:fldChar w:fldCharType="separate"/>
      </w:r>
      <w:r w:rsidR="00AB206F">
        <w:rPr>
          <w:noProof/>
        </w:rPr>
        <w:t>48</w:t>
      </w:r>
      <w:r>
        <w:rPr>
          <w:noProof/>
        </w:rPr>
        <w:fldChar w:fldCharType="end"/>
      </w:r>
    </w:p>
    <w:p w14:paraId="0B006725"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_Toc536446955 \h </w:instrText>
      </w:r>
      <w:r>
        <w:rPr>
          <w:noProof/>
        </w:rPr>
      </w:r>
      <w:r>
        <w:rPr>
          <w:noProof/>
        </w:rPr>
        <w:fldChar w:fldCharType="separate"/>
      </w:r>
      <w:r w:rsidR="00AB206F">
        <w:rPr>
          <w:noProof/>
        </w:rPr>
        <w:t>48</w:t>
      </w:r>
      <w:r>
        <w:rPr>
          <w:noProof/>
        </w:rPr>
        <w:fldChar w:fldCharType="end"/>
      </w:r>
    </w:p>
    <w:p w14:paraId="2981AEDD"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2: North American Interactions Standards</w:t>
      </w:r>
      <w:r>
        <w:rPr>
          <w:noProof/>
        </w:rPr>
        <w:tab/>
      </w:r>
      <w:r>
        <w:rPr>
          <w:noProof/>
        </w:rPr>
        <w:fldChar w:fldCharType="begin"/>
      </w:r>
      <w:r>
        <w:rPr>
          <w:noProof/>
        </w:rPr>
        <w:instrText xml:space="preserve"> PAGEREF _Toc536446956 \h </w:instrText>
      </w:r>
      <w:r>
        <w:rPr>
          <w:noProof/>
        </w:rPr>
      </w:r>
      <w:r>
        <w:rPr>
          <w:noProof/>
        </w:rPr>
        <w:fldChar w:fldCharType="separate"/>
      </w:r>
      <w:r w:rsidR="00AB206F">
        <w:rPr>
          <w:noProof/>
        </w:rPr>
        <w:t>51</w:t>
      </w:r>
      <w:r>
        <w:rPr>
          <w:noProof/>
        </w:rPr>
        <w:fldChar w:fldCharType="end"/>
      </w:r>
    </w:p>
    <w:p w14:paraId="6F1E2581" w14:textId="77777777" w:rsidR="00DE473F" w:rsidRDefault="00DE473F">
      <w:pPr>
        <w:pStyle w:val="TOC3"/>
        <w:tabs>
          <w:tab w:val="right" w:leader="dot" w:pos="14850"/>
        </w:tabs>
        <w:rPr>
          <w:rFonts w:eastAsiaTheme="minorEastAsia" w:cstheme="minorBidi"/>
          <w:noProof/>
          <w:sz w:val="24"/>
          <w:szCs w:val="24"/>
          <w:lang w:bidi="ar-SA"/>
        </w:rPr>
      </w:pPr>
      <w:r>
        <w:rPr>
          <w:noProof/>
        </w:rPr>
        <w:t xml:space="preserve">Grade 2: </w:t>
      </w:r>
      <w:r w:rsidRPr="006E6561">
        <w:rPr>
          <w:noProof/>
        </w:rPr>
        <w:t>Disciplinary Clarifications and Instructional Support</w:t>
      </w:r>
      <w:r>
        <w:rPr>
          <w:noProof/>
        </w:rPr>
        <w:tab/>
      </w:r>
      <w:r>
        <w:rPr>
          <w:noProof/>
        </w:rPr>
        <w:fldChar w:fldCharType="begin"/>
      </w:r>
      <w:r>
        <w:rPr>
          <w:noProof/>
        </w:rPr>
        <w:instrText xml:space="preserve"> PAGEREF _Toc536446957 \h </w:instrText>
      </w:r>
      <w:r>
        <w:rPr>
          <w:noProof/>
        </w:rPr>
      </w:r>
      <w:r>
        <w:rPr>
          <w:noProof/>
        </w:rPr>
        <w:fldChar w:fldCharType="separate"/>
      </w:r>
      <w:r w:rsidR="00AB206F">
        <w:rPr>
          <w:noProof/>
        </w:rPr>
        <w:t>54</w:t>
      </w:r>
      <w:r>
        <w:rPr>
          <w:noProof/>
        </w:rPr>
        <w:fldChar w:fldCharType="end"/>
      </w:r>
    </w:p>
    <w:p w14:paraId="7291C22B"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lastRenderedPageBreak/>
        <w:t>Grade 3: Global Interactions</w:t>
      </w:r>
      <w:r>
        <w:rPr>
          <w:noProof/>
        </w:rPr>
        <w:tab/>
      </w:r>
      <w:r>
        <w:rPr>
          <w:noProof/>
        </w:rPr>
        <w:fldChar w:fldCharType="begin"/>
      </w:r>
      <w:r>
        <w:rPr>
          <w:noProof/>
        </w:rPr>
        <w:instrText xml:space="preserve"> PAGEREF _Toc536446958 \h </w:instrText>
      </w:r>
      <w:r>
        <w:rPr>
          <w:noProof/>
        </w:rPr>
      </w:r>
      <w:r>
        <w:rPr>
          <w:noProof/>
        </w:rPr>
        <w:fldChar w:fldCharType="separate"/>
      </w:r>
      <w:r w:rsidR="00AB206F">
        <w:rPr>
          <w:noProof/>
        </w:rPr>
        <w:t>60</w:t>
      </w:r>
      <w:r>
        <w:rPr>
          <w:noProof/>
        </w:rPr>
        <w:fldChar w:fldCharType="end"/>
      </w:r>
    </w:p>
    <w:p w14:paraId="5CD2D2A5"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_Toc536446959 \h </w:instrText>
      </w:r>
      <w:r>
        <w:rPr>
          <w:noProof/>
        </w:rPr>
      </w:r>
      <w:r>
        <w:rPr>
          <w:noProof/>
        </w:rPr>
        <w:fldChar w:fldCharType="separate"/>
      </w:r>
      <w:r w:rsidR="00AB206F">
        <w:rPr>
          <w:noProof/>
        </w:rPr>
        <w:t>60</w:t>
      </w:r>
      <w:r>
        <w:rPr>
          <w:noProof/>
        </w:rPr>
        <w:fldChar w:fldCharType="end"/>
      </w:r>
    </w:p>
    <w:p w14:paraId="1EE7FADB"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3: Global Interactions Standards</w:t>
      </w:r>
      <w:r>
        <w:rPr>
          <w:noProof/>
        </w:rPr>
        <w:tab/>
      </w:r>
      <w:r>
        <w:rPr>
          <w:noProof/>
        </w:rPr>
        <w:fldChar w:fldCharType="begin"/>
      </w:r>
      <w:r>
        <w:rPr>
          <w:noProof/>
        </w:rPr>
        <w:instrText xml:space="preserve"> PAGEREF _Toc536446960 \h </w:instrText>
      </w:r>
      <w:r>
        <w:rPr>
          <w:noProof/>
        </w:rPr>
      </w:r>
      <w:r>
        <w:rPr>
          <w:noProof/>
        </w:rPr>
        <w:fldChar w:fldCharType="separate"/>
      </w:r>
      <w:r w:rsidR="00AB206F">
        <w:rPr>
          <w:noProof/>
        </w:rPr>
        <w:t>63</w:t>
      </w:r>
      <w:r>
        <w:rPr>
          <w:noProof/>
        </w:rPr>
        <w:fldChar w:fldCharType="end"/>
      </w:r>
    </w:p>
    <w:p w14:paraId="448F6126"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3: Disciplinary Clarifications and Instructional Support</w:t>
      </w:r>
      <w:r>
        <w:rPr>
          <w:noProof/>
        </w:rPr>
        <w:tab/>
      </w:r>
      <w:r>
        <w:rPr>
          <w:noProof/>
        </w:rPr>
        <w:fldChar w:fldCharType="begin"/>
      </w:r>
      <w:r>
        <w:rPr>
          <w:noProof/>
        </w:rPr>
        <w:instrText xml:space="preserve"> PAGEREF _Toc536446961 \h </w:instrText>
      </w:r>
      <w:r>
        <w:rPr>
          <w:noProof/>
        </w:rPr>
      </w:r>
      <w:r>
        <w:rPr>
          <w:noProof/>
        </w:rPr>
        <w:fldChar w:fldCharType="separate"/>
      </w:r>
      <w:r w:rsidR="00AB206F">
        <w:rPr>
          <w:noProof/>
        </w:rPr>
        <w:t>66</w:t>
      </w:r>
      <w:r>
        <w:rPr>
          <w:noProof/>
        </w:rPr>
        <w:fldChar w:fldCharType="end"/>
      </w:r>
    </w:p>
    <w:p w14:paraId="4B8ED47B"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4: Migration and Settlement</w:t>
      </w:r>
      <w:r>
        <w:rPr>
          <w:noProof/>
        </w:rPr>
        <w:tab/>
      </w:r>
      <w:r>
        <w:rPr>
          <w:noProof/>
        </w:rPr>
        <w:fldChar w:fldCharType="begin"/>
      </w:r>
      <w:r>
        <w:rPr>
          <w:noProof/>
        </w:rPr>
        <w:instrText xml:space="preserve"> PAGEREF _Toc536446962 \h </w:instrText>
      </w:r>
      <w:r>
        <w:rPr>
          <w:noProof/>
        </w:rPr>
      </w:r>
      <w:r>
        <w:rPr>
          <w:noProof/>
        </w:rPr>
        <w:fldChar w:fldCharType="separate"/>
      </w:r>
      <w:r w:rsidR="00AB206F">
        <w:rPr>
          <w:noProof/>
        </w:rPr>
        <w:t>73</w:t>
      </w:r>
      <w:r>
        <w:rPr>
          <w:noProof/>
        </w:rPr>
        <w:fldChar w:fldCharType="end"/>
      </w:r>
    </w:p>
    <w:p w14:paraId="417A5F2E"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_Toc536446963 \h </w:instrText>
      </w:r>
      <w:r>
        <w:rPr>
          <w:noProof/>
        </w:rPr>
      </w:r>
      <w:r>
        <w:rPr>
          <w:noProof/>
        </w:rPr>
        <w:fldChar w:fldCharType="separate"/>
      </w:r>
      <w:r w:rsidR="00AB206F">
        <w:rPr>
          <w:noProof/>
        </w:rPr>
        <w:t>73</w:t>
      </w:r>
      <w:r>
        <w:rPr>
          <w:noProof/>
        </w:rPr>
        <w:fldChar w:fldCharType="end"/>
      </w:r>
    </w:p>
    <w:p w14:paraId="0EA24227"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4: Migration and Settlement Standards</w:t>
      </w:r>
      <w:r>
        <w:rPr>
          <w:noProof/>
        </w:rPr>
        <w:tab/>
      </w:r>
      <w:r>
        <w:rPr>
          <w:noProof/>
        </w:rPr>
        <w:fldChar w:fldCharType="begin"/>
      </w:r>
      <w:r>
        <w:rPr>
          <w:noProof/>
        </w:rPr>
        <w:instrText xml:space="preserve"> PAGEREF _Toc536446964 \h </w:instrText>
      </w:r>
      <w:r>
        <w:rPr>
          <w:noProof/>
        </w:rPr>
      </w:r>
      <w:r>
        <w:rPr>
          <w:noProof/>
        </w:rPr>
        <w:fldChar w:fldCharType="separate"/>
      </w:r>
      <w:r w:rsidR="00AB206F">
        <w:rPr>
          <w:noProof/>
        </w:rPr>
        <w:t>76</w:t>
      </w:r>
      <w:r>
        <w:rPr>
          <w:noProof/>
        </w:rPr>
        <w:fldChar w:fldCharType="end"/>
      </w:r>
    </w:p>
    <w:p w14:paraId="01D08EDD"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4: Disciplinary Clarifications and Instructional Support</w:t>
      </w:r>
      <w:r>
        <w:rPr>
          <w:noProof/>
        </w:rPr>
        <w:tab/>
      </w:r>
      <w:r>
        <w:rPr>
          <w:noProof/>
        </w:rPr>
        <w:fldChar w:fldCharType="begin"/>
      </w:r>
      <w:r>
        <w:rPr>
          <w:noProof/>
        </w:rPr>
        <w:instrText xml:space="preserve"> PAGEREF _Toc536446965 \h </w:instrText>
      </w:r>
      <w:r>
        <w:rPr>
          <w:noProof/>
        </w:rPr>
      </w:r>
      <w:r>
        <w:rPr>
          <w:noProof/>
        </w:rPr>
        <w:fldChar w:fldCharType="separate"/>
      </w:r>
      <w:r w:rsidR="00AB206F">
        <w:rPr>
          <w:noProof/>
        </w:rPr>
        <w:t>79</w:t>
      </w:r>
      <w:r>
        <w:rPr>
          <w:noProof/>
        </w:rPr>
        <w:fldChar w:fldCharType="end"/>
      </w:r>
    </w:p>
    <w:p w14:paraId="39056CB5"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5: Colonization to Constitution</w:t>
      </w:r>
      <w:r>
        <w:rPr>
          <w:noProof/>
        </w:rPr>
        <w:tab/>
      </w:r>
      <w:r>
        <w:rPr>
          <w:noProof/>
        </w:rPr>
        <w:fldChar w:fldCharType="begin"/>
      </w:r>
      <w:r>
        <w:rPr>
          <w:noProof/>
        </w:rPr>
        <w:instrText xml:space="preserve"> PAGEREF _Toc536446966 \h </w:instrText>
      </w:r>
      <w:r>
        <w:rPr>
          <w:noProof/>
        </w:rPr>
      </w:r>
      <w:r>
        <w:rPr>
          <w:noProof/>
        </w:rPr>
        <w:fldChar w:fldCharType="separate"/>
      </w:r>
      <w:r w:rsidR="00AB206F">
        <w:rPr>
          <w:noProof/>
        </w:rPr>
        <w:t>84</w:t>
      </w:r>
      <w:r>
        <w:rPr>
          <w:noProof/>
        </w:rPr>
        <w:fldChar w:fldCharType="end"/>
      </w:r>
    </w:p>
    <w:p w14:paraId="20282CFB"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_Toc536446967 \h </w:instrText>
      </w:r>
      <w:r>
        <w:rPr>
          <w:noProof/>
        </w:rPr>
      </w:r>
      <w:r>
        <w:rPr>
          <w:noProof/>
        </w:rPr>
        <w:fldChar w:fldCharType="separate"/>
      </w:r>
      <w:r w:rsidR="00AB206F">
        <w:rPr>
          <w:noProof/>
        </w:rPr>
        <w:t>84</w:t>
      </w:r>
      <w:r>
        <w:rPr>
          <w:noProof/>
        </w:rPr>
        <w:fldChar w:fldCharType="end"/>
      </w:r>
    </w:p>
    <w:p w14:paraId="40525FC4"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5: Colonization to Constitution Standards</w:t>
      </w:r>
      <w:r>
        <w:rPr>
          <w:noProof/>
        </w:rPr>
        <w:tab/>
      </w:r>
      <w:r>
        <w:rPr>
          <w:noProof/>
        </w:rPr>
        <w:fldChar w:fldCharType="begin"/>
      </w:r>
      <w:r>
        <w:rPr>
          <w:noProof/>
        </w:rPr>
        <w:instrText xml:space="preserve"> PAGEREF _Toc536446968 \h </w:instrText>
      </w:r>
      <w:r>
        <w:rPr>
          <w:noProof/>
        </w:rPr>
      </w:r>
      <w:r>
        <w:rPr>
          <w:noProof/>
        </w:rPr>
        <w:fldChar w:fldCharType="separate"/>
      </w:r>
      <w:r w:rsidR="00AB206F">
        <w:rPr>
          <w:noProof/>
        </w:rPr>
        <w:t>87</w:t>
      </w:r>
      <w:r>
        <w:rPr>
          <w:noProof/>
        </w:rPr>
        <w:fldChar w:fldCharType="end"/>
      </w:r>
    </w:p>
    <w:p w14:paraId="3330C017"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5: Disciplinary Clarifications and Instructional Support</w:t>
      </w:r>
      <w:r>
        <w:rPr>
          <w:noProof/>
        </w:rPr>
        <w:tab/>
      </w:r>
      <w:r>
        <w:rPr>
          <w:noProof/>
        </w:rPr>
        <w:fldChar w:fldCharType="begin"/>
      </w:r>
      <w:r>
        <w:rPr>
          <w:noProof/>
        </w:rPr>
        <w:instrText xml:space="preserve"> PAGEREF _Toc536446969 \h </w:instrText>
      </w:r>
      <w:r>
        <w:rPr>
          <w:noProof/>
        </w:rPr>
      </w:r>
      <w:r>
        <w:rPr>
          <w:noProof/>
        </w:rPr>
        <w:fldChar w:fldCharType="separate"/>
      </w:r>
      <w:r w:rsidR="00AB206F">
        <w:rPr>
          <w:noProof/>
        </w:rPr>
        <w:t>90</w:t>
      </w:r>
      <w:r>
        <w:rPr>
          <w:noProof/>
        </w:rPr>
        <w:fldChar w:fldCharType="end"/>
      </w:r>
    </w:p>
    <w:p w14:paraId="7045FCAF"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sidRPr="006E6561">
        <w:rPr>
          <w:i/>
          <w:noProof/>
        </w:rPr>
        <w:t>Kentucky Academic Standards for Social Studies</w:t>
      </w:r>
      <w:r>
        <w:rPr>
          <w:noProof/>
        </w:rPr>
        <w:t>: Grade 6-8 Overview</w:t>
      </w:r>
      <w:r>
        <w:rPr>
          <w:noProof/>
        </w:rPr>
        <w:tab/>
      </w:r>
      <w:r>
        <w:rPr>
          <w:noProof/>
        </w:rPr>
        <w:fldChar w:fldCharType="begin"/>
      </w:r>
      <w:r>
        <w:rPr>
          <w:noProof/>
        </w:rPr>
        <w:instrText xml:space="preserve"> PAGEREF _Toc536446970 \h </w:instrText>
      </w:r>
      <w:r>
        <w:rPr>
          <w:noProof/>
        </w:rPr>
      </w:r>
      <w:r>
        <w:rPr>
          <w:noProof/>
        </w:rPr>
        <w:fldChar w:fldCharType="separate"/>
      </w:r>
      <w:r w:rsidR="00AB206F">
        <w:rPr>
          <w:noProof/>
        </w:rPr>
        <w:t>96</w:t>
      </w:r>
      <w:r>
        <w:rPr>
          <w:noProof/>
        </w:rPr>
        <w:fldChar w:fldCharType="end"/>
      </w:r>
    </w:p>
    <w:p w14:paraId="47FBA69B"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6: Development of Civilizations</w:t>
      </w:r>
      <w:r>
        <w:rPr>
          <w:noProof/>
        </w:rPr>
        <w:tab/>
      </w:r>
      <w:r>
        <w:rPr>
          <w:noProof/>
        </w:rPr>
        <w:fldChar w:fldCharType="begin"/>
      </w:r>
      <w:r>
        <w:rPr>
          <w:noProof/>
        </w:rPr>
        <w:instrText xml:space="preserve"> PAGEREF _Toc536446971 \h </w:instrText>
      </w:r>
      <w:r>
        <w:rPr>
          <w:noProof/>
        </w:rPr>
      </w:r>
      <w:r>
        <w:rPr>
          <w:noProof/>
        </w:rPr>
        <w:fldChar w:fldCharType="separate"/>
      </w:r>
      <w:r w:rsidR="00AB206F">
        <w:rPr>
          <w:noProof/>
        </w:rPr>
        <w:t>97</w:t>
      </w:r>
      <w:r>
        <w:rPr>
          <w:noProof/>
        </w:rPr>
        <w:fldChar w:fldCharType="end"/>
      </w:r>
    </w:p>
    <w:p w14:paraId="1C336AD8"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_Toc536446972 \h </w:instrText>
      </w:r>
      <w:r>
        <w:rPr>
          <w:noProof/>
        </w:rPr>
      </w:r>
      <w:r>
        <w:rPr>
          <w:noProof/>
        </w:rPr>
        <w:fldChar w:fldCharType="separate"/>
      </w:r>
      <w:r w:rsidR="00AB206F">
        <w:rPr>
          <w:noProof/>
        </w:rPr>
        <w:t>97</w:t>
      </w:r>
      <w:r>
        <w:rPr>
          <w:noProof/>
        </w:rPr>
        <w:fldChar w:fldCharType="end"/>
      </w:r>
    </w:p>
    <w:p w14:paraId="7B968E79"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6: Development of Civilizations Standards</w:t>
      </w:r>
      <w:r>
        <w:rPr>
          <w:noProof/>
        </w:rPr>
        <w:tab/>
      </w:r>
      <w:r>
        <w:rPr>
          <w:noProof/>
        </w:rPr>
        <w:fldChar w:fldCharType="begin"/>
      </w:r>
      <w:r>
        <w:rPr>
          <w:noProof/>
        </w:rPr>
        <w:instrText xml:space="preserve"> PAGEREF _Toc536446973 \h </w:instrText>
      </w:r>
      <w:r>
        <w:rPr>
          <w:noProof/>
        </w:rPr>
      </w:r>
      <w:r>
        <w:rPr>
          <w:noProof/>
        </w:rPr>
        <w:fldChar w:fldCharType="separate"/>
      </w:r>
      <w:r w:rsidR="00AB206F">
        <w:rPr>
          <w:noProof/>
        </w:rPr>
        <w:t>100</w:t>
      </w:r>
      <w:r>
        <w:rPr>
          <w:noProof/>
        </w:rPr>
        <w:fldChar w:fldCharType="end"/>
      </w:r>
    </w:p>
    <w:p w14:paraId="59E4A607"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6: Disciplinary Clarifications and Instructional Support</w:t>
      </w:r>
      <w:r>
        <w:rPr>
          <w:noProof/>
        </w:rPr>
        <w:tab/>
      </w:r>
      <w:r>
        <w:rPr>
          <w:noProof/>
        </w:rPr>
        <w:fldChar w:fldCharType="begin"/>
      </w:r>
      <w:r>
        <w:rPr>
          <w:noProof/>
        </w:rPr>
        <w:instrText xml:space="preserve"> PAGEREF _Toc536446974 \h </w:instrText>
      </w:r>
      <w:r>
        <w:rPr>
          <w:noProof/>
        </w:rPr>
      </w:r>
      <w:r>
        <w:rPr>
          <w:noProof/>
        </w:rPr>
        <w:fldChar w:fldCharType="separate"/>
      </w:r>
      <w:r w:rsidR="00AB206F">
        <w:rPr>
          <w:noProof/>
        </w:rPr>
        <w:t>104</w:t>
      </w:r>
      <w:r>
        <w:rPr>
          <w:noProof/>
        </w:rPr>
        <w:fldChar w:fldCharType="end"/>
      </w:r>
    </w:p>
    <w:p w14:paraId="33C22DF0"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7: Growth and Expansion of Civilization</w:t>
      </w:r>
      <w:r>
        <w:rPr>
          <w:noProof/>
        </w:rPr>
        <w:tab/>
      </w:r>
      <w:r>
        <w:rPr>
          <w:noProof/>
        </w:rPr>
        <w:fldChar w:fldCharType="begin"/>
      </w:r>
      <w:r>
        <w:rPr>
          <w:noProof/>
        </w:rPr>
        <w:instrText xml:space="preserve"> PAGEREF _Toc536446975 \h </w:instrText>
      </w:r>
      <w:r>
        <w:rPr>
          <w:noProof/>
        </w:rPr>
      </w:r>
      <w:r>
        <w:rPr>
          <w:noProof/>
        </w:rPr>
        <w:fldChar w:fldCharType="separate"/>
      </w:r>
      <w:r w:rsidR="00AB206F">
        <w:rPr>
          <w:noProof/>
        </w:rPr>
        <w:t>111</w:t>
      </w:r>
      <w:r>
        <w:rPr>
          <w:noProof/>
        </w:rPr>
        <w:fldChar w:fldCharType="end"/>
      </w:r>
    </w:p>
    <w:p w14:paraId="3B693065"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_Toc536446976 \h </w:instrText>
      </w:r>
      <w:r>
        <w:rPr>
          <w:noProof/>
        </w:rPr>
      </w:r>
      <w:r>
        <w:rPr>
          <w:noProof/>
        </w:rPr>
        <w:fldChar w:fldCharType="separate"/>
      </w:r>
      <w:r w:rsidR="00AB206F">
        <w:rPr>
          <w:noProof/>
        </w:rPr>
        <w:t>111</w:t>
      </w:r>
      <w:r>
        <w:rPr>
          <w:noProof/>
        </w:rPr>
        <w:fldChar w:fldCharType="end"/>
      </w:r>
    </w:p>
    <w:p w14:paraId="4D727539"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7: Growth and Expansion of Civilization Standards</w:t>
      </w:r>
      <w:r>
        <w:rPr>
          <w:noProof/>
        </w:rPr>
        <w:tab/>
      </w:r>
      <w:r>
        <w:rPr>
          <w:noProof/>
        </w:rPr>
        <w:fldChar w:fldCharType="begin"/>
      </w:r>
      <w:r>
        <w:rPr>
          <w:noProof/>
        </w:rPr>
        <w:instrText xml:space="preserve"> PAGEREF _Toc536446977 \h </w:instrText>
      </w:r>
      <w:r>
        <w:rPr>
          <w:noProof/>
        </w:rPr>
      </w:r>
      <w:r>
        <w:rPr>
          <w:noProof/>
        </w:rPr>
        <w:fldChar w:fldCharType="separate"/>
      </w:r>
      <w:r w:rsidR="00AB206F">
        <w:rPr>
          <w:noProof/>
        </w:rPr>
        <w:t>114</w:t>
      </w:r>
      <w:r>
        <w:rPr>
          <w:noProof/>
        </w:rPr>
        <w:fldChar w:fldCharType="end"/>
      </w:r>
    </w:p>
    <w:p w14:paraId="3B07E014"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7: Disciplinary Clarifications and Instructional Support</w:t>
      </w:r>
      <w:r>
        <w:rPr>
          <w:noProof/>
        </w:rPr>
        <w:tab/>
      </w:r>
      <w:r>
        <w:rPr>
          <w:noProof/>
        </w:rPr>
        <w:fldChar w:fldCharType="begin"/>
      </w:r>
      <w:r>
        <w:rPr>
          <w:noProof/>
        </w:rPr>
        <w:instrText xml:space="preserve"> PAGEREF _Toc536446978 \h </w:instrText>
      </w:r>
      <w:r>
        <w:rPr>
          <w:noProof/>
        </w:rPr>
      </w:r>
      <w:r>
        <w:rPr>
          <w:noProof/>
        </w:rPr>
        <w:fldChar w:fldCharType="separate"/>
      </w:r>
      <w:r w:rsidR="00AB206F">
        <w:rPr>
          <w:noProof/>
        </w:rPr>
        <w:t>117</w:t>
      </w:r>
      <w:r>
        <w:rPr>
          <w:noProof/>
        </w:rPr>
        <w:fldChar w:fldCharType="end"/>
      </w:r>
    </w:p>
    <w:p w14:paraId="382C26F9"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Grade 8: The United States: 1600-1877</w:t>
      </w:r>
      <w:r>
        <w:rPr>
          <w:noProof/>
        </w:rPr>
        <w:tab/>
      </w:r>
      <w:r>
        <w:rPr>
          <w:noProof/>
        </w:rPr>
        <w:fldChar w:fldCharType="begin"/>
      </w:r>
      <w:r>
        <w:rPr>
          <w:noProof/>
        </w:rPr>
        <w:instrText xml:space="preserve"> PAGEREF _Toc536446979 \h </w:instrText>
      </w:r>
      <w:r>
        <w:rPr>
          <w:noProof/>
        </w:rPr>
      </w:r>
      <w:r>
        <w:rPr>
          <w:noProof/>
        </w:rPr>
        <w:fldChar w:fldCharType="separate"/>
      </w:r>
      <w:r w:rsidR="00AB206F">
        <w:rPr>
          <w:noProof/>
        </w:rPr>
        <w:t>124</w:t>
      </w:r>
      <w:r>
        <w:rPr>
          <w:noProof/>
        </w:rPr>
        <w:fldChar w:fldCharType="end"/>
      </w:r>
    </w:p>
    <w:p w14:paraId="10DFF1C8"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Specific Overview</w:t>
      </w:r>
      <w:r>
        <w:rPr>
          <w:noProof/>
        </w:rPr>
        <w:tab/>
      </w:r>
      <w:r>
        <w:rPr>
          <w:noProof/>
        </w:rPr>
        <w:fldChar w:fldCharType="begin"/>
      </w:r>
      <w:r>
        <w:rPr>
          <w:noProof/>
        </w:rPr>
        <w:instrText xml:space="preserve"> PAGEREF _Toc536446980 \h </w:instrText>
      </w:r>
      <w:r>
        <w:rPr>
          <w:noProof/>
        </w:rPr>
      </w:r>
      <w:r>
        <w:rPr>
          <w:noProof/>
        </w:rPr>
        <w:fldChar w:fldCharType="separate"/>
      </w:r>
      <w:r w:rsidR="00AB206F">
        <w:rPr>
          <w:noProof/>
        </w:rPr>
        <w:t>124</w:t>
      </w:r>
      <w:r>
        <w:rPr>
          <w:noProof/>
        </w:rPr>
        <w:fldChar w:fldCharType="end"/>
      </w:r>
    </w:p>
    <w:p w14:paraId="7A4B3888" w14:textId="77777777" w:rsidR="00DE473F" w:rsidRDefault="00DE473F">
      <w:pPr>
        <w:pStyle w:val="TOC3"/>
        <w:tabs>
          <w:tab w:val="right" w:leader="dot" w:pos="14850"/>
        </w:tabs>
        <w:rPr>
          <w:rFonts w:eastAsiaTheme="minorEastAsia" w:cstheme="minorBidi"/>
          <w:noProof/>
          <w:sz w:val="24"/>
          <w:szCs w:val="24"/>
          <w:lang w:bidi="ar-SA"/>
        </w:rPr>
      </w:pPr>
      <w:r w:rsidRPr="00CF363C">
        <w:rPr>
          <w:noProof/>
          <w:u w:val="single"/>
        </w:rPr>
        <w:t>Grade 8: The United States: 1600-1877 Standards</w:t>
      </w:r>
      <w:r>
        <w:rPr>
          <w:noProof/>
        </w:rPr>
        <w:tab/>
      </w:r>
      <w:r>
        <w:rPr>
          <w:noProof/>
        </w:rPr>
        <w:fldChar w:fldCharType="begin"/>
      </w:r>
      <w:r>
        <w:rPr>
          <w:noProof/>
        </w:rPr>
        <w:instrText xml:space="preserve"> PAGEREF _Toc536446981 \h </w:instrText>
      </w:r>
      <w:r>
        <w:rPr>
          <w:noProof/>
        </w:rPr>
      </w:r>
      <w:r>
        <w:rPr>
          <w:noProof/>
        </w:rPr>
        <w:fldChar w:fldCharType="separate"/>
      </w:r>
      <w:r w:rsidR="00AB206F">
        <w:rPr>
          <w:noProof/>
        </w:rPr>
        <w:t>127</w:t>
      </w:r>
      <w:r>
        <w:rPr>
          <w:noProof/>
        </w:rPr>
        <w:fldChar w:fldCharType="end"/>
      </w:r>
    </w:p>
    <w:p w14:paraId="32C4A00F" w14:textId="77777777" w:rsidR="00DE473F" w:rsidRDefault="00DE473F">
      <w:pPr>
        <w:pStyle w:val="TOC3"/>
        <w:tabs>
          <w:tab w:val="right" w:leader="dot" w:pos="14850"/>
        </w:tabs>
        <w:rPr>
          <w:rFonts w:eastAsiaTheme="minorEastAsia" w:cstheme="minorBidi"/>
          <w:noProof/>
          <w:sz w:val="24"/>
          <w:szCs w:val="24"/>
          <w:lang w:bidi="ar-SA"/>
        </w:rPr>
      </w:pPr>
      <w:r w:rsidRPr="006E6561">
        <w:rPr>
          <w:noProof/>
        </w:rPr>
        <w:t>Grade 8: Disciplinary Clarifications and Instructional Support</w:t>
      </w:r>
      <w:r>
        <w:rPr>
          <w:noProof/>
        </w:rPr>
        <w:tab/>
      </w:r>
      <w:r>
        <w:rPr>
          <w:noProof/>
        </w:rPr>
        <w:fldChar w:fldCharType="begin"/>
      </w:r>
      <w:r>
        <w:rPr>
          <w:noProof/>
        </w:rPr>
        <w:instrText xml:space="preserve"> PAGEREF _Toc536446982 \h </w:instrText>
      </w:r>
      <w:r>
        <w:rPr>
          <w:noProof/>
        </w:rPr>
      </w:r>
      <w:r>
        <w:rPr>
          <w:noProof/>
        </w:rPr>
        <w:fldChar w:fldCharType="separate"/>
      </w:r>
      <w:r w:rsidR="00AB206F">
        <w:rPr>
          <w:noProof/>
        </w:rPr>
        <w:t>132</w:t>
      </w:r>
      <w:r>
        <w:rPr>
          <w:noProof/>
        </w:rPr>
        <w:fldChar w:fldCharType="end"/>
      </w:r>
    </w:p>
    <w:p w14:paraId="3C3D3398"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sidRPr="006E6561">
        <w:rPr>
          <w:i/>
          <w:noProof/>
        </w:rPr>
        <w:t>Kentucky Academic Standards for Social Studies:</w:t>
      </w:r>
      <w:r>
        <w:rPr>
          <w:noProof/>
        </w:rPr>
        <w:t xml:space="preserve"> High School Overview</w:t>
      </w:r>
      <w:r>
        <w:rPr>
          <w:noProof/>
        </w:rPr>
        <w:tab/>
      </w:r>
      <w:r>
        <w:rPr>
          <w:noProof/>
        </w:rPr>
        <w:fldChar w:fldCharType="begin"/>
      </w:r>
      <w:r>
        <w:rPr>
          <w:noProof/>
        </w:rPr>
        <w:instrText xml:space="preserve"> PAGEREF _Toc536446983 \h </w:instrText>
      </w:r>
      <w:r>
        <w:rPr>
          <w:noProof/>
        </w:rPr>
      </w:r>
      <w:r>
        <w:rPr>
          <w:noProof/>
        </w:rPr>
        <w:fldChar w:fldCharType="separate"/>
      </w:r>
      <w:r w:rsidR="00AB206F">
        <w:rPr>
          <w:noProof/>
        </w:rPr>
        <w:t>139</w:t>
      </w:r>
      <w:r>
        <w:rPr>
          <w:noProof/>
        </w:rPr>
        <w:fldChar w:fldCharType="end"/>
      </w:r>
    </w:p>
    <w:p w14:paraId="12F12763" w14:textId="77777777" w:rsidR="00DE473F" w:rsidRDefault="00DE473F">
      <w:pPr>
        <w:pStyle w:val="TOC3"/>
        <w:tabs>
          <w:tab w:val="right" w:leader="dot" w:pos="14850"/>
        </w:tabs>
        <w:rPr>
          <w:rFonts w:eastAsiaTheme="minorEastAsia" w:cstheme="minorBidi"/>
          <w:noProof/>
          <w:sz w:val="24"/>
          <w:szCs w:val="24"/>
          <w:lang w:bidi="ar-SA"/>
        </w:rPr>
      </w:pPr>
      <w:r>
        <w:rPr>
          <w:noProof/>
        </w:rPr>
        <w:t>High School: Civics Standards</w:t>
      </w:r>
      <w:r>
        <w:rPr>
          <w:noProof/>
        </w:rPr>
        <w:tab/>
      </w:r>
      <w:r>
        <w:rPr>
          <w:noProof/>
        </w:rPr>
        <w:fldChar w:fldCharType="begin"/>
      </w:r>
      <w:r>
        <w:rPr>
          <w:noProof/>
        </w:rPr>
        <w:instrText xml:space="preserve"> PAGEREF _Toc536446984 \h </w:instrText>
      </w:r>
      <w:r>
        <w:rPr>
          <w:noProof/>
        </w:rPr>
      </w:r>
      <w:r>
        <w:rPr>
          <w:noProof/>
        </w:rPr>
        <w:fldChar w:fldCharType="separate"/>
      </w:r>
      <w:r w:rsidR="00AB206F">
        <w:rPr>
          <w:noProof/>
        </w:rPr>
        <w:t>141</w:t>
      </w:r>
      <w:r>
        <w:rPr>
          <w:noProof/>
        </w:rPr>
        <w:fldChar w:fldCharType="end"/>
      </w:r>
    </w:p>
    <w:p w14:paraId="4880BA49" w14:textId="77777777" w:rsidR="00DE473F" w:rsidRDefault="00DE473F">
      <w:pPr>
        <w:pStyle w:val="TOC3"/>
        <w:tabs>
          <w:tab w:val="right" w:leader="dot" w:pos="14850"/>
        </w:tabs>
        <w:rPr>
          <w:rFonts w:eastAsiaTheme="minorEastAsia" w:cstheme="minorBidi"/>
          <w:noProof/>
          <w:sz w:val="24"/>
          <w:szCs w:val="24"/>
          <w:lang w:bidi="ar-SA"/>
        </w:rPr>
      </w:pPr>
      <w:r>
        <w:rPr>
          <w:noProof/>
        </w:rPr>
        <w:t>High School: Economics Standards</w:t>
      </w:r>
      <w:r>
        <w:rPr>
          <w:noProof/>
        </w:rPr>
        <w:tab/>
      </w:r>
      <w:r>
        <w:rPr>
          <w:noProof/>
        </w:rPr>
        <w:fldChar w:fldCharType="begin"/>
      </w:r>
      <w:r>
        <w:rPr>
          <w:noProof/>
        </w:rPr>
        <w:instrText xml:space="preserve"> PAGEREF _Toc536446985 \h </w:instrText>
      </w:r>
      <w:r>
        <w:rPr>
          <w:noProof/>
        </w:rPr>
      </w:r>
      <w:r>
        <w:rPr>
          <w:noProof/>
        </w:rPr>
        <w:fldChar w:fldCharType="separate"/>
      </w:r>
      <w:r w:rsidR="00AB206F">
        <w:rPr>
          <w:noProof/>
        </w:rPr>
        <w:t>143</w:t>
      </w:r>
      <w:r>
        <w:rPr>
          <w:noProof/>
        </w:rPr>
        <w:fldChar w:fldCharType="end"/>
      </w:r>
    </w:p>
    <w:p w14:paraId="0D775AA3" w14:textId="77777777" w:rsidR="00DE473F" w:rsidRDefault="00DE473F">
      <w:pPr>
        <w:pStyle w:val="TOC3"/>
        <w:tabs>
          <w:tab w:val="right" w:leader="dot" w:pos="14850"/>
        </w:tabs>
        <w:rPr>
          <w:rFonts w:eastAsiaTheme="minorEastAsia" w:cstheme="minorBidi"/>
          <w:noProof/>
          <w:sz w:val="24"/>
          <w:szCs w:val="24"/>
          <w:lang w:bidi="ar-SA"/>
        </w:rPr>
      </w:pPr>
      <w:r>
        <w:rPr>
          <w:noProof/>
        </w:rPr>
        <w:t>High School: Geography Standards</w:t>
      </w:r>
      <w:r>
        <w:rPr>
          <w:noProof/>
        </w:rPr>
        <w:tab/>
      </w:r>
      <w:r>
        <w:rPr>
          <w:noProof/>
        </w:rPr>
        <w:fldChar w:fldCharType="begin"/>
      </w:r>
      <w:r>
        <w:rPr>
          <w:noProof/>
        </w:rPr>
        <w:instrText xml:space="preserve"> PAGEREF _Toc536446986 \h </w:instrText>
      </w:r>
      <w:r>
        <w:rPr>
          <w:noProof/>
        </w:rPr>
      </w:r>
      <w:r>
        <w:rPr>
          <w:noProof/>
        </w:rPr>
        <w:fldChar w:fldCharType="separate"/>
      </w:r>
      <w:r w:rsidR="00AB206F">
        <w:rPr>
          <w:noProof/>
        </w:rPr>
        <w:t>146</w:t>
      </w:r>
      <w:r>
        <w:rPr>
          <w:noProof/>
        </w:rPr>
        <w:fldChar w:fldCharType="end"/>
      </w:r>
    </w:p>
    <w:p w14:paraId="36DCEA12" w14:textId="77777777" w:rsidR="00DE473F" w:rsidRDefault="00DE473F">
      <w:pPr>
        <w:pStyle w:val="TOC3"/>
        <w:tabs>
          <w:tab w:val="right" w:leader="dot" w:pos="14850"/>
        </w:tabs>
        <w:rPr>
          <w:rFonts w:eastAsiaTheme="minorEastAsia" w:cstheme="minorBidi"/>
          <w:noProof/>
          <w:sz w:val="24"/>
          <w:szCs w:val="24"/>
          <w:lang w:bidi="ar-SA"/>
        </w:rPr>
      </w:pPr>
      <w:r>
        <w:rPr>
          <w:noProof/>
        </w:rPr>
        <w:t>High School: United States History Standards</w:t>
      </w:r>
      <w:r>
        <w:rPr>
          <w:noProof/>
        </w:rPr>
        <w:tab/>
      </w:r>
      <w:r>
        <w:rPr>
          <w:noProof/>
        </w:rPr>
        <w:fldChar w:fldCharType="begin"/>
      </w:r>
      <w:r>
        <w:rPr>
          <w:noProof/>
        </w:rPr>
        <w:instrText xml:space="preserve"> PAGEREF _Toc536446987 \h </w:instrText>
      </w:r>
      <w:r>
        <w:rPr>
          <w:noProof/>
        </w:rPr>
      </w:r>
      <w:r>
        <w:rPr>
          <w:noProof/>
        </w:rPr>
        <w:fldChar w:fldCharType="separate"/>
      </w:r>
      <w:r w:rsidR="00AB206F">
        <w:rPr>
          <w:noProof/>
        </w:rPr>
        <w:t>148</w:t>
      </w:r>
      <w:r>
        <w:rPr>
          <w:noProof/>
        </w:rPr>
        <w:fldChar w:fldCharType="end"/>
      </w:r>
    </w:p>
    <w:p w14:paraId="540C799F" w14:textId="77777777" w:rsidR="00DE473F" w:rsidRDefault="00DE473F">
      <w:pPr>
        <w:pStyle w:val="TOC3"/>
        <w:tabs>
          <w:tab w:val="right" w:leader="dot" w:pos="14850"/>
        </w:tabs>
        <w:rPr>
          <w:rFonts w:eastAsiaTheme="minorEastAsia" w:cstheme="minorBidi"/>
          <w:noProof/>
          <w:sz w:val="24"/>
          <w:szCs w:val="24"/>
          <w:lang w:bidi="ar-SA"/>
        </w:rPr>
      </w:pPr>
      <w:r>
        <w:rPr>
          <w:noProof/>
        </w:rPr>
        <w:t>High School: World History Standards</w:t>
      </w:r>
      <w:r>
        <w:rPr>
          <w:noProof/>
        </w:rPr>
        <w:tab/>
      </w:r>
      <w:r>
        <w:rPr>
          <w:noProof/>
        </w:rPr>
        <w:fldChar w:fldCharType="begin"/>
      </w:r>
      <w:r>
        <w:rPr>
          <w:noProof/>
        </w:rPr>
        <w:instrText xml:space="preserve"> PAGEREF _Toc536446988 \h </w:instrText>
      </w:r>
      <w:r>
        <w:rPr>
          <w:noProof/>
        </w:rPr>
      </w:r>
      <w:r>
        <w:rPr>
          <w:noProof/>
        </w:rPr>
        <w:fldChar w:fldCharType="separate"/>
      </w:r>
      <w:r w:rsidR="00AB206F">
        <w:rPr>
          <w:noProof/>
        </w:rPr>
        <w:t>151</w:t>
      </w:r>
      <w:r>
        <w:rPr>
          <w:noProof/>
        </w:rPr>
        <w:fldChar w:fldCharType="end"/>
      </w:r>
    </w:p>
    <w:p w14:paraId="7DA2B4BB"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Pr>
          <w:noProof/>
        </w:rPr>
        <w:lastRenderedPageBreak/>
        <w:t>Appendix A: Kindergarten through High School Progressions</w:t>
      </w:r>
      <w:r>
        <w:rPr>
          <w:noProof/>
        </w:rPr>
        <w:tab/>
      </w:r>
      <w:r>
        <w:rPr>
          <w:noProof/>
        </w:rPr>
        <w:fldChar w:fldCharType="begin"/>
      </w:r>
      <w:r>
        <w:rPr>
          <w:noProof/>
        </w:rPr>
        <w:instrText xml:space="preserve"> PAGEREF _Toc536446989 \h </w:instrText>
      </w:r>
      <w:r>
        <w:rPr>
          <w:noProof/>
        </w:rPr>
      </w:r>
      <w:r>
        <w:rPr>
          <w:noProof/>
        </w:rPr>
        <w:fldChar w:fldCharType="separate"/>
      </w:r>
      <w:r w:rsidR="00AB206F">
        <w:rPr>
          <w:noProof/>
        </w:rPr>
        <w:t>155</w:t>
      </w:r>
      <w:r>
        <w:rPr>
          <w:noProof/>
        </w:rPr>
        <w:fldChar w:fldCharType="end"/>
      </w:r>
    </w:p>
    <w:p w14:paraId="65FC6051"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Inquiry Progressions</w:t>
      </w:r>
      <w:r>
        <w:rPr>
          <w:noProof/>
        </w:rPr>
        <w:tab/>
      </w:r>
      <w:r>
        <w:rPr>
          <w:noProof/>
        </w:rPr>
        <w:fldChar w:fldCharType="begin"/>
      </w:r>
      <w:r>
        <w:rPr>
          <w:noProof/>
        </w:rPr>
        <w:instrText xml:space="preserve"> PAGEREF _Toc536446990 \h </w:instrText>
      </w:r>
      <w:r>
        <w:rPr>
          <w:noProof/>
        </w:rPr>
      </w:r>
      <w:r>
        <w:rPr>
          <w:noProof/>
        </w:rPr>
        <w:fldChar w:fldCharType="separate"/>
      </w:r>
      <w:r w:rsidR="00AB206F">
        <w:rPr>
          <w:noProof/>
        </w:rPr>
        <w:t>155</w:t>
      </w:r>
      <w:r>
        <w:rPr>
          <w:noProof/>
        </w:rPr>
        <w:fldChar w:fldCharType="end"/>
      </w:r>
    </w:p>
    <w:p w14:paraId="1E080355" w14:textId="77777777" w:rsidR="00DE473F" w:rsidRDefault="00DE473F">
      <w:pPr>
        <w:pStyle w:val="TOC3"/>
        <w:tabs>
          <w:tab w:val="right" w:leader="dot" w:pos="14850"/>
        </w:tabs>
        <w:rPr>
          <w:rFonts w:eastAsiaTheme="minorEastAsia" w:cstheme="minorBidi"/>
          <w:noProof/>
          <w:sz w:val="24"/>
          <w:szCs w:val="24"/>
          <w:lang w:bidi="ar-SA"/>
        </w:rPr>
      </w:pPr>
      <w:r>
        <w:rPr>
          <w:noProof/>
        </w:rPr>
        <w:t>Inquiry Progression: Questioning</w:t>
      </w:r>
      <w:r>
        <w:rPr>
          <w:noProof/>
        </w:rPr>
        <w:tab/>
      </w:r>
      <w:r>
        <w:rPr>
          <w:noProof/>
        </w:rPr>
        <w:fldChar w:fldCharType="begin"/>
      </w:r>
      <w:r>
        <w:rPr>
          <w:noProof/>
        </w:rPr>
        <w:instrText xml:space="preserve"> PAGEREF _Toc536446991 \h </w:instrText>
      </w:r>
      <w:r>
        <w:rPr>
          <w:noProof/>
        </w:rPr>
      </w:r>
      <w:r>
        <w:rPr>
          <w:noProof/>
        </w:rPr>
        <w:fldChar w:fldCharType="separate"/>
      </w:r>
      <w:r w:rsidR="00AB206F">
        <w:rPr>
          <w:noProof/>
        </w:rPr>
        <w:t>155</w:t>
      </w:r>
      <w:r>
        <w:rPr>
          <w:noProof/>
        </w:rPr>
        <w:fldChar w:fldCharType="end"/>
      </w:r>
    </w:p>
    <w:p w14:paraId="347489AE" w14:textId="77777777" w:rsidR="00DE473F" w:rsidRDefault="00DE473F">
      <w:pPr>
        <w:pStyle w:val="TOC3"/>
        <w:tabs>
          <w:tab w:val="right" w:leader="dot" w:pos="14850"/>
        </w:tabs>
        <w:rPr>
          <w:rFonts w:eastAsiaTheme="minorEastAsia" w:cstheme="minorBidi"/>
          <w:noProof/>
          <w:sz w:val="24"/>
          <w:szCs w:val="24"/>
          <w:lang w:bidi="ar-SA"/>
        </w:rPr>
      </w:pPr>
      <w:r>
        <w:rPr>
          <w:noProof/>
        </w:rPr>
        <w:t>Inquiry Progression: Using Evidence</w:t>
      </w:r>
      <w:r>
        <w:rPr>
          <w:noProof/>
        </w:rPr>
        <w:tab/>
      </w:r>
      <w:r>
        <w:rPr>
          <w:noProof/>
        </w:rPr>
        <w:fldChar w:fldCharType="begin"/>
      </w:r>
      <w:r>
        <w:rPr>
          <w:noProof/>
        </w:rPr>
        <w:instrText xml:space="preserve"> PAGEREF _Toc536446992 \h </w:instrText>
      </w:r>
      <w:r>
        <w:rPr>
          <w:noProof/>
        </w:rPr>
      </w:r>
      <w:r>
        <w:rPr>
          <w:noProof/>
        </w:rPr>
        <w:fldChar w:fldCharType="separate"/>
      </w:r>
      <w:r w:rsidR="00AB206F">
        <w:rPr>
          <w:noProof/>
        </w:rPr>
        <w:t>157</w:t>
      </w:r>
      <w:r>
        <w:rPr>
          <w:noProof/>
        </w:rPr>
        <w:fldChar w:fldCharType="end"/>
      </w:r>
    </w:p>
    <w:p w14:paraId="75D29BB8" w14:textId="77777777" w:rsidR="00DE473F" w:rsidRDefault="00DE473F">
      <w:pPr>
        <w:pStyle w:val="TOC3"/>
        <w:tabs>
          <w:tab w:val="right" w:leader="dot" w:pos="14850"/>
        </w:tabs>
        <w:rPr>
          <w:rFonts w:eastAsiaTheme="minorEastAsia" w:cstheme="minorBidi"/>
          <w:noProof/>
          <w:sz w:val="24"/>
          <w:szCs w:val="24"/>
          <w:lang w:bidi="ar-SA"/>
        </w:rPr>
      </w:pPr>
      <w:r>
        <w:rPr>
          <w:noProof/>
        </w:rPr>
        <w:t>Inquiry Progression: Communicating Conclusions</w:t>
      </w:r>
      <w:r>
        <w:rPr>
          <w:noProof/>
        </w:rPr>
        <w:tab/>
      </w:r>
      <w:r>
        <w:rPr>
          <w:noProof/>
        </w:rPr>
        <w:fldChar w:fldCharType="begin"/>
      </w:r>
      <w:r>
        <w:rPr>
          <w:noProof/>
        </w:rPr>
        <w:instrText xml:space="preserve"> PAGEREF _Toc536446993 \h </w:instrText>
      </w:r>
      <w:r>
        <w:rPr>
          <w:noProof/>
        </w:rPr>
      </w:r>
      <w:r>
        <w:rPr>
          <w:noProof/>
        </w:rPr>
        <w:fldChar w:fldCharType="separate"/>
      </w:r>
      <w:r w:rsidR="00AB206F">
        <w:rPr>
          <w:noProof/>
        </w:rPr>
        <w:t>160</w:t>
      </w:r>
      <w:r>
        <w:rPr>
          <w:noProof/>
        </w:rPr>
        <w:fldChar w:fldCharType="end"/>
      </w:r>
    </w:p>
    <w:p w14:paraId="2BACD4EF"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Civics Progressions</w:t>
      </w:r>
      <w:r>
        <w:rPr>
          <w:noProof/>
        </w:rPr>
        <w:tab/>
      </w:r>
      <w:r>
        <w:rPr>
          <w:noProof/>
        </w:rPr>
        <w:fldChar w:fldCharType="begin"/>
      </w:r>
      <w:r>
        <w:rPr>
          <w:noProof/>
        </w:rPr>
        <w:instrText xml:space="preserve"> PAGEREF _Toc536446994 \h </w:instrText>
      </w:r>
      <w:r>
        <w:rPr>
          <w:noProof/>
        </w:rPr>
      </w:r>
      <w:r>
        <w:rPr>
          <w:noProof/>
        </w:rPr>
        <w:fldChar w:fldCharType="separate"/>
      </w:r>
      <w:r w:rsidR="00AB206F">
        <w:rPr>
          <w:noProof/>
        </w:rPr>
        <w:t>164</w:t>
      </w:r>
      <w:r>
        <w:rPr>
          <w:noProof/>
        </w:rPr>
        <w:fldChar w:fldCharType="end"/>
      </w:r>
    </w:p>
    <w:p w14:paraId="2071AEAA"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Progressions by Grade Level</w:t>
      </w:r>
      <w:r>
        <w:rPr>
          <w:noProof/>
        </w:rPr>
        <w:tab/>
      </w:r>
      <w:r>
        <w:rPr>
          <w:noProof/>
        </w:rPr>
        <w:fldChar w:fldCharType="begin"/>
      </w:r>
      <w:r>
        <w:rPr>
          <w:noProof/>
        </w:rPr>
        <w:instrText xml:space="preserve"> PAGEREF _Toc536446995 \h </w:instrText>
      </w:r>
      <w:r>
        <w:rPr>
          <w:noProof/>
        </w:rPr>
      </w:r>
      <w:r>
        <w:rPr>
          <w:noProof/>
        </w:rPr>
        <w:fldChar w:fldCharType="separate"/>
      </w:r>
      <w:r w:rsidR="00AB206F">
        <w:rPr>
          <w:noProof/>
        </w:rPr>
        <w:t>164</w:t>
      </w:r>
      <w:r>
        <w:rPr>
          <w:noProof/>
        </w:rPr>
        <w:fldChar w:fldCharType="end"/>
      </w:r>
    </w:p>
    <w:p w14:paraId="4446816E"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 Civic and Political Institutions</w:t>
      </w:r>
      <w:r>
        <w:rPr>
          <w:noProof/>
        </w:rPr>
        <w:tab/>
      </w:r>
      <w:r>
        <w:rPr>
          <w:noProof/>
        </w:rPr>
        <w:fldChar w:fldCharType="begin"/>
      </w:r>
      <w:r>
        <w:rPr>
          <w:noProof/>
        </w:rPr>
        <w:instrText xml:space="preserve"> PAGEREF _Toc536446996 \h </w:instrText>
      </w:r>
      <w:r>
        <w:rPr>
          <w:noProof/>
        </w:rPr>
      </w:r>
      <w:r>
        <w:rPr>
          <w:noProof/>
        </w:rPr>
        <w:fldChar w:fldCharType="separate"/>
      </w:r>
      <w:r w:rsidR="00AB206F">
        <w:rPr>
          <w:noProof/>
        </w:rPr>
        <w:t>170</w:t>
      </w:r>
      <w:r>
        <w:rPr>
          <w:noProof/>
        </w:rPr>
        <w:fldChar w:fldCharType="end"/>
      </w:r>
    </w:p>
    <w:p w14:paraId="5FE03259"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 Roles and Responsibilities of a Citizen</w:t>
      </w:r>
      <w:r>
        <w:rPr>
          <w:noProof/>
        </w:rPr>
        <w:tab/>
      </w:r>
      <w:r>
        <w:rPr>
          <w:noProof/>
        </w:rPr>
        <w:fldChar w:fldCharType="begin"/>
      </w:r>
      <w:r>
        <w:rPr>
          <w:noProof/>
        </w:rPr>
        <w:instrText xml:space="preserve"> PAGEREF _Toc536446997 \h </w:instrText>
      </w:r>
      <w:r>
        <w:rPr>
          <w:noProof/>
        </w:rPr>
      </w:r>
      <w:r>
        <w:rPr>
          <w:noProof/>
        </w:rPr>
        <w:fldChar w:fldCharType="separate"/>
      </w:r>
      <w:r w:rsidR="00AB206F">
        <w:rPr>
          <w:noProof/>
        </w:rPr>
        <w:t>172</w:t>
      </w:r>
      <w:r>
        <w:rPr>
          <w:noProof/>
        </w:rPr>
        <w:fldChar w:fldCharType="end"/>
      </w:r>
    </w:p>
    <w:p w14:paraId="36F874EC"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 Civic Virtues and Democratic Principles</w:t>
      </w:r>
      <w:r>
        <w:rPr>
          <w:noProof/>
        </w:rPr>
        <w:tab/>
      </w:r>
      <w:r>
        <w:rPr>
          <w:noProof/>
        </w:rPr>
        <w:fldChar w:fldCharType="begin"/>
      </w:r>
      <w:r>
        <w:rPr>
          <w:noProof/>
        </w:rPr>
        <w:instrText xml:space="preserve"> PAGEREF _Toc536446998 \h </w:instrText>
      </w:r>
      <w:r>
        <w:rPr>
          <w:noProof/>
        </w:rPr>
      </w:r>
      <w:r>
        <w:rPr>
          <w:noProof/>
        </w:rPr>
        <w:fldChar w:fldCharType="separate"/>
      </w:r>
      <w:r w:rsidR="00AB206F">
        <w:rPr>
          <w:noProof/>
        </w:rPr>
        <w:t>174</w:t>
      </w:r>
      <w:r>
        <w:rPr>
          <w:noProof/>
        </w:rPr>
        <w:fldChar w:fldCharType="end"/>
      </w:r>
    </w:p>
    <w:p w14:paraId="74AA4D7C"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 Processes, Rules and Laws</w:t>
      </w:r>
      <w:r>
        <w:rPr>
          <w:noProof/>
        </w:rPr>
        <w:tab/>
      </w:r>
      <w:r>
        <w:rPr>
          <w:noProof/>
        </w:rPr>
        <w:fldChar w:fldCharType="begin"/>
      </w:r>
      <w:r>
        <w:rPr>
          <w:noProof/>
        </w:rPr>
        <w:instrText xml:space="preserve"> PAGEREF _Toc536446999 \h </w:instrText>
      </w:r>
      <w:r>
        <w:rPr>
          <w:noProof/>
        </w:rPr>
      </w:r>
      <w:r>
        <w:rPr>
          <w:noProof/>
        </w:rPr>
        <w:fldChar w:fldCharType="separate"/>
      </w:r>
      <w:r w:rsidR="00AB206F">
        <w:rPr>
          <w:noProof/>
        </w:rPr>
        <w:t>176</w:t>
      </w:r>
      <w:r>
        <w:rPr>
          <w:noProof/>
        </w:rPr>
        <w:fldChar w:fldCharType="end"/>
      </w:r>
    </w:p>
    <w:p w14:paraId="446B8063" w14:textId="77777777" w:rsidR="00DE473F" w:rsidRDefault="00DE473F">
      <w:pPr>
        <w:pStyle w:val="TOC3"/>
        <w:tabs>
          <w:tab w:val="right" w:leader="dot" w:pos="14850"/>
        </w:tabs>
        <w:rPr>
          <w:rFonts w:eastAsiaTheme="minorEastAsia" w:cstheme="minorBidi"/>
          <w:noProof/>
          <w:sz w:val="24"/>
          <w:szCs w:val="24"/>
          <w:lang w:bidi="ar-SA"/>
        </w:rPr>
      </w:pPr>
      <w:r>
        <w:rPr>
          <w:noProof/>
        </w:rPr>
        <w:t>Civics Progression: Kentucky Government</w:t>
      </w:r>
      <w:r>
        <w:rPr>
          <w:noProof/>
        </w:rPr>
        <w:tab/>
      </w:r>
      <w:r>
        <w:rPr>
          <w:noProof/>
        </w:rPr>
        <w:fldChar w:fldCharType="begin"/>
      </w:r>
      <w:r>
        <w:rPr>
          <w:noProof/>
        </w:rPr>
        <w:instrText xml:space="preserve"> PAGEREF _Toc536447000 \h </w:instrText>
      </w:r>
      <w:r>
        <w:rPr>
          <w:noProof/>
        </w:rPr>
      </w:r>
      <w:r>
        <w:rPr>
          <w:noProof/>
        </w:rPr>
        <w:fldChar w:fldCharType="separate"/>
      </w:r>
      <w:r w:rsidR="00AB206F">
        <w:rPr>
          <w:noProof/>
        </w:rPr>
        <w:t>178</w:t>
      </w:r>
      <w:r>
        <w:rPr>
          <w:noProof/>
        </w:rPr>
        <w:fldChar w:fldCharType="end"/>
      </w:r>
    </w:p>
    <w:p w14:paraId="6B2936FF"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Economics Progressions</w:t>
      </w:r>
      <w:r>
        <w:rPr>
          <w:noProof/>
        </w:rPr>
        <w:tab/>
      </w:r>
      <w:r>
        <w:rPr>
          <w:noProof/>
        </w:rPr>
        <w:fldChar w:fldCharType="begin"/>
      </w:r>
      <w:r>
        <w:rPr>
          <w:noProof/>
        </w:rPr>
        <w:instrText xml:space="preserve"> PAGEREF _Toc536447001 \h </w:instrText>
      </w:r>
      <w:r>
        <w:rPr>
          <w:noProof/>
        </w:rPr>
      </w:r>
      <w:r>
        <w:rPr>
          <w:noProof/>
        </w:rPr>
        <w:fldChar w:fldCharType="separate"/>
      </w:r>
      <w:r w:rsidR="00AB206F">
        <w:rPr>
          <w:noProof/>
        </w:rPr>
        <w:t>179</w:t>
      </w:r>
      <w:r>
        <w:rPr>
          <w:noProof/>
        </w:rPr>
        <w:fldChar w:fldCharType="end"/>
      </w:r>
    </w:p>
    <w:p w14:paraId="272FB718"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Progressions by Grade Level</w:t>
      </w:r>
      <w:r>
        <w:rPr>
          <w:noProof/>
        </w:rPr>
        <w:tab/>
      </w:r>
      <w:r>
        <w:rPr>
          <w:noProof/>
        </w:rPr>
        <w:fldChar w:fldCharType="begin"/>
      </w:r>
      <w:r>
        <w:rPr>
          <w:noProof/>
        </w:rPr>
        <w:instrText xml:space="preserve"> PAGEREF _Toc536447002 \h </w:instrText>
      </w:r>
      <w:r>
        <w:rPr>
          <w:noProof/>
        </w:rPr>
      </w:r>
      <w:r>
        <w:rPr>
          <w:noProof/>
        </w:rPr>
        <w:fldChar w:fldCharType="separate"/>
      </w:r>
      <w:r w:rsidR="00AB206F">
        <w:rPr>
          <w:noProof/>
        </w:rPr>
        <w:t>179</w:t>
      </w:r>
      <w:r>
        <w:rPr>
          <w:noProof/>
        </w:rPr>
        <w:fldChar w:fldCharType="end"/>
      </w:r>
    </w:p>
    <w:p w14:paraId="6C8FE144"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 Microeconomics</w:t>
      </w:r>
      <w:r>
        <w:rPr>
          <w:noProof/>
        </w:rPr>
        <w:tab/>
      </w:r>
      <w:r>
        <w:rPr>
          <w:noProof/>
        </w:rPr>
        <w:fldChar w:fldCharType="begin"/>
      </w:r>
      <w:r>
        <w:rPr>
          <w:noProof/>
        </w:rPr>
        <w:instrText xml:space="preserve"> PAGEREF _Toc536447003 \h </w:instrText>
      </w:r>
      <w:r>
        <w:rPr>
          <w:noProof/>
        </w:rPr>
      </w:r>
      <w:r>
        <w:rPr>
          <w:noProof/>
        </w:rPr>
        <w:fldChar w:fldCharType="separate"/>
      </w:r>
      <w:r w:rsidR="00AB206F">
        <w:rPr>
          <w:noProof/>
        </w:rPr>
        <w:t>186</w:t>
      </w:r>
      <w:r>
        <w:rPr>
          <w:noProof/>
        </w:rPr>
        <w:fldChar w:fldCharType="end"/>
      </w:r>
    </w:p>
    <w:p w14:paraId="66C1EDD4"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 Macroeconomics</w:t>
      </w:r>
      <w:r>
        <w:rPr>
          <w:noProof/>
        </w:rPr>
        <w:tab/>
      </w:r>
      <w:r>
        <w:rPr>
          <w:noProof/>
        </w:rPr>
        <w:fldChar w:fldCharType="begin"/>
      </w:r>
      <w:r>
        <w:rPr>
          <w:noProof/>
        </w:rPr>
        <w:instrText xml:space="preserve"> PAGEREF _Toc536447004 \h </w:instrText>
      </w:r>
      <w:r>
        <w:rPr>
          <w:noProof/>
        </w:rPr>
      </w:r>
      <w:r>
        <w:rPr>
          <w:noProof/>
        </w:rPr>
        <w:fldChar w:fldCharType="separate"/>
      </w:r>
      <w:r w:rsidR="00AB206F">
        <w:rPr>
          <w:noProof/>
        </w:rPr>
        <w:t>188</w:t>
      </w:r>
      <w:r>
        <w:rPr>
          <w:noProof/>
        </w:rPr>
        <w:fldChar w:fldCharType="end"/>
      </w:r>
    </w:p>
    <w:p w14:paraId="38CDCF3C"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 Specialization, Trade and Interdependence</w:t>
      </w:r>
      <w:r>
        <w:rPr>
          <w:noProof/>
        </w:rPr>
        <w:tab/>
      </w:r>
      <w:r>
        <w:rPr>
          <w:noProof/>
        </w:rPr>
        <w:fldChar w:fldCharType="begin"/>
      </w:r>
      <w:r>
        <w:rPr>
          <w:noProof/>
        </w:rPr>
        <w:instrText xml:space="preserve"> PAGEREF _Toc536447005 \h </w:instrText>
      </w:r>
      <w:r>
        <w:rPr>
          <w:noProof/>
        </w:rPr>
      </w:r>
      <w:r>
        <w:rPr>
          <w:noProof/>
        </w:rPr>
        <w:fldChar w:fldCharType="separate"/>
      </w:r>
      <w:r w:rsidR="00AB206F">
        <w:rPr>
          <w:noProof/>
        </w:rPr>
        <w:t>190</w:t>
      </w:r>
      <w:r>
        <w:rPr>
          <w:noProof/>
        </w:rPr>
        <w:fldChar w:fldCharType="end"/>
      </w:r>
    </w:p>
    <w:p w14:paraId="4A93F5E1"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 Incentives, Choices and Decision Making</w:t>
      </w:r>
      <w:r>
        <w:rPr>
          <w:noProof/>
        </w:rPr>
        <w:tab/>
      </w:r>
      <w:r>
        <w:rPr>
          <w:noProof/>
        </w:rPr>
        <w:fldChar w:fldCharType="begin"/>
      </w:r>
      <w:r>
        <w:rPr>
          <w:noProof/>
        </w:rPr>
        <w:instrText xml:space="preserve"> PAGEREF _Toc536447006 \h </w:instrText>
      </w:r>
      <w:r>
        <w:rPr>
          <w:noProof/>
        </w:rPr>
      </w:r>
      <w:r>
        <w:rPr>
          <w:noProof/>
        </w:rPr>
        <w:fldChar w:fldCharType="separate"/>
      </w:r>
      <w:r w:rsidR="00AB206F">
        <w:rPr>
          <w:noProof/>
        </w:rPr>
        <w:t>192</w:t>
      </w:r>
      <w:r>
        <w:rPr>
          <w:noProof/>
        </w:rPr>
        <w:fldChar w:fldCharType="end"/>
      </w:r>
    </w:p>
    <w:p w14:paraId="294CA4B6" w14:textId="77777777" w:rsidR="00DE473F" w:rsidRDefault="00DE473F">
      <w:pPr>
        <w:pStyle w:val="TOC3"/>
        <w:tabs>
          <w:tab w:val="right" w:leader="dot" w:pos="14850"/>
        </w:tabs>
        <w:rPr>
          <w:rFonts w:eastAsiaTheme="minorEastAsia" w:cstheme="minorBidi"/>
          <w:noProof/>
          <w:sz w:val="24"/>
          <w:szCs w:val="24"/>
          <w:lang w:bidi="ar-SA"/>
        </w:rPr>
      </w:pPr>
      <w:r>
        <w:rPr>
          <w:noProof/>
        </w:rPr>
        <w:t>Economics Progression: Kentucky Economics</w:t>
      </w:r>
      <w:r>
        <w:rPr>
          <w:noProof/>
        </w:rPr>
        <w:tab/>
      </w:r>
      <w:r>
        <w:rPr>
          <w:noProof/>
        </w:rPr>
        <w:fldChar w:fldCharType="begin"/>
      </w:r>
      <w:r>
        <w:rPr>
          <w:noProof/>
        </w:rPr>
        <w:instrText xml:space="preserve"> PAGEREF _Toc536447007 \h </w:instrText>
      </w:r>
      <w:r>
        <w:rPr>
          <w:noProof/>
        </w:rPr>
      </w:r>
      <w:r>
        <w:rPr>
          <w:noProof/>
        </w:rPr>
        <w:fldChar w:fldCharType="separate"/>
      </w:r>
      <w:r w:rsidR="00AB206F">
        <w:rPr>
          <w:noProof/>
        </w:rPr>
        <w:t>194</w:t>
      </w:r>
      <w:r>
        <w:rPr>
          <w:noProof/>
        </w:rPr>
        <w:fldChar w:fldCharType="end"/>
      </w:r>
    </w:p>
    <w:p w14:paraId="7C57AA23"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Geography Progressions</w:t>
      </w:r>
      <w:r>
        <w:rPr>
          <w:noProof/>
        </w:rPr>
        <w:tab/>
      </w:r>
      <w:r>
        <w:rPr>
          <w:noProof/>
        </w:rPr>
        <w:fldChar w:fldCharType="begin"/>
      </w:r>
      <w:r>
        <w:rPr>
          <w:noProof/>
        </w:rPr>
        <w:instrText xml:space="preserve"> PAGEREF _Toc536447008 \h </w:instrText>
      </w:r>
      <w:r>
        <w:rPr>
          <w:noProof/>
        </w:rPr>
      </w:r>
      <w:r>
        <w:rPr>
          <w:noProof/>
        </w:rPr>
        <w:fldChar w:fldCharType="separate"/>
      </w:r>
      <w:r w:rsidR="00AB206F">
        <w:rPr>
          <w:noProof/>
        </w:rPr>
        <w:t>195</w:t>
      </w:r>
      <w:r>
        <w:rPr>
          <w:noProof/>
        </w:rPr>
        <w:fldChar w:fldCharType="end"/>
      </w:r>
    </w:p>
    <w:p w14:paraId="4A27009E"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Progressions by Grade Level</w:t>
      </w:r>
      <w:r>
        <w:rPr>
          <w:noProof/>
        </w:rPr>
        <w:tab/>
      </w:r>
      <w:r>
        <w:rPr>
          <w:noProof/>
        </w:rPr>
        <w:fldChar w:fldCharType="begin"/>
      </w:r>
      <w:r>
        <w:rPr>
          <w:noProof/>
        </w:rPr>
        <w:instrText xml:space="preserve"> PAGEREF _Toc536447009 \h </w:instrText>
      </w:r>
      <w:r>
        <w:rPr>
          <w:noProof/>
        </w:rPr>
      </w:r>
      <w:r>
        <w:rPr>
          <w:noProof/>
        </w:rPr>
        <w:fldChar w:fldCharType="separate"/>
      </w:r>
      <w:r w:rsidR="00AB206F">
        <w:rPr>
          <w:noProof/>
        </w:rPr>
        <w:t>195</w:t>
      </w:r>
      <w:r>
        <w:rPr>
          <w:noProof/>
        </w:rPr>
        <w:fldChar w:fldCharType="end"/>
      </w:r>
    </w:p>
    <w:p w14:paraId="554F89A2"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 Migration and Movement</w:t>
      </w:r>
      <w:r>
        <w:rPr>
          <w:noProof/>
        </w:rPr>
        <w:tab/>
      </w:r>
      <w:r>
        <w:rPr>
          <w:noProof/>
        </w:rPr>
        <w:fldChar w:fldCharType="begin"/>
      </w:r>
      <w:r>
        <w:rPr>
          <w:noProof/>
        </w:rPr>
        <w:instrText xml:space="preserve"> PAGEREF _Toc536447010 \h </w:instrText>
      </w:r>
      <w:r>
        <w:rPr>
          <w:noProof/>
        </w:rPr>
      </w:r>
      <w:r>
        <w:rPr>
          <w:noProof/>
        </w:rPr>
        <w:fldChar w:fldCharType="separate"/>
      </w:r>
      <w:r w:rsidR="00AB206F">
        <w:rPr>
          <w:noProof/>
        </w:rPr>
        <w:t>201</w:t>
      </w:r>
      <w:r>
        <w:rPr>
          <w:noProof/>
        </w:rPr>
        <w:fldChar w:fldCharType="end"/>
      </w:r>
    </w:p>
    <w:p w14:paraId="675FFCB1"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 Human Interactions and Interconnections</w:t>
      </w:r>
      <w:r>
        <w:rPr>
          <w:noProof/>
        </w:rPr>
        <w:tab/>
      </w:r>
      <w:r>
        <w:rPr>
          <w:noProof/>
        </w:rPr>
        <w:fldChar w:fldCharType="begin"/>
      </w:r>
      <w:r>
        <w:rPr>
          <w:noProof/>
        </w:rPr>
        <w:instrText xml:space="preserve"> PAGEREF _Toc536447011 \h </w:instrText>
      </w:r>
      <w:r>
        <w:rPr>
          <w:noProof/>
        </w:rPr>
      </w:r>
      <w:r>
        <w:rPr>
          <w:noProof/>
        </w:rPr>
        <w:fldChar w:fldCharType="separate"/>
      </w:r>
      <w:r w:rsidR="00AB206F">
        <w:rPr>
          <w:noProof/>
        </w:rPr>
        <w:t>203</w:t>
      </w:r>
      <w:r>
        <w:rPr>
          <w:noProof/>
        </w:rPr>
        <w:fldChar w:fldCharType="end"/>
      </w:r>
    </w:p>
    <w:p w14:paraId="686E0144"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 Human Environment Interaction</w:t>
      </w:r>
      <w:r>
        <w:rPr>
          <w:noProof/>
        </w:rPr>
        <w:tab/>
      </w:r>
      <w:r>
        <w:rPr>
          <w:noProof/>
        </w:rPr>
        <w:fldChar w:fldCharType="begin"/>
      </w:r>
      <w:r>
        <w:rPr>
          <w:noProof/>
        </w:rPr>
        <w:instrText xml:space="preserve"> PAGEREF _Toc536447012 \h </w:instrText>
      </w:r>
      <w:r>
        <w:rPr>
          <w:noProof/>
        </w:rPr>
      </w:r>
      <w:r>
        <w:rPr>
          <w:noProof/>
        </w:rPr>
        <w:fldChar w:fldCharType="separate"/>
      </w:r>
      <w:r w:rsidR="00AB206F">
        <w:rPr>
          <w:noProof/>
        </w:rPr>
        <w:t>205</w:t>
      </w:r>
      <w:r>
        <w:rPr>
          <w:noProof/>
        </w:rPr>
        <w:fldChar w:fldCharType="end"/>
      </w:r>
    </w:p>
    <w:p w14:paraId="5F338E47"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 Geographic Reasoning</w:t>
      </w:r>
      <w:r>
        <w:rPr>
          <w:noProof/>
        </w:rPr>
        <w:tab/>
      </w:r>
      <w:r>
        <w:rPr>
          <w:noProof/>
        </w:rPr>
        <w:fldChar w:fldCharType="begin"/>
      </w:r>
      <w:r>
        <w:rPr>
          <w:noProof/>
        </w:rPr>
        <w:instrText xml:space="preserve"> PAGEREF _Toc536447013 \h </w:instrText>
      </w:r>
      <w:r>
        <w:rPr>
          <w:noProof/>
        </w:rPr>
      </w:r>
      <w:r>
        <w:rPr>
          <w:noProof/>
        </w:rPr>
        <w:fldChar w:fldCharType="separate"/>
      </w:r>
      <w:r w:rsidR="00AB206F">
        <w:rPr>
          <w:noProof/>
        </w:rPr>
        <w:t>207</w:t>
      </w:r>
      <w:r>
        <w:rPr>
          <w:noProof/>
        </w:rPr>
        <w:fldChar w:fldCharType="end"/>
      </w:r>
    </w:p>
    <w:p w14:paraId="57E62E4E" w14:textId="77777777" w:rsidR="00DE473F" w:rsidRDefault="00DE473F">
      <w:pPr>
        <w:pStyle w:val="TOC3"/>
        <w:tabs>
          <w:tab w:val="right" w:leader="dot" w:pos="14850"/>
        </w:tabs>
        <w:rPr>
          <w:rFonts w:eastAsiaTheme="minorEastAsia" w:cstheme="minorBidi"/>
          <w:noProof/>
          <w:sz w:val="24"/>
          <w:szCs w:val="24"/>
          <w:lang w:bidi="ar-SA"/>
        </w:rPr>
      </w:pPr>
      <w:r>
        <w:rPr>
          <w:noProof/>
        </w:rPr>
        <w:t>Geography Progression: Kentucky Geography</w:t>
      </w:r>
      <w:r>
        <w:rPr>
          <w:noProof/>
        </w:rPr>
        <w:tab/>
      </w:r>
      <w:r>
        <w:rPr>
          <w:noProof/>
        </w:rPr>
        <w:fldChar w:fldCharType="begin"/>
      </w:r>
      <w:r>
        <w:rPr>
          <w:noProof/>
        </w:rPr>
        <w:instrText xml:space="preserve"> PAGEREF _Toc536447014 \h </w:instrText>
      </w:r>
      <w:r>
        <w:rPr>
          <w:noProof/>
        </w:rPr>
      </w:r>
      <w:r>
        <w:rPr>
          <w:noProof/>
        </w:rPr>
        <w:fldChar w:fldCharType="separate"/>
      </w:r>
      <w:r w:rsidR="00AB206F">
        <w:rPr>
          <w:noProof/>
        </w:rPr>
        <w:t>209</w:t>
      </w:r>
      <w:r>
        <w:rPr>
          <w:noProof/>
        </w:rPr>
        <w:fldChar w:fldCharType="end"/>
      </w:r>
    </w:p>
    <w:p w14:paraId="348B517C" w14:textId="77777777" w:rsidR="00DE473F" w:rsidRDefault="00DE473F">
      <w:pPr>
        <w:pStyle w:val="TOC2"/>
        <w:tabs>
          <w:tab w:val="right" w:leader="dot" w:pos="14850"/>
        </w:tabs>
        <w:rPr>
          <w:rFonts w:eastAsiaTheme="minorEastAsia" w:cstheme="minorBidi"/>
          <w:b w:val="0"/>
          <w:bCs w:val="0"/>
          <w:noProof/>
          <w:sz w:val="24"/>
          <w:szCs w:val="24"/>
          <w:lang w:bidi="ar-SA"/>
        </w:rPr>
      </w:pPr>
      <w:r>
        <w:rPr>
          <w:noProof/>
        </w:rPr>
        <w:t>History Progressions</w:t>
      </w:r>
      <w:r>
        <w:rPr>
          <w:noProof/>
        </w:rPr>
        <w:tab/>
      </w:r>
      <w:r>
        <w:rPr>
          <w:noProof/>
        </w:rPr>
        <w:fldChar w:fldCharType="begin"/>
      </w:r>
      <w:r>
        <w:rPr>
          <w:noProof/>
        </w:rPr>
        <w:instrText xml:space="preserve"> PAGEREF _Toc536447015 \h </w:instrText>
      </w:r>
      <w:r>
        <w:rPr>
          <w:noProof/>
        </w:rPr>
      </w:r>
      <w:r>
        <w:rPr>
          <w:noProof/>
        </w:rPr>
        <w:fldChar w:fldCharType="separate"/>
      </w:r>
      <w:r w:rsidR="00AB206F">
        <w:rPr>
          <w:noProof/>
        </w:rPr>
        <w:t>210</w:t>
      </w:r>
      <w:r>
        <w:rPr>
          <w:noProof/>
        </w:rPr>
        <w:fldChar w:fldCharType="end"/>
      </w:r>
    </w:p>
    <w:p w14:paraId="5FC1D225" w14:textId="77777777" w:rsidR="00DE473F" w:rsidRDefault="00DE473F">
      <w:pPr>
        <w:pStyle w:val="TOC3"/>
        <w:tabs>
          <w:tab w:val="right" w:leader="dot" w:pos="14850"/>
        </w:tabs>
        <w:rPr>
          <w:rFonts w:eastAsiaTheme="minorEastAsia" w:cstheme="minorBidi"/>
          <w:noProof/>
          <w:sz w:val="24"/>
          <w:szCs w:val="24"/>
          <w:lang w:bidi="ar-SA"/>
        </w:rPr>
      </w:pPr>
      <w:r>
        <w:rPr>
          <w:noProof/>
        </w:rPr>
        <w:t>History Progressions by Grade Level</w:t>
      </w:r>
      <w:r>
        <w:rPr>
          <w:noProof/>
        </w:rPr>
        <w:tab/>
      </w:r>
      <w:r>
        <w:rPr>
          <w:noProof/>
        </w:rPr>
        <w:fldChar w:fldCharType="begin"/>
      </w:r>
      <w:r>
        <w:rPr>
          <w:noProof/>
        </w:rPr>
        <w:instrText xml:space="preserve"> PAGEREF _Toc536447016 \h </w:instrText>
      </w:r>
      <w:r>
        <w:rPr>
          <w:noProof/>
        </w:rPr>
      </w:r>
      <w:r>
        <w:rPr>
          <w:noProof/>
        </w:rPr>
        <w:fldChar w:fldCharType="separate"/>
      </w:r>
      <w:r w:rsidR="00AB206F">
        <w:rPr>
          <w:noProof/>
        </w:rPr>
        <w:t>210</w:t>
      </w:r>
      <w:r>
        <w:rPr>
          <w:noProof/>
        </w:rPr>
        <w:fldChar w:fldCharType="end"/>
      </w:r>
    </w:p>
    <w:p w14:paraId="29A7B5F3" w14:textId="77777777" w:rsidR="00DE473F" w:rsidRDefault="00DE473F">
      <w:pPr>
        <w:pStyle w:val="TOC3"/>
        <w:tabs>
          <w:tab w:val="right" w:leader="dot" w:pos="14850"/>
        </w:tabs>
        <w:rPr>
          <w:rFonts w:eastAsiaTheme="minorEastAsia" w:cstheme="minorBidi"/>
          <w:noProof/>
          <w:sz w:val="24"/>
          <w:szCs w:val="24"/>
          <w:lang w:bidi="ar-SA"/>
        </w:rPr>
      </w:pPr>
      <w:r>
        <w:rPr>
          <w:noProof/>
        </w:rPr>
        <w:t>History Progression: Change and Continuity</w:t>
      </w:r>
      <w:r>
        <w:rPr>
          <w:noProof/>
        </w:rPr>
        <w:tab/>
      </w:r>
      <w:r>
        <w:rPr>
          <w:noProof/>
        </w:rPr>
        <w:fldChar w:fldCharType="begin"/>
      </w:r>
      <w:r>
        <w:rPr>
          <w:noProof/>
        </w:rPr>
        <w:instrText xml:space="preserve"> PAGEREF _Toc536447017 \h </w:instrText>
      </w:r>
      <w:r>
        <w:rPr>
          <w:noProof/>
        </w:rPr>
      </w:r>
      <w:r>
        <w:rPr>
          <w:noProof/>
        </w:rPr>
        <w:fldChar w:fldCharType="separate"/>
      </w:r>
      <w:r w:rsidR="00AB206F">
        <w:rPr>
          <w:noProof/>
        </w:rPr>
        <w:t>218</w:t>
      </w:r>
      <w:r>
        <w:rPr>
          <w:noProof/>
        </w:rPr>
        <w:fldChar w:fldCharType="end"/>
      </w:r>
    </w:p>
    <w:p w14:paraId="21FC0352" w14:textId="77777777" w:rsidR="00DE473F" w:rsidRDefault="00DE473F">
      <w:pPr>
        <w:pStyle w:val="TOC3"/>
        <w:tabs>
          <w:tab w:val="right" w:leader="dot" w:pos="14850"/>
        </w:tabs>
        <w:rPr>
          <w:rFonts w:eastAsiaTheme="minorEastAsia" w:cstheme="minorBidi"/>
          <w:noProof/>
          <w:sz w:val="24"/>
          <w:szCs w:val="24"/>
          <w:lang w:bidi="ar-SA"/>
        </w:rPr>
      </w:pPr>
      <w:r>
        <w:rPr>
          <w:noProof/>
        </w:rPr>
        <w:t>History Progression: Cause and Effect</w:t>
      </w:r>
      <w:r>
        <w:rPr>
          <w:noProof/>
        </w:rPr>
        <w:tab/>
      </w:r>
      <w:r>
        <w:rPr>
          <w:noProof/>
        </w:rPr>
        <w:fldChar w:fldCharType="begin"/>
      </w:r>
      <w:r>
        <w:rPr>
          <w:noProof/>
        </w:rPr>
        <w:instrText xml:space="preserve"> PAGEREF _Toc536447018 \h </w:instrText>
      </w:r>
      <w:r>
        <w:rPr>
          <w:noProof/>
        </w:rPr>
      </w:r>
      <w:r>
        <w:rPr>
          <w:noProof/>
        </w:rPr>
        <w:fldChar w:fldCharType="separate"/>
      </w:r>
      <w:r w:rsidR="00AB206F">
        <w:rPr>
          <w:noProof/>
        </w:rPr>
        <w:t>221</w:t>
      </w:r>
      <w:r>
        <w:rPr>
          <w:noProof/>
        </w:rPr>
        <w:fldChar w:fldCharType="end"/>
      </w:r>
    </w:p>
    <w:p w14:paraId="5C1824AC" w14:textId="77777777" w:rsidR="00DE473F" w:rsidRDefault="00DE473F">
      <w:pPr>
        <w:pStyle w:val="TOC3"/>
        <w:tabs>
          <w:tab w:val="right" w:leader="dot" w:pos="14850"/>
        </w:tabs>
        <w:rPr>
          <w:rFonts w:eastAsiaTheme="minorEastAsia" w:cstheme="minorBidi"/>
          <w:noProof/>
          <w:sz w:val="24"/>
          <w:szCs w:val="24"/>
          <w:lang w:bidi="ar-SA"/>
        </w:rPr>
      </w:pPr>
      <w:r>
        <w:rPr>
          <w:noProof/>
        </w:rPr>
        <w:t>History Progression: Conflict and Compromise</w:t>
      </w:r>
      <w:r>
        <w:rPr>
          <w:noProof/>
        </w:rPr>
        <w:tab/>
      </w:r>
      <w:r>
        <w:rPr>
          <w:noProof/>
        </w:rPr>
        <w:fldChar w:fldCharType="begin"/>
      </w:r>
      <w:r>
        <w:rPr>
          <w:noProof/>
        </w:rPr>
        <w:instrText xml:space="preserve"> PAGEREF _Toc536447019 \h </w:instrText>
      </w:r>
      <w:r>
        <w:rPr>
          <w:noProof/>
        </w:rPr>
      </w:r>
      <w:r>
        <w:rPr>
          <w:noProof/>
        </w:rPr>
        <w:fldChar w:fldCharType="separate"/>
      </w:r>
      <w:r w:rsidR="00AB206F">
        <w:rPr>
          <w:noProof/>
        </w:rPr>
        <w:t>224</w:t>
      </w:r>
      <w:r>
        <w:rPr>
          <w:noProof/>
        </w:rPr>
        <w:fldChar w:fldCharType="end"/>
      </w:r>
    </w:p>
    <w:p w14:paraId="2543CA0E" w14:textId="77777777" w:rsidR="00DE473F" w:rsidRDefault="00DE473F">
      <w:pPr>
        <w:pStyle w:val="TOC3"/>
        <w:tabs>
          <w:tab w:val="right" w:leader="dot" w:pos="14850"/>
        </w:tabs>
        <w:rPr>
          <w:rFonts w:eastAsiaTheme="minorEastAsia" w:cstheme="minorBidi"/>
          <w:noProof/>
          <w:sz w:val="24"/>
          <w:szCs w:val="24"/>
          <w:lang w:bidi="ar-SA"/>
        </w:rPr>
      </w:pPr>
      <w:r>
        <w:rPr>
          <w:noProof/>
        </w:rPr>
        <w:t>History Progression: Kentucky History</w:t>
      </w:r>
      <w:r>
        <w:rPr>
          <w:noProof/>
        </w:rPr>
        <w:tab/>
      </w:r>
      <w:r>
        <w:rPr>
          <w:noProof/>
        </w:rPr>
        <w:fldChar w:fldCharType="begin"/>
      </w:r>
      <w:r>
        <w:rPr>
          <w:noProof/>
        </w:rPr>
        <w:instrText xml:space="preserve"> PAGEREF _Toc536447020 \h </w:instrText>
      </w:r>
      <w:r>
        <w:rPr>
          <w:noProof/>
        </w:rPr>
      </w:r>
      <w:r>
        <w:rPr>
          <w:noProof/>
        </w:rPr>
        <w:fldChar w:fldCharType="separate"/>
      </w:r>
      <w:r w:rsidR="00AB206F">
        <w:rPr>
          <w:noProof/>
        </w:rPr>
        <w:t>227</w:t>
      </w:r>
      <w:r>
        <w:rPr>
          <w:noProof/>
        </w:rPr>
        <w:fldChar w:fldCharType="end"/>
      </w:r>
    </w:p>
    <w:p w14:paraId="34AB4052" w14:textId="77777777" w:rsidR="00DE473F" w:rsidRDefault="00DE473F">
      <w:pPr>
        <w:pStyle w:val="TOC1"/>
        <w:tabs>
          <w:tab w:val="right" w:leader="dot" w:pos="14850"/>
        </w:tabs>
        <w:rPr>
          <w:rFonts w:asciiTheme="minorHAnsi" w:eastAsiaTheme="minorEastAsia" w:hAnsiTheme="minorHAnsi" w:cstheme="minorBidi"/>
          <w:b w:val="0"/>
          <w:bCs w:val="0"/>
          <w:caps w:val="0"/>
          <w:noProof/>
          <w:lang w:bidi="ar-SA"/>
        </w:rPr>
      </w:pPr>
      <w:r>
        <w:rPr>
          <w:noProof/>
        </w:rPr>
        <w:t>Appendix B: Writing and Review Committees</w:t>
      </w:r>
      <w:r>
        <w:rPr>
          <w:noProof/>
        </w:rPr>
        <w:tab/>
      </w:r>
      <w:r>
        <w:rPr>
          <w:noProof/>
        </w:rPr>
        <w:fldChar w:fldCharType="begin"/>
      </w:r>
      <w:r>
        <w:rPr>
          <w:noProof/>
        </w:rPr>
        <w:instrText xml:space="preserve"> PAGEREF _Toc536447021 \h </w:instrText>
      </w:r>
      <w:r>
        <w:rPr>
          <w:noProof/>
        </w:rPr>
      </w:r>
      <w:r>
        <w:rPr>
          <w:noProof/>
        </w:rPr>
        <w:fldChar w:fldCharType="separate"/>
      </w:r>
      <w:r w:rsidR="00AB206F">
        <w:rPr>
          <w:noProof/>
        </w:rPr>
        <w:t>228</w:t>
      </w:r>
      <w:r>
        <w:rPr>
          <w:noProof/>
        </w:rPr>
        <w:fldChar w:fldCharType="end"/>
      </w:r>
    </w:p>
    <w:p w14:paraId="43B121C6" w14:textId="77777777" w:rsidR="00216FA8" w:rsidRPr="00BB2A8E" w:rsidRDefault="00FB0EA5">
      <w:pPr>
        <w:pStyle w:val="Heading1"/>
        <w:ind w:right="4105"/>
      </w:pPr>
      <w:r w:rsidRPr="00BB2A8E">
        <w:fldChar w:fldCharType="end"/>
      </w:r>
    </w:p>
    <w:p w14:paraId="5179042F" w14:textId="77777777" w:rsidR="00662EB1" w:rsidRPr="00BB2A8E" w:rsidRDefault="00662EB1">
      <w:pPr>
        <w:sectPr w:rsidR="00662EB1" w:rsidRPr="00BB2A8E">
          <w:footerReference w:type="default" r:id="rId10"/>
          <w:pgSz w:w="15840" w:h="12240" w:orient="landscape"/>
          <w:pgMar w:top="700" w:right="400" w:bottom="1405" w:left="580" w:header="0" w:footer="686" w:gutter="0"/>
          <w:cols w:space="720"/>
        </w:sectPr>
      </w:pPr>
    </w:p>
    <w:p w14:paraId="7930E451" w14:textId="68194EFB" w:rsidR="00662EB1" w:rsidRPr="00BB2A8E" w:rsidRDefault="00CC4298" w:rsidP="00216FA8">
      <w:pPr>
        <w:spacing w:before="19" w:line="331" w:lineRule="auto"/>
        <w:ind w:right="10"/>
        <w:jc w:val="center"/>
        <w:rPr>
          <w:b/>
          <w:sz w:val="28"/>
        </w:rPr>
      </w:pPr>
      <w:r w:rsidRPr="00BB2A8E">
        <w:rPr>
          <w:b/>
          <w:sz w:val="28"/>
        </w:rPr>
        <w:lastRenderedPageBreak/>
        <w:t>Kentucky Academic Standards Social Studies</w:t>
      </w:r>
    </w:p>
    <w:p w14:paraId="63B3F6F4" w14:textId="77777777" w:rsidR="00662EB1" w:rsidRPr="00BB2A8E" w:rsidRDefault="00CC4298" w:rsidP="00216FA8">
      <w:pPr>
        <w:pStyle w:val="Heading1"/>
        <w:spacing w:before="0"/>
        <w:ind w:left="0" w:right="10"/>
      </w:pPr>
      <w:bookmarkStart w:id="3" w:name="_TOC_250057"/>
      <w:bookmarkStart w:id="4" w:name="_Toc536446930"/>
      <w:bookmarkEnd w:id="3"/>
      <w:r w:rsidRPr="00BB2A8E">
        <w:t>INTRODUCTION</w:t>
      </w:r>
      <w:bookmarkEnd w:id="4"/>
    </w:p>
    <w:p w14:paraId="3871A961" w14:textId="77777777" w:rsidR="0091631A" w:rsidRPr="00BB2A8E" w:rsidRDefault="0091631A" w:rsidP="0091631A">
      <w:pPr>
        <w:pStyle w:val="Heading2"/>
        <w:rPr>
          <w:bCs w:val="0"/>
          <w:sz w:val="30"/>
        </w:rPr>
      </w:pPr>
      <w:bookmarkStart w:id="5" w:name="_TOC_250056"/>
      <w:bookmarkEnd w:id="5"/>
    </w:p>
    <w:p w14:paraId="019EDE03" w14:textId="7C996298" w:rsidR="000B11CC" w:rsidRPr="00BB2A8E" w:rsidRDefault="000B11CC" w:rsidP="00697925">
      <w:pPr>
        <w:pStyle w:val="Heading2"/>
        <w:ind w:hanging="140"/>
        <w:jc w:val="center"/>
        <w:rPr>
          <w:i/>
          <w:lang w:bidi="ar-SA"/>
        </w:rPr>
      </w:pPr>
      <w:bookmarkStart w:id="6" w:name="_Toc536446931"/>
      <w:r w:rsidRPr="00BB2A8E">
        <w:rPr>
          <w:lang w:bidi="ar-SA"/>
        </w:rPr>
        <w:t xml:space="preserve">Background on the </w:t>
      </w:r>
      <w:r w:rsidRPr="00BB2A8E">
        <w:rPr>
          <w:i/>
          <w:lang w:bidi="ar-SA"/>
        </w:rPr>
        <w:t>Kentucky Academic Standards for Social Studies</w:t>
      </w:r>
      <w:r w:rsidRPr="00BB2A8E">
        <w:rPr>
          <w:lang w:bidi="ar-SA"/>
        </w:rPr>
        <w:t>: Educating for Civic Life in a Democracy</w:t>
      </w:r>
      <w:bookmarkEnd w:id="6"/>
    </w:p>
    <w:p w14:paraId="46B7DBB3" w14:textId="5909AD94" w:rsidR="000B11CC" w:rsidRPr="00BB2A8E" w:rsidRDefault="000B11CC" w:rsidP="000B11CC">
      <w:pPr>
        <w:widowControl/>
        <w:autoSpaceDE/>
        <w:autoSpaceDN/>
        <w:spacing w:after="160" w:line="259" w:lineRule="auto"/>
        <w:rPr>
          <w:color w:val="000000"/>
          <w:szCs w:val="24"/>
          <w:lang w:bidi="ar-SA"/>
        </w:rPr>
      </w:pPr>
      <w:r w:rsidRPr="00BB2A8E">
        <w:rPr>
          <w:color w:val="000000"/>
          <w:szCs w:val="24"/>
          <w:lang w:bidi="ar-SA"/>
        </w:rPr>
        <w:t>America’s history is vast and complex; from past to present, it is the story of people, places, events, ideas and documents that shaped the nation today. Thomas Jefferson asserted, “Educate and inform the whole mass of people. They are the only sure reliance for the preservation of our liberty.” D</w:t>
      </w:r>
      <w:r w:rsidRPr="00BB2A8E">
        <w:rPr>
          <w:rFonts w:cs="Times New Roman"/>
          <w:szCs w:val="24"/>
          <w:lang w:bidi="ar-SA"/>
        </w:rPr>
        <w:t>emocracy’s survival depends upon the generational transmission of the political vision of liberty and equality that makes and unites</w:t>
      </w:r>
      <w:r w:rsidR="00CD777D" w:rsidRPr="00BB2A8E">
        <w:rPr>
          <w:rFonts w:cs="Times New Roman"/>
          <w:szCs w:val="24"/>
          <w:lang w:bidi="ar-SA"/>
        </w:rPr>
        <w:t xml:space="preserve"> </w:t>
      </w:r>
      <w:r w:rsidRPr="00BB2A8E">
        <w:rPr>
          <w:rFonts w:cs="Times New Roman"/>
          <w:szCs w:val="24"/>
          <w:lang w:bidi="ar-SA"/>
        </w:rPr>
        <w:t>Americans. The preservation of this American vision is d</w:t>
      </w:r>
      <w:r w:rsidRPr="00BB2A8E">
        <w:rPr>
          <w:color w:val="000000"/>
          <w:szCs w:val="24"/>
          <w:lang w:bidi="ar-SA"/>
        </w:rPr>
        <w:t xml:space="preserve">ependent upon the willingness and ability of its citizens to collaboratively and deliberately address problems, defend their own rights and the rights of others and balance personal interests with the general welfare of society. It also </w:t>
      </w:r>
      <w:r w:rsidRPr="00BB2A8E">
        <w:rPr>
          <w:rFonts w:cs="Times New Roman"/>
          <w:szCs w:val="24"/>
          <w:lang w:bidi="ar-SA"/>
        </w:rPr>
        <w:t xml:space="preserve">depends on a loyalty to the political institutions </w:t>
      </w:r>
      <w:r w:rsidR="00185BA4" w:rsidRPr="00BB2A8E">
        <w:rPr>
          <w:rFonts w:cs="Times New Roman"/>
          <w:szCs w:val="24"/>
          <w:lang w:bidi="ar-SA"/>
        </w:rPr>
        <w:t>the</w:t>
      </w:r>
      <w:r w:rsidRPr="00BB2A8E">
        <w:rPr>
          <w:rFonts w:cs="Times New Roman"/>
          <w:szCs w:val="24"/>
          <w:lang w:bidi="ar-SA"/>
        </w:rPr>
        <w:t xml:space="preserve"> founders created. Devotion to human dignity and freedom, equal rights, justice, the rule of law, tolerance of diversity, mutual assistance, personal and civic responsibility, self-restraint and self-respect must be learned and practiced. </w:t>
      </w:r>
      <w:r w:rsidRPr="00BB2A8E">
        <w:rPr>
          <w:color w:val="000000"/>
          <w:szCs w:val="24"/>
          <w:lang w:bidi="ar-SA"/>
        </w:rPr>
        <w:t>The preparation of young people for participation in America’s democratic society is vital. The progress of communities</w:t>
      </w:r>
      <w:r w:rsidR="00185BA4" w:rsidRPr="00BB2A8E">
        <w:rPr>
          <w:color w:val="000000"/>
          <w:szCs w:val="24"/>
          <w:lang w:bidi="ar-SA"/>
        </w:rPr>
        <w:t xml:space="preserve"> and the</w:t>
      </w:r>
      <w:r w:rsidR="00CD777D" w:rsidRPr="00BB2A8E">
        <w:rPr>
          <w:color w:val="000000"/>
          <w:szCs w:val="24"/>
          <w:lang w:bidi="ar-SA"/>
        </w:rPr>
        <w:t xml:space="preserve"> </w:t>
      </w:r>
      <w:r w:rsidRPr="00BB2A8E">
        <w:rPr>
          <w:color w:val="000000"/>
          <w:szCs w:val="24"/>
          <w:lang w:bidi="ar-SA"/>
        </w:rPr>
        <w:t xml:space="preserve">state, nation and world rests upon the preparation of young people to collaboratively balance personal interest with the public good. </w:t>
      </w:r>
    </w:p>
    <w:p w14:paraId="16744E3A" w14:textId="6354EA45" w:rsidR="000B11CC" w:rsidRPr="00BB2A8E" w:rsidRDefault="000B11CC" w:rsidP="000B11CC">
      <w:pPr>
        <w:widowControl/>
        <w:autoSpaceDE/>
        <w:autoSpaceDN/>
        <w:spacing w:after="160" w:line="259" w:lineRule="auto"/>
        <w:rPr>
          <w:rFonts w:cs="Times New Roman"/>
          <w:szCs w:val="24"/>
          <w:lang w:bidi="ar-SA"/>
        </w:rPr>
      </w:pPr>
      <w:r w:rsidRPr="00BB2A8E">
        <w:rPr>
          <w:rFonts w:cs="Times New Roman"/>
          <w:szCs w:val="24"/>
          <w:lang w:bidi="ar-SA"/>
        </w:rPr>
        <w:t>The National Council for the Social Studies contends: “The primary purpose of Social Studies is to help young people develop the ability to make informed and reasoned decisions for the public good as citizens of a culturally diverse, democratic society in an interdependent world.” Civic competence requires a commitment to democratic values and the abilit</w:t>
      </w:r>
      <w:r w:rsidR="00185BA4" w:rsidRPr="00BB2A8E">
        <w:rPr>
          <w:rFonts w:cs="Times New Roman"/>
          <w:szCs w:val="24"/>
          <w:lang w:bidi="ar-SA"/>
        </w:rPr>
        <w:t>y</w:t>
      </w:r>
      <w:r w:rsidRPr="00BB2A8E">
        <w:rPr>
          <w:rFonts w:cs="Times New Roman"/>
          <w:szCs w:val="24"/>
          <w:lang w:bidi="ar-SA"/>
        </w:rPr>
        <w:t xml:space="preserve"> to use knowledge about one’s community, nation and world.</w:t>
      </w:r>
      <w:r w:rsidRPr="00BB2A8E">
        <w:rPr>
          <w:color w:val="000000"/>
          <w:szCs w:val="24"/>
          <w:lang w:bidi="ar-SA"/>
        </w:rPr>
        <w:t xml:space="preserve"> Social studies classrooms are the ideal locations to foster civic virtue, apply inquiry practices, consider current issues, engage in civil discourse and build a civic identity and an awareness of international issues. They should be laboratories of democracy where the diversity among learners embodies the democratic goal of embracing pluralism. Students must be taught to cherish freedom and to accept responsibility for preserving and extending it, finding their own best ways of doing so on the basis of free, independent thinking. These skills, habits and qualities of character will prepare students to accept responsibility for preserving and defending their liberties and empower them to think critically, reason and problem solve. Thus, the civic mission of social studies is crucial and demands the inclusion of each and every student in Kentucky.</w:t>
      </w:r>
    </w:p>
    <w:p w14:paraId="06E9D11A" w14:textId="7C8ED4CE" w:rsidR="000B11CC" w:rsidRPr="00BB2A8E" w:rsidRDefault="000B11CC" w:rsidP="000B11CC">
      <w:pPr>
        <w:widowControl/>
        <w:autoSpaceDE/>
        <w:autoSpaceDN/>
        <w:spacing w:after="160" w:line="259" w:lineRule="auto"/>
        <w:rPr>
          <w:color w:val="000000"/>
          <w:szCs w:val="24"/>
          <w:lang w:bidi="ar-SA"/>
        </w:rPr>
      </w:pPr>
      <w:r w:rsidRPr="00BB2A8E">
        <w:rPr>
          <w:color w:val="000000"/>
          <w:szCs w:val="24"/>
          <w:lang w:bidi="ar-SA"/>
        </w:rPr>
        <w:t xml:space="preserve">In order to prepare young people in the 21st century to carry on the ideals of the founders, social studies education must aim to develop students' knowledge of important social studies concepts and their use of disciplinary thinking skills. Achieving this aim is the mission of social studies education in Kentucky. The </w:t>
      </w:r>
      <w:r w:rsidRPr="00BB2A8E">
        <w:rPr>
          <w:i/>
          <w:color w:val="000000"/>
          <w:szCs w:val="24"/>
          <w:lang w:bidi="ar-SA"/>
        </w:rPr>
        <w:t xml:space="preserve">Kentucky Academic Standards for Social Studies </w:t>
      </w:r>
      <w:r w:rsidR="00E3177D">
        <w:rPr>
          <w:color w:val="000000"/>
          <w:szCs w:val="24"/>
          <w:lang w:bidi="ar-SA"/>
        </w:rPr>
        <w:t>is</w:t>
      </w:r>
      <w:r w:rsidRPr="00BB2A8E">
        <w:rPr>
          <w:color w:val="000000"/>
          <w:szCs w:val="24"/>
          <w:lang w:bidi="ar-SA"/>
        </w:rPr>
        <w:t xml:space="preserve"> designed to promote the development of knowledge and skills that will produce Kentucky graduates who are civically engaged, socially responsible and culturally aware. These standards guide student exploration of the relationships and interactions among individuals and groups at local, state, national and international levels through the disciplines of civics, economics, geography and history and the </w:t>
      </w:r>
      <w:r w:rsidR="00185BA4" w:rsidRPr="00BB2A8E">
        <w:rPr>
          <w:color w:val="000000"/>
          <w:szCs w:val="24"/>
          <w:lang w:bidi="ar-SA"/>
        </w:rPr>
        <w:t xml:space="preserve">inquiry </w:t>
      </w:r>
      <w:r w:rsidRPr="00BB2A8E">
        <w:rPr>
          <w:color w:val="000000"/>
          <w:szCs w:val="24"/>
          <w:lang w:bidi="ar-SA"/>
        </w:rPr>
        <w:t xml:space="preserve">practices of </w:t>
      </w:r>
      <w:r w:rsidR="00185BA4" w:rsidRPr="00BB2A8E">
        <w:rPr>
          <w:color w:val="000000"/>
          <w:szCs w:val="24"/>
          <w:lang w:bidi="ar-SA"/>
        </w:rPr>
        <w:t>questioning, investigating, using evidence and communicating conclusions</w:t>
      </w:r>
      <w:r w:rsidRPr="00BB2A8E">
        <w:rPr>
          <w:color w:val="000000"/>
          <w:szCs w:val="24"/>
          <w:lang w:bidi="ar-SA"/>
        </w:rPr>
        <w:t>. The standards are designed to include a breadth of knowledge, not as isolated facts to be simply memorized, but as useable knowledge to be integrated into an understanding of the world.</w:t>
      </w:r>
    </w:p>
    <w:p w14:paraId="5307979A" w14:textId="17CC6A46" w:rsidR="000B11CC" w:rsidRPr="00BB2A8E" w:rsidRDefault="000B11CC" w:rsidP="000B11CC">
      <w:pPr>
        <w:widowControl/>
        <w:autoSpaceDE/>
        <w:autoSpaceDN/>
        <w:rPr>
          <w:rFonts w:cs="Times New Roman"/>
          <w:szCs w:val="24"/>
          <w:lang w:bidi="ar-SA"/>
        </w:rPr>
      </w:pPr>
      <w:r w:rsidRPr="00BB2A8E">
        <w:rPr>
          <w:rFonts w:cs="Times New Roman"/>
          <w:szCs w:val="24"/>
          <w:lang w:bidi="ar-SA"/>
        </w:rPr>
        <w:lastRenderedPageBreak/>
        <w:t xml:space="preserve">In order to be culturally literate, students must have knowledge of each </w:t>
      </w:r>
      <w:r w:rsidR="008D483C" w:rsidRPr="00BB2A8E">
        <w:rPr>
          <w:rFonts w:cs="Times New Roman"/>
          <w:szCs w:val="24"/>
          <w:lang w:bidi="ar-SA"/>
        </w:rPr>
        <w:t xml:space="preserve">of the four </w:t>
      </w:r>
      <w:r w:rsidR="004775AA" w:rsidRPr="00BB2A8E">
        <w:rPr>
          <w:rFonts w:cs="Times New Roman"/>
          <w:szCs w:val="24"/>
          <w:lang w:bidi="ar-SA"/>
        </w:rPr>
        <w:t xml:space="preserve">social studies </w:t>
      </w:r>
      <w:r w:rsidRPr="00BB2A8E">
        <w:rPr>
          <w:rFonts w:cs="Times New Roman"/>
          <w:szCs w:val="24"/>
          <w:lang w:bidi="ar-SA"/>
        </w:rPr>
        <w:t>discipline</w:t>
      </w:r>
      <w:r w:rsidR="00410690">
        <w:rPr>
          <w:rFonts w:cs="Times New Roman"/>
          <w:szCs w:val="24"/>
          <w:lang w:bidi="ar-SA"/>
        </w:rPr>
        <w:t>s</w:t>
      </w:r>
      <w:r w:rsidRPr="00BB2A8E">
        <w:rPr>
          <w:rFonts w:cs="Times New Roman"/>
          <w:szCs w:val="24"/>
          <w:lang w:bidi="ar-SA"/>
        </w:rPr>
        <w:t xml:space="preserve"> and an appreciation for the interconnectedness of all four disciplines. This is central to students’ preparation for a successful transition into civic life. </w:t>
      </w:r>
    </w:p>
    <w:p w14:paraId="654FE1E2" w14:textId="77777777" w:rsidR="000B11CC" w:rsidRPr="00BB2A8E" w:rsidRDefault="000B11CC" w:rsidP="000B11CC">
      <w:pPr>
        <w:widowControl/>
        <w:autoSpaceDE/>
        <w:autoSpaceDN/>
        <w:rPr>
          <w:rFonts w:cs="Times New Roman"/>
          <w:szCs w:val="24"/>
          <w:lang w:bidi="ar-SA"/>
        </w:rPr>
      </w:pPr>
    </w:p>
    <w:p w14:paraId="0FAB83EE" w14:textId="2796530F" w:rsidR="009A5B25" w:rsidRPr="00BB2A8E" w:rsidRDefault="009A5B25" w:rsidP="009A5B25">
      <w:pPr>
        <w:widowControl/>
        <w:autoSpaceDE/>
        <w:autoSpaceDN/>
        <w:rPr>
          <w:rFonts w:cs="Times New Roman"/>
          <w:szCs w:val="24"/>
          <w:lang w:bidi="ar-SA"/>
        </w:rPr>
      </w:pPr>
      <w:r w:rsidRPr="00BB2A8E">
        <w:rPr>
          <w:rFonts w:cs="Times New Roman"/>
          <w:szCs w:val="24"/>
          <w:lang w:bidi="ar-SA"/>
        </w:rPr>
        <w:t>Prepared Kentucky graduates in social studies use the tools, thinking and practices of civics, economics, geography and history to:</w:t>
      </w:r>
    </w:p>
    <w:p w14:paraId="41F0F875" w14:textId="4CFD3A72" w:rsidR="009A5B25" w:rsidRPr="00BB2A8E" w:rsidRDefault="009A5B25" w:rsidP="009A5B25">
      <w:pPr>
        <w:widowControl/>
        <w:numPr>
          <w:ilvl w:val="0"/>
          <w:numId w:val="41"/>
        </w:numPr>
        <w:autoSpaceDE/>
        <w:autoSpaceDN/>
        <w:rPr>
          <w:rFonts w:cs="Times New Roman"/>
          <w:szCs w:val="24"/>
          <w:lang w:bidi="ar-SA"/>
        </w:rPr>
      </w:pPr>
      <w:r w:rsidRPr="00BB2A8E">
        <w:rPr>
          <w:rFonts w:cs="Times New Roman"/>
          <w:szCs w:val="24"/>
          <w:lang w:bidi="ar-SA"/>
        </w:rPr>
        <w:t xml:space="preserve">Understand the fundamental values and principles of America’s democratic republic, using civic mindedness to be informed citizens, foster civic dispositions and be life-long participants in the political process. </w:t>
      </w:r>
    </w:p>
    <w:p w14:paraId="60ACD8DD" w14:textId="6EF8D06F" w:rsidR="00E036CE" w:rsidRPr="00BB2A8E" w:rsidRDefault="00E036CE" w:rsidP="00E036CE">
      <w:pPr>
        <w:pStyle w:val="ListParagraph"/>
        <w:numPr>
          <w:ilvl w:val="0"/>
          <w:numId w:val="41"/>
        </w:numPr>
        <w:rPr>
          <w:rFonts w:cs="Times New Roman"/>
          <w:szCs w:val="24"/>
          <w:lang w:bidi="ar-SA"/>
        </w:rPr>
      </w:pPr>
      <w:r w:rsidRPr="00BB2A8E">
        <w:rPr>
          <w:rFonts w:cs="Times New Roman"/>
          <w:szCs w:val="24"/>
          <w:lang w:bidi="ar-SA"/>
        </w:rPr>
        <w:t>Understand the interaction of buyers and sellers in markets, workings of the national economy and interactions within the global marketplace, using economic reasoning to make sound economic decisions and maximize the well-being of individuals and society.</w:t>
      </w:r>
    </w:p>
    <w:p w14:paraId="2ED77E2D" w14:textId="31E44FE7" w:rsidR="009A5B25" w:rsidRPr="00BB2A8E" w:rsidRDefault="009A5B25" w:rsidP="009A5B25">
      <w:pPr>
        <w:widowControl/>
        <w:numPr>
          <w:ilvl w:val="0"/>
          <w:numId w:val="41"/>
        </w:numPr>
        <w:autoSpaceDE/>
        <w:autoSpaceDN/>
        <w:rPr>
          <w:rFonts w:cs="Times New Roman"/>
          <w:szCs w:val="24"/>
          <w:lang w:bidi="ar-SA"/>
        </w:rPr>
      </w:pPr>
      <w:r w:rsidRPr="00BB2A8E">
        <w:rPr>
          <w:rFonts w:cs="Times New Roman"/>
          <w:szCs w:val="24"/>
          <w:lang w:bidi="ar-SA"/>
        </w:rPr>
        <w:t>Understand the cultural, economic, social and civic implications of life in Earth’s many environments and the interplay of human activity and physical features on the Earth’s surface</w:t>
      </w:r>
      <w:r w:rsidR="00521981" w:rsidRPr="00BB2A8E">
        <w:rPr>
          <w:rFonts w:cs="Times New Roman"/>
          <w:szCs w:val="24"/>
          <w:lang w:bidi="ar-SA"/>
        </w:rPr>
        <w:t>,</w:t>
      </w:r>
      <w:r w:rsidRPr="00BB2A8E">
        <w:rPr>
          <w:rFonts w:cs="Times New Roman"/>
          <w:szCs w:val="24"/>
          <w:lang w:bidi="ar-SA"/>
        </w:rPr>
        <w:t xml:space="preserve"> using geographic literacy skills to enhance quality of life, preserve resources and be life-long evaluators of what happens in the places in which they live and throughout the world. </w:t>
      </w:r>
    </w:p>
    <w:p w14:paraId="1C103DD2" w14:textId="786883A7" w:rsidR="009A5B25" w:rsidRPr="00BB2A8E" w:rsidRDefault="009A5B25" w:rsidP="009A5B25">
      <w:pPr>
        <w:widowControl/>
        <w:numPr>
          <w:ilvl w:val="0"/>
          <w:numId w:val="41"/>
        </w:numPr>
        <w:autoSpaceDE/>
        <w:autoSpaceDN/>
        <w:rPr>
          <w:rFonts w:cs="Times New Roman"/>
          <w:szCs w:val="24"/>
          <w:lang w:bidi="ar-SA"/>
        </w:rPr>
      </w:pPr>
      <w:r w:rsidRPr="00BB2A8E">
        <w:rPr>
          <w:rFonts w:cs="Times New Roman"/>
          <w:szCs w:val="24"/>
          <w:lang w:bidi="ar-SA"/>
        </w:rPr>
        <w:t>Understand America’s past and what decisions of the past account for present circumstances</w:t>
      </w:r>
      <w:r w:rsidR="00521981" w:rsidRPr="00BB2A8E">
        <w:rPr>
          <w:rFonts w:cs="Times New Roman"/>
          <w:szCs w:val="24"/>
          <w:lang w:bidi="ar-SA"/>
        </w:rPr>
        <w:t>,</w:t>
      </w:r>
      <w:r w:rsidRPr="00BB2A8E">
        <w:rPr>
          <w:rFonts w:cs="Times New Roman"/>
          <w:szCs w:val="24"/>
          <w:lang w:bidi="ar-SA"/>
        </w:rPr>
        <w:t xml:space="preserve"> using historical thinking skills to confront today’s problems, be informed on taking an active position on issues and make sense of the interconnected world around them.</w:t>
      </w:r>
    </w:p>
    <w:p w14:paraId="4FB0F9F0" w14:textId="77777777" w:rsidR="000B11CC" w:rsidRPr="00BB2A8E" w:rsidRDefault="000B11CC" w:rsidP="000B11CC">
      <w:pPr>
        <w:widowControl/>
        <w:autoSpaceDE/>
        <w:autoSpaceDN/>
        <w:rPr>
          <w:rFonts w:cs="Times New Roman"/>
          <w:szCs w:val="24"/>
          <w:lang w:bidi="ar-SA"/>
        </w:rPr>
      </w:pPr>
    </w:p>
    <w:p w14:paraId="7AC224DD" w14:textId="77777777" w:rsidR="00DE0157" w:rsidRPr="00BB2A8E" w:rsidRDefault="00DE0157" w:rsidP="00DE0157">
      <w:pPr>
        <w:widowControl/>
        <w:autoSpaceDE/>
        <w:autoSpaceDN/>
        <w:rPr>
          <w:rFonts w:cs="Times New Roman"/>
          <w:szCs w:val="24"/>
          <w:lang w:bidi="ar-SA"/>
        </w:rPr>
      </w:pPr>
      <w:r w:rsidRPr="00BB2A8E">
        <w:rPr>
          <w:rFonts w:cs="Times New Roman"/>
          <w:szCs w:val="24"/>
          <w:lang w:bidi="ar-SA"/>
        </w:rPr>
        <w:t xml:space="preserve">By studying these disciplines, working individually and/or collaboratively, students will read, synthesize ideas, compose and communicate ideas effectively to analyze issues from multiple perspectives, make decisions and solve problems as a responsible member of society. Thus, students will be better prepared for the responsibilities and demands of civic life. </w:t>
      </w:r>
    </w:p>
    <w:p w14:paraId="3A61DA2F" w14:textId="77777777" w:rsidR="000B11CC" w:rsidRPr="00BB2A8E" w:rsidRDefault="000B11CC" w:rsidP="000B11CC">
      <w:pPr>
        <w:widowControl/>
        <w:autoSpaceDE/>
        <w:autoSpaceDN/>
        <w:rPr>
          <w:rFonts w:cs="Times New Roman"/>
          <w:szCs w:val="24"/>
          <w:lang w:bidi="ar-SA"/>
        </w:rPr>
      </w:pPr>
    </w:p>
    <w:p w14:paraId="73806F8F" w14:textId="2DEC7E90" w:rsidR="00662EB1" w:rsidRPr="00BB2A8E" w:rsidRDefault="000B11CC" w:rsidP="00FB0EA5">
      <w:pPr>
        <w:pStyle w:val="BodyText"/>
        <w:ind w:right="610"/>
      </w:pPr>
      <w:r w:rsidRPr="00BB2A8E">
        <w:rPr>
          <w:rFonts w:cs="Times New Roman"/>
          <w:lang w:bidi="ar-SA"/>
        </w:rPr>
        <w:t xml:space="preserve">Active participants in a democratic society and complex world recognize democracy’s potential while also recognizing its challenges and dilemmas. Echoing the words of Rosa Parks, the writers’ vision is that the implementation of these standards will help Kentucky students </w:t>
      </w:r>
      <w:r w:rsidRPr="00BB2A8E">
        <w:rPr>
          <w:lang w:bidi="ar-SA"/>
        </w:rPr>
        <w:t>become culturally literate persons who are “</w:t>
      </w:r>
      <w:r w:rsidRPr="00BB2A8E">
        <w:rPr>
          <w:color w:val="181818"/>
          <w:lang w:bidi="ar-SA"/>
        </w:rPr>
        <w:t>concerned about freedom and equality and justice and prosperity for all people.”</w:t>
      </w:r>
      <w:r w:rsidRPr="00BB2A8E">
        <w:rPr>
          <w:rFonts w:eastAsia="Times New Roman"/>
          <w:color w:val="696969"/>
          <w:sz w:val="22"/>
          <w:szCs w:val="22"/>
          <w:lang w:bidi="ar-SA"/>
        </w:rPr>
        <w:br/>
      </w:r>
    </w:p>
    <w:p w14:paraId="2144B397" w14:textId="77777777" w:rsidR="00662EB1" w:rsidRPr="00BB2A8E" w:rsidRDefault="00CC4298" w:rsidP="00697925">
      <w:pPr>
        <w:pStyle w:val="Heading3"/>
        <w:jc w:val="left"/>
      </w:pPr>
      <w:bookmarkStart w:id="7" w:name="_TOC_250055"/>
      <w:r w:rsidRPr="00BB2A8E">
        <w:rPr>
          <w:rFonts w:ascii="Times New Roman" w:hAnsi="Times New Roman"/>
        </w:rPr>
        <w:t xml:space="preserve"> </w:t>
      </w:r>
      <w:bookmarkStart w:id="8" w:name="_Toc536446932"/>
      <w:bookmarkEnd w:id="7"/>
      <w:r w:rsidRPr="00BB2A8E">
        <w:t>Kentucky’s Vision for Students</w:t>
      </w:r>
      <w:bookmarkEnd w:id="8"/>
    </w:p>
    <w:p w14:paraId="63AA7E65" w14:textId="77777777" w:rsidR="00662EB1" w:rsidRPr="00BB2A8E" w:rsidRDefault="00CC4298" w:rsidP="00216FA8">
      <w:pPr>
        <w:pStyle w:val="BodyText"/>
        <w:spacing w:before="123"/>
        <w:ind w:right="310"/>
      </w:pPr>
      <w:r w:rsidRPr="00BB2A8E">
        <w:t>The Kentucky Board of Education’s (KBE) vision is that each and every student is empowered and equipped to pursue a successful future. To equip and empower students, the following capacity and goal statements frame instructional programs in Kentucky schools. They were established by the Kentucky Education Reform Act (KERA) of 1990, as found in Kentucky Revised Statute (KRS) 158.645 and KRS 158.6451. All students shall have the opportunity to acquire the following capacities and learning goals:</w:t>
      </w:r>
    </w:p>
    <w:p w14:paraId="1EBFE107" w14:textId="77777777" w:rsidR="00662EB1" w:rsidRPr="00BB2A8E" w:rsidRDefault="00CC4298" w:rsidP="00A31929">
      <w:pPr>
        <w:pStyle w:val="ListParagraph"/>
        <w:numPr>
          <w:ilvl w:val="0"/>
          <w:numId w:val="18"/>
        </w:numPr>
        <w:tabs>
          <w:tab w:val="left" w:pos="859"/>
          <w:tab w:val="left" w:pos="860"/>
        </w:tabs>
        <w:ind w:left="864"/>
      </w:pPr>
      <w:r w:rsidRPr="00BB2A8E">
        <w:t>Communication skills necessary to function in a complex and changing civilization;</w:t>
      </w:r>
    </w:p>
    <w:p w14:paraId="42289871" w14:textId="77777777" w:rsidR="00662EB1" w:rsidRPr="00BB2A8E" w:rsidRDefault="00CC4298" w:rsidP="00A31929">
      <w:pPr>
        <w:pStyle w:val="ListParagraph"/>
        <w:numPr>
          <w:ilvl w:val="0"/>
          <w:numId w:val="18"/>
        </w:numPr>
        <w:tabs>
          <w:tab w:val="left" w:pos="859"/>
          <w:tab w:val="left" w:pos="860"/>
        </w:tabs>
        <w:ind w:left="864"/>
      </w:pPr>
      <w:r w:rsidRPr="00BB2A8E">
        <w:t>Knowledge to make economic, social and political choices;</w:t>
      </w:r>
    </w:p>
    <w:p w14:paraId="2A6D0B28" w14:textId="77777777" w:rsidR="003A21FE" w:rsidRPr="00BB2A8E" w:rsidRDefault="003A21FE" w:rsidP="00A31929">
      <w:pPr>
        <w:pStyle w:val="ListParagraph"/>
        <w:numPr>
          <w:ilvl w:val="0"/>
          <w:numId w:val="18"/>
        </w:numPr>
        <w:tabs>
          <w:tab w:val="left" w:pos="859"/>
          <w:tab w:val="left" w:pos="860"/>
        </w:tabs>
        <w:ind w:left="864"/>
        <w:rPr>
          <w:szCs w:val="24"/>
        </w:rPr>
      </w:pPr>
      <w:r w:rsidRPr="00BB2A8E">
        <w:rPr>
          <w:rFonts w:eastAsia="Times New Roman"/>
          <w:szCs w:val="24"/>
        </w:rPr>
        <w:t>Core values and qualities of good character to make moral and ethical decisions throughout life;</w:t>
      </w:r>
    </w:p>
    <w:p w14:paraId="3451CAC9" w14:textId="77777777" w:rsidR="00662EB1" w:rsidRPr="00BB2A8E" w:rsidRDefault="00CC4298" w:rsidP="00A31929">
      <w:pPr>
        <w:pStyle w:val="ListParagraph"/>
        <w:numPr>
          <w:ilvl w:val="0"/>
          <w:numId w:val="18"/>
        </w:numPr>
        <w:tabs>
          <w:tab w:val="left" w:pos="859"/>
          <w:tab w:val="left" w:pos="860"/>
        </w:tabs>
        <w:ind w:left="864"/>
      </w:pPr>
      <w:r w:rsidRPr="00BB2A8E">
        <w:t>Understanding of governmental processes as they affect the community, the state and the nation;</w:t>
      </w:r>
    </w:p>
    <w:p w14:paraId="40DD3EE9" w14:textId="77777777" w:rsidR="00662EB1" w:rsidRPr="00BB2A8E" w:rsidRDefault="00CC4298" w:rsidP="00A31929">
      <w:pPr>
        <w:pStyle w:val="ListParagraph"/>
        <w:numPr>
          <w:ilvl w:val="0"/>
          <w:numId w:val="18"/>
        </w:numPr>
        <w:tabs>
          <w:tab w:val="left" w:pos="859"/>
          <w:tab w:val="left" w:pos="860"/>
        </w:tabs>
        <w:ind w:left="864"/>
      </w:pPr>
      <w:r w:rsidRPr="00BB2A8E">
        <w:t>Sufficient self-knowledge and knowledge of their mental health and physical wellness;</w:t>
      </w:r>
    </w:p>
    <w:p w14:paraId="02C34BD6" w14:textId="77777777" w:rsidR="00662EB1" w:rsidRPr="00BB2A8E" w:rsidRDefault="00CC4298" w:rsidP="00A31929">
      <w:pPr>
        <w:pStyle w:val="ListParagraph"/>
        <w:numPr>
          <w:ilvl w:val="0"/>
          <w:numId w:val="18"/>
        </w:numPr>
        <w:tabs>
          <w:tab w:val="left" w:pos="859"/>
          <w:tab w:val="left" w:pos="860"/>
        </w:tabs>
        <w:ind w:left="864"/>
      </w:pPr>
      <w:r w:rsidRPr="00BB2A8E">
        <w:t>Sufficient grounding in the arts to enable each student to appreciate their cultural and historical heritage;</w:t>
      </w:r>
    </w:p>
    <w:p w14:paraId="19410665" w14:textId="77777777" w:rsidR="00A9150B" w:rsidRPr="00BB2A8E" w:rsidRDefault="00CC4298" w:rsidP="00A31929">
      <w:pPr>
        <w:pStyle w:val="ListParagraph"/>
        <w:numPr>
          <w:ilvl w:val="0"/>
          <w:numId w:val="18"/>
        </w:numPr>
        <w:tabs>
          <w:tab w:val="left" w:pos="859"/>
          <w:tab w:val="left" w:pos="860"/>
        </w:tabs>
        <w:spacing w:line="240" w:lineRule="auto"/>
        <w:ind w:left="864"/>
      </w:pPr>
      <w:r w:rsidRPr="00BB2A8E">
        <w:t>Sufficient preparation to choose and pursue their life’s work intelligently; and</w:t>
      </w:r>
    </w:p>
    <w:p w14:paraId="6E9F0644" w14:textId="77777777" w:rsidR="00662EB1" w:rsidRPr="00BB2A8E" w:rsidRDefault="00CC4298" w:rsidP="00A31929">
      <w:pPr>
        <w:pStyle w:val="ListParagraph"/>
        <w:numPr>
          <w:ilvl w:val="0"/>
          <w:numId w:val="18"/>
        </w:numPr>
        <w:tabs>
          <w:tab w:val="left" w:pos="859"/>
          <w:tab w:val="left" w:pos="860"/>
        </w:tabs>
        <w:spacing w:line="240" w:lineRule="auto"/>
        <w:ind w:left="864"/>
      </w:pPr>
      <w:r w:rsidRPr="00BB2A8E">
        <w:t>Skills to enable students to compete favorably with students in other states.</w:t>
      </w:r>
    </w:p>
    <w:p w14:paraId="65C04AAC" w14:textId="77777777" w:rsidR="00662EB1" w:rsidRPr="00BB2A8E" w:rsidRDefault="00662EB1">
      <w:pPr>
        <w:pStyle w:val="BodyText"/>
      </w:pPr>
    </w:p>
    <w:p w14:paraId="1CFD9EF3" w14:textId="77777777" w:rsidR="00662EB1" w:rsidRPr="00BB2A8E" w:rsidRDefault="00CC4298" w:rsidP="00216FA8">
      <w:pPr>
        <w:pStyle w:val="BodyText"/>
      </w:pPr>
      <w:r w:rsidRPr="00BB2A8E">
        <w:t>Furthermore, schools shall:</w:t>
      </w:r>
    </w:p>
    <w:p w14:paraId="48C78A6C" w14:textId="77777777" w:rsidR="00662EB1" w:rsidRPr="00BB2A8E" w:rsidRDefault="00CC4298">
      <w:pPr>
        <w:pStyle w:val="ListParagraph"/>
        <w:numPr>
          <w:ilvl w:val="0"/>
          <w:numId w:val="18"/>
        </w:numPr>
        <w:tabs>
          <w:tab w:val="left" w:pos="859"/>
          <w:tab w:val="left" w:pos="860"/>
        </w:tabs>
        <w:spacing w:before="2"/>
      </w:pPr>
      <w:r w:rsidRPr="00BB2A8E">
        <w:t>Expect a high level of achievement from all students.</w:t>
      </w:r>
    </w:p>
    <w:p w14:paraId="2A162947" w14:textId="77777777" w:rsidR="00662EB1" w:rsidRPr="00BB2A8E" w:rsidRDefault="00CC4298">
      <w:pPr>
        <w:pStyle w:val="ListParagraph"/>
        <w:numPr>
          <w:ilvl w:val="0"/>
          <w:numId w:val="18"/>
        </w:numPr>
        <w:tabs>
          <w:tab w:val="left" w:pos="859"/>
          <w:tab w:val="left" w:pos="860"/>
        </w:tabs>
      </w:pPr>
      <w:r w:rsidRPr="00BB2A8E">
        <w:t>Develop their students’ ability to:</w:t>
      </w:r>
    </w:p>
    <w:p w14:paraId="2F3A4CAE" w14:textId="77777777" w:rsidR="00662EB1" w:rsidRPr="00BB2A8E" w:rsidRDefault="00CC4298">
      <w:pPr>
        <w:pStyle w:val="ListParagraph"/>
        <w:numPr>
          <w:ilvl w:val="1"/>
          <w:numId w:val="18"/>
        </w:numPr>
        <w:tabs>
          <w:tab w:val="left" w:pos="1581"/>
        </w:tabs>
        <w:spacing w:line="297" w:lineRule="exact"/>
      </w:pPr>
      <w:r w:rsidRPr="00BB2A8E">
        <w:t>Use basic communication and mathematics skills for purposes and situations they will encounter throughout their lives;</w:t>
      </w:r>
    </w:p>
    <w:p w14:paraId="6A9C786A" w14:textId="77777777" w:rsidR="00662EB1" w:rsidRPr="00BB2A8E" w:rsidRDefault="00CC4298">
      <w:pPr>
        <w:pStyle w:val="ListParagraph"/>
        <w:numPr>
          <w:ilvl w:val="1"/>
          <w:numId w:val="18"/>
        </w:numPr>
        <w:tabs>
          <w:tab w:val="left" w:pos="1581"/>
        </w:tabs>
        <w:spacing w:before="3" w:line="232" w:lineRule="auto"/>
        <w:ind w:right="605"/>
      </w:pPr>
      <w:r w:rsidRPr="00BB2A8E">
        <w:t xml:space="preserve">Apply core concepts and principles from mathematics, the sciences, the arts, the humanities, social studies </w:t>
      </w:r>
      <w:r w:rsidR="001B1D54" w:rsidRPr="00BB2A8E">
        <w:t xml:space="preserve">and </w:t>
      </w:r>
      <w:r w:rsidRPr="00BB2A8E">
        <w:t>practical</w:t>
      </w:r>
      <w:r w:rsidR="001B1D54" w:rsidRPr="00BB2A8E">
        <w:t xml:space="preserve"> living studies t</w:t>
      </w:r>
      <w:r w:rsidRPr="00BB2A8E">
        <w:t>o situations they will encounter throughout their lives;</w:t>
      </w:r>
    </w:p>
    <w:p w14:paraId="0FC4661C" w14:textId="77777777" w:rsidR="00662EB1" w:rsidRPr="00BB2A8E" w:rsidRDefault="00CC4298">
      <w:pPr>
        <w:pStyle w:val="ListParagraph"/>
        <w:numPr>
          <w:ilvl w:val="1"/>
          <w:numId w:val="18"/>
        </w:numPr>
        <w:tabs>
          <w:tab w:val="left" w:pos="1581"/>
        </w:tabs>
        <w:spacing w:before="12" w:line="232" w:lineRule="auto"/>
        <w:ind w:right="693"/>
      </w:pPr>
      <w:r w:rsidRPr="00BB2A8E">
        <w:t>Become self-sufficient individuals of good character exhibiting the qualities of altruism, citizenship, courtesy, hard work, honesty, human worth, justice, knowledge, patriotism, respect, responsibility and self-discipline;</w:t>
      </w:r>
    </w:p>
    <w:p w14:paraId="7C8DED5A" w14:textId="77777777" w:rsidR="00662EB1" w:rsidRPr="00BB2A8E" w:rsidRDefault="00CC4298">
      <w:pPr>
        <w:pStyle w:val="ListParagraph"/>
        <w:numPr>
          <w:ilvl w:val="1"/>
          <w:numId w:val="18"/>
        </w:numPr>
        <w:tabs>
          <w:tab w:val="left" w:pos="1581"/>
        </w:tabs>
        <w:spacing w:before="3" w:line="297" w:lineRule="exact"/>
      </w:pPr>
      <w:r w:rsidRPr="00BB2A8E">
        <w:t>Become responsible members of a family, work group or community</w:t>
      </w:r>
      <w:r w:rsidR="0009510A" w:rsidRPr="00BB2A8E">
        <w:t xml:space="preserve">, including demonstrating effectiveness in </w:t>
      </w:r>
      <w:r w:rsidRPr="00BB2A8E">
        <w:t>community service;</w:t>
      </w:r>
    </w:p>
    <w:p w14:paraId="6BD783D6" w14:textId="77777777" w:rsidR="00662EB1" w:rsidRPr="00BB2A8E" w:rsidRDefault="00CC4298">
      <w:pPr>
        <w:pStyle w:val="ListParagraph"/>
        <w:numPr>
          <w:ilvl w:val="1"/>
          <w:numId w:val="18"/>
        </w:numPr>
        <w:tabs>
          <w:tab w:val="left" w:pos="1581"/>
        </w:tabs>
        <w:spacing w:line="293" w:lineRule="exact"/>
      </w:pPr>
      <w:r w:rsidRPr="00BB2A8E">
        <w:t>Think and solve problems in school situations and in a variety of situations they will encounter in life;</w:t>
      </w:r>
    </w:p>
    <w:p w14:paraId="45E9A98B" w14:textId="77777777" w:rsidR="00662EB1" w:rsidRPr="00BB2A8E" w:rsidRDefault="00CC4298">
      <w:pPr>
        <w:pStyle w:val="ListParagraph"/>
        <w:numPr>
          <w:ilvl w:val="1"/>
          <w:numId w:val="18"/>
        </w:numPr>
        <w:tabs>
          <w:tab w:val="left" w:pos="1581"/>
        </w:tabs>
        <w:spacing w:before="3" w:line="232" w:lineRule="auto"/>
        <w:ind w:right="681"/>
      </w:pPr>
      <w:r w:rsidRPr="00BB2A8E">
        <w:t>Connect and integrate experiences and new knowledge from all subject matter fields with what students have previously learned and build on past learning experiences to acquire new information through various media sources; and</w:t>
      </w:r>
    </w:p>
    <w:p w14:paraId="301A1CA1" w14:textId="77777777" w:rsidR="00662EB1" w:rsidRPr="00BB2A8E" w:rsidRDefault="00CC4298">
      <w:pPr>
        <w:pStyle w:val="ListParagraph"/>
        <w:numPr>
          <w:ilvl w:val="1"/>
          <w:numId w:val="18"/>
        </w:numPr>
        <w:tabs>
          <w:tab w:val="left" w:pos="1581"/>
        </w:tabs>
        <w:spacing w:before="3" w:line="296" w:lineRule="exact"/>
      </w:pPr>
      <w:r w:rsidRPr="00BB2A8E">
        <w:t>Express their creative talents and interests in visual arts, music, dance and dramatic arts.</w:t>
      </w:r>
    </w:p>
    <w:p w14:paraId="74C90BE0" w14:textId="77777777" w:rsidR="00662EB1" w:rsidRPr="00BB2A8E" w:rsidRDefault="00CC4298">
      <w:pPr>
        <w:pStyle w:val="ListParagraph"/>
        <w:numPr>
          <w:ilvl w:val="0"/>
          <w:numId w:val="18"/>
        </w:numPr>
        <w:tabs>
          <w:tab w:val="left" w:pos="859"/>
          <w:tab w:val="left" w:pos="860"/>
        </w:tabs>
        <w:spacing w:line="301" w:lineRule="exact"/>
      </w:pPr>
      <w:r w:rsidRPr="00BB2A8E">
        <w:t>Increase student attendance rates.</w:t>
      </w:r>
    </w:p>
    <w:p w14:paraId="5FD983D6" w14:textId="77777777" w:rsidR="00662EB1" w:rsidRPr="00BB2A8E" w:rsidRDefault="00CC4298">
      <w:pPr>
        <w:pStyle w:val="ListParagraph"/>
        <w:numPr>
          <w:ilvl w:val="0"/>
          <w:numId w:val="18"/>
        </w:numPr>
        <w:tabs>
          <w:tab w:val="left" w:pos="859"/>
          <w:tab w:val="left" w:pos="860"/>
        </w:tabs>
      </w:pPr>
      <w:r w:rsidRPr="00BB2A8E">
        <w:t>Increase students' graduation rates and reduce dropout and retention rates.</w:t>
      </w:r>
    </w:p>
    <w:p w14:paraId="36A3A580" w14:textId="77777777" w:rsidR="00662EB1" w:rsidRPr="00BB2A8E" w:rsidRDefault="00CC4298">
      <w:pPr>
        <w:pStyle w:val="ListParagraph"/>
        <w:numPr>
          <w:ilvl w:val="0"/>
          <w:numId w:val="18"/>
        </w:numPr>
        <w:tabs>
          <w:tab w:val="left" w:pos="859"/>
          <w:tab w:val="left" w:pos="860"/>
        </w:tabs>
        <w:spacing w:before="1"/>
      </w:pPr>
      <w:r w:rsidRPr="00BB2A8E">
        <w:t>Reduce physical and mental health barriers to learning.</w:t>
      </w:r>
    </w:p>
    <w:p w14:paraId="3F10E389" w14:textId="77777777" w:rsidR="00662EB1" w:rsidRPr="00BB2A8E" w:rsidRDefault="00CC4298">
      <w:pPr>
        <w:pStyle w:val="ListParagraph"/>
        <w:numPr>
          <w:ilvl w:val="0"/>
          <w:numId w:val="18"/>
        </w:numPr>
        <w:tabs>
          <w:tab w:val="left" w:pos="859"/>
          <w:tab w:val="left" w:pos="860"/>
        </w:tabs>
      </w:pPr>
      <w:r w:rsidRPr="00BB2A8E">
        <w:t>Be measured on the proportion of students who make a successful transition to work, postsecondary education and the military.</w:t>
      </w:r>
    </w:p>
    <w:p w14:paraId="05F5D5EA" w14:textId="77777777" w:rsidR="00662EB1" w:rsidRPr="00BB2A8E" w:rsidRDefault="00662EB1">
      <w:pPr>
        <w:pStyle w:val="BodyText"/>
        <w:spacing w:before="3"/>
      </w:pPr>
    </w:p>
    <w:p w14:paraId="431C2F00" w14:textId="77777777" w:rsidR="00662EB1" w:rsidRPr="00BB2A8E" w:rsidRDefault="00CC4298" w:rsidP="00216FA8">
      <w:pPr>
        <w:pStyle w:val="BodyText"/>
        <w:ind w:right="520"/>
      </w:pPr>
      <w:r w:rsidRPr="00BB2A8E">
        <w:t xml:space="preserve">To ensure legal requirements of social studies classes are met, the Kentucky Department of Education (KDE) encourages schools to use the </w:t>
      </w:r>
      <w:r w:rsidRPr="00BB2A8E">
        <w:rPr>
          <w:i/>
        </w:rPr>
        <w:t xml:space="preserve">Model Curriculum Framework </w:t>
      </w:r>
      <w:r w:rsidRPr="00BB2A8E">
        <w:t xml:space="preserve">to inform development of curricula related to these courses. The </w:t>
      </w:r>
      <w:r w:rsidRPr="00BB2A8E">
        <w:rPr>
          <w:i/>
        </w:rPr>
        <w:t xml:space="preserve">Model Curriculum Framework </w:t>
      </w:r>
      <w:r w:rsidRPr="00BB2A8E">
        <w:t>encourages putting the student at the center of planning to ensure that:</w:t>
      </w:r>
    </w:p>
    <w:p w14:paraId="2B43E74C" w14:textId="77777777" w:rsidR="00662EB1" w:rsidRPr="00BB2A8E" w:rsidRDefault="00662EB1">
      <w:pPr>
        <w:pStyle w:val="BodyText"/>
        <w:spacing w:before="11"/>
        <w:rPr>
          <w:sz w:val="23"/>
        </w:rPr>
      </w:pPr>
    </w:p>
    <w:p w14:paraId="670D0F58" w14:textId="77777777" w:rsidR="00662EB1" w:rsidRPr="00BB2A8E" w:rsidRDefault="00CC4298">
      <w:pPr>
        <w:pStyle w:val="BodyText"/>
        <w:ind w:left="860" w:right="462"/>
      </w:pPr>
      <w:r w:rsidRPr="00BB2A8E">
        <w:rPr>
          <w:i/>
        </w:rPr>
        <w:t>…</w:t>
      </w:r>
      <w:r w:rsidRPr="00BB2A8E">
        <w:t>the goal of such a curriculum is to produce students that are ethical citizens in a democratic global society and to help them become self- sufficient individuals who are prepared to succeed in an ever-changing and diverse world. Design and implementation requires professionals to accommodate the needs of each student and focus on supporting the development of the whole child so that all students have equitable access to opportunities and support for maximum academic, emotional, social and physical development.</w:t>
      </w:r>
    </w:p>
    <w:p w14:paraId="7B12A0C5" w14:textId="77777777" w:rsidR="00662EB1" w:rsidRPr="00BB2A8E" w:rsidRDefault="00CC4298">
      <w:pPr>
        <w:ind w:right="312"/>
        <w:jc w:val="right"/>
        <w:rPr>
          <w:i/>
        </w:rPr>
      </w:pPr>
      <w:r w:rsidRPr="00BB2A8E">
        <w:rPr>
          <w:i/>
        </w:rPr>
        <w:t xml:space="preserve">(Model Curriculum Framework, </w:t>
      </w:r>
      <w:r w:rsidRPr="00BB2A8E">
        <w:t>page 19</w:t>
      </w:r>
      <w:r w:rsidRPr="00BB2A8E">
        <w:rPr>
          <w:i/>
        </w:rPr>
        <w:t>)</w:t>
      </w:r>
    </w:p>
    <w:p w14:paraId="7A4E1A73" w14:textId="77777777" w:rsidR="0091631A" w:rsidRPr="00BB2A8E" w:rsidRDefault="0091631A" w:rsidP="00A9150B">
      <w:pPr>
        <w:pStyle w:val="Heading2"/>
        <w:spacing w:before="22"/>
        <w:ind w:left="0"/>
      </w:pPr>
      <w:bookmarkStart w:id="9" w:name="_TOC_250054"/>
      <w:bookmarkEnd w:id="9"/>
    </w:p>
    <w:p w14:paraId="14AEA4CC" w14:textId="77777777" w:rsidR="00662EB1" w:rsidRPr="00BB2A8E" w:rsidRDefault="00CC4298" w:rsidP="00697925">
      <w:pPr>
        <w:pStyle w:val="Heading3"/>
        <w:jc w:val="left"/>
      </w:pPr>
      <w:bookmarkStart w:id="10" w:name="_Toc536446933"/>
      <w:r w:rsidRPr="00BB2A8E">
        <w:t>Legal Basis</w:t>
      </w:r>
      <w:bookmarkEnd w:id="10"/>
    </w:p>
    <w:p w14:paraId="0AF4EA13" w14:textId="77777777" w:rsidR="00662EB1" w:rsidRPr="00BB2A8E" w:rsidRDefault="00CC4298" w:rsidP="00216FA8">
      <w:pPr>
        <w:pStyle w:val="BodyText"/>
        <w:spacing w:before="122"/>
      </w:pPr>
      <w:r w:rsidRPr="00BB2A8E">
        <w:t>The following Kentucky Revised Statutes (KRS) and Kentucky Administrative Regulations (KAR) provide a legal basis for this publication:</w:t>
      </w:r>
    </w:p>
    <w:p w14:paraId="70C484B6" w14:textId="77777777" w:rsidR="00662EB1" w:rsidRPr="00BB2A8E" w:rsidRDefault="00662EB1" w:rsidP="00216FA8">
      <w:pPr>
        <w:pStyle w:val="BodyText"/>
      </w:pPr>
    </w:p>
    <w:p w14:paraId="3E242198" w14:textId="77777777" w:rsidR="00662EB1" w:rsidRPr="00BB2A8E" w:rsidRDefault="00C02363" w:rsidP="00FB0EA5">
      <w:pPr>
        <w:rPr>
          <w:b/>
          <w:szCs w:val="24"/>
        </w:rPr>
      </w:pPr>
      <w:hyperlink r:id="rId11">
        <w:r w:rsidR="00CC4298" w:rsidRPr="00BB2A8E">
          <w:rPr>
            <w:b/>
            <w:color w:val="0462C1"/>
            <w:szCs w:val="24"/>
            <w:u w:color="0462C1"/>
          </w:rPr>
          <w:t>KRS 156.160</w:t>
        </w:r>
        <w:r w:rsidR="00CC4298" w:rsidRPr="00BB2A8E">
          <w:rPr>
            <w:b/>
            <w:color w:val="0462C1"/>
            <w:szCs w:val="24"/>
          </w:rPr>
          <w:t xml:space="preserve"> </w:t>
        </w:r>
      </w:hyperlink>
      <w:r w:rsidR="00CC4298" w:rsidRPr="00BB2A8E">
        <w:rPr>
          <w:b/>
          <w:szCs w:val="24"/>
        </w:rPr>
        <w:t>Promulgation of administrative regulations by the Kentucky Board of Education</w:t>
      </w:r>
    </w:p>
    <w:p w14:paraId="0B299838" w14:textId="77777777" w:rsidR="00662EB1" w:rsidRPr="00BB2A8E" w:rsidRDefault="00CC4298" w:rsidP="00216FA8">
      <w:pPr>
        <w:pStyle w:val="BodyText"/>
        <w:ind w:right="444"/>
      </w:pPr>
      <w:r w:rsidRPr="00BB2A8E">
        <w:t xml:space="preserve">With the advice of the Local Superintendents Advisory Council (LSAC), the KBE shall promulgate administrative regulations establishing standards that public school districts shall meet in student, program, service and operational performance. These regulations shall comply with the expected </w:t>
      </w:r>
      <w:r w:rsidRPr="00BB2A8E">
        <w:lastRenderedPageBreak/>
        <w:t xml:space="preserve">outcomes for students and schools set forth in </w:t>
      </w:r>
      <w:hyperlink r:id="rId12">
        <w:r w:rsidRPr="00BB2A8E">
          <w:rPr>
            <w:u w:val="single"/>
          </w:rPr>
          <w:t>KRS 158:6451</w:t>
        </w:r>
      </w:hyperlink>
      <w:r w:rsidRPr="00BB2A8E">
        <w:t>.</w:t>
      </w:r>
    </w:p>
    <w:p w14:paraId="55C14135" w14:textId="77777777" w:rsidR="00662EB1" w:rsidRPr="00BB2A8E" w:rsidRDefault="00662EB1" w:rsidP="00216FA8">
      <w:pPr>
        <w:pStyle w:val="BodyText"/>
        <w:spacing w:before="8"/>
        <w:rPr>
          <w:sz w:val="19"/>
        </w:rPr>
      </w:pPr>
    </w:p>
    <w:p w14:paraId="71EF762D" w14:textId="77777777" w:rsidR="00662EB1" w:rsidRPr="00BB2A8E" w:rsidRDefault="00C02363" w:rsidP="00FB0EA5">
      <w:pPr>
        <w:rPr>
          <w:b/>
          <w:szCs w:val="24"/>
        </w:rPr>
      </w:pPr>
      <w:hyperlink r:id="rId13">
        <w:r w:rsidR="00CC4298" w:rsidRPr="00BB2A8E">
          <w:rPr>
            <w:b/>
            <w:color w:val="0462C1"/>
            <w:szCs w:val="24"/>
            <w:u w:color="0462C1"/>
          </w:rPr>
          <w:t>704 KAR 3:305</w:t>
        </w:r>
        <w:r w:rsidR="00CC4298" w:rsidRPr="00BB2A8E">
          <w:rPr>
            <w:b/>
            <w:color w:val="0462C1"/>
            <w:szCs w:val="24"/>
          </w:rPr>
          <w:t xml:space="preserve"> </w:t>
        </w:r>
      </w:hyperlink>
      <w:r w:rsidR="00CC4298" w:rsidRPr="00BB2A8E">
        <w:rPr>
          <w:b/>
          <w:szCs w:val="24"/>
        </w:rPr>
        <w:t>Minimum high school graduation requirements</w:t>
      </w:r>
    </w:p>
    <w:p w14:paraId="0A959A15" w14:textId="77777777" w:rsidR="00662EB1" w:rsidRPr="00BB2A8E" w:rsidRDefault="00CC4298" w:rsidP="00216FA8">
      <w:pPr>
        <w:pStyle w:val="BodyText"/>
        <w:ind w:right="836"/>
      </w:pPr>
      <w:r w:rsidRPr="00BB2A8E">
        <w:t>This administrative regulation establishes the minimum high school graduation requirements necessary for entitlement to a public high school diploma.</w:t>
      </w:r>
    </w:p>
    <w:p w14:paraId="2844C350" w14:textId="77777777" w:rsidR="00662EB1" w:rsidRPr="00BB2A8E" w:rsidRDefault="00662EB1" w:rsidP="00216FA8">
      <w:pPr>
        <w:pStyle w:val="BodyText"/>
      </w:pPr>
    </w:p>
    <w:p w14:paraId="7105A9ED" w14:textId="77777777" w:rsidR="00662EB1" w:rsidRPr="00BB2A8E" w:rsidRDefault="00C02363" w:rsidP="00FB0EA5">
      <w:pPr>
        <w:rPr>
          <w:b/>
          <w:szCs w:val="24"/>
        </w:rPr>
      </w:pPr>
      <w:hyperlink r:id="rId14">
        <w:r w:rsidR="00CC4298" w:rsidRPr="00BB2A8E">
          <w:rPr>
            <w:b/>
            <w:color w:val="0462C1"/>
            <w:szCs w:val="24"/>
            <w:u w:color="0462C1"/>
          </w:rPr>
          <w:t>KRS 158.141</w:t>
        </w:r>
        <w:r w:rsidR="00CC4298" w:rsidRPr="00BB2A8E">
          <w:rPr>
            <w:b/>
            <w:color w:val="0462C1"/>
            <w:szCs w:val="24"/>
          </w:rPr>
          <w:t xml:space="preserve"> </w:t>
        </w:r>
      </w:hyperlink>
      <w:r w:rsidR="00746A64" w:rsidRPr="00BB2A8E">
        <w:rPr>
          <w:b/>
          <w:szCs w:val="24"/>
        </w:rPr>
        <w:t xml:space="preserve">Passing grade on civics test </w:t>
      </w:r>
      <w:r w:rsidR="00B61F5D" w:rsidRPr="00BB2A8E">
        <w:rPr>
          <w:b/>
          <w:szCs w:val="24"/>
        </w:rPr>
        <w:t>required for high school graduation</w:t>
      </w:r>
    </w:p>
    <w:p w14:paraId="0154EF73" w14:textId="77777777" w:rsidR="00662EB1" w:rsidRPr="00BB2A8E" w:rsidRDefault="00CC4298" w:rsidP="00216FA8">
      <w:pPr>
        <w:pStyle w:val="BodyText"/>
        <w:spacing w:before="2"/>
        <w:ind w:right="433"/>
      </w:pPr>
      <w:r w:rsidRPr="00BB2A8E">
        <w:t>Beginning in July 2018, a student must pass a civics test composed of 100 questions in order to graduate from a public high school with a regular diploma. Each local board of education will be expected to prepare or approve an exam that must be composed of questions from the United States Citizenship and Immigration Services test. Students are required to score 60% or higher and may retake the exam as many times as deemed necessary to pass the test.</w:t>
      </w:r>
    </w:p>
    <w:p w14:paraId="3272B61E" w14:textId="77777777" w:rsidR="00662EB1" w:rsidRPr="00BB2A8E" w:rsidRDefault="00662EB1" w:rsidP="00216FA8">
      <w:pPr>
        <w:pStyle w:val="BodyText"/>
        <w:spacing w:before="11"/>
        <w:rPr>
          <w:sz w:val="23"/>
        </w:rPr>
      </w:pPr>
    </w:p>
    <w:p w14:paraId="75C15E3C" w14:textId="77777777" w:rsidR="00662EB1" w:rsidRPr="00BB2A8E" w:rsidRDefault="00C02363" w:rsidP="00FB0EA5">
      <w:pPr>
        <w:rPr>
          <w:b/>
        </w:rPr>
      </w:pPr>
      <w:hyperlink r:id="rId15">
        <w:r w:rsidR="00CC4298" w:rsidRPr="00BB2A8E">
          <w:rPr>
            <w:b/>
            <w:color w:val="0462C1"/>
            <w:u w:color="0462C1"/>
          </w:rPr>
          <w:t>KRS 156.160</w:t>
        </w:r>
        <w:r w:rsidR="00CC4298" w:rsidRPr="00BB2A8E">
          <w:rPr>
            <w:b/>
            <w:color w:val="0462C1"/>
          </w:rPr>
          <w:t xml:space="preserve"> </w:t>
        </w:r>
      </w:hyperlink>
      <w:r w:rsidR="003F4FF6" w:rsidRPr="00BB2A8E">
        <w:rPr>
          <w:rFonts w:eastAsia="Times New Roman"/>
          <w:b/>
        </w:rPr>
        <w:t>Promulgation of administrative regulations by the Kentucky Board of Education</w:t>
      </w:r>
    </w:p>
    <w:p w14:paraId="16491820" w14:textId="77777777" w:rsidR="00662EB1" w:rsidRPr="00BB2A8E" w:rsidRDefault="00D64A52" w:rsidP="00216FA8">
      <w:pPr>
        <w:pStyle w:val="BodyText"/>
        <w:ind w:right="739"/>
      </w:pPr>
      <w:r w:rsidRPr="00BB2A8E">
        <w:t xml:space="preserve">HB 128 (2018) states that all </w:t>
      </w:r>
      <w:r w:rsidR="00CC4298" w:rsidRPr="00BB2A8E">
        <w:t>public middle and high school’s curriculum shall include instruction on the Holocaust and other cases of genocide, as defined by the United Nations Convention on the Prevention and Punishment of the Crime of Genocide, that a court of competent jurisdiction, whether a court in the United States of in the International Court of Justice, has determined to have been committed by applying rigorous standards of due process.</w:t>
      </w:r>
    </w:p>
    <w:p w14:paraId="0D2F4A49" w14:textId="77777777" w:rsidR="00662EB1" w:rsidRPr="00BB2A8E" w:rsidRDefault="00662EB1" w:rsidP="00216FA8">
      <w:pPr>
        <w:pStyle w:val="BodyText"/>
        <w:spacing w:before="11"/>
        <w:rPr>
          <w:sz w:val="23"/>
        </w:rPr>
      </w:pPr>
    </w:p>
    <w:p w14:paraId="6A419102" w14:textId="77777777" w:rsidR="00662EB1" w:rsidRPr="00BB2A8E" w:rsidRDefault="00C02363" w:rsidP="00FB0EA5">
      <w:pPr>
        <w:rPr>
          <w:b/>
        </w:rPr>
      </w:pPr>
      <w:hyperlink r:id="rId16">
        <w:r w:rsidR="00CC4298" w:rsidRPr="00BB2A8E">
          <w:rPr>
            <w:b/>
            <w:color w:val="0462C1"/>
            <w:u w:color="0462C1"/>
          </w:rPr>
          <w:t>KRS 158.6450</w:t>
        </w:r>
        <w:r w:rsidR="00CC4298" w:rsidRPr="00BB2A8E">
          <w:rPr>
            <w:b/>
            <w:color w:val="0462C1"/>
          </w:rPr>
          <w:t xml:space="preserve"> </w:t>
        </w:r>
      </w:hyperlink>
      <w:r w:rsidR="00CC4298" w:rsidRPr="00BB2A8E">
        <w:rPr>
          <w:b/>
        </w:rPr>
        <w:t>Instruction in voter registration and election procedures</w:t>
      </w:r>
    </w:p>
    <w:p w14:paraId="7064E64C" w14:textId="77777777" w:rsidR="00662EB1" w:rsidRPr="00BB2A8E" w:rsidRDefault="00CC4298" w:rsidP="00216FA8">
      <w:pPr>
        <w:pStyle w:val="BodyText"/>
        <w:ind w:right="644"/>
      </w:pPr>
      <w:r w:rsidRPr="00BB2A8E">
        <w:t>Knowledge of procedures for voter registration and participation in elections is essential for all Kentucky students to acquire the capacities established in KRS 158.645(2) and (4). Instruction in election procedures is consistent with the goals of responsible citizenship established in KRS 158.6451. Every secondary school shall provide students in the twelfth grade information on:</w:t>
      </w:r>
    </w:p>
    <w:p w14:paraId="69E3D304" w14:textId="77777777" w:rsidR="00662EB1" w:rsidRPr="00BB2A8E" w:rsidRDefault="00CC4298" w:rsidP="00FB0EA5">
      <w:pPr>
        <w:pStyle w:val="ListParagraph"/>
        <w:numPr>
          <w:ilvl w:val="0"/>
          <w:numId w:val="3"/>
        </w:numPr>
        <w:tabs>
          <w:tab w:val="left" w:pos="859"/>
          <w:tab w:val="left" w:pos="860"/>
        </w:tabs>
        <w:spacing w:before="1" w:line="306" w:lineRule="exact"/>
        <w:ind w:left="0" w:firstLine="540"/>
      </w:pPr>
      <w:r w:rsidRPr="00BB2A8E">
        <w:t>how to register to vote;</w:t>
      </w:r>
    </w:p>
    <w:p w14:paraId="64231F63" w14:textId="77777777" w:rsidR="00662EB1" w:rsidRPr="00BB2A8E" w:rsidRDefault="00CC4298" w:rsidP="00FB0EA5">
      <w:pPr>
        <w:pStyle w:val="ListParagraph"/>
        <w:numPr>
          <w:ilvl w:val="0"/>
          <w:numId w:val="3"/>
        </w:numPr>
        <w:tabs>
          <w:tab w:val="left" w:pos="859"/>
          <w:tab w:val="left" w:pos="860"/>
        </w:tabs>
        <w:ind w:left="0" w:firstLine="540"/>
      </w:pPr>
      <w:r w:rsidRPr="00BB2A8E">
        <w:t>how to vote in an election using a ballot; and,</w:t>
      </w:r>
    </w:p>
    <w:p w14:paraId="3277F820" w14:textId="77777777" w:rsidR="00662EB1" w:rsidRPr="00BB2A8E" w:rsidRDefault="00CC4298" w:rsidP="00FB0EA5">
      <w:pPr>
        <w:pStyle w:val="ListParagraph"/>
        <w:numPr>
          <w:ilvl w:val="0"/>
          <w:numId w:val="3"/>
        </w:numPr>
        <w:tabs>
          <w:tab w:val="left" w:pos="859"/>
          <w:tab w:val="left" w:pos="860"/>
        </w:tabs>
        <w:ind w:left="0" w:firstLine="540"/>
      </w:pPr>
      <w:r w:rsidRPr="00BB2A8E">
        <w:t>how to vote using an absentee ballot.</w:t>
      </w:r>
    </w:p>
    <w:p w14:paraId="3F76B153" w14:textId="77777777" w:rsidR="00662EB1" w:rsidRPr="00BB2A8E" w:rsidRDefault="00CC4298" w:rsidP="00A31929">
      <w:pPr>
        <w:pStyle w:val="ListParagraph"/>
        <w:numPr>
          <w:ilvl w:val="0"/>
          <w:numId w:val="3"/>
        </w:numPr>
        <w:tabs>
          <w:tab w:val="left" w:pos="900"/>
        </w:tabs>
        <w:spacing w:before="2" w:line="240" w:lineRule="auto"/>
        <w:ind w:left="900" w:right="100"/>
      </w:pPr>
      <w:r w:rsidRPr="00BB2A8E">
        <w:t>A school may provide this information through classroom activities, written materials, electronic communication, Internet resources, participation in mock elections and other methods identified by the principal after consulting with teachers.</w:t>
      </w:r>
    </w:p>
    <w:p w14:paraId="477DA4DA" w14:textId="77777777" w:rsidR="00CB571F" w:rsidRPr="00BB2A8E" w:rsidRDefault="00CB571F" w:rsidP="00216FA8">
      <w:pPr>
        <w:pStyle w:val="ListParagraph"/>
        <w:tabs>
          <w:tab w:val="left" w:pos="859"/>
          <w:tab w:val="left" w:pos="860"/>
        </w:tabs>
        <w:spacing w:before="2" w:line="240" w:lineRule="auto"/>
        <w:ind w:left="0" w:right="1057" w:firstLine="0"/>
      </w:pPr>
    </w:p>
    <w:p w14:paraId="3A2A2805" w14:textId="32BA3616" w:rsidR="00662EB1" w:rsidRPr="00BB2A8E" w:rsidRDefault="00C02363" w:rsidP="00FB0EA5">
      <w:pPr>
        <w:rPr>
          <w:b/>
        </w:rPr>
      </w:pPr>
      <w:hyperlink r:id="rId17" w:history="1">
        <w:r w:rsidR="00894B08" w:rsidRPr="00BB2A8E">
          <w:rPr>
            <w:rStyle w:val="Hyperlink"/>
            <w:rFonts w:eastAsia="Times New Roman"/>
            <w:b/>
            <w:color w:val="0D4EB6"/>
            <w:u w:val="none"/>
          </w:rPr>
          <w:t>KRS 156.162</w:t>
        </w:r>
      </w:hyperlink>
      <w:r w:rsidR="00894B08" w:rsidRPr="00BB2A8E">
        <w:rPr>
          <w:rFonts w:eastAsia="Times New Roman"/>
          <w:b/>
        </w:rPr>
        <w:t xml:space="preserve"> </w:t>
      </w:r>
      <w:r w:rsidR="00CC4298" w:rsidRPr="00BB2A8E">
        <w:rPr>
          <w:b/>
        </w:rPr>
        <w:t>School council or governing body authorized to display historical and nonreligious artifacts, monuments, symbols and texts in conjunction with course of study</w:t>
      </w:r>
    </w:p>
    <w:p w14:paraId="7E4E2613" w14:textId="77777777" w:rsidR="00662EB1" w:rsidRPr="00BB2A8E" w:rsidRDefault="00CC4298" w:rsidP="00216FA8">
      <w:pPr>
        <w:pStyle w:val="BodyText"/>
        <w:ind w:right="373"/>
      </w:pPr>
      <w:r w:rsidRPr="00BB2A8E">
        <w:t xml:space="preserve">In 2017, the Kentucky General Assembly passed HB 128 which, amended </w:t>
      </w:r>
      <w:hyperlink r:id="rId18">
        <w:r w:rsidRPr="00BB2A8E">
          <w:t>KRS 15</w:t>
        </w:r>
        <w:r w:rsidR="00894B08" w:rsidRPr="00BB2A8E">
          <w:t>6</w:t>
        </w:r>
        <w:r w:rsidRPr="00BB2A8E">
          <w:t>.</w:t>
        </w:r>
        <w:r w:rsidR="00894B08" w:rsidRPr="00BB2A8E">
          <w:t>162</w:t>
        </w:r>
        <w:r w:rsidRPr="00BB2A8E">
          <w:t xml:space="preserve"> </w:t>
        </w:r>
      </w:hyperlink>
      <w:r w:rsidRPr="00BB2A8E">
        <w:t xml:space="preserve">to permit a School-Based Decision Making Council (SBDM) to offer an elective high school social studies course and required the KDE to develop course standards on the </w:t>
      </w:r>
      <w:r w:rsidR="00E86DFE" w:rsidRPr="00BB2A8E">
        <w:rPr>
          <w:rFonts w:eastAsia="Times New Roman"/>
        </w:rPr>
        <w:t>Hebrew Scriptures, Old Testament of the Bible</w:t>
      </w:r>
      <w:r w:rsidR="00E86DFE" w:rsidRPr="00BB2A8E">
        <w:rPr>
          <w:rFonts w:eastAsia="Times New Roman"/>
          <w:b/>
          <w:bCs/>
        </w:rPr>
        <w:t>;</w:t>
      </w:r>
      <w:r w:rsidR="00E86DFE" w:rsidRPr="00BB2A8E">
        <w:rPr>
          <w:rFonts w:eastAsia="Times New Roman"/>
        </w:rPr>
        <w:t xml:space="preserve"> the New Testament of the Bible;</w:t>
      </w:r>
      <w:r w:rsidR="00E86DFE" w:rsidRPr="00BB2A8E">
        <w:rPr>
          <w:rFonts w:eastAsia="Times New Roman"/>
          <w:b/>
          <w:bCs/>
        </w:rPr>
        <w:t xml:space="preserve"> </w:t>
      </w:r>
      <w:r w:rsidR="00E86DFE" w:rsidRPr="00BB2A8E">
        <w:rPr>
          <w:rFonts w:eastAsia="Times New Roman"/>
        </w:rPr>
        <w:t>or a combination of the Hebrew Scriptures and the New Testament of the Bible.</w:t>
      </w:r>
    </w:p>
    <w:p w14:paraId="17179413" w14:textId="77777777" w:rsidR="00662EB1" w:rsidRPr="00BB2A8E" w:rsidRDefault="00662EB1" w:rsidP="00216FA8">
      <w:pPr>
        <w:pStyle w:val="BodyText"/>
        <w:spacing w:before="12"/>
        <w:rPr>
          <w:sz w:val="23"/>
        </w:rPr>
      </w:pPr>
    </w:p>
    <w:p w14:paraId="7E986967" w14:textId="77777777" w:rsidR="00662EB1" w:rsidRPr="00BB2A8E" w:rsidRDefault="00C02363" w:rsidP="00FB0EA5">
      <w:pPr>
        <w:rPr>
          <w:b/>
        </w:rPr>
      </w:pPr>
      <w:hyperlink r:id="rId19">
        <w:r w:rsidR="00CC4298" w:rsidRPr="00BB2A8E">
          <w:rPr>
            <w:b/>
            <w:color w:val="0462C1"/>
            <w:u w:color="0462C1"/>
          </w:rPr>
          <w:t>KRS 158.075</w:t>
        </w:r>
        <w:r w:rsidR="00CC4298" w:rsidRPr="00BB2A8E">
          <w:rPr>
            <w:b/>
            <w:color w:val="0462C1"/>
          </w:rPr>
          <w:t xml:space="preserve"> </w:t>
        </w:r>
      </w:hyperlink>
      <w:r w:rsidR="00CC4298" w:rsidRPr="00BB2A8E">
        <w:rPr>
          <w:b/>
        </w:rPr>
        <w:t>Veterans Days observance in public schools</w:t>
      </w:r>
    </w:p>
    <w:p w14:paraId="38107FB7" w14:textId="77777777" w:rsidR="00662EB1" w:rsidRPr="00BB2A8E" w:rsidRDefault="00CC4298" w:rsidP="00216FA8">
      <w:pPr>
        <w:pStyle w:val="BodyText"/>
      </w:pPr>
      <w:r w:rsidRPr="00BB2A8E">
        <w:t>On Veterans Day, or one (1) of the five (5) school days preceding Veterans Day, one</w:t>
      </w:r>
      <w:r w:rsidR="00F95B87" w:rsidRPr="00BB2A8E">
        <w:t xml:space="preserve"> </w:t>
      </w:r>
      <w:r w:rsidRPr="00BB2A8E">
        <w:t xml:space="preserve">(1) class or instructional period shall be devoted to the observance </w:t>
      </w:r>
      <w:r w:rsidRPr="00BB2A8E">
        <w:lastRenderedPageBreak/>
        <w:t>of Veterans Day. Students shall assemble in one (1) or more groups, as decided by the school principal, to attend the Veterans Day program. The program shall be approved by the principal and, at a minimum, shall consist of a teacher and a veteran speaking on the meaning of Veterans Day. To develop a Veterans Day program, Kentucky public schools are encouraged to seek advice from the Kentucky Department of Veterans' Affairs and veterans' service organizations, including but not limited to the American Legion and the Veterans of Foreign Wars.</w:t>
      </w:r>
    </w:p>
    <w:p w14:paraId="6C006D83" w14:textId="77777777" w:rsidR="00662EB1" w:rsidRPr="00BB2A8E" w:rsidRDefault="00662EB1" w:rsidP="00216FA8">
      <w:pPr>
        <w:pStyle w:val="BodyText"/>
        <w:spacing w:before="9"/>
        <w:rPr>
          <w:sz w:val="23"/>
        </w:rPr>
      </w:pPr>
    </w:p>
    <w:p w14:paraId="67763937" w14:textId="77777777" w:rsidR="00662EB1" w:rsidRPr="00BB2A8E" w:rsidRDefault="00CC4298" w:rsidP="00FB0EA5">
      <w:pPr>
        <w:rPr>
          <w:b/>
        </w:rPr>
      </w:pPr>
      <w:r w:rsidRPr="00BB2A8E">
        <w:rPr>
          <w:b/>
        </w:rPr>
        <w:t>Section 111 of Division J of Pub. L. 108-447, the ''Consolidated Appropriations Act, 2005,'' Dec. 8, 2004; 118 Stat. 2809, 3344-45 (Section 111). Constitution Day</w:t>
      </w:r>
    </w:p>
    <w:p w14:paraId="3D7DF249" w14:textId="77777777" w:rsidR="00662EB1" w:rsidRPr="00BB2A8E" w:rsidRDefault="00CC4298" w:rsidP="00216FA8">
      <w:pPr>
        <w:pStyle w:val="BodyText"/>
        <w:ind w:right="1220"/>
      </w:pPr>
      <w:r w:rsidRPr="00BB2A8E">
        <w:t>Pursuant to legislation passed by Congress, educational institutions receiving Federal funding are required to hold an educational program pertaining to the United States Constitution on September 17 of each year.</w:t>
      </w:r>
    </w:p>
    <w:p w14:paraId="23C4A54D" w14:textId="77777777" w:rsidR="00662EB1" w:rsidRPr="00BB2A8E" w:rsidRDefault="00662EB1" w:rsidP="00216FA8">
      <w:pPr>
        <w:pStyle w:val="BodyText"/>
        <w:spacing w:before="1"/>
        <w:rPr>
          <w:sz w:val="27"/>
        </w:rPr>
      </w:pPr>
    </w:p>
    <w:p w14:paraId="4A063917" w14:textId="77777777" w:rsidR="00662EB1" w:rsidRPr="00BB2A8E" w:rsidRDefault="00CC4298" w:rsidP="00FB0EA5">
      <w:pPr>
        <w:rPr>
          <w:b/>
        </w:rPr>
      </w:pPr>
      <w:r w:rsidRPr="00BB2A8E">
        <w:rPr>
          <w:b/>
        </w:rPr>
        <w:t>704 KAR 8:060 Kentucky Academic Standards for Social Studies</w:t>
      </w:r>
    </w:p>
    <w:p w14:paraId="6BC8F115" w14:textId="77777777" w:rsidR="00662EB1" w:rsidRPr="00BB2A8E" w:rsidRDefault="00CC4298" w:rsidP="00216FA8">
      <w:pPr>
        <w:pStyle w:val="BodyText"/>
        <w:ind w:right="70"/>
      </w:pPr>
      <w:r w:rsidRPr="00BB2A8E">
        <w:t>Senate Bill 1 (2017) calls for the KDE to implement a process for establishing new, as well as reviewing all approved academic standards and aligned assessments beginning in the 2017-18 school year. The current schedule calls for content areas to be reviewed each year and every six years thereafter on a rotating basis. The KDE collects public comment and input on all of the draft standards for 30 days prior to finalization.</w:t>
      </w:r>
    </w:p>
    <w:p w14:paraId="16D5A8A5" w14:textId="77777777" w:rsidR="00662EB1" w:rsidRPr="00BB2A8E" w:rsidRDefault="00CC4298" w:rsidP="00216FA8">
      <w:pPr>
        <w:pStyle w:val="BodyText"/>
        <w:spacing w:before="2" w:line="292" w:lineRule="exact"/>
      </w:pPr>
      <w:r w:rsidRPr="00BB2A8E">
        <w:t>Senate Bill 1 (2017) called for content standards that</w:t>
      </w:r>
    </w:p>
    <w:p w14:paraId="1DB378B7" w14:textId="77777777" w:rsidR="00662EB1" w:rsidRPr="00BB2A8E" w:rsidRDefault="00CC4298" w:rsidP="00FB0EA5">
      <w:pPr>
        <w:pStyle w:val="ListParagraph"/>
        <w:numPr>
          <w:ilvl w:val="0"/>
          <w:numId w:val="2"/>
        </w:numPr>
        <w:tabs>
          <w:tab w:val="left" w:pos="859"/>
          <w:tab w:val="left" w:pos="860"/>
        </w:tabs>
        <w:ind w:left="900"/>
      </w:pPr>
      <w:r w:rsidRPr="00BB2A8E">
        <w:t>Focus on critical knowledge, skills and capacities needed for success in the global economy;</w:t>
      </w:r>
    </w:p>
    <w:p w14:paraId="092AD5DB" w14:textId="77777777" w:rsidR="00662EB1" w:rsidRPr="00BB2A8E" w:rsidRDefault="00CC4298" w:rsidP="00FB0EA5">
      <w:pPr>
        <w:pStyle w:val="ListParagraph"/>
        <w:numPr>
          <w:ilvl w:val="0"/>
          <w:numId w:val="2"/>
        </w:numPr>
        <w:tabs>
          <w:tab w:val="left" w:pos="859"/>
          <w:tab w:val="left" w:pos="860"/>
        </w:tabs>
        <w:ind w:left="900"/>
      </w:pPr>
      <w:r w:rsidRPr="00BB2A8E">
        <w:t>Result in fewer but more in-depth standards to facilitate mastery learning;</w:t>
      </w:r>
    </w:p>
    <w:p w14:paraId="4B5AF013" w14:textId="77777777" w:rsidR="00662EB1" w:rsidRPr="00BB2A8E" w:rsidRDefault="00CC4298" w:rsidP="00FB0EA5">
      <w:pPr>
        <w:pStyle w:val="ListParagraph"/>
        <w:numPr>
          <w:ilvl w:val="0"/>
          <w:numId w:val="2"/>
        </w:numPr>
        <w:tabs>
          <w:tab w:val="left" w:pos="859"/>
          <w:tab w:val="left" w:pos="860"/>
        </w:tabs>
        <w:spacing w:before="2"/>
        <w:ind w:left="900"/>
      </w:pPr>
      <w:r w:rsidRPr="00BB2A8E">
        <w:t>Communicate expectations more clearly and concisely to teachers, parents, students and citizens;</w:t>
      </w:r>
    </w:p>
    <w:p w14:paraId="7AB8E79C" w14:textId="77777777" w:rsidR="00662EB1" w:rsidRPr="00BB2A8E" w:rsidRDefault="00CC4298" w:rsidP="00FB0EA5">
      <w:pPr>
        <w:pStyle w:val="ListParagraph"/>
        <w:numPr>
          <w:ilvl w:val="0"/>
          <w:numId w:val="2"/>
        </w:numPr>
        <w:tabs>
          <w:tab w:val="left" w:pos="859"/>
          <w:tab w:val="left" w:pos="860"/>
        </w:tabs>
        <w:ind w:left="900"/>
      </w:pPr>
      <w:r w:rsidRPr="00BB2A8E">
        <w:t>Are based on evidence-based research;</w:t>
      </w:r>
    </w:p>
    <w:p w14:paraId="229A3C4B" w14:textId="77777777" w:rsidR="00662EB1" w:rsidRPr="00BB2A8E" w:rsidRDefault="00CC4298" w:rsidP="00FB0EA5">
      <w:pPr>
        <w:pStyle w:val="ListParagraph"/>
        <w:numPr>
          <w:ilvl w:val="0"/>
          <w:numId w:val="2"/>
        </w:numPr>
        <w:tabs>
          <w:tab w:val="left" w:pos="859"/>
          <w:tab w:val="left" w:pos="860"/>
        </w:tabs>
        <w:spacing w:line="240" w:lineRule="auto"/>
        <w:ind w:left="900"/>
      </w:pPr>
      <w:r w:rsidRPr="00BB2A8E">
        <w:t>Consider international benchmarks; and</w:t>
      </w:r>
    </w:p>
    <w:p w14:paraId="1207BD06" w14:textId="77777777" w:rsidR="00662EB1" w:rsidRPr="00BB2A8E" w:rsidRDefault="00CC4298" w:rsidP="00FB0EA5">
      <w:pPr>
        <w:pStyle w:val="ListParagraph"/>
        <w:numPr>
          <w:ilvl w:val="0"/>
          <w:numId w:val="2"/>
        </w:numPr>
        <w:tabs>
          <w:tab w:val="left" w:pos="859"/>
          <w:tab w:val="left" w:pos="860"/>
        </w:tabs>
        <w:spacing w:before="1" w:line="240" w:lineRule="auto"/>
        <w:ind w:left="900" w:right="1235"/>
      </w:pPr>
      <w:r w:rsidRPr="00BB2A8E">
        <w:t>Ensure the standards are aligned from elementary to high school to postsecondary education so students can be successful at each education level.</w:t>
      </w:r>
    </w:p>
    <w:p w14:paraId="4DEB565C" w14:textId="77777777" w:rsidR="00662EB1" w:rsidRPr="00BB2A8E" w:rsidRDefault="00662EB1" w:rsidP="00216FA8">
      <w:pPr>
        <w:pStyle w:val="BodyText"/>
        <w:spacing w:before="11"/>
        <w:rPr>
          <w:sz w:val="23"/>
        </w:rPr>
      </w:pPr>
    </w:p>
    <w:p w14:paraId="0170B407" w14:textId="64C01428" w:rsidR="003C1ED4" w:rsidRPr="00BB2A8E" w:rsidRDefault="00CC4298" w:rsidP="00216FA8">
      <w:pPr>
        <w:spacing w:before="1"/>
        <w:rPr>
          <w:b/>
        </w:rPr>
      </w:pPr>
      <w:r w:rsidRPr="00BB2A8E">
        <w:rPr>
          <w:b/>
        </w:rPr>
        <w:t xml:space="preserve">704 KAR 8:060 adopts into law the </w:t>
      </w:r>
      <w:r w:rsidRPr="00BB2A8E">
        <w:rPr>
          <w:b/>
          <w:i/>
        </w:rPr>
        <w:t>Kentucky Academic Standards for Social Studies</w:t>
      </w:r>
      <w:r w:rsidRPr="00BB2A8E">
        <w:rPr>
          <w:b/>
        </w:rPr>
        <w:t>.</w:t>
      </w:r>
      <w:bookmarkStart w:id="11" w:name="_TOC_250053"/>
      <w:bookmarkEnd w:id="11"/>
    </w:p>
    <w:p w14:paraId="5BB72E35" w14:textId="77777777" w:rsidR="00662EB1" w:rsidRPr="00BB2A8E" w:rsidRDefault="00CC4298" w:rsidP="00697925">
      <w:pPr>
        <w:pStyle w:val="Heading3"/>
        <w:jc w:val="left"/>
      </w:pPr>
      <w:bookmarkStart w:id="12" w:name="_Toc536446934"/>
      <w:r w:rsidRPr="00BB2A8E">
        <w:t>Standards Creation Process</w:t>
      </w:r>
      <w:bookmarkEnd w:id="12"/>
    </w:p>
    <w:p w14:paraId="1D7493E7" w14:textId="2B0C1B41" w:rsidR="00662EB1" w:rsidRPr="00BB2A8E" w:rsidRDefault="00CC4298" w:rsidP="00216FA8">
      <w:pPr>
        <w:pStyle w:val="BodyText"/>
        <w:ind w:right="310"/>
      </w:pPr>
      <w:r w:rsidRPr="00BB2A8E">
        <w:t xml:space="preserve">Per Senate Bill 1 (2017), the </w:t>
      </w:r>
      <w:r w:rsidRPr="00BB2A8E">
        <w:rPr>
          <w:i/>
        </w:rPr>
        <w:t xml:space="preserve">Kentucky Academic Standards for Social Studies </w:t>
      </w:r>
      <w:r w:rsidRPr="00BB2A8E">
        <w:t>w</w:t>
      </w:r>
      <w:r w:rsidR="00096E77">
        <w:t>as</w:t>
      </w:r>
      <w:r w:rsidRPr="00BB2A8E">
        <w:t xml:space="preserve"> entirely conceived and written by teams of Kentucky educators. The Social Studies Advisory Panel (AP) was composed of 24 teachers, three public post-secondary professors from institutions of higher education and four community members. The function of the AP was to review and revise the standards and make recommendations for changes to a Review and Development Committee (RDC). The Social Studies RDC was composed of six teachers, four public post-secondary professors from institutions of higher education and three community members. The function of the RDC was to review the work and findings from the AP and make recommendations to revise or replace existing standards. The team was selected based on their expertise in the area of social studies, including those with a specialty in the disciplines of social studies. When choosing writers, the selection committee considered state-wide representation for public elementary, middle and high school teachers as well as higher education instructors and community members.</w:t>
      </w:r>
    </w:p>
    <w:p w14:paraId="1C5AD265" w14:textId="77777777" w:rsidR="00662EB1" w:rsidRPr="00BB2A8E" w:rsidRDefault="00662EB1">
      <w:pPr>
        <w:pStyle w:val="BodyText"/>
        <w:rPr>
          <w:sz w:val="33"/>
        </w:rPr>
      </w:pPr>
    </w:p>
    <w:p w14:paraId="4C059252" w14:textId="77777777" w:rsidR="00A31929" w:rsidRPr="00BB2A8E" w:rsidRDefault="00A31929">
      <w:pPr>
        <w:pStyle w:val="BodyText"/>
        <w:rPr>
          <w:sz w:val="33"/>
        </w:rPr>
      </w:pPr>
    </w:p>
    <w:p w14:paraId="63463F7C" w14:textId="52905F1E" w:rsidR="00662EB1" w:rsidRPr="00BB2A8E" w:rsidRDefault="00697925" w:rsidP="00697925">
      <w:pPr>
        <w:pStyle w:val="Heading2"/>
        <w:ind w:left="0"/>
        <w:jc w:val="center"/>
      </w:pPr>
      <w:bookmarkStart w:id="13" w:name="_TOC_250052"/>
      <w:bookmarkStart w:id="14" w:name="_Toc536446935"/>
      <w:bookmarkEnd w:id="13"/>
      <w:r w:rsidRPr="00BB2A8E">
        <w:t>Writers’ Vision</w:t>
      </w:r>
      <w:r w:rsidR="00CC4298" w:rsidRPr="00BB2A8E">
        <w:t xml:space="preserve"> S</w:t>
      </w:r>
      <w:r w:rsidRPr="00BB2A8E">
        <w:t>tatement</w:t>
      </w:r>
      <w:bookmarkEnd w:id="14"/>
    </w:p>
    <w:p w14:paraId="18FE6D3D" w14:textId="77777777" w:rsidR="00662EB1" w:rsidRPr="00BB2A8E" w:rsidRDefault="00CC4298" w:rsidP="00216FA8">
      <w:pPr>
        <w:pStyle w:val="BodyText"/>
        <w:spacing w:before="169"/>
        <w:ind w:right="573"/>
      </w:pPr>
      <w:r w:rsidRPr="00BB2A8E">
        <w:t>The writing team envisioned standards that would afford students an opportunity to provide social studies learning experiences that will prepare all K-12 students in Kentucky to be productive and involved members of society. Under this framework, Kentucky students actively will engage with the social studies concepts, ideas and practices needed to participate in and navigate the community, state, nation and world in which they live. In an ever-changing and increasingly interconnected world, students must be life-long critical thinkers and questioners who can undertake multidimensional, complex reasoning.</w:t>
      </w:r>
    </w:p>
    <w:p w14:paraId="73B173EE" w14:textId="77777777" w:rsidR="00662EB1" w:rsidRPr="00BB2A8E" w:rsidRDefault="00662EB1" w:rsidP="00216FA8">
      <w:pPr>
        <w:pStyle w:val="BodyText"/>
        <w:spacing w:before="11"/>
        <w:rPr>
          <w:sz w:val="23"/>
        </w:rPr>
      </w:pPr>
    </w:p>
    <w:p w14:paraId="79B96931" w14:textId="77777777" w:rsidR="00662EB1" w:rsidRPr="00BB2A8E" w:rsidRDefault="00CC4298" w:rsidP="00216FA8">
      <w:pPr>
        <w:pStyle w:val="BodyText"/>
        <w:spacing w:before="1"/>
        <w:ind w:right="377"/>
      </w:pPr>
      <w:r w:rsidRPr="00BB2A8E">
        <w:t>Throughout grades K-12, students have the opportunity to interact with diverse groups of people, ask thoughtful questions, think critically, evaluate sources, make informed decisions and communicate logically and effectively—all skills students need to engage in the world around them with consideration of the past, present and future.</w:t>
      </w:r>
    </w:p>
    <w:p w14:paraId="59058731" w14:textId="77777777" w:rsidR="00662EB1" w:rsidRPr="00BB2A8E" w:rsidRDefault="00662EB1" w:rsidP="00216FA8">
      <w:pPr>
        <w:pStyle w:val="BodyText"/>
        <w:spacing w:before="2"/>
      </w:pPr>
    </w:p>
    <w:p w14:paraId="44204F86" w14:textId="77777777" w:rsidR="00662EB1" w:rsidRPr="00BB2A8E" w:rsidRDefault="00CC4298" w:rsidP="00216FA8">
      <w:pPr>
        <w:pStyle w:val="BodyText"/>
      </w:pPr>
      <w:r w:rsidRPr="00BB2A8E">
        <w:t>The KDE provided the following foundational documents to inform the writing team’s work:</w:t>
      </w:r>
    </w:p>
    <w:p w14:paraId="269790A9" w14:textId="77777777" w:rsidR="00662EB1" w:rsidRPr="00BB2A8E" w:rsidRDefault="00CC4298">
      <w:pPr>
        <w:pStyle w:val="ListParagraph"/>
        <w:numPr>
          <w:ilvl w:val="0"/>
          <w:numId w:val="1"/>
        </w:numPr>
        <w:tabs>
          <w:tab w:val="left" w:pos="859"/>
          <w:tab w:val="left" w:pos="860"/>
        </w:tabs>
        <w:spacing w:line="240" w:lineRule="auto"/>
      </w:pPr>
      <w:r w:rsidRPr="00BB2A8E">
        <w:t xml:space="preserve">Center for Civic Education. (2014). </w:t>
      </w:r>
      <w:r w:rsidRPr="00BB2A8E">
        <w:rPr>
          <w:i/>
        </w:rPr>
        <w:t xml:space="preserve">National Standards for Civics and Government. </w:t>
      </w:r>
      <w:r w:rsidRPr="00BB2A8E">
        <w:t xml:space="preserve">Retrieved from </w:t>
      </w:r>
      <w:hyperlink r:id="rId20">
        <w:r w:rsidRPr="00BB2A8E">
          <w:rPr>
            <w:u w:val="single"/>
          </w:rPr>
          <w:t>http://www.civiced.org/standards</w:t>
        </w:r>
      </w:hyperlink>
    </w:p>
    <w:p w14:paraId="1F957A17" w14:textId="77777777" w:rsidR="00662EB1" w:rsidRPr="00BB2A8E" w:rsidRDefault="00CC4298">
      <w:pPr>
        <w:pStyle w:val="ListParagraph"/>
        <w:numPr>
          <w:ilvl w:val="0"/>
          <w:numId w:val="1"/>
        </w:numPr>
        <w:tabs>
          <w:tab w:val="left" w:pos="859"/>
          <w:tab w:val="left" w:pos="860"/>
        </w:tabs>
        <w:spacing w:line="240" w:lineRule="auto"/>
        <w:ind w:right="2876"/>
      </w:pPr>
      <w:r w:rsidRPr="00BB2A8E">
        <w:t xml:space="preserve">Council for Economic Education. (2010). </w:t>
      </w:r>
      <w:r w:rsidRPr="00BB2A8E">
        <w:rPr>
          <w:i/>
        </w:rPr>
        <w:t xml:space="preserve">Voluntary National Content Standards in Economics. </w:t>
      </w:r>
      <w:r w:rsidRPr="00BB2A8E">
        <w:t>Retrieved from</w:t>
      </w:r>
      <w:hyperlink r:id="rId21">
        <w:r w:rsidRPr="00BB2A8E">
          <w:rPr>
            <w:u w:val="single"/>
          </w:rPr>
          <w:t xml:space="preserve"> https://www.councilforeconed.org/wp-content/uploads/2012/03/voluntary-national-content-standards-2010.pdf</w:t>
        </w:r>
      </w:hyperlink>
    </w:p>
    <w:p w14:paraId="44797DE7" w14:textId="77777777" w:rsidR="00662EB1" w:rsidRPr="002C19A7" w:rsidRDefault="00CC4298">
      <w:pPr>
        <w:pStyle w:val="ListParagraph"/>
        <w:numPr>
          <w:ilvl w:val="0"/>
          <w:numId w:val="1"/>
        </w:numPr>
        <w:tabs>
          <w:tab w:val="left" w:pos="859"/>
          <w:tab w:val="left" w:pos="860"/>
        </w:tabs>
        <w:spacing w:line="240" w:lineRule="auto"/>
        <w:ind w:right="3398"/>
      </w:pPr>
      <w:r w:rsidRPr="00BB2A8E">
        <w:t xml:space="preserve">Council of Chief State School Officers. (2011). </w:t>
      </w:r>
      <w:r w:rsidRPr="00BB2A8E">
        <w:rPr>
          <w:i/>
        </w:rPr>
        <w:t xml:space="preserve">Global Competence Matrices. </w:t>
      </w:r>
      <w:r w:rsidRPr="00BB2A8E">
        <w:t>Washington, D.C. Retrieved from</w:t>
      </w:r>
      <w:hyperlink r:id="rId22">
        <w:r w:rsidRPr="00BB2A8E">
          <w:rPr>
            <w:u w:val="single"/>
          </w:rPr>
          <w:t xml:space="preserve"> https://teaching.unsw.edu.au/sites/default/files/upload-files/Global%20Competence%20Matrices.pdf</w:t>
        </w:r>
      </w:hyperlink>
    </w:p>
    <w:p w14:paraId="200CE5A4" w14:textId="61AB2FDF" w:rsidR="002C19A7" w:rsidRPr="00A8614A" w:rsidRDefault="002C19A7" w:rsidP="002C19A7">
      <w:pPr>
        <w:widowControl/>
        <w:numPr>
          <w:ilvl w:val="0"/>
          <w:numId w:val="1"/>
        </w:numPr>
        <w:autoSpaceDE/>
        <w:autoSpaceDN/>
        <w:textAlignment w:val="baseline"/>
        <w:rPr>
          <w:rFonts w:asciiTheme="minorHAnsi" w:eastAsia="Times New Roman" w:hAnsiTheme="minorHAnsi" w:cstheme="minorHAnsi"/>
          <w:i/>
          <w:iCs/>
          <w:color w:val="000000" w:themeColor="text1"/>
          <w:szCs w:val="24"/>
        </w:rPr>
      </w:pPr>
      <w:r w:rsidRPr="00A8614A">
        <w:rPr>
          <w:rFonts w:asciiTheme="minorHAnsi" w:eastAsia="Times New Roman" w:hAnsiTheme="minorHAnsi" w:cstheme="minorHAnsi"/>
          <w:iCs/>
          <w:color w:val="000000" w:themeColor="text1"/>
          <w:szCs w:val="24"/>
        </w:rPr>
        <w:t xml:space="preserve">Council of Chief State School Officers with the American Historical Association, the American Institutes for Research, the National Council for History Education, and the National Council for the Social Studies. (2014). </w:t>
      </w:r>
      <w:r w:rsidRPr="00A8614A">
        <w:rPr>
          <w:rFonts w:asciiTheme="minorHAnsi" w:eastAsia="Times New Roman" w:hAnsiTheme="minorHAnsi" w:cstheme="minorHAnsi"/>
          <w:i/>
          <w:iCs/>
          <w:color w:val="000000" w:themeColor="text1"/>
          <w:szCs w:val="24"/>
        </w:rPr>
        <w:t>U.S. History Framework for the 2014 National Assessment of Educational Progress</w:t>
      </w:r>
      <w:r w:rsidR="008273FD" w:rsidRPr="00A8614A">
        <w:rPr>
          <w:rFonts w:asciiTheme="minorHAnsi" w:eastAsia="Times New Roman" w:hAnsiTheme="minorHAnsi" w:cstheme="minorHAnsi"/>
          <w:iCs/>
          <w:color w:val="000000" w:themeColor="text1"/>
          <w:szCs w:val="24"/>
        </w:rPr>
        <w:t>. Retrieved</w:t>
      </w:r>
      <w:r w:rsidRPr="00A8614A">
        <w:rPr>
          <w:rFonts w:asciiTheme="minorHAnsi" w:eastAsia="Times New Roman" w:hAnsiTheme="minorHAnsi" w:cstheme="minorHAnsi"/>
          <w:i/>
          <w:iCs/>
          <w:color w:val="000000" w:themeColor="text1"/>
          <w:szCs w:val="24"/>
        </w:rPr>
        <w:t xml:space="preserve"> </w:t>
      </w:r>
      <w:r w:rsidRPr="00A8614A">
        <w:rPr>
          <w:rFonts w:asciiTheme="minorHAnsi" w:eastAsia="Times New Roman" w:hAnsiTheme="minorHAnsi" w:cstheme="minorHAnsi"/>
          <w:iCs/>
          <w:color w:val="000000" w:themeColor="text1"/>
          <w:szCs w:val="24"/>
        </w:rPr>
        <w:t xml:space="preserve">from </w:t>
      </w:r>
      <w:hyperlink r:id="rId23" w:history="1">
        <w:r w:rsidRPr="00A8614A">
          <w:rPr>
            <w:rStyle w:val="Hyperlink"/>
            <w:rFonts w:asciiTheme="minorHAnsi" w:eastAsia="Times New Roman" w:hAnsiTheme="minorHAnsi" w:cstheme="minorHAnsi"/>
            <w:iCs/>
            <w:color w:val="000000" w:themeColor="text1"/>
            <w:szCs w:val="24"/>
          </w:rPr>
          <w:t>https://nagb.gov/content/nagb/assets/documents/publications/frameworks/history/2014-history-framework.pdf</w:t>
        </w:r>
      </w:hyperlink>
      <w:r w:rsidRPr="00A8614A">
        <w:rPr>
          <w:rFonts w:asciiTheme="minorHAnsi" w:eastAsia="Times New Roman" w:hAnsiTheme="minorHAnsi" w:cstheme="minorHAnsi"/>
          <w:iCs/>
          <w:color w:val="000000" w:themeColor="text1"/>
          <w:szCs w:val="24"/>
        </w:rPr>
        <w:t xml:space="preserve"> </w:t>
      </w:r>
    </w:p>
    <w:p w14:paraId="29D28B9D" w14:textId="7F586316" w:rsidR="002C19A7" w:rsidRPr="00A8614A" w:rsidRDefault="002C19A7" w:rsidP="002C19A7">
      <w:pPr>
        <w:widowControl/>
        <w:numPr>
          <w:ilvl w:val="0"/>
          <w:numId w:val="1"/>
        </w:numPr>
        <w:autoSpaceDE/>
        <w:autoSpaceDN/>
        <w:textAlignment w:val="baseline"/>
        <w:rPr>
          <w:rFonts w:asciiTheme="minorHAnsi" w:eastAsia="Times New Roman" w:hAnsiTheme="minorHAnsi" w:cstheme="minorHAnsi"/>
          <w:iCs/>
          <w:color w:val="000000" w:themeColor="text1"/>
          <w:szCs w:val="24"/>
        </w:rPr>
      </w:pPr>
      <w:r w:rsidRPr="00A8614A">
        <w:rPr>
          <w:rFonts w:asciiTheme="minorHAnsi" w:hAnsiTheme="minorHAnsi" w:cstheme="minorHAnsi"/>
          <w:color w:val="000000" w:themeColor="text1"/>
          <w:szCs w:val="24"/>
        </w:rPr>
        <w:t xml:space="preserve">Council of Chief State School Officers with the National Assessment Governing Board. (2010). </w:t>
      </w:r>
      <w:r w:rsidRPr="00A8614A">
        <w:rPr>
          <w:rFonts w:asciiTheme="minorHAnsi" w:eastAsia="Times New Roman" w:hAnsiTheme="minorHAnsi" w:cstheme="minorHAnsi"/>
          <w:i/>
          <w:iCs/>
          <w:color w:val="000000" w:themeColor="text1"/>
          <w:szCs w:val="24"/>
        </w:rPr>
        <w:t>Geography Framework for the 2010 National Assessment of Educational Progress</w:t>
      </w:r>
      <w:r w:rsidR="008273FD" w:rsidRPr="00A8614A">
        <w:rPr>
          <w:rFonts w:asciiTheme="minorHAnsi" w:eastAsia="Times New Roman" w:hAnsiTheme="minorHAnsi" w:cstheme="minorHAnsi"/>
          <w:iCs/>
          <w:color w:val="000000" w:themeColor="text1"/>
          <w:szCs w:val="24"/>
        </w:rPr>
        <w:t>. Retrieved</w:t>
      </w:r>
      <w:r w:rsidRPr="00A8614A">
        <w:rPr>
          <w:rFonts w:asciiTheme="minorHAnsi" w:eastAsia="Times New Roman" w:hAnsiTheme="minorHAnsi" w:cstheme="minorHAnsi"/>
          <w:i/>
          <w:iCs/>
          <w:color w:val="000000" w:themeColor="text1"/>
          <w:szCs w:val="24"/>
        </w:rPr>
        <w:t xml:space="preserve"> </w:t>
      </w:r>
      <w:r w:rsidRPr="00A8614A">
        <w:rPr>
          <w:rFonts w:asciiTheme="minorHAnsi" w:eastAsia="Times New Roman" w:hAnsiTheme="minorHAnsi" w:cstheme="minorHAnsi"/>
          <w:iCs/>
          <w:color w:val="000000" w:themeColor="text1"/>
          <w:szCs w:val="24"/>
        </w:rPr>
        <w:t xml:space="preserve">from </w:t>
      </w:r>
      <w:hyperlink r:id="rId24" w:history="1">
        <w:r w:rsidRPr="00A8614A">
          <w:rPr>
            <w:rStyle w:val="Hyperlink"/>
            <w:rFonts w:asciiTheme="minorHAnsi" w:hAnsiTheme="minorHAnsi" w:cstheme="minorHAnsi"/>
            <w:color w:val="000000" w:themeColor="text1"/>
            <w:szCs w:val="24"/>
          </w:rPr>
          <w:t>https://www.nagb.gov/content/nagb/assets/documents/publications/frameworks/geography/2010-geography-framework.pdf</w:t>
        </w:r>
      </w:hyperlink>
      <w:r w:rsidRPr="00A8614A">
        <w:rPr>
          <w:rFonts w:asciiTheme="minorHAnsi" w:hAnsiTheme="minorHAnsi" w:cstheme="minorHAnsi"/>
          <w:color w:val="000000" w:themeColor="text1"/>
          <w:szCs w:val="24"/>
        </w:rPr>
        <w:t xml:space="preserve"> </w:t>
      </w:r>
    </w:p>
    <w:p w14:paraId="28249FA3" w14:textId="7CDE4477" w:rsidR="002C19A7" w:rsidRPr="00A8614A" w:rsidRDefault="002C19A7" w:rsidP="002C19A7">
      <w:pPr>
        <w:widowControl/>
        <w:numPr>
          <w:ilvl w:val="0"/>
          <w:numId w:val="1"/>
        </w:numPr>
        <w:autoSpaceDE/>
        <w:autoSpaceDN/>
        <w:textAlignment w:val="baseline"/>
        <w:rPr>
          <w:rFonts w:asciiTheme="minorHAnsi" w:eastAsia="Times New Roman" w:hAnsiTheme="minorHAnsi" w:cstheme="minorHAnsi"/>
          <w:iCs/>
          <w:color w:val="000000" w:themeColor="text1"/>
          <w:szCs w:val="24"/>
        </w:rPr>
      </w:pPr>
      <w:r w:rsidRPr="00A8614A">
        <w:rPr>
          <w:rFonts w:asciiTheme="minorHAnsi" w:eastAsia="Times New Roman" w:hAnsiTheme="minorHAnsi" w:cstheme="minorHAnsi"/>
          <w:iCs/>
          <w:color w:val="000000" w:themeColor="text1"/>
          <w:szCs w:val="24"/>
        </w:rPr>
        <w:t xml:space="preserve">Council of Chief State School Officers, Center for Civic Education, the American Institutes for Research for the National Assessment Governing Board. (2014). </w:t>
      </w:r>
      <w:r w:rsidRPr="00A8614A">
        <w:rPr>
          <w:rFonts w:asciiTheme="minorHAnsi" w:eastAsia="Times New Roman" w:hAnsiTheme="minorHAnsi" w:cstheme="minorHAnsi"/>
          <w:i/>
          <w:iCs/>
          <w:color w:val="000000" w:themeColor="text1"/>
          <w:szCs w:val="24"/>
        </w:rPr>
        <w:t>Civics Framework for the 2014 National Assessment of Educational Progress</w:t>
      </w:r>
      <w:r w:rsidR="008273FD" w:rsidRPr="00A8614A">
        <w:rPr>
          <w:rFonts w:asciiTheme="minorHAnsi" w:eastAsia="Times New Roman" w:hAnsiTheme="minorHAnsi" w:cstheme="minorHAnsi"/>
          <w:iCs/>
          <w:color w:val="000000" w:themeColor="text1"/>
          <w:szCs w:val="24"/>
        </w:rPr>
        <w:t>. Retrieved</w:t>
      </w:r>
      <w:r w:rsidRPr="00A8614A">
        <w:rPr>
          <w:rFonts w:asciiTheme="minorHAnsi" w:eastAsia="Times New Roman" w:hAnsiTheme="minorHAnsi" w:cstheme="minorHAnsi"/>
          <w:i/>
          <w:iCs/>
          <w:color w:val="000000" w:themeColor="text1"/>
          <w:szCs w:val="24"/>
        </w:rPr>
        <w:t xml:space="preserve"> </w:t>
      </w:r>
      <w:r w:rsidRPr="00A8614A">
        <w:rPr>
          <w:rFonts w:asciiTheme="minorHAnsi" w:eastAsia="Times New Roman" w:hAnsiTheme="minorHAnsi" w:cstheme="minorHAnsi"/>
          <w:iCs/>
          <w:color w:val="000000" w:themeColor="text1"/>
          <w:szCs w:val="24"/>
        </w:rPr>
        <w:t xml:space="preserve">from </w:t>
      </w:r>
      <w:hyperlink r:id="rId25" w:history="1">
        <w:r w:rsidRPr="00A8614A">
          <w:rPr>
            <w:rStyle w:val="Hyperlink"/>
            <w:rFonts w:asciiTheme="minorHAnsi" w:eastAsia="Times New Roman" w:hAnsiTheme="minorHAnsi" w:cstheme="minorHAnsi"/>
            <w:iCs/>
            <w:color w:val="000000" w:themeColor="text1"/>
            <w:szCs w:val="24"/>
          </w:rPr>
          <w:t>https://www.nagb.gov/content/nagb/assets/documents/publications/frameworks/civics/2014-civics-framework.pdf</w:t>
        </w:r>
      </w:hyperlink>
      <w:r w:rsidRPr="00A8614A">
        <w:rPr>
          <w:rFonts w:asciiTheme="minorHAnsi" w:eastAsia="Times New Roman" w:hAnsiTheme="minorHAnsi" w:cstheme="minorHAnsi"/>
          <w:iCs/>
          <w:color w:val="000000" w:themeColor="text1"/>
          <w:szCs w:val="24"/>
        </w:rPr>
        <w:t xml:space="preserve"> </w:t>
      </w:r>
    </w:p>
    <w:p w14:paraId="03DFCD94" w14:textId="77777777" w:rsidR="00662EB1" w:rsidRPr="00BB2A8E" w:rsidRDefault="00CC4298">
      <w:pPr>
        <w:pStyle w:val="ListParagraph"/>
        <w:numPr>
          <w:ilvl w:val="0"/>
          <w:numId w:val="1"/>
        </w:numPr>
        <w:tabs>
          <w:tab w:val="left" w:pos="859"/>
          <w:tab w:val="left" w:pos="860"/>
        </w:tabs>
        <w:spacing w:line="240" w:lineRule="auto"/>
        <w:ind w:right="1173"/>
      </w:pPr>
      <w:r w:rsidRPr="00BB2A8E">
        <w:t xml:space="preserve">Downs, R. &amp; Heffron, S. (Eds.). </w:t>
      </w:r>
      <w:r w:rsidRPr="00BB2A8E">
        <w:rPr>
          <w:i/>
        </w:rPr>
        <w:t xml:space="preserve">Geography for Life: The National Geography Standards, Second Edition. </w:t>
      </w:r>
      <w:r w:rsidRPr="00BB2A8E">
        <w:t xml:space="preserve">(2012). Geography Education National Implementation Project. Retrieved from </w:t>
      </w:r>
      <w:hyperlink r:id="rId26">
        <w:r w:rsidRPr="00BB2A8E">
          <w:rPr>
            <w:u w:val="single"/>
          </w:rPr>
          <w:t>https://www.nationalgeographic.org/standards/national-geography-standards/</w:t>
        </w:r>
      </w:hyperlink>
    </w:p>
    <w:p w14:paraId="3BDE6542" w14:textId="77777777" w:rsidR="00662EB1" w:rsidRPr="00BB2A8E" w:rsidRDefault="00CC4298">
      <w:pPr>
        <w:pStyle w:val="ListParagraph"/>
        <w:numPr>
          <w:ilvl w:val="0"/>
          <w:numId w:val="1"/>
        </w:numPr>
        <w:tabs>
          <w:tab w:val="left" w:pos="859"/>
          <w:tab w:val="left" w:pos="860"/>
        </w:tabs>
        <w:spacing w:line="293" w:lineRule="exact"/>
      </w:pPr>
      <w:r w:rsidRPr="00BB2A8E">
        <w:t>Draft Kentucky Social Studies Standards for the Next Generation, 2015</w:t>
      </w:r>
    </w:p>
    <w:p w14:paraId="5DDF5B2F" w14:textId="77777777" w:rsidR="00662EB1" w:rsidRPr="00BB2A8E" w:rsidRDefault="00CC4298">
      <w:pPr>
        <w:pStyle w:val="ListParagraph"/>
        <w:numPr>
          <w:ilvl w:val="0"/>
          <w:numId w:val="1"/>
        </w:numPr>
        <w:tabs>
          <w:tab w:val="left" w:pos="859"/>
          <w:tab w:val="left" w:pos="860"/>
        </w:tabs>
        <w:spacing w:line="240" w:lineRule="auto"/>
        <w:ind w:right="1817"/>
      </w:pPr>
      <w:r w:rsidRPr="00BB2A8E">
        <w:rPr>
          <w:i/>
        </w:rPr>
        <w:t>Kentucky Academic Standards</w:t>
      </w:r>
      <w:r w:rsidRPr="00BB2A8E">
        <w:t>, Social Studies (current) Retrieved from</w:t>
      </w:r>
      <w:hyperlink r:id="rId27">
        <w:r w:rsidRPr="00BB2A8E">
          <w:rPr>
            <w:u w:val="single"/>
          </w:rPr>
          <w:t xml:space="preserve"> https://education.ky.gov/curriculum/standards/kyacadstand/Documents/Kentucky_Academic_Standards_Social_Studies.pdf</w:t>
        </w:r>
      </w:hyperlink>
    </w:p>
    <w:p w14:paraId="5CB9FB7B" w14:textId="77777777" w:rsidR="00662EB1" w:rsidRPr="00BB2A8E" w:rsidRDefault="00CC4298">
      <w:pPr>
        <w:pStyle w:val="ListParagraph"/>
        <w:numPr>
          <w:ilvl w:val="0"/>
          <w:numId w:val="1"/>
        </w:numPr>
        <w:tabs>
          <w:tab w:val="left" w:pos="859"/>
          <w:tab w:val="left" w:pos="860"/>
        </w:tabs>
        <w:spacing w:before="39" w:line="240" w:lineRule="auto"/>
        <w:ind w:right="323"/>
      </w:pPr>
      <w:r w:rsidRPr="00BB2A8E">
        <w:lastRenderedPageBreak/>
        <w:t xml:space="preserve">Kentucky Department of Education. (2009). </w:t>
      </w:r>
      <w:r w:rsidRPr="00BB2A8E">
        <w:rPr>
          <w:i/>
        </w:rPr>
        <w:t xml:space="preserve">Characteristics of Highly Effective Social Studies Teaching &amp; Learning in Kentucky Schools. </w:t>
      </w:r>
      <w:r w:rsidRPr="00BB2A8E">
        <w:t>Frankfort, KY: Retrieved from</w:t>
      </w:r>
      <w:hyperlink r:id="rId28">
        <w:r w:rsidRPr="00BB2A8E">
          <w:rPr>
            <w:u w:val="single"/>
          </w:rPr>
          <w:t xml:space="preserve"> https://www.researchgate.net/profile/Mohamed_Hammad11/post/What_are_the_qualities_required_of_teachers_to_teach_21st_century</w:t>
        </w:r>
      </w:hyperlink>
    </w:p>
    <w:p w14:paraId="65F17C9E" w14:textId="77777777" w:rsidR="00662EB1" w:rsidRPr="00BB2A8E" w:rsidRDefault="00C02363">
      <w:pPr>
        <w:pStyle w:val="BodyText"/>
        <w:ind w:left="860"/>
      </w:pPr>
      <w:hyperlink r:id="rId29">
        <w:r w:rsidR="00CC4298" w:rsidRPr="00BB2A8E">
          <w:rPr>
            <w:u w:val="single"/>
          </w:rPr>
          <w:t>_learners/attachment/59d658af79197b80779ae7e6/AS%3A539431640551424%401505621933741/download/Characteristics+of+Highly+Ef</w:t>
        </w:r>
      </w:hyperlink>
      <w:r w:rsidR="00CC4298" w:rsidRPr="00BB2A8E">
        <w:t xml:space="preserve"> </w:t>
      </w:r>
      <w:hyperlink r:id="rId30">
        <w:r w:rsidR="00CC4298" w:rsidRPr="00BB2A8E">
          <w:rPr>
            <w:u w:val="single"/>
          </w:rPr>
          <w:t>fective+Social+Studies+Teaching+and+Learning+in+Kentucky+Schools.pdf</w:t>
        </w:r>
      </w:hyperlink>
    </w:p>
    <w:p w14:paraId="146ED6AD" w14:textId="24B3BBDE" w:rsidR="002C19A7" w:rsidRPr="00A8614A" w:rsidRDefault="002C19A7" w:rsidP="002C19A7">
      <w:pPr>
        <w:widowControl/>
        <w:numPr>
          <w:ilvl w:val="0"/>
          <w:numId w:val="1"/>
        </w:numPr>
        <w:autoSpaceDE/>
        <w:autoSpaceDN/>
        <w:textAlignment w:val="baseline"/>
        <w:rPr>
          <w:rFonts w:asciiTheme="minorHAnsi" w:eastAsia="Times New Roman" w:hAnsiTheme="minorHAnsi" w:cstheme="minorHAnsi"/>
          <w:i/>
          <w:iCs/>
          <w:color w:val="000000"/>
          <w:szCs w:val="24"/>
        </w:rPr>
      </w:pPr>
      <w:r w:rsidRPr="00A8614A">
        <w:rPr>
          <w:rFonts w:asciiTheme="minorHAnsi" w:eastAsia="Times New Roman" w:hAnsiTheme="minorHAnsi" w:cstheme="minorHAnsi"/>
          <w:iCs/>
          <w:color w:val="000000" w:themeColor="text1"/>
          <w:szCs w:val="24"/>
        </w:rPr>
        <w:t xml:space="preserve">National Assessment Governing Board, the American Institutes for Research, the Council for Economic Education, and the Council of Chief State School Officers. (2012). </w:t>
      </w:r>
      <w:r w:rsidRPr="00A8614A">
        <w:rPr>
          <w:rFonts w:asciiTheme="minorHAnsi" w:eastAsia="Times New Roman" w:hAnsiTheme="minorHAnsi" w:cstheme="minorHAnsi"/>
          <w:i/>
          <w:iCs/>
          <w:color w:val="000000" w:themeColor="text1"/>
          <w:szCs w:val="24"/>
        </w:rPr>
        <w:t>Economics Framework for the 2012 National Assessment of Educational Progress</w:t>
      </w:r>
      <w:r w:rsidR="000C327D" w:rsidRPr="00A8614A">
        <w:rPr>
          <w:rFonts w:asciiTheme="minorHAnsi" w:eastAsia="Times New Roman" w:hAnsiTheme="minorHAnsi" w:cstheme="minorHAnsi"/>
          <w:iCs/>
          <w:color w:val="000000" w:themeColor="text1"/>
          <w:szCs w:val="24"/>
        </w:rPr>
        <w:t>. Retrieved</w:t>
      </w:r>
      <w:r w:rsidRPr="00A8614A">
        <w:rPr>
          <w:rFonts w:asciiTheme="minorHAnsi" w:eastAsia="Times New Roman" w:hAnsiTheme="minorHAnsi" w:cstheme="minorHAnsi"/>
          <w:i/>
          <w:iCs/>
          <w:color w:val="000000" w:themeColor="text1"/>
          <w:szCs w:val="24"/>
        </w:rPr>
        <w:t xml:space="preserve"> </w:t>
      </w:r>
      <w:r w:rsidRPr="00A8614A">
        <w:rPr>
          <w:rFonts w:asciiTheme="minorHAnsi" w:eastAsia="Times New Roman" w:hAnsiTheme="minorHAnsi" w:cstheme="minorHAnsi"/>
          <w:iCs/>
          <w:color w:val="000000" w:themeColor="text1"/>
          <w:szCs w:val="24"/>
        </w:rPr>
        <w:t xml:space="preserve">from </w:t>
      </w:r>
      <w:hyperlink r:id="rId31" w:history="1">
        <w:r w:rsidRPr="00A8614A">
          <w:rPr>
            <w:rStyle w:val="Hyperlink"/>
            <w:rFonts w:asciiTheme="minorHAnsi" w:eastAsia="Times New Roman" w:hAnsiTheme="minorHAnsi" w:cstheme="minorHAnsi"/>
            <w:iCs/>
            <w:color w:val="000000" w:themeColor="text1"/>
            <w:szCs w:val="24"/>
          </w:rPr>
          <w:t>https://www.nagb.gov/content/nagb/assets/documents/publications/frameworks/economics/2012-economics-framework.pdf</w:t>
        </w:r>
      </w:hyperlink>
      <w:r w:rsidRPr="00A8614A">
        <w:rPr>
          <w:rFonts w:asciiTheme="minorHAnsi" w:eastAsia="Times New Roman" w:hAnsiTheme="minorHAnsi" w:cstheme="minorHAnsi"/>
          <w:iCs/>
          <w:color w:val="000000"/>
          <w:szCs w:val="24"/>
        </w:rPr>
        <w:t xml:space="preserve"> </w:t>
      </w:r>
    </w:p>
    <w:p w14:paraId="7C46988E" w14:textId="77777777" w:rsidR="00662EB1" w:rsidRPr="00BB2A8E" w:rsidRDefault="00CC4298">
      <w:pPr>
        <w:pStyle w:val="ListParagraph"/>
        <w:numPr>
          <w:ilvl w:val="0"/>
          <w:numId w:val="1"/>
        </w:numPr>
        <w:tabs>
          <w:tab w:val="left" w:pos="859"/>
          <w:tab w:val="left" w:pos="860"/>
        </w:tabs>
        <w:spacing w:line="240" w:lineRule="auto"/>
        <w:ind w:right="319"/>
      </w:pPr>
      <w:r w:rsidRPr="00BB2A8E">
        <w:t xml:space="preserve">National Center for History in the Schools. (1996). United States history content standards for grades 5-12. In </w:t>
      </w:r>
      <w:r w:rsidRPr="00BB2A8E">
        <w:rPr>
          <w:i/>
        </w:rPr>
        <w:t xml:space="preserve">National Standards for History. </w:t>
      </w:r>
      <w:r w:rsidRPr="00BB2A8E">
        <w:t xml:space="preserve">Los Angeles, CA: University of California, Los Angeles. Retrieved from </w:t>
      </w:r>
      <w:hyperlink r:id="rId32">
        <w:r w:rsidRPr="00BB2A8E">
          <w:rPr>
            <w:u w:val="single"/>
          </w:rPr>
          <w:t>https://phi.history.ucla.edu/nchs/united-states-history-content-</w:t>
        </w:r>
      </w:hyperlink>
      <w:hyperlink r:id="rId33">
        <w:r w:rsidRPr="00BB2A8E">
          <w:rPr>
            <w:u w:val="single"/>
          </w:rPr>
          <w:t xml:space="preserve"> standards/</w:t>
        </w:r>
      </w:hyperlink>
    </w:p>
    <w:p w14:paraId="3B5773A7" w14:textId="77777777" w:rsidR="00662EB1" w:rsidRPr="00BB2A8E" w:rsidRDefault="00CC4298">
      <w:pPr>
        <w:pStyle w:val="ListParagraph"/>
        <w:numPr>
          <w:ilvl w:val="0"/>
          <w:numId w:val="1"/>
        </w:numPr>
        <w:tabs>
          <w:tab w:val="left" w:pos="859"/>
          <w:tab w:val="left" w:pos="860"/>
        </w:tabs>
        <w:spacing w:before="2" w:line="240" w:lineRule="auto"/>
        <w:ind w:right="1202"/>
      </w:pPr>
      <w:r w:rsidRPr="00BB2A8E">
        <w:t xml:space="preserve">National Council for the Social Studies. (2013). </w:t>
      </w:r>
      <w:r w:rsidRPr="00BB2A8E">
        <w:rPr>
          <w:i/>
        </w:rPr>
        <w:t xml:space="preserve">The College, Career, and Civic Life (C3) Framework for Social Studies State Standards: Guidance for Enhancing the Rigor of K-12 Civics, Economics, Geography, and History. </w:t>
      </w:r>
      <w:r w:rsidRPr="00BB2A8E">
        <w:t>Silver Spring, MD: NCSS. Retrieved from</w:t>
      </w:r>
      <w:hyperlink r:id="rId34">
        <w:r w:rsidRPr="00BB2A8E">
          <w:rPr>
            <w:u w:val="single"/>
          </w:rPr>
          <w:t xml:space="preserve"> https://www.socialstudies.org/sites/default/files/c3/C3-Framework-for-Social-Studies.pdf</w:t>
        </w:r>
      </w:hyperlink>
    </w:p>
    <w:p w14:paraId="24FC8F15" w14:textId="42354F03" w:rsidR="00662EB1" w:rsidRPr="00BB2A8E" w:rsidRDefault="00CC4298">
      <w:pPr>
        <w:pStyle w:val="ListParagraph"/>
        <w:numPr>
          <w:ilvl w:val="0"/>
          <w:numId w:val="1"/>
        </w:numPr>
        <w:tabs>
          <w:tab w:val="left" w:pos="859"/>
          <w:tab w:val="left" w:pos="860"/>
        </w:tabs>
        <w:spacing w:line="240" w:lineRule="auto"/>
        <w:ind w:right="2369"/>
      </w:pPr>
      <w:r w:rsidRPr="00BB2A8E">
        <w:t>Partnership for 21</w:t>
      </w:r>
      <w:r w:rsidRPr="00BB2A8E">
        <w:rPr>
          <w:position w:val="8"/>
          <w:sz w:val="16"/>
        </w:rPr>
        <w:t xml:space="preserve">st </w:t>
      </w:r>
      <w:r w:rsidRPr="00BB2A8E">
        <w:t xml:space="preserve">Century Learning. (2016). </w:t>
      </w:r>
      <w:r w:rsidRPr="00BB2A8E">
        <w:rPr>
          <w:i/>
        </w:rPr>
        <w:t>Framework for 21</w:t>
      </w:r>
      <w:r w:rsidRPr="00BB2A8E">
        <w:rPr>
          <w:i/>
          <w:position w:val="8"/>
          <w:sz w:val="16"/>
        </w:rPr>
        <w:t xml:space="preserve">st </w:t>
      </w:r>
      <w:r w:rsidRPr="00BB2A8E">
        <w:rPr>
          <w:i/>
        </w:rPr>
        <w:t xml:space="preserve">Century Learning. </w:t>
      </w:r>
      <w:r w:rsidRPr="00BB2A8E">
        <w:t xml:space="preserve">Washington, D.C.: P21. Retrieved </w:t>
      </w:r>
      <w:r w:rsidR="00B57E73" w:rsidRPr="00BB2A8E">
        <w:t>from</w:t>
      </w:r>
      <w:hyperlink r:id="rId35">
        <w:r w:rsidRPr="00BB2A8E">
          <w:rPr>
            <w:u w:val="single"/>
          </w:rPr>
          <w:t xml:space="preserve"> http://www.p21.org/about-us/p21-framework</w:t>
        </w:r>
      </w:hyperlink>
    </w:p>
    <w:p w14:paraId="0809E210" w14:textId="77777777" w:rsidR="00662EB1" w:rsidRPr="00BB2A8E" w:rsidRDefault="00CC4298">
      <w:pPr>
        <w:pStyle w:val="ListParagraph"/>
        <w:numPr>
          <w:ilvl w:val="0"/>
          <w:numId w:val="1"/>
        </w:numPr>
        <w:tabs>
          <w:tab w:val="left" w:pos="859"/>
          <w:tab w:val="left" w:pos="860"/>
        </w:tabs>
        <w:spacing w:line="240" w:lineRule="auto"/>
        <w:ind w:right="653"/>
      </w:pPr>
      <w:r w:rsidRPr="00BB2A8E">
        <w:t>Review of state academic standards documents (Colorado, Connecticut, Florida, Illinois, Indiana, Iowa, Kansas, Maryland, Massachusetts, Minnesota, Nebraska, New Jersey, New York, Ohio, Tennessee, Utah, Wisconsin)</w:t>
      </w:r>
    </w:p>
    <w:p w14:paraId="7E323396" w14:textId="77777777" w:rsidR="00662EB1" w:rsidRPr="00BB2A8E" w:rsidRDefault="00662EB1">
      <w:pPr>
        <w:pStyle w:val="BodyText"/>
        <w:spacing w:before="7"/>
        <w:rPr>
          <w:sz w:val="23"/>
        </w:rPr>
      </w:pPr>
    </w:p>
    <w:p w14:paraId="66F1EF09" w14:textId="77777777" w:rsidR="00662EB1" w:rsidRPr="00BB2A8E" w:rsidRDefault="00CC4298" w:rsidP="00216FA8">
      <w:pPr>
        <w:pStyle w:val="BodyText"/>
        <w:ind w:right="898"/>
      </w:pPr>
      <w:r w:rsidRPr="00BB2A8E">
        <w:t>Additionally, participants brought their own knowledge to the process. The writers also thoughtfully considered feedback from the public and social studies community.</w:t>
      </w:r>
    </w:p>
    <w:p w14:paraId="6A6C1BB0" w14:textId="77777777" w:rsidR="00662EB1" w:rsidRPr="00BB2A8E" w:rsidRDefault="00662EB1" w:rsidP="00216FA8">
      <w:pPr>
        <w:pStyle w:val="BodyText"/>
        <w:spacing w:before="8"/>
        <w:rPr>
          <w:sz w:val="22"/>
        </w:rPr>
      </w:pPr>
    </w:p>
    <w:p w14:paraId="506F0C99" w14:textId="77777777" w:rsidR="00662EB1" w:rsidRPr="00BB2A8E" w:rsidRDefault="00CC4298" w:rsidP="00697925">
      <w:pPr>
        <w:pStyle w:val="Heading3"/>
        <w:jc w:val="left"/>
      </w:pPr>
      <w:bookmarkStart w:id="15" w:name="_TOC_250051"/>
      <w:bookmarkStart w:id="16" w:name="_Toc536446936"/>
      <w:bookmarkEnd w:id="15"/>
      <w:r w:rsidRPr="00BB2A8E">
        <w:t>Design Considerations</w:t>
      </w:r>
      <w:bookmarkEnd w:id="16"/>
    </w:p>
    <w:p w14:paraId="4F43255E" w14:textId="77777777" w:rsidR="00662EB1" w:rsidRPr="00BB2A8E" w:rsidRDefault="00CC4298" w:rsidP="00216FA8">
      <w:pPr>
        <w:pStyle w:val="BodyText"/>
        <w:ind w:right="319"/>
      </w:pPr>
      <w:r w:rsidRPr="00BB2A8E">
        <w:t xml:space="preserve">Design decisions were informed by reviews of current evidence-based practices, state social studies standards and public comments regarding the 2006 </w:t>
      </w:r>
      <w:r w:rsidRPr="00BB2A8E">
        <w:rPr>
          <w:i/>
        </w:rPr>
        <w:t>Kentucky Academic Standards for Social Studies</w:t>
      </w:r>
      <w:r w:rsidRPr="00BB2A8E">
        <w:t>. The design is intended to convey the importance of both conceptual knowledge and understanding within four disciplinary strands in social studies (civics, geography, economics and history) and the development of the inquiry practices of questioning, investigating, using evidence and communicating conclusions. Grade-level and grade-span concepts within each of the four disciplinary lenses provide the specificity, content and context for the appropriate application of the practices. The complexity of the standards within the concepts and practices progresses from kindergarten through high school.</w:t>
      </w:r>
    </w:p>
    <w:p w14:paraId="5DFD748B" w14:textId="77777777" w:rsidR="00662EB1" w:rsidRPr="00BB2A8E" w:rsidRDefault="00662EB1" w:rsidP="00216FA8">
      <w:pPr>
        <w:pStyle w:val="BodyText"/>
        <w:spacing w:before="1"/>
      </w:pPr>
    </w:p>
    <w:p w14:paraId="5F6CD9D4" w14:textId="0A7E5B24" w:rsidR="00662EB1" w:rsidRPr="00BB2A8E" w:rsidRDefault="00CC4298" w:rsidP="00216FA8">
      <w:pPr>
        <w:pStyle w:val="BodyText"/>
        <w:ind w:right="580"/>
      </w:pPr>
      <w:r w:rsidRPr="00BB2A8E">
        <w:t xml:space="preserve">To reinforce the importance of early literacy, the K-5 </w:t>
      </w:r>
      <w:r w:rsidRPr="00BB2A8E">
        <w:rPr>
          <w:i/>
        </w:rPr>
        <w:t xml:space="preserve">Kentucky Academic Standards for Social Studies </w:t>
      </w:r>
      <w:r w:rsidRPr="00BB2A8E">
        <w:t>include</w:t>
      </w:r>
      <w:r w:rsidR="00096E77">
        <w:t>s</w:t>
      </w:r>
      <w:r w:rsidRPr="00BB2A8E">
        <w:t xml:space="preserve"> expectations that students be provided with the background knowledge and content vocabulary to support their growth as readers. The K-5 grade level standards provide the </w:t>
      </w:r>
      <w:r w:rsidR="009C7E61" w:rsidRPr="00BB2A8E">
        <w:t xml:space="preserve">minimum </w:t>
      </w:r>
      <w:r w:rsidRPr="00BB2A8E">
        <w:t>social studies content and practices to be taught at each grade level. The revisions to the K-5 standards align with and build upon early childhood standards, providing a developmentally appropriate progression as students transition from preschool to kindergarten.</w:t>
      </w:r>
    </w:p>
    <w:p w14:paraId="6DED71FB" w14:textId="77777777" w:rsidR="00662EB1" w:rsidRPr="00BB2A8E" w:rsidRDefault="00662EB1" w:rsidP="00216FA8">
      <w:pPr>
        <w:sectPr w:rsidR="00662EB1" w:rsidRPr="00BB2A8E">
          <w:pgSz w:w="15840" w:h="12240" w:orient="landscape"/>
          <w:pgMar w:top="680" w:right="400" w:bottom="960" w:left="580" w:header="0" w:footer="686" w:gutter="0"/>
          <w:cols w:space="720"/>
        </w:sectPr>
      </w:pPr>
    </w:p>
    <w:p w14:paraId="493A8D77" w14:textId="2CF4AE4B" w:rsidR="00662EB1" w:rsidRPr="00BB2A8E" w:rsidRDefault="00697925" w:rsidP="00697925">
      <w:pPr>
        <w:pStyle w:val="Heading2"/>
        <w:ind w:left="0"/>
        <w:jc w:val="center"/>
      </w:pPr>
      <w:bookmarkStart w:id="17" w:name="_TOC_250050"/>
      <w:bookmarkStart w:id="18" w:name="_Toc536446937"/>
      <w:bookmarkEnd w:id="17"/>
      <w:r w:rsidRPr="00BB2A8E">
        <w:lastRenderedPageBreak/>
        <w:t>Standards Use and</w:t>
      </w:r>
      <w:r w:rsidR="00CC4298" w:rsidRPr="00BB2A8E">
        <w:t xml:space="preserve"> D</w:t>
      </w:r>
      <w:r w:rsidRPr="00BB2A8E">
        <w:t>evelopment</w:t>
      </w:r>
      <w:bookmarkEnd w:id="18"/>
    </w:p>
    <w:p w14:paraId="6651DBA1" w14:textId="77777777" w:rsidR="00662EB1" w:rsidRPr="00BB2A8E" w:rsidRDefault="00CC4298" w:rsidP="00697925">
      <w:pPr>
        <w:pStyle w:val="Heading3"/>
        <w:jc w:val="left"/>
      </w:pPr>
      <w:bookmarkStart w:id="19" w:name="_TOC_250049"/>
      <w:bookmarkStart w:id="20" w:name="_Toc536446938"/>
      <w:bookmarkEnd w:id="19"/>
      <w:r w:rsidRPr="00BB2A8E">
        <w:t>The Kentucky Academic Standards (KAS) are Standards, not Curriculum</w:t>
      </w:r>
      <w:bookmarkEnd w:id="20"/>
    </w:p>
    <w:p w14:paraId="6D63A1AD" w14:textId="52CA80DA" w:rsidR="00662EB1" w:rsidRPr="00BB2A8E" w:rsidRDefault="00CC4298" w:rsidP="00216FA8">
      <w:pPr>
        <w:pStyle w:val="BodyText"/>
        <w:ind w:right="1059"/>
      </w:pPr>
      <w:r w:rsidRPr="00BB2A8E">
        <w:t xml:space="preserve">The </w:t>
      </w:r>
      <w:r w:rsidRPr="00BB2A8E">
        <w:rPr>
          <w:i/>
        </w:rPr>
        <w:t xml:space="preserve">Kentucky Academic Standards for Social Studies </w:t>
      </w:r>
      <w:r w:rsidRPr="00BB2A8E">
        <w:t>outline</w:t>
      </w:r>
      <w:r w:rsidR="00C6040B">
        <w:t>s</w:t>
      </w:r>
      <w:r w:rsidRPr="00BB2A8E">
        <w:t xml:space="preserve"> the minimum standards Kentucky stud</w:t>
      </w:r>
      <w:r w:rsidR="001512AE">
        <w:t xml:space="preserve">ents should learn in each grade </w:t>
      </w:r>
      <w:r w:rsidRPr="00BB2A8E">
        <w:t xml:space="preserve">level kindergarten through eighth grade or high school grade-span. The standards address </w:t>
      </w:r>
      <w:r w:rsidR="009C7E61" w:rsidRPr="00BB2A8E">
        <w:t xml:space="preserve">a foundational framework of </w:t>
      </w:r>
      <w:r w:rsidRPr="00BB2A8E">
        <w:t>what is to be learned, but do not address how learning experiences are to be designed or what resources should be used.</w:t>
      </w:r>
    </w:p>
    <w:p w14:paraId="223E6329" w14:textId="77777777" w:rsidR="00662EB1" w:rsidRPr="00BB2A8E" w:rsidRDefault="00662EB1" w:rsidP="00216FA8">
      <w:pPr>
        <w:pStyle w:val="BodyText"/>
        <w:spacing w:before="12"/>
        <w:rPr>
          <w:sz w:val="23"/>
        </w:rPr>
      </w:pPr>
    </w:p>
    <w:p w14:paraId="4E6ED25E" w14:textId="77777777" w:rsidR="00662EB1" w:rsidRPr="00BB2A8E" w:rsidRDefault="00CC4298" w:rsidP="00216FA8">
      <w:pPr>
        <w:pStyle w:val="BodyText"/>
        <w:ind w:right="302"/>
      </w:pPr>
      <w:r w:rsidRPr="00BB2A8E">
        <w:t xml:space="preserve">A standard represents a goal or outcome of an educational program; standards are vertically aligned expected outcomes for all students. The standards do not dictate the design of a lesson plan or how units should be organized. The standards establish </w:t>
      </w:r>
      <w:r w:rsidR="009C7E61" w:rsidRPr="00BB2A8E">
        <w:t xml:space="preserve">a statewide baseline of </w:t>
      </w:r>
      <w:r w:rsidRPr="00BB2A8E">
        <w:t>what students should know and be able to do at the conclusion of a grade or grade-span. The instructional program should emphasize the development of students' abilities to acquire and apply the standards. The curriculum must ensure that appropriate accommodations are made for diverse populations of students found within Kentucky schools.</w:t>
      </w:r>
    </w:p>
    <w:p w14:paraId="0C893C04" w14:textId="77777777" w:rsidR="00662EB1" w:rsidRPr="00BB2A8E" w:rsidRDefault="00662EB1" w:rsidP="00216FA8">
      <w:pPr>
        <w:pStyle w:val="BodyText"/>
        <w:spacing w:before="2"/>
      </w:pPr>
    </w:p>
    <w:p w14:paraId="07D00D18" w14:textId="77777777" w:rsidR="000335FA" w:rsidRPr="00BB2A8E" w:rsidRDefault="00CC4298" w:rsidP="00216FA8">
      <w:pPr>
        <w:pStyle w:val="BodyText"/>
        <w:ind w:right="1338"/>
      </w:pPr>
      <w:r w:rsidRPr="00BB2A8E">
        <w:t>These standards are not a set of instructional or assessment tasks, but rather statements of what students should be able to master after instruction. Decisions on how best to help students meet these program goals are left to local school districts and teachers.</w:t>
      </w:r>
      <w:r w:rsidR="00601ECE" w:rsidRPr="00BB2A8E">
        <w:t xml:space="preserve"> </w:t>
      </w:r>
      <w:r w:rsidR="002F10AB" w:rsidRPr="00BB2A8E">
        <w:t xml:space="preserve">Curriculum </w:t>
      </w:r>
      <w:r w:rsidR="000335FA" w:rsidRPr="00BB2A8E">
        <w:t>includes the vast array of instructional materials,</w:t>
      </w:r>
      <w:r w:rsidR="00C922FC" w:rsidRPr="00BB2A8E">
        <w:t xml:space="preserve"> </w:t>
      </w:r>
      <w:r w:rsidR="000335FA" w:rsidRPr="00BB2A8E">
        <w:t xml:space="preserve">readings, </w:t>
      </w:r>
      <w:r w:rsidR="002F10AB" w:rsidRPr="00BB2A8E">
        <w:t xml:space="preserve">learning experiences </w:t>
      </w:r>
      <w:r w:rsidR="000335FA" w:rsidRPr="00BB2A8E">
        <w:t>and local mechanisms of assessment, including the full body of content</w:t>
      </w:r>
      <w:r w:rsidR="00C922FC" w:rsidRPr="00BB2A8E">
        <w:t xml:space="preserve"> </w:t>
      </w:r>
      <w:r w:rsidR="000335FA" w:rsidRPr="00BB2A8E">
        <w:t>knowledge to be covered, all of which are</w:t>
      </w:r>
      <w:r w:rsidR="000B12D7" w:rsidRPr="00BB2A8E">
        <w:t xml:space="preserve"> t</w:t>
      </w:r>
      <w:r w:rsidR="000335FA" w:rsidRPr="00BB2A8E">
        <w:t>o be selected at the local level</w:t>
      </w:r>
      <w:r w:rsidR="000B12D7" w:rsidRPr="00BB2A8E">
        <w:t xml:space="preserve"> according to Kentucky law.</w:t>
      </w:r>
    </w:p>
    <w:p w14:paraId="53930891" w14:textId="77777777" w:rsidR="00662EB1" w:rsidRPr="00BB2A8E" w:rsidRDefault="00662EB1" w:rsidP="00216FA8">
      <w:pPr>
        <w:pStyle w:val="BodyText"/>
        <w:spacing w:before="11"/>
        <w:rPr>
          <w:sz w:val="23"/>
        </w:rPr>
      </w:pPr>
    </w:p>
    <w:p w14:paraId="4ABC7B04" w14:textId="77777777" w:rsidR="00662EB1" w:rsidRPr="00BB2A8E" w:rsidRDefault="00CC4298" w:rsidP="00697925">
      <w:pPr>
        <w:pStyle w:val="Heading3"/>
        <w:jc w:val="left"/>
      </w:pPr>
      <w:bookmarkStart w:id="21" w:name="_TOC_250048"/>
      <w:bookmarkStart w:id="22" w:name="_Toc536446939"/>
      <w:bookmarkEnd w:id="21"/>
      <w:r w:rsidRPr="00BB2A8E">
        <w:t>Translating the Standards into Curriculum</w:t>
      </w:r>
      <w:bookmarkEnd w:id="22"/>
    </w:p>
    <w:p w14:paraId="3BC82836" w14:textId="1E3B09AB" w:rsidR="00662EB1" w:rsidRPr="00BB2A8E" w:rsidRDefault="00CC4298" w:rsidP="00216FA8">
      <w:pPr>
        <w:pStyle w:val="BodyText"/>
        <w:ind w:right="338"/>
      </w:pPr>
      <w:r w:rsidRPr="00BB2A8E">
        <w:t xml:space="preserve">The KDE does not require specific curriculum or strategies to be used to teach the </w:t>
      </w:r>
      <w:hyperlink r:id="rId36">
        <w:r w:rsidRPr="00BB2A8E">
          <w:rPr>
            <w:i/>
          </w:rPr>
          <w:t xml:space="preserve">Kentucky Academic Standards </w:t>
        </w:r>
      </w:hyperlink>
      <w:r w:rsidRPr="00BB2A8E">
        <w:rPr>
          <w:i/>
        </w:rPr>
        <w:t>(KAS)</w:t>
      </w:r>
      <w:r w:rsidRPr="00BB2A8E">
        <w:t>. Local schools and districts choose to meet those minimum required standards using a locally adopted curriculum</w:t>
      </w:r>
      <w:r w:rsidR="002C19A7">
        <w:t xml:space="preserve"> </w:t>
      </w:r>
      <w:r w:rsidR="002C19A7" w:rsidRPr="00A8614A">
        <w:rPr>
          <w:color w:val="000000"/>
        </w:rPr>
        <w:t>according to KRS 158.6453</w:t>
      </w:r>
      <w:r w:rsidR="000C327D" w:rsidRPr="00A8614A">
        <w:rPr>
          <w:color w:val="000000"/>
        </w:rPr>
        <w:t>,</w:t>
      </w:r>
      <w:r w:rsidR="002C19A7" w:rsidRPr="00A8614A">
        <w:rPr>
          <w:color w:val="000000"/>
        </w:rPr>
        <w:t xml:space="preserve"> which outlines the SBDM’s role in determining curriculum</w:t>
      </w:r>
      <w:r w:rsidRPr="00BB2A8E">
        <w:t xml:space="preserve">. As educators implement academic standards, they, along with community members, must guarantee 21st-century readiness that will ensure all learners are transition-ready. To achieve this, Kentucky students need a curriculum designed and structured for a rigorous, relevant and personalized learning experience, including a wide variety of learning opportunities. The </w:t>
      </w:r>
      <w:hyperlink r:id="rId37">
        <w:r w:rsidRPr="00BB2A8E">
          <w:rPr>
            <w:i/>
            <w:color w:val="0462C1"/>
            <w:u w:val="single" w:color="0462C1"/>
          </w:rPr>
          <w:t>Kentucky Model Curriculum Framework</w:t>
        </w:r>
        <w:r w:rsidRPr="00BB2A8E">
          <w:rPr>
            <w:i/>
            <w:color w:val="0462C1"/>
          </w:rPr>
          <w:t xml:space="preserve"> </w:t>
        </w:r>
      </w:hyperlink>
      <w:r w:rsidRPr="00BB2A8E">
        <w:t>is a resource to help an instructional supervisor, principal and/or teacher leader revisit curriculum planning, offering background information and exercises to generate “future-oriented” thinking while suggesting a process for designing and reviewing local curriculum.</w:t>
      </w:r>
    </w:p>
    <w:p w14:paraId="08BB7EB4" w14:textId="77777777" w:rsidR="00662EB1" w:rsidRPr="00BB2A8E" w:rsidRDefault="00662EB1" w:rsidP="00216FA8">
      <w:pPr>
        <w:sectPr w:rsidR="00662EB1" w:rsidRPr="00BB2A8E">
          <w:pgSz w:w="15840" w:h="12240" w:orient="landscape"/>
          <w:pgMar w:top="700" w:right="400" w:bottom="960" w:left="580" w:header="0" w:footer="686" w:gutter="0"/>
          <w:cols w:space="720"/>
        </w:sectPr>
      </w:pPr>
    </w:p>
    <w:p w14:paraId="1BF88620" w14:textId="77777777" w:rsidR="00662EB1" w:rsidRPr="00BB2A8E" w:rsidRDefault="00CC4298" w:rsidP="00697925">
      <w:pPr>
        <w:pStyle w:val="Heading3"/>
        <w:jc w:val="left"/>
      </w:pPr>
      <w:bookmarkStart w:id="23" w:name="_Toc536446940"/>
      <w:r w:rsidRPr="00BB2A8E">
        <w:rPr>
          <w:noProof/>
          <w:lang w:bidi="ar-SA"/>
        </w:rPr>
        <w:lastRenderedPageBreak/>
        <w:drawing>
          <wp:anchor distT="0" distB="0" distL="0" distR="0" simplePos="0" relativeHeight="1096" behindDoc="0" locked="0" layoutInCell="1" allowOverlap="1" wp14:anchorId="3323D5F2" wp14:editId="6AC074E6">
            <wp:simplePos x="0" y="0"/>
            <wp:positionH relativeFrom="page">
              <wp:posOffset>5655495</wp:posOffset>
            </wp:positionH>
            <wp:positionV relativeFrom="paragraph">
              <wp:posOffset>156148</wp:posOffset>
            </wp:positionV>
            <wp:extent cx="3332651" cy="3600949"/>
            <wp:effectExtent l="0" t="0" r="0" b="6350"/>
            <wp:wrapNone/>
            <wp:docPr id="3" name="image2.jpeg" descr="A circle with four quadrants: Using Evidence, Communicating Claims, Questioning and Investigating Using Disciplinary Concepts. The four disciplinary concepts are: civics, geography, economic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stretch>
                      <a:fillRect/>
                    </a:stretch>
                  </pic:blipFill>
                  <pic:spPr>
                    <a:xfrm>
                      <a:off x="0" y="0"/>
                      <a:ext cx="3332651" cy="3600949"/>
                    </a:xfrm>
                    <a:prstGeom prst="rect">
                      <a:avLst/>
                    </a:prstGeom>
                  </pic:spPr>
                </pic:pic>
              </a:graphicData>
            </a:graphic>
          </wp:anchor>
        </w:drawing>
      </w:r>
      <w:bookmarkStart w:id="24" w:name="_TOC_250047"/>
      <w:bookmarkEnd w:id="24"/>
      <w:r w:rsidRPr="00BB2A8E">
        <w:t>Organization of the Standards</w:t>
      </w:r>
      <w:bookmarkEnd w:id="23"/>
    </w:p>
    <w:p w14:paraId="283E3F16" w14:textId="3DAE9DA0" w:rsidR="00662EB1" w:rsidRPr="00BB2A8E" w:rsidRDefault="00CC4298" w:rsidP="00216FA8">
      <w:pPr>
        <w:pStyle w:val="BodyText"/>
        <w:ind w:right="7496"/>
      </w:pPr>
      <w:r w:rsidRPr="00BB2A8E">
        <w:t xml:space="preserve">The </w:t>
      </w:r>
      <w:r w:rsidRPr="00BB2A8E">
        <w:rPr>
          <w:i/>
        </w:rPr>
        <w:t xml:space="preserve">Kentucky Academic Standards for Social Studies </w:t>
      </w:r>
      <w:r w:rsidR="00C6040B">
        <w:t>is</w:t>
      </w:r>
      <w:r w:rsidRPr="00BB2A8E">
        <w:t xml:space="preserve"> organized around the inquiry practices of questioning, investigating, using evidence and communicating conclusions. Students will consider or pose questions and then investigate those questions through the disciplinary lenses of civics, economics, geography and history. Students complete the inquiry process by communicating evidence-based conclusions.</w:t>
      </w:r>
    </w:p>
    <w:p w14:paraId="7706F113" w14:textId="77777777" w:rsidR="00662EB1" w:rsidRPr="00BB2A8E" w:rsidRDefault="00662EB1" w:rsidP="00216FA8">
      <w:pPr>
        <w:pStyle w:val="BodyText"/>
        <w:spacing w:before="1"/>
      </w:pPr>
    </w:p>
    <w:p w14:paraId="605B6E0C" w14:textId="77777777" w:rsidR="00662EB1" w:rsidRPr="00BB2A8E" w:rsidRDefault="00CC4298" w:rsidP="00216FA8">
      <w:pPr>
        <w:pStyle w:val="BodyText"/>
        <w:spacing w:before="1"/>
        <w:ind w:right="7214"/>
      </w:pPr>
      <w:r w:rsidRPr="00BB2A8E">
        <w:t>Within the architecture, the standards place an equal importance on both the mastery of important social studies concepts and disciplinary</w:t>
      </w:r>
    </w:p>
    <w:p w14:paraId="2E999DD9" w14:textId="77777777" w:rsidR="00662EB1" w:rsidRPr="00BB2A8E" w:rsidRDefault="00CC4298" w:rsidP="00216FA8">
      <w:pPr>
        <w:pStyle w:val="BodyText"/>
        <w:ind w:right="7614"/>
      </w:pPr>
      <w:r w:rsidRPr="00BB2A8E">
        <w:t>practices. Throughout a child’s social studies education, students engage in the inquiry practices – questioning, investigating, using evidence and communicating conclusions. Students use these practices to acquire, refine and extend knowledge and understanding of key social studies concepts within the four disciplinary lenses of civics, economics, geography and history. As indicated by the graphic, concept knowledge cannot be achieved effectively without the practice of inquiry. Neither development of the practices nor development of the knowledge and understanding within the lenses is sufficient on its own to equip young people with the knowledge and skills necessary to carry on the ideals of the founders.</w:t>
      </w:r>
    </w:p>
    <w:p w14:paraId="56495F5A" w14:textId="77777777" w:rsidR="00662EB1" w:rsidRPr="00BB2A8E" w:rsidRDefault="00F2331C" w:rsidP="00216FA8">
      <w:pPr>
        <w:pStyle w:val="BodyText"/>
        <w:spacing w:before="10"/>
        <w:rPr>
          <w:sz w:val="20"/>
        </w:rPr>
      </w:pPr>
      <w:r w:rsidRPr="00BB2A8E">
        <w:rPr>
          <w:noProof/>
          <w:lang w:bidi="ar-SA"/>
        </w:rPr>
        <mc:AlternateContent>
          <mc:Choice Requires="wps">
            <w:drawing>
              <wp:anchor distT="0" distB="0" distL="0" distR="0" simplePos="0" relativeHeight="1072" behindDoc="0" locked="0" layoutInCell="1" allowOverlap="1" wp14:anchorId="486B550F" wp14:editId="640B7830">
                <wp:simplePos x="0" y="0"/>
                <wp:positionH relativeFrom="page">
                  <wp:posOffset>914400</wp:posOffset>
                </wp:positionH>
                <wp:positionV relativeFrom="paragraph">
                  <wp:posOffset>193040</wp:posOffset>
                </wp:positionV>
                <wp:extent cx="8230870" cy="407035"/>
                <wp:effectExtent l="9525" t="12065" r="8255" b="9525"/>
                <wp:wrapTopAndBottom/>
                <wp:docPr id="13" name="Text Box 4" descr="Inquiry Practices: Questioning, Investigating, Using Evidence and Communicating Conclus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0870" cy="407035"/>
                        </a:xfrm>
                        <a:prstGeom prst="rect">
                          <a:avLst/>
                        </a:prstGeom>
                        <a:solidFill>
                          <a:srgbClr val="0DC0AE"/>
                        </a:solidFill>
                        <a:ln w="12191">
                          <a:solidFill>
                            <a:srgbClr val="000000"/>
                          </a:solidFill>
                          <a:miter lim="800000"/>
                          <a:headEnd/>
                          <a:tailEnd/>
                        </a:ln>
                      </wps:spPr>
                      <wps:txbx>
                        <w:txbxContent>
                          <w:p w14:paraId="0A90A1C2" w14:textId="77777777" w:rsidR="008D3CEB" w:rsidRDefault="008D3CEB">
                            <w:pPr>
                              <w:spacing w:before="162"/>
                              <w:ind w:left="1908"/>
                            </w:pPr>
                            <w:r>
                              <w:rPr>
                                <w:b/>
                              </w:rPr>
                              <w:t xml:space="preserve">Inquiry Practices: </w:t>
                            </w:r>
                            <w:r>
                              <w:t>Questioning, Investigating, Using Evidence and Communicating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B550F" id="_x0000_t202" coordsize="21600,21600" o:spt="202" path="m,l,21600r21600,l21600,xe">
                <v:stroke joinstyle="miter"/>
                <v:path gradientshapeok="t" o:connecttype="rect"/>
              </v:shapetype>
              <v:shape id="Text Box 4" o:spid="_x0000_s1026" type="#_x0000_t202" alt="Inquiry Practices: Questioning, Investigating, Using Evidence and Communicating Conclusions" style="position:absolute;margin-left:1in;margin-top:15.2pt;width:648.1pt;height:32.0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" fillcolor="#0dc0ae" strokeweight=".33864mm">
                <v:textbox inset="0,0,0,0">
                  <w:txbxContent>
                    <w:p w14:paraId="0A90A1C2" w14:textId="77777777" w:rsidR="008D3CEB" w:rsidRDefault="008D3CEB">
                      <w:pPr>
                        <w:spacing w:before="162"/>
                        <w:ind w:left="1908"/>
                      </w:pPr>
                      <w:r>
                        <w:rPr>
                          <w:b/>
                        </w:rPr>
                        <w:t xml:space="preserve">Inquiry Practices: </w:t>
                      </w:r>
                      <w:r>
                        <w:t>Questioning, Investigating, Using Evidence and Communicating Conclusions</w:t>
                      </w:r>
                    </w:p>
                  </w:txbxContent>
                </v:textbox>
                <w10:wrap type="topAndBottom" anchorx="page"/>
              </v:shape>
            </w:pict>
          </mc:Fallback>
        </mc:AlternateContent>
      </w:r>
    </w:p>
    <w:p w14:paraId="57DBF183" w14:textId="77777777" w:rsidR="00662EB1" w:rsidRPr="00BB2A8E" w:rsidRDefault="00662EB1" w:rsidP="00216FA8">
      <w:pPr>
        <w:pStyle w:val="BodyText"/>
        <w:spacing w:before="2"/>
        <w:rPr>
          <w:sz w:val="11"/>
        </w:rPr>
      </w:pPr>
    </w:p>
    <w:p w14:paraId="2BCD050F" w14:textId="77777777" w:rsidR="00662EB1" w:rsidRPr="00BB2A8E" w:rsidRDefault="00CC4298" w:rsidP="00216FA8">
      <w:pPr>
        <w:pStyle w:val="BodyText"/>
        <w:spacing w:before="52"/>
        <w:ind w:right="361"/>
      </w:pPr>
      <w:r w:rsidRPr="00BB2A8E">
        <w:t>The inquiry process is critical for effective student understanding of civics, economics, geography and history. Inquiry instruction requires teachers and students to ask questions that drive student investigation of the subject matter and eliminates the “skills vs. content” dilemma in social studies as both are needed to successfully engage in inquiry. Students will engage in inquiry using the tools, conceptual understandings and the language of political scientists, economists, geographers and historians at a developmentally appropriate level. Students will craft arguments, apply reasoning, make comparisons, corroborate their sources and interpret and synthesize evidence as political scientists, economists, geographers and historians.</w:t>
      </w:r>
    </w:p>
    <w:p w14:paraId="7347DB73" w14:textId="77777777" w:rsidR="00662EB1" w:rsidRPr="00BB2A8E" w:rsidRDefault="00662EB1" w:rsidP="00216FA8">
      <w:pPr>
        <w:pStyle w:val="BodyText"/>
        <w:spacing w:before="11"/>
        <w:rPr>
          <w:sz w:val="23"/>
        </w:rPr>
      </w:pPr>
    </w:p>
    <w:p w14:paraId="26BAC42A" w14:textId="0DBA2C77" w:rsidR="00662EB1" w:rsidRPr="00BB2A8E" w:rsidRDefault="00CC4298" w:rsidP="00216FA8">
      <w:pPr>
        <w:pStyle w:val="BodyText"/>
        <w:ind w:right="647"/>
      </w:pPr>
      <w:r w:rsidRPr="00BB2A8E">
        <w:t>The inquiry practices are color</w:t>
      </w:r>
      <w:r w:rsidR="00393D1B" w:rsidRPr="00BB2A8E">
        <w:t>-</w:t>
      </w:r>
      <w:r w:rsidRPr="00BB2A8E">
        <w:t>coded to indicate the integration of inquiry throughout the grade</w:t>
      </w:r>
      <w:r w:rsidR="00096E77">
        <w:t>-</w:t>
      </w:r>
      <w:r w:rsidRPr="00BB2A8E">
        <w:t>level standards and are defined in the following chart:</w:t>
      </w:r>
    </w:p>
    <w:p w14:paraId="66043C9F" w14:textId="77777777" w:rsidR="00662EB1" w:rsidRPr="00BB2A8E" w:rsidRDefault="00662EB1">
      <w:pPr>
        <w:sectPr w:rsidR="00662EB1" w:rsidRPr="00BB2A8E">
          <w:pgSz w:w="15840" w:h="12240" w:orient="landscape"/>
          <w:pgMar w:top="680" w:right="400" w:bottom="96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10526"/>
      </w:tblGrid>
      <w:tr w:rsidR="00662EB1" w:rsidRPr="00BB2A8E" w14:paraId="70327409" w14:textId="77777777">
        <w:trPr>
          <w:trHeight w:val="292"/>
        </w:trPr>
        <w:tc>
          <w:tcPr>
            <w:tcW w:w="3867" w:type="dxa"/>
            <w:shd w:val="clear" w:color="auto" w:fill="D9D9D9"/>
          </w:tcPr>
          <w:p w14:paraId="4B9696E6" w14:textId="77777777" w:rsidR="00662EB1" w:rsidRPr="00BB2A8E" w:rsidRDefault="00CC4298">
            <w:pPr>
              <w:pStyle w:val="TableParagraph"/>
              <w:spacing w:line="272" w:lineRule="exact"/>
              <w:ind w:left="107"/>
              <w:rPr>
                <w:b/>
              </w:rPr>
            </w:pPr>
            <w:r w:rsidRPr="00BB2A8E">
              <w:rPr>
                <w:b/>
              </w:rPr>
              <w:lastRenderedPageBreak/>
              <w:t>Inquiry Practice</w:t>
            </w:r>
          </w:p>
        </w:tc>
        <w:tc>
          <w:tcPr>
            <w:tcW w:w="10526" w:type="dxa"/>
            <w:shd w:val="clear" w:color="auto" w:fill="D9D9D9"/>
          </w:tcPr>
          <w:p w14:paraId="6B27C80C" w14:textId="77777777" w:rsidR="00662EB1" w:rsidRPr="00BB2A8E" w:rsidRDefault="00CC4298">
            <w:pPr>
              <w:pStyle w:val="TableParagraph"/>
              <w:spacing w:line="272" w:lineRule="exact"/>
              <w:ind w:left="105"/>
              <w:rPr>
                <w:b/>
              </w:rPr>
            </w:pPr>
            <w:r w:rsidRPr="00BB2A8E">
              <w:rPr>
                <w:b/>
              </w:rPr>
              <w:t>Inquiry Practice Definition</w:t>
            </w:r>
          </w:p>
        </w:tc>
      </w:tr>
      <w:tr w:rsidR="00662EB1" w:rsidRPr="00BB2A8E" w14:paraId="1C11D9EB" w14:textId="77777777">
        <w:trPr>
          <w:trHeight w:val="1173"/>
        </w:trPr>
        <w:tc>
          <w:tcPr>
            <w:tcW w:w="3867" w:type="dxa"/>
            <w:shd w:val="clear" w:color="auto" w:fill="23BEAE"/>
          </w:tcPr>
          <w:p w14:paraId="5A9A6AE3" w14:textId="77777777" w:rsidR="00662EB1" w:rsidRPr="00BB2A8E" w:rsidRDefault="00662EB1">
            <w:pPr>
              <w:pStyle w:val="TableParagraph"/>
            </w:pPr>
          </w:p>
          <w:p w14:paraId="71037CC6" w14:textId="77777777" w:rsidR="00662EB1" w:rsidRPr="00BB2A8E" w:rsidRDefault="00CC4298">
            <w:pPr>
              <w:pStyle w:val="TableParagraph"/>
              <w:spacing w:before="148"/>
              <w:ind w:left="107"/>
              <w:rPr>
                <w:b/>
              </w:rPr>
            </w:pPr>
            <w:r w:rsidRPr="00BB2A8E">
              <w:rPr>
                <w:b/>
              </w:rPr>
              <w:t>Questioning (Q)</w:t>
            </w:r>
          </w:p>
        </w:tc>
        <w:tc>
          <w:tcPr>
            <w:tcW w:w="10526" w:type="dxa"/>
          </w:tcPr>
          <w:p w14:paraId="2DD6B0DE" w14:textId="439711B0" w:rsidR="00662EB1" w:rsidRPr="00BB2A8E" w:rsidRDefault="00CC4298" w:rsidP="00CD777D">
            <w:pPr>
              <w:pStyle w:val="TableParagraph"/>
              <w:spacing w:line="259" w:lineRule="auto"/>
              <w:ind w:left="101" w:right="104"/>
            </w:pPr>
            <w:r w:rsidRPr="00BB2A8E">
              <w:t>The development of two types of questions – compelling and supporting – is essential to the study of each social studies discipline. Compelling questions are open-ended, enduring and centered on</w:t>
            </w:r>
            <w:r w:rsidR="00CD777D" w:rsidRPr="00BB2A8E">
              <w:t xml:space="preserve"> </w:t>
            </w:r>
            <w:r w:rsidRPr="00BB2A8E">
              <w:t>significant</w:t>
            </w:r>
          </w:p>
          <w:p w14:paraId="204BEEB8" w14:textId="77777777" w:rsidR="00662EB1" w:rsidRPr="00BB2A8E" w:rsidRDefault="00CC4298" w:rsidP="00CD777D">
            <w:pPr>
              <w:pStyle w:val="TableParagraph"/>
              <w:spacing w:before="1" w:line="259" w:lineRule="auto"/>
              <w:ind w:left="101" w:right="374"/>
            </w:pPr>
            <w:r w:rsidRPr="00BB2A8E">
              <w:t>unresolved issues. Supporting questions can be answered through use of the concepts and practices of each social studies discipline. Within this document, the Questioning inquiry practice is coded as “Q.”</w:t>
            </w:r>
          </w:p>
        </w:tc>
      </w:tr>
      <w:tr w:rsidR="00662EB1" w:rsidRPr="00BB2A8E" w14:paraId="3CB1BEC2" w14:textId="77777777">
        <w:trPr>
          <w:trHeight w:val="1463"/>
        </w:trPr>
        <w:tc>
          <w:tcPr>
            <w:tcW w:w="3867" w:type="dxa"/>
            <w:shd w:val="clear" w:color="auto" w:fill="23BEAE"/>
          </w:tcPr>
          <w:p w14:paraId="73E1D460" w14:textId="77777777" w:rsidR="00662EB1" w:rsidRPr="00BB2A8E" w:rsidRDefault="00662EB1">
            <w:pPr>
              <w:pStyle w:val="TableParagraph"/>
            </w:pPr>
          </w:p>
          <w:p w14:paraId="399D5612" w14:textId="77777777" w:rsidR="00662EB1" w:rsidRPr="00BB2A8E" w:rsidRDefault="00662EB1">
            <w:pPr>
              <w:pStyle w:val="TableParagraph"/>
              <w:spacing w:before="11"/>
              <w:rPr>
                <w:sz w:val="23"/>
              </w:rPr>
            </w:pPr>
          </w:p>
          <w:p w14:paraId="63FBB94B" w14:textId="77777777" w:rsidR="00662EB1" w:rsidRPr="00BB2A8E" w:rsidRDefault="00CC4298">
            <w:pPr>
              <w:pStyle w:val="TableParagraph"/>
              <w:ind w:left="107"/>
              <w:rPr>
                <w:b/>
              </w:rPr>
            </w:pPr>
            <w:r w:rsidRPr="00BB2A8E">
              <w:rPr>
                <w:b/>
              </w:rPr>
              <w:t>Investigating</w:t>
            </w:r>
          </w:p>
        </w:tc>
        <w:tc>
          <w:tcPr>
            <w:tcW w:w="10526" w:type="dxa"/>
          </w:tcPr>
          <w:p w14:paraId="4B005A65" w14:textId="77777777" w:rsidR="00662EB1" w:rsidRPr="00BB2A8E" w:rsidRDefault="00CC4298" w:rsidP="00CD777D">
            <w:pPr>
              <w:pStyle w:val="TableParagraph"/>
              <w:spacing w:line="259" w:lineRule="auto"/>
              <w:ind w:left="101" w:right="277"/>
            </w:pPr>
            <w:r w:rsidRPr="00BB2A8E">
              <w:t>The Investigating portion of the inquiry process allows students to gain insight into compelling and supporting questions using content, concepts and tools from each social studies discipline. Investigating involves the skills students need to analyze information and develop substantiated conclusions.</w:t>
            </w:r>
          </w:p>
          <w:p w14:paraId="6798C0F6" w14:textId="77777777" w:rsidR="00662EB1" w:rsidRPr="00BB2A8E" w:rsidRDefault="00CC4298" w:rsidP="00CD777D">
            <w:pPr>
              <w:pStyle w:val="TableParagraph"/>
              <w:spacing w:line="259" w:lineRule="auto"/>
              <w:ind w:left="101"/>
            </w:pPr>
            <w:r w:rsidRPr="00BB2A8E">
              <w:t>Investigating occurs through the exploration of the discipline strand standards and does not require an</w:t>
            </w:r>
          </w:p>
          <w:p w14:paraId="6A2F8943" w14:textId="77777777" w:rsidR="00662EB1" w:rsidRPr="00BB2A8E" w:rsidRDefault="00CC4298" w:rsidP="00CD777D">
            <w:pPr>
              <w:pStyle w:val="TableParagraph"/>
              <w:spacing w:line="259" w:lineRule="auto"/>
              <w:ind w:left="101"/>
            </w:pPr>
            <w:r w:rsidRPr="00BB2A8E">
              <w:t>additional code for identification.</w:t>
            </w:r>
          </w:p>
        </w:tc>
      </w:tr>
      <w:tr w:rsidR="00662EB1" w:rsidRPr="00BB2A8E" w14:paraId="76E01A38" w14:textId="77777777">
        <w:trPr>
          <w:trHeight w:val="1466"/>
        </w:trPr>
        <w:tc>
          <w:tcPr>
            <w:tcW w:w="3867" w:type="dxa"/>
            <w:shd w:val="clear" w:color="auto" w:fill="23BEAE"/>
          </w:tcPr>
          <w:p w14:paraId="09EFF624" w14:textId="77777777" w:rsidR="00662EB1" w:rsidRPr="00BB2A8E" w:rsidRDefault="00662EB1">
            <w:pPr>
              <w:pStyle w:val="TableParagraph"/>
            </w:pPr>
          </w:p>
          <w:p w14:paraId="55C27880" w14:textId="77777777" w:rsidR="00662EB1" w:rsidRPr="00BB2A8E" w:rsidRDefault="00662EB1">
            <w:pPr>
              <w:pStyle w:val="TableParagraph"/>
              <w:spacing w:before="1"/>
            </w:pPr>
          </w:p>
          <w:p w14:paraId="2095B3E6" w14:textId="77777777" w:rsidR="00662EB1" w:rsidRPr="00BB2A8E" w:rsidRDefault="00CC4298">
            <w:pPr>
              <w:pStyle w:val="TableParagraph"/>
              <w:spacing w:before="1"/>
              <w:ind w:left="107"/>
              <w:rPr>
                <w:b/>
              </w:rPr>
            </w:pPr>
            <w:r w:rsidRPr="00BB2A8E">
              <w:rPr>
                <w:b/>
              </w:rPr>
              <w:t>Using Evidence (UE)</w:t>
            </w:r>
          </w:p>
        </w:tc>
        <w:tc>
          <w:tcPr>
            <w:tcW w:w="10526" w:type="dxa"/>
          </w:tcPr>
          <w:p w14:paraId="2A233986" w14:textId="77777777" w:rsidR="00662EB1" w:rsidRPr="00BB2A8E" w:rsidRDefault="00CC4298" w:rsidP="00CD777D">
            <w:pPr>
              <w:pStyle w:val="TableParagraph"/>
              <w:spacing w:line="259" w:lineRule="auto"/>
              <w:ind w:left="101"/>
            </w:pPr>
            <w:r w:rsidRPr="00BB2A8E">
              <w:t>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Within this document, the</w:t>
            </w:r>
          </w:p>
          <w:p w14:paraId="2462A1A6" w14:textId="77777777" w:rsidR="00662EB1" w:rsidRPr="00BB2A8E" w:rsidRDefault="00CC4298" w:rsidP="00CD777D">
            <w:pPr>
              <w:pStyle w:val="TableParagraph"/>
              <w:spacing w:before="1" w:line="259" w:lineRule="auto"/>
              <w:ind w:left="101"/>
            </w:pPr>
            <w:r w:rsidRPr="00BB2A8E">
              <w:t>Using Evidence inquiry practice is coded as “UE.”</w:t>
            </w:r>
          </w:p>
        </w:tc>
      </w:tr>
      <w:tr w:rsidR="00662EB1" w:rsidRPr="00BB2A8E" w14:paraId="1D366220" w14:textId="77777777">
        <w:trPr>
          <w:trHeight w:val="2051"/>
        </w:trPr>
        <w:tc>
          <w:tcPr>
            <w:tcW w:w="3867" w:type="dxa"/>
            <w:shd w:val="clear" w:color="auto" w:fill="23BEAE"/>
          </w:tcPr>
          <w:p w14:paraId="0E5ACA09" w14:textId="77777777" w:rsidR="00662EB1" w:rsidRPr="00BB2A8E" w:rsidRDefault="00662EB1">
            <w:pPr>
              <w:pStyle w:val="TableParagraph"/>
            </w:pPr>
          </w:p>
          <w:p w14:paraId="4C058021" w14:textId="77777777" w:rsidR="00662EB1" w:rsidRPr="00BB2A8E" w:rsidRDefault="00662EB1">
            <w:pPr>
              <w:pStyle w:val="TableParagraph"/>
            </w:pPr>
          </w:p>
          <w:p w14:paraId="0A11490F" w14:textId="77777777" w:rsidR="00662EB1" w:rsidRPr="00BB2A8E" w:rsidRDefault="00662EB1">
            <w:pPr>
              <w:pStyle w:val="TableParagraph"/>
              <w:spacing w:before="10"/>
              <w:rPr>
                <w:sz w:val="23"/>
              </w:rPr>
            </w:pPr>
          </w:p>
          <w:p w14:paraId="542C7A79" w14:textId="77777777" w:rsidR="00662EB1" w:rsidRPr="00BB2A8E" w:rsidRDefault="00CC4298">
            <w:pPr>
              <w:pStyle w:val="TableParagraph"/>
              <w:spacing w:before="1"/>
              <w:ind w:left="107"/>
              <w:rPr>
                <w:b/>
              </w:rPr>
            </w:pPr>
            <w:r w:rsidRPr="00BB2A8E">
              <w:rPr>
                <w:b/>
              </w:rPr>
              <w:t>Communicating Conclusions (CC)</w:t>
            </w:r>
          </w:p>
        </w:tc>
        <w:tc>
          <w:tcPr>
            <w:tcW w:w="10526" w:type="dxa"/>
          </w:tcPr>
          <w:p w14:paraId="49634C5F" w14:textId="77777777" w:rsidR="00662EB1" w:rsidRPr="00BB2A8E" w:rsidRDefault="00CC4298" w:rsidP="00CD777D">
            <w:pPr>
              <w:pStyle w:val="TableParagraph"/>
              <w:spacing w:line="259" w:lineRule="auto"/>
              <w:ind w:left="101" w:right="177"/>
            </w:pPr>
            <w:r w:rsidRPr="00BB2A8E">
              <w:t>A student’s ability to effectively communicate their own conclusions and listen carefully to the conclusions of others can be considered a capstone of social studies disciplinary practices. Traditional products such as essays, reports, tables, diagrams, graphs, multimedia presentations and discussions can be used to share conclusions with a variety of audiences. In a world of ever-expanding communication opportunities inside and outside their school walls, students should also be able to utilize newer media forms in order to share their conclusions and hear the voices of those whose conclusions may be</w:t>
            </w:r>
          </w:p>
          <w:p w14:paraId="0175BF3E" w14:textId="77777777" w:rsidR="00662EB1" w:rsidRPr="00BB2A8E" w:rsidRDefault="00CC4298" w:rsidP="00CD777D">
            <w:pPr>
              <w:pStyle w:val="TableParagraph"/>
              <w:spacing w:line="259" w:lineRule="auto"/>
              <w:ind w:left="101"/>
            </w:pPr>
            <w:r w:rsidRPr="00BB2A8E">
              <w:t>different. Within this document, the Communicating Conclusions inquiry practice is coded as “CC.”</w:t>
            </w:r>
          </w:p>
        </w:tc>
      </w:tr>
    </w:tbl>
    <w:p w14:paraId="4A5F2CBC" w14:textId="77777777" w:rsidR="00662EB1" w:rsidRPr="00BB2A8E" w:rsidRDefault="00662EB1">
      <w:pPr>
        <w:pStyle w:val="BodyText"/>
        <w:spacing w:before="8"/>
        <w:rPr>
          <w:sz w:val="19"/>
        </w:rPr>
      </w:pPr>
    </w:p>
    <w:p w14:paraId="4043F5BC" w14:textId="77777777" w:rsidR="00662EB1" w:rsidRPr="00BB2A8E" w:rsidRDefault="00CC4298" w:rsidP="00216FA8">
      <w:pPr>
        <w:pStyle w:val="BodyText"/>
        <w:spacing w:before="52"/>
      </w:pPr>
      <w:r w:rsidRPr="00BB2A8E">
        <w:t>Within all grade levels in this document, the discipline strands are color- and character-coded.</w:t>
      </w:r>
    </w:p>
    <w:p w14:paraId="0A370FC2" w14:textId="77777777" w:rsidR="00662EB1" w:rsidRPr="00BB2A8E" w:rsidRDefault="00662EB1">
      <w:pPr>
        <w:pStyle w:val="BodyText"/>
      </w:pPr>
    </w:p>
    <w:p w14:paraId="7D642C83" w14:textId="77777777" w:rsidR="00662EB1" w:rsidRPr="00BB2A8E" w:rsidRDefault="00CC4298" w:rsidP="003A3631">
      <w:pPr>
        <w:pStyle w:val="Heading3"/>
      </w:pPr>
      <w:bookmarkStart w:id="25" w:name="_Toc536446941"/>
      <w:r w:rsidRPr="00BB2A8E">
        <w:t>Discipline Strand Key</w:t>
      </w:r>
      <w:bookmarkEnd w:id="25"/>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0"/>
        <w:gridCol w:w="3240"/>
        <w:gridCol w:w="3240"/>
        <w:gridCol w:w="3240"/>
      </w:tblGrid>
      <w:tr w:rsidR="00662EB1" w:rsidRPr="00BB2A8E" w14:paraId="44807C6D" w14:textId="77777777">
        <w:trPr>
          <w:trHeight w:val="493"/>
        </w:trPr>
        <w:tc>
          <w:tcPr>
            <w:tcW w:w="3240" w:type="dxa"/>
            <w:shd w:val="clear" w:color="auto" w:fill="9CC2E4"/>
          </w:tcPr>
          <w:p w14:paraId="070C8FC9" w14:textId="77777777" w:rsidR="00662EB1" w:rsidRPr="00BB2A8E" w:rsidRDefault="00CC4298">
            <w:pPr>
              <w:pStyle w:val="TableParagraph"/>
              <w:spacing w:before="100"/>
              <w:ind w:left="96" w:right="72"/>
              <w:jc w:val="center"/>
              <w:rPr>
                <w:b/>
              </w:rPr>
            </w:pPr>
            <w:r w:rsidRPr="00BB2A8E">
              <w:rPr>
                <w:b/>
              </w:rPr>
              <w:t>Civics (C)</w:t>
            </w:r>
          </w:p>
        </w:tc>
        <w:tc>
          <w:tcPr>
            <w:tcW w:w="3240" w:type="dxa"/>
            <w:shd w:val="clear" w:color="auto" w:fill="FFF1CC"/>
          </w:tcPr>
          <w:p w14:paraId="07F4BE9B" w14:textId="77777777" w:rsidR="00662EB1" w:rsidRPr="00BB2A8E" w:rsidRDefault="00CC4298">
            <w:pPr>
              <w:pStyle w:val="TableParagraph"/>
              <w:spacing w:before="100"/>
              <w:ind w:left="96" w:right="70"/>
              <w:jc w:val="center"/>
              <w:rPr>
                <w:b/>
              </w:rPr>
            </w:pPr>
            <w:r w:rsidRPr="00BB2A8E">
              <w:rPr>
                <w:b/>
              </w:rPr>
              <w:t>Economics (E)</w:t>
            </w:r>
          </w:p>
        </w:tc>
        <w:tc>
          <w:tcPr>
            <w:tcW w:w="3240" w:type="dxa"/>
            <w:shd w:val="clear" w:color="auto" w:fill="B6D6A8"/>
          </w:tcPr>
          <w:p w14:paraId="5340F6B5" w14:textId="77777777" w:rsidR="00662EB1" w:rsidRPr="00BB2A8E" w:rsidRDefault="00CC4298">
            <w:pPr>
              <w:pStyle w:val="TableParagraph"/>
              <w:spacing w:before="100"/>
              <w:ind w:left="96" w:right="75"/>
              <w:jc w:val="center"/>
              <w:rPr>
                <w:b/>
              </w:rPr>
            </w:pPr>
            <w:r w:rsidRPr="00BB2A8E">
              <w:rPr>
                <w:b/>
              </w:rPr>
              <w:t>Geography (G)</w:t>
            </w:r>
          </w:p>
        </w:tc>
        <w:tc>
          <w:tcPr>
            <w:tcW w:w="3240" w:type="dxa"/>
            <w:shd w:val="clear" w:color="auto" w:fill="E6B8F5"/>
          </w:tcPr>
          <w:p w14:paraId="7E4552A5" w14:textId="77777777" w:rsidR="00662EB1" w:rsidRPr="00BB2A8E" w:rsidRDefault="00CC4298">
            <w:pPr>
              <w:pStyle w:val="TableParagraph"/>
              <w:spacing w:before="100"/>
              <w:ind w:left="96" w:right="68"/>
              <w:jc w:val="center"/>
              <w:rPr>
                <w:b/>
              </w:rPr>
            </w:pPr>
            <w:r w:rsidRPr="00BB2A8E">
              <w:rPr>
                <w:b/>
              </w:rPr>
              <w:t>History (H)</w:t>
            </w:r>
          </w:p>
        </w:tc>
      </w:tr>
      <w:tr w:rsidR="00662EB1" w:rsidRPr="00BB2A8E" w14:paraId="3E656BC4" w14:textId="77777777">
        <w:trPr>
          <w:trHeight w:val="494"/>
        </w:trPr>
        <w:tc>
          <w:tcPr>
            <w:tcW w:w="3240" w:type="dxa"/>
            <w:shd w:val="clear" w:color="auto" w:fill="9CC2E4"/>
          </w:tcPr>
          <w:p w14:paraId="10323E70" w14:textId="77777777" w:rsidR="00662EB1" w:rsidRPr="00BB2A8E" w:rsidRDefault="00CC4298">
            <w:pPr>
              <w:pStyle w:val="TableParagraph"/>
              <w:spacing w:before="100"/>
              <w:ind w:left="96" w:right="74"/>
              <w:jc w:val="center"/>
              <w:rPr>
                <w:b/>
              </w:rPr>
            </w:pPr>
            <w:r w:rsidRPr="00BB2A8E">
              <w:rPr>
                <w:b/>
              </w:rPr>
              <w:t>Blue</w:t>
            </w:r>
          </w:p>
        </w:tc>
        <w:tc>
          <w:tcPr>
            <w:tcW w:w="3240" w:type="dxa"/>
            <w:shd w:val="clear" w:color="auto" w:fill="FFF1CC"/>
          </w:tcPr>
          <w:p w14:paraId="7292042F" w14:textId="77777777" w:rsidR="00662EB1" w:rsidRPr="00BB2A8E" w:rsidRDefault="00CC4298">
            <w:pPr>
              <w:pStyle w:val="TableParagraph"/>
              <w:spacing w:before="100"/>
              <w:ind w:left="96" w:right="75"/>
              <w:jc w:val="center"/>
              <w:rPr>
                <w:b/>
              </w:rPr>
            </w:pPr>
            <w:r w:rsidRPr="00BB2A8E">
              <w:rPr>
                <w:b/>
              </w:rPr>
              <w:t>Yellow</w:t>
            </w:r>
          </w:p>
        </w:tc>
        <w:tc>
          <w:tcPr>
            <w:tcW w:w="3240" w:type="dxa"/>
            <w:shd w:val="clear" w:color="auto" w:fill="B6D6A8"/>
          </w:tcPr>
          <w:p w14:paraId="66B77370" w14:textId="77777777" w:rsidR="00662EB1" w:rsidRPr="00BB2A8E" w:rsidRDefault="00CC4298">
            <w:pPr>
              <w:pStyle w:val="TableParagraph"/>
              <w:spacing w:before="100"/>
              <w:ind w:left="96" w:right="76"/>
              <w:jc w:val="center"/>
              <w:rPr>
                <w:b/>
              </w:rPr>
            </w:pPr>
            <w:r w:rsidRPr="00BB2A8E">
              <w:rPr>
                <w:b/>
              </w:rPr>
              <w:t>Green</w:t>
            </w:r>
          </w:p>
        </w:tc>
        <w:tc>
          <w:tcPr>
            <w:tcW w:w="3240" w:type="dxa"/>
            <w:shd w:val="clear" w:color="auto" w:fill="E6B8F5"/>
          </w:tcPr>
          <w:p w14:paraId="26D46CFA" w14:textId="77777777" w:rsidR="00662EB1" w:rsidRPr="00BB2A8E" w:rsidRDefault="00CC4298">
            <w:pPr>
              <w:pStyle w:val="TableParagraph"/>
              <w:spacing w:before="100"/>
              <w:ind w:left="96" w:right="68"/>
              <w:jc w:val="center"/>
              <w:rPr>
                <w:b/>
              </w:rPr>
            </w:pPr>
            <w:r w:rsidRPr="00BB2A8E">
              <w:rPr>
                <w:b/>
              </w:rPr>
              <w:t>Purple</w:t>
            </w:r>
          </w:p>
        </w:tc>
      </w:tr>
    </w:tbl>
    <w:p w14:paraId="53E419D7" w14:textId="77777777" w:rsidR="00662EB1" w:rsidRPr="00BB2A8E" w:rsidRDefault="00662EB1">
      <w:pPr>
        <w:pStyle w:val="BodyText"/>
        <w:spacing w:before="11"/>
        <w:rPr>
          <w:b/>
          <w:sz w:val="23"/>
        </w:rPr>
      </w:pPr>
    </w:p>
    <w:p w14:paraId="70C02C90" w14:textId="5789C233" w:rsidR="00662EB1" w:rsidRPr="00BB2A8E" w:rsidRDefault="00CC4298" w:rsidP="00216FA8">
      <w:pPr>
        <w:pStyle w:val="BodyText"/>
        <w:ind w:right="310"/>
      </w:pPr>
      <w:r w:rsidRPr="00BB2A8E">
        <w:t>In Kentucky, the disciplin</w:t>
      </w:r>
      <w:r w:rsidR="00A24E49" w:rsidRPr="00BB2A8E">
        <w:t>e</w:t>
      </w:r>
      <w:r w:rsidRPr="00BB2A8E">
        <w:t xml:space="preserve"> strands in social studies are meant to be taught in unison. Students recall and understand themes and topics better if the social studies strands are integrated and not taught in isolation.</w:t>
      </w:r>
    </w:p>
    <w:p w14:paraId="177A79E4" w14:textId="77777777" w:rsidR="00662EB1" w:rsidRPr="00BB2A8E" w:rsidRDefault="00662EB1">
      <w:pPr>
        <w:sectPr w:rsidR="00662EB1" w:rsidRPr="00BB2A8E">
          <w:pgSz w:w="15840" w:h="12240" w:orient="landscape"/>
          <w:pgMar w:top="720" w:right="400" w:bottom="960" w:left="580" w:header="0" w:footer="686" w:gutter="0"/>
          <w:cols w:space="720"/>
        </w:sectPr>
      </w:pPr>
    </w:p>
    <w:p w14:paraId="50A2D0C1" w14:textId="77777777" w:rsidR="00662EB1" w:rsidRDefault="00CC4298" w:rsidP="00216FA8">
      <w:pPr>
        <w:pStyle w:val="BodyText"/>
        <w:spacing w:before="39"/>
      </w:pPr>
      <w:r w:rsidRPr="00BB2A8E">
        <w:lastRenderedPageBreak/>
        <w:t>The disciplinary strands are defined in this chart:</w:t>
      </w:r>
    </w:p>
    <w:p w14:paraId="71462F82" w14:textId="77777777" w:rsidR="0001769D" w:rsidRPr="0001769D" w:rsidRDefault="0001769D" w:rsidP="00216FA8">
      <w:pPr>
        <w:pStyle w:val="BodyText"/>
        <w:spacing w:before="39"/>
        <w:rPr>
          <w:sz w:val="13"/>
          <w:szCs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7"/>
        <w:gridCol w:w="10526"/>
      </w:tblGrid>
      <w:tr w:rsidR="00662EB1" w:rsidRPr="00BB2A8E" w14:paraId="7F97A53A" w14:textId="77777777" w:rsidTr="00216FA8">
        <w:trPr>
          <w:trHeight w:val="292"/>
        </w:trPr>
        <w:tc>
          <w:tcPr>
            <w:tcW w:w="4017" w:type="dxa"/>
            <w:shd w:val="clear" w:color="auto" w:fill="D9D9D9"/>
          </w:tcPr>
          <w:p w14:paraId="112F6D68" w14:textId="77777777" w:rsidR="00662EB1" w:rsidRPr="00BB2A8E" w:rsidRDefault="00CC4298">
            <w:pPr>
              <w:pStyle w:val="TableParagraph"/>
              <w:spacing w:line="273" w:lineRule="exact"/>
              <w:ind w:left="107"/>
              <w:rPr>
                <w:b/>
              </w:rPr>
            </w:pPr>
            <w:r w:rsidRPr="00BB2A8E">
              <w:rPr>
                <w:b/>
              </w:rPr>
              <w:t>Disciplinary Strand</w:t>
            </w:r>
          </w:p>
        </w:tc>
        <w:tc>
          <w:tcPr>
            <w:tcW w:w="10526" w:type="dxa"/>
            <w:shd w:val="clear" w:color="auto" w:fill="D9D9D9"/>
          </w:tcPr>
          <w:p w14:paraId="6384FAD5" w14:textId="77777777" w:rsidR="00662EB1" w:rsidRPr="00BB2A8E" w:rsidRDefault="00CC4298">
            <w:pPr>
              <w:pStyle w:val="TableParagraph"/>
              <w:spacing w:line="273" w:lineRule="exact"/>
              <w:ind w:left="105"/>
              <w:rPr>
                <w:b/>
              </w:rPr>
            </w:pPr>
            <w:r w:rsidRPr="00BB2A8E">
              <w:rPr>
                <w:b/>
              </w:rPr>
              <w:t>Disciplinary Strand Definition</w:t>
            </w:r>
          </w:p>
        </w:tc>
      </w:tr>
      <w:tr w:rsidR="00662EB1" w:rsidRPr="00BB2A8E" w14:paraId="6EABD12B" w14:textId="77777777" w:rsidTr="00216FA8">
        <w:trPr>
          <w:trHeight w:val="1466"/>
        </w:trPr>
        <w:tc>
          <w:tcPr>
            <w:tcW w:w="4017" w:type="dxa"/>
            <w:shd w:val="clear" w:color="auto" w:fill="B8CCE3"/>
          </w:tcPr>
          <w:p w14:paraId="77AA98D4" w14:textId="77777777" w:rsidR="00662EB1" w:rsidRPr="00BB2A8E" w:rsidRDefault="00662EB1">
            <w:pPr>
              <w:pStyle w:val="TableParagraph"/>
            </w:pPr>
          </w:p>
          <w:p w14:paraId="66B5F978" w14:textId="77777777" w:rsidR="00662EB1" w:rsidRPr="00BB2A8E" w:rsidRDefault="00662EB1">
            <w:pPr>
              <w:pStyle w:val="TableParagraph"/>
              <w:spacing w:before="1"/>
            </w:pPr>
          </w:p>
          <w:p w14:paraId="6E30658E" w14:textId="77777777" w:rsidR="00662EB1" w:rsidRPr="00BB2A8E" w:rsidRDefault="00CC4298">
            <w:pPr>
              <w:pStyle w:val="TableParagraph"/>
              <w:ind w:left="107"/>
              <w:rPr>
                <w:b/>
              </w:rPr>
            </w:pPr>
            <w:r w:rsidRPr="00BB2A8E">
              <w:rPr>
                <w:b/>
              </w:rPr>
              <w:t>Civics (C)</w:t>
            </w:r>
          </w:p>
        </w:tc>
        <w:tc>
          <w:tcPr>
            <w:tcW w:w="10526" w:type="dxa"/>
          </w:tcPr>
          <w:p w14:paraId="51B4E72E" w14:textId="77777777" w:rsidR="00662EB1" w:rsidRPr="00BB2A8E" w:rsidRDefault="00CC4298">
            <w:pPr>
              <w:pStyle w:val="TableParagraph"/>
              <w:ind w:left="105" w:right="506"/>
            </w:pPr>
            <w:r w:rsidRPr="00BB2A8E">
              <w:t xml:space="preserve">Civics is </w:t>
            </w:r>
            <w:r w:rsidRPr="00BB2A8E">
              <w:rPr>
                <w:color w:val="111111"/>
              </w:rPr>
              <w:t>the study of the rights and duties of citizenship</w:t>
            </w:r>
            <w:r w:rsidRPr="00BB2A8E">
              <w:rPr>
                <w:rFonts w:ascii="Arial"/>
                <w:color w:val="111111"/>
                <w:sz w:val="20"/>
              </w:rPr>
              <w:t xml:space="preserve">. </w:t>
            </w:r>
            <w:r w:rsidRPr="00BB2A8E">
              <w:t>Knowledge about the structures of power, authority and governance and their evolving functions in contemporary society is essential if young citizens are to develop civic responsibility. Young people become more effective citizens and problem</w:t>
            </w:r>
          </w:p>
          <w:p w14:paraId="2415AD73" w14:textId="77777777" w:rsidR="00662EB1" w:rsidRPr="00BB2A8E" w:rsidRDefault="00CC4298">
            <w:pPr>
              <w:pStyle w:val="TableParagraph"/>
              <w:spacing w:before="1" w:line="290" w:lineRule="atLeast"/>
              <w:ind w:left="105"/>
            </w:pPr>
            <w:r w:rsidRPr="00BB2A8E">
              <w:t>solvers when they know how local, state and national governments and international organizations function and interact. Within this document, the discipline of Civics is coded as “C.”</w:t>
            </w:r>
          </w:p>
        </w:tc>
      </w:tr>
      <w:tr w:rsidR="00662EB1" w:rsidRPr="00BB2A8E" w14:paraId="20599058" w14:textId="77777777" w:rsidTr="00CD777D">
        <w:trPr>
          <w:trHeight w:val="1757"/>
        </w:trPr>
        <w:tc>
          <w:tcPr>
            <w:tcW w:w="4017" w:type="dxa"/>
            <w:shd w:val="clear" w:color="auto" w:fill="FFEFC5"/>
          </w:tcPr>
          <w:p w14:paraId="508447E5" w14:textId="77777777" w:rsidR="00662EB1" w:rsidRPr="00BB2A8E" w:rsidRDefault="00662EB1">
            <w:pPr>
              <w:pStyle w:val="TableParagraph"/>
            </w:pPr>
          </w:p>
          <w:p w14:paraId="7DC6FDF8" w14:textId="77777777" w:rsidR="00662EB1" w:rsidRPr="00BB2A8E" w:rsidRDefault="00662EB1">
            <w:pPr>
              <w:pStyle w:val="TableParagraph"/>
              <w:spacing w:before="11"/>
              <w:rPr>
                <w:sz w:val="35"/>
              </w:rPr>
            </w:pPr>
          </w:p>
          <w:p w14:paraId="560A14DE" w14:textId="77777777" w:rsidR="00662EB1" w:rsidRPr="00BB2A8E" w:rsidRDefault="00CC4298">
            <w:pPr>
              <w:pStyle w:val="TableParagraph"/>
              <w:ind w:left="107"/>
              <w:rPr>
                <w:b/>
              </w:rPr>
            </w:pPr>
            <w:r w:rsidRPr="00BB2A8E">
              <w:rPr>
                <w:b/>
              </w:rPr>
              <w:t>Economics (E)</w:t>
            </w:r>
          </w:p>
        </w:tc>
        <w:tc>
          <w:tcPr>
            <w:tcW w:w="10526" w:type="dxa"/>
          </w:tcPr>
          <w:p w14:paraId="41777F40" w14:textId="3862884F" w:rsidR="00662EB1" w:rsidRPr="00BB2A8E" w:rsidRDefault="00CC4298" w:rsidP="00BD3787">
            <w:pPr>
              <w:pStyle w:val="TableParagraph"/>
              <w:ind w:left="105" w:right="112"/>
            </w:pPr>
            <w:r w:rsidRPr="00BB2A8E">
              <w:t>Economics is concerned chiefly with description and analysis of the production, distribution and consumption of goods and services. Individuals, families, businesses and governments must make complex economic choices as they decide what goods and services to provide and how to allocate limited resources for distribution and consumption. In an interconnected economy marked by rapid technological change, students must learn how to be better producers, consumers and economic citizens.</w:t>
            </w:r>
            <w:r w:rsidR="00BD3787">
              <w:t xml:space="preserve"> </w:t>
            </w:r>
            <w:r w:rsidRPr="00BB2A8E">
              <w:t>Within this document, the discipline of Economics is coded as “E.”</w:t>
            </w:r>
          </w:p>
        </w:tc>
      </w:tr>
      <w:tr w:rsidR="00662EB1" w:rsidRPr="00BB2A8E" w14:paraId="73B3E10C" w14:textId="77777777" w:rsidTr="00216FA8">
        <w:trPr>
          <w:trHeight w:val="1758"/>
        </w:trPr>
        <w:tc>
          <w:tcPr>
            <w:tcW w:w="4017" w:type="dxa"/>
            <w:shd w:val="clear" w:color="auto" w:fill="C2D59B"/>
          </w:tcPr>
          <w:p w14:paraId="27034E7F" w14:textId="77777777" w:rsidR="00662EB1" w:rsidRPr="00BB2A8E" w:rsidRDefault="00662EB1">
            <w:pPr>
              <w:pStyle w:val="TableParagraph"/>
            </w:pPr>
          </w:p>
          <w:p w14:paraId="44E71F66" w14:textId="77777777" w:rsidR="00662EB1" w:rsidRPr="00BB2A8E" w:rsidRDefault="00662EB1">
            <w:pPr>
              <w:pStyle w:val="TableParagraph"/>
            </w:pPr>
          </w:p>
          <w:p w14:paraId="71AC6DE9" w14:textId="77777777" w:rsidR="00662EB1" w:rsidRPr="00BB2A8E" w:rsidRDefault="00CC4298">
            <w:pPr>
              <w:pStyle w:val="TableParagraph"/>
              <w:spacing w:before="147"/>
              <w:ind w:left="107"/>
              <w:rPr>
                <w:b/>
              </w:rPr>
            </w:pPr>
            <w:r w:rsidRPr="00BB2A8E">
              <w:rPr>
                <w:b/>
              </w:rPr>
              <w:t>Geography (G)</w:t>
            </w:r>
          </w:p>
        </w:tc>
        <w:tc>
          <w:tcPr>
            <w:tcW w:w="10526" w:type="dxa"/>
          </w:tcPr>
          <w:p w14:paraId="7F016606" w14:textId="5A72306A" w:rsidR="00662EB1" w:rsidRPr="00BB2A8E" w:rsidRDefault="0074701D" w:rsidP="00C521FC">
            <w:pPr>
              <w:pStyle w:val="TableParagraph"/>
              <w:spacing w:before="1" w:line="290" w:lineRule="atLeast"/>
              <w:ind w:left="105" w:right="177"/>
            </w:pPr>
            <w:r w:rsidRPr="00FE262E">
              <w:t>Geography</w:t>
            </w:r>
            <w:r w:rsidRPr="0074701D">
              <w:rPr>
                <w:b/>
              </w:rPr>
              <w:t xml:space="preserve"> </w:t>
            </w:r>
            <w:r w:rsidRPr="00FE262E">
              <w:t xml:space="preserve">is the study of </w:t>
            </w:r>
            <w:r w:rsidR="00507A59">
              <w:t xml:space="preserve">the </w:t>
            </w:r>
            <w:r w:rsidRPr="00FE262E">
              <w:t xml:space="preserve">physical </w:t>
            </w:r>
            <w:r w:rsidR="00507A59">
              <w:t xml:space="preserve">features of the Earth </w:t>
            </w:r>
            <w:r w:rsidRPr="00FE262E">
              <w:t xml:space="preserve">and </w:t>
            </w:r>
            <w:r w:rsidR="00507A59">
              <w:t xml:space="preserve">of </w:t>
            </w:r>
            <w:r w:rsidRPr="00FE262E">
              <w:t xml:space="preserve">human activity as well </w:t>
            </w:r>
            <w:r w:rsidR="00507A59">
              <w:t xml:space="preserve">as </w:t>
            </w:r>
            <w:r w:rsidRPr="00FE262E">
              <w:t>how they interact within space, including the distribution of populations and resources, land use and culture.</w:t>
            </w:r>
            <w:r>
              <w:t xml:space="preserve"> </w:t>
            </w:r>
            <w:r w:rsidR="00CC4298" w:rsidRPr="00BB2A8E">
              <w:t xml:space="preserve">Students gain geographical perspectives of the world by studying the earth and the interactions of people with places where they live, work and play. Knowledge of geography helps students to address the various cultural, economic, social and civic implications of life in </w:t>
            </w:r>
            <w:r w:rsidR="00C521FC" w:rsidRPr="00BB2A8E">
              <w:t>E</w:t>
            </w:r>
            <w:r w:rsidR="00CC4298" w:rsidRPr="00BB2A8E">
              <w:t>arth’s many environments. Within this document, the discipline of Geography is coded of “G.”</w:t>
            </w:r>
          </w:p>
        </w:tc>
      </w:tr>
      <w:tr w:rsidR="00662EB1" w:rsidRPr="00BB2A8E" w14:paraId="01FCF83F" w14:textId="77777777" w:rsidTr="00216FA8">
        <w:trPr>
          <w:trHeight w:val="1759"/>
        </w:trPr>
        <w:tc>
          <w:tcPr>
            <w:tcW w:w="4017" w:type="dxa"/>
            <w:shd w:val="clear" w:color="auto" w:fill="FCC3F3"/>
          </w:tcPr>
          <w:p w14:paraId="56CD86B7" w14:textId="77777777" w:rsidR="00662EB1" w:rsidRPr="00BB2A8E" w:rsidRDefault="00662EB1">
            <w:pPr>
              <w:pStyle w:val="TableParagraph"/>
            </w:pPr>
          </w:p>
          <w:p w14:paraId="25B5EFFA" w14:textId="77777777" w:rsidR="00662EB1" w:rsidRPr="00BB2A8E" w:rsidRDefault="00662EB1">
            <w:pPr>
              <w:pStyle w:val="TableParagraph"/>
              <w:spacing w:before="11"/>
              <w:rPr>
                <w:sz w:val="35"/>
              </w:rPr>
            </w:pPr>
          </w:p>
          <w:p w14:paraId="4FC406F6" w14:textId="77777777" w:rsidR="00662EB1" w:rsidRPr="00BB2A8E" w:rsidRDefault="00CC4298">
            <w:pPr>
              <w:pStyle w:val="TableParagraph"/>
              <w:ind w:left="107"/>
              <w:rPr>
                <w:b/>
              </w:rPr>
            </w:pPr>
            <w:r w:rsidRPr="00BB2A8E">
              <w:rPr>
                <w:b/>
              </w:rPr>
              <w:t>History (H)</w:t>
            </w:r>
          </w:p>
        </w:tc>
        <w:tc>
          <w:tcPr>
            <w:tcW w:w="10526" w:type="dxa"/>
          </w:tcPr>
          <w:p w14:paraId="31E6E571" w14:textId="202261F5" w:rsidR="00662EB1" w:rsidRPr="00BB2A8E" w:rsidRDefault="00CC4298" w:rsidP="00ED3462">
            <w:pPr>
              <w:pStyle w:val="TableParagraph"/>
              <w:ind w:left="105" w:right="277"/>
            </w:pPr>
            <w:r w:rsidRPr="00BB2A8E">
              <w:t>Histo</w:t>
            </w:r>
            <w:r w:rsidR="00FE262E">
              <w:t xml:space="preserve">ry is the study of past events, </w:t>
            </w:r>
            <w:r w:rsidR="00ED3462" w:rsidRPr="00FE262E">
              <w:t xml:space="preserve">commonly with a focus on </w:t>
            </w:r>
            <w:r w:rsidRPr="00FE262E">
              <w:t>their causes</w:t>
            </w:r>
            <w:r w:rsidR="00ED3462" w:rsidRPr="00FE262E">
              <w:t xml:space="preserve"> and intended/unintended effects</w:t>
            </w:r>
            <w:r w:rsidRPr="00FE262E">
              <w:t xml:space="preserve">. </w:t>
            </w:r>
            <w:r w:rsidRPr="00BB2A8E">
              <w:t>Students need to understand their historical roots and those of others and how past events have shaped their world. In developing these insights, students must know what life was like in the past and how things change and develop over time. Reconstructing and interpreting historical events provides a needed perspective in addressing the past, the present and the future. Within this document, the discipline of History is coded</w:t>
            </w:r>
            <w:r w:rsidR="00ED3462">
              <w:t xml:space="preserve"> </w:t>
            </w:r>
            <w:r w:rsidRPr="00BB2A8E">
              <w:t>as “H.”</w:t>
            </w:r>
          </w:p>
        </w:tc>
      </w:tr>
    </w:tbl>
    <w:p w14:paraId="60CC3458" w14:textId="77777777" w:rsidR="00662EB1" w:rsidRPr="00BB2A8E" w:rsidRDefault="00662EB1">
      <w:pPr>
        <w:pStyle w:val="BodyText"/>
        <w:spacing w:before="11"/>
        <w:rPr>
          <w:sz w:val="23"/>
        </w:rPr>
      </w:pPr>
    </w:p>
    <w:p w14:paraId="1500FB4D" w14:textId="2A8CD559" w:rsidR="00662EB1" w:rsidRPr="00BB2A8E" w:rsidRDefault="00CC4298" w:rsidP="00216FA8">
      <w:pPr>
        <w:pStyle w:val="BodyText"/>
        <w:ind w:right="310"/>
      </w:pPr>
      <w:r w:rsidRPr="00BB2A8E">
        <w:t>Within the disciplin</w:t>
      </w:r>
      <w:r w:rsidR="00A24E49" w:rsidRPr="00BB2A8E">
        <w:t>e</w:t>
      </w:r>
      <w:r w:rsidRPr="00BB2A8E">
        <w:t xml:space="preserve"> strands, students engage with disciplinary concepts and practices outlined in the chart below. Disciplinary concepts are the broad ideas that enable a student to understand the language of each discipline and are designed to remain with students long after they are transition ready. The disciplinary practices refers to the skills students are expected to learn and apply when engaging with the disciplinary concepts.</w:t>
      </w:r>
    </w:p>
    <w:p w14:paraId="61B56F98" w14:textId="77777777" w:rsidR="00662EB1" w:rsidRPr="00BB2A8E" w:rsidRDefault="00662EB1" w:rsidP="00216FA8">
      <w:pPr>
        <w:pStyle w:val="BodyText"/>
      </w:pPr>
    </w:p>
    <w:p w14:paraId="08870405" w14:textId="77777777" w:rsidR="00662EB1" w:rsidRPr="00BB2A8E" w:rsidRDefault="00CC4298" w:rsidP="00216FA8">
      <w:pPr>
        <w:pStyle w:val="BodyText"/>
        <w:ind w:right="528"/>
      </w:pPr>
      <w:r w:rsidRPr="00BB2A8E">
        <w:t>The overall organization enables teachers to design curricula and instruction that allows students to investigate concepts within the disciplines of social studies.</w:t>
      </w:r>
    </w:p>
    <w:p w14:paraId="3EB1F993" w14:textId="77777777" w:rsidR="00662EB1" w:rsidRPr="00BB2A8E" w:rsidRDefault="00662EB1">
      <w:pPr>
        <w:sectPr w:rsidR="00662EB1" w:rsidRPr="00BB2A8E">
          <w:pgSz w:w="15840" w:h="12240" w:orient="landscape"/>
          <w:pgMar w:top="680" w:right="400" w:bottom="960" w:left="580" w:header="0" w:footer="686" w:gutter="0"/>
          <w:cols w:space="720"/>
        </w:sectPr>
      </w:pPr>
    </w:p>
    <w:p w14:paraId="4CC05A5D" w14:textId="77777777" w:rsidR="00662EB1" w:rsidRPr="00BB2A8E" w:rsidRDefault="00CC4298" w:rsidP="003A3631">
      <w:pPr>
        <w:pStyle w:val="Heading3"/>
      </w:pPr>
      <w:bookmarkStart w:id="26" w:name="_Toc536446942"/>
      <w:r w:rsidRPr="00BB2A8E">
        <w:lastRenderedPageBreak/>
        <w:t>Applying Disciplinary Concepts and Practices</w:t>
      </w:r>
      <w:bookmarkEnd w:id="26"/>
    </w:p>
    <w:p w14:paraId="0A577316" w14:textId="77777777" w:rsidR="00662EB1" w:rsidRPr="00BB2A8E" w:rsidRDefault="00662EB1">
      <w:pPr>
        <w:pStyle w:val="BodyText"/>
        <w:spacing w:before="2"/>
        <w:rPr>
          <w:b/>
          <w:sz w:val="14"/>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0"/>
        <w:gridCol w:w="3240"/>
        <w:gridCol w:w="3240"/>
        <w:gridCol w:w="3240"/>
      </w:tblGrid>
      <w:tr w:rsidR="00662EB1" w:rsidRPr="00BB2A8E" w14:paraId="18591CCC" w14:textId="77777777">
        <w:trPr>
          <w:trHeight w:val="491"/>
        </w:trPr>
        <w:tc>
          <w:tcPr>
            <w:tcW w:w="3240" w:type="dxa"/>
            <w:shd w:val="clear" w:color="auto" w:fill="9CC2E4"/>
          </w:tcPr>
          <w:p w14:paraId="57E6C98A" w14:textId="77777777" w:rsidR="00662EB1" w:rsidRPr="00BB2A8E" w:rsidRDefault="00CC4298">
            <w:pPr>
              <w:pStyle w:val="TableParagraph"/>
              <w:spacing w:before="100"/>
              <w:ind w:left="96" w:right="71"/>
              <w:jc w:val="center"/>
              <w:rPr>
                <w:b/>
              </w:rPr>
            </w:pPr>
            <w:r w:rsidRPr="00BB2A8E">
              <w:rPr>
                <w:b/>
              </w:rPr>
              <w:t>Civics (C)</w:t>
            </w:r>
          </w:p>
        </w:tc>
        <w:tc>
          <w:tcPr>
            <w:tcW w:w="3240" w:type="dxa"/>
            <w:shd w:val="clear" w:color="auto" w:fill="FFF1CC"/>
          </w:tcPr>
          <w:p w14:paraId="4BCE95F6" w14:textId="77777777" w:rsidR="00662EB1" w:rsidRPr="00BB2A8E" w:rsidRDefault="00CC4298">
            <w:pPr>
              <w:pStyle w:val="TableParagraph"/>
              <w:spacing w:before="100"/>
              <w:ind w:left="96" w:right="70"/>
              <w:jc w:val="center"/>
              <w:rPr>
                <w:b/>
              </w:rPr>
            </w:pPr>
            <w:r w:rsidRPr="00BB2A8E">
              <w:rPr>
                <w:b/>
              </w:rPr>
              <w:t>Economics (E)</w:t>
            </w:r>
          </w:p>
        </w:tc>
        <w:tc>
          <w:tcPr>
            <w:tcW w:w="3240" w:type="dxa"/>
            <w:shd w:val="clear" w:color="auto" w:fill="B6D6A8"/>
          </w:tcPr>
          <w:p w14:paraId="4F5BEE9C" w14:textId="77777777" w:rsidR="00662EB1" w:rsidRPr="00BB2A8E" w:rsidRDefault="00CC4298">
            <w:pPr>
              <w:pStyle w:val="TableParagraph"/>
              <w:spacing w:before="100"/>
              <w:ind w:left="96" w:right="74"/>
              <w:jc w:val="center"/>
              <w:rPr>
                <w:b/>
              </w:rPr>
            </w:pPr>
            <w:r w:rsidRPr="00BB2A8E">
              <w:rPr>
                <w:b/>
              </w:rPr>
              <w:t>Geography (G)</w:t>
            </w:r>
          </w:p>
        </w:tc>
        <w:tc>
          <w:tcPr>
            <w:tcW w:w="3240" w:type="dxa"/>
            <w:shd w:val="clear" w:color="auto" w:fill="E6B8F5"/>
          </w:tcPr>
          <w:p w14:paraId="14DDB443" w14:textId="77777777" w:rsidR="00662EB1" w:rsidRPr="00BB2A8E" w:rsidRDefault="00CC4298">
            <w:pPr>
              <w:pStyle w:val="TableParagraph"/>
              <w:spacing w:before="100"/>
              <w:ind w:left="96" w:right="67"/>
              <w:jc w:val="center"/>
              <w:rPr>
                <w:b/>
              </w:rPr>
            </w:pPr>
            <w:r w:rsidRPr="00BB2A8E">
              <w:rPr>
                <w:b/>
              </w:rPr>
              <w:t>History (H)</w:t>
            </w:r>
          </w:p>
        </w:tc>
      </w:tr>
      <w:tr w:rsidR="00662EB1" w:rsidRPr="00BB2A8E" w14:paraId="77003CC2" w14:textId="77777777">
        <w:trPr>
          <w:trHeight w:val="786"/>
        </w:trPr>
        <w:tc>
          <w:tcPr>
            <w:tcW w:w="3240" w:type="dxa"/>
            <w:shd w:val="clear" w:color="auto" w:fill="9CC2E4"/>
          </w:tcPr>
          <w:p w14:paraId="2DB28944" w14:textId="77777777" w:rsidR="00662EB1" w:rsidRPr="00BB2A8E" w:rsidRDefault="00CC4298">
            <w:pPr>
              <w:pStyle w:val="TableParagraph"/>
              <w:spacing w:before="100" w:line="242" w:lineRule="auto"/>
              <w:ind w:left="1420" w:right="157" w:hanging="1227"/>
            </w:pPr>
            <w:r w:rsidRPr="00BB2A8E">
              <w:t>Civic and Political Institutions (CP)</w:t>
            </w:r>
          </w:p>
        </w:tc>
        <w:tc>
          <w:tcPr>
            <w:tcW w:w="3240" w:type="dxa"/>
            <w:shd w:val="clear" w:color="auto" w:fill="FFF1CC"/>
          </w:tcPr>
          <w:p w14:paraId="3548B04C" w14:textId="77777777" w:rsidR="00662EB1" w:rsidRPr="00BB2A8E" w:rsidRDefault="00CC4298">
            <w:pPr>
              <w:pStyle w:val="TableParagraph"/>
              <w:spacing w:before="100"/>
              <w:ind w:left="96" w:right="72"/>
              <w:jc w:val="center"/>
            </w:pPr>
            <w:r w:rsidRPr="00BB2A8E">
              <w:t>Microeconomics (MI)</w:t>
            </w:r>
          </w:p>
        </w:tc>
        <w:tc>
          <w:tcPr>
            <w:tcW w:w="3240" w:type="dxa"/>
            <w:shd w:val="clear" w:color="auto" w:fill="B6D6A8"/>
          </w:tcPr>
          <w:p w14:paraId="40A02F19" w14:textId="77777777" w:rsidR="00662EB1" w:rsidRPr="00BB2A8E" w:rsidRDefault="00CC4298">
            <w:pPr>
              <w:pStyle w:val="TableParagraph"/>
              <w:spacing w:before="100" w:line="242" w:lineRule="auto"/>
              <w:ind w:left="1342" w:right="325" w:hanging="980"/>
            </w:pPr>
            <w:r w:rsidRPr="00BB2A8E">
              <w:t>Migration and Movement (MM)</w:t>
            </w:r>
          </w:p>
        </w:tc>
        <w:tc>
          <w:tcPr>
            <w:tcW w:w="3240" w:type="dxa"/>
            <w:shd w:val="clear" w:color="auto" w:fill="E6B8F5"/>
          </w:tcPr>
          <w:p w14:paraId="5C3BA39A" w14:textId="77777777" w:rsidR="00662EB1" w:rsidRPr="00BB2A8E" w:rsidRDefault="00CC4298">
            <w:pPr>
              <w:pStyle w:val="TableParagraph"/>
              <w:spacing w:before="100"/>
              <w:ind w:left="96" w:right="76"/>
              <w:jc w:val="center"/>
            </w:pPr>
            <w:r w:rsidRPr="00BB2A8E">
              <w:t>Change and Continuity (CH)</w:t>
            </w:r>
          </w:p>
        </w:tc>
      </w:tr>
      <w:tr w:rsidR="00662EB1" w:rsidRPr="00BB2A8E" w14:paraId="338BE18E" w14:textId="77777777">
        <w:trPr>
          <w:trHeight w:val="846"/>
        </w:trPr>
        <w:tc>
          <w:tcPr>
            <w:tcW w:w="3240" w:type="dxa"/>
            <w:shd w:val="clear" w:color="auto" w:fill="9CC2E4"/>
          </w:tcPr>
          <w:p w14:paraId="5F27DB4E" w14:textId="77777777" w:rsidR="00662EB1" w:rsidRPr="00BB2A8E" w:rsidRDefault="00CC4298">
            <w:pPr>
              <w:pStyle w:val="TableParagraph"/>
              <w:spacing w:before="100"/>
              <w:ind w:left="1060" w:right="114" w:hanging="910"/>
            </w:pPr>
            <w:r w:rsidRPr="00BB2A8E">
              <w:t>Roles and Responsibilities of a Citizen (RR)</w:t>
            </w:r>
          </w:p>
        </w:tc>
        <w:tc>
          <w:tcPr>
            <w:tcW w:w="3240" w:type="dxa"/>
            <w:shd w:val="clear" w:color="auto" w:fill="FFF1CC"/>
          </w:tcPr>
          <w:p w14:paraId="171530DB" w14:textId="77777777" w:rsidR="00662EB1" w:rsidRPr="00BB2A8E" w:rsidRDefault="00CC4298">
            <w:pPr>
              <w:pStyle w:val="TableParagraph"/>
              <w:spacing w:before="100"/>
              <w:ind w:left="96" w:right="73"/>
              <w:jc w:val="center"/>
            </w:pPr>
            <w:r w:rsidRPr="00BB2A8E">
              <w:t>Macroeconomics (MA)</w:t>
            </w:r>
          </w:p>
        </w:tc>
        <w:tc>
          <w:tcPr>
            <w:tcW w:w="3240" w:type="dxa"/>
            <w:shd w:val="clear" w:color="auto" w:fill="B6D6A8"/>
          </w:tcPr>
          <w:p w14:paraId="22FFFC28" w14:textId="77777777" w:rsidR="00662EB1" w:rsidRPr="00BB2A8E" w:rsidRDefault="00CC4298">
            <w:pPr>
              <w:pStyle w:val="TableParagraph"/>
              <w:spacing w:before="100"/>
              <w:ind w:left="589" w:right="403" w:hanging="145"/>
            </w:pPr>
            <w:r w:rsidRPr="00BB2A8E">
              <w:t>Human Interactions and Interconnections (HI)</w:t>
            </w:r>
          </w:p>
        </w:tc>
        <w:tc>
          <w:tcPr>
            <w:tcW w:w="3240" w:type="dxa"/>
            <w:shd w:val="clear" w:color="auto" w:fill="E6B8F5"/>
          </w:tcPr>
          <w:p w14:paraId="51793FA8" w14:textId="77777777" w:rsidR="00662EB1" w:rsidRPr="00BB2A8E" w:rsidRDefault="00CC4298">
            <w:pPr>
              <w:pStyle w:val="TableParagraph"/>
              <w:spacing w:before="100"/>
              <w:ind w:left="96" w:right="73"/>
              <w:jc w:val="center"/>
            </w:pPr>
            <w:r w:rsidRPr="00BB2A8E">
              <w:t>Cause and Effect (CE)</w:t>
            </w:r>
          </w:p>
        </w:tc>
      </w:tr>
      <w:tr w:rsidR="00662EB1" w:rsidRPr="00BB2A8E" w14:paraId="05DE39D8" w14:textId="77777777">
        <w:trPr>
          <w:trHeight w:val="787"/>
        </w:trPr>
        <w:tc>
          <w:tcPr>
            <w:tcW w:w="3240" w:type="dxa"/>
            <w:shd w:val="clear" w:color="auto" w:fill="9CC2E4"/>
          </w:tcPr>
          <w:p w14:paraId="1858D00B" w14:textId="77777777" w:rsidR="00662EB1" w:rsidRPr="00BB2A8E" w:rsidRDefault="00CC4298">
            <w:pPr>
              <w:pStyle w:val="TableParagraph"/>
              <w:spacing w:before="100"/>
              <w:ind w:left="919" w:right="182" w:hanging="697"/>
            </w:pPr>
            <w:r w:rsidRPr="00BB2A8E">
              <w:t>Civic Virtues and Democratic Principles (CV)</w:t>
            </w:r>
          </w:p>
        </w:tc>
        <w:tc>
          <w:tcPr>
            <w:tcW w:w="3240" w:type="dxa"/>
            <w:shd w:val="clear" w:color="auto" w:fill="FFF1CC"/>
          </w:tcPr>
          <w:p w14:paraId="2231E61A" w14:textId="77777777" w:rsidR="00662EB1" w:rsidRPr="00BB2A8E" w:rsidRDefault="00CC4298">
            <w:pPr>
              <w:pStyle w:val="TableParagraph"/>
              <w:spacing w:before="100"/>
              <w:ind w:left="566" w:right="363" w:hanging="161"/>
            </w:pPr>
            <w:r w:rsidRPr="00BB2A8E">
              <w:t>Specialization, Trade and Interdependence (ST)</w:t>
            </w:r>
          </w:p>
        </w:tc>
        <w:tc>
          <w:tcPr>
            <w:tcW w:w="3240" w:type="dxa"/>
            <w:shd w:val="clear" w:color="auto" w:fill="B6D6A8"/>
          </w:tcPr>
          <w:p w14:paraId="6F553E72" w14:textId="77777777" w:rsidR="00662EB1" w:rsidRPr="00BB2A8E" w:rsidRDefault="00CC4298">
            <w:pPr>
              <w:pStyle w:val="TableParagraph"/>
              <w:spacing w:before="100"/>
              <w:ind w:left="850" w:right="569" w:hanging="243"/>
            </w:pPr>
            <w:r w:rsidRPr="00BB2A8E">
              <w:t>Human Environment Interaction (HE)</w:t>
            </w:r>
          </w:p>
        </w:tc>
        <w:tc>
          <w:tcPr>
            <w:tcW w:w="3240" w:type="dxa"/>
            <w:shd w:val="clear" w:color="auto" w:fill="E6B8F5"/>
          </w:tcPr>
          <w:p w14:paraId="344994CD" w14:textId="77777777" w:rsidR="00662EB1" w:rsidRPr="00BB2A8E" w:rsidRDefault="00CC4298">
            <w:pPr>
              <w:pStyle w:val="TableParagraph"/>
              <w:spacing w:before="100"/>
              <w:ind w:left="96" w:right="75"/>
              <w:jc w:val="center"/>
            </w:pPr>
            <w:r w:rsidRPr="00BB2A8E">
              <w:t>Conflict and Compromise (CO)</w:t>
            </w:r>
          </w:p>
        </w:tc>
      </w:tr>
      <w:tr w:rsidR="00662EB1" w:rsidRPr="00BB2A8E" w14:paraId="16294C9F" w14:textId="77777777">
        <w:trPr>
          <w:trHeight w:val="783"/>
        </w:trPr>
        <w:tc>
          <w:tcPr>
            <w:tcW w:w="3240" w:type="dxa"/>
            <w:shd w:val="clear" w:color="auto" w:fill="9CC2E4"/>
          </w:tcPr>
          <w:p w14:paraId="395DBDE1" w14:textId="77777777" w:rsidR="00662EB1" w:rsidRPr="00BB2A8E" w:rsidRDefault="00CC4298">
            <w:pPr>
              <w:pStyle w:val="TableParagraph"/>
              <w:spacing w:before="100"/>
              <w:ind w:left="96" w:right="76"/>
              <w:jc w:val="center"/>
            </w:pPr>
            <w:r w:rsidRPr="00BB2A8E">
              <w:t>Processes, Rules and Laws (PR)</w:t>
            </w:r>
          </w:p>
        </w:tc>
        <w:tc>
          <w:tcPr>
            <w:tcW w:w="3240" w:type="dxa"/>
            <w:shd w:val="clear" w:color="auto" w:fill="FFF1CC"/>
          </w:tcPr>
          <w:p w14:paraId="5C4A333C" w14:textId="77777777" w:rsidR="00662EB1" w:rsidRPr="00BB2A8E" w:rsidRDefault="00CC4298">
            <w:pPr>
              <w:pStyle w:val="TableParagraph"/>
              <w:spacing w:before="100"/>
              <w:ind w:left="622" w:right="458" w:hanging="140"/>
            </w:pPr>
            <w:r w:rsidRPr="00BB2A8E">
              <w:t>Incentives, Choices and Decision-making (IC)</w:t>
            </w:r>
          </w:p>
        </w:tc>
        <w:tc>
          <w:tcPr>
            <w:tcW w:w="3240" w:type="dxa"/>
            <w:shd w:val="clear" w:color="auto" w:fill="B6D6A8"/>
          </w:tcPr>
          <w:p w14:paraId="259C5E1D" w14:textId="77777777" w:rsidR="00662EB1" w:rsidRPr="00BB2A8E" w:rsidRDefault="00CC4298">
            <w:pPr>
              <w:pStyle w:val="TableParagraph"/>
              <w:spacing w:before="100"/>
              <w:ind w:left="96" w:right="76"/>
              <w:jc w:val="center"/>
            </w:pPr>
            <w:r w:rsidRPr="00BB2A8E">
              <w:t>Geographic Reasoning (GR)</w:t>
            </w:r>
          </w:p>
        </w:tc>
        <w:tc>
          <w:tcPr>
            <w:tcW w:w="3240" w:type="dxa"/>
            <w:shd w:val="clear" w:color="auto" w:fill="E6B8F5"/>
          </w:tcPr>
          <w:p w14:paraId="7AD345CA" w14:textId="77777777" w:rsidR="00662EB1" w:rsidRPr="00BB2A8E" w:rsidRDefault="00CC4298">
            <w:pPr>
              <w:pStyle w:val="TableParagraph"/>
              <w:spacing w:before="100"/>
              <w:ind w:left="96" w:right="73"/>
              <w:jc w:val="center"/>
            </w:pPr>
            <w:r w:rsidRPr="00BB2A8E">
              <w:t>Kentucky History (KH)</w:t>
            </w:r>
          </w:p>
        </w:tc>
      </w:tr>
      <w:tr w:rsidR="00662EB1" w:rsidRPr="00BB2A8E" w14:paraId="1D4F11ED" w14:textId="77777777">
        <w:trPr>
          <w:trHeight w:val="493"/>
        </w:trPr>
        <w:tc>
          <w:tcPr>
            <w:tcW w:w="3240" w:type="dxa"/>
            <w:shd w:val="clear" w:color="auto" w:fill="9CC2E4"/>
          </w:tcPr>
          <w:p w14:paraId="496D3B84" w14:textId="77777777" w:rsidR="00662EB1" w:rsidRPr="00BB2A8E" w:rsidRDefault="00CC4298">
            <w:pPr>
              <w:pStyle w:val="TableParagraph"/>
              <w:spacing w:before="100"/>
              <w:ind w:left="96" w:right="76"/>
              <w:jc w:val="center"/>
            </w:pPr>
            <w:r w:rsidRPr="00BB2A8E">
              <w:t>Kentucky Government (KGO)</w:t>
            </w:r>
          </w:p>
        </w:tc>
        <w:tc>
          <w:tcPr>
            <w:tcW w:w="3240" w:type="dxa"/>
            <w:shd w:val="clear" w:color="auto" w:fill="FFF1CC"/>
          </w:tcPr>
          <w:p w14:paraId="7E9102ED" w14:textId="77777777" w:rsidR="00662EB1" w:rsidRPr="00BB2A8E" w:rsidRDefault="00CC4298">
            <w:pPr>
              <w:pStyle w:val="TableParagraph"/>
              <w:spacing w:before="100"/>
              <w:ind w:left="96" w:right="70"/>
              <w:jc w:val="center"/>
            </w:pPr>
            <w:r w:rsidRPr="00BB2A8E">
              <w:t>Kentucky Economics (KE)</w:t>
            </w:r>
          </w:p>
        </w:tc>
        <w:tc>
          <w:tcPr>
            <w:tcW w:w="3240" w:type="dxa"/>
            <w:shd w:val="clear" w:color="auto" w:fill="B6D6A8"/>
          </w:tcPr>
          <w:p w14:paraId="1C2A4559" w14:textId="77777777" w:rsidR="00662EB1" w:rsidRPr="00BB2A8E" w:rsidRDefault="00CC4298">
            <w:pPr>
              <w:pStyle w:val="TableParagraph"/>
              <w:spacing w:before="100"/>
              <w:ind w:left="96" w:right="73"/>
              <w:jc w:val="center"/>
            </w:pPr>
            <w:r w:rsidRPr="00BB2A8E">
              <w:t>Kentucky Geography (KGE)</w:t>
            </w:r>
          </w:p>
        </w:tc>
        <w:tc>
          <w:tcPr>
            <w:tcW w:w="3240" w:type="dxa"/>
            <w:shd w:val="clear" w:color="auto" w:fill="E6B8F5"/>
          </w:tcPr>
          <w:p w14:paraId="1CB31591" w14:textId="77777777" w:rsidR="00662EB1" w:rsidRPr="00BB2A8E" w:rsidRDefault="00662EB1">
            <w:pPr>
              <w:pStyle w:val="TableParagraph"/>
              <w:rPr>
                <w:rFonts w:ascii="Times New Roman"/>
              </w:rPr>
            </w:pPr>
          </w:p>
        </w:tc>
      </w:tr>
    </w:tbl>
    <w:p w14:paraId="385D8B73" w14:textId="77777777" w:rsidR="00662EB1" w:rsidRPr="00BB2A8E" w:rsidRDefault="00662EB1">
      <w:pPr>
        <w:pStyle w:val="BodyText"/>
        <w:spacing w:before="1"/>
        <w:rPr>
          <w:b/>
        </w:rPr>
      </w:pPr>
    </w:p>
    <w:p w14:paraId="77BB9703" w14:textId="665D4A23" w:rsidR="00662EB1" w:rsidRPr="00BB2A8E" w:rsidRDefault="00CC4298" w:rsidP="00216FA8">
      <w:pPr>
        <w:pStyle w:val="BodyText"/>
      </w:pPr>
      <w:r w:rsidRPr="00BB2A8E">
        <w:t>The disciplinary concepts and prac</w:t>
      </w:r>
      <w:r w:rsidR="000C60BE" w:rsidRPr="00BB2A8E">
        <w:t>tices are defined in the following chart. The concepts remain the same throughout the document and only appear when they are grade</w:t>
      </w:r>
      <w:r w:rsidR="00C6040B">
        <w:t>-</w:t>
      </w:r>
      <w:r w:rsidR="000C60BE" w:rsidRPr="00BB2A8E">
        <w:t>level, theme and discipline appropriate.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0800"/>
      </w:tblGrid>
      <w:tr w:rsidR="00216FA8" w:rsidRPr="00BB2A8E" w14:paraId="08BC58FF" w14:textId="77777777" w:rsidTr="00216FA8">
        <w:trPr>
          <w:trHeight w:val="566"/>
        </w:trPr>
        <w:tc>
          <w:tcPr>
            <w:tcW w:w="4050" w:type="dxa"/>
            <w:shd w:val="clear" w:color="auto" w:fill="D9D9D9"/>
          </w:tcPr>
          <w:p w14:paraId="729D3EEE" w14:textId="77777777" w:rsidR="00662EB1" w:rsidRPr="00BB2A8E" w:rsidRDefault="00CC4298">
            <w:pPr>
              <w:pStyle w:val="TableParagraph"/>
              <w:spacing w:before="136"/>
              <w:ind w:left="803"/>
              <w:rPr>
                <w:b/>
              </w:rPr>
            </w:pPr>
            <w:r w:rsidRPr="00BB2A8E">
              <w:rPr>
                <w:b/>
              </w:rPr>
              <w:t>Concepts and Practices</w:t>
            </w:r>
          </w:p>
        </w:tc>
        <w:tc>
          <w:tcPr>
            <w:tcW w:w="10800" w:type="dxa"/>
            <w:shd w:val="clear" w:color="auto" w:fill="D9D9D9"/>
          </w:tcPr>
          <w:p w14:paraId="15841F95" w14:textId="77777777" w:rsidR="00662EB1" w:rsidRPr="00BB2A8E" w:rsidRDefault="00CC4298">
            <w:pPr>
              <w:pStyle w:val="TableParagraph"/>
              <w:spacing w:before="136"/>
              <w:ind w:left="3610" w:right="3605"/>
              <w:jc w:val="center"/>
              <w:rPr>
                <w:b/>
              </w:rPr>
            </w:pPr>
            <w:r w:rsidRPr="00BB2A8E">
              <w:rPr>
                <w:b/>
              </w:rPr>
              <w:t>Concept and Practice Definition</w:t>
            </w:r>
          </w:p>
        </w:tc>
      </w:tr>
      <w:tr w:rsidR="00216FA8" w:rsidRPr="00BB2A8E" w14:paraId="25931B17" w14:textId="77777777" w:rsidTr="00216FA8">
        <w:trPr>
          <w:trHeight w:val="1079"/>
        </w:trPr>
        <w:tc>
          <w:tcPr>
            <w:tcW w:w="4050" w:type="dxa"/>
            <w:shd w:val="clear" w:color="auto" w:fill="9CC2E4"/>
          </w:tcPr>
          <w:p w14:paraId="3CAED527" w14:textId="77777777" w:rsidR="00662EB1" w:rsidRPr="00BB2A8E" w:rsidRDefault="00662EB1">
            <w:pPr>
              <w:pStyle w:val="TableParagraph"/>
              <w:spacing w:before="2"/>
              <w:rPr>
                <w:sz w:val="32"/>
              </w:rPr>
            </w:pPr>
          </w:p>
          <w:p w14:paraId="1A33FA95" w14:textId="77777777" w:rsidR="00662EB1" w:rsidRPr="00BB2A8E" w:rsidRDefault="00CC4298">
            <w:pPr>
              <w:pStyle w:val="TableParagraph"/>
              <w:ind w:left="115"/>
              <w:rPr>
                <w:b/>
              </w:rPr>
            </w:pPr>
            <w:r w:rsidRPr="00BB2A8E">
              <w:rPr>
                <w:b/>
              </w:rPr>
              <w:t>C: Civic and Political Institutions</w:t>
            </w:r>
          </w:p>
        </w:tc>
        <w:tc>
          <w:tcPr>
            <w:tcW w:w="10800" w:type="dxa"/>
          </w:tcPr>
          <w:p w14:paraId="5720EF8F" w14:textId="77777777" w:rsidR="00662EB1" w:rsidRPr="00BB2A8E" w:rsidRDefault="00CC4298">
            <w:pPr>
              <w:pStyle w:val="TableParagraph"/>
              <w:spacing w:before="100"/>
              <w:ind w:left="115" w:right="199"/>
              <w:jc w:val="both"/>
            </w:pPr>
            <w:r w:rsidRPr="00BB2A8E">
              <w:t>Knowledge of law, politics and government are essential to understanding the important institutions of society and the principles these institutions are intended to reflect. Within this document, the Civic and Political Institution concept and practice is coded as “CP.”</w:t>
            </w:r>
          </w:p>
        </w:tc>
      </w:tr>
      <w:tr w:rsidR="00216FA8" w:rsidRPr="00BB2A8E" w14:paraId="2C39C697" w14:textId="77777777" w:rsidTr="00216FA8">
        <w:trPr>
          <w:trHeight w:val="2251"/>
        </w:trPr>
        <w:tc>
          <w:tcPr>
            <w:tcW w:w="4050" w:type="dxa"/>
            <w:shd w:val="clear" w:color="auto" w:fill="9CC2E4"/>
          </w:tcPr>
          <w:p w14:paraId="1783088A" w14:textId="77777777" w:rsidR="00662EB1" w:rsidRPr="00BB2A8E" w:rsidRDefault="00662EB1">
            <w:pPr>
              <w:pStyle w:val="TableParagraph"/>
            </w:pPr>
          </w:p>
          <w:p w14:paraId="18EB5F0A" w14:textId="77777777" w:rsidR="00662EB1" w:rsidRPr="00BB2A8E" w:rsidRDefault="00662EB1">
            <w:pPr>
              <w:pStyle w:val="TableParagraph"/>
            </w:pPr>
          </w:p>
          <w:p w14:paraId="18A9D25C" w14:textId="77777777" w:rsidR="00662EB1" w:rsidRPr="00BB2A8E" w:rsidRDefault="00662EB1">
            <w:pPr>
              <w:pStyle w:val="TableParagraph"/>
              <w:spacing w:before="2"/>
              <w:rPr>
                <w:sz w:val="20"/>
              </w:rPr>
            </w:pPr>
          </w:p>
          <w:p w14:paraId="45F7D116" w14:textId="77777777" w:rsidR="00662EB1" w:rsidRPr="00BB2A8E" w:rsidRDefault="00CC4298">
            <w:pPr>
              <w:pStyle w:val="TableParagraph"/>
              <w:ind w:left="115" w:right="494"/>
              <w:rPr>
                <w:b/>
              </w:rPr>
            </w:pPr>
            <w:r w:rsidRPr="00BB2A8E">
              <w:rPr>
                <w:b/>
              </w:rPr>
              <w:t>C: Roles and Responsibilities of a Citizen</w:t>
            </w:r>
          </w:p>
        </w:tc>
        <w:tc>
          <w:tcPr>
            <w:tcW w:w="10800" w:type="dxa"/>
          </w:tcPr>
          <w:p w14:paraId="4F1D25A3" w14:textId="30877608" w:rsidR="00662EB1" w:rsidRPr="00BB2A8E" w:rsidRDefault="00CC4298" w:rsidP="008D483C">
            <w:pPr>
              <w:pStyle w:val="TableParagraph"/>
              <w:spacing w:before="100"/>
              <w:ind w:left="115" w:right="229"/>
            </w:pPr>
            <w:r w:rsidRPr="00BB2A8E">
              <w:t xml:space="preserve">Exemplifying the characteristics of productive citizenship includes adherence to and understanding of the social contract, consent of the governed, limited government, legitimate authority, federalism and separation of powers. It also includes civic </w:t>
            </w:r>
            <w:r w:rsidR="008D483C" w:rsidRPr="00BB2A8E">
              <w:t>dispositions, such</w:t>
            </w:r>
            <w:r w:rsidRPr="00BB2A8E">
              <w:t xml:space="preserve"> as honesty, mutual respect, cooperation and attentiveness to multiple perspectives</w:t>
            </w:r>
            <w:r w:rsidR="008D483C" w:rsidRPr="00BB2A8E">
              <w:t>, citizens</w:t>
            </w:r>
            <w:r w:rsidRPr="00BB2A8E">
              <w:t xml:space="preserve"> should use when they interact with each other on public matters. It means understanding the diverse arguments made about the underlying principles and founding documents and their meanings. Within this document, the Roles and Responsibilities of a Citizen concept and practice is coded as “RR.”</w:t>
            </w:r>
          </w:p>
        </w:tc>
      </w:tr>
    </w:tbl>
    <w:p w14:paraId="3F8469AB" w14:textId="77777777" w:rsidR="00662EB1" w:rsidRPr="00BB2A8E" w:rsidRDefault="00662EB1">
      <w:pPr>
        <w:sectPr w:rsidR="00662EB1" w:rsidRPr="00BB2A8E">
          <w:pgSz w:w="15840" w:h="12240" w:orient="landscape"/>
          <w:pgMar w:top="680" w:right="400" w:bottom="960" w:left="580" w:header="0" w:footer="686"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0800"/>
      </w:tblGrid>
      <w:tr w:rsidR="00662EB1" w:rsidRPr="00BB2A8E" w14:paraId="532469B6" w14:textId="77777777" w:rsidTr="00216FA8">
        <w:trPr>
          <w:trHeight w:val="566"/>
        </w:trPr>
        <w:tc>
          <w:tcPr>
            <w:tcW w:w="4050" w:type="dxa"/>
            <w:shd w:val="clear" w:color="auto" w:fill="D9D9D9"/>
          </w:tcPr>
          <w:p w14:paraId="55D6A4A7" w14:textId="77777777" w:rsidR="00662EB1" w:rsidRPr="00BB2A8E" w:rsidRDefault="00CC4298">
            <w:pPr>
              <w:pStyle w:val="TableParagraph"/>
              <w:spacing w:before="136"/>
              <w:ind w:left="803"/>
              <w:rPr>
                <w:b/>
              </w:rPr>
            </w:pPr>
            <w:r w:rsidRPr="00BB2A8E">
              <w:rPr>
                <w:b/>
              </w:rPr>
              <w:lastRenderedPageBreak/>
              <w:t>Concepts and Practices</w:t>
            </w:r>
          </w:p>
        </w:tc>
        <w:tc>
          <w:tcPr>
            <w:tcW w:w="10800" w:type="dxa"/>
            <w:shd w:val="clear" w:color="auto" w:fill="D9D9D9"/>
          </w:tcPr>
          <w:p w14:paraId="26778B36" w14:textId="77777777" w:rsidR="00662EB1" w:rsidRPr="00BB2A8E" w:rsidRDefault="00CC4298">
            <w:pPr>
              <w:pStyle w:val="TableParagraph"/>
              <w:spacing w:before="136"/>
              <w:ind w:left="3610" w:right="3605"/>
              <w:jc w:val="center"/>
              <w:rPr>
                <w:b/>
              </w:rPr>
            </w:pPr>
            <w:r w:rsidRPr="00BB2A8E">
              <w:rPr>
                <w:b/>
              </w:rPr>
              <w:t>Concept and Practice Definition</w:t>
            </w:r>
          </w:p>
        </w:tc>
      </w:tr>
      <w:tr w:rsidR="00662EB1" w:rsidRPr="00BB2A8E" w14:paraId="4946378F" w14:textId="77777777" w:rsidTr="00216FA8">
        <w:trPr>
          <w:trHeight w:val="1958"/>
        </w:trPr>
        <w:tc>
          <w:tcPr>
            <w:tcW w:w="4050" w:type="dxa"/>
            <w:shd w:val="clear" w:color="auto" w:fill="9CC2E4"/>
          </w:tcPr>
          <w:p w14:paraId="36F855D1" w14:textId="77777777" w:rsidR="00662EB1" w:rsidRPr="00BB2A8E" w:rsidRDefault="00662EB1">
            <w:pPr>
              <w:pStyle w:val="TableParagraph"/>
            </w:pPr>
          </w:p>
          <w:p w14:paraId="7000FF93" w14:textId="77777777" w:rsidR="00662EB1" w:rsidRPr="00BB2A8E" w:rsidRDefault="00662EB1">
            <w:pPr>
              <w:pStyle w:val="TableParagraph"/>
              <w:spacing w:before="2"/>
              <w:rPr>
                <w:sz w:val="32"/>
              </w:rPr>
            </w:pPr>
          </w:p>
          <w:p w14:paraId="7159A3A2" w14:textId="77777777" w:rsidR="00662EB1" w:rsidRPr="00BB2A8E" w:rsidRDefault="00CC4298">
            <w:pPr>
              <w:pStyle w:val="TableParagraph"/>
              <w:ind w:left="115" w:right="651"/>
              <w:rPr>
                <w:b/>
              </w:rPr>
            </w:pPr>
            <w:r w:rsidRPr="00BB2A8E">
              <w:rPr>
                <w:b/>
              </w:rPr>
              <w:t>C: Civic Virtues and Democratic Principles</w:t>
            </w:r>
          </w:p>
        </w:tc>
        <w:tc>
          <w:tcPr>
            <w:tcW w:w="10800" w:type="dxa"/>
          </w:tcPr>
          <w:p w14:paraId="16E77A29" w14:textId="57C7CEDF" w:rsidR="00662EB1" w:rsidRPr="00BB2A8E" w:rsidRDefault="00CC4298" w:rsidP="008D483C">
            <w:pPr>
              <w:pStyle w:val="TableParagraph"/>
              <w:spacing w:before="100"/>
              <w:ind w:left="115" w:right="229"/>
            </w:pPr>
            <w:r w:rsidRPr="00BB2A8E">
              <w:t xml:space="preserve">Understanding </w:t>
            </w:r>
            <w:r w:rsidR="008D483C" w:rsidRPr="00BB2A8E">
              <w:t xml:space="preserve">democratic </w:t>
            </w:r>
            <w:r w:rsidRPr="00BB2A8E">
              <w:t>principles</w:t>
            </w:r>
            <w:r w:rsidR="008D483C" w:rsidRPr="00BB2A8E">
              <w:t>,</w:t>
            </w:r>
            <w:r w:rsidRPr="00BB2A8E">
              <w:t xml:space="preserve"> such as equality, freedom, liberty and respect for individual rights</w:t>
            </w:r>
            <w:r w:rsidR="008D483C" w:rsidRPr="00BB2A8E">
              <w:t>,</w:t>
            </w:r>
            <w:r w:rsidRPr="00BB2A8E">
              <w:t xml:space="preserve"> and how they apply to both official institutions and informal interactions among citizens is a fundamental concept of being a citizen in a democratic republic. Learning </w:t>
            </w:r>
            <w:r w:rsidR="008D483C" w:rsidRPr="00BB2A8E">
              <w:t>civic</w:t>
            </w:r>
            <w:r w:rsidRPr="00BB2A8E">
              <w:t xml:space="preserve"> virtues and </w:t>
            </w:r>
            <w:r w:rsidR="008D483C" w:rsidRPr="00BB2A8E">
              <w:t xml:space="preserve">democratic </w:t>
            </w:r>
            <w:r w:rsidRPr="00BB2A8E">
              <w:t>principles requires obtaining factual knowledge of written provisions found in important texts, such as the founding documents of the United States. Within this document, the Civic Virtues and Democratic Principles concept and practice is coded as “CV.”</w:t>
            </w:r>
          </w:p>
        </w:tc>
      </w:tr>
      <w:tr w:rsidR="00662EB1" w:rsidRPr="00BB2A8E" w14:paraId="6C4EF27C" w14:textId="77777777" w:rsidTr="00CD777D">
        <w:trPr>
          <w:trHeight w:val="1385"/>
        </w:trPr>
        <w:tc>
          <w:tcPr>
            <w:tcW w:w="4050" w:type="dxa"/>
            <w:shd w:val="clear" w:color="auto" w:fill="9CC2E4"/>
          </w:tcPr>
          <w:p w14:paraId="25CE396D" w14:textId="77777777" w:rsidR="00662EB1" w:rsidRPr="00BB2A8E" w:rsidRDefault="00662EB1">
            <w:pPr>
              <w:pStyle w:val="TableParagraph"/>
            </w:pPr>
          </w:p>
          <w:p w14:paraId="737DC138" w14:textId="77777777" w:rsidR="00662EB1" w:rsidRPr="00BB2A8E" w:rsidRDefault="00662EB1">
            <w:pPr>
              <w:pStyle w:val="TableParagraph"/>
              <w:spacing w:before="2"/>
              <w:rPr>
                <w:sz w:val="32"/>
              </w:rPr>
            </w:pPr>
          </w:p>
          <w:p w14:paraId="3A6A6B25" w14:textId="77777777" w:rsidR="00662EB1" w:rsidRPr="00BB2A8E" w:rsidRDefault="00CC4298">
            <w:pPr>
              <w:pStyle w:val="TableParagraph"/>
              <w:ind w:left="115"/>
              <w:rPr>
                <w:b/>
              </w:rPr>
            </w:pPr>
            <w:r w:rsidRPr="00BB2A8E">
              <w:rPr>
                <w:b/>
              </w:rPr>
              <w:t>C: Processes, Rules and Laws</w:t>
            </w:r>
          </w:p>
        </w:tc>
        <w:tc>
          <w:tcPr>
            <w:tcW w:w="10800" w:type="dxa"/>
          </w:tcPr>
          <w:p w14:paraId="1F9D3034" w14:textId="77777777" w:rsidR="00662EB1" w:rsidRPr="00BB2A8E" w:rsidRDefault="00CC4298">
            <w:pPr>
              <w:pStyle w:val="TableParagraph"/>
              <w:spacing w:before="100"/>
              <w:ind w:left="115" w:right="145"/>
            </w:pPr>
            <w:r w:rsidRPr="00BB2A8E">
              <w:t>Determining how groups of people make decisions, govern themselves and address public problems is a key component of functioning in a democratic republic. People address problems at all scales, from a classroom to the agreements among nations. Public policies are among the tools that governments use to address public problems. Within this document, the Process, Rules and Laws concept and practice is coded as “PR.”</w:t>
            </w:r>
          </w:p>
        </w:tc>
      </w:tr>
      <w:tr w:rsidR="00662EB1" w:rsidRPr="00BB2A8E" w14:paraId="74416A9F" w14:textId="77777777" w:rsidTr="00216FA8">
        <w:trPr>
          <w:trHeight w:val="1079"/>
        </w:trPr>
        <w:tc>
          <w:tcPr>
            <w:tcW w:w="4050" w:type="dxa"/>
            <w:shd w:val="clear" w:color="auto" w:fill="9CC2E4"/>
          </w:tcPr>
          <w:p w14:paraId="2BB976B5" w14:textId="77777777" w:rsidR="00662EB1" w:rsidRPr="00BB2A8E" w:rsidRDefault="00662EB1">
            <w:pPr>
              <w:pStyle w:val="TableParagraph"/>
              <w:spacing w:before="2"/>
              <w:rPr>
                <w:sz w:val="32"/>
              </w:rPr>
            </w:pPr>
          </w:p>
          <w:p w14:paraId="050BDABE" w14:textId="77777777" w:rsidR="00662EB1" w:rsidRPr="00BB2A8E" w:rsidRDefault="00CC4298">
            <w:pPr>
              <w:pStyle w:val="TableParagraph"/>
              <w:ind w:left="115"/>
              <w:rPr>
                <w:b/>
              </w:rPr>
            </w:pPr>
            <w:r w:rsidRPr="00BB2A8E">
              <w:rPr>
                <w:b/>
              </w:rPr>
              <w:t>C: Kentucky Government</w:t>
            </w:r>
          </w:p>
        </w:tc>
        <w:tc>
          <w:tcPr>
            <w:tcW w:w="10800" w:type="dxa"/>
          </w:tcPr>
          <w:p w14:paraId="32D36E76" w14:textId="77777777" w:rsidR="00662EB1" w:rsidRPr="00BB2A8E" w:rsidRDefault="00CC4298">
            <w:pPr>
              <w:pStyle w:val="TableParagraph"/>
              <w:spacing w:before="100"/>
              <w:ind w:left="115" w:right="307"/>
              <w:jc w:val="both"/>
            </w:pPr>
            <w:r w:rsidRPr="00BB2A8E">
              <w:t>Kentucky’s government influenced the history and culture of the citizens of Kentucky. These standards promote understanding of the functions of local government where applicable. Within this document, the Kentucky Government concept and practice is coded as “KGO.”</w:t>
            </w:r>
          </w:p>
        </w:tc>
      </w:tr>
      <w:tr w:rsidR="00662EB1" w:rsidRPr="00BB2A8E" w14:paraId="669BC40C" w14:textId="77777777" w:rsidTr="00216FA8">
        <w:trPr>
          <w:trHeight w:val="1665"/>
        </w:trPr>
        <w:tc>
          <w:tcPr>
            <w:tcW w:w="4050" w:type="dxa"/>
            <w:shd w:val="clear" w:color="auto" w:fill="FFF1CC"/>
          </w:tcPr>
          <w:p w14:paraId="0CA45A17" w14:textId="77777777" w:rsidR="00662EB1" w:rsidRPr="00BB2A8E" w:rsidRDefault="00662EB1">
            <w:pPr>
              <w:pStyle w:val="TableParagraph"/>
            </w:pPr>
          </w:p>
          <w:p w14:paraId="1820CF71" w14:textId="77777777" w:rsidR="00662EB1" w:rsidRPr="00BB2A8E" w:rsidRDefault="00662EB1">
            <w:pPr>
              <w:pStyle w:val="TableParagraph"/>
              <w:spacing w:before="2"/>
              <w:rPr>
                <w:sz w:val="32"/>
              </w:rPr>
            </w:pPr>
          </w:p>
          <w:p w14:paraId="3DC2E689" w14:textId="77777777" w:rsidR="00662EB1" w:rsidRPr="00BB2A8E" w:rsidRDefault="00CC4298">
            <w:pPr>
              <w:pStyle w:val="TableParagraph"/>
              <w:ind w:left="115"/>
              <w:rPr>
                <w:b/>
              </w:rPr>
            </w:pPr>
            <w:r w:rsidRPr="00BB2A8E">
              <w:rPr>
                <w:b/>
              </w:rPr>
              <w:t>E: Microeconomics</w:t>
            </w:r>
          </w:p>
        </w:tc>
        <w:tc>
          <w:tcPr>
            <w:tcW w:w="10800" w:type="dxa"/>
          </w:tcPr>
          <w:p w14:paraId="7912F05B" w14:textId="77777777" w:rsidR="00662EB1" w:rsidRPr="00BB2A8E" w:rsidRDefault="00CC4298">
            <w:pPr>
              <w:pStyle w:val="TableParagraph"/>
              <w:spacing w:before="100"/>
              <w:ind w:left="115" w:right="273"/>
            </w:pPr>
            <w:r w:rsidRPr="00BB2A8E">
              <w:t>Through the study of microeconomics, the significance of how decisions are made and how these decisions impact resource use will be examined. Opportunities will be afforded to understand how to make more productive decisions while examining the interactions that occur among individuals, households, firms and/or businesses. Within this document, the Microeconomics concept and practice is coded as “MI.”</w:t>
            </w:r>
          </w:p>
        </w:tc>
      </w:tr>
      <w:tr w:rsidR="00662EB1" w:rsidRPr="00BB2A8E" w14:paraId="27E1011B" w14:textId="77777777" w:rsidTr="00216FA8">
        <w:trPr>
          <w:trHeight w:val="1077"/>
        </w:trPr>
        <w:tc>
          <w:tcPr>
            <w:tcW w:w="4050" w:type="dxa"/>
            <w:shd w:val="clear" w:color="auto" w:fill="FFF1CC"/>
          </w:tcPr>
          <w:p w14:paraId="00BCFD45" w14:textId="77777777" w:rsidR="00662EB1" w:rsidRPr="00BB2A8E" w:rsidRDefault="00662EB1">
            <w:pPr>
              <w:pStyle w:val="TableParagraph"/>
              <w:spacing w:before="2"/>
              <w:rPr>
                <w:sz w:val="32"/>
              </w:rPr>
            </w:pPr>
          </w:p>
          <w:p w14:paraId="6D4CEBAC" w14:textId="77777777" w:rsidR="00662EB1" w:rsidRPr="00BB2A8E" w:rsidRDefault="00CC4298">
            <w:pPr>
              <w:pStyle w:val="TableParagraph"/>
              <w:ind w:left="115"/>
              <w:rPr>
                <w:b/>
              </w:rPr>
            </w:pPr>
            <w:r w:rsidRPr="00BB2A8E">
              <w:rPr>
                <w:b/>
              </w:rPr>
              <w:t>E: Macroeconomics</w:t>
            </w:r>
          </w:p>
        </w:tc>
        <w:tc>
          <w:tcPr>
            <w:tcW w:w="10800" w:type="dxa"/>
          </w:tcPr>
          <w:p w14:paraId="3AFA1AC0" w14:textId="351226F6" w:rsidR="00662EB1" w:rsidRPr="00BB2A8E" w:rsidRDefault="00CC4298">
            <w:pPr>
              <w:pStyle w:val="TableParagraph"/>
              <w:spacing w:before="100"/>
              <w:ind w:left="115" w:right="112"/>
            </w:pPr>
            <w:r w:rsidRPr="00BB2A8E">
              <w:t>Through the study of macroeconomics, how an economy functions as a whole will be studied by looking at topics</w:t>
            </w:r>
            <w:r w:rsidR="008D483C" w:rsidRPr="00BB2A8E">
              <w:t>,</w:t>
            </w:r>
            <w:r w:rsidRPr="00BB2A8E">
              <w:t xml:space="preserve"> such as inflation and gross domestic product (GDP). Within this document, the Macroeconomics concept and practice is coded as “MA.”</w:t>
            </w:r>
          </w:p>
        </w:tc>
      </w:tr>
      <w:tr w:rsidR="00662EB1" w:rsidRPr="00BB2A8E" w14:paraId="315136AB" w14:textId="77777777" w:rsidTr="00216FA8">
        <w:trPr>
          <w:trHeight w:val="1080"/>
        </w:trPr>
        <w:tc>
          <w:tcPr>
            <w:tcW w:w="4050" w:type="dxa"/>
            <w:shd w:val="clear" w:color="auto" w:fill="FFF1CC"/>
          </w:tcPr>
          <w:p w14:paraId="7DF43BFA" w14:textId="77777777" w:rsidR="00662EB1" w:rsidRPr="00BB2A8E" w:rsidRDefault="00662EB1">
            <w:pPr>
              <w:pStyle w:val="TableParagraph"/>
              <w:spacing w:before="2"/>
              <w:rPr>
                <w:sz w:val="20"/>
              </w:rPr>
            </w:pPr>
          </w:p>
          <w:p w14:paraId="1DADD77D" w14:textId="77777777" w:rsidR="00662EB1" w:rsidRPr="00BB2A8E" w:rsidRDefault="00CC4298">
            <w:pPr>
              <w:pStyle w:val="TableParagraph"/>
              <w:spacing w:before="1"/>
              <w:ind w:left="115"/>
              <w:rPr>
                <w:b/>
              </w:rPr>
            </w:pPr>
            <w:r w:rsidRPr="00BB2A8E">
              <w:rPr>
                <w:b/>
              </w:rPr>
              <w:t>E: Specialization, Trade and Interdependence</w:t>
            </w:r>
          </w:p>
        </w:tc>
        <w:tc>
          <w:tcPr>
            <w:tcW w:w="10800" w:type="dxa"/>
          </w:tcPr>
          <w:p w14:paraId="31309F04" w14:textId="77777777" w:rsidR="00662EB1" w:rsidRPr="00BB2A8E" w:rsidRDefault="00CC4298">
            <w:pPr>
              <w:pStyle w:val="TableParagraph"/>
              <w:spacing w:before="100"/>
              <w:ind w:left="115"/>
            </w:pPr>
            <w:r w:rsidRPr="00BB2A8E">
              <w:t>Assessing economic interdependence of regions and countries through understanding specialization and trade is critical for understanding how societies function in an international marketplace. Within this document, the Specialization, Trade and Interdependence concept and practice is coded as “ST.”</w:t>
            </w:r>
          </w:p>
        </w:tc>
      </w:tr>
    </w:tbl>
    <w:p w14:paraId="13AB0C46"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0800"/>
      </w:tblGrid>
      <w:tr w:rsidR="00662EB1" w:rsidRPr="00BB2A8E" w14:paraId="287E03C6" w14:textId="77777777" w:rsidTr="00216FA8">
        <w:trPr>
          <w:trHeight w:val="566"/>
        </w:trPr>
        <w:tc>
          <w:tcPr>
            <w:tcW w:w="4050" w:type="dxa"/>
            <w:shd w:val="clear" w:color="auto" w:fill="D9D9D9"/>
          </w:tcPr>
          <w:p w14:paraId="24029E37" w14:textId="77777777" w:rsidR="00662EB1" w:rsidRPr="00BB2A8E" w:rsidRDefault="00CC4298">
            <w:pPr>
              <w:pStyle w:val="TableParagraph"/>
              <w:spacing w:before="136"/>
              <w:ind w:left="803"/>
              <w:rPr>
                <w:b/>
              </w:rPr>
            </w:pPr>
            <w:r w:rsidRPr="00BB2A8E">
              <w:rPr>
                <w:b/>
              </w:rPr>
              <w:lastRenderedPageBreak/>
              <w:t>Concepts and Practices</w:t>
            </w:r>
          </w:p>
        </w:tc>
        <w:tc>
          <w:tcPr>
            <w:tcW w:w="10800" w:type="dxa"/>
            <w:shd w:val="clear" w:color="auto" w:fill="D9D9D9"/>
          </w:tcPr>
          <w:p w14:paraId="137C7415" w14:textId="77777777" w:rsidR="00662EB1" w:rsidRPr="00BB2A8E" w:rsidRDefault="00CC4298">
            <w:pPr>
              <w:pStyle w:val="TableParagraph"/>
              <w:spacing w:before="136"/>
              <w:ind w:left="3610" w:right="3605"/>
              <w:jc w:val="center"/>
              <w:rPr>
                <w:b/>
              </w:rPr>
            </w:pPr>
            <w:r w:rsidRPr="00BB2A8E">
              <w:rPr>
                <w:b/>
              </w:rPr>
              <w:t>Concept and Practice Definition</w:t>
            </w:r>
          </w:p>
        </w:tc>
      </w:tr>
      <w:tr w:rsidR="00662EB1" w:rsidRPr="00BB2A8E" w14:paraId="4B047DA1" w14:textId="77777777" w:rsidTr="00216FA8">
        <w:trPr>
          <w:trHeight w:val="1665"/>
        </w:trPr>
        <w:tc>
          <w:tcPr>
            <w:tcW w:w="4050" w:type="dxa"/>
            <w:shd w:val="clear" w:color="auto" w:fill="FFF1CC"/>
          </w:tcPr>
          <w:p w14:paraId="05639AF9" w14:textId="77777777" w:rsidR="00662EB1" w:rsidRPr="00BB2A8E" w:rsidRDefault="00662EB1">
            <w:pPr>
              <w:pStyle w:val="TableParagraph"/>
            </w:pPr>
          </w:p>
          <w:p w14:paraId="593D0657" w14:textId="77777777" w:rsidR="00662EB1" w:rsidRPr="00BB2A8E" w:rsidRDefault="00662EB1">
            <w:pPr>
              <w:pStyle w:val="TableParagraph"/>
              <w:spacing w:before="2"/>
              <w:rPr>
                <w:sz w:val="20"/>
              </w:rPr>
            </w:pPr>
          </w:p>
          <w:p w14:paraId="1529272D" w14:textId="77777777" w:rsidR="00662EB1" w:rsidRPr="00BB2A8E" w:rsidRDefault="00CC4298">
            <w:pPr>
              <w:pStyle w:val="TableParagraph"/>
              <w:ind w:left="115"/>
              <w:rPr>
                <w:b/>
              </w:rPr>
            </w:pPr>
            <w:r w:rsidRPr="00BB2A8E">
              <w:rPr>
                <w:b/>
              </w:rPr>
              <w:t>E: Incentives, Choices and Decision Making</w:t>
            </w:r>
          </w:p>
        </w:tc>
        <w:tc>
          <w:tcPr>
            <w:tcW w:w="10800" w:type="dxa"/>
          </w:tcPr>
          <w:p w14:paraId="66D0AE94" w14:textId="77777777" w:rsidR="00662EB1" w:rsidRPr="00BB2A8E" w:rsidRDefault="00CC4298">
            <w:pPr>
              <w:pStyle w:val="TableParagraph"/>
              <w:spacing w:before="100"/>
              <w:ind w:left="115"/>
            </w:pPr>
            <w:r w:rsidRPr="00BB2A8E">
              <w:t>Economic decision making involves setting goals and identifying the resources available to achieve those goals. Economic decision making includes weighing the additional benefit of an action against the additional cost. Investigating the incentives that motivate people is an essential part of analyzing economic decision making. Within this document, the Incentives, Choices and Decision concept and</w:t>
            </w:r>
          </w:p>
          <w:p w14:paraId="6EC65DAC" w14:textId="77777777" w:rsidR="00662EB1" w:rsidRPr="00BB2A8E" w:rsidRDefault="00CC4298">
            <w:pPr>
              <w:pStyle w:val="TableParagraph"/>
              <w:spacing w:before="2"/>
              <w:ind w:left="115"/>
            </w:pPr>
            <w:r w:rsidRPr="00BB2A8E">
              <w:t>practice is coded as “IC.”</w:t>
            </w:r>
          </w:p>
        </w:tc>
      </w:tr>
      <w:tr w:rsidR="00662EB1" w:rsidRPr="00BB2A8E" w14:paraId="4C0B4DF0" w14:textId="77777777" w:rsidTr="00216FA8">
        <w:trPr>
          <w:trHeight w:val="1080"/>
        </w:trPr>
        <w:tc>
          <w:tcPr>
            <w:tcW w:w="4050" w:type="dxa"/>
            <w:shd w:val="clear" w:color="auto" w:fill="FFF1CC"/>
          </w:tcPr>
          <w:p w14:paraId="065463EE" w14:textId="77777777" w:rsidR="00662EB1" w:rsidRPr="00BB2A8E" w:rsidRDefault="00662EB1">
            <w:pPr>
              <w:pStyle w:val="TableParagraph"/>
              <w:spacing w:before="2"/>
              <w:rPr>
                <w:sz w:val="32"/>
              </w:rPr>
            </w:pPr>
          </w:p>
          <w:p w14:paraId="6E8A5E26" w14:textId="77777777" w:rsidR="00662EB1" w:rsidRPr="00BB2A8E" w:rsidRDefault="00CC4298">
            <w:pPr>
              <w:pStyle w:val="TableParagraph"/>
              <w:ind w:left="115"/>
              <w:rPr>
                <w:b/>
              </w:rPr>
            </w:pPr>
            <w:r w:rsidRPr="00BB2A8E">
              <w:rPr>
                <w:b/>
              </w:rPr>
              <w:t>E: Kentucky Economics</w:t>
            </w:r>
          </w:p>
        </w:tc>
        <w:tc>
          <w:tcPr>
            <w:tcW w:w="10800" w:type="dxa"/>
          </w:tcPr>
          <w:p w14:paraId="4D4ADCF4" w14:textId="74BD10D6" w:rsidR="00662EB1" w:rsidRPr="00BB2A8E" w:rsidRDefault="00CC4298">
            <w:pPr>
              <w:pStyle w:val="TableParagraph"/>
              <w:spacing w:before="100"/>
              <w:ind w:left="115" w:right="484"/>
            </w:pPr>
            <w:r w:rsidRPr="00BB2A8E">
              <w:t>Kentucky’s economy is driven by the goods and services produced in the state. These standards promote economic skills and reasoning</w:t>
            </w:r>
            <w:r w:rsidR="00301D79" w:rsidRPr="00BB2A8E">
              <w:t xml:space="preserve"> where applicable</w:t>
            </w:r>
            <w:r w:rsidRPr="00BB2A8E">
              <w:t>. Within this document, the Kentucky Economics concept and practice is coded as “KE.”</w:t>
            </w:r>
          </w:p>
        </w:tc>
      </w:tr>
      <w:tr w:rsidR="00662EB1" w:rsidRPr="00BB2A8E" w14:paraId="1A133944" w14:textId="77777777" w:rsidTr="00216FA8">
        <w:trPr>
          <w:trHeight w:val="1665"/>
        </w:trPr>
        <w:tc>
          <w:tcPr>
            <w:tcW w:w="4050" w:type="dxa"/>
            <w:shd w:val="clear" w:color="auto" w:fill="B6D6A8"/>
          </w:tcPr>
          <w:p w14:paraId="68B9CD19" w14:textId="77777777" w:rsidR="00662EB1" w:rsidRPr="00BB2A8E" w:rsidRDefault="00662EB1">
            <w:pPr>
              <w:pStyle w:val="TableParagraph"/>
            </w:pPr>
          </w:p>
          <w:p w14:paraId="3AFE1AEA" w14:textId="77777777" w:rsidR="00662EB1" w:rsidRPr="00BB2A8E" w:rsidRDefault="00662EB1">
            <w:pPr>
              <w:pStyle w:val="TableParagraph"/>
              <w:spacing w:before="2"/>
              <w:rPr>
                <w:sz w:val="32"/>
              </w:rPr>
            </w:pPr>
          </w:p>
          <w:p w14:paraId="415B4CE3" w14:textId="77777777" w:rsidR="00662EB1" w:rsidRPr="00BB2A8E" w:rsidRDefault="00CC4298">
            <w:pPr>
              <w:pStyle w:val="TableParagraph"/>
              <w:ind w:left="115"/>
              <w:rPr>
                <w:b/>
              </w:rPr>
            </w:pPr>
            <w:r w:rsidRPr="00BB2A8E">
              <w:rPr>
                <w:b/>
              </w:rPr>
              <w:t>G: Migration and Movement</w:t>
            </w:r>
          </w:p>
        </w:tc>
        <w:tc>
          <w:tcPr>
            <w:tcW w:w="10800" w:type="dxa"/>
          </w:tcPr>
          <w:p w14:paraId="66A17E0C" w14:textId="77777777" w:rsidR="00662EB1" w:rsidRPr="00BB2A8E" w:rsidRDefault="00CC4298">
            <w:pPr>
              <w:pStyle w:val="TableParagraph"/>
              <w:spacing w:before="100"/>
              <w:ind w:left="115"/>
            </w:pPr>
            <w:r w:rsidRPr="00BB2A8E">
              <w:t>The size, composition, distribution and movement of human populations are fundamental and active</w:t>
            </w:r>
          </w:p>
          <w:p w14:paraId="5C6D8D8A" w14:textId="2758232B" w:rsidR="00662EB1" w:rsidRPr="00BB2A8E" w:rsidRDefault="00CC4298">
            <w:pPr>
              <w:pStyle w:val="TableParagraph"/>
              <w:ind w:left="115" w:right="87"/>
            </w:pPr>
            <w:r w:rsidRPr="00BB2A8E">
              <w:t>features on Earth’s surface. Causes and consequences of migration are influenced by cultural, economic and environmental factors. Past, present and future conditions on Earth’s surface cannot be fully understood without asking and answering questions about the spatial patterns of human population.</w:t>
            </w:r>
          </w:p>
          <w:p w14:paraId="71DBD8A5" w14:textId="77777777" w:rsidR="00662EB1" w:rsidRPr="00BB2A8E" w:rsidRDefault="00CC4298">
            <w:pPr>
              <w:pStyle w:val="TableParagraph"/>
              <w:spacing w:line="292" w:lineRule="exact"/>
              <w:ind w:left="115"/>
            </w:pPr>
            <w:r w:rsidRPr="00BB2A8E">
              <w:t>Within this document, the Migration and Movement concept and practice is coded as “MM.”</w:t>
            </w:r>
          </w:p>
        </w:tc>
      </w:tr>
      <w:tr w:rsidR="00662EB1" w:rsidRPr="00BB2A8E" w14:paraId="5BDBE40A" w14:textId="77777777" w:rsidTr="00216FA8">
        <w:trPr>
          <w:trHeight w:val="1958"/>
        </w:trPr>
        <w:tc>
          <w:tcPr>
            <w:tcW w:w="4050" w:type="dxa"/>
            <w:shd w:val="clear" w:color="auto" w:fill="B6D6A8"/>
          </w:tcPr>
          <w:p w14:paraId="6E889AFA" w14:textId="77777777" w:rsidR="00662EB1" w:rsidRPr="00BB2A8E" w:rsidRDefault="00662EB1">
            <w:pPr>
              <w:pStyle w:val="TableParagraph"/>
            </w:pPr>
          </w:p>
          <w:p w14:paraId="09AE4848" w14:textId="77777777" w:rsidR="00662EB1" w:rsidRPr="00BB2A8E" w:rsidRDefault="00662EB1">
            <w:pPr>
              <w:pStyle w:val="TableParagraph"/>
              <w:spacing w:before="2"/>
              <w:rPr>
                <w:sz w:val="32"/>
              </w:rPr>
            </w:pPr>
          </w:p>
          <w:p w14:paraId="7E17B583" w14:textId="77777777" w:rsidR="00662EB1" w:rsidRPr="00BB2A8E" w:rsidRDefault="00CC4298">
            <w:pPr>
              <w:pStyle w:val="TableParagraph"/>
              <w:ind w:left="115" w:right="1077"/>
              <w:rPr>
                <w:b/>
              </w:rPr>
            </w:pPr>
            <w:r w:rsidRPr="00BB2A8E">
              <w:rPr>
                <w:b/>
              </w:rPr>
              <w:t>G: Human Interactions and Interconnections</w:t>
            </w:r>
          </w:p>
        </w:tc>
        <w:tc>
          <w:tcPr>
            <w:tcW w:w="10800" w:type="dxa"/>
          </w:tcPr>
          <w:p w14:paraId="6E9B6E1B" w14:textId="61027DE6" w:rsidR="00662EB1" w:rsidRPr="00BB2A8E" w:rsidRDefault="00CC4298" w:rsidP="008D483C">
            <w:pPr>
              <w:pStyle w:val="TableParagraph"/>
              <w:spacing w:before="100"/>
              <w:ind w:left="115" w:right="274"/>
            </w:pPr>
            <w:r w:rsidRPr="00BB2A8E">
              <w:t xml:space="preserve">Interconnections occur in both human and physical systems. All of these interconnections create complex spatial patterns at multiple scales that continue to change over time. Human Interactions and </w:t>
            </w:r>
            <w:r w:rsidR="008D483C" w:rsidRPr="00BB2A8E">
              <w:t>i</w:t>
            </w:r>
            <w:r w:rsidRPr="00BB2A8E">
              <w:t>nterconnections speed the diffusion of ideas and innovations, intensifying spatial integration and transforming regions. Global-scale issues and problems cannot be resolved without extensive collaboration among the world’s peoples, nations and economic organizations. Within this document, the Human Interactions and Interconnections concept and practice is coded as “HI.”</w:t>
            </w:r>
          </w:p>
        </w:tc>
      </w:tr>
      <w:tr w:rsidR="00662EB1" w:rsidRPr="00BB2A8E" w14:paraId="76B1D390" w14:textId="77777777" w:rsidTr="00216FA8">
        <w:trPr>
          <w:trHeight w:val="1958"/>
        </w:trPr>
        <w:tc>
          <w:tcPr>
            <w:tcW w:w="4050" w:type="dxa"/>
            <w:shd w:val="clear" w:color="auto" w:fill="B6D6A8"/>
          </w:tcPr>
          <w:p w14:paraId="1DC83292" w14:textId="77777777" w:rsidR="00662EB1" w:rsidRPr="00BB2A8E" w:rsidRDefault="00662EB1">
            <w:pPr>
              <w:pStyle w:val="TableParagraph"/>
            </w:pPr>
          </w:p>
          <w:p w14:paraId="2448C3D6" w14:textId="77777777" w:rsidR="00662EB1" w:rsidRPr="00BB2A8E" w:rsidRDefault="00662EB1">
            <w:pPr>
              <w:pStyle w:val="TableParagraph"/>
            </w:pPr>
          </w:p>
          <w:p w14:paraId="168DB672" w14:textId="77777777" w:rsidR="00662EB1" w:rsidRPr="00BB2A8E" w:rsidRDefault="00662EB1">
            <w:pPr>
              <w:pStyle w:val="TableParagraph"/>
              <w:spacing w:before="2"/>
              <w:rPr>
                <w:sz w:val="20"/>
              </w:rPr>
            </w:pPr>
          </w:p>
          <w:p w14:paraId="559CF4C0" w14:textId="77777777" w:rsidR="00662EB1" w:rsidRPr="00BB2A8E" w:rsidRDefault="00CC4298">
            <w:pPr>
              <w:pStyle w:val="TableParagraph"/>
              <w:ind w:left="115"/>
              <w:rPr>
                <w:b/>
              </w:rPr>
            </w:pPr>
            <w:r w:rsidRPr="00BB2A8E">
              <w:rPr>
                <w:b/>
              </w:rPr>
              <w:t>G: Human Environment Interaction</w:t>
            </w:r>
          </w:p>
        </w:tc>
        <w:tc>
          <w:tcPr>
            <w:tcW w:w="10800" w:type="dxa"/>
          </w:tcPr>
          <w:p w14:paraId="01665294" w14:textId="77777777" w:rsidR="00662EB1" w:rsidRPr="00BB2A8E" w:rsidRDefault="00CC4298">
            <w:pPr>
              <w:pStyle w:val="TableParagraph"/>
              <w:spacing w:before="100"/>
              <w:ind w:left="115" w:right="627"/>
            </w:pPr>
            <w:r w:rsidRPr="00BB2A8E">
              <w:t>Human-environment interactions happen both in specific places and across broad regions. Culture influences the locations and types of interactions that occur. Earth’s human systems and physical systems are in constant interaction and have reciprocal influences among them. These interactions result in a variety of spatial patterns that require careful observation, investigation, analysis and</w:t>
            </w:r>
          </w:p>
          <w:p w14:paraId="4D7AAFA9" w14:textId="77777777" w:rsidR="00662EB1" w:rsidRPr="00BB2A8E" w:rsidRDefault="00CC4298">
            <w:pPr>
              <w:pStyle w:val="TableParagraph"/>
              <w:ind w:left="115" w:right="229"/>
            </w:pPr>
            <w:r w:rsidRPr="00BB2A8E">
              <w:t>explanation. Within this document, the Human Environment Interaction concept and practice is coded as “HE.”</w:t>
            </w:r>
          </w:p>
        </w:tc>
      </w:tr>
      <w:tr w:rsidR="00662EB1" w:rsidRPr="00BB2A8E" w14:paraId="6645C9CC" w14:textId="77777777" w:rsidTr="00216FA8">
        <w:trPr>
          <w:trHeight w:val="1079"/>
        </w:trPr>
        <w:tc>
          <w:tcPr>
            <w:tcW w:w="4050" w:type="dxa"/>
            <w:shd w:val="clear" w:color="auto" w:fill="B6D6A8"/>
          </w:tcPr>
          <w:p w14:paraId="1F0E3992" w14:textId="77777777" w:rsidR="00662EB1" w:rsidRPr="00BB2A8E" w:rsidRDefault="00662EB1">
            <w:pPr>
              <w:pStyle w:val="TableParagraph"/>
              <w:spacing w:before="2"/>
              <w:rPr>
                <w:sz w:val="32"/>
              </w:rPr>
            </w:pPr>
          </w:p>
          <w:p w14:paraId="7FC34C0F" w14:textId="77777777" w:rsidR="00662EB1" w:rsidRPr="00BB2A8E" w:rsidRDefault="00CC4298">
            <w:pPr>
              <w:pStyle w:val="TableParagraph"/>
              <w:ind w:left="115"/>
              <w:rPr>
                <w:b/>
              </w:rPr>
            </w:pPr>
            <w:r w:rsidRPr="00BB2A8E">
              <w:rPr>
                <w:b/>
              </w:rPr>
              <w:t>G: Geographic Reasoning</w:t>
            </w:r>
          </w:p>
        </w:tc>
        <w:tc>
          <w:tcPr>
            <w:tcW w:w="10800" w:type="dxa"/>
          </w:tcPr>
          <w:p w14:paraId="0249DA3B" w14:textId="77777777" w:rsidR="00662EB1" w:rsidRPr="00BB2A8E" w:rsidRDefault="00CC4298">
            <w:pPr>
              <w:pStyle w:val="TableParagraph"/>
              <w:spacing w:before="100"/>
              <w:ind w:left="115" w:right="144"/>
            </w:pPr>
            <w:r w:rsidRPr="00BB2A8E">
              <w:t>Geographic reasoning refers to understanding the location, scale, patterns and trends of the geographic and temporal relationships among data, phenomena and issues. Creating maps and using geospatial technologies requires a process of answering geographic questions by gathering relevant information,</w:t>
            </w:r>
          </w:p>
        </w:tc>
      </w:tr>
    </w:tbl>
    <w:p w14:paraId="1E5B7214"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0800"/>
      </w:tblGrid>
      <w:tr w:rsidR="00216FA8" w:rsidRPr="00BB2A8E" w14:paraId="4A66F7D2" w14:textId="77777777" w:rsidTr="00216FA8">
        <w:trPr>
          <w:trHeight w:val="566"/>
        </w:trPr>
        <w:tc>
          <w:tcPr>
            <w:tcW w:w="4050" w:type="dxa"/>
            <w:shd w:val="clear" w:color="auto" w:fill="D9D9D9"/>
          </w:tcPr>
          <w:p w14:paraId="35342103" w14:textId="77777777" w:rsidR="00662EB1" w:rsidRPr="00BB2A8E" w:rsidRDefault="00CC4298">
            <w:pPr>
              <w:pStyle w:val="TableParagraph"/>
              <w:spacing w:before="136"/>
              <w:ind w:left="803"/>
              <w:rPr>
                <w:b/>
              </w:rPr>
            </w:pPr>
            <w:r w:rsidRPr="00BB2A8E">
              <w:rPr>
                <w:b/>
              </w:rPr>
              <w:lastRenderedPageBreak/>
              <w:t>Concepts and Practices</w:t>
            </w:r>
          </w:p>
        </w:tc>
        <w:tc>
          <w:tcPr>
            <w:tcW w:w="10800" w:type="dxa"/>
            <w:shd w:val="clear" w:color="auto" w:fill="D9D9D9"/>
          </w:tcPr>
          <w:p w14:paraId="2BE34F53" w14:textId="77777777" w:rsidR="00662EB1" w:rsidRPr="00BB2A8E" w:rsidRDefault="00CC4298">
            <w:pPr>
              <w:pStyle w:val="TableParagraph"/>
              <w:spacing w:before="136"/>
              <w:ind w:left="3610" w:right="3605"/>
              <w:jc w:val="center"/>
              <w:rPr>
                <w:b/>
              </w:rPr>
            </w:pPr>
            <w:r w:rsidRPr="00BB2A8E">
              <w:rPr>
                <w:b/>
              </w:rPr>
              <w:t>Concept and Practice Definition</w:t>
            </w:r>
          </w:p>
        </w:tc>
      </w:tr>
      <w:tr w:rsidR="00216FA8" w:rsidRPr="00BB2A8E" w14:paraId="499EFE92" w14:textId="77777777" w:rsidTr="00216FA8">
        <w:trPr>
          <w:trHeight w:val="786"/>
        </w:trPr>
        <w:tc>
          <w:tcPr>
            <w:tcW w:w="4050" w:type="dxa"/>
            <w:shd w:val="clear" w:color="auto" w:fill="B6D6A8"/>
          </w:tcPr>
          <w:p w14:paraId="6B3E16DE" w14:textId="77777777" w:rsidR="00662EB1" w:rsidRPr="00BB2A8E" w:rsidRDefault="00662EB1">
            <w:pPr>
              <w:pStyle w:val="TableParagraph"/>
              <w:rPr>
                <w:rFonts w:ascii="Times New Roman"/>
              </w:rPr>
            </w:pPr>
          </w:p>
        </w:tc>
        <w:tc>
          <w:tcPr>
            <w:tcW w:w="10800" w:type="dxa"/>
          </w:tcPr>
          <w:p w14:paraId="48002BD9" w14:textId="77777777" w:rsidR="00662EB1" w:rsidRPr="00BB2A8E" w:rsidRDefault="00CC4298">
            <w:pPr>
              <w:pStyle w:val="TableParagraph"/>
              <w:spacing w:before="100"/>
              <w:ind w:left="115" w:right="712"/>
            </w:pPr>
            <w:r w:rsidRPr="00BB2A8E">
              <w:t>organizing and analyzing the information, and using effective means to communicate the findings. Within this document, the Geographic Reasoning concept and practice is coded as “GR.”</w:t>
            </w:r>
          </w:p>
        </w:tc>
      </w:tr>
      <w:tr w:rsidR="00216FA8" w:rsidRPr="00BB2A8E" w14:paraId="31D0AA02" w14:textId="77777777" w:rsidTr="00216FA8">
        <w:trPr>
          <w:trHeight w:val="1372"/>
        </w:trPr>
        <w:tc>
          <w:tcPr>
            <w:tcW w:w="4050" w:type="dxa"/>
            <w:shd w:val="clear" w:color="auto" w:fill="B6D6A8"/>
          </w:tcPr>
          <w:p w14:paraId="7398FF9A" w14:textId="77777777" w:rsidR="00662EB1" w:rsidRPr="00BB2A8E" w:rsidRDefault="00662EB1">
            <w:pPr>
              <w:pStyle w:val="TableParagraph"/>
            </w:pPr>
          </w:p>
          <w:p w14:paraId="4F92AB9C" w14:textId="77777777" w:rsidR="00662EB1" w:rsidRPr="00BB2A8E" w:rsidRDefault="00662EB1">
            <w:pPr>
              <w:pStyle w:val="TableParagraph"/>
              <w:spacing w:before="2"/>
              <w:rPr>
                <w:sz w:val="20"/>
              </w:rPr>
            </w:pPr>
          </w:p>
          <w:p w14:paraId="48CE5278" w14:textId="77777777" w:rsidR="00662EB1" w:rsidRPr="00BB2A8E" w:rsidRDefault="00CC4298">
            <w:pPr>
              <w:pStyle w:val="TableParagraph"/>
              <w:ind w:left="115"/>
              <w:rPr>
                <w:b/>
              </w:rPr>
            </w:pPr>
            <w:r w:rsidRPr="00BB2A8E">
              <w:rPr>
                <w:b/>
              </w:rPr>
              <w:t>G: Kentucky Geography</w:t>
            </w:r>
          </w:p>
        </w:tc>
        <w:tc>
          <w:tcPr>
            <w:tcW w:w="10800" w:type="dxa"/>
          </w:tcPr>
          <w:p w14:paraId="2E3E946B" w14:textId="143BEADD" w:rsidR="00662EB1" w:rsidRPr="00BB2A8E" w:rsidRDefault="00CC4298">
            <w:pPr>
              <w:pStyle w:val="TableParagraph"/>
              <w:spacing w:before="100"/>
              <w:ind w:left="115" w:right="302"/>
            </w:pPr>
            <w:r w:rsidRPr="00BB2A8E">
              <w:t>The promotion of geographic knowledge and skills specific to Kentucky is essential to understand the places and environments throughout Kentucky. These standards promote investigative and problem- solving skills both inside and outside of the classroom</w:t>
            </w:r>
            <w:r w:rsidR="00301D79" w:rsidRPr="00BB2A8E">
              <w:t xml:space="preserve"> where applicable</w:t>
            </w:r>
            <w:r w:rsidRPr="00BB2A8E">
              <w:t>. Within this document, the Kentucky Geography concept and practice is coded as “KGE.”</w:t>
            </w:r>
          </w:p>
        </w:tc>
      </w:tr>
      <w:tr w:rsidR="00216FA8" w:rsidRPr="00BB2A8E" w14:paraId="2D3B7362" w14:textId="77777777" w:rsidTr="00216FA8">
        <w:trPr>
          <w:trHeight w:val="1665"/>
        </w:trPr>
        <w:tc>
          <w:tcPr>
            <w:tcW w:w="4050" w:type="dxa"/>
            <w:shd w:val="clear" w:color="auto" w:fill="E6B8F5"/>
          </w:tcPr>
          <w:p w14:paraId="2D16E01A" w14:textId="77777777" w:rsidR="00662EB1" w:rsidRPr="00BB2A8E" w:rsidRDefault="00662EB1">
            <w:pPr>
              <w:pStyle w:val="TableParagraph"/>
            </w:pPr>
          </w:p>
          <w:p w14:paraId="61A002F6" w14:textId="77777777" w:rsidR="00662EB1" w:rsidRPr="00BB2A8E" w:rsidRDefault="00662EB1">
            <w:pPr>
              <w:pStyle w:val="TableParagraph"/>
              <w:spacing w:before="2"/>
              <w:rPr>
                <w:sz w:val="32"/>
              </w:rPr>
            </w:pPr>
          </w:p>
          <w:p w14:paraId="529E7613" w14:textId="77777777" w:rsidR="00662EB1" w:rsidRPr="00BB2A8E" w:rsidRDefault="00CC4298">
            <w:pPr>
              <w:pStyle w:val="TableParagraph"/>
              <w:ind w:left="115"/>
              <w:rPr>
                <w:b/>
              </w:rPr>
            </w:pPr>
            <w:r w:rsidRPr="00BB2A8E">
              <w:rPr>
                <w:b/>
              </w:rPr>
              <w:t>H: Change and Continuity</w:t>
            </w:r>
          </w:p>
        </w:tc>
        <w:tc>
          <w:tcPr>
            <w:tcW w:w="10800" w:type="dxa"/>
          </w:tcPr>
          <w:p w14:paraId="2424A786" w14:textId="77777777" w:rsidR="00662EB1" w:rsidRPr="00BB2A8E" w:rsidRDefault="00CC4298">
            <w:pPr>
              <w:pStyle w:val="TableParagraph"/>
              <w:spacing w:before="100"/>
              <w:ind w:left="115" w:right="325"/>
            </w:pPr>
            <w:r w:rsidRPr="00BB2A8E">
              <w:t>Chronological reasoning requires understanding processes of change and continuity over time, which means assessing similarities and differences between historical periods and between the past and present. It also involves understanding how a change in one area of life relates to a change in other areas, thus bringing together political, economic, intellectual, social, cultural and other factors. Within this document, the Change and Continuity concept and practice is coded as “CH.”</w:t>
            </w:r>
          </w:p>
        </w:tc>
      </w:tr>
      <w:tr w:rsidR="00216FA8" w:rsidRPr="00BB2A8E" w14:paraId="2C59B9E8" w14:textId="77777777" w:rsidTr="00216FA8">
        <w:trPr>
          <w:trHeight w:val="1370"/>
        </w:trPr>
        <w:tc>
          <w:tcPr>
            <w:tcW w:w="4050" w:type="dxa"/>
            <w:shd w:val="clear" w:color="auto" w:fill="E6B8F5"/>
          </w:tcPr>
          <w:p w14:paraId="5CC636D0" w14:textId="77777777" w:rsidR="00662EB1" w:rsidRPr="00BB2A8E" w:rsidRDefault="00662EB1">
            <w:pPr>
              <w:pStyle w:val="TableParagraph"/>
            </w:pPr>
          </w:p>
          <w:p w14:paraId="3B31BCF4" w14:textId="77777777" w:rsidR="00662EB1" w:rsidRPr="00BB2A8E" w:rsidRDefault="00662EB1">
            <w:pPr>
              <w:pStyle w:val="TableParagraph"/>
              <w:spacing w:before="2"/>
              <w:rPr>
                <w:sz w:val="20"/>
              </w:rPr>
            </w:pPr>
          </w:p>
          <w:p w14:paraId="7E2AABFC" w14:textId="77777777" w:rsidR="00662EB1" w:rsidRPr="00BB2A8E" w:rsidRDefault="00CC4298">
            <w:pPr>
              <w:pStyle w:val="TableParagraph"/>
              <w:ind w:left="115"/>
              <w:rPr>
                <w:b/>
              </w:rPr>
            </w:pPr>
            <w:r w:rsidRPr="00BB2A8E">
              <w:rPr>
                <w:b/>
              </w:rPr>
              <w:t>H: Conflict and Compromise</w:t>
            </w:r>
          </w:p>
        </w:tc>
        <w:tc>
          <w:tcPr>
            <w:tcW w:w="10800" w:type="dxa"/>
          </w:tcPr>
          <w:p w14:paraId="4614F076" w14:textId="77777777" w:rsidR="00662EB1" w:rsidRPr="00BB2A8E" w:rsidRDefault="00CC4298">
            <w:pPr>
              <w:pStyle w:val="TableParagraph"/>
              <w:spacing w:before="100"/>
              <w:ind w:left="115" w:right="167"/>
              <w:jc w:val="both"/>
            </w:pPr>
            <w:r w:rsidRPr="00BB2A8E">
              <w:t>Conflict and compromise examines the opportunities for people in communities, nations, regions or the world to engage in activities in which they openly clash with one another while retaining the capacity at other times to work together towards accomplishing common goals. Within this document, the Conflict and Compromise concept and practice is coded as “CO.”</w:t>
            </w:r>
          </w:p>
        </w:tc>
      </w:tr>
      <w:tr w:rsidR="00216FA8" w:rsidRPr="00BB2A8E" w14:paraId="567B0F13" w14:textId="77777777" w:rsidTr="00216FA8">
        <w:trPr>
          <w:trHeight w:val="1372"/>
        </w:trPr>
        <w:tc>
          <w:tcPr>
            <w:tcW w:w="4050" w:type="dxa"/>
            <w:shd w:val="clear" w:color="auto" w:fill="E6B8F5"/>
          </w:tcPr>
          <w:p w14:paraId="093DC75C" w14:textId="77777777" w:rsidR="00662EB1" w:rsidRPr="00BB2A8E" w:rsidRDefault="00662EB1">
            <w:pPr>
              <w:pStyle w:val="TableParagraph"/>
            </w:pPr>
          </w:p>
          <w:p w14:paraId="2215D23D" w14:textId="77777777" w:rsidR="00662EB1" w:rsidRPr="00BB2A8E" w:rsidRDefault="00662EB1">
            <w:pPr>
              <w:pStyle w:val="TableParagraph"/>
              <w:spacing w:before="2"/>
              <w:rPr>
                <w:sz w:val="20"/>
              </w:rPr>
            </w:pPr>
          </w:p>
          <w:p w14:paraId="3A2F4261" w14:textId="77777777" w:rsidR="00662EB1" w:rsidRPr="00BB2A8E" w:rsidRDefault="00CC4298">
            <w:pPr>
              <w:pStyle w:val="TableParagraph"/>
              <w:ind w:left="115"/>
              <w:rPr>
                <w:b/>
              </w:rPr>
            </w:pPr>
            <w:r w:rsidRPr="00BB2A8E">
              <w:rPr>
                <w:b/>
              </w:rPr>
              <w:t>H: Cause and Effect</w:t>
            </w:r>
          </w:p>
        </w:tc>
        <w:tc>
          <w:tcPr>
            <w:tcW w:w="10800" w:type="dxa"/>
          </w:tcPr>
          <w:p w14:paraId="4212635F" w14:textId="77777777" w:rsidR="00662EB1" w:rsidRPr="00BB2A8E" w:rsidRDefault="00CC4298">
            <w:pPr>
              <w:pStyle w:val="TableParagraph"/>
              <w:spacing w:before="100"/>
              <w:ind w:left="115" w:right="322"/>
            </w:pPr>
            <w:r w:rsidRPr="00BB2A8E">
              <w:t>Cause and effect is layered, involving both long-term ideologies, institutions and conditions and short- term motivations, actions and events. Causes offered for any particular event may differ based on the scale of the topic and the approaches of the scholar. Within this document, the Cause and Effect concept and practice is coded as “CE.”</w:t>
            </w:r>
          </w:p>
        </w:tc>
      </w:tr>
      <w:tr w:rsidR="00216FA8" w:rsidRPr="00BB2A8E" w14:paraId="1DDCC4AA" w14:textId="77777777" w:rsidTr="00216FA8">
        <w:trPr>
          <w:trHeight w:val="1079"/>
        </w:trPr>
        <w:tc>
          <w:tcPr>
            <w:tcW w:w="4050" w:type="dxa"/>
            <w:shd w:val="clear" w:color="auto" w:fill="E6B8F5"/>
          </w:tcPr>
          <w:p w14:paraId="49FE2464" w14:textId="77777777" w:rsidR="00662EB1" w:rsidRPr="00BB2A8E" w:rsidRDefault="00662EB1">
            <w:pPr>
              <w:pStyle w:val="TableParagraph"/>
              <w:spacing w:before="2"/>
              <w:rPr>
                <w:sz w:val="32"/>
              </w:rPr>
            </w:pPr>
          </w:p>
          <w:p w14:paraId="35C6FE06" w14:textId="77777777" w:rsidR="00662EB1" w:rsidRPr="00BB2A8E" w:rsidRDefault="00CC4298">
            <w:pPr>
              <w:pStyle w:val="TableParagraph"/>
              <w:ind w:left="115"/>
              <w:rPr>
                <w:b/>
              </w:rPr>
            </w:pPr>
            <w:r w:rsidRPr="00BB2A8E">
              <w:rPr>
                <w:b/>
              </w:rPr>
              <w:t>H: Kentucky History</w:t>
            </w:r>
          </w:p>
        </w:tc>
        <w:tc>
          <w:tcPr>
            <w:tcW w:w="10800" w:type="dxa"/>
          </w:tcPr>
          <w:p w14:paraId="2E0C0306" w14:textId="77777777" w:rsidR="00662EB1" w:rsidRPr="00BB2A8E" w:rsidRDefault="00CC4298">
            <w:pPr>
              <w:pStyle w:val="TableParagraph"/>
              <w:spacing w:before="100"/>
              <w:ind w:left="115" w:right="516"/>
            </w:pPr>
            <w:r w:rsidRPr="00BB2A8E">
              <w:t>Kentucky influenced and has been influenced by the history of the United States and world. These standards address clear Kentucky connections in the history standards where applicable. Within this document, the Kentucky History concept and practice is coded as “KH.”</w:t>
            </w:r>
          </w:p>
        </w:tc>
      </w:tr>
    </w:tbl>
    <w:p w14:paraId="39716C2C" w14:textId="77777777" w:rsidR="00662EB1" w:rsidRPr="00BB2A8E" w:rsidRDefault="00662EB1">
      <w:pPr>
        <w:pStyle w:val="BodyText"/>
        <w:spacing w:before="9"/>
        <w:rPr>
          <w:sz w:val="19"/>
        </w:rPr>
      </w:pPr>
    </w:p>
    <w:p w14:paraId="4F4FB996" w14:textId="3714E659" w:rsidR="000C60BE" w:rsidRPr="00BB2A8E" w:rsidRDefault="000C60BE" w:rsidP="00216FA8">
      <w:pPr>
        <w:pStyle w:val="BodyText"/>
        <w:spacing w:before="52"/>
        <w:ind w:right="328"/>
      </w:pPr>
      <w:r w:rsidRPr="00BB2A8E">
        <w:t>For K-8 and high school, grade</w:t>
      </w:r>
      <w:r w:rsidR="00C6040B">
        <w:t>-</w:t>
      </w:r>
      <w:r w:rsidRPr="00BB2A8E">
        <w:t>band introductions are provided as a high level overview of what effective social studies education looks like in each grade band. Concise grade</w:t>
      </w:r>
      <w:r w:rsidR="00C6040B">
        <w:t>-</w:t>
      </w:r>
      <w:r w:rsidRPr="00BB2A8E">
        <w:t xml:space="preserve">level introductions are included to aid all stakeholders in understanding the design, corresponding theme and progression of the standards. </w:t>
      </w:r>
    </w:p>
    <w:p w14:paraId="408F9505" w14:textId="77777777" w:rsidR="000C60BE" w:rsidRPr="00BB2A8E" w:rsidRDefault="000C60BE" w:rsidP="00216FA8">
      <w:pPr>
        <w:pStyle w:val="BodyText"/>
        <w:spacing w:before="52"/>
        <w:ind w:right="328"/>
      </w:pPr>
    </w:p>
    <w:p w14:paraId="5F54BF60" w14:textId="4E2EFD1D" w:rsidR="00662EB1" w:rsidRPr="00BB2A8E" w:rsidRDefault="00CC4298" w:rsidP="00216FA8">
      <w:pPr>
        <w:pStyle w:val="BodyText"/>
        <w:spacing w:before="52"/>
        <w:ind w:right="328"/>
      </w:pPr>
      <w:r w:rsidRPr="00BB2A8E">
        <w:t xml:space="preserve">In K-8, each grade level is introduced with a </w:t>
      </w:r>
      <w:r w:rsidR="000C60BE" w:rsidRPr="00BB2A8E">
        <w:t xml:space="preserve">grade specific overview that includes an expanded grade-level introduction, suggested key vocabulary, connections to the previous and following grade, an explanation of what inquiry looks like in practice and opportunities for cross disciplinary </w:t>
      </w:r>
      <w:r w:rsidR="000C60BE" w:rsidRPr="00BB2A8E">
        <w:lastRenderedPageBreak/>
        <w:t xml:space="preserve">connections. </w:t>
      </w:r>
      <w:r w:rsidRPr="00BB2A8E">
        <w:t xml:space="preserve">The grade-level theme </w:t>
      </w:r>
      <w:r w:rsidR="000C60BE" w:rsidRPr="00BB2A8E">
        <w:t xml:space="preserve">presented in the introduction </w:t>
      </w:r>
      <w:r w:rsidRPr="00BB2A8E">
        <w:t>drives the standards within the concepts and practic</w:t>
      </w:r>
      <w:r w:rsidR="007A7FA8" w:rsidRPr="00BB2A8E">
        <w:t>es through the four disciplines</w:t>
      </w:r>
      <w:r w:rsidR="00D9367B" w:rsidRPr="00BB2A8E">
        <w:t xml:space="preserve"> of civics, economics, geography and history</w:t>
      </w:r>
      <w:r w:rsidR="00791CE9" w:rsidRPr="00BB2A8E">
        <w:t>.</w:t>
      </w:r>
    </w:p>
    <w:p w14:paraId="513EA88E" w14:textId="77777777" w:rsidR="00791CE9" w:rsidRPr="00BB2A8E" w:rsidRDefault="00791CE9" w:rsidP="00216FA8">
      <w:pPr>
        <w:pStyle w:val="BodyText"/>
        <w:spacing w:before="52"/>
        <w:ind w:right="328"/>
      </w:pPr>
    </w:p>
    <w:p w14:paraId="4DB232D7" w14:textId="77777777" w:rsidR="00FB0EA5" w:rsidRPr="00BB2A8E" w:rsidRDefault="00791CE9" w:rsidP="00FB0EA5">
      <w:pPr>
        <w:pStyle w:val="BodyText"/>
        <w:spacing w:before="52"/>
        <w:ind w:right="328"/>
      </w:pPr>
      <w:r w:rsidRPr="00BB2A8E">
        <w:t xml:space="preserve">Following the grade-level standards for each grade (K-8), disciplinary clarifications are provided. 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20208D07" w14:textId="77777777" w:rsidR="00FB0EA5" w:rsidRPr="00BB2A8E" w:rsidRDefault="00FB0EA5" w:rsidP="00FB0EA5">
      <w:pPr>
        <w:pStyle w:val="BodyText"/>
        <w:spacing w:before="52"/>
        <w:ind w:right="328"/>
      </w:pPr>
    </w:p>
    <w:p w14:paraId="162F4A2E" w14:textId="48554622" w:rsidR="00662EB1" w:rsidRPr="00BB2A8E" w:rsidRDefault="00CC4298" w:rsidP="00FB0EA5">
      <w:pPr>
        <w:pStyle w:val="BodyText"/>
        <w:spacing w:before="52"/>
        <w:ind w:right="328"/>
      </w:pPr>
      <w:r w:rsidRPr="00BB2A8E">
        <w:t>In high school, the standards are organized by the four disciplines: civics, economics, geography and history. Each discipline includes an introductory paragraph that provides an overview of the standards within the concepts and practices that will be mastered prior to high school graduation.</w:t>
      </w:r>
    </w:p>
    <w:p w14:paraId="2F3D7997" w14:textId="77777777" w:rsidR="00662EB1" w:rsidRPr="00BB2A8E" w:rsidRDefault="00662EB1">
      <w:pPr>
        <w:pStyle w:val="BodyText"/>
        <w:spacing w:before="7"/>
        <w:rPr>
          <w:sz w:val="22"/>
        </w:rPr>
      </w:pPr>
    </w:p>
    <w:p w14:paraId="646E5624" w14:textId="77777777" w:rsidR="00662EB1" w:rsidRPr="00BB2A8E" w:rsidRDefault="00CC4298" w:rsidP="007E6434">
      <w:pPr>
        <w:pStyle w:val="BodyText"/>
        <w:spacing w:before="1"/>
        <w:ind w:right="454"/>
      </w:pPr>
      <w:r w:rsidRPr="00BB2A8E">
        <w:t>For readability, each standard is coded for identification of its grade level, discipline strand, concept and practice and number within the larger set of standards. The diagram below uses the standard K.C.CP.1 to explain the coding.</w:t>
      </w:r>
    </w:p>
    <w:p w14:paraId="77EB9D6F" w14:textId="77777777" w:rsidR="00662EB1" w:rsidRPr="00BB2A8E" w:rsidRDefault="00CC4298">
      <w:pPr>
        <w:pStyle w:val="BodyText"/>
        <w:spacing w:before="4"/>
        <w:rPr>
          <w:sz w:val="26"/>
        </w:rPr>
      </w:pPr>
      <w:r w:rsidRPr="00BB2A8E">
        <w:rPr>
          <w:noProof/>
          <w:lang w:bidi="ar-SA"/>
        </w:rPr>
        <w:drawing>
          <wp:anchor distT="0" distB="0" distL="0" distR="0" simplePos="0" relativeHeight="1120" behindDoc="0" locked="0" layoutInCell="1" allowOverlap="1" wp14:anchorId="31D52B95" wp14:editId="75A3E341">
            <wp:simplePos x="0" y="0"/>
            <wp:positionH relativeFrom="page">
              <wp:posOffset>2257394</wp:posOffset>
            </wp:positionH>
            <wp:positionV relativeFrom="paragraph">
              <wp:posOffset>228930</wp:posOffset>
            </wp:positionV>
            <wp:extent cx="5460647" cy="1952815"/>
            <wp:effectExtent l="0" t="0" r="635" b="3175"/>
            <wp:wrapTopAndBottom/>
            <wp:docPr id="5" name="image3.png" descr="An image depicting the structure of K-8 standards. First the grade level is given, then the character for the discipline strand, then the characters for the concept and practice, and finally the standar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5460647" cy="1952815"/>
                    </a:xfrm>
                    <a:prstGeom prst="rect">
                      <a:avLst/>
                    </a:prstGeom>
                  </pic:spPr>
                </pic:pic>
              </a:graphicData>
            </a:graphic>
          </wp:anchor>
        </w:drawing>
      </w:r>
    </w:p>
    <w:p w14:paraId="1BCF0635" w14:textId="77777777" w:rsidR="00FB0EA5" w:rsidRPr="00BB2A8E" w:rsidRDefault="00FB0EA5" w:rsidP="00216FA8">
      <w:pPr>
        <w:pStyle w:val="BodyText"/>
        <w:spacing w:before="147"/>
        <w:ind w:right="380"/>
      </w:pPr>
    </w:p>
    <w:p w14:paraId="702DEFB9" w14:textId="77777777" w:rsidR="00FB0EA5" w:rsidRPr="00BB2A8E" w:rsidRDefault="00FB0EA5" w:rsidP="00216FA8">
      <w:pPr>
        <w:pStyle w:val="BodyText"/>
        <w:spacing w:before="147"/>
        <w:ind w:right="380"/>
      </w:pPr>
    </w:p>
    <w:p w14:paraId="2D528F8F" w14:textId="77777777" w:rsidR="00FB0EA5" w:rsidRPr="00BB2A8E" w:rsidRDefault="00FB0EA5" w:rsidP="00216FA8">
      <w:pPr>
        <w:pStyle w:val="BodyText"/>
        <w:spacing w:before="147"/>
        <w:ind w:right="380"/>
      </w:pPr>
    </w:p>
    <w:p w14:paraId="535A2475" w14:textId="77777777" w:rsidR="00FB0EA5" w:rsidRPr="00BB2A8E" w:rsidRDefault="00FB0EA5" w:rsidP="00216FA8">
      <w:pPr>
        <w:pStyle w:val="BodyText"/>
        <w:spacing w:before="147"/>
        <w:ind w:right="380"/>
      </w:pPr>
    </w:p>
    <w:p w14:paraId="44358F98" w14:textId="77777777" w:rsidR="00FB0EA5" w:rsidRPr="00BB2A8E" w:rsidRDefault="00FB0EA5" w:rsidP="00216FA8">
      <w:pPr>
        <w:pStyle w:val="BodyText"/>
        <w:spacing w:before="147"/>
        <w:ind w:right="380"/>
      </w:pPr>
    </w:p>
    <w:p w14:paraId="55D2940F" w14:textId="77777777" w:rsidR="00FB0EA5" w:rsidRPr="00BB2A8E" w:rsidRDefault="00FB0EA5" w:rsidP="00216FA8">
      <w:pPr>
        <w:pStyle w:val="BodyText"/>
        <w:spacing w:before="147"/>
        <w:ind w:right="380"/>
      </w:pPr>
    </w:p>
    <w:p w14:paraId="0A86D520" w14:textId="77777777" w:rsidR="00FB0EA5" w:rsidRPr="00BB2A8E" w:rsidRDefault="00FB0EA5" w:rsidP="00216FA8">
      <w:pPr>
        <w:pStyle w:val="BodyText"/>
        <w:spacing w:before="147"/>
        <w:ind w:right="380"/>
      </w:pPr>
    </w:p>
    <w:p w14:paraId="25039CEB" w14:textId="77777777" w:rsidR="00662EB1" w:rsidRPr="00BB2A8E" w:rsidRDefault="00CC4298" w:rsidP="00216FA8">
      <w:pPr>
        <w:pStyle w:val="BodyText"/>
        <w:spacing w:before="147"/>
        <w:ind w:right="380"/>
      </w:pPr>
      <w:r w:rsidRPr="00BB2A8E">
        <w:lastRenderedPageBreak/>
        <w:t>In high school, the inquiry standards are coded slightly differently. Each standard is coded for identification of the grade level, the discipline strand, the inquiry strand, the inquiry practice and number within the larger set of standards. The diagram below uses the standard HS.C.I.Q.1 to explain the coding.</w:t>
      </w:r>
    </w:p>
    <w:p w14:paraId="16A7A4F0" w14:textId="77777777" w:rsidR="00662EB1" w:rsidRPr="00BB2A8E" w:rsidRDefault="00CC4298">
      <w:pPr>
        <w:pStyle w:val="BodyText"/>
        <w:spacing w:before="6"/>
        <w:rPr>
          <w:sz w:val="21"/>
        </w:rPr>
      </w:pPr>
      <w:r w:rsidRPr="00BB2A8E">
        <w:rPr>
          <w:noProof/>
          <w:lang w:bidi="ar-SA"/>
        </w:rPr>
        <w:drawing>
          <wp:anchor distT="0" distB="0" distL="0" distR="0" simplePos="0" relativeHeight="1144" behindDoc="0" locked="0" layoutInCell="1" allowOverlap="1" wp14:anchorId="424FBF99" wp14:editId="0B7C0AC8">
            <wp:simplePos x="0" y="0"/>
            <wp:positionH relativeFrom="page">
              <wp:posOffset>1841500</wp:posOffset>
            </wp:positionH>
            <wp:positionV relativeFrom="paragraph">
              <wp:posOffset>191503</wp:posOffset>
            </wp:positionV>
            <wp:extent cx="6307152" cy="1569910"/>
            <wp:effectExtent l="0" t="0" r="0" b="5080"/>
            <wp:wrapTopAndBottom/>
            <wp:docPr id="7" name="image4.png" descr="An image depicting the standard structure for high school. First the grade level is given, then the character for the discipline strand, then the strand character is given, then the practice character, and finally the standar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6307152" cy="1569910"/>
                    </a:xfrm>
                    <a:prstGeom prst="rect">
                      <a:avLst/>
                    </a:prstGeom>
                  </pic:spPr>
                </pic:pic>
              </a:graphicData>
            </a:graphic>
          </wp:anchor>
        </w:drawing>
      </w:r>
    </w:p>
    <w:p w14:paraId="386F3C31" w14:textId="77777777" w:rsidR="00662EB1" w:rsidRPr="00BB2A8E" w:rsidRDefault="00662EB1">
      <w:pPr>
        <w:pStyle w:val="BodyText"/>
      </w:pPr>
    </w:p>
    <w:p w14:paraId="1E64F5B3" w14:textId="77777777" w:rsidR="00662EB1" w:rsidRPr="00BB2A8E" w:rsidRDefault="00662EB1">
      <w:pPr>
        <w:pStyle w:val="BodyText"/>
        <w:spacing w:before="8"/>
        <w:rPr>
          <w:sz w:val="32"/>
        </w:rPr>
      </w:pPr>
    </w:p>
    <w:p w14:paraId="0A95EE3C" w14:textId="77777777" w:rsidR="00662EB1" w:rsidRPr="00BB2A8E" w:rsidRDefault="00662EB1">
      <w:pPr>
        <w:sectPr w:rsidR="00662EB1" w:rsidRPr="00BB2A8E">
          <w:pgSz w:w="15840" w:h="12240" w:orient="landscape"/>
          <w:pgMar w:top="680" w:right="400" w:bottom="960" w:left="580" w:header="0" w:footer="686" w:gutter="0"/>
          <w:cols w:space="720"/>
        </w:sectPr>
      </w:pPr>
    </w:p>
    <w:p w14:paraId="3ABB307A" w14:textId="77777777" w:rsidR="00662EB1" w:rsidRPr="00BB2A8E" w:rsidRDefault="00662EB1">
      <w:pPr>
        <w:pStyle w:val="BodyText"/>
        <w:spacing w:before="1"/>
        <w:rPr>
          <w:sz w:val="26"/>
        </w:rPr>
      </w:pPr>
    </w:p>
    <w:p w14:paraId="3A3F81C0" w14:textId="1BE6C982" w:rsidR="00662EB1" w:rsidRPr="00BB2A8E" w:rsidRDefault="00CC4298" w:rsidP="003A3631">
      <w:pPr>
        <w:pStyle w:val="Heading3"/>
      </w:pPr>
      <w:bookmarkStart w:id="27" w:name="_TOC_250046"/>
      <w:bookmarkStart w:id="28" w:name="_Toc536446943"/>
      <w:bookmarkEnd w:id="27"/>
      <w:r w:rsidRPr="00BB2A8E">
        <w:t>Kindergarten through Grade 8</w:t>
      </w:r>
      <w:r w:rsidR="00FB0EA5" w:rsidRPr="00BB2A8E">
        <w:t xml:space="preserve"> Annotated Standards Chart</w:t>
      </w:r>
      <w:bookmarkEnd w:id="28"/>
    </w:p>
    <w:p w14:paraId="31617CE4" w14:textId="7FCD3F63" w:rsidR="00662EB1" w:rsidRPr="00BB2A8E" w:rsidRDefault="00E01F71">
      <w:pPr>
        <w:sectPr w:rsidR="00662EB1" w:rsidRPr="00BB2A8E">
          <w:pgSz w:w="15840" w:h="12240" w:orient="landscape"/>
          <w:pgMar w:top="720" w:right="400" w:bottom="960" w:left="580" w:header="0" w:footer="686" w:gutter="0"/>
          <w:cols w:space="720"/>
        </w:sectPr>
      </w:pPr>
      <w:r w:rsidRPr="00BB2A8E">
        <w:rPr>
          <w:noProof/>
          <w:lang w:bidi="ar-SA"/>
        </w:rPr>
        <w:drawing>
          <wp:anchor distT="0" distB="0" distL="0" distR="0" simplePos="0" relativeHeight="268200023" behindDoc="1" locked="0" layoutInCell="1" allowOverlap="1" wp14:anchorId="38B37DFE" wp14:editId="55C83845">
            <wp:simplePos x="0" y="0"/>
            <wp:positionH relativeFrom="page">
              <wp:posOffset>530225</wp:posOffset>
            </wp:positionH>
            <wp:positionV relativeFrom="page">
              <wp:posOffset>1541145</wp:posOffset>
            </wp:positionV>
            <wp:extent cx="9171940" cy="4423410"/>
            <wp:effectExtent l="0" t="0" r="0" b="0"/>
            <wp:wrapNone/>
            <wp:docPr id="9" name="image5.jpeg" descr="Each elementary and middle school grade level is identified with a title and a theme. Each grade level has an introduction to provide additional information about the theme. Each grade level begins with the inquiry practice of questioning. The inquiry practices are color-coded to indicate the integration of inquiry throughout the grade level standards. Students engage in the inquiry practice of investigation through the exploration of the discipline strand standards. The disciplinary strands civics, economics, geography and history are color-coded and identified with a corresponding character. The discipline specific character appears before the concept and practice title. Each standard is coded for identification of its grade level, discipline, concept and practice and number within the larger set of standards. Students coplete the inquiry process by using evidence and communicating co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1">
                      <a:extLst>
                        <a:ext uri="{28A0092B-C50C-407E-A947-70E740481C1C}">
                          <a14:useLocalDpi xmlns:a14="http://schemas.microsoft.com/office/drawing/2010/main" val="0"/>
                        </a:ext>
                      </a:extLst>
                    </a:blip>
                    <a:stretch>
                      <a:fillRect/>
                    </a:stretch>
                  </pic:blipFill>
                  <pic:spPr>
                    <a:xfrm>
                      <a:off x="0" y="0"/>
                      <a:ext cx="9171940" cy="4423410"/>
                    </a:xfrm>
                    <a:prstGeom prst="rect">
                      <a:avLst/>
                    </a:prstGeom>
                  </pic:spPr>
                </pic:pic>
              </a:graphicData>
            </a:graphic>
            <wp14:sizeRelH relativeFrom="margin">
              <wp14:pctWidth>0</wp14:pctWidth>
            </wp14:sizeRelH>
            <wp14:sizeRelV relativeFrom="margin">
              <wp14:pctHeight>0</wp14:pctHeight>
            </wp14:sizeRelV>
          </wp:anchor>
        </w:drawing>
      </w:r>
    </w:p>
    <w:p w14:paraId="0400FE04" w14:textId="578CA4EB" w:rsidR="00662EB1" w:rsidRPr="00BB2A8E" w:rsidRDefault="00CC4298" w:rsidP="003A3631">
      <w:pPr>
        <w:pStyle w:val="Heading3"/>
      </w:pPr>
      <w:bookmarkStart w:id="29" w:name="_Toc536446944"/>
      <w:r w:rsidRPr="00BB2A8E">
        <w:rPr>
          <w:noProof/>
          <w:lang w:bidi="ar-SA"/>
        </w:rPr>
        <w:lastRenderedPageBreak/>
        <w:drawing>
          <wp:anchor distT="0" distB="0" distL="0" distR="0" simplePos="0" relativeHeight="268200047" behindDoc="1" locked="0" layoutInCell="1" allowOverlap="1" wp14:anchorId="55F8576A" wp14:editId="7D2382E8">
            <wp:simplePos x="0" y="0"/>
            <wp:positionH relativeFrom="page">
              <wp:posOffset>659219</wp:posOffset>
            </wp:positionH>
            <wp:positionV relativeFrom="page">
              <wp:posOffset>1207007</wp:posOffset>
            </wp:positionV>
            <wp:extent cx="8917523" cy="4976725"/>
            <wp:effectExtent l="0" t="0" r="0" b="1905"/>
            <wp:wrapNone/>
            <wp:docPr id="11" name="image6.jpeg" descr="Each high school discipline is identified with a title. Each high school discipline has an introduction that explains the high school discipline strand. Each high school discipline begins with the inquiry practice of questioning. The inquiry practices are color-coded to indicate the integration of inquiry throughout the discipline strand standards. Students engage in the inquiry practice of investigation through the exploration of the discipline strand standards. In high school, the standards are organized by disciplines: civics, economics, geography and history. The disciplinary strands are color-coded and identified with a corresponding character. The discipline specific character appears before the concept and practice title. Each standard is coded for identification of its grade level, discipline, concept and practice and number within ght larger set of stdnards. In high school, the inquiry standards are coded for the identification of the grade level, the discipline strand, the inquiry strand, the inquiry practice and number within the larger set of standards. Students complete the inquiry process by using evidence and communicating co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2">
                      <a:extLst>
                        <a:ext uri="{28A0092B-C50C-407E-A947-70E740481C1C}">
                          <a14:useLocalDpi xmlns:a14="http://schemas.microsoft.com/office/drawing/2010/main" val="0"/>
                        </a:ext>
                      </a:extLst>
                    </a:blip>
                    <a:stretch>
                      <a:fillRect/>
                    </a:stretch>
                  </pic:blipFill>
                  <pic:spPr>
                    <a:xfrm>
                      <a:off x="0" y="0"/>
                      <a:ext cx="8917523" cy="4976725"/>
                    </a:xfrm>
                    <a:prstGeom prst="rect">
                      <a:avLst/>
                    </a:prstGeom>
                  </pic:spPr>
                </pic:pic>
              </a:graphicData>
            </a:graphic>
            <wp14:sizeRelV relativeFrom="margin">
              <wp14:pctHeight>0</wp14:pctHeight>
            </wp14:sizeRelV>
          </wp:anchor>
        </w:drawing>
      </w:r>
      <w:bookmarkStart w:id="30" w:name="_TOC_250045"/>
      <w:bookmarkEnd w:id="30"/>
      <w:r w:rsidRPr="00BB2A8E">
        <w:rPr>
          <w:u w:color="434343"/>
        </w:rPr>
        <w:t>High School</w:t>
      </w:r>
      <w:r w:rsidR="00FB0EA5" w:rsidRPr="00BB2A8E">
        <w:rPr>
          <w:u w:color="434343"/>
        </w:rPr>
        <w:t xml:space="preserve"> Annotated Standards Chart</w:t>
      </w:r>
      <w:bookmarkEnd w:id="29"/>
    </w:p>
    <w:p w14:paraId="351D81FF" w14:textId="77777777" w:rsidR="00662EB1" w:rsidRPr="00BB2A8E" w:rsidRDefault="00662EB1">
      <w:pPr>
        <w:sectPr w:rsidR="00662EB1" w:rsidRPr="00BB2A8E">
          <w:pgSz w:w="15840" w:h="12240" w:orient="landscape"/>
          <w:pgMar w:top="700" w:right="400" w:bottom="960" w:left="580" w:header="0" w:footer="686" w:gutter="0"/>
          <w:cols w:space="720"/>
        </w:sectPr>
      </w:pPr>
    </w:p>
    <w:p w14:paraId="4810E35C" w14:textId="77777777" w:rsidR="00662EB1" w:rsidRPr="00BB2A8E" w:rsidRDefault="00CC4298" w:rsidP="00216FA8">
      <w:pPr>
        <w:rPr>
          <w:b/>
          <w:u w:val="single"/>
        </w:rPr>
      </w:pPr>
      <w:bookmarkStart w:id="31" w:name="_TOC_250044"/>
      <w:bookmarkEnd w:id="31"/>
      <w:r w:rsidRPr="00BB2A8E">
        <w:rPr>
          <w:b/>
          <w:u w:val="single"/>
        </w:rPr>
        <w:lastRenderedPageBreak/>
        <w:t>Supplementary Materials to the Standards</w:t>
      </w:r>
    </w:p>
    <w:p w14:paraId="4AEF2473" w14:textId="58E347D5" w:rsidR="00662EB1" w:rsidRPr="00BB2A8E" w:rsidRDefault="00CC4298" w:rsidP="00216FA8">
      <w:pPr>
        <w:spacing w:before="122"/>
        <w:ind w:right="643"/>
      </w:pPr>
      <w:r w:rsidRPr="00BB2A8E">
        <w:t xml:space="preserve">The supplementary materials of the </w:t>
      </w:r>
      <w:r w:rsidRPr="00BB2A8E">
        <w:rPr>
          <w:i/>
        </w:rPr>
        <w:t xml:space="preserve">Kentucky Academic Standards for Social Studies </w:t>
      </w:r>
      <w:r w:rsidR="00345568">
        <w:t>is</w:t>
      </w:r>
      <w:r w:rsidRPr="00BB2A8E">
        <w:t xml:space="preserve"> the result of educator involvement and public feedback. Short summaries of each of the appendices are listed below.</w:t>
      </w:r>
    </w:p>
    <w:p w14:paraId="53563C6C" w14:textId="77777777" w:rsidR="00662EB1" w:rsidRPr="00BB2A8E" w:rsidRDefault="00662EB1" w:rsidP="00216FA8">
      <w:pPr>
        <w:pStyle w:val="BodyText"/>
        <w:rPr>
          <w:sz w:val="23"/>
        </w:rPr>
      </w:pPr>
    </w:p>
    <w:p w14:paraId="2E58E39C" w14:textId="77777777" w:rsidR="00662EB1" w:rsidRPr="00BB2A8E" w:rsidRDefault="00CC4298" w:rsidP="00216FA8">
      <w:pPr>
        <w:rPr>
          <w:b/>
          <w:u w:val="single"/>
        </w:rPr>
      </w:pPr>
      <w:r w:rsidRPr="00BB2A8E">
        <w:rPr>
          <w:b/>
          <w:u w:val="single"/>
        </w:rPr>
        <w:t>Appendix A: Kindergarten through High School Progressions</w:t>
      </w:r>
    </w:p>
    <w:p w14:paraId="2320B27D" w14:textId="1A9F753A" w:rsidR="00662EB1" w:rsidRPr="00BB2A8E" w:rsidRDefault="00CC4298" w:rsidP="00216FA8">
      <w:pPr>
        <w:spacing w:before="122"/>
      </w:pPr>
      <w:r w:rsidRPr="00BB2A8E">
        <w:t xml:space="preserve">The </w:t>
      </w:r>
      <w:r w:rsidRPr="00BB2A8E">
        <w:rPr>
          <w:i/>
        </w:rPr>
        <w:t xml:space="preserve">Kentucky Academic Standards for Social Studies </w:t>
      </w:r>
      <w:r w:rsidR="00245FF5">
        <w:t>is</w:t>
      </w:r>
      <w:r w:rsidRPr="00BB2A8E">
        <w:t xml:space="preserve"> organized in progressions from </w:t>
      </w:r>
      <w:r w:rsidR="00C22C03" w:rsidRPr="00BB2A8E">
        <w:t>k</w:t>
      </w:r>
      <w:r w:rsidRPr="00BB2A8E">
        <w:t xml:space="preserve">indergarten through </w:t>
      </w:r>
      <w:r w:rsidR="00C22C03" w:rsidRPr="00BB2A8E">
        <w:t>h</w:t>
      </w:r>
      <w:r w:rsidRPr="00BB2A8E">
        <w:t xml:space="preserve">igh </w:t>
      </w:r>
      <w:r w:rsidR="00C22C03" w:rsidRPr="00BB2A8E">
        <w:t>s</w:t>
      </w:r>
      <w:r w:rsidRPr="00BB2A8E">
        <w:t>chool by grade level, inquiry practice, discipline and concepts and practices.</w:t>
      </w:r>
    </w:p>
    <w:p w14:paraId="386C1E95" w14:textId="77777777" w:rsidR="00662EB1" w:rsidRPr="00BB2A8E" w:rsidRDefault="00662EB1" w:rsidP="00216FA8">
      <w:pPr>
        <w:pStyle w:val="BodyText"/>
        <w:rPr>
          <w:sz w:val="23"/>
        </w:rPr>
      </w:pPr>
    </w:p>
    <w:p w14:paraId="26DE044F" w14:textId="77777777" w:rsidR="00662EB1" w:rsidRPr="00BB2A8E" w:rsidRDefault="00CC4298" w:rsidP="00216FA8">
      <w:pPr>
        <w:rPr>
          <w:b/>
          <w:u w:val="single"/>
        </w:rPr>
      </w:pPr>
      <w:r w:rsidRPr="00BB2A8E">
        <w:rPr>
          <w:b/>
          <w:u w:val="single"/>
        </w:rPr>
        <w:t>Appendix B: Writing and Review Teams</w:t>
      </w:r>
    </w:p>
    <w:p w14:paraId="2E581DCC" w14:textId="77777777" w:rsidR="00662EB1" w:rsidRPr="00BB2A8E" w:rsidRDefault="00CC4298" w:rsidP="00216FA8">
      <w:pPr>
        <w:spacing w:before="125"/>
      </w:pPr>
      <w:r w:rsidRPr="00BB2A8E">
        <w:t xml:space="preserve">This appendix includes information on the writing teams who developed the </w:t>
      </w:r>
      <w:r w:rsidRPr="00BB2A8E">
        <w:rPr>
          <w:i/>
        </w:rPr>
        <w:t>Kentucky Academic Standards for Social Studies</w:t>
      </w:r>
      <w:r w:rsidRPr="00BB2A8E">
        <w:t>.</w:t>
      </w:r>
    </w:p>
    <w:p w14:paraId="057BDF73" w14:textId="77777777" w:rsidR="00662EB1" w:rsidRPr="00BB2A8E" w:rsidRDefault="00662EB1">
      <w:pPr>
        <w:sectPr w:rsidR="00662EB1" w:rsidRPr="00BB2A8E">
          <w:pgSz w:w="15840" w:h="12240" w:orient="landscape"/>
          <w:pgMar w:top="700" w:right="400" w:bottom="960" w:left="580" w:header="0" w:footer="686" w:gutter="0"/>
          <w:cols w:space="720"/>
        </w:sectPr>
      </w:pPr>
    </w:p>
    <w:p w14:paraId="7C37E510" w14:textId="77777777" w:rsidR="00662EB1" w:rsidRPr="00BB2A8E" w:rsidRDefault="00CC4298" w:rsidP="007E6434">
      <w:pPr>
        <w:pStyle w:val="Heading1"/>
        <w:ind w:left="0"/>
      </w:pPr>
      <w:bookmarkStart w:id="32" w:name="_Toc536446945"/>
      <w:r w:rsidRPr="00BB2A8E">
        <w:rPr>
          <w:i/>
        </w:rPr>
        <w:lastRenderedPageBreak/>
        <w:t>Kentucky Academic Standards for Social Studies</w:t>
      </w:r>
      <w:r w:rsidRPr="00BB2A8E">
        <w:t>: Kindergarten-Grade 5 Overview</w:t>
      </w:r>
      <w:bookmarkEnd w:id="32"/>
    </w:p>
    <w:p w14:paraId="075B900D" w14:textId="77777777" w:rsidR="00662EB1" w:rsidRPr="00BB2A8E" w:rsidRDefault="00662EB1">
      <w:pPr>
        <w:pStyle w:val="BodyText"/>
        <w:spacing w:before="9"/>
        <w:rPr>
          <w:b/>
          <w:sz w:val="36"/>
        </w:rPr>
      </w:pPr>
    </w:p>
    <w:p w14:paraId="5EB1F24D" w14:textId="493AB384" w:rsidR="00662EB1" w:rsidRPr="00BB2A8E" w:rsidRDefault="00CC4298" w:rsidP="00216FA8">
      <w:pPr>
        <w:pStyle w:val="BodyText"/>
        <w:ind w:right="354"/>
      </w:pPr>
      <w:r w:rsidRPr="00BB2A8E">
        <w:t xml:space="preserve">Effective social studies education in the elementary classroom fosters a child’s natural ability to be curious, wonder and reason, which are essential building blocks when making sense of the world. While elementary social studies instruction is intended to spark a desire to better understand the world, it must provide the foundation for students to become knowledgeable citizens and leaders in a diverse and fast-paced world. In </w:t>
      </w:r>
      <w:r w:rsidR="00C22C03" w:rsidRPr="00BB2A8E">
        <w:t>k</w:t>
      </w:r>
      <w:r w:rsidRPr="00BB2A8E">
        <w:t xml:space="preserve">indergarten through </w:t>
      </w:r>
      <w:r w:rsidR="00C22C03" w:rsidRPr="00BB2A8E">
        <w:t>g</w:t>
      </w:r>
      <w:r w:rsidRPr="00BB2A8E">
        <w:t>rade 5, students use the inquiry practices of questioning, investigating, using evidence and communicating conclusions to understand themselves, the cultures around them and the founding of the United States through the disciplinary lenses of civics, economics, geography and history.</w:t>
      </w:r>
    </w:p>
    <w:p w14:paraId="6BA95AEC" w14:textId="77777777" w:rsidR="00662EB1" w:rsidRPr="00BB2A8E" w:rsidRDefault="00662EB1" w:rsidP="00216FA8">
      <w:pPr>
        <w:pStyle w:val="BodyText"/>
        <w:spacing w:before="11"/>
        <w:rPr>
          <w:sz w:val="23"/>
        </w:rPr>
      </w:pPr>
    </w:p>
    <w:p w14:paraId="5B11FF9A" w14:textId="77777777" w:rsidR="00662EB1" w:rsidRPr="00BB2A8E" w:rsidRDefault="00CC4298" w:rsidP="00FB0EA5">
      <w:pPr>
        <w:rPr>
          <w:b/>
        </w:rPr>
      </w:pPr>
      <w:r w:rsidRPr="00BB2A8E">
        <w:rPr>
          <w:b/>
        </w:rPr>
        <w:t>Grade-level Introductions</w:t>
      </w:r>
    </w:p>
    <w:p w14:paraId="5C879820" w14:textId="77777777" w:rsidR="00662EB1" w:rsidRPr="00BB2A8E" w:rsidRDefault="00CC4298" w:rsidP="00216FA8">
      <w:pPr>
        <w:pStyle w:val="BodyText"/>
      </w:pPr>
      <w:r w:rsidRPr="00BB2A8E">
        <w:t>The focus of kindergarten is to provide students with rich explorations of topics that affect them and their personal environment.</w:t>
      </w:r>
    </w:p>
    <w:p w14:paraId="58E3F404" w14:textId="77777777" w:rsidR="00662EB1" w:rsidRPr="00BB2A8E" w:rsidRDefault="00CC4298" w:rsidP="00216FA8">
      <w:pPr>
        <w:pStyle w:val="BodyText"/>
        <w:ind w:right="310"/>
      </w:pPr>
      <w:r w:rsidRPr="00BB2A8E">
        <w:t>They engage in learning about themselves, their school, city and local communities. Students also have opportunities to compare how life in the past is different from today, with respect to their own experiences.</w:t>
      </w:r>
    </w:p>
    <w:p w14:paraId="3C1528FA" w14:textId="77777777" w:rsidR="00662EB1" w:rsidRPr="00BB2A8E" w:rsidRDefault="00662EB1" w:rsidP="00216FA8">
      <w:pPr>
        <w:pStyle w:val="BodyText"/>
        <w:spacing w:before="2"/>
      </w:pPr>
    </w:p>
    <w:p w14:paraId="12D1CB66" w14:textId="77777777" w:rsidR="00662EB1" w:rsidRPr="00BB2A8E" w:rsidRDefault="00CC4298" w:rsidP="00216FA8">
      <w:pPr>
        <w:pStyle w:val="BodyText"/>
        <w:ind w:right="899"/>
      </w:pPr>
      <w:r w:rsidRPr="00BB2A8E">
        <w:t>The focus of grade 1 is the continuation of developing students’ citizenship skills by expanding their studies from a personal to a local level, to include the state. They explore the interplay between people of the past and modern communities. Students also engage in thinking and conversing about how their community impacts them.</w:t>
      </w:r>
    </w:p>
    <w:p w14:paraId="1574D3F6" w14:textId="77777777" w:rsidR="00662EB1" w:rsidRPr="00BB2A8E" w:rsidRDefault="00662EB1" w:rsidP="00216FA8">
      <w:pPr>
        <w:pStyle w:val="BodyText"/>
        <w:spacing w:before="6"/>
        <w:rPr>
          <w:sz w:val="27"/>
        </w:rPr>
      </w:pPr>
    </w:p>
    <w:p w14:paraId="3DF437EB" w14:textId="1BD400ED" w:rsidR="00662EB1" w:rsidRPr="00BB2A8E" w:rsidRDefault="00CC4298" w:rsidP="00216FA8">
      <w:pPr>
        <w:pStyle w:val="BodyText"/>
        <w:ind w:right="398"/>
      </w:pPr>
      <w:r w:rsidRPr="00BB2A8E">
        <w:t>The focus of grade 2 continues to be the development of students’ understandings of the concept of community by extending their studies from their local and state community to communities found in North America</w:t>
      </w:r>
      <w:r w:rsidR="00BE4934" w:rsidRPr="00BB2A8E">
        <w:t xml:space="preserve"> </w:t>
      </w:r>
      <w:r w:rsidR="00216CC5" w:rsidRPr="00BB2A8E">
        <w:t>(Canada, Mexico</w:t>
      </w:r>
      <w:r w:rsidR="00BE4934" w:rsidRPr="00BB2A8E">
        <w:t xml:space="preserve"> and the U.S.)</w:t>
      </w:r>
      <w:r w:rsidRPr="00BB2A8E">
        <w:t>. They engage in learning the motivations of diverse groups in the past and today. Students also study the influence of settlement on people and places.</w:t>
      </w:r>
    </w:p>
    <w:p w14:paraId="5D120B03" w14:textId="77777777" w:rsidR="00662EB1" w:rsidRPr="00BB2A8E" w:rsidRDefault="00662EB1" w:rsidP="00216FA8">
      <w:pPr>
        <w:pStyle w:val="BodyText"/>
        <w:spacing w:before="9"/>
        <w:rPr>
          <w:sz w:val="27"/>
        </w:rPr>
      </w:pPr>
    </w:p>
    <w:p w14:paraId="183D475C" w14:textId="18D8FFB1" w:rsidR="00662EB1" w:rsidRPr="00BB2A8E" w:rsidRDefault="00CC4298" w:rsidP="00216FA8">
      <w:pPr>
        <w:pStyle w:val="BodyText"/>
        <w:ind w:right="716"/>
        <w:jc w:val="both"/>
      </w:pPr>
      <w:r w:rsidRPr="00BB2A8E">
        <w:t>The focus of grade 3 is the extension of students’ understandings of the concept of community to include global communities. Students explore interactions between groups of people in Africa, the Americas, Asia, Europe and Oceania</w:t>
      </w:r>
      <w:r w:rsidR="00BE4934" w:rsidRPr="00BB2A8E">
        <w:t xml:space="preserve"> (Australasia, Melanesia, Micronesia and Polynesia)</w:t>
      </w:r>
      <w:r w:rsidRPr="00BB2A8E">
        <w:t>. Students also investigate how cultures work together, while acknowledging the different perspectives of diverse groups.</w:t>
      </w:r>
    </w:p>
    <w:p w14:paraId="01E76307" w14:textId="77777777" w:rsidR="00662EB1" w:rsidRPr="00BB2A8E" w:rsidRDefault="00662EB1" w:rsidP="00216FA8">
      <w:pPr>
        <w:pStyle w:val="BodyText"/>
        <w:spacing w:before="5"/>
        <w:rPr>
          <w:sz w:val="27"/>
        </w:rPr>
      </w:pPr>
    </w:p>
    <w:p w14:paraId="24CEA56A" w14:textId="77777777" w:rsidR="00662EB1" w:rsidRPr="00BB2A8E" w:rsidRDefault="00CC4298" w:rsidP="00216FA8">
      <w:pPr>
        <w:pStyle w:val="BodyText"/>
        <w:spacing w:before="1"/>
        <w:ind w:right="525"/>
      </w:pPr>
      <w:r w:rsidRPr="00BB2A8E">
        <w:t xml:space="preserve">The focus of grade 4 builds on students’ knowledge of local, national and world social studies to discover how and why people move from one place to another. Through the lens of European </w:t>
      </w:r>
      <w:r w:rsidR="0059419F" w:rsidRPr="00BB2A8E">
        <w:t>E</w:t>
      </w:r>
      <w:r w:rsidRPr="00BB2A8E">
        <w:t xml:space="preserve">xploration </w:t>
      </w:r>
      <w:r w:rsidR="0059419F" w:rsidRPr="00BB2A8E">
        <w:t xml:space="preserve">to the Thirteen Colonies, </w:t>
      </w:r>
      <w:r w:rsidRPr="00BB2A8E">
        <w:t>students engage in the study of geographic, political, economic and cultural reasons people move, as well as what they experience during the transition.</w:t>
      </w:r>
    </w:p>
    <w:p w14:paraId="26AC8AE2" w14:textId="77777777" w:rsidR="00662EB1" w:rsidRPr="00BB2A8E" w:rsidRDefault="00662EB1" w:rsidP="00216FA8">
      <w:pPr>
        <w:pStyle w:val="BodyText"/>
        <w:spacing w:before="2"/>
      </w:pPr>
    </w:p>
    <w:p w14:paraId="4458D37F" w14:textId="64EF43D3" w:rsidR="00662EB1" w:rsidRPr="00BB2A8E" w:rsidRDefault="00CC4298" w:rsidP="00216FA8">
      <w:pPr>
        <w:pStyle w:val="BodyText"/>
        <w:ind w:right="839"/>
      </w:pPr>
      <w:r w:rsidRPr="00BB2A8E">
        <w:t xml:space="preserve">The focus of grade 5 constitutes a series of explorations about the people, places and </w:t>
      </w:r>
      <w:r w:rsidR="00CC4339" w:rsidRPr="00BB2A8E">
        <w:t>ideas</w:t>
      </w:r>
      <w:r w:rsidRPr="00BB2A8E">
        <w:t xml:space="preserve"> that make up the story of </w:t>
      </w:r>
      <w:r w:rsidR="00345568">
        <w:t>the</w:t>
      </w:r>
      <w:r w:rsidRPr="00BB2A8E">
        <w:t xml:space="preserve"> nation, the United States. Students examine the founding of the United States to understand why the founding documents were developed and how they guided decisions in the past. Students also engage in deeper learning about our government and how it is structured.</w:t>
      </w:r>
    </w:p>
    <w:p w14:paraId="2E582882" w14:textId="77777777" w:rsidR="000F24E2" w:rsidRPr="00BB2A8E" w:rsidRDefault="000F24E2"/>
    <w:p w14:paraId="0C9314F7" w14:textId="40560EF8" w:rsidR="000F24E2" w:rsidRPr="00BB2A8E" w:rsidRDefault="000F24E2" w:rsidP="00216FA8">
      <w:pPr>
        <w:pStyle w:val="Heading2"/>
        <w:jc w:val="center"/>
      </w:pPr>
      <w:bookmarkStart w:id="33" w:name="_Toc536446946"/>
      <w:r w:rsidRPr="00BB2A8E">
        <w:lastRenderedPageBreak/>
        <w:t>Kindergarten: Myself and My Community</w:t>
      </w:r>
      <w:bookmarkEnd w:id="33"/>
    </w:p>
    <w:p w14:paraId="0197EDB9" w14:textId="3292E419" w:rsidR="000F24E2" w:rsidRPr="00BB2A8E" w:rsidRDefault="00943335" w:rsidP="00216FA8">
      <w:pPr>
        <w:pStyle w:val="Heading3"/>
      </w:pPr>
      <w:bookmarkStart w:id="34" w:name="_Toc536446947"/>
      <w:r w:rsidRPr="00BB2A8E">
        <w:t>Specific Overview</w:t>
      </w:r>
      <w:bookmarkEnd w:id="34"/>
    </w:p>
    <w:p w14:paraId="3C878934" w14:textId="52621A36" w:rsidR="000F24E2" w:rsidRPr="00BB2A8E" w:rsidRDefault="00943335" w:rsidP="000F24E2">
      <w:pPr>
        <w:rPr>
          <w:b/>
          <w:szCs w:val="24"/>
        </w:rPr>
      </w:pPr>
      <w:r w:rsidRPr="00BB2A8E">
        <w:rPr>
          <w:b/>
          <w:szCs w:val="24"/>
        </w:rPr>
        <w:t>Kindergarten</w:t>
      </w:r>
      <w:r w:rsidR="00760C8E" w:rsidRPr="00BB2A8E">
        <w:rPr>
          <w:b/>
          <w:szCs w:val="24"/>
        </w:rPr>
        <w:t>:</w:t>
      </w:r>
      <w:r w:rsidRPr="00BB2A8E">
        <w:rPr>
          <w:b/>
          <w:szCs w:val="24"/>
        </w:rPr>
        <w:t xml:space="preserve"> Introduction</w:t>
      </w:r>
      <w:r w:rsidR="000F24E2" w:rsidRPr="00BB2A8E">
        <w:rPr>
          <w:b/>
          <w:szCs w:val="24"/>
        </w:rPr>
        <w:t xml:space="preserve"> </w:t>
      </w:r>
    </w:p>
    <w:p w14:paraId="36A7762B" w14:textId="77777777" w:rsidR="000F24E2" w:rsidRPr="00BB2A8E" w:rsidRDefault="000F24E2" w:rsidP="000F24E2">
      <w:pPr>
        <w:rPr>
          <w:szCs w:val="24"/>
        </w:rPr>
      </w:pPr>
      <w:r w:rsidRPr="00BB2A8E">
        <w:rPr>
          <w:szCs w:val="24"/>
        </w:rPr>
        <w:t>The goal of social studies education is for children to develop thinking and decision-making skills that prepare them for responsible citizenship in a democratic society. Students begin to acquire these skills at the kindergarten level through learning experiences that allow them to explore themselves, their relationships and their communities. Students explain the purpose of local government, explain rules and responsibilities of individuals in their local community and identify several key symbols that represents the key components of being an American and a Kentuckian. Students explain how people use and communities provide goods and services. They explore geographic relationships in their local community by identifying the physical geography and explaining how humans impact the environment. Students learn to identify events and changes taking place in the school and local community by classifying events as taking place “today,” “yesterday” and “long ago.”</w:t>
      </w:r>
    </w:p>
    <w:p w14:paraId="516D329A" w14:textId="77777777" w:rsidR="000F24E2" w:rsidRPr="00BB2A8E" w:rsidRDefault="000F24E2" w:rsidP="000F24E2">
      <w:pPr>
        <w:rPr>
          <w:szCs w:val="24"/>
        </w:rPr>
      </w:pPr>
    </w:p>
    <w:p w14:paraId="653B15C2" w14:textId="77777777" w:rsidR="000F24E2" w:rsidRPr="00BB2A8E" w:rsidRDefault="000F24E2" w:rsidP="000F24E2">
      <w:pPr>
        <w:rPr>
          <w:szCs w:val="24"/>
        </w:rPr>
      </w:pPr>
      <w:r w:rsidRPr="00BB2A8E">
        <w:rPr>
          <w:b/>
          <w:szCs w:val="24"/>
        </w:rPr>
        <w:t xml:space="preserve">Key Vocabulary </w:t>
      </w:r>
    </w:p>
    <w:p w14:paraId="26BEAF2F" w14:textId="7AD716F4" w:rsidR="000F24E2" w:rsidRPr="00BB2A8E" w:rsidRDefault="000F24E2" w:rsidP="000F24E2">
      <w:pPr>
        <w:rPr>
          <w:szCs w:val="24"/>
        </w:rPr>
      </w:pPr>
      <w:r w:rsidRPr="00BB2A8E">
        <w:rPr>
          <w:szCs w:val="24"/>
        </w:rPr>
        <w:t xml:space="preserve">May include, but </w:t>
      </w:r>
      <w:r w:rsidR="00BF7956" w:rsidRPr="00BB2A8E">
        <w:rPr>
          <w:szCs w:val="24"/>
        </w:rPr>
        <w:t xml:space="preserve">is </w:t>
      </w:r>
      <w:r w:rsidRPr="00BB2A8E">
        <w:rPr>
          <w:szCs w:val="24"/>
        </w:rPr>
        <w:t>not limited to: civic responsibilities, community, consequences, culture, diversity, families, goods, government, human characteristics, inquiry, leaders, needs, patriotism, physical characteristics, services, symbols, wants</w:t>
      </w:r>
    </w:p>
    <w:p w14:paraId="7C5373A4" w14:textId="77777777" w:rsidR="000F24E2" w:rsidRPr="00BB2A8E" w:rsidRDefault="000F24E2" w:rsidP="000F24E2">
      <w:pPr>
        <w:rPr>
          <w:szCs w:val="24"/>
        </w:rPr>
      </w:pPr>
    </w:p>
    <w:p w14:paraId="2888450E" w14:textId="37DA7BA3" w:rsidR="000F24E2" w:rsidRPr="00BB2A8E" w:rsidRDefault="000F24E2" w:rsidP="000F24E2">
      <w:pPr>
        <w:rPr>
          <w:b/>
          <w:szCs w:val="24"/>
        </w:rPr>
      </w:pPr>
      <w:r w:rsidRPr="00BB2A8E">
        <w:rPr>
          <w:b/>
          <w:szCs w:val="24"/>
        </w:rPr>
        <w:t xml:space="preserve">Looking Back, Looking Ahead: Connections to </w:t>
      </w:r>
      <w:r w:rsidR="00222EE8" w:rsidRPr="00BB2A8E">
        <w:rPr>
          <w:b/>
          <w:szCs w:val="24"/>
        </w:rPr>
        <w:t xml:space="preserve">Kentucky’s </w:t>
      </w:r>
      <w:r w:rsidR="00FD6071" w:rsidRPr="00BB2A8E">
        <w:rPr>
          <w:b/>
          <w:szCs w:val="24"/>
        </w:rPr>
        <w:t>Early Childhood Standards and Grade 1</w:t>
      </w:r>
    </w:p>
    <w:p w14:paraId="0ECDE1E9" w14:textId="34EA7346" w:rsidR="000F24E2" w:rsidRPr="00BB2A8E" w:rsidRDefault="000F24E2" w:rsidP="000F24E2">
      <w:pPr>
        <w:rPr>
          <w:i/>
          <w:szCs w:val="24"/>
        </w:rPr>
      </w:pPr>
      <w:r w:rsidRPr="00BB2A8E">
        <w:rPr>
          <w:szCs w:val="24"/>
        </w:rPr>
        <w:t xml:space="preserve">In </w:t>
      </w:r>
      <w:r w:rsidR="00222EE8" w:rsidRPr="00BB2A8E">
        <w:rPr>
          <w:szCs w:val="24"/>
        </w:rPr>
        <w:t xml:space="preserve">Kentucky’s </w:t>
      </w:r>
      <w:r w:rsidR="00FD6071" w:rsidRPr="00BB2A8E">
        <w:rPr>
          <w:szCs w:val="24"/>
        </w:rPr>
        <w:t>Early Childhood Standards</w:t>
      </w:r>
      <w:r w:rsidR="00222EE8" w:rsidRPr="00BB2A8E">
        <w:rPr>
          <w:szCs w:val="24"/>
        </w:rPr>
        <w:t xml:space="preserve"> for 3 and 4-year-olds, </w:t>
      </w:r>
      <w:r w:rsidRPr="00BB2A8E">
        <w:rPr>
          <w:szCs w:val="24"/>
        </w:rPr>
        <w:t>students engage in age appropriate study of communities by understanding and showing awareness of rules and roles, their environmental surroundings, fundamental economic concepts and the existence of diversity in the world. This understanding of community continues in kindergarten, and in grade 1, students’ citizenship skills within their communities continue to develop by expanding their studies from a personal to a local level, to include the state.</w:t>
      </w:r>
    </w:p>
    <w:p w14:paraId="0B60677D" w14:textId="77777777" w:rsidR="000F24E2" w:rsidRPr="00BB2A8E" w:rsidRDefault="000F24E2" w:rsidP="000F24E2">
      <w:pPr>
        <w:rPr>
          <w:i/>
        </w:rPr>
      </w:pPr>
    </w:p>
    <w:p w14:paraId="0C6ED099" w14:textId="77777777" w:rsidR="000F24E2" w:rsidRPr="00BB2A8E" w:rsidRDefault="000F24E2" w:rsidP="000F24E2">
      <w:pPr>
        <w:rPr>
          <w:i/>
          <w:szCs w:val="24"/>
        </w:rPr>
      </w:pPr>
      <w:r w:rsidRPr="00BB2A8E">
        <w:rPr>
          <w:b/>
          <w:szCs w:val="24"/>
        </w:rPr>
        <w:t>What this would look like in practice</w:t>
      </w:r>
      <w:r w:rsidRPr="00BB2A8E">
        <w:rPr>
          <w:i/>
          <w:szCs w:val="24"/>
        </w:rPr>
        <w:t xml:space="preserve"> </w:t>
      </w:r>
    </w:p>
    <w:p w14:paraId="12453B2D" w14:textId="21552278" w:rsidR="000F24E2" w:rsidRPr="00BB2A8E" w:rsidRDefault="000F24E2" w:rsidP="000F24E2">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D20A86" w:rsidRPr="00BB2A8E">
        <w:rPr>
          <w:rFonts w:asciiTheme="minorHAnsi" w:hAnsiTheme="minorHAnsi" w:cstheme="majorHAnsi"/>
          <w:szCs w:val="24"/>
        </w:rPr>
        <w:t>combine</w:t>
      </w:r>
      <w:r w:rsidRPr="00BB2A8E">
        <w:rPr>
          <w:rFonts w:asciiTheme="minorHAnsi" w:hAnsiTheme="minorHAnsi" w:cstheme="majorHAnsi"/>
          <w:szCs w:val="24"/>
        </w:rPr>
        <w:t xml:space="preserve"> the standards into a learning experience for students and how the standards work together to ensure students are engaged in the inquiry practices throughout kindergarten. </w:t>
      </w:r>
      <w:r w:rsidR="00443DE8" w:rsidRPr="00BB2A8E">
        <w:rPr>
          <w:rFonts w:asciiTheme="minorHAnsi" w:hAnsiTheme="minorHAnsi" w:cstheme="majorHAnsi"/>
          <w:szCs w:val="24"/>
        </w:rPr>
        <w:t>The identified sample evidence of learning is a possible suggestion of how the disciplinary strand standards interact with the inquiry practices; however, it is not the only pathway and is not comprehensive to obtain mastery of the standards.</w:t>
      </w:r>
    </w:p>
    <w:p w14:paraId="04FBECAA" w14:textId="77777777" w:rsidR="000F24E2" w:rsidRPr="00BB2A8E" w:rsidRDefault="000F24E2" w:rsidP="000F24E2">
      <w:pPr>
        <w:rPr>
          <w:szCs w:val="24"/>
        </w:rPr>
      </w:pP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30"/>
        <w:gridCol w:w="9920"/>
      </w:tblGrid>
      <w:tr w:rsidR="00BF7956" w:rsidRPr="00BB2A8E" w14:paraId="71BFF7C1" w14:textId="77777777" w:rsidTr="0074147D">
        <w:trPr>
          <w:tblHeader/>
        </w:trPr>
        <w:tc>
          <w:tcPr>
            <w:tcW w:w="4930" w:type="dxa"/>
            <w:shd w:val="clear" w:color="auto" w:fill="D9D9D9" w:themeFill="background1" w:themeFillShade="D9"/>
            <w:tcMar>
              <w:top w:w="100" w:type="dxa"/>
              <w:left w:w="100" w:type="dxa"/>
              <w:bottom w:w="100" w:type="dxa"/>
              <w:right w:w="100" w:type="dxa"/>
            </w:tcMar>
          </w:tcPr>
          <w:p w14:paraId="4FB2FBE4" w14:textId="77777777" w:rsidR="000F24E2" w:rsidRPr="00BB2A8E" w:rsidRDefault="000F24E2" w:rsidP="00C34A77">
            <w:pPr>
              <w:rPr>
                <w:b/>
                <w:szCs w:val="24"/>
              </w:rPr>
            </w:pPr>
            <w:r w:rsidRPr="00BB2A8E">
              <w:rPr>
                <w:b/>
                <w:szCs w:val="24"/>
              </w:rPr>
              <w:t>Standard</w:t>
            </w:r>
          </w:p>
        </w:tc>
        <w:tc>
          <w:tcPr>
            <w:tcW w:w="9920" w:type="dxa"/>
            <w:shd w:val="clear" w:color="auto" w:fill="D9D9D9" w:themeFill="background1" w:themeFillShade="D9"/>
          </w:tcPr>
          <w:p w14:paraId="20763445" w14:textId="77777777" w:rsidR="000F24E2" w:rsidRPr="00BB2A8E" w:rsidRDefault="000F24E2" w:rsidP="00C34A77">
            <w:pPr>
              <w:rPr>
                <w:b/>
                <w:szCs w:val="24"/>
              </w:rPr>
            </w:pPr>
            <w:r w:rsidRPr="00BB2A8E">
              <w:rPr>
                <w:b/>
                <w:szCs w:val="24"/>
              </w:rPr>
              <w:t>Sample Evidence of Learning</w:t>
            </w:r>
          </w:p>
        </w:tc>
      </w:tr>
      <w:tr w:rsidR="00BF7956" w:rsidRPr="00BB2A8E" w14:paraId="3787E534" w14:textId="77777777" w:rsidTr="00A31929">
        <w:tc>
          <w:tcPr>
            <w:tcW w:w="4930" w:type="dxa"/>
            <w:shd w:val="clear" w:color="auto" w:fill="229E9C"/>
            <w:tcMar>
              <w:top w:w="100" w:type="dxa"/>
              <w:left w:w="100" w:type="dxa"/>
              <w:bottom w:w="100" w:type="dxa"/>
              <w:right w:w="100" w:type="dxa"/>
            </w:tcMar>
          </w:tcPr>
          <w:p w14:paraId="6C90AC42" w14:textId="77777777" w:rsidR="000F24E2" w:rsidRPr="00BB2A8E" w:rsidRDefault="000F24E2" w:rsidP="00C34A77">
            <w:pPr>
              <w:rPr>
                <w:b/>
                <w:szCs w:val="24"/>
              </w:rPr>
            </w:pPr>
            <w:r w:rsidRPr="00BB2A8E">
              <w:rPr>
                <w:b/>
                <w:szCs w:val="24"/>
              </w:rPr>
              <w:t>K.I.Q.1 Ask compelling questions about their community.</w:t>
            </w:r>
          </w:p>
        </w:tc>
        <w:tc>
          <w:tcPr>
            <w:tcW w:w="9920" w:type="dxa"/>
            <w:shd w:val="clear" w:color="auto" w:fill="auto"/>
          </w:tcPr>
          <w:p w14:paraId="052D57A4" w14:textId="77777777" w:rsidR="000F24E2" w:rsidRPr="00BB2A8E" w:rsidRDefault="000F24E2" w:rsidP="00C34A77">
            <w:pPr>
              <w:rPr>
                <w:b/>
                <w:szCs w:val="24"/>
              </w:rPr>
            </w:pPr>
            <w:r w:rsidRPr="00BB2A8E">
              <w:rPr>
                <w:szCs w:val="24"/>
              </w:rPr>
              <w:t xml:space="preserve">“Why do I have to be responsible?” Teachers can pose this question to students to facilitate exploration about why this standard applies to them and/or their school, city and local communities. </w:t>
            </w:r>
          </w:p>
        </w:tc>
      </w:tr>
      <w:tr w:rsidR="00BF7956" w:rsidRPr="00BB2A8E" w14:paraId="4DBD524D" w14:textId="77777777" w:rsidTr="002F05BD">
        <w:tc>
          <w:tcPr>
            <w:tcW w:w="4930" w:type="dxa"/>
            <w:shd w:val="clear" w:color="auto" w:fill="8DB5DF"/>
            <w:tcMar>
              <w:top w:w="100" w:type="dxa"/>
              <w:left w:w="100" w:type="dxa"/>
              <w:bottom w:w="100" w:type="dxa"/>
              <w:right w:w="100" w:type="dxa"/>
            </w:tcMar>
          </w:tcPr>
          <w:p w14:paraId="7370BF53" w14:textId="77777777" w:rsidR="000F24E2" w:rsidRPr="00BB2A8E" w:rsidRDefault="000F24E2" w:rsidP="00C34A77">
            <w:pPr>
              <w:rPr>
                <w:szCs w:val="24"/>
              </w:rPr>
            </w:pPr>
            <w:r w:rsidRPr="00BB2A8E">
              <w:rPr>
                <w:szCs w:val="24"/>
              </w:rPr>
              <w:t xml:space="preserve">K.C.PR.1 Identify examples of rules that apply in the school and community, and explain why </w:t>
            </w:r>
            <w:r w:rsidRPr="00BB2A8E">
              <w:rPr>
                <w:szCs w:val="24"/>
              </w:rPr>
              <w:lastRenderedPageBreak/>
              <w:t xml:space="preserve">they exist. </w:t>
            </w:r>
          </w:p>
        </w:tc>
        <w:tc>
          <w:tcPr>
            <w:tcW w:w="9920" w:type="dxa"/>
            <w:shd w:val="clear" w:color="auto" w:fill="auto"/>
          </w:tcPr>
          <w:p w14:paraId="12BBE7EE" w14:textId="10F578A0" w:rsidR="000F24E2" w:rsidRPr="00BB2A8E" w:rsidRDefault="002A727E" w:rsidP="002A727E">
            <w:pPr>
              <w:ind w:left="60"/>
              <w:rPr>
                <w:szCs w:val="24"/>
              </w:rPr>
            </w:pPr>
            <w:r w:rsidRPr="00BB2A8E">
              <w:rPr>
                <w:szCs w:val="24"/>
              </w:rPr>
              <w:lastRenderedPageBreak/>
              <w:t xml:space="preserve">Rules exist so that society can operate orderly so that no one is harmed. Rules that apply in schools and communities may include being kind to parents and siblings, not running in the </w:t>
            </w:r>
            <w:r w:rsidRPr="00BB2A8E">
              <w:rPr>
                <w:szCs w:val="24"/>
              </w:rPr>
              <w:lastRenderedPageBreak/>
              <w:t xml:space="preserve">hallways, following the rules at practice and taking turns on the playground. Students can identify that a classroom rule, such as raising their hand to answer questions during circle time, is needed to ensure all students have the opportunity to participate in a classroom discussion, to encourage listening skills and to show respect for others when they speak. Students can identify that a school rule, such as walking quietly in the hallway when transitioning activities, is required to ensure everyone’s safety and to be respectful of the learning happening in classrooms. Therefore, students have to be responsible by following school and classroom rules in order to show respect for others and to promote the general well-being. </w:t>
            </w:r>
          </w:p>
        </w:tc>
      </w:tr>
      <w:tr w:rsidR="00BF7956" w:rsidRPr="00BB2A8E" w14:paraId="12C45381" w14:textId="77777777" w:rsidTr="002F05BD">
        <w:tc>
          <w:tcPr>
            <w:tcW w:w="4930" w:type="dxa"/>
            <w:shd w:val="clear" w:color="auto" w:fill="FEEEBF"/>
            <w:tcMar>
              <w:top w:w="100" w:type="dxa"/>
              <w:left w:w="100" w:type="dxa"/>
              <w:bottom w:w="100" w:type="dxa"/>
              <w:right w:w="100" w:type="dxa"/>
            </w:tcMar>
          </w:tcPr>
          <w:p w14:paraId="730B40B1" w14:textId="77777777" w:rsidR="000F24E2" w:rsidRPr="00BB2A8E" w:rsidRDefault="000F24E2" w:rsidP="00C34A77">
            <w:pPr>
              <w:rPr>
                <w:szCs w:val="24"/>
              </w:rPr>
            </w:pPr>
            <w:r w:rsidRPr="00BB2A8E">
              <w:rPr>
                <w:szCs w:val="24"/>
              </w:rPr>
              <w:lastRenderedPageBreak/>
              <w:t>K.E.KE.1 Explain how various jobs affect communities.</w:t>
            </w:r>
          </w:p>
          <w:p w14:paraId="11BDB5A6" w14:textId="77777777" w:rsidR="000F24E2" w:rsidRPr="00BB2A8E" w:rsidRDefault="000F24E2" w:rsidP="00C34A77">
            <w:pPr>
              <w:rPr>
                <w:szCs w:val="24"/>
              </w:rPr>
            </w:pPr>
          </w:p>
        </w:tc>
        <w:tc>
          <w:tcPr>
            <w:tcW w:w="9920" w:type="dxa"/>
            <w:shd w:val="clear" w:color="auto" w:fill="auto"/>
          </w:tcPr>
          <w:p w14:paraId="35EE51C9" w14:textId="28FA1879" w:rsidR="000F24E2" w:rsidRPr="00BB2A8E" w:rsidRDefault="002A727E" w:rsidP="002A727E">
            <w:pPr>
              <w:rPr>
                <w:szCs w:val="24"/>
              </w:rPr>
            </w:pPr>
            <w:r w:rsidRPr="00BB2A8E">
              <w:rPr>
                <w:rFonts w:asciiTheme="minorHAnsi" w:hAnsiTheme="minorHAnsi"/>
                <w:szCs w:val="24"/>
              </w:rPr>
              <w:t xml:space="preserve">By living in communities, people can enjoy the benefit of the various skills and talents of others. People often do a job they are good at or gain specialized skills from working at a specific job. These jobs may include fire fighters, factory workers, police officers, teachers, store clerks, doctors or mechanics. Various jobs like these contribute to the common good and help shape the unique nature of a student’s community. </w:t>
            </w:r>
            <w:r w:rsidRPr="00BB2A8E">
              <w:rPr>
                <w:szCs w:val="24"/>
              </w:rPr>
              <w:t>Students can explain how various tasks or jobs have a positive effect on their household, classroom and community. They can describe the responsibilities they have in helping their family work well or making their classroom a strong learning community.</w:t>
            </w:r>
          </w:p>
        </w:tc>
      </w:tr>
      <w:tr w:rsidR="00BF7956" w:rsidRPr="00BB2A8E" w14:paraId="6938DDE7" w14:textId="77777777" w:rsidTr="00A31929">
        <w:tc>
          <w:tcPr>
            <w:tcW w:w="4930" w:type="dxa"/>
            <w:shd w:val="clear" w:color="auto" w:fill="229E9C"/>
            <w:tcMar>
              <w:top w:w="100" w:type="dxa"/>
              <w:left w:w="100" w:type="dxa"/>
              <w:bottom w:w="100" w:type="dxa"/>
              <w:right w:w="100" w:type="dxa"/>
            </w:tcMar>
          </w:tcPr>
          <w:p w14:paraId="10C43A48" w14:textId="77777777" w:rsidR="000F24E2" w:rsidRPr="00BB2A8E" w:rsidRDefault="000F24E2" w:rsidP="00C34A77">
            <w:pPr>
              <w:rPr>
                <w:szCs w:val="24"/>
              </w:rPr>
            </w:pPr>
            <w:r w:rsidRPr="00BB2A8E">
              <w:rPr>
                <w:b/>
                <w:szCs w:val="24"/>
              </w:rPr>
              <w:t xml:space="preserve">K.I.UE.2 Construct responses to compelling questions about oneself and one’s community. </w:t>
            </w:r>
          </w:p>
          <w:p w14:paraId="52FC9B65" w14:textId="77777777" w:rsidR="000F24E2" w:rsidRPr="00BB2A8E" w:rsidRDefault="000F24E2" w:rsidP="00C34A77">
            <w:pPr>
              <w:rPr>
                <w:szCs w:val="24"/>
              </w:rPr>
            </w:pPr>
          </w:p>
        </w:tc>
        <w:tc>
          <w:tcPr>
            <w:tcW w:w="9920" w:type="dxa"/>
            <w:shd w:val="clear" w:color="auto" w:fill="auto"/>
          </w:tcPr>
          <w:p w14:paraId="3FE25738" w14:textId="286A9703" w:rsidR="000F24E2" w:rsidRPr="00BB2A8E" w:rsidRDefault="000F24E2" w:rsidP="00542A18">
            <w:pPr>
              <w:rPr>
                <w:szCs w:val="24"/>
              </w:rPr>
            </w:pPr>
            <w:r w:rsidRPr="00BB2A8E">
              <w:rPr>
                <w:szCs w:val="24"/>
              </w:rPr>
              <w:t xml:space="preserve">With prompting and support, students </w:t>
            </w:r>
            <w:r w:rsidR="00542A18" w:rsidRPr="00BB2A8E">
              <w:rPr>
                <w:szCs w:val="24"/>
              </w:rPr>
              <w:t>can</w:t>
            </w:r>
            <w:r w:rsidRPr="00BB2A8E">
              <w:rPr>
                <w:szCs w:val="24"/>
              </w:rPr>
              <w:t xml:space="preserve"> explain why rules in the school and community exist based on experience they have in their everyday lives. For example, students can explain that a community rule, such as not passing a school bus when the stop sign is out, is needed to ensure that students are safe when loading and unloading a school bus.</w:t>
            </w:r>
          </w:p>
        </w:tc>
      </w:tr>
      <w:tr w:rsidR="00BF7956" w:rsidRPr="00BB2A8E" w14:paraId="537AEE4B" w14:textId="77777777" w:rsidTr="00A31929">
        <w:tc>
          <w:tcPr>
            <w:tcW w:w="4930" w:type="dxa"/>
            <w:shd w:val="clear" w:color="auto" w:fill="229E9C"/>
            <w:tcMar>
              <w:top w:w="100" w:type="dxa"/>
              <w:left w:w="100" w:type="dxa"/>
              <w:bottom w:w="100" w:type="dxa"/>
              <w:right w:w="100" w:type="dxa"/>
            </w:tcMar>
          </w:tcPr>
          <w:p w14:paraId="45A5C999" w14:textId="77777777" w:rsidR="000F24E2" w:rsidRPr="00BB2A8E" w:rsidRDefault="000F24E2" w:rsidP="00C34A77">
            <w:pPr>
              <w:rPr>
                <w:b/>
                <w:szCs w:val="24"/>
              </w:rPr>
            </w:pPr>
            <w:r w:rsidRPr="00BB2A8E">
              <w:rPr>
                <w:b/>
                <w:szCs w:val="24"/>
              </w:rPr>
              <w:t>K.I.CC.2 Construct an argument to address a problem in the classroom or school.</w:t>
            </w:r>
          </w:p>
        </w:tc>
        <w:tc>
          <w:tcPr>
            <w:tcW w:w="9920" w:type="dxa"/>
            <w:shd w:val="clear" w:color="auto" w:fill="auto"/>
          </w:tcPr>
          <w:p w14:paraId="0433D4E4" w14:textId="53E600E8" w:rsidR="000F24E2" w:rsidRPr="00BB2A8E" w:rsidRDefault="00542A18" w:rsidP="00EF7804">
            <w:pPr>
              <w:rPr>
                <w:szCs w:val="24"/>
              </w:rPr>
            </w:pPr>
            <w:r w:rsidRPr="00BB2A8E">
              <w:rPr>
                <w:szCs w:val="24"/>
              </w:rPr>
              <w:t>Students can</w:t>
            </w:r>
            <w:r w:rsidR="000F24E2" w:rsidRPr="00BB2A8E">
              <w:rPr>
                <w:szCs w:val="24"/>
              </w:rPr>
              <w:t xml:space="preserve"> identify a situation in the school or community that would benefit from a new rule. Is the lunch line unorganized? Are the procedures for entering the school building in the morning not clear? </w:t>
            </w:r>
            <w:r w:rsidRPr="00BB2A8E">
              <w:rPr>
                <w:szCs w:val="24"/>
              </w:rPr>
              <w:t>Students</w:t>
            </w:r>
            <w:r w:rsidR="00E01F71" w:rsidRPr="00BB2A8E">
              <w:rPr>
                <w:szCs w:val="24"/>
              </w:rPr>
              <w:t xml:space="preserve"> </w:t>
            </w:r>
            <w:r w:rsidR="000F24E2" w:rsidRPr="00BB2A8E">
              <w:rPr>
                <w:szCs w:val="24"/>
              </w:rPr>
              <w:t xml:space="preserve">can compose an argument, using a combination of drawing, dictating, writing and digital resources, to state the problem in the classroom or school and an opinion on a new rule, which would promote the safety of their classmates. </w:t>
            </w:r>
            <w:r w:rsidRPr="00BB2A8E">
              <w:rPr>
                <w:szCs w:val="24"/>
              </w:rPr>
              <w:t xml:space="preserve">Students </w:t>
            </w:r>
            <w:r w:rsidR="00AD7984" w:rsidRPr="00BB2A8E">
              <w:rPr>
                <w:szCs w:val="24"/>
              </w:rPr>
              <w:t xml:space="preserve">should </w:t>
            </w:r>
            <w:r w:rsidR="000F24E2" w:rsidRPr="00BB2A8E">
              <w:rPr>
                <w:szCs w:val="24"/>
              </w:rPr>
              <w:t>provide reasons with details to support the opinion.</w:t>
            </w:r>
          </w:p>
        </w:tc>
      </w:tr>
    </w:tbl>
    <w:p w14:paraId="6498009F" w14:textId="2BE35017" w:rsidR="000F24E2" w:rsidRPr="00BB2A8E" w:rsidRDefault="000F24E2" w:rsidP="000F24E2">
      <w:pPr>
        <w:rPr>
          <w:szCs w:val="24"/>
        </w:rPr>
      </w:pPr>
    </w:p>
    <w:p w14:paraId="365CB791" w14:textId="77777777" w:rsidR="000F24E2" w:rsidRPr="00BB2A8E" w:rsidRDefault="000F24E2" w:rsidP="000F24E2">
      <w:pPr>
        <w:rPr>
          <w:b/>
          <w:szCs w:val="24"/>
        </w:rPr>
      </w:pPr>
      <w:r w:rsidRPr="00BB2A8E">
        <w:rPr>
          <w:b/>
          <w:szCs w:val="24"/>
        </w:rPr>
        <w:t>Opportunities for Cross Disciplinary Connections</w:t>
      </w:r>
    </w:p>
    <w:p w14:paraId="1DFB0D6B" w14:textId="37A4D85E" w:rsidR="000F24E2" w:rsidRPr="00BB2A8E" w:rsidRDefault="000F24E2" w:rsidP="000F24E2">
      <w:pPr>
        <w:rPr>
          <w:szCs w:val="24"/>
        </w:rPr>
      </w:pPr>
      <w:r w:rsidRPr="00BB2A8E">
        <w:rPr>
          <w:szCs w:val="24"/>
        </w:rPr>
        <w:t xml:space="preserve">The </w:t>
      </w:r>
      <w:r w:rsidRPr="00BB2A8E">
        <w:rPr>
          <w:i/>
          <w:szCs w:val="24"/>
        </w:rPr>
        <w:t>KAS for Social Studies</w:t>
      </w:r>
      <w:r w:rsidRPr="00BB2A8E">
        <w:rPr>
          <w:szCs w:val="24"/>
        </w:rPr>
        <w:t xml:space="preserve"> provides opportunities to engage with other content areas. </w:t>
      </w:r>
      <w:r w:rsidR="00AD7984" w:rsidRPr="00BB2A8E">
        <w:rPr>
          <w:szCs w:val="24"/>
        </w:rPr>
        <w:t xml:space="preserve">For example, a teacher can connect the </w:t>
      </w:r>
      <w:r w:rsidR="00AD7984" w:rsidRPr="00BB2A8E">
        <w:rPr>
          <w:i/>
          <w:szCs w:val="24"/>
        </w:rPr>
        <w:t>KAS for Social Studies</w:t>
      </w:r>
      <w:r w:rsidR="00AD7984" w:rsidRPr="00BB2A8E">
        <w:rPr>
          <w:szCs w:val="24"/>
        </w:rPr>
        <w:t xml:space="preserve"> and the </w:t>
      </w:r>
      <w:r w:rsidR="00AD7984" w:rsidRPr="00BB2A8E">
        <w:rPr>
          <w:i/>
          <w:szCs w:val="24"/>
        </w:rPr>
        <w:t>KAS for</w:t>
      </w:r>
      <w:r w:rsidRPr="00BB2A8E">
        <w:rPr>
          <w:i/>
          <w:szCs w:val="24"/>
        </w:rPr>
        <w:t xml:space="preserve"> Reading and Writing</w:t>
      </w:r>
      <w:r w:rsidRPr="00BB2A8E">
        <w:rPr>
          <w:szCs w:val="24"/>
        </w:rPr>
        <w:t xml:space="preserve">, </w:t>
      </w:r>
      <w:r w:rsidR="00AD7984" w:rsidRPr="00BB2A8E">
        <w:rPr>
          <w:szCs w:val="24"/>
        </w:rPr>
        <w:t>by providing</w:t>
      </w:r>
      <w:r w:rsidRPr="00BB2A8E">
        <w:rPr>
          <w:szCs w:val="24"/>
        </w:rPr>
        <w:t xml:space="preserve"> students </w:t>
      </w:r>
      <w:r w:rsidR="00AD7984" w:rsidRPr="00BB2A8E">
        <w:rPr>
          <w:szCs w:val="24"/>
        </w:rPr>
        <w:t xml:space="preserve">with a </w:t>
      </w:r>
      <w:r w:rsidRPr="00BB2A8E">
        <w:rPr>
          <w:szCs w:val="24"/>
        </w:rPr>
        <w:t>variety of texts (literary, informational, visual, digital, etc.)</w:t>
      </w:r>
      <w:r w:rsidR="00AD7984" w:rsidRPr="00BB2A8E">
        <w:rPr>
          <w:szCs w:val="24"/>
        </w:rPr>
        <w:t xml:space="preserve"> in order to understand how rules and laws are designed to keep people safe and keep things fair</w:t>
      </w:r>
      <w:r w:rsidRPr="00BB2A8E">
        <w:rPr>
          <w:szCs w:val="24"/>
        </w:rPr>
        <w:t xml:space="preserve">. Students could begin learning how to distinguish fact from opinion by generating a series of statements about what they know about rules and laws and then processing the difference between those statements that are fact and those </w:t>
      </w:r>
      <w:r w:rsidRPr="00BB2A8E">
        <w:rPr>
          <w:szCs w:val="24"/>
        </w:rPr>
        <w:lastRenderedPageBreak/>
        <w:t xml:space="preserve">that are opinion. After learning the purpose and form of informational texts, students could write an informational piece, design a presentation, or create a visual to explain how a certain rule or law keeps people safe and/or keeps things fair. They </w:t>
      </w:r>
      <w:r w:rsidR="00A24E49" w:rsidRPr="00BB2A8E">
        <w:rPr>
          <w:szCs w:val="24"/>
        </w:rPr>
        <w:t>could</w:t>
      </w:r>
      <w:r w:rsidRPr="00BB2A8E">
        <w:rPr>
          <w:szCs w:val="24"/>
        </w:rPr>
        <w:t xml:space="preserve"> also develop an opinion on a rule or law that nee</w:t>
      </w:r>
      <w:r w:rsidR="00443DE8" w:rsidRPr="00BB2A8E">
        <w:rPr>
          <w:szCs w:val="24"/>
        </w:rPr>
        <w:t xml:space="preserve">ds to be created or changed. </w:t>
      </w:r>
    </w:p>
    <w:p w14:paraId="0716CF6F" w14:textId="77777777" w:rsidR="000F24E2" w:rsidRPr="00BB2A8E" w:rsidRDefault="000F24E2">
      <w:pPr>
        <w:sectPr w:rsidR="000F24E2" w:rsidRPr="00BB2A8E">
          <w:pgSz w:w="15840" w:h="12240" w:orient="landscape"/>
          <w:pgMar w:top="700" w:right="400" w:bottom="960" w:left="580" w:header="0" w:footer="686" w:gutter="0"/>
          <w:cols w:space="720"/>
        </w:sectPr>
      </w:pPr>
    </w:p>
    <w:p w14:paraId="5CA6057F" w14:textId="77777777" w:rsidR="00662EB1" w:rsidRPr="00BB2A8E" w:rsidRDefault="00662EB1">
      <w:pPr>
        <w:pStyle w:val="BodyText"/>
        <w:rPr>
          <w:sz w:val="26"/>
        </w:rPr>
      </w:pPr>
    </w:p>
    <w:p w14:paraId="4125D9B8" w14:textId="759374D5" w:rsidR="00662EB1" w:rsidRPr="00BB2A8E" w:rsidRDefault="00CC4298" w:rsidP="00E02FD4">
      <w:pPr>
        <w:pStyle w:val="Heading3"/>
        <w:ind w:left="-4950"/>
      </w:pPr>
      <w:bookmarkStart w:id="35" w:name="_TOC_250043"/>
      <w:r w:rsidRPr="00BB2A8E">
        <w:br w:type="column"/>
      </w:r>
      <w:bookmarkStart w:id="36" w:name="_Toc536446948"/>
      <w:bookmarkEnd w:id="35"/>
      <w:r w:rsidRPr="00BB2A8E">
        <w:t>Kindergarten: Myself and My Community</w:t>
      </w:r>
      <w:r w:rsidR="00E02FD4" w:rsidRPr="00BB2A8E">
        <w:t xml:space="preserve"> Standards</w:t>
      </w:r>
      <w:bookmarkEnd w:id="36"/>
    </w:p>
    <w:p w14:paraId="641E3B2A" w14:textId="77777777" w:rsidR="00662EB1" w:rsidRPr="00BB2A8E" w:rsidRDefault="00662EB1">
      <w:pPr>
        <w:sectPr w:rsidR="00662EB1" w:rsidRPr="00BB2A8E">
          <w:pgSz w:w="15840" w:h="12240" w:orient="landscape"/>
          <w:pgMar w:top="680" w:right="400" w:bottom="960" w:left="580" w:header="0" w:footer="686" w:gutter="0"/>
          <w:cols w:num="2" w:space="720" w:equalWidth="0">
            <w:col w:w="1580" w:space="3559"/>
            <w:col w:w="9721"/>
          </w:cols>
        </w:sectPr>
      </w:pPr>
    </w:p>
    <w:p w14:paraId="50000B5F" w14:textId="2CC10A1D" w:rsidR="00E01F71" w:rsidRPr="00BB2A8E" w:rsidRDefault="00E01F71">
      <w:pPr>
        <w:pStyle w:val="BodyText"/>
        <w:spacing w:before="44"/>
        <w:ind w:left="140"/>
        <w:rPr>
          <w:b/>
          <w:u w:val="single"/>
        </w:rPr>
      </w:pPr>
      <w:r w:rsidRPr="00BB2A8E">
        <w:rPr>
          <w:b/>
          <w:u w:val="single"/>
        </w:rPr>
        <w:t>Introduction</w:t>
      </w:r>
    </w:p>
    <w:p w14:paraId="76D0937F" w14:textId="77777777" w:rsidR="00662EB1" w:rsidRPr="00BB2A8E" w:rsidRDefault="00CC4298">
      <w:pPr>
        <w:pStyle w:val="BodyText"/>
        <w:spacing w:before="44"/>
        <w:ind w:left="140"/>
      </w:pPr>
      <w:r w:rsidRPr="00BB2A8E">
        <w:t>The focus of kindergarten is to provide students with rich explorations of topics that affect them and their personal environment.</w:t>
      </w:r>
    </w:p>
    <w:p w14:paraId="3AB755CA" w14:textId="77777777" w:rsidR="00662EB1" w:rsidRPr="00BB2A8E" w:rsidRDefault="00CC4298">
      <w:pPr>
        <w:pStyle w:val="BodyText"/>
        <w:ind w:left="140" w:right="310"/>
      </w:pPr>
      <w:r w:rsidRPr="00BB2A8E">
        <w:t>They engage in learning about themselves, their school, city and local communities. Students also have opportunities to compare how life in the past is different from today, with respect to their own experiences.</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10310"/>
      </w:tblGrid>
      <w:tr w:rsidR="00662EB1" w:rsidRPr="00BB2A8E" w14:paraId="1B595EF1" w14:textId="77777777">
        <w:trPr>
          <w:trHeight w:val="419"/>
        </w:trPr>
        <w:tc>
          <w:tcPr>
            <w:tcW w:w="4083" w:type="dxa"/>
            <w:shd w:val="clear" w:color="auto" w:fill="D9D9D9"/>
          </w:tcPr>
          <w:p w14:paraId="2662FA87" w14:textId="77777777" w:rsidR="00662EB1" w:rsidRPr="00BB2A8E" w:rsidRDefault="00CC4298">
            <w:pPr>
              <w:pStyle w:val="TableParagraph"/>
              <w:spacing w:before="38"/>
              <w:ind w:left="703"/>
              <w:rPr>
                <w:b/>
                <w:szCs w:val="24"/>
              </w:rPr>
            </w:pPr>
            <w:r w:rsidRPr="00BB2A8E">
              <w:rPr>
                <w:b/>
                <w:szCs w:val="24"/>
              </w:rPr>
              <w:t>Concepts and Practices</w:t>
            </w:r>
          </w:p>
        </w:tc>
        <w:tc>
          <w:tcPr>
            <w:tcW w:w="10310" w:type="dxa"/>
            <w:shd w:val="clear" w:color="auto" w:fill="D9D9D9"/>
          </w:tcPr>
          <w:p w14:paraId="3E31E635" w14:textId="77777777" w:rsidR="00662EB1" w:rsidRPr="00BB2A8E" w:rsidRDefault="00CC4298">
            <w:pPr>
              <w:pStyle w:val="TableParagraph"/>
              <w:spacing w:before="38"/>
              <w:ind w:left="323" w:right="318"/>
              <w:jc w:val="center"/>
              <w:rPr>
                <w:b/>
                <w:szCs w:val="24"/>
              </w:rPr>
            </w:pPr>
            <w:r w:rsidRPr="00BB2A8E">
              <w:rPr>
                <w:b/>
                <w:szCs w:val="24"/>
              </w:rPr>
              <w:t>Standards</w:t>
            </w:r>
          </w:p>
        </w:tc>
      </w:tr>
      <w:tr w:rsidR="00662EB1" w:rsidRPr="00BB2A8E" w14:paraId="3C8F28E3" w14:textId="77777777">
        <w:trPr>
          <w:trHeight w:val="498"/>
        </w:trPr>
        <w:tc>
          <w:tcPr>
            <w:tcW w:w="4083" w:type="dxa"/>
            <w:shd w:val="clear" w:color="auto" w:fill="00ACA8"/>
          </w:tcPr>
          <w:p w14:paraId="4E9BF54D" w14:textId="77777777" w:rsidR="00662EB1" w:rsidRPr="00BB2A8E" w:rsidRDefault="00CC4298">
            <w:pPr>
              <w:pStyle w:val="TableParagraph"/>
              <w:spacing w:before="102"/>
              <w:ind w:left="107"/>
              <w:rPr>
                <w:b/>
              </w:rPr>
            </w:pPr>
            <w:r w:rsidRPr="00BB2A8E">
              <w:rPr>
                <w:b/>
              </w:rPr>
              <w:t>I: Questioning</w:t>
            </w:r>
          </w:p>
        </w:tc>
        <w:tc>
          <w:tcPr>
            <w:tcW w:w="10310" w:type="dxa"/>
            <w:shd w:val="clear" w:color="auto" w:fill="00ACA8"/>
          </w:tcPr>
          <w:p w14:paraId="501E7C30" w14:textId="77777777" w:rsidR="00662EB1" w:rsidRPr="00BB2A8E" w:rsidRDefault="00CC4298">
            <w:pPr>
              <w:pStyle w:val="TableParagraph"/>
              <w:spacing w:before="102"/>
              <w:ind w:left="336"/>
              <w:rPr>
                <w:b/>
              </w:rPr>
            </w:pPr>
            <w:r w:rsidRPr="00BB2A8E">
              <w:rPr>
                <w:b/>
              </w:rPr>
              <w:t>K.I.Q.1 Ask compelling questions about their community.</w:t>
            </w:r>
          </w:p>
        </w:tc>
      </w:tr>
      <w:tr w:rsidR="00662EB1" w:rsidRPr="00BB2A8E" w14:paraId="59BAC7A3" w14:textId="77777777">
        <w:trPr>
          <w:trHeight w:val="541"/>
        </w:trPr>
        <w:tc>
          <w:tcPr>
            <w:tcW w:w="4083" w:type="dxa"/>
            <w:shd w:val="clear" w:color="auto" w:fill="00ACA8"/>
          </w:tcPr>
          <w:p w14:paraId="5B205212" w14:textId="77777777" w:rsidR="00662EB1" w:rsidRPr="00BB2A8E" w:rsidRDefault="00CC4298">
            <w:pPr>
              <w:pStyle w:val="TableParagraph"/>
              <w:spacing w:before="124"/>
              <w:ind w:left="107"/>
              <w:rPr>
                <w:b/>
              </w:rPr>
            </w:pPr>
            <w:r w:rsidRPr="00BB2A8E">
              <w:rPr>
                <w:b/>
              </w:rPr>
              <w:t>I: Investigating</w:t>
            </w:r>
          </w:p>
        </w:tc>
        <w:tc>
          <w:tcPr>
            <w:tcW w:w="10310" w:type="dxa"/>
            <w:shd w:val="clear" w:color="auto" w:fill="00ACA8"/>
          </w:tcPr>
          <w:p w14:paraId="01F972EE" w14:textId="77777777" w:rsidR="00662EB1" w:rsidRPr="00BB2A8E" w:rsidRDefault="00CC4298">
            <w:pPr>
              <w:pStyle w:val="TableParagraph"/>
              <w:spacing w:before="124"/>
              <w:ind w:left="336"/>
            </w:pPr>
            <w:r w:rsidRPr="00BB2A8E">
              <w:rPr>
                <w:b/>
                <w:i/>
              </w:rPr>
              <w:t>Investigating occurs through the exploration of the discipline strand standards</w:t>
            </w:r>
            <w:r w:rsidRPr="00BB2A8E">
              <w:t>.</w:t>
            </w:r>
          </w:p>
        </w:tc>
      </w:tr>
      <w:tr w:rsidR="00662EB1" w:rsidRPr="00BB2A8E" w14:paraId="0417DAC7" w14:textId="77777777">
        <w:trPr>
          <w:trHeight w:val="420"/>
        </w:trPr>
        <w:tc>
          <w:tcPr>
            <w:tcW w:w="4083" w:type="dxa"/>
            <w:shd w:val="clear" w:color="auto" w:fill="9CC2E4"/>
          </w:tcPr>
          <w:p w14:paraId="6D899460" w14:textId="77777777" w:rsidR="00662EB1" w:rsidRPr="00BB2A8E" w:rsidRDefault="00CC4298">
            <w:pPr>
              <w:pStyle w:val="TableParagraph"/>
              <w:spacing w:before="62"/>
              <w:ind w:left="107"/>
            </w:pPr>
            <w:r w:rsidRPr="00BB2A8E">
              <w:t>C: Civic and Political Institutions</w:t>
            </w:r>
          </w:p>
        </w:tc>
        <w:tc>
          <w:tcPr>
            <w:tcW w:w="10310" w:type="dxa"/>
          </w:tcPr>
          <w:p w14:paraId="520E27C0" w14:textId="77777777" w:rsidR="00662EB1" w:rsidRPr="00BB2A8E" w:rsidRDefault="00CC4298">
            <w:pPr>
              <w:pStyle w:val="TableParagraph"/>
              <w:tabs>
                <w:tab w:val="left" w:pos="1845"/>
              </w:tabs>
              <w:spacing w:before="62"/>
              <w:ind w:left="336"/>
            </w:pPr>
            <w:r w:rsidRPr="00BB2A8E">
              <w:t>K.C.CP.1</w:t>
            </w:r>
            <w:r w:rsidRPr="00BB2A8E">
              <w:tab/>
              <w:t>Explain the purpose of local government.</w:t>
            </w:r>
          </w:p>
        </w:tc>
      </w:tr>
      <w:tr w:rsidR="00662EB1" w:rsidRPr="00BB2A8E" w14:paraId="68592CAD" w14:textId="77777777">
        <w:trPr>
          <w:trHeight w:val="878"/>
        </w:trPr>
        <w:tc>
          <w:tcPr>
            <w:tcW w:w="4083" w:type="dxa"/>
            <w:shd w:val="clear" w:color="auto" w:fill="9CC2E4"/>
          </w:tcPr>
          <w:p w14:paraId="2230B898" w14:textId="77777777" w:rsidR="00662EB1" w:rsidRPr="00BB2A8E" w:rsidRDefault="00CC4298">
            <w:pPr>
              <w:pStyle w:val="TableParagraph"/>
              <w:spacing w:before="145"/>
              <w:ind w:left="107" w:right="764"/>
            </w:pPr>
            <w:r w:rsidRPr="00BB2A8E">
              <w:t>C: Roles and Responsibilities of a Citizen</w:t>
            </w:r>
          </w:p>
        </w:tc>
        <w:tc>
          <w:tcPr>
            <w:tcW w:w="10310" w:type="dxa"/>
          </w:tcPr>
          <w:p w14:paraId="422670D1" w14:textId="66E46BED" w:rsidR="00662EB1" w:rsidRPr="00BB2A8E" w:rsidRDefault="00CC4298" w:rsidP="00A31929">
            <w:pPr>
              <w:pStyle w:val="TableParagraph"/>
              <w:tabs>
                <w:tab w:val="left" w:pos="1845"/>
              </w:tabs>
              <w:ind w:left="1845" w:right="1210" w:hanging="1510"/>
            </w:pPr>
            <w:r w:rsidRPr="00BB2A8E">
              <w:t>K.C.RR.1</w:t>
            </w:r>
            <w:r w:rsidRPr="00BB2A8E">
              <w:tab/>
              <w:t xml:space="preserve">Identify roles and responsibilities of self and others at home, in </w:t>
            </w:r>
            <w:r w:rsidRPr="00BB2A8E">
              <w:rPr>
                <w:rFonts w:asciiTheme="minorHAnsi" w:hAnsiTheme="minorHAnsi"/>
                <w:szCs w:val="24"/>
              </w:rPr>
              <w:t>school and</w:t>
            </w:r>
            <w:r w:rsidRPr="00BB2A8E">
              <w:t xml:space="preserve"> neighborhood settings.</w:t>
            </w:r>
          </w:p>
          <w:p w14:paraId="57C2D459" w14:textId="77777777" w:rsidR="00662EB1" w:rsidRPr="00BB2A8E" w:rsidRDefault="00CC4298">
            <w:pPr>
              <w:pStyle w:val="TableParagraph"/>
              <w:tabs>
                <w:tab w:val="left" w:pos="1845"/>
              </w:tabs>
              <w:spacing w:line="273" w:lineRule="exact"/>
              <w:ind w:left="336"/>
            </w:pPr>
            <w:r w:rsidRPr="00BB2A8E">
              <w:t>K.C.RR.2</w:t>
            </w:r>
            <w:r w:rsidRPr="00BB2A8E">
              <w:tab/>
              <w:t>Identify symbols and events that represent American patriotism.</w:t>
            </w:r>
          </w:p>
        </w:tc>
      </w:tr>
      <w:tr w:rsidR="00662EB1" w:rsidRPr="00BB2A8E" w14:paraId="57224C2F" w14:textId="77777777">
        <w:trPr>
          <w:trHeight w:val="621"/>
        </w:trPr>
        <w:tc>
          <w:tcPr>
            <w:tcW w:w="4083" w:type="dxa"/>
            <w:shd w:val="clear" w:color="auto" w:fill="9CC2E4"/>
          </w:tcPr>
          <w:p w14:paraId="4013DA97" w14:textId="77777777" w:rsidR="00662EB1" w:rsidRPr="00BB2A8E" w:rsidRDefault="00CC4298">
            <w:pPr>
              <w:pStyle w:val="TableParagraph"/>
              <w:spacing w:before="16" w:line="290" w:lineRule="atLeast"/>
              <w:ind w:left="107" w:right="904"/>
            </w:pPr>
            <w:r w:rsidRPr="00BB2A8E">
              <w:t>C: Civic Virtues and Democratic Principles</w:t>
            </w:r>
          </w:p>
        </w:tc>
        <w:tc>
          <w:tcPr>
            <w:tcW w:w="10310" w:type="dxa"/>
          </w:tcPr>
          <w:p w14:paraId="54B5A25A" w14:textId="77777777" w:rsidR="00662EB1" w:rsidRPr="00BB2A8E" w:rsidRDefault="00CC4298">
            <w:pPr>
              <w:pStyle w:val="TableParagraph"/>
              <w:tabs>
                <w:tab w:val="left" w:pos="1845"/>
              </w:tabs>
              <w:spacing w:before="165"/>
              <w:ind w:left="336"/>
            </w:pPr>
            <w:r w:rsidRPr="00BB2A8E">
              <w:t>K.C.CV.1</w:t>
            </w:r>
            <w:r w:rsidRPr="00BB2A8E">
              <w:tab/>
              <w:t>Explain ways people can work together effectively to make decisions.</w:t>
            </w:r>
          </w:p>
        </w:tc>
      </w:tr>
      <w:tr w:rsidR="00662EB1" w:rsidRPr="00BB2A8E" w14:paraId="452BF050" w14:textId="77777777">
        <w:trPr>
          <w:trHeight w:val="919"/>
        </w:trPr>
        <w:tc>
          <w:tcPr>
            <w:tcW w:w="4083" w:type="dxa"/>
            <w:shd w:val="clear" w:color="auto" w:fill="9CC2E4"/>
          </w:tcPr>
          <w:p w14:paraId="59D179B8" w14:textId="77777777" w:rsidR="00662EB1" w:rsidRPr="00BB2A8E" w:rsidRDefault="00662EB1">
            <w:pPr>
              <w:pStyle w:val="TableParagraph"/>
              <w:spacing w:before="8"/>
              <w:rPr>
                <w:sz w:val="25"/>
              </w:rPr>
            </w:pPr>
          </w:p>
          <w:p w14:paraId="54376F18" w14:textId="77777777" w:rsidR="00662EB1" w:rsidRPr="00BB2A8E" w:rsidRDefault="00CC4298">
            <w:pPr>
              <w:pStyle w:val="TableParagraph"/>
              <w:ind w:left="107"/>
            </w:pPr>
            <w:r w:rsidRPr="00BB2A8E">
              <w:t>C: Processes, Rules and Laws</w:t>
            </w:r>
          </w:p>
        </w:tc>
        <w:tc>
          <w:tcPr>
            <w:tcW w:w="10310" w:type="dxa"/>
          </w:tcPr>
          <w:p w14:paraId="6DADD118" w14:textId="77777777" w:rsidR="00662EB1" w:rsidRPr="00BB2A8E" w:rsidRDefault="00CC4298">
            <w:pPr>
              <w:pStyle w:val="TableParagraph"/>
              <w:tabs>
                <w:tab w:val="left" w:pos="1845"/>
              </w:tabs>
              <w:spacing w:before="18" w:line="242" w:lineRule="auto"/>
              <w:ind w:left="1845" w:right="313" w:hanging="1510"/>
            </w:pPr>
            <w:r w:rsidRPr="00BB2A8E">
              <w:t>K.C.PR.1</w:t>
            </w:r>
            <w:r w:rsidRPr="00BB2A8E">
              <w:tab/>
              <w:t>Identify examples of rules that apply in the school and community, and explain why they exist.</w:t>
            </w:r>
          </w:p>
          <w:p w14:paraId="403B7CB5" w14:textId="77777777" w:rsidR="00662EB1" w:rsidRPr="00BB2A8E" w:rsidRDefault="00CC4298">
            <w:pPr>
              <w:pStyle w:val="TableParagraph"/>
              <w:tabs>
                <w:tab w:val="left" w:pos="1845"/>
              </w:tabs>
              <w:spacing w:line="289" w:lineRule="exact"/>
              <w:ind w:left="336"/>
            </w:pPr>
            <w:r w:rsidRPr="00BB2A8E">
              <w:t>K.C.PR.2</w:t>
            </w:r>
            <w:r w:rsidRPr="00BB2A8E">
              <w:tab/>
              <w:t>Describe consequences of following or not following rules.</w:t>
            </w:r>
          </w:p>
        </w:tc>
      </w:tr>
      <w:tr w:rsidR="00662EB1" w:rsidRPr="00BB2A8E" w14:paraId="34161AFF" w14:textId="77777777">
        <w:trPr>
          <w:trHeight w:val="587"/>
        </w:trPr>
        <w:tc>
          <w:tcPr>
            <w:tcW w:w="4083" w:type="dxa"/>
            <w:shd w:val="clear" w:color="auto" w:fill="9CC2E4"/>
          </w:tcPr>
          <w:p w14:paraId="41AF0E9F" w14:textId="77777777" w:rsidR="00662EB1" w:rsidRPr="00BB2A8E" w:rsidRDefault="00CC4298">
            <w:pPr>
              <w:pStyle w:val="TableParagraph"/>
              <w:spacing w:before="145"/>
              <w:ind w:left="107"/>
            </w:pPr>
            <w:r w:rsidRPr="00BB2A8E">
              <w:t>C: Kentucky Government</w:t>
            </w:r>
          </w:p>
        </w:tc>
        <w:tc>
          <w:tcPr>
            <w:tcW w:w="10310" w:type="dxa"/>
          </w:tcPr>
          <w:p w14:paraId="73D0B044" w14:textId="51B8F220" w:rsidR="00662EB1" w:rsidRPr="00BB2A8E" w:rsidRDefault="00CC4298" w:rsidP="00A31929">
            <w:pPr>
              <w:pStyle w:val="TableParagraph"/>
              <w:tabs>
                <w:tab w:val="left" w:pos="1845"/>
              </w:tabs>
              <w:spacing w:line="292" w:lineRule="exact"/>
              <w:ind w:left="336"/>
            </w:pPr>
            <w:r w:rsidRPr="00BB2A8E">
              <w:t>K.C.KGO.1</w:t>
            </w:r>
            <w:r w:rsidRPr="00BB2A8E">
              <w:tab/>
              <w:t>Identify leaders in the local community, and explain their roles and</w:t>
            </w:r>
            <w:r w:rsidR="005A367C" w:rsidRPr="00BB2A8E">
              <w:t xml:space="preserve"> </w:t>
            </w:r>
            <w:r w:rsidRPr="00BB2A8E">
              <w:t>responsibilities.</w:t>
            </w:r>
          </w:p>
          <w:p w14:paraId="28071DFC" w14:textId="77777777" w:rsidR="00662EB1" w:rsidRPr="00BB2A8E" w:rsidRDefault="00CC4298">
            <w:pPr>
              <w:pStyle w:val="TableParagraph"/>
              <w:tabs>
                <w:tab w:val="left" w:pos="1845"/>
              </w:tabs>
              <w:spacing w:line="275" w:lineRule="exact"/>
              <w:ind w:left="336"/>
            </w:pPr>
            <w:r w:rsidRPr="00BB2A8E">
              <w:t>K.C.KGO.2</w:t>
            </w:r>
            <w:r w:rsidRPr="00BB2A8E">
              <w:tab/>
              <w:t>Identify local and Kentucky state symbols and events.</w:t>
            </w:r>
          </w:p>
        </w:tc>
      </w:tr>
      <w:tr w:rsidR="00662EB1" w:rsidRPr="00BB2A8E" w14:paraId="7AE2B4B6" w14:textId="77777777">
        <w:trPr>
          <w:trHeight w:val="419"/>
        </w:trPr>
        <w:tc>
          <w:tcPr>
            <w:tcW w:w="4083" w:type="dxa"/>
            <w:shd w:val="clear" w:color="auto" w:fill="FFF1CC"/>
          </w:tcPr>
          <w:p w14:paraId="4F16894B" w14:textId="77777777" w:rsidR="00662EB1" w:rsidRPr="00BB2A8E" w:rsidRDefault="00CC4298">
            <w:pPr>
              <w:pStyle w:val="TableParagraph"/>
              <w:spacing w:before="61"/>
              <w:ind w:left="107"/>
            </w:pPr>
            <w:r w:rsidRPr="00BB2A8E">
              <w:t>E: Microeconomics</w:t>
            </w:r>
          </w:p>
        </w:tc>
        <w:tc>
          <w:tcPr>
            <w:tcW w:w="10310" w:type="dxa"/>
          </w:tcPr>
          <w:p w14:paraId="2E9DE83A" w14:textId="77777777" w:rsidR="00662EB1" w:rsidRPr="00BB2A8E" w:rsidRDefault="00CC4298">
            <w:pPr>
              <w:pStyle w:val="TableParagraph"/>
              <w:tabs>
                <w:tab w:val="left" w:pos="1845"/>
              </w:tabs>
              <w:spacing w:before="61"/>
              <w:ind w:left="336"/>
            </w:pPr>
            <w:r w:rsidRPr="00BB2A8E">
              <w:t>K.E.MI.1</w:t>
            </w:r>
            <w:r w:rsidRPr="00BB2A8E">
              <w:tab/>
              <w:t>Describe why people purchase goods and services.</w:t>
            </w:r>
          </w:p>
        </w:tc>
      </w:tr>
      <w:tr w:rsidR="00662EB1" w:rsidRPr="00BB2A8E" w14:paraId="024D0050" w14:textId="77777777">
        <w:trPr>
          <w:trHeight w:val="419"/>
        </w:trPr>
        <w:tc>
          <w:tcPr>
            <w:tcW w:w="4083" w:type="dxa"/>
            <w:shd w:val="clear" w:color="auto" w:fill="FFF1CC"/>
          </w:tcPr>
          <w:p w14:paraId="663B9A6F" w14:textId="77777777" w:rsidR="00662EB1" w:rsidRPr="00BB2A8E" w:rsidRDefault="00CC4298">
            <w:pPr>
              <w:pStyle w:val="TableParagraph"/>
              <w:spacing w:before="61"/>
              <w:ind w:left="107"/>
            </w:pPr>
            <w:r w:rsidRPr="00BB2A8E">
              <w:t>E: Macroeconomics</w:t>
            </w:r>
          </w:p>
        </w:tc>
        <w:tc>
          <w:tcPr>
            <w:tcW w:w="10310" w:type="dxa"/>
          </w:tcPr>
          <w:p w14:paraId="17A078F5" w14:textId="77777777" w:rsidR="00662EB1" w:rsidRPr="00BB2A8E" w:rsidRDefault="00CC4298">
            <w:pPr>
              <w:pStyle w:val="TableParagraph"/>
              <w:tabs>
                <w:tab w:val="left" w:pos="1845"/>
              </w:tabs>
              <w:spacing w:before="61"/>
              <w:ind w:left="336"/>
            </w:pPr>
            <w:r w:rsidRPr="00BB2A8E">
              <w:t>K.E.MA.1</w:t>
            </w:r>
            <w:r w:rsidRPr="00BB2A8E">
              <w:tab/>
              <w:t>Identify places in communities that provide goods and services.</w:t>
            </w:r>
          </w:p>
        </w:tc>
      </w:tr>
      <w:tr w:rsidR="00662EB1" w:rsidRPr="00BB2A8E" w14:paraId="554CE4B6" w14:textId="77777777">
        <w:trPr>
          <w:trHeight w:val="585"/>
        </w:trPr>
        <w:tc>
          <w:tcPr>
            <w:tcW w:w="4083" w:type="dxa"/>
            <w:shd w:val="clear" w:color="auto" w:fill="FFF1CC"/>
          </w:tcPr>
          <w:p w14:paraId="5F119E1B" w14:textId="77777777" w:rsidR="00662EB1" w:rsidRPr="00BB2A8E" w:rsidRDefault="00CC4298">
            <w:pPr>
              <w:pStyle w:val="TableParagraph"/>
              <w:spacing w:line="292" w:lineRule="exact"/>
              <w:ind w:left="107"/>
            </w:pPr>
            <w:r w:rsidRPr="00BB2A8E">
              <w:t>E: Specialization, Trade and</w:t>
            </w:r>
          </w:p>
          <w:p w14:paraId="41EB4F9F" w14:textId="77777777" w:rsidR="00662EB1" w:rsidRPr="00BB2A8E" w:rsidRDefault="00CC4298">
            <w:pPr>
              <w:pStyle w:val="TableParagraph"/>
              <w:spacing w:line="273" w:lineRule="exact"/>
              <w:ind w:left="107"/>
            </w:pPr>
            <w:r w:rsidRPr="00BB2A8E">
              <w:t>Interdependence</w:t>
            </w:r>
          </w:p>
        </w:tc>
        <w:tc>
          <w:tcPr>
            <w:tcW w:w="10310" w:type="dxa"/>
          </w:tcPr>
          <w:p w14:paraId="7B5A611F" w14:textId="77777777" w:rsidR="00662EB1" w:rsidRPr="00BB2A8E" w:rsidRDefault="00CC4298">
            <w:pPr>
              <w:pStyle w:val="TableParagraph"/>
              <w:tabs>
                <w:tab w:val="left" w:pos="1845"/>
              </w:tabs>
              <w:spacing w:before="145"/>
              <w:ind w:left="336"/>
            </w:pPr>
            <w:r w:rsidRPr="00BB2A8E">
              <w:t>K.E.ST.1</w:t>
            </w:r>
            <w:r w:rsidRPr="00BB2A8E">
              <w:tab/>
              <w:t>Demonstrate ways trade can be used to obtain goods and services.</w:t>
            </w:r>
          </w:p>
        </w:tc>
      </w:tr>
      <w:tr w:rsidR="00662EB1" w:rsidRPr="00BB2A8E" w14:paraId="2FBCB721" w14:textId="77777777">
        <w:trPr>
          <w:trHeight w:val="585"/>
        </w:trPr>
        <w:tc>
          <w:tcPr>
            <w:tcW w:w="4083" w:type="dxa"/>
            <w:shd w:val="clear" w:color="auto" w:fill="FFF1CC"/>
          </w:tcPr>
          <w:p w14:paraId="01EEFD1A" w14:textId="77777777" w:rsidR="00662EB1" w:rsidRPr="00BB2A8E" w:rsidRDefault="00CC4298">
            <w:pPr>
              <w:pStyle w:val="TableParagraph"/>
              <w:spacing w:line="292" w:lineRule="exact"/>
              <w:ind w:left="107"/>
            </w:pPr>
            <w:r w:rsidRPr="00BB2A8E">
              <w:t>E: Incentives, Choices and Decision</w:t>
            </w:r>
          </w:p>
          <w:p w14:paraId="48707FE6" w14:textId="77777777" w:rsidR="00662EB1" w:rsidRPr="00BB2A8E" w:rsidRDefault="00CC4298">
            <w:pPr>
              <w:pStyle w:val="TableParagraph"/>
              <w:spacing w:line="273" w:lineRule="exact"/>
              <w:ind w:left="107"/>
            </w:pPr>
            <w:r w:rsidRPr="00BB2A8E">
              <w:t>Making</w:t>
            </w:r>
          </w:p>
        </w:tc>
        <w:tc>
          <w:tcPr>
            <w:tcW w:w="10310" w:type="dxa"/>
          </w:tcPr>
          <w:p w14:paraId="1EE76FE7" w14:textId="77777777" w:rsidR="00662EB1" w:rsidRPr="00BB2A8E" w:rsidRDefault="00CC4298">
            <w:pPr>
              <w:pStyle w:val="TableParagraph"/>
              <w:tabs>
                <w:tab w:val="left" w:pos="1845"/>
              </w:tabs>
              <w:spacing w:before="146"/>
              <w:ind w:left="336"/>
            </w:pPr>
            <w:r w:rsidRPr="00BB2A8E">
              <w:t>K.E.IC.1</w:t>
            </w:r>
            <w:r w:rsidRPr="00BB2A8E">
              <w:tab/>
              <w:t>Differentiate between needs and wants.</w:t>
            </w:r>
          </w:p>
        </w:tc>
      </w:tr>
      <w:tr w:rsidR="00662EB1" w:rsidRPr="00BB2A8E" w14:paraId="1910AC58" w14:textId="77777777">
        <w:trPr>
          <w:trHeight w:val="421"/>
        </w:trPr>
        <w:tc>
          <w:tcPr>
            <w:tcW w:w="4083" w:type="dxa"/>
            <w:shd w:val="clear" w:color="auto" w:fill="FFF1CC"/>
          </w:tcPr>
          <w:p w14:paraId="75CA2807" w14:textId="77777777" w:rsidR="00662EB1" w:rsidRPr="00BB2A8E" w:rsidRDefault="00CC4298">
            <w:pPr>
              <w:pStyle w:val="TableParagraph"/>
              <w:spacing w:before="64"/>
              <w:ind w:left="107"/>
            </w:pPr>
            <w:r w:rsidRPr="00BB2A8E">
              <w:t>E: Kentucky Economics</w:t>
            </w:r>
          </w:p>
        </w:tc>
        <w:tc>
          <w:tcPr>
            <w:tcW w:w="10310" w:type="dxa"/>
          </w:tcPr>
          <w:p w14:paraId="676E99D7" w14:textId="77777777" w:rsidR="00662EB1" w:rsidRPr="00BB2A8E" w:rsidRDefault="00CC4298">
            <w:pPr>
              <w:pStyle w:val="TableParagraph"/>
              <w:tabs>
                <w:tab w:val="left" w:pos="1845"/>
              </w:tabs>
              <w:spacing w:before="64"/>
              <w:ind w:left="336"/>
            </w:pPr>
            <w:r w:rsidRPr="00BB2A8E">
              <w:t>K.E.KE.1</w:t>
            </w:r>
            <w:r w:rsidRPr="00BB2A8E">
              <w:tab/>
              <w:t>Explain how various jobs affect communities.</w:t>
            </w:r>
          </w:p>
        </w:tc>
      </w:tr>
      <w:tr w:rsidR="00662EB1" w:rsidRPr="00BB2A8E" w14:paraId="34DA1CED" w14:textId="77777777">
        <w:trPr>
          <w:trHeight w:val="419"/>
        </w:trPr>
        <w:tc>
          <w:tcPr>
            <w:tcW w:w="4083" w:type="dxa"/>
            <w:shd w:val="clear" w:color="auto" w:fill="B6D6A8"/>
          </w:tcPr>
          <w:p w14:paraId="2FB05A47" w14:textId="77777777" w:rsidR="00662EB1" w:rsidRPr="00BB2A8E" w:rsidRDefault="00CC4298">
            <w:pPr>
              <w:pStyle w:val="TableParagraph"/>
              <w:spacing w:before="61"/>
              <w:ind w:left="107"/>
            </w:pPr>
            <w:r w:rsidRPr="00BB2A8E">
              <w:t>G: Migration and Movement</w:t>
            </w:r>
          </w:p>
        </w:tc>
        <w:tc>
          <w:tcPr>
            <w:tcW w:w="10310" w:type="dxa"/>
          </w:tcPr>
          <w:p w14:paraId="1B841303" w14:textId="77777777" w:rsidR="00662EB1" w:rsidRPr="00BB2A8E" w:rsidRDefault="00CC4298" w:rsidP="00A31929">
            <w:pPr>
              <w:pStyle w:val="TableParagraph"/>
              <w:tabs>
                <w:tab w:val="left" w:pos="1845"/>
              </w:tabs>
              <w:spacing w:before="61"/>
              <w:ind w:left="316"/>
            </w:pPr>
            <w:r w:rsidRPr="00BB2A8E">
              <w:t>K.G.MM.1</w:t>
            </w:r>
            <w:r w:rsidRPr="00BB2A8E">
              <w:tab/>
              <w:t>Identify why and how people and goods move to and within communities.</w:t>
            </w:r>
          </w:p>
        </w:tc>
      </w:tr>
      <w:tr w:rsidR="00662EB1" w:rsidRPr="00BB2A8E" w14:paraId="633B2FB8" w14:textId="77777777">
        <w:trPr>
          <w:trHeight w:val="585"/>
        </w:trPr>
        <w:tc>
          <w:tcPr>
            <w:tcW w:w="4083" w:type="dxa"/>
            <w:shd w:val="clear" w:color="auto" w:fill="B6D6A8"/>
          </w:tcPr>
          <w:p w14:paraId="2E948AD6" w14:textId="77777777" w:rsidR="00662EB1" w:rsidRPr="00BB2A8E" w:rsidRDefault="00CC4298">
            <w:pPr>
              <w:pStyle w:val="TableParagraph"/>
              <w:spacing w:line="292" w:lineRule="exact"/>
              <w:ind w:left="107"/>
            </w:pPr>
            <w:r w:rsidRPr="00BB2A8E">
              <w:t>G: Human Interactions and</w:t>
            </w:r>
          </w:p>
          <w:p w14:paraId="139F0C4F" w14:textId="77777777" w:rsidR="00662EB1" w:rsidRPr="00BB2A8E" w:rsidRDefault="00CC4298">
            <w:pPr>
              <w:pStyle w:val="TableParagraph"/>
              <w:spacing w:line="273" w:lineRule="exact"/>
              <w:ind w:left="107"/>
            </w:pPr>
            <w:r w:rsidRPr="00BB2A8E">
              <w:t>Interconnections</w:t>
            </w:r>
          </w:p>
        </w:tc>
        <w:tc>
          <w:tcPr>
            <w:tcW w:w="10310" w:type="dxa"/>
          </w:tcPr>
          <w:p w14:paraId="57A80100" w14:textId="77777777" w:rsidR="00662EB1" w:rsidRPr="00BB2A8E" w:rsidRDefault="00CC4298">
            <w:pPr>
              <w:pStyle w:val="TableParagraph"/>
              <w:tabs>
                <w:tab w:val="left" w:pos="1845"/>
              </w:tabs>
              <w:spacing w:before="145"/>
              <w:ind w:left="316"/>
            </w:pPr>
            <w:r w:rsidRPr="00BB2A8E">
              <w:t>K.G.HI.1</w:t>
            </w:r>
            <w:r w:rsidRPr="00BB2A8E">
              <w:tab/>
              <w:t>Identify and describe the culture of communities.</w:t>
            </w:r>
          </w:p>
        </w:tc>
      </w:tr>
    </w:tbl>
    <w:p w14:paraId="70A29410" w14:textId="77777777" w:rsidR="00662EB1" w:rsidRPr="00BB2A8E" w:rsidRDefault="00662EB1">
      <w:pPr>
        <w:sectPr w:rsidR="00662EB1" w:rsidRPr="00BB2A8E">
          <w:type w:val="continuous"/>
          <w:pgSz w:w="15840" w:h="12240" w:orient="landscape"/>
          <w:pgMar w:top="1140" w:right="400" w:bottom="880" w:left="580" w:header="720" w:footer="720"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10310"/>
      </w:tblGrid>
      <w:tr w:rsidR="00662EB1" w:rsidRPr="00BB2A8E" w14:paraId="6F7268E9" w14:textId="77777777">
        <w:trPr>
          <w:trHeight w:val="419"/>
        </w:trPr>
        <w:tc>
          <w:tcPr>
            <w:tcW w:w="4083" w:type="dxa"/>
            <w:shd w:val="clear" w:color="auto" w:fill="D9D9D9"/>
          </w:tcPr>
          <w:p w14:paraId="28170B12" w14:textId="77777777" w:rsidR="00662EB1" w:rsidRPr="00BB2A8E" w:rsidRDefault="00CC4298">
            <w:pPr>
              <w:pStyle w:val="TableParagraph"/>
              <w:spacing w:before="38"/>
              <w:ind w:left="703"/>
              <w:rPr>
                <w:b/>
                <w:szCs w:val="24"/>
              </w:rPr>
            </w:pPr>
            <w:r w:rsidRPr="00BB2A8E">
              <w:rPr>
                <w:b/>
                <w:szCs w:val="24"/>
              </w:rPr>
              <w:lastRenderedPageBreak/>
              <w:t>Concepts and Practices</w:t>
            </w:r>
          </w:p>
        </w:tc>
        <w:tc>
          <w:tcPr>
            <w:tcW w:w="10310" w:type="dxa"/>
            <w:shd w:val="clear" w:color="auto" w:fill="D9D9D9"/>
          </w:tcPr>
          <w:p w14:paraId="171082B0" w14:textId="77777777" w:rsidR="00662EB1" w:rsidRPr="00BB2A8E" w:rsidRDefault="00CC4298">
            <w:pPr>
              <w:pStyle w:val="TableParagraph"/>
              <w:spacing w:before="38"/>
              <w:ind w:left="323" w:right="318"/>
              <w:jc w:val="center"/>
              <w:rPr>
                <w:b/>
                <w:szCs w:val="24"/>
              </w:rPr>
            </w:pPr>
            <w:r w:rsidRPr="00BB2A8E">
              <w:rPr>
                <w:b/>
                <w:szCs w:val="24"/>
              </w:rPr>
              <w:t>Standards</w:t>
            </w:r>
          </w:p>
        </w:tc>
      </w:tr>
      <w:tr w:rsidR="00662EB1" w:rsidRPr="00BB2A8E" w14:paraId="50AB68F5" w14:textId="77777777">
        <w:trPr>
          <w:trHeight w:val="420"/>
        </w:trPr>
        <w:tc>
          <w:tcPr>
            <w:tcW w:w="4083" w:type="dxa"/>
            <w:shd w:val="clear" w:color="auto" w:fill="B6D6A8"/>
          </w:tcPr>
          <w:p w14:paraId="132F9DB8" w14:textId="77777777" w:rsidR="00662EB1" w:rsidRPr="00BB2A8E" w:rsidRDefault="00CC4298">
            <w:pPr>
              <w:pStyle w:val="TableParagraph"/>
              <w:spacing w:before="64"/>
              <w:ind w:left="107"/>
            </w:pPr>
            <w:r w:rsidRPr="00BB2A8E">
              <w:t>G: Human Environment Interaction</w:t>
            </w:r>
          </w:p>
        </w:tc>
        <w:tc>
          <w:tcPr>
            <w:tcW w:w="10310" w:type="dxa"/>
          </w:tcPr>
          <w:p w14:paraId="24C2650D" w14:textId="77777777" w:rsidR="00662EB1" w:rsidRPr="00BB2A8E" w:rsidRDefault="00CC4298">
            <w:pPr>
              <w:pStyle w:val="TableParagraph"/>
              <w:tabs>
                <w:tab w:val="left" w:pos="1845"/>
              </w:tabs>
              <w:spacing w:before="64"/>
              <w:ind w:left="316"/>
            </w:pPr>
            <w:r w:rsidRPr="00BB2A8E">
              <w:t>K.G.HE.1</w:t>
            </w:r>
            <w:r w:rsidRPr="00BB2A8E">
              <w:tab/>
              <w:t>Identify ways humans interact with their environment.</w:t>
            </w:r>
          </w:p>
        </w:tc>
      </w:tr>
      <w:tr w:rsidR="00662EB1" w:rsidRPr="00BB2A8E" w14:paraId="165507A8" w14:textId="77777777">
        <w:trPr>
          <w:trHeight w:val="421"/>
        </w:trPr>
        <w:tc>
          <w:tcPr>
            <w:tcW w:w="4083" w:type="dxa"/>
            <w:shd w:val="clear" w:color="auto" w:fill="B6D6A8"/>
          </w:tcPr>
          <w:p w14:paraId="5AE6528C" w14:textId="77777777" w:rsidR="00662EB1" w:rsidRPr="00BB2A8E" w:rsidRDefault="00CC4298">
            <w:pPr>
              <w:pStyle w:val="TableParagraph"/>
              <w:spacing w:before="64"/>
              <w:ind w:left="107"/>
            </w:pPr>
            <w:r w:rsidRPr="00BB2A8E">
              <w:t>G: Geographic Reasoning</w:t>
            </w:r>
          </w:p>
        </w:tc>
        <w:tc>
          <w:tcPr>
            <w:tcW w:w="10310" w:type="dxa"/>
          </w:tcPr>
          <w:p w14:paraId="50F9B301" w14:textId="3925F8E6" w:rsidR="00662EB1" w:rsidRPr="00BB2A8E" w:rsidRDefault="00CC4298">
            <w:pPr>
              <w:pStyle w:val="TableParagraph"/>
              <w:tabs>
                <w:tab w:val="left" w:pos="1845"/>
              </w:tabs>
              <w:spacing w:before="64"/>
              <w:ind w:left="316"/>
            </w:pPr>
            <w:r w:rsidRPr="00BB2A8E">
              <w:t>K.G.GR.1</w:t>
            </w:r>
            <w:r w:rsidRPr="00BB2A8E">
              <w:tab/>
              <w:t>Create maps of familiar areas</w:t>
            </w:r>
            <w:r w:rsidR="000A5652" w:rsidRPr="00BB2A8E">
              <w:t>,</w:t>
            </w:r>
            <w:r w:rsidRPr="00BB2A8E">
              <w:t xml:space="preserve"> such as the classroom, school and community.</w:t>
            </w:r>
          </w:p>
        </w:tc>
      </w:tr>
      <w:tr w:rsidR="00662EB1" w:rsidRPr="00BB2A8E" w14:paraId="271CE0D6" w14:textId="77777777">
        <w:trPr>
          <w:trHeight w:val="419"/>
        </w:trPr>
        <w:tc>
          <w:tcPr>
            <w:tcW w:w="4083" w:type="dxa"/>
            <w:shd w:val="clear" w:color="auto" w:fill="B6D6A8"/>
          </w:tcPr>
          <w:p w14:paraId="571366C9" w14:textId="77777777" w:rsidR="00662EB1" w:rsidRPr="00BB2A8E" w:rsidRDefault="00CC4298">
            <w:pPr>
              <w:pStyle w:val="TableParagraph"/>
              <w:spacing w:before="61"/>
              <w:ind w:left="107"/>
            </w:pPr>
            <w:r w:rsidRPr="00BB2A8E">
              <w:t>G: Kentucky Geography</w:t>
            </w:r>
          </w:p>
        </w:tc>
        <w:tc>
          <w:tcPr>
            <w:tcW w:w="10310" w:type="dxa"/>
          </w:tcPr>
          <w:p w14:paraId="1E5B140C" w14:textId="77777777" w:rsidR="00662EB1" w:rsidRPr="00BB2A8E" w:rsidRDefault="00CC4298">
            <w:pPr>
              <w:pStyle w:val="TableParagraph"/>
              <w:tabs>
                <w:tab w:val="left" w:pos="1845"/>
              </w:tabs>
              <w:spacing w:before="61"/>
              <w:ind w:left="316"/>
            </w:pPr>
            <w:r w:rsidRPr="00BB2A8E">
              <w:t>K.G.KGE.1</w:t>
            </w:r>
            <w:r w:rsidRPr="00BB2A8E">
              <w:tab/>
              <w:t>Identify physical and environmental characteristics of communities.</w:t>
            </w:r>
          </w:p>
        </w:tc>
      </w:tr>
      <w:tr w:rsidR="00662EB1" w:rsidRPr="00BB2A8E" w14:paraId="16D98EEB" w14:textId="77777777">
        <w:trPr>
          <w:trHeight w:val="877"/>
        </w:trPr>
        <w:tc>
          <w:tcPr>
            <w:tcW w:w="4083" w:type="dxa"/>
            <w:shd w:val="clear" w:color="auto" w:fill="E6B8F5"/>
          </w:tcPr>
          <w:p w14:paraId="19EA285E" w14:textId="77777777" w:rsidR="00662EB1" w:rsidRPr="00BB2A8E" w:rsidRDefault="00662EB1">
            <w:pPr>
              <w:pStyle w:val="TableParagraph"/>
              <w:spacing w:before="11"/>
              <w:rPr>
                <w:sz w:val="23"/>
              </w:rPr>
            </w:pPr>
          </w:p>
          <w:p w14:paraId="471B6195" w14:textId="77777777" w:rsidR="00662EB1" w:rsidRPr="00BB2A8E" w:rsidRDefault="00CC4298">
            <w:pPr>
              <w:pStyle w:val="TableParagraph"/>
              <w:ind w:left="107"/>
            </w:pPr>
            <w:r w:rsidRPr="00BB2A8E">
              <w:t>H: Change and Continuity</w:t>
            </w:r>
          </w:p>
        </w:tc>
        <w:tc>
          <w:tcPr>
            <w:tcW w:w="10310" w:type="dxa"/>
          </w:tcPr>
          <w:p w14:paraId="007B7D41" w14:textId="77777777" w:rsidR="00662EB1" w:rsidRPr="00BB2A8E" w:rsidRDefault="00CC4298">
            <w:pPr>
              <w:pStyle w:val="TableParagraph"/>
              <w:tabs>
                <w:tab w:val="left" w:pos="1845"/>
              </w:tabs>
              <w:spacing w:line="292" w:lineRule="exact"/>
              <w:ind w:left="316"/>
            </w:pPr>
            <w:r w:rsidRPr="00BB2A8E">
              <w:t>K.H.CH.1</w:t>
            </w:r>
            <w:r w:rsidRPr="00BB2A8E">
              <w:tab/>
              <w:t>Identify and describe how communities change over time.</w:t>
            </w:r>
          </w:p>
          <w:p w14:paraId="1C80DE36" w14:textId="77777777" w:rsidR="00662EB1" w:rsidRPr="00BB2A8E" w:rsidRDefault="00CC4298">
            <w:pPr>
              <w:pStyle w:val="TableParagraph"/>
              <w:tabs>
                <w:tab w:val="left" w:pos="1845"/>
              </w:tabs>
              <w:spacing w:line="290" w:lineRule="atLeast"/>
              <w:ind w:left="1845" w:right="493" w:hanging="1529"/>
            </w:pPr>
            <w:r w:rsidRPr="00BB2A8E">
              <w:t>K.H.CH.2</w:t>
            </w:r>
            <w:r w:rsidRPr="00BB2A8E">
              <w:tab/>
              <w:t>Compare traditions found in communities over time, including those from diverse backgrounds.</w:t>
            </w:r>
          </w:p>
        </w:tc>
      </w:tr>
      <w:tr w:rsidR="00662EB1" w:rsidRPr="00BB2A8E" w14:paraId="3F6C5FFD" w14:textId="77777777">
        <w:trPr>
          <w:trHeight w:val="419"/>
        </w:trPr>
        <w:tc>
          <w:tcPr>
            <w:tcW w:w="4083" w:type="dxa"/>
            <w:shd w:val="clear" w:color="auto" w:fill="E6B8F5"/>
          </w:tcPr>
          <w:p w14:paraId="334C8F6C" w14:textId="77777777" w:rsidR="00662EB1" w:rsidRPr="00BB2A8E" w:rsidRDefault="00CC4298">
            <w:pPr>
              <w:pStyle w:val="TableParagraph"/>
              <w:spacing w:before="64"/>
              <w:ind w:left="107"/>
            </w:pPr>
            <w:r w:rsidRPr="00BB2A8E">
              <w:t>H: Cause and Effect</w:t>
            </w:r>
          </w:p>
        </w:tc>
        <w:tc>
          <w:tcPr>
            <w:tcW w:w="10310" w:type="dxa"/>
          </w:tcPr>
          <w:p w14:paraId="1B26ED5A" w14:textId="77777777" w:rsidR="00662EB1" w:rsidRPr="00BB2A8E" w:rsidRDefault="00CC4298">
            <w:pPr>
              <w:pStyle w:val="TableParagraph"/>
              <w:tabs>
                <w:tab w:val="left" w:pos="1845"/>
              </w:tabs>
              <w:spacing w:before="64"/>
              <w:ind w:left="316"/>
            </w:pPr>
            <w:r w:rsidRPr="00BB2A8E">
              <w:t>K.H.CE.1</w:t>
            </w:r>
            <w:r w:rsidRPr="00BB2A8E">
              <w:tab/>
              <w:t>Identify the cause and effect of an event in a community.</w:t>
            </w:r>
          </w:p>
        </w:tc>
      </w:tr>
      <w:tr w:rsidR="00662EB1" w:rsidRPr="00BB2A8E" w14:paraId="37FFDF23" w14:textId="77777777">
        <w:trPr>
          <w:trHeight w:val="588"/>
        </w:trPr>
        <w:tc>
          <w:tcPr>
            <w:tcW w:w="4083" w:type="dxa"/>
            <w:shd w:val="clear" w:color="auto" w:fill="E6B8F5"/>
          </w:tcPr>
          <w:p w14:paraId="3BAB3747" w14:textId="77777777" w:rsidR="00662EB1" w:rsidRPr="00BB2A8E" w:rsidRDefault="00CC4298">
            <w:pPr>
              <w:pStyle w:val="TableParagraph"/>
              <w:spacing w:before="146"/>
              <w:ind w:left="107"/>
            </w:pPr>
            <w:r w:rsidRPr="00BB2A8E">
              <w:t>H: Conflict and Compromise</w:t>
            </w:r>
          </w:p>
        </w:tc>
        <w:tc>
          <w:tcPr>
            <w:tcW w:w="10310" w:type="dxa"/>
          </w:tcPr>
          <w:p w14:paraId="3274702B" w14:textId="77777777" w:rsidR="00662EB1" w:rsidRPr="00BB2A8E" w:rsidRDefault="00CC4298">
            <w:pPr>
              <w:pStyle w:val="TableParagraph"/>
              <w:tabs>
                <w:tab w:val="left" w:pos="1845"/>
              </w:tabs>
              <w:spacing w:line="290" w:lineRule="atLeast"/>
              <w:ind w:left="1845" w:right="314" w:hanging="1529"/>
            </w:pPr>
            <w:r w:rsidRPr="00BB2A8E">
              <w:t>K.H.CO.1</w:t>
            </w:r>
            <w:r w:rsidRPr="00BB2A8E">
              <w:tab/>
              <w:t>Describe interactions that occur between individuals/groups in families, classrooms and communities.</w:t>
            </w:r>
          </w:p>
        </w:tc>
      </w:tr>
      <w:tr w:rsidR="00662EB1" w:rsidRPr="00BB2A8E" w14:paraId="5634E855" w14:textId="77777777">
        <w:trPr>
          <w:trHeight w:val="419"/>
        </w:trPr>
        <w:tc>
          <w:tcPr>
            <w:tcW w:w="4083" w:type="dxa"/>
            <w:shd w:val="clear" w:color="auto" w:fill="E6B8F5"/>
          </w:tcPr>
          <w:p w14:paraId="6E20206C" w14:textId="77777777" w:rsidR="00662EB1" w:rsidRPr="00BB2A8E" w:rsidRDefault="00CC4298">
            <w:pPr>
              <w:pStyle w:val="TableParagraph"/>
              <w:spacing w:before="61"/>
              <w:ind w:left="107"/>
            </w:pPr>
            <w:r w:rsidRPr="00BB2A8E">
              <w:t>H: Kentucky History</w:t>
            </w:r>
          </w:p>
        </w:tc>
        <w:tc>
          <w:tcPr>
            <w:tcW w:w="10310" w:type="dxa"/>
          </w:tcPr>
          <w:p w14:paraId="6188BFDA" w14:textId="77777777" w:rsidR="00662EB1" w:rsidRPr="00BB2A8E" w:rsidRDefault="00CC4298">
            <w:pPr>
              <w:pStyle w:val="TableParagraph"/>
              <w:tabs>
                <w:tab w:val="left" w:pos="1845"/>
              </w:tabs>
              <w:spacing w:before="61"/>
              <w:ind w:left="316"/>
            </w:pPr>
            <w:r w:rsidRPr="00BB2A8E">
              <w:t>K.H.KH.1</w:t>
            </w:r>
            <w:r w:rsidRPr="00BB2A8E">
              <w:tab/>
              <w:t>Compare life in the past to life today in communities.</w:t>
            </w:r>
          </w:p>
        </w:tc>
      </w:tr>
      <w:tr w:rsidR="00662EB1" w:rsidRPr="00BB2A8E" w14:paraId="27746CF7" w14:textId="77777777">
        <w:trPr>
          <w:trHeight w:val="877"/>
        </w:trPr>
        <w:tc>
          <w:tcPr>
            <w:tcW w:w="4083" w:type="dxa"/>
            <w:shd w:val="clear" w:color="auto" w:fill="00ACAC"/>
          </w:tcPr>
          <w:p w14:paraId="46C1F26D" w14:textId="77777777" w:rsidR="00662EB1" w:rsidRPr="00BB2A8E" w:rsidRDefault="00662EB1">
            <w:pPr>
              <w:pStyle w:val="TableParagraph"/>
              <w:spacing w:before="11"/>
              <w:rPr>
                <w:sz w:val="23"/>
              </w:rPr>
            </w:pPr>
          </w:p>
          <w:p w14:paraId="197E0881" w14:textId="77777777" w:rsidR="00662EB1" w:rsidRPr="00BB2A8E" w:rsidRDefault="00CC4298">
            <w:pPr>
              <w:pStyle w:val="TableParagraph"/>
              <w:ind w:left="107"/>
              <w:rPr>
                <w:b/>
              </w:rPr>
            </w:pPr>
            <w:r w:rsidRPr="00BB2A8E">
              <w:rPr>
                <w:b/>
              </w:rPr>
              <w:t>I: Using Evidence</w:t>
            </w:r>
          </w:p>
        </w:tc>
        <w:tc>
          <w:tcPr>
            <w:tcW w:w="10310" w:type="dxa"/>
            <w:shd w:val="clear" w:color="auto" w:fill="00ACAC"/>
          </w:tcPr>
          <w:p w14:paraId="13190C97" w14:textId="77777777" w:rsidR="00662EB1" w:rsidRPr="00BB2A8E" w:rsidRDefault="00CC4298">
            <w:pPr>
              <w:pStyle w:val="TableParagraph"/>
              <w:tabs>
                <w:tab w:val="left" w:pos="1845"/>
              </w:tabs>
              <w:ind w:left="1845" w:right="452" w:hanging="1529"/>
              <w:rPr>
                <w:b/>
              </w:rPr>
            </w:pPr>
            <w:r w:rsidRPr="00BB2A8E">
              <w:rPr>
                <w:b/>
              </w:rPr>
              <w:t>K.I.UE.1</w:t>
            </w:r>
            <w:r w:rsidRPr="00BB2A8E">
              <w:rPr>
                <w:b/>
              </w:rPr>
              <w:tab/>
              <w:t>Identify information from two or more sources to investigate characteristics of a community.</w:t>
            </w:r>
          </w:p>
          <w:p w14:paraId="4304BA86" w14:textId="77777777" w:rsidR="00662EB1" w:rsidRPr="00BB2A8E" w:rsidRDefault="00CC4298">
            <w:pPr>
              <w:pStyle w:val="TableParagraph"/>
              <w:tabs>
                <w:tab w:val="left" w:pos="1845"/>
              </w:tabs>
              <w:spacing w:line="273" w:lineRule="exact"/>
              <w:ind w:left="316"/>
              <w:rPr>
                <w:b/>
              </w:rPr>
            </w:pPr>
            <w:r w:rsidRPr="00BB2A8E">
              <w:rPr>
                <w:b/>
              </w:rPr>
              <w:t>K.I.UE.2</w:t>
            </w:r>
            <w:r w:rsidRPr="00BB2A8E">
              <w:rPr>
                <w:b/>
              </w:rPr>
              <w:tab/>
              <w:t>Construct responses to compelling questions about oneself and one’s community.</w:t>
            </w:r>
          </w:p>
        </w:tc>
      </w:tr>
      <w:tr w:rsidR="00662EB1" w:rsidRPr="00BB2A8E" w14:paraId="6F394A2A" w14:textId="77777777">
        <w:trPr>
          <w:trHeight w:val="1466"/>
        </w:trPr>
        <w:tc>
          <w:tcPr>
            <w:tcW w:w="4083" w:type="dxa"/>
            <w:shd w:val="clear" w:color="auto" w:fill="00ACAC"/>
          </w:tcPr>
          <w:p w14:paraId="388501BE" w14:textId="77777777" w:rsidR="00662EB1" w:rsidRPr="00BB2A8E" w:rsidRDefault="00662EB1">
            <w:pPr>
              <w:pStyle w:val="TableParagraph"/>
            </w:pPr>
          </w:p>
          <w:p w14:paraId="61A0B0D6" w14:textId="77777777" w:rsidR="00662EB1" w:rsidRPr="00BB2A8E" w:rsidRDefault="00662EB1">
            <w:pPr>
              <w:pStyle w:val="TableParagraph"/>
              <w:spacing w:before="11"/>
              <w:rPr>
                <w:sz w:val="23"/>
              </w:rPr>
            </w:pPr>
          </w:p>
          <w:p w14:paraId="6CACE146" w14:textId="77777777" w:rsidR="00662EB1" w:rsidRPr="00BB2A8E" w:rsidRDefault="00CC4298">
            <w:pPr>
              <w:pStyle w:val="TableParagraph"/>
              <w:ind w:left="107"/>
              <w:rPr>
                <w:b/>
              </w:rPr>
            </w:pPr>
            <w:r w:rsidRPr="00BB2A8E">
              <w:rPr>
                <w:b/>
              </w:rPr>
              <w:t>I: Communicating Conclusions</w:t>
            </w:r>
          </w:p>
        </w:tc>
        <w:tc>
          <w:tcPr>
            <w:tcW w:w="10310" w:type="dxa"/>
            <w:shd w:val="clear" w:color="auto" w:fill="00ACAC"/>
          </w:tcPr>
          <w:p w14:paraId="3F4B2AF9" w14:textId="77777777" w:rsidR="00662EB1" w:rsidRPr="00BB2A8E" w:rsidRDefault="00CC4298">
            <w:pPr>
              <w:pStyle w:val="TableParagraph"/>
              <w:tabs>
                <w:tab w:val="left" w:pos="1845"/>
              </w:tabs>
              <w:ind w:left="1845" w:right="595" w:hanging="1529"/>
              <w:rPr>
                <w:b/>
              </w:rPr>
            </w:pPr>
            <w:r w:rsidRPr="00BB2A8E">
              <w:rPr>
                <w:b/>
              </w:rPr>
              <w:t>K.I.CC.1</w:t>
            </w:r>
            <w:r w:rsidRPr="00BB2A8E">
              <w:rPr>
                <w:b/>
              </w:rPr>
              <w:tab/>
              <w:t>Construct an explanation about their community’s civic life, history, geography and/or economy.</w:t>
            </w:r>
          </w:p>
          <w:p w14:paraId="41BC65B4" w14:textId="77777777" w:rsidR="00662EB1" w:rsidRPr="00BB2A8E" w:rsidRDefault="00CC4298">
            <w:pPr>
              <w:pStyle w:val="TableParagraph"/>
              <w:tabs>
                <w:tab w:val="left" w:pos="1845"/>
              </w:tabs>
              <w:ind w:left="316" w:right="1274"/>
              <w:rPr>
                <w:b/>
              </w:rPr>
            </w:pPr>
            <w:r w:rsidRPr="00BB2A8E">
              <w:rPr>
                <w:b/>
              </w:rPr>
              <w:t>K.I.CC.2</w:t>
            </w:r>
            <w:r w:rsidRPr="00BB2A8E">
              <w:rPr>
                <w:b/>
              </w:rPr>
              <w:tab/>
              <w:t>Construct an argument to address a problem in the classroom or school. K.I.CC.3</w:t>
            </w:r>
            <w:r w:rsidRPr="00BB2A8E">
              <w:rPr>
                <w:b/>
              </w:rPr>
              <w:tab/>
              <w:t>Identify ways to civically engage at school.</w:t>
            </w:r>
          </w:p>
          <w:p w14:paraId="73967CA9" w14:textId="77777777" w:rsidR="00662EB1" w:rsidRPr="00BB2A8E" w:rsidRDefault="00CC4298">
            <w:pPr>
              <w:pStyle w:val="TableParagraph"/>
              <w:tabs>
                <w:tab w:val="left" w:pos="1845"/>
              </w:tabs>
              <w:spacing w:before="1" w:line="273" w:lineRule="exact"/>
              <w:ind w:left="316"/>
              <w:rPr>
                <w:b/>
              </w:rPr>
            </w:pPr>
            <w:r w:rsidRPr="00BB2A8E">
              <w:rPr>
                <w:b/>
              </w:rPr>
              <w:t>K.I.CC.4</w:t>
            </w:r>
            <w:r w:rsidRPr="00BB2A8E">
              <w:rPr>
                <w:b/>
              </w:rPr>
              <w:tab/>
              <w:t>Use listening skills to decide on and take action in their classrooms.</w:t>
            </w:r>
          </w:p>
        </w:tc>
      </w:tr>
    </w:tbl>
    <w:p w14:paraId="03DF2752" w14:textId="1FFFC18B" w:rsidR="00BF7956" w:rsidRPr="00BB2A8E" w:rsidRDefault="00BF7956">
      <w:pPr>
        <w:spacing w:line="273" w:lineRule="exact"/>
      </w:pPr>
    </w:p>
    <w:p w14:paraId="59CECCAD" w14:textId="77777777" w:rsidR="00945F61" w:rsidRPr="00BB2A8E" w:rsidRDefault="00BF7956">
      <w:pPr>
        <w:sectPr w:rsidR="00945F61" w:rsidRPr="00BB2A8E">
          <w:footerReference w:type="default" r:id="rId43"/>
          <w:pgSz w:w="15840" w:h="12240" w:orient="landscape"/>
          <w:pgMar w:top="720" w:right="400" w:bottom="880" w:left="580" w:header="0" w:footer="686" w:gutter="0"/>
          <w:cols w:space="720"/>
        </w:sectPr>
      </w:pPr>
      <w:r w:rsidRPr="00BB2A8E">
        <w:br w:type="page"/>
      </w:r>
    </w:p>
    <w:p w14:paraId="1145BD8A" w14:textId="421052E1" w:rsidR="00BF7956" w:rsidRPr="00BB2A8E" w:rsidRDefault="00FB0EA5" w:rsidP="00E02FD4">
      <w:pPr>
        <w:pStyle w:val="Heading3"/>
      </w:pPr>
      <w:bookmarkStart w:id="37" w:name="_Toc536446949"/>
      <w:r w:rsidRPr="00BB2A8E">
        <w:lastRenderedPageBreak/>
        <w:t>Kindergarten</w:t>
      </w:r>
      <w:r w:rsidR="00760C8E" w:rsidRPr="00BB2A8E">
        <w:t>:</w:t>
      </w:r>
      <w:r w:rsidRPr="00BB2A8E">
        <w:t xml:space="preserve"> </w:t>
      </w:r>
      <w:r w:rsidR="00BF7956" w:rsidRPr="00BB2A8E">
        <w:t>Disciplinary Clarifications</w:t>
      </w:r>
      <w:r w:rsidR="003C4A8F" w:rsidRPr="00BB2A8E">
        <w:t xml:space="preserve"> and Instructional Support</w:t>
      </w:r>
      <w:bookmarkEnd w:id="37"/>
    </w:p>
    <w:p w14:paraId="37C2E00B" w14:textId="77777777" w:rsidR="00E02FD4" w:rsidRPr="00BB2A8E" w:rsidRDefault="00E02FD4" w:rsidP="00BF7956">
      <w:pPr>
        <w:rPr>
          <w:szCs w:val="24"/>
        </w:rPr>
      </w:pPr>
    </w:p>
    <w:p w14:paraId="667815F0" w14:textId="7117F7F1" w:rsidR="002C16A8" w:rsidRPr="00BB2A8E" w:rsidRDefault="00BF7956" w:rsidP="002C16A8">
      <w:pPr>
        <w:widowControl/>
        <w:autoSpaceDE/>
        <w:autoSpaceDN/>
        <w:ind w:right="10"/>
        <w:rPr>
          <w:rFonts w:asciiTheme="minorHAnsi" w:eastAsia="Times New Roman" w:hAnsiTheme="minorHAnsi" w:cs="Times New Roman"/>
          <w:color w:val="212121"/>
          <w:szCs w:val="24"/>
          <w:shd w:val="clear" w:color="auto" w:fill="FFFFFF"/>
          <w:lang w:bidi="ar-SA"/>
        </w:rPr>
      </w:pPr>
      <w:r w:rsidRPr="00BB2A8E">
        <w:rPr>
          <w:rFonts w:asciiTheme="minorHAnsi" w:hAnsiTheme="minorHAnsi"/>
          <w:szCs w:val="24"/>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78BE624F" w14:textId="77777777" w:rsidR="00BF7956" w:rsidRPr="00BB2A8E" w:rsidRDefault="00BF7956" w:rsidP="00BF7956">
      <w:pPr>
        <w:rPr>
          <w:b/>
          <w:szCs w:val="24"/>
        </w:rPr>
      </w:pPr>
    </w:p>
    <w:p w14:paraId="3ACE612B" w14:textId="77777777" w:rsidR="00BF7956" w:rsidRPr="00BB2A8E" w:rsidRDefault="00BF7956" w:rsidP="00BF7956">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F7956" w:rsidRPr="00BB2A8E" w14:paraId="7E0710FF" w14:textId="77777777" w:rsidTr="0074147D">
        <w:trPr>
          <w:trHeight w:val="420"/>
          <w:tblHeader/>
        </w:trPr>
        <w:tc>
          <w:tcPr>
            <w:tcW w:w="2399" w:type="dxa"/>
            <w:shd w:val="clear" w:color="auto" w:fill="D9D9D9" w:themeFill="background1" w:themeFillShade="D9"/>
            <w:vAlign w:val="center"/>
          </w:tcPr>
          <w:p w14:paraId="1A727AD3" w14:textId="77777777" w:rsidR="00BF7956" w:rsidRPr="00BB2A8E" w:rsidRDefault="00BF7956" w:rsidP="00C34A77">
            <w:pPr>
              <w:rPr>
                <w:b/>
                <w:color w:val="000000"/>
                <w:szCs w:val="24"/>
              </w:rPr>
            </w:pPr>
            <w:r w:rsidRPr="00BB2A8E">
              <w:rPr>
                <w:b/>
                <w:color w:val="000000"/>
                <w:szCs w:val="24"/>
              </w:rPr>
              <w:t>Concept and Practice</w:t>
            </w:r>
          </w:p>
        </w:tc>
        <w:tc>
          <w:tcPr>
            <w:tcW w:w="6058" w:type="dxa"/>
            <w:shd w:val="clear" w:color="auto" w:fill="D9D9D9" w:themeFill="background1" w:themeFillShade="D9"/>
            <w:vAlign w:val="center"/>
          </w:tcPr>
          <w:p w14:paraId="34DEC014" w14:textId="77777777" w:rsidR="00BF7956" w:rsidRPr="00BB2A8E" w:rsidRDefault="00BF7956" w:rsidP="00C34A77">
            <w:pPr>
              <w:ind w:left="1740" w:hanging="1510"/>
              <w:rPr>
                <w:b/>
                <w:szCs w:val="24"/>
              </w:rPr>
            </w:pPr>
            <w:r w:rsidRPr="00BB2A8E">
              <w:rPr>
                <w:b/>
                <w:szCs w:val="24"/>
              </w:rPr>
              <w:t>Standard</w:t>
            </w:r>
          </w:p>
        </w:tc>
        <w:tc>
          <w:tcPr>
            <w:tcW w:w="6058" w:type="dxa"/>
            <w:shd w:val="clear" w:color="auto" w:fill="D9D9D9" w:themeFill="background1" w:themeFillShade="D9"/>
            <w:vAlign w:val="center"/>
          </w:tcPr>
          <w:p w14:paraId="607B876B" w14:textId="77777777" w:rsidR="00BF7956" w:rsidRPr="00BB2A8E" w:rsidRDefault="00BF7956" w:rsidP="00C34A77">
            <w:pPr>
              <w:rPr>
                <w:b/>
                <w:szCs w:val="24"/>
              </w:rPr>
            </w:pPr>
            <w:r w:rsidRPr="00BB2A8E">
              <w:rPr>
                <w:b/>
                <w:szCs w:val="24"/>
              </w:rPr>
              <w:t>Disciplinary Clarifications</w:t>
            </w:r>
          </w:p>
        </w:tc>
      </w:tr>
      <w:tr w:rsidR="00BF7956" w:rsidRPr="00BB2A8E" w14:paraId="0F9622D8" w14:textId="77777777" w:rsidTr="0074147D">
        <w:trPr>
          <w:trHeight w:val="420"/>
        </w:trPr>
        <w:tc>
          <w:tcPr>
            <w:tcW w:w="2399" w:type="dxa"/>
            <w:shd w:val="clear" w:color="auto" w:fill="9CC2E5"/>
            <w:vAlign w:val="center"/>
          </w:tcPr>
          <w:p w14:paraId="702413E0" w14:textId="77777777" w:rsidR="00BF7956" w:rsidRPr="00BB2A8E" w:rsidRDefault="00BF7956" w:rsidP="00C34A77">
            <w:pPr>
              <w:rPr>
                <w:color w:val="000000"/>
                <w:szCs w:val="24"/>
              </w:rPr>
            </w:pPr>
            <w:r w:rsidRPr="00BB2A8E">
              <w:rPr>
                <w:color w:val="000000"/>
                <w:szCs w:val="24"/>
              </w:rPr>
              <w:t>C: Civic and Political Institutions</w:t>
            </w:r>
          </w:p>
        </w:tc>
        <w:tc>
          <w:tcPr>
            <w:tcW w:w="6058" w:type="dxa"/>
            <w:vAlign w:val="center"/>
          </w:tcPr>
          <w:p w14:paraId="331B615A" w14:textId="77777777" w:rsidR="00BF7956" w:rsidRPr="00BB2A8E" w:rsidRDefault="00BF7956" w:rsidP="00C34A77">
            <w:pPr>
              <w:ind w:left="1740" w:hanging="1510"/>
              <w:rPr>
                <w:szCs w:val="24"/>
              </w:rPr>
            </w:pPr>
            <w:r w:rsidRPr="00BB2A8E">
              <w:rPr>
                <w:szCs w:val="24"/>
              </w:rPr>
              <w:t>K.C.CP.1</w:t>
            </w:r>
            <w:r w:rsidRPr="00BB2A8E">
              <w:rPr>
                <w:szCs w:val="24"/>
              </w:rPr>
              <w:tab/>
              <w:t>Explain the purpose of local government.</w:t>
            </w:r>
          </w:p>
        </w:tc>
        <w:tc>
          <w:tcPr>
            <w:tcW w:w="6058" w:type="dxa"/>
            <w:vAlign w:val="center"/>
          </w:tcPr>
          <w:p w14:paraId="3C727F9B" w14:textId="763BC041" w:rsidR="00BF7956" w:rsidRPr="00BB2A8E" w:rsidRDefault="00BF7956" w:rsidP="008D483C">
            <w:pPr>
              <w:ind w:left="60"/>
              <w:rPr>
                <w:i/>
                <w:color w:val="000000"/>
                <w:szCs w:val="24"/>
              </w:rPr>
            </w:pPr>
            <w:r w:rsidRPr="00BB2A8E">
              <w:rPr>
                <w:szCs w:val="24"/>
              </w:rPr>
              <w:t>The purpose of local governments</w:t>
            </w:r>
            <w:r w:rsidR="008D483C" w:rsidRPr="00BB2A8E">
              <w:rPr>
                <w:szCs w:val="24"/>
              </w:rPr>
              <w:t>,</w:t>
            </w:r>
            <w:r w:rsidRPr="00BB2A8E">
              <w:rPr>
                <w:szCs w:val="24"/>
              </w:rPr>
              <w:t xml:space="preserve"> such as county, town or township or municipal governments is to provide services</w:t>
            </w:r>
            <w:r w:rsidR="008D483C" w:rsidRPr="00BB2A8E">
              <w:rPr>
                <w:szCs w:val="24"/>
              </w:rPr>
              <w:t>,</w:t>
            </w:r>
            <w:r w:rsidRPr="00BB2A8E">
              <w:rPr>
                <w:szCs w:val="24"/>
              </w:rPr>
              <w:t xml:space="preserve"> such as parks and recreation services, police and fire departments, housing services, emergency medical services, municipal courts, transportation services (including public transportation) and public works (streets, sewers, snow removal, signage and so forth). </w:t>
            </w:r>
          </w:p>
        </w:tc>
      </w:tr>
      <w:tr w:rsidR="00BF7956" w:rsidRPr="00BB2A8E" w14:paraId="30B848BC" w14:textId="77777777" w:rsidTr="0074147D">
        <w:trPr>
          <w:trHeight w:val="640"/>
        </w:trPr>
        <w:tc>
          <w:tcPr>
            <w:tcW w:w="2399" w:type="dxa"/>
            <w:shd w:val="clear" w:color="auto" w:fill="9CC2E5"/>
            <w:vAlign w:val="center"/>
          </w:tcPr>
          <w:p w14:paraId="0DC38187" w14:textId="77777777" w:rsidR="00BF7956" w:rsidRPr="00BB2A8E" w:rsidRDefault="00BF7956" w:rsidP="00C34A77">
            <w:pPr>
              <w:rPr>
                <w:color w:val="000000"/>
                <w:szCs w:val="24"/>
              </w:rPr>
            </w:pPr>
            <w:r w:rsidRPr="00BB2A8E">
              <w:rPr>
                <w:color w:val="000000"/>
                <w:szCs w:val="24"/>
              </w:rPr>
              <w:t>C: Roles and Responsibilities of a Citizen</w:t>
            </w:r>
          </w:p>
        </w:tc>
        <w:tc>
          <w:tcPr>
            <w:tcW w:w="6058" w:type="dxa"/>
            <w:vAlign w:val="center"/>
          </w:tcPr>
          <w:p w14:paraId="204CCF58" w14:textId="77777777" w:rsidR="00BF7956" w:rsidRPr="00BB2A8E" w:rsidRDefault="00BF7956" w:rsidP="00C34A77">
            <w:pPr>
              <w:ind w:left="1740" w:hanging="1510"/>
              <w:rPr>
                <w:szCs w:val="24"/>
              </w:rPr>
            </w:pPr>
            <w:r w:rsidRPr="00BB2A8E">
              <w:rPr>
                <w:szCs w:val="24"/>
              </w:rPr>
              <w:t>K.C.RR.1</w:t>
            </w:r>
            <w:r w:rsidRPr="00BB2A8E">
              <w:rPr>
                <w:szCs w:val="24"/>
              </w:rPr>
              <w:tab/>
              <w:t>Identify roles and responsibilities of self and others at home, in school and neighborhood settings.</w:t>
            </w:r>
          </w:p>
          <w:p w14:paraId="3DBB1865" w14:textId="77777777" w:rsidR="00BF7956" w:rsidRPr="00BB2A8E" w:rsidRDefault="00BF7956" w:rsidP="00C34A77">
            <w:pPr>
              <w:ind w:left="1740" w:hanging="1510"/>
              <w:rPr>
                <w:szCs w:val="24"/>
              </w:rPr>
            </w:pPr>
          </w:p>
          <w:p w14:paraId="4DA3A1B9" w14:textId="77777777" w:rsidR="00BF7956" w:rsidRPr="00BB2A8E" w:rsidRDefault="00BF7956" w:rsidP="00C34A77">
            <w:pPr>
              <w:ind w:left="1740" w:hanging="1510"/>
              <w:rPr>
                <w:szCs w:val="24"/>
              </w:rPr>
            </w:pPr>
          </w:p>
          <w:p w14:paraId="1980178B" w14:textId="77777777" w:rsidR="00BF7956" w:rsidRPr="00BB2A8E" w:rsidRDefault="00BF7956" w:rsidP="00C34A77">
            <w:pPr>
              <w:ind w:left="1740" w:hanging="1510"/>
              <w:rPr>
                <w:szCs w:val="24"/>
              </w:rPr>
            </w:pPr>
          </w:p>
          <w:p w14:paraId="6213E119" w14:textId="77777777" w:rsidR="00BF7956" w:rsidRPr="00BB2A8E" w:rsidRDefault="00BF7956" w:rsidP="00C34A77">
            <w:pPr>
              <w:ind w:left="1740" w:hanging="1510"/>
              <w:rPr>
                <w:szCs w:val="24"/>
              </w:rPr>
            </w:pPr>
          </w:p>
          <w:p w14:paraId="2FAF5F5D" w14:textId="77777777" w:rsidR="00BF7956" w:rsidRPr="00BB2A8E" w:rsidRDefault="00BF7956" w:rsidP="00C34A77">
            <w:pPr>
              <w:ind w:left="1740" w:hanging="1510"/>
              <w:rPr>
                <w:szCs w:val="24"/>
              </w:rPr>
            </w:pPr>
            <w:r w:rsidRPr="00BB2A8E">
              <w:rPr>
                <w:szCs w:val="24"/>
              </w:rPr>
              <w:t>K.C.RR.2</w:t>
            </w:r>
            <w:r w:rsidRPr="00BB2A8E">
              <w:rPr>
                <w:szCs w:val="24"/>
              </w:rPr>
              <w:tab/>
              <w:t xml:space="preserve">Identify symbols and events that represent American patriotism. </w:t>
            </w:r>
          </w:p>
        </w:tc>
        <w:tc>
          <w:tcPr>
            <w:tcW w:w="6058" w:type="dxa"/>
            <w:vAlign w:val="center"/>
          </w:tcPr>
          <w:p w14:paraId="75EA401C" w14:textId="06DFAA83" w:rsidR="00BF7956" w:rsidRPr="00BB2A8E" w:rsidRDefault="00BF7956" w:rsidP="00F70191">
            <w:pPr>
              <w:ind w:left="60"/>
              <w:rPr>
                <w:szCs w:val="24"/>
              </w:rPr>
            </w:pPr>
            <w:r w:rsidRPr="00BB2A8E">
              <w:rPr>
                <w:szCs w:val="24"/>
              </w:rPr>
              <w:t>The roles and responsibilities of being a responsible citizen in the school, home and neighborhood may include</w:t>
            </w:r>
            <w:r w:rsidR="008D483C" w:rsidRPr="00BB2A8E">
              <w:rPr>
                <w:szCs w:val="24"/>
              </w:rPr>
              <w:t>,</w:t>
            </w:r>
            <w:r w:rsidRPr="00BB2A8E">
              <w:rPr>
                <w:szCs w:val="24"/>
              </w:rPr>
              <w:t xml:space="preserve"> but are not limited to</w:t>
            </w:r>
            <w:r w:rsidR="008D483C" w:rsidRPr="00BB2A8E">
              <w:rPr>
                <w:szCs w:val="24"/>
              </w:rPr>
              <w:t>,</w:t>
            </w:r>
            <w:r w:rsidRPr="00BB2A8E">
              <w:rPr>
                <w:szCs w:val="24"/>
              </w:rPr>
              <w:t xml:space="preserve"> being helpful to and respectful of others and volunteering for and carrying out tasks beneficial to the community</w:t>
            </w:r>
            <w:r w:rsidR="008D483C" w:rsidRPr="00BB2A8E">
              <w:rPr>
                <w:szCs w:val="24"/>
              </w:rPr>
              <w:t>,</w:t>
            </w:r>
            <w:r w:rsidRPr="00BB2A8E">
              <w:rPr>
                <w:szCs w:val="24"/>
              </w:rPr>
              <w:t xml:space="preserve"> such as helping a classmate with a difficult math problem, putting away the dishes at home or volunteering to clean up a local park. </w:t>
            </w:r>
          </w:p>
          <w:p w14:paraId="36AA5D65" w14:textId="77777777" w:rsidR="00BF7956" w:rsidRPr="00BB2A8E" w:rsidRDefault="00BF7956" w:rsidP="00F70191">
            <w:pPr>
              <w:ind w:left="60"/>
              <w:rPr>
                <w:szCs w:val="24"/>
              </w:rPr>
            </w:pPr>
          </w:p>
          <w:p w14:paraId="40CDC2D5" w14:textId="1FD549FA" w:rsidR="00BF7956" w:rsidRPr="00BB2A8E" w:rsidRDefault="00BF7956" w:rsidP="00F70191">
            <w:pPr>
              <w:ind w:left="60"/>
              <w:rPr>
                <w:szCs w:val="24"/>
              </w:rPr>
            </w:pPr>
            <w:r w:rsidRPr="00BB2A8E">
              <w:rPr>
                <w:szCs w:val="24"/>
              </w:rPr>
              <w:t>The symbols and events that represent American patriotism may include</w:t>
            </w:r>
            <w:r w:rsidR="008D483C" w:rsidRPr="00BB2A8E">
              <w:rPr>
                <w:szCs w:val="24"/>
              </w:rPr>
              <w:t>,</w:t>
            </w:r>
            <w:r w:rsidRPr="00BB2A8E">
              <w:rPr>
                <w:szCs w:val="24"/>
              </w:rPr>
              <w:t xml:space="preserve"> but are not limited to</w:t>
            </w:r>
            <w:r w:rsidR="008D483C" w:rsidRPr="00BB2A8E">
              <w:rPr>
                <w:szCs w:val="24"/>
              </w:rPr>
              <w:t>,</w:t>
            </w:r>
            <w:r w:rsidRPr="00BB2A8E">
              <w:rPr>
                <w:szCs w:val="24"/>
              </w:rPr>
              <w:t xml:space="preserve"> the National Flag, National Holidays, the Pledge of Allegiance, the National Anthem and any history or stories surrounding significant monuments found in a child’s local community. </w:t>
            </w:r>
          </w:p>
        </w:tc>
      </w:tr>
      <w:tr w:rsidR="00BF7956" w:rsidRPr="00BB2A8E" w14:paraId="14FA4B48" w14:textId="77777777" w:rsidTr="0074147D">
        <w:trPr>
          <w:trHeight w:val="620"/>
        </w:trPr>
        <w:tc>
          <w:tcPr>
            <w:tcW w:w="2399" w:type="dxa"/>
            <w:shd w:val="clear" w:color="auto" w:fill="9CC2E5"/>
            <w:vAlign w:val="center"/>
          </w:tcPr>
          <w:p w14:paraId="28CB2898" w14:textId="77777777" w:rsidR="00BF7956" w:rsidRPr="00BB2A8E" w:rsidRDefault="00BF7956" w:rsidP="00C34A77">
            <w:pPr>
              <w:rPr>
                <w:color w:val="000000"/>
                <w:szCs w:val="24"/>
              </w:rPr>
            </w:pPr>
            <w:r w:rsidRPr="00BB2A8E">
              <w:rPr>
                <w:color w:val="000000"/>
                <w:szCs w:val="24"/>
              </w:rPr>
              <w:t>C: Civic Virtues and Democratic Principles</w:t>
            </w:r>
          </w:p>
        </w:tc>
        <w:tc>
          <w:tcPr>
            <w:tcW w:w="6058" w:type="dxa"/>
            <w:vAlign w:val="center"/>
          </w:tcPr>
          <w:p w14:paraId="14E10FF6" w14:textId="77777777" w:rsidR="00BF7956" w:rsidRPr="00BB2A8E" w:rsidRDefault="00BF7956" w:rsidP="00C34A77">
            <w:pPr>
              <w:ind w:left="1740" w:hanging="1510"/>
              <w:rPr>
                <w:szCs w:val="24"/>
              </w:rPr>
            </w:pPr>
            <w:r w:rsidRPr="00BB2A8E">
              <w:rPr>
                <w:szCs w:val="24"/>
              </w:rPr>
              <w:t>K.C.CV.1</w:t>
            </w:r>
            <w:r w:rsidRPr="00BB2A8E">
              <w:rPr>
                <w:szCs w:val="24"/>
              </w:rPr>
              <w:tab/>
              <w:t>Explain ways people can work together effectively to make decisions.</w:t>
            </w:r>
          </w:p>
        </w:tc>
        <w:tc>
          <w:tcPr>
            <w:tcW w:w="6058" w:type="dxa"/>
            <w:vAlign w:val="center"/>
          </w:tcPr>
          <w:p w14:paraId="192E0173" w14:textId="667B1CE1" w:rsidR="00BF7956" w:rsidRPr="00BB2A8E" w:rsidRDefault="002A1916" w:rsidP="008C084D">
            <w:pPr>
              <w:ind w:left="60"/>
              <w:rPr>
                <w:color w:val="000000"/>
                <w:szCs w:val="24"/>
              </w:rPr>
            </w:pPr>
            <w:r w:rsidRPr="00BB2A8E">
              <w:rPr>
                <w:szCs w:val="24"/>
              </w:rPr>
              <w:t xml:space="preserve">In a democratic system, people work together to listen to everyone’s voice and make decisions together. Ways people can work together to effectively make decisions may include listening carefully to everyone’s opinion, talking together to brainstorm solutions, and compromising to try and be sure everyone is satisfied. </w:t>
            </w:r>
          </w:p>
        </w:tc>
      </w:tr>
      <w:tr w:rsidR="00BF7956" w:rsidRPr="00BB2A8E" w14:paraId="4110E366" w14:textId="77777777" w:rsidTr="0074147D">
        <w:trPr>
          <w:trHeight w:val="920"/>
        </w:trPr>
        <w:tc>
          <w:tcPr>
            <w:tcW w:w="2399" w:type="dxa"/>
            <w:shd w:val="clear" w:color="auto" w:fill="9CC2E5"/>
            <w:vAlign w:val="center"/>
          </w:tcPr>
          <w:p w14:paraId="6126CCF7" w14:textId="77777777" w:rsidR="00BF7956" w:rsidRPr="00BB2A8E" w:rsidRDefault="00BF7956" w:rsidP="00C34A77">
            <w:pPr>
              <w:rPr>
                <w:color w:val="000000"/>
                <w:szCs w:val="24"/>
              </w:rPr>
            </w:pPr>
            <w:r w:rsidRPr="00BB2A8E">
              <w:rPr>
                <w:color w:val="000000"/>
                <w:szCs w:val="24"/>
              </w:rPr>
              <w:lastRenderedPageBreak/>
              <w:t>C: Processes, Rules and Laws</w:t>
            </w:r>
          </w:p>
        </w:tc>
        <w:tc>
          <w:tcPr>
            <w:tcW w:w="6058" w:type="dxa"/>
            <w:vAlign w:val="center"/>
          </w:tcPr>
          <w:p w14:paraId="28920855" w14:textId="77777777" w:rsidR="00BF7956" w:rsidRPr="00BB2A8E" w:rsidRDefault="00BF7956" w:rsidP="00C34A77">
            <w:pPr>
              <w:ind w:left="1740" w:hanging="1510"/>
              <w:rPr>
                <w:szCs w:val="24"/>
              </w:rPr>
            </w:pPr>
            <w:r w:rsidRPr="00BB2A8E">
              <w:rPr>
                <w:szCs w:val="24"/>
              </w:rPr>
              <w:t>K.C.PR.1</w:t>
            </w:r>
            <w:r w:rsidRPr="00BB2A8E">
              <w:rPr>
                <w:szCs w:val="24"/>
              </w:rPr>
              <w:tab/>
              <w:t xml:space="preserve">Identify examples of rules that apply in the school and community, and explain why they exist. </w:t>
            </w:r>
          </w:p>
          <w:p w14:paraId="4ED40BF3" w14:textId="77777777" w:rsidR="00552ABA" w:rsidRPr="00BB2A8E" w:rsidRDefault="00552ABA" w:rsidP="00C34A77">
            <w:pPr>
              <w:ind w:left="1740" w:hanging="1510"/>
              <w:rPr>
                <w:szCs w:val="24"/>
              </w:rPr>
            </w:pPr>
          </w:p>
          <w:p w14:paraId="05566E3D" w14:textId="77777777" w:rsidR="00BF7956" w:rsidRPr="00BB2A8E" w:rsidRDefault="00BF7956" w:rsidP="00C34A77">
            <w:pPr>
              <w:ind w:left="1740" w:hanging="1510"/>
              <w:rPr>
                <w:szCs w:val="24"/>
              </w:rPr>
            </w:pPr>
            <w:r w:rsidRPr="00BB2A8E">
              <w:rPr>
                <w:szCs w:val="24"/>
              </w:rPr>
              <w:t>K.C.PR.2</w:t>
            </w:r>
            <w:r w:rsidRPr="00BB2A8E">
              <w:rPr>
                <w:szCs w:val="24"/>
              </w:rPr>
              <w:tab/>
              <w:t>Describe consequences of following or not following rules.</w:t>
            </w:r>
          </w:p>
        </w:tc>
        <w:tc>
          <w:tcPr>
            <w:tcW w:w="6058" w:type="dxa"/>
            <w:vAlign w:val="center"/>
          </w:tcPr>
          <w:p w14:paraId="63F116E9" w14:textId="59678882" w:rsidR="002A1916" w:rsidRPr="00BB2A8E" w:rsidRDefault="002A1916" w:rsidP="002A1916">
            <w:pPr>
              <w:ind w:left="60"/>
              <w:rPr>
                <w:szCs w:val="24"/>
              </w:rPr>
            </w:pPr>
            <w:r w:rsidRPr="00BB2A8E">
              <w:rPr>
                <w:szCs w:val="24"/>
              </w:rPr>
              <w:t>Rules exist so that society can operate orderly so that no one is harmed. Rules that apply in schools and communities may include being kind to parents and siblings, not running in the hallways, following the rules at practice and taking turns on the playground.</w:t>
            </w:r>
          </w:p>
          <w:p w14:paraId="3308C94E" w14:textId="77777777" w:rsidR="002A1916" w:rsidRPr="00BB2A8E" w:rsidRDefault="002A1916" w:rsidP="002A1916">
            <w:pPr>
              <w:ind w:left="60"/>
              <w:rPr>
                <w:szCs w:val="24"/>
              </w:rPr>
            </w:pPr>
          </w:p>
          <w:p w14:paraId="5FCFC6F7" w14:textId="4C4B119F" w:rsidR="00BF7956" w:rsidRPr="00BB2A8E" w:rsidRDefault="002A1916" w:rsidP="00C27A5F">
            <w:pPr>
              <w:ind w:left="60"/>
              <w:rPr>
                <w:i/>
                <w:color w:val="000000"/>
                <w:szCs w:val="24"/>
              </w:rPr>
            </w:pPr>
            <w:r w:rsidRPr="00BB2A8E">
              <w:rPr>
                <w:szCs w:val="24"/>
              </w:rPr>
              <w:t>If rules are not followed, negative consequences may occur, like a sibling being hurt, falling down in the hallway or a student not getting to play at recess</w:t>
            </w:r>
            <w:r w:rsidR="00C27A5F" w:rsidRPr="00BB2A8E">
              <w:rPr>
                <w:szCs w:val="24"/>
              </w:rPr>
              <w:t>.</w:t>
            </w:r>
          </w:p>
        </w:tc>
      </w:tr>
      <w:tr w:rsidR="00BF7956" w:rsidRPr="00BB2A8E" w14:paraId="2A811A7E" w14:textId="77777777" w:rsidTr="0074147D">
        <w:trPr>
          <w:trHeight w:val="420"/>
        </w:trPr>
        <w:tc>
          <w:tcPr>
            <w:tcW w:w="2399" w:type="dxa"/>
            <w:shd w:val="clear" w:color="auto" w:fill="9CC2E5"/>
            <w:vAlign w:val="center"/>
          </w:tcPr>
          <w:p w14:paraId="3FF08896" w14:textId="77777777" w:rsidR="00BF7956" w:rsidRPr="00BB2A8E" w:rsidRDefault="00BF7956" w:rsidP="00C34A77">
            <w:pPr>
              <w:rPr>
                <w:color w:val="000000"/>
                <w:szCs w:val="24"/>
              </w:rPr>
            </w:pPr>
            <w:r w:rsidRPr="00BB2A8E">
              <w:rPr>
                <w:color w:val="000000"/>
                <w:szCs w:val="24"/>
              </w:rPr>
              <w:t>C: Kentucky Government</w:t>
            </w:r>
          </w:p>
        </w:tc>
        <w:tc>
          <w:tcPr>
            <w:tcW w:w="6058" w:type="dxa"/>
            <w:vAlign w:val="center"/>
          </w:tcPr>
          <w:p w14:paraId="09B4B5BE" w14:textId="77777777" w:rsidR="00BF7956" w:rsidRPr="00BB2A8E" w:rsidRDefault="00BF7956" w:rsidP="00C34A77">
            <w:pPr>
              <w:ind w:left="1740" w:hanging="1510"/>
              <w:rPr>
                <w:szCs w:val="24"/>
              </w:rPr>
            </w:pPr>
            <w:r w:rsidRPr="00BB2A8E">
              <w:rPr>
                <w:szCs w:val="24"/>
              </w:rPr>
              <w:t>K.C.KGO.1</w:t>
            </w:r>
            <w:r w:rsidRPr="00BB2A8E">
              <w:rPr>
                <w:szCs w:val="24"/>
              </w:rPr>
              <w:tab/>
              <w:t>Identify leaders in the local community, and explain their roles and responsibilities.</w:t>
            </w:r>
          </w:p>
          <w:p w14:paraId="45DA168B" w14:textId="77777777" w:rsidR="00F70191" w:rsidRPr="00BB2A8E" w:rsidRDefault="00F70191" w:rsidP="00C34A77">
            <w:pPr>
              <w:ind w:left="1740" w:hanging="1510"/>
              <w:rPr>
                <w:szCs w:val="24"/>
              </w:rPr>
            </w:pPr>
          </w:p>
          <w:p w14:paraId="6125092D" w14:textId="77777777" w:rsidR="002A1916" w:rsidRPr="00BB2A8E" w:rsidRDefault="002A1916" w:rsidP="00C34A77">
            <w:pPr>
              <w:ind w:left="1740" w:hanging="1510"/>
              <w:rPr>
                <w:szCs w:val="24"/>
              </w:rPr>
            </w:pPr>
          </w:p>
          <w:p w14:paraId="64DDF743" w14:textId="77777777" w:rsidR="002A1916" w:rsidRPr="00BB2A8E" w:rsidRDefault="002A1916" w:rsidP="00C34A77">
            <w:pPr>
              <w:ind w:left="1740" w:hanging="1510"/>
              <w:rPr>
                <w:szCs w:val="24"/>
              </w:rPr>
            </w:pPr>
          </w:p>
          <w:p w14:paraId="74ACE5EE" w14:textId="77777777" w:rsidR="00BF7956" w:rsidRPr="00BB2A8E" w:rsidRDefault="00BF7956" w:rsidP="00C34A77">
            <w:pPr>
              <w:ind w:left="1740" w:hanging="1510"/>
              <w:rPr>
                <w:szCs w:val="24"/>
              </w:rPr>
            </w:pPr>
            <w:r w:rsidRPr="00BB2A8E">
              <w:rPr>
                <w:szCs w:val="24"/>
              </w:rPr>
              <w:t>K.C.KGO.2</w:t>
            </w:r>
            <w:r w:rsidRPr="00BB2A8E">
              <w:rPr>
                <w:szCs w:val="24"/>
              </w:rPr>
              <w:tab/>
              <w:t xml:space="preserve">Identify local and Kentucky state symbols and events. </w:t>
            </w:r>
          </w:p>
        </w:tc>
        <w:tc>
          <w:tcPr>
            <w:tcW w:w="6058" w:type="dxa"/>
            <w:vAlign w:val="center"/>
          </w:tcPr>
          <w:p w14:paraId="27FDC63C" w14:textId="414794C9" w:rsidR="00BF7956" w:rsidRPr="00BB2A8E" w:rsidRDefault="00BF7956" w:rsidP="00F70191">
            <w:pPr>
              <w:ind w:left="60"/>
              <w:rPr>
                <w:szCs w:val="24"/>
              </w:rPr>
            </w:pPr>
            <w:r w:rsidRPr="00BB2A8E">
              <w:rPr>
                <w:szCs w:val="24"/>
              </w:rPr>
              <w:t>The leaders in local communities may include</w:t>
            </w:r>
            <w:r w:rsidR="008D483C" w:rsidRPr="00BB2A8E">
              <w:rPr>
                <w:szCs w:val="24"/>
              </w:rPr>
              <w:t>,</w:t>
            </w:r>
            <w:r w:rsidRPr="00BB2A8E">
              <w:rPr>
                <w:szCs w:val="24"/>
              </w:rPr>
              <w:t xml:space="preserve"> but are not limited to</w:t>
            </w:r>
            <w:r w:rsidR="008D483C" w:rsidRPr="00BB2A8E">
              <w:rPr>
                <w:szCs w:val="24"/>
              </w:rPr>
              <w:t>,</w:t>
            </w:r>
            <w:r w:rsidRPr="00BB2A8E">
              <w:rPr>
                <w:szCs w:val="24"/>
              </w:rPr>
              <w:t xml:space="preserve"> school principals, fire fighters, police officers, mayors. </w:t>
            </w:r>
            <w:r w:rsidR="002A1916" w:rsidRPr="00BB2A8E">
              <w:rPr>
                <w:szCs w:val="24"/>
              </w:rPr>
              <w:t>They have roles like making choices and responsibilities like following the rules and keeping those they are in charge of safe.</w:t>
            </w:r>
          </w:p>
          <w:p w14:paraId="099FAF62" w14:textId="77777777" w:rsidR="00F70191" w:rsidRPr="00BB2A8E" w:rsidRDefault="00F70191" w:rsidP="00F70191">
            <w:pPr>
              <w:ind w:left="60"/>
              <w:rPr>
                <w:szCs w:val="24"/>
              </w:rPr>
            </w:pPr>
          </w:p>
          <w:p w14:paraId="4DAABF7E" w14:textId="13597787" w:rsidR="00BF7956" w:rsidRPr="00BB2A8E" w:rsidRDefault="00BF7956" w:rsidP="00AD48CF">
            <w:pPr>
              <w:ind w:left="60"/>
              <w:rPr>
                <w:color w:val="000000"/>
                <w:szCs w:val="24"/>
              </w:rPr>
            </w:pPr>
            <w:r w:rsidRPr="00BB2A8E">
              <w:rPr>
                <w:szCs w:val="24"/>
              </w:rPr>
              <w:t>The symbols and events that represent Kentucky may include</w:t>
            </w:r>
            <w:r w:rsidR="008D483C" w:rsidRPr="00BB2A8E">
              <w:rPr>
                <w:szCs w:val="24"/>
              </w:rPr>
              <w:t>,</w:t>
            </w:r>
            <w:r w:rsidRPr="00BB2A8E">
              <w:rPr>
                <w:szCs w:val="24"/>
              </w:rPr>
              <w:t xml:space="preserve"> but are not limited to</w:t>
            </w:r>
            <w:r w:rsidR="008D483C" w:rsidRPr="00BB2A8E">
              <w:rPr>
                <w:szCs w:val="24"/>
              </w:rPr>
              <w:t>,</w:t>
            </w:r>
            <w:r w:rsidRPr="00BB2A8E">
              <w:rPr>
                <w:szCs w:val="24"/>
              </w:rPr>
              <w:t xml:space="preserve"> the </w:t>
            </w:r>
            <w:r w:rsidR="00AD48CF">
              <w:rPr>
                <w:szCs w:val="24"/>
              </w:rPr>
              <w:t>s</w:t>
            </w:r>
            <w:r w:rsidRPr="00BB2A8E">
              <w:rPr>
                <w:szCs w:val="24"/>
              </w:rPr>
              <w:t xml:space="preserve">tate </w:t>
            </w:r>
            <w:r w:rsidR="00AD48CF">
              <w:rPr>
                <w:szCs w:val="24"/>
              </w:rPr>
              <w:t>f</w:t>
            </w:r>
            <w:r w:rsidRPr="00BB2A8E">
              <w:rPr>
                <w:szCs w:val="24"/>
              </w:rPr>
              <w:t xml:space="preserve">lag, the </w:t>
            </w:r>
            <w:r w:rsidR="00AD48CF">
              <w:rPr>
                <w:szCs w:val="24"/>
              </w:rPr>
              <w:t>s</w:t>
            </w:r>
            <w:r w:rsidRPr="00BB2A8E">
              <w:rPr>
                <w:szCs w:val="24"/>
              </w:rPr>
              <w:t xml:space="preserve">tate </w:t>
            </w:r>
            <w:r w:rsidR="00AD48CF">
              <w:rPr>
                <w:szCs w:val="24"/>
              </w:rPr>
              <w:t>s</w:t>
            </w:r>
            <w:r w:rsidRPr="00BB2A8E">
              <w:rPr>
                <w:szCs w:val="24"/>
              </w:rPr>
              <w:t>ong, and any history or stories surrounding significant monuments found in a child’s local community.</w:t>
            </w:r>
          </w:p>
        </w:tc>
      </w:tr>
    </w:tbl>
    <w:p w14:paraId="3FD1BF28" w14:textId="77777777" w:rsidR="00BF7956" w:rsidRPr="00BB2A8E" w:rsidRDefault="00BF7956" w:rsidP="00BF7956">
      <w:pPr>
        <w:rPr>
          <w:szCs w:val="24"/>
        </w:rPr>
      </w:pPr>
    </w:p>
    <w:p w14:paraId="6C9F4183" w14:textId="77777777" w:rsidR="00BF7956" w:rsidRPr="00BB2A8E" w:rsidRDefault="00BF7956" w:rsidP="00BF7956">
      <w:pPr>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F7956" w:rsidRPr="00BB2A8E" w14:paraId="4ABF56F7" w14:textId="77777777" w:rsidTr="0074147D">
        <w:trPr>
          <w:trHeight w:val="420"/>
          <w:tblHeader/>
        </w:trPr>
        <w:tc>
          <w:tcPr>
            <w:tcW w:w="2399" w:type="dxa"/>
            <w:shd w:val="clear" w:color="auto" w:fill="D0D0D0"/>
            <w:vAlign w:val="center"/>
          </w:tcPr>
          <w:p w14:paraId="79CD3122" w14:textId="6B82E422" w:rsidR="00BF7956" w:rsidRPr="00BB2A8E" w:rsidRDefault="00BF7956" w:rsidP="00C34A77">
            <w:pPr>
              <w:rPr>
                <w:b/>
                <w:color w:val="000000"/>
                <w:szCs w:val="24"/>
              </w:rPr>
            </w:pPr>
            <w:r w:rsidRPr="00BB2A8E">
              <w:rPr>
                <w:b/>
                <w:color w:val="000000"/>
                <w:szCs w:val="24"/>
              </w:rPr>
              <w:t>Concept and Practice</w:t>
            </w:r>
          </w:p>
        </w:tc>
        <w:tc>
          <w:tcPr>
            <w:tcW w:w="6058" w:type="dxa"/>
            <w:shd w:val="clear" w:color="auto" w:fill="D0D0D0"/>
            <w:vAlign w:val="center"/>
          </w:tcPr>
          <w:p w14:paraId="4FE2E448" w14:textId="1776D63A" w:rsidR="00BF7956" w:rsidRPr="00BB2A8E" w:rsidRDefault="00BF7956" w:rsidP="00C34A77">
            <w:pPr>
              <w:ind w:left="1740" w:hanging="1510"/>
              <w:rPr>
                <w:b/>
                <w:szCs w:val="24"/>
              </w:rPr>
            </w:pPr>
            <w:r w:rsidRPr="00BB2A8E">
              <w:rPr>
                <w:b/>
                <w:szCs w:val="24"/>
              </w:rPr>
              <w:t>Standard</w:t>
            </w:r>
          </w:p>
        </w:tc>
        <w:tc>
          <w:tcPr>
            <w:tcW w:w="6058" w:type="dxa"/>
            <w:shd w:val="clear" w:color="auto" w:fill="D0D0D0"/>
            <w:vAlign w:val="center"/>
          </w:tcPr>
          <w:p w14:paraId="4E5C6C9B" w14:textId="45053BDF" w:rsidR="00BF7956" w:rsidRPr="00BB2A8E" w:rsidRDefault="00BF7956" w:rsidP="00C34A77">
            <w:pPr>
              <w:rPr>
                <w:b/>
                <w:szCs w:val="24"/>
              </w:rPr>
            </w:pPr>
            <w:r w:rsidRPr="00BB2A8E">
              <w:rPr>
                <w:b/>
                <w:szCs w:val="24"/>
              </w:rPr>
              <w:t>Disciplinary Clarifications</w:t>
            </w:r>
          </w:p>
        </w:tc>
      </w:tr>
      <w:tr w:rsidR="00BF7956" w:rsidRPr="00BB2A8E" w14:paraId="2B83C444" w14:textId="77777777" w:rsidTr="0074147D">
        <w:trPr>
          <w:trHeight w:val="420"/>
        </w:trPr>
        <w:tc>
          <w:tcPr>
            <w:tcW w:w="2399" w:type="dxa"/>
            <w:shd w:val="clear" w:color="auto" w:fill="FFF2CC"/>
            <w:vAlign w:val="center"/>
          </w:tcPr>
          <w:p w14:paraId="34A13294" w14:textId="77777777" w:rsidR="00BF7956" w:rsidRPr="00BB2A8E" w:rsidRDefault="00BF7956" w:rsidP="00C34A77">
            <w:pPr>
              <w:rPr>
                <w:color w:val="000000"/>
                <w:szCs w:val="24"/>
              </w:rPr>
            </w:pPr>
            <w:r w:rsidRPr="00BB2A8E">
              <w:rPr>
                <w:color w:val="000000"/>
                <w:szCs w:val="24"/>
              </w:rPr>
              <w:t>E: Microeconomics</w:t>
            </w:r>
          </w:p>
        </w:tc>
        <w:tc>
          <w:tcPr>
            <w:tcW w:w="6058" w:type="dxa"/>
            <w:vAlign w:val="center"/>
          </w:tcPr>
          <w:p w14:paraId="271E3880" w14:textId="77777777" w:rsidR="00BF7956" w:rsidRPr="00BB2A8E" w:rsidRDefault="00BF7956" w:rsidP="00C34A77">
            <w:pPr>
              <w:ind w:left="1740" w:hanging="1510"/>
              <w:rPr>
                <w:szCs w:val="24"/>
              </w:rPr>
            </w:pPr>
            <w:r w:rsidRPr="00BB2A8E">
              <w:rPr>
                <w:szCs w:val="24"/>
              </w:rPr>
              <w:t>K.E.MI.1</w:t>
            </w:r>
            <w:r w:rsidRPr="00BB2A8E">
              <w:rPr>
                <w:szCs w:val="24"/>
              </w:rPr>
              <w:tab/>
              <w:t>Describe why people purchase goods and services.</w:t>
            </w:r>
          </w:p>
        </w:tc>
        <w:tc>
          <w:tcPr>
            <w:tcW w:w="6058" w:type="dxa"/>
            <w:vAlign w:val="center"/>
          </w:tcPr>
          <w:p w14:paraId="77683278" w14:textId="77777777" w:rsidR="00651CE5" w:rsidRPr="00BB2A8E" w:rsidRDefault="00651CE5" w:rsidP="00651CE5">
            <w:pPr>
              <w:rPr>
                <w:szCs w:val="24"/>
              </w:rPr>
            </w:pPr>
            <w:r w:rsidRPr="00BB2A8E">
              <w:rPr>
                <w:szCs w:val="24"/>
              </w:rPr>
              <w:t>People purchase goods and services both for enjoyment and to meet their needs. This may include, but is not limited to, buying an extra bag of chips</w:t>
            </w:r>
          </w:p>
          <w:p w14:paraId="0E81FAEB" w14:textId="5D4D8E97" w:rsidR="00BF7956" w:rsidRPr="00BB2A8E" w:rsidRDefault="00651CE5" w:rsidP="00C27A5F">
            <w:pPr>
              <w:rPr>
                <w:color w:val="000000"/>
                <w:szCs w:val="24"/>
              </w:rPr>
            </w:pPr>
            <w:r w:rsidRPr="00BB2A8E">
              <w:rPr>
                <w:szCs w:val="24"/>
              </w:rPr>
              <w:t>at lunch versus needing a bottle of water after a long run,</w:t>
            </w:r>
            <w:r w:rsidR="00C27A5F" w:rsidRPr="00BB2A8E">
              <w:rPr>
                <w:szCs w:val="24"/>
              </w:rPr>
              <w:t xml:space="preserve"> </w:t>
            </w:r>
            <w:r w:rsidRPr="00BB2A8E">
              <w:rPr>
                <w:szCs w:val="24"/>
              </w:rPr>
              <w:t>or a mechanic changing your tires because they are worn</w:t>
            </w:r>
            <w:r w:rsidR="00C27A5F" w:rsidRPr="00BB2A8E">
              <w:rPr>
                <w:szCs w:val="24"/>
              </w:rPr>
              <w:t xml:space="preserve"> </w:t>
            </w:r>
            <w:r w:rsidRPr="00BB2A8E">
              <w:rPr>
                <w:szCs w:val="24"/>
              </w:rPr>
              <w:t xml:space="preserve">versus painting your car your favorite color. </w:t>
            </w:r>
          </w:p>
        </w:tc>
      </w:tr>
      <w:tr w:rsidR="00BF7956" w:rsidRPr="00BB2A8E" w14:paraId="17B01464" w14:textId="77777777" w:rsidTr="0074147D">
        <w:trPr>
          <w:trHeight w:val="420"/>
        </w:trPr>
        <w:tc>
          <w:tcPr>
            <w:tcW w:w="2399" w:type="dxa"/>
            <w:shd w:val="clear" w:color="auto" w:fill="FFF2CC"/>
            <w:vAlign w:val="center"/>
          </w:tcPr>
          <w:p w14:paraId="790D35B3" w14:textId="77777777" w:rsidR="00BF7956" w:rsidRPr="00BB2A8E" w:rsidRDefault="00BF7956" w:rsidP="00C34A77">
            <w:pPr>
              <w:rPr>
                <w:color w:val="000000"/>
                <w:szCs w:val="24"/>
              </w:rPr>
            </w:pPr>
            <w:r w:rsidRPr="00BB2A8E">
              <w:rPr>
                <w:color w:val="000000"/>
                <w:szCs w:val="24"/>
              </w:rPr>
              <w:t>E: Macroeconomics</w:t>
            </w:r>
          </w:p>
        </w:tc>
        <w:tc>
          <w:tcPr>
            <w:tcW w:w="6058" w:type="dxa"/>
            <w:vAlign w:val="center"/>
          </w:tcPr>
          <w:p w14:paraId="0AD1FB6F" w14:textId="77777777" w:rsidR="00BF7956" w:rsidRPr="00BB2A8E" w:rsidRDefault="00BF7956" w:rsidP="00C34A77">
            <w:pPr>
              <w:ind w:left="1740" w:hanging="1510"/>
              <w:rPr>
                <w:szCs w:val="24"/>
              </w:rPr>
            </w:pPr>
            <w:r w:rsidRPr="00BB2A8E">
              <w:rPr>
                <w:szCs w:val="24"/>
              </w:rPr>
              <w:t>K.E.MA.1</w:t>
            </w:r>
            <w:r w:rsidRPr="00BB2A8E">
              <w:rPr>
                <w:szCs w:val="24"/>
              </w:rPr>
              <w:tab/>
              <w:t>Identify places in communities that provide goods and services.</w:t>
            </w:r>
          </w:p>
        </w:tc>
        <w:tc>
          <w:tcPr>
            <w:tcW w:w="6058" w:type="dxa"/>
            <w:vAlign w:val="center"/>
          </w:tcPr>
          <w:p w14:paraId="34A777EA" w14:textId="7D8B584A" w:rsidR="00BF7956" w:rsidRPr="00BB2A8E" w:rsidRDefault="00651CE5" w:rsidP="00651CE5">
            <w:pPr>
              <w:ind w:left="60"/>
              <w:rPr>
                <w:i/>
                <w:color w:val="000000"/>
                <w:szCs w:val="24"/>
              </w:rPr>
            </w:pPr>
            <w:r w:rsidRPr="00BB2A8E">
              <w:rPr>
                <w:szCs w:val="24"/>
              </w:rPr>
              <w:t>One way communities help individuals is by providing goods and services.</w:t>
            </w:r>
            <w:r w:rsidRPr="00BB2A8E">
              <w:rPr>
                <w:b/>
                <w:szCs w:val="24"/>
              </w:rPr>
              <w:t xml:space="preserve"> </w:t>
            </w:r>
            <w:r w:rsidRPr="00BB2A8E">
              <w:rPr>
                <w:szCs w:val="24"/>
              </w:rPr>
              <w:t xml:space="preserve">For example, goods like groceries and toys may be found at stores and services like medical care may be found at a hospital or doctor’s office. </w:t>
            </w:r>
          </w:p>
        </w:tc>
      </w:tr>
      <w:tr w:rsidR="00BF7956" w:rsidRPr="00BB2A8E" w14:paraId="14A575B4" w14:textId="77777777" w:rsidTr="0074147D">
        <w:trPr>
          <w:trHeight w:val="480"/>
        </w:trPr>
        <w:tc>
          <w:tcPr>
            <w:tcW w:w="2399" w:type="dxa"/>
            <w:shd w:val="clear" w:color="auto" w:fill="FFF2CC"/>
            <w:vAlign w:val="center"/>
          </w:tcPr>
          <w:p w14:paraId="590B05A3" w14:textId="77777777" w:rsidR="00BF7956" w:rsidRPr="00BB2A8E" w:rsidRDefault="00BF7956" w:rsidP="00C34A77">
            <w:pPr>
              <w:rPr>
                <w:color w:val="000000"/>
                <w:szCs w:val="24"/>
              </w:rPr>
            </w:pPr>
            <w:r w:rsidRPr="00BB2A8E">
              <w:rPr>
                <w:color w:val="000000"/>
                <w:szCs w:val="24"/>
              </w:rPr>
              <w:lastRenderedPageBreak/>
              <w:t>E: Specialization, Trade and Interdependence</w:t>
            </w:r>
          </w:p>
        </w:tc>
        <w:tc>
          <w:tcPr>
            <w:tcW w:w="6058" w:type="dxa"/>
            <w:vAlign w:val="center"/>
          </w:tcPr>
          <w:p w14:paraId="16E418BB" w14:textId="77777777" w:rsidR="00BF7956" w:rsidRPr="00BB2A8E" w:rsidRDefault="00BF7956" w:rsidP="00C34A77">
            <w:pPr>
              <w:ind w:left="1740" w:hanging="1510"/>
              <w:rPr>
                <w:szCs w:val="24"/>
              </w:rPr>
            </w:pPr>
            <w:r w:rsidRPr="00BB2A8E">
              <w:rPr>
                <w:szCs w:val="24"/>
              </w:rPr>
              <w:t>K.E.ST.1</w:t>
            </w:r>
            <w:r w:rsidRPr="00BB2A8E">
              <w:rPr>
                <w:szCs w:val="24"/>
              </w:rPr>
              <w:tab/>
              <w:t>Demonstrate ways trade can be used to obtain goods and services.</w:t>
            </w:r>
          </w:p>
        </w:tc>
        <w:tc>
          <w:tcPr>
            <w:tcW w:w="6058" w:type="dxa"/>
            <w:vAlign w:val="center"/>
          </w:tcPr>
          <w:p w14:paraId="4D997EE2" w14:textId="05DB93FC" w:rsidR="00BF7956" w:rsidRPr="00BB2A8E" w:rsidRDefault="00651CE5" w:rsidP="00651CE5">
            <w:pPr>
              <w:ind w:left="60"/>
              <w:rPr>
                <w:szCs w:val="24"/>
              </w:rPr>
            </w:pPr>
            <w:r w:rsidRPr="00BB2A8E">
              <w:rPr>
                <w:szCs w:val="24"/>
              </w:rPr>
              <w:t xml:space="preserve">Sometimes a community does not have the resources or skills to produce all the goods and services needed. Therefore, they may trade a good or service they do have to another place in order to receive from that place a good or service they don’t have. </w:t>
            </w:r>
          </w:p>
        </w:tc>
      </w:tr>
      <w:tr w:rsidR="00BF7956" w:rsidRPr="00BB2A8E" w14:paraId="069F8CDE" w14:textId="77777777" w:rsidTr="0074147D">
        <w:trPr>
          <w:trHeight w:val="420"/>
        </w:trPr>
        <w:tc>
          <w:tcPr>
            <w:tcW w:w="2399" w:type="dxa"/>
            <w:shd w:val="clear" w:color="auto" w:fill="FFF2CC"/>
            <w:vAlign w:val="center"/>
          </w:tcPr>
          <w:p w14:paraId="2AA12673" w14:textId="77777777" w:rsidR="00BF7956" w:rsidRPr="00BB2A8E" w:rsidRDefault="00BF7956" w:rsidP="00C34A77">
            <w:pPr>
              <w:rPr>
                <w:color w:val="000000"/>
                <w:szCs w:val="24"/>
              </w:rPr>
            </w:pPr>
            <w:r w:rsidRPr="00BB2A8E">
              <w:rPr>
                <w:color w:val="000000"/>
                <w:szCs w:val="24"/>
              </w:rPr>
              <w:t>E: Incentives, Choices and Decision Making</w:t>
            </w:r>
          </w:p>
        </w:tc>
        <w:tc>
          <w:tcPr>
            <w:tcW w:w="6058" w:type="dxa"/>
            <w:vAlign w:val="center"/>
          </w:tcPr>
          <w:p w14:paraId="034CDC21" w14:textId="77777777" w:rsidR="00BF7956" w:rsidRPr="00BB2A8E" w:rsidRDefault="00BF7956" w:rsidP="00C34A77">
            <w:pPr>
              <w:ind w:left="1740" w:hanging="1510"/>
              <w:rPr>
                <w:szCs w:val="24"/>
              </w:rPr>
            </w:pPr>
            <w:r w:rsidRPr="00BB2A8E">
              <w:rPr>
                <w:szCs w:val="24"/>
              </w:rPr>
              <w:t>K.E.IC.1</w:t>
            </w:r>
            <w:r w:rsidRPr="00BB2A8E">
              <w:rPr>
                <w:szCs w:val="24"/>
              </w:rPr>
              <w:tab/>
              <w:t xml:space="preserve">Differentiate between needs and wants. </w:t>
            </w:r>
          </w:p>
        </w:tc>
        <w:tc>
          <w:tcPr>
            <w:tcW w:w="6058" w:type="dxa"/>
            <w:vAlign w:val="center"/>
          </w:tcPr>
          <w:p w14:paraId="36A58301" w14:textId="32AD39A5" w:rsidR="00BF7956" w:rsidRPr="00BB2A8E" w:rsidRDefault="00651CE5" w:rsidP="00651CE5">
            <w:pPr>
              <w:ind w:left="60"/>
              <w:rPr>
                <w:rFonts w:asciiTheme="minorHAnsi" w:hAnsiTheme="minorHAnsi"/>
                <w:i/>
                <w:color w:val="000000"/>
                <w:szCs w:val="24"/>
              </w:rPr>
            </w:pPr>
            <w:r w:rsidRPr="00BB2A8E">
              <w:rPr>
                <w:rFonts w:asciiTheme="minorHAnsi" w:hAnsiTheme="minorHAnsi"/>
                <w:szCs w:val="24"/>
              </w:rPr>
              <w:t xml:space="preserve">Needs are goods and services that are required to survive, such as food, clothing and shelter. Wants are goods or services that are not needed but are wished for or desired. While ice cream is a food, it is not a need because ice cream is not a specific item required to survive. </w:t>
            </w:r>
          </w:p>
        </w:tc>
      </w:tr>
      <w:tr w:rsidR="00BF7956" w:rsidRPr="00BB2A8E" w14:paraId="73B9B349" w14:textId="77777777" w:rsidTr="0074147D">
        <w:trPr>
          <w:trHeight w:val="420"/>
        </w:trPr>
        <w:tc>
          <w:tcPr>
            <w:tcW w:w="2399" w:type="dxa"/>
            <w:shd w:val="clear" w:color="auto" w:fill="FFF2CC"/>
            <w:vAlign w:val="center"/>
          </w:tcPr>
          <w:p w14:paraId="31EBE06A" w14:textId="77777777" w:rsidR="00BF7956" w:rsidRPr="00BB2A8E" w:rsidRDefault="00BF7956" w:rsidP="00C34A77">
            <w:pPr>
              <w:rPr>
                <w:color w:val="000000"/>
                <w:szCs w:val="24"/>
              </w:rPr>
            </w:pPr>
            <w:r w:rsidRPr="00BB2A8E">
              <w:rPr>
                <w:color w:val="000000"/>
                <w:szCs w:val="24"/>
              </w:rPr>
              <w:t>E: Kentucky Economics</w:t>
            </w:r>
          </w:p>
        </w:tc>
        <w:tc>
          <w:tcPr>
            <w:tcW w:w="6058" w:type="dxa"/>
            <w:vAlign w:val="center"/>
          </w:tcPr>
          <w:p w14:paraId="410D0C16" w14:textId="77777777" w:rsidR="00BF7956" w:rsidRPr="00BB2A8E" w:rsidRDefault="00BF7956" w:rsidP="00C34A77">
            <w:pPr>
              <w:ind w:left="1740" w:hanging="1510"/>
              <w:rPr>
                <w:szCs w:val="24"/>
              </w:rPr>
            </w:pPr>
            <w:r w:rsidRPr="00BB2A8E">
              <w:rPr>
                <w:szCs w:val="24"/>
              </w:rPr>
              <w:t>K.E.KE.1</w:t>
            </w:r>
            <w:r w:rsidRPr="00BB2A8E">
              <w:rPr>
                <w:szCs w:val="24"/>
              </w:rPr>
              <w:tab/>
              <w:t>Explain how various jobs affect communities.</w:t>
            </w:r>
          </w:p>
        </w:tc>
        <w:tc>
          <w:tcPr>
            <w:tcW w:w="6058" w:type="dxa"/>
            <w:vAlign w:val="center"/>
          </w:tcPr>
          <w:p w14:paraId="173F5557" w14:textId="0F029810" w:rsidR="00BF7956" w:rsidRPr="00BB2A8E" w:rsidRDefault="00552ABA" w:rsidP="000A5652">
            <w:pPr>
              <w:ind w:left="60"/>
              <w:rPr>
                <w:rFonts w:asciiTheme="minorHAnsi" w:hAnsiTheme="minorHAnsi"/>
                <w:color w:val="000000"/>
                <w:szCs w:val="24"/>
              </w:rPr>
            </w:pPr>
            <w:r w:rsidRPr="00BB2A8E">
              <w:rPr>
                <w:rFonts w:asciiTheme="minorHAnsi" w:hAnsiTheme="minorHAnsi"/>
                <w:szCs w:val="24"/>
              </w:rPr>
              <w:t xml:space="preserve">By living in communities, people can enjoy the benefit of the various skills and talents of others. People often do a job they are good at or gain specialized skills from working at a specific job. These jobs may include fire fighters, factory workers, police officers, teachers, store clerks, doctors or mechanics. Various jobs like these contribute to the common good and help shape the unique nature of a student’s community. </w:t>
            </w:r>
          </w:p>
        </w:tc>
      </w:tr>
    </w:tbl>
    <w:p w14:paraId="361FE434" w14:textId="77777777" w:rsidR="00BF7956" w:rsidRDefault="00BF7956" w:rsidP="00BF7956">
      <w:pPr>
        <w:rPr>
          <w:b/>
          <w:szCs w:val="24"/>
        </w:rPr>
      </w:pPr>
    </w:p>
    <w:p w14:paraId="5662084C" w14:textId="77777777" w:rsidR="0001769D" w:rsidRDefault="0001769D" w:rsidP="00BF7956">
      <w:pPr>
        <w:rPr>
          <w:b/>
          <w:szCs w:val="24"/>
        </w:rPr>
      </w:pPr>
    </w:p>
    <w:p w14:paraId="09E53BEE" w14:textId="77777777" w:rsidR="0001769D" w:rsidRDefault="0001769D" w:rsidP="00BF7956">
      <w:pPr>
        <w:rPr>
          <w:b/>
          <w:szCs w:val="24"/>
        </w:rPr>
      </w:pPr>
    </w:p>
    <w:p w14:paraId="3A38D7A7" w14:textId="77777777" w:rsidR="0001769D" w:rsidRPr="00BB2A8E" w:rsidRDefault="0001769D" w:rsidP="00BF7956">
      <w:pPr>
        <w:rPr>
          <w:b/>
          <w:szCs w:val="24"/>
        </w:rPr>
      </w:pPr>
    </w:p>
    <w:p w14:paraId="008277AF" w14:textId="77777777" w:rsidR="00BF7956" w:rsidRPr="00BB2A8E" w:rsidRDefault="00BF7956" w:rsidP="00BF7956">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F7956" w:rsidRPr="00BB2A8E" w14:paraId="1F3898B6" w14:textId="77777777" w:rsidTr="0074147D">
        <w:trPr>
          <w:trHeight w:val="420"/>
          <w:tblHeader/>
        </w:trPr>
        <w:tc>
          <w:tcPr>
            <w:tcW w:w="2399" w:type="dxa"/>
            <w:shd w:val="clear" w:color="auto" w:fill="D0D0D0"/>
            <w:vAlign w:val="center"/>
          </w:tcPr>
          <w:p w14:paraId="14F160C1" w14:textId="4F895ABA" w:rsidR="00BF7956" w:rsidRPr="00BB2A8E" w:rsidRDefault="00BF7956" w:rsidP="00C34A77">
            <w:pPr>
              <w:rPr>
                <w:b/>
                <w:color w:val="000000"/>
                <w:szCs w:val="24"/>
              </w:rPr>
            </w:pPr>
            <w:r w:rsidRPr="00BB2A8E">
              <w:rPr>
                <w:b/>
                <w:color w:val="000000"/>
                <w:szCs w:val="24"/>
              </w:rPr>
              <w:t>Concept and Practice</w:t>
            </w:r>
          </w:p>
        </w:tc>
        <w:tc>
          <w:tcPr>
            <w:tcW w:w="6058" w:type="dxa"/>
            <w:shd w:val="clear" w:color="auto" w:fill="D0D0D0"/>
            <w:vAlign w:val="center"/>
          </w:tcPr>
          <w:p w14:paraId="0B199639" w14:textId="636A668A" w:rsidR="00BF7956" w:rsidRPr="00BB2A8E" w:rsidRDefault="00BF7956" w:rsidP="00C34A77">
            <w:pPr>
              <w:ind w:left="1740" w:hanging="1530"/>
              <w:rPr>
                <w:b/>
                <w:szCs w:val="24"/>
              </w:rPr>
            </w:pPr>
            <w:r w:rsidRPr="00BB2A8E">
              <w:rPr>
                <w:b/>
                <w:szCs w:val="24"/>
              </w:rPr>
              <w:t>Standard</w:t>
            </w:r>
          </w:p>
        </w:tc>
        <w:tc>
          <w:tcPr>
            <w:tcW w:w="6058" w:type="dxa"/>
            <w:shd w:val="clear" w:color="auto" w:fill="D0D0D0"/>
            <w:vAlign w:val="center"/>
          </w:tcPr>
          <w:p w14:paraId="6FA4C579" w14:textId="03EC953A" w:rsidR="00BF7956" w:rsidRPr="00BB2A8E" w:rsidRDefault="00BF7956" w:rsidP="00C34A77">
            <w:pPr>
              <w:rPr>
                <w:b/>
                <w:szCs w:val="24"/>
              </w:rPr>
            </w:pPr>
            <w:r w:rsidRPr="00BB2A8E">
              <w:rPr>
                <w:b/>
                <w:szCs w:val="24"/>
              </w:rPr>
              <w:t>Disciplinary Clarifications</w:t>
            </w:r>
          </w:p>
        </w:tc>
      </w:tr>
      <w:tr w:rsidR="00BF7956" w:rsidRPr="00BB2A8E" w14:paraId="5A8873B7" w14:textId="77777777" w:rsidTr="0074147D">
        <w:trPr>
          <w:trHeight w:val="420"/>
        </w:trPr>
        <w:tc>
          <w:tcPr>
            <w:tcW w:w="2399" w:type="dxa"/>
            <w:shd w:val="clear" w:color="auto" w:fill="B6D7A8"/>
            <w:vAlign w:val="center"/>
          </w:tcPr>
          <w:p w14:paraId="2836316B" w14:textId="77777777" w:rsidR="00BF7956" w:rsidRPr="00BB2A8E" w:rsidRDefault="00BF7956" w:rsidP="00C34A77">
            <w:pPr>
              <w:rPr>
                <w:color w:val="000000"/>
                <w:szCs w:val="24"/>
              </w:rPr>
            </w:pPr>
            <w:r w:rsidRPr="00BB2A8E">
              <w:rPr>
                <w:color w:val="000000"/>
                <w:szCs w:val="24"/>
              </w:rPr>
              <w:t>G: Migration and Movement</w:t>
            </w:r>
          </w:p>
        </w:tc>
        <w:tc>
          <w:tcPr>
            <w:tcW w:w="6058" w:type="dxa"/>
            <w:vAlign w:val="center"/>
          </w:tcPr>
          <w:p w14:paraId="42129C3B" w14:textId="77777777" w:rsidR="00BF7956" w:rsidRPr="00BB2A8E" w:rsidRDefault="00BF7956" w:rsidP="00C34A77">
            <w:pPr>
              <w:ind w:left="1740" w:hanging="1530"/>
              <w:rPr>
                <w:szCs w:val="24"/>
              </w:rPr>
            </w:pPr>
            <w:r w:rsidRPr="00BB2A8E">
              <w:rPr>
                <w:szCs w:val="24"/>
              </w:rPr>
              <w:t>K.G.MM.1</w:t>
            </w:r>
            <w:r w:rsidRPr="00BB2A8E">
              <w:rPr>
                <w:szCs w:val="24"/>
              </w:rPr>
              <w:tab/>
              <w:t>Identify why and how people and goods move to and within communities.</w:t>
            </w:r>
          </w:p>
        </w:tc>
        <w:tc>
          <w:tcPr>
            <w:tcW w:w="6058" w:type="dxa"/>
            <w:vAlign w:val="center"/>
          </w:tcPr>
          <w:p w14:paraId="6FE6AE75" w14:textId="77777777" w:rsidR="00552ABA" w:rsidRPr="00BB2A8E" w:rsidRDefault="00552ABA" w:rsidP="00552ABA">
            <w:pPr>
              <w:ind w:left="60"/>
              <w:rPr>
                <w:szCs w:val="24"/>
              </w:rPr>
            </w:pPr>
            <w:r w:rsidRPr="00BB2A8E">
              <w:rPr>
                <w:szCs w:val="24"/>
              </w:rPr>
              <w:t>Weather, climate, job opportunities, natural resources,</w:t>
            </w:r>
          </w:p>
          <w:p w14:paraId="7FBFB09E" w14:textId="77777777" w:rsidR="00552ABA" w:rsidRPr="00BB2A8E" w:rsidRDefault="00552ABA" w:rsidP="00552ABA">
            <w:pPr>
              <w:ind w:left="60"/>
              <w:rPr>
                <w:szCs w:val="24"/>
              </w:rPr>
            </w:pPr>
            <w:r w:rsidRPr="00BB2A8E">
              <w:rPr>
                <w:szCs w:val="24"/>
              </w:rPr>
              <w:t>the economy and culture, among others, can be</w:t>
            </w:r>
          </w:p>
          <w:p w14:paraId="77E78FD0" w14:textId="77777777" w:rsidR="00552ABA" w:rsidRPr="00BB2A8E" w:rsidRDefault="00552ABA" w:rsidP="00552ABA">
            <w:pPr>
              <w:ind w:left="60"/>
              <w:rPr>
                <w:szCs w:val="24"/>
              </w:rPr>
            </w:pPr>
            <w:r w:rsidRPr="00BB2A8E">
              <w:rPr>
                <w:szCs w:val="24"/>
              </w:rPr>
              <w:t>determining factors in whether or not people</w:t>
            </w:r>
          </w:p>
          <w:p w14:paraId="2B399150" w14:textId="6638D972" w:rsidR="00BF7956" w:rsidRPr="00BB2A8E" w:rsidRDefault="00552ABA" w:rsidP="000A5652">
            <w:pPr>
              <w:ind w:left="60"/>
              <w:rPr>
                <w:szCs w:val="24"/>
              </w:rPr>
            </w:pPr>
            <w:r w:rsidRPr="00BB2A8E">
              <w:rPr>
                <w:szCs w:val="24"/>
              </w:rPr>
              <w:t xml:space="preserve">move to and within communities and why goods may need to be shipped throughout communities. </w:t>
            </w:r>
          </w:p>
        </w:tc>
      </w:tr>
      <w:tr w:rsidR="00BF7956" w:rsidRPr="00BB2A8E" w14:paraId="77843795" w14:textId="77777777" w:rsidTr="0074147D">
        <w:trPr>
          <w:trHeight w:val="420"/>
        </w:trPr>
        <w:tc>
          <w:tcPr>
            <w:tcW w:w="2399" w:type="dxa"/>
            <w:shd w:val="clear" w:color="auto" w:fill="B6D7A8"/>
            <w:vAlign w:val="center"/>
          </w:tcPr>
          <w:p w14:paraId="3FCC2286" w14:textId="77777777" w:rsidR="00BF7956" w:rsidRPr="00BB2A8E" w:rsidRDefault="00BF7956" w:rsidP="00C34A77">
            <w:pPr>
              <w:rPr>
                <w:color w:val="000000"/>
                <w:szCs w:val="24"/>
              </w:rPr>
            </w:pPr>
            <w:r w:rsidRPr="00BB2A8E">
              <w:rPr>
                <w:color w:val="000000"/>
                <w:szCs w:val="24"/>
              </w:rPr>
              <w:t>G: Human Interactions and Interconnections</w:t>
            </w:r>
          </w:p>
        </w:tc>
        <w:tc>
          <w:tcPr>
            <w:tcW w:w="6058" w:type="dxa"/>
            <w:vAlign w:val="center"/>
          </w:tcPr>
          <w:p w14:paraId="15554FDD" w14:textId="77777777" w:rsidR="00BF7956" w:rsidRPr="00BB2A8E" w:rsidRDefault="00BF7956" w:rsidP="00C34A77">
            <w:pPr>
              <w:tabs>
                <w:tab w:val="left" w:pos="210"/>
              </w:tabs>
              <w:ind w:left="1740" w:hanging="1530"/>
              <w:rPr>
                <w:szCs w:val="24"/>
              </w:rPr>
            </w:pPr>
            <w:r w:rsidRPr="00BB2A8E">
              <w:rPr>
                <w:szCs w:val="24"/>
              </w:rPr>
              <w:t>K.G.HI.1</w:t>
            </w:r>
            <w:r w:rsidRPr="00BB2A8E">
              <w:rPr>
                <w:szCs w:val="24"/>
              </w:rPr>
              <w:tab/>
              <w:t>Identify and describe the culture of communities.</w:t>
            </w:r>
          </w:p>
        </w:tc>
        <w:tc>
          <w:tcPr>
            <w:tcW w:w="6058" w:type="dxa"/>
            <w:vAlign w:val="center"/>
          </w:tcPr>
          <w:p w14:paraId="04E59B51" w14:textId="31C67944" w:rsidR="00BF7956" w:rsidRPr="00BB2A8E" w:rsidRDefault="00552ABA" w:rsidP="00552ABA">
            <w:pPr>
              <w:ind w:left="60"/>
              <w:rPr>
                <w:b/>
                <w:szCs w:val="24"/>
              </w:rPr>
            </w:pPr>
            <w:r w:rsidRPr="00BB2A8E">
              <w:rPr>
                <w:szCs w:val="24"/>
              </w:rPr>
              <w:t xml:space="preserve">Culture can be defined as the main characteristics shared by a group of people at a particular time and in a particular place that are learned and passed down by rules, traditions </w:t>
            </w:r>
            <w:r w:rsidRPr="00BB2A8E">
              <w:rPr>
                <w:szCs w:val="24"/>
              </w:rPr>
              <w:lastRenderedPageBreak/>
              <w:t xml:space="preserve">and stories. Culture can include, but is not limited to, characteristics like values, norms, beliefs and ways of behaving. Culture can be passed on informally from person to person and can be described through song, story, decoration, ritual and/or celebration. For example, the culture of a student’s classroom might include the value of respecting others. This value might be reflected in a rule posted on the wall which says to take turns when speaking. </w:t>
            </w:r>
          </w:p>
        </w:tc>
      </w:tr>
      <w:tr w:rsidR="00BF7956" w:rsidRPr="00BB2A8E" w14:paraId="2FAA9027" w14:textId="77777777" w:rsidTr="0074147D">
        <w:trPr>
          <w:trHeight w:val="420"/>
        </w:trPr>
        <w:tc>
          <w:tcPr>
            <w:tcW w:w="2399" w:type="dxa"/>
            <w:shd w:val="clear" w:color="auto" w:fill="B6D7A8"/>
            <w:vAlign w:val="center"/>
          </w:tcPr>
          <w:p w14:paraId="26554212" w14:textId="77777777" w:rsidR="00BF7956" w:rsidRPr="00BB2A8E" w:rsidRDefault="00BF7956" w:rsidP="00C34A77">
            <w:pPr>
              <w:rPr>
                <w:color w:val="000000"/>
                <w:szCs w:val="24"/>
              </w:rPr>
            </w:pPr>
            <w:r w:rsidRPr="00BB2A8E">
              <w:rPr>
                <w:color w:val="000000"/>
                <w:szCs w:val="24"/>
              </w:rPr>
              <w:lastRenderedPageBreak/>
              <w:t>G: Human Environment Interaction</w:t>
            </w:r>
          </w:p>
        </w:tc>
        <w:tc>
          <w:tcPr>
            <w:tcW w:w="6058" w:type="dxa"/>
            <w:vAlign w:val="center"/>
          </w:tcPr>
          <w:p w14:paraId="2FD47898" w14:textId="77777777" w:rsidR="00BF7956" w:rsidRPr="00BB2A8E" w:rsidRDefault="00BF7956" w:rsidP="00C34A77">
            <w:pPr>
              <w:ind w:left="1740" w:hanging="1530"/>
              <w:rPr>
                <w:szCs w:val="24"/>
              </w:rPr>
            </w:pPr>
            <w:r w:rsidRPr="00BB2A8E">
              <w:rPr>
                <w:szCs w:val="24"/>
              </w:rPr>
              <w:t>K.G.HE.1</w:t>
            </w:r>
            <w:r w:rsidRPr="00BB2A8E">
              <w:rPr>
                <w:szCs w:val="24"/>
              </w:rPr>
              <w:tab/>
              <w:t>Identify ways humans interact with their environment.</w:t>
            </w:r>
          </w:p>
        </w:tc>
        <w:tc>
          <w:tcPr>
            <w:tcW w:w="6058" w:type="dxa"/>
            <w:vAlign w:val="center"/>
          </w:tcPr>
          <w:p w14:paraId="052320B6" w14:textId="2E0A94AE" w:rsidR="00BF7956" w:rsidRPr="00BB2A8E" w:rsidRDefault="00321070" w:rsidP="00321070">
            <w:pPr>
              <w:ind w:left="60"/>
              <w:rPr>
                <w:b/>
                <w:szCs w:val="24"/>
              </w:rPr>
            </w:pPr>
            <w:r w:rsidRPr="00BB2A8E">
              <w:rPr>
                <w:szCs w:val="24"/>
              </w:rPr>
              <w:t xml:space="preserve">Humans live in places with different landforms, weather patterns, climates and resources. They may interact with their environment in many ways, for example by measuring precipitation, living near a water source, climbing mountains, planting trees or farming. Sometimes human environment interactions can be negative, for example when an earthquake occurs or when litter is dropped in the woods. </w:t>
            </w:r>
            <w:r w:rsidR="00BF7956" w:rsidRPr="00BB2A8E">
              <w:rPr>
                <w:szCs w:val="24"/>
              </w:rPr>
              <w:t xml:space="preserve"> </w:t>
            </w:r>
          </w:p>
        </w:tc>
      </w:tr>
      <w:tr w:rsidR="00BF7956" w:rsidRPr="00BB2A8E" w14:paraId="2A3DDB73" w14:textId="77777777" w:rsidTr="0074147D">
        <w:trPr>
          <w:trHeight w:val="420"/>
        </w:trPr>
        <w:tc>
          <w:tcPr>
            <w:tcW w:w="2399" w:type="dxa"/>
            <w:shd w:val="clear" w:color="auto" w:fill="B6D7A8"/>
            <w:vAlign w:val="center"/>
          </w:tcPr>
          <w:p w14:paraId="3D68FE30" w14:textId="77777777" w:rsidR="00BF7956" w:rsidRPr="00BB2A8E" w:rsidRDefault="00BF7956" w:rsidP="00C34A77">
            <w:pPr>
              <w:rPr>
                <w:color w:val="000000"/>
                <w:szCs w:val="24"/>
              </w:rPr>
            </w:pPr>
            <w:r w:rsidRPr="00BB2A8E">
              <w:rPr>
                <w:color w:val="000000"/>
                <w:szCs w:val="24"/>
              </w:rPr>
              <w:t>G: Geographic Reasoning</w:t>
            </w:r>
          </w:p>
        </w:tc>
        <w:tc>
          <w:tcPr>
            <w:tcW w:w="6058" w:type="dxa"/>
            <w:vAlign w:val="center"/>
          </w:tcPr>
          <w:p w14:paraId="7FEC3EFE" w14:textId="2107C430" w:rsidR="00BF7956" w:rsidRPr="00BB2A8E" w:rsidRDefault="00BF7956" w:rsidP="00C34A77">
            <w:pPr>
              <w:ind w:left="1740" w:hanging="1530"/>
              <w:rPr>
                <w:szCs w:val="24"/>
              </w:rPr>
            </w:pPr>
            <w:r w:rsidRPr="00BB2A8E">
              <w:rPr>
                <w:szCs w:val="24"/>
              </w:rPr>
              <w:t>K.G.GR.1</w:t>
            </w:r>
            <w:r w:rsidRPr="00BB2A8E">
              <w:rPr>
                <w:szCs w:val="24"/>
              </w:rPr>
              <w:tab/>
              <w:t>Create maps of familiar areas</w:t>
            </w:r>
            <w:r w:rsidR="009E26F9" w:rsidRPr="00BB2A8E">
              <w:rPr>
                <w:szCs w:val="24"/>
              </w:rPr>
              <w:t>,</w:t>
            </w:r>
            <w:r w:rsidRPr="00BB2A8E">
              <w:rPr>
                <w:szCs w:val="24"/>
              </w:rPr>
              <w:t xml:space="preserve"> such as the classroom, school and community.</w:t>
            </w:r>
          </w:p>
        </w:tc>
        <w:tc>
          <w:tcPr>
            <w:tcW w:w="6058" w:type="dxa"/>
            <w:vAlign w:val="center"/>
          </w:tcPr>
          <w:p w14:paraId="25398206" w14:textId="21888AAC" w:rsidR="00BF7956" w:rsidRPr="00BB2A8E" w:rsidRDefault="00C55BDB" w:rsidP="00C55BDB">
            <w:pPr>
              <w:ind w:left="60"/>
              <w:rPr>
                <w:szCs w:val="24"/>
              </w:rPr>
            </w:pPr>
            <w:r w:rsidRPr="00BB2A8E">
              <w:rPr>
                <w:szCs w:val="24"/>
              </w:rPr>
              <w:t xml:space="preserve">Maps represent characteristics of familiar areas. Students may begin to use the properties of maps which may include, but are not limited to, </w:t>
            </w:r>
            <w:r w:rsidRPr="00BB2A8E">
              <w:rPr>
                <w:rFonts w:asciiTheme="minorHAnsi" w:hAnsiTheme="minorHAnsi" w:cstheme="minorHAnsi"/>
                <w:color w:val="000000"/>
                <w:shd w:val="clear" w:color="auto" w:fill="FFFFFF"/>
              </w:rPr>
              <w:t>title, legend, cardinal directions, scale (like classroom versus whole school) and symbols</w:t>
            </w:r>
            <w:r w:rsidRPr="00BB2A8E">
              <w:rPr>
                <w:szCs w:val="24"/>
              </w:rPr>
              <w:t xml:space="preserve"> (like using triangles to represent mountains). To create these maps, students should differentiate between absolute and relative location using vocabulary such as above, next to, below, behind and between.</w:t>
            </w:r>
          </w:p>
        </w:tc>
      </w:tr>
      <w:tr w:rsidR="00BF7956" w:rsidRPr="00BB2A8E" w14:paraId="374E313B" w14:textId="77777777" w:rsidTr="0074147D">
        <w:trPr>
          <w:trHeight w:val="420"/>
        </w:trPr>
        <w:tc>
          <w:tcPr>
            <w:tcW w:w="2399" w:type="dxa"/>
            <w:shd w:val="clear" w:color="auto" w:fill="B6D7A8"/>
            <w:vAlign w:val="center"/>
          </w:tcPr>
          <w:p w14:paraId="22189841" w14:textId="77777777" w:rsidR="00BF7956" w:rsidRPr="00BB2A8E" w:rsidRDefault="00BF7956" w:rsidP="00C34A77">
            <w:pPr>
              <w:rPr>
                <w:color w:val="000000"/>
                <w:szCs w:val="24"/>
              </w:rPr>
            </w:pPr>
            <w:r w:rsidRPr="00BB2A8E">
              <w:rPr>
                <w:color w:val="000000"/>
                <w:szCs w:val="24"/>
              </w:rPr>
              <w:t>G: Kentucky Geography</w:t>
            </w:r>
          </w:p>
        </w:tc>
        <w:tc>
          <w:tcPr>
            <w:tcW w:w="6058" w:type="dxa"/>
            <w:vAlign w:val="center"/>
          </w:tcPr>
          <w:p w14:paraId="2495C869" w14:textId="77777777" w:rsidR="00BF7956" w:rsidRPr="00BB2A8E" w:rsidRDefault="00BF7956" w:rsidP="00C34A77">
            <w:pPr>
              <w:ind w:left="1740" w:hanging="1530"/>
              <w:rPr>
                <w:szCs w:val="24"/>
              </w:rPr>
            </w:pPr>
            <w:r w:rsidRPr="00BB2A8E">
              <w:rPr>
                <w:szCs w:val="24"/>
              </w:rPr>
              <w:t>K.G.KGE.1</w:t>
            </w:r>
            <w:r w:rsidRPr="00BB2A8E">
              <w:rPr>
                <w:szCs w:val="24"/>
              </w:rPr>
              <w:tab/>
              <w:t>Identify physical and environmental characteristics of communities.</w:t>
            </w:r>
          </w:p>
        </w:tc>
        <w:tc>
          <w:tcPr>
            <w:tcW w:w="6058" w:type="dxa"/>
            <w:vAlign w:val="center"/>
          </w:tcPr>
          <w:p w14:paraId="213632F9" w14:textId="52702119" w:rsidR="00BF7956" w:rsidRPr="00BB2A8E" w:rsidRDefault="00BF7956" w:rsidP="00DD2B83">
            <w:pPr>
              <w:ind w:left="60"/>
              <w:rPr>
                <w:b/>
                <w:szCs w:val="24"/>
              </w:rPr>
            </w:pPr>
            <w:r w:rsidRPr="00BB2A8E">
              <w:rPr>
                <w:szCs w:val="24"/>
              </w:rPr>
              <w:t xml:space="preserve">Physical and environmental characteristics of a community include the climate </w:t>
            </w:r>
            <w:r w:rsidR="00C55BDB" w:rsidRPr="00BB2A8E">
              <w:rPr>
                <w:szCs w:val="24"/>
              </w:rPr>
              <w:t xml:space="preserve">and weather patterns </w:t>
            </w:r>
            <w:r w:rsidRPr="00BB2A8E">
              <w:rPr>
                <w:szCs w:val="24"/>
              </w:rPr>
              <w:t xml:space="preserve">(temperature, wind, precipitation), landforms (plains, mountains, deserts, hills, canyons), natural resources (water, soil, trees, coal, oil) and natural hazards (tornados, fire, earthquakes). </w:t>
            </w:r>
          </w:p>
        </w:tc>
      </w:tr>
    </w:tbl>
    <w:p w14:paraId="4DC375CE" w14:textId="77777777" w:rsidR="00BF7956" w:rsidRPr="00BB2A8E" w:rsidRDefault="00BF7956" w:rsidP="00BF7956">
      <w:pPr>
        <w:rPr>
          <w:b/>
          <w:szCs w:val="24"/>
        </w:rPr>
      </w:pPr>
    </w:p>
    <w:p w14:paraId="5E8B43B7" w14:textId="77777777" w:rsidR="00BF7956" w:rsidRPr="00BB2A8E" w:rsidRDefault="00BF7956" w:rsidP="00BF7956">
      <w:pPr>
        <w:rPr>
          <w:b/>
          <w:szCs w:val="24"/>
        </w:rPr>
      </w:pPr>
      <w:r w:rsidRPr="00BB2A8E">
        <w:rPr>
          <w:b/>
          <w:szCs w:val="24"/>
        </w:rPr>
        <w:t>History Disciplinary Strand</w:t>
      </w:r>
    </w:p>
    <w:tbl>
      <w:tblPr>
        <w:tblW w:w="1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8"/>
        <w:gridCol w:w="6105"/>
        <w:gridCol w:w="6015"/>
      </w:tblGrid>
      <w:tr w:rsidR="00BF7956" w:rsidRPr="00BB2A8E" w14:paraId="1D83909A" w14:textId="77777777" w:rsidTr="0074147D">
        <w:trPr>
          <w:trHeight w:val="420"/>
          <w:tblHeader/>
        </w:trPr>
        <w:tc>
          <w:tcPr>
            <w:tcW w:w="2398" w:type="dxa"/>
            <w:shd w:val="clear" w:color="auto" w:fill="D0D0D0"/>
            <w:vAlign w:val="center"/>
          </w:tcPr>
          <w:p w14:paraId="5629844B" w14:textId="25D440D4" w:rsidR="00BF7956" w:rsidRPr="00BB2A8E" w:rsidRDefault="00BF7956" w:rsidP="00C34A77">
            <w:pPr>
              <w:rPr>
                <w:b/>
                <w:color w:val="000000"/>
                <w:szCs w:val="24"/>
              </w:rPr>
            </w:pPr>
            <w:r w:rsidRPr="00BB2A8E">
              <w:rPr>
                <w:b/>
                <w:color w:val="000000"/>
                <w:szCs w:val="24"/>
              </w:rPr>
              <w:lastRenderedPageBreak/>
              <w:t>Concept and Practice</w:t>
            </w:r>
          </w:p>
        </w:tc>
        <w:tc>
          <w:tcPr>
            <w:tcW w:w="6105" w:type="dxa"/>
            <w:shd w:val="clear" w:color="auto" w:fill="D0D0D0"/>
            <w:vAlign w:val="center"/>
          </w:tcPr>
          <w:p w14:paraId="11C50B77" w14:textId="5AC7CA40" w:rsidR="00BF7956" w:rsidRPr="00BB2A8E" w:rsidRDefault="00BF7956" w:rsidP="00C34A77">
            <w:pPr>
              <w:ind w:left="1740" w:hanging="1530"/>
              <w:rPr>
                <w:b/>
                <w:szCs w:val="24"/>
              </w:rPr>
            </w:pPr>
            <w:r w:rsidRPr="00BB2A8E">
              <w:rPr>
                <w:b/>
                <w:szCs w:val="24"/>
              </w:rPr>
              <w:t>Standard</w:t>
            </w:r>
          </w:p>
        </w:tc>
        <w:tc>
          <w:tcPr>
            <w:tcW w:w="6015" w:type="dxa"/>
            <w:shd w:val="clear" w:color="auto" w:fill="D0D0D0"/>
            <w:vAlign w:val="center"/>
          </w:tcPr>
          <w:p w14:paraId="4F557C04" w14:textId="3DA6CCCC" w:rsidR="00BF7956" w:rsidRPr="00BB2A8E" w:rsidRDefault="00BF7956" w:rsidP="00C34A77">
            <w:pPr>
              <w:rPr>
                <w:b/>
                <w:szCs w:val="24"/>
              </w:rPr>
            </w:pPr>
            <w:r w:rsidRPr="00BB2A8E">
              <w:rPr>
                <w:b/>
                <w:szCs w:val="24"/>
              </w:rPr>
              <w:t>Disciplinary Clarifications</w:t>
            </w:r>
          </w:p>
        </w:tc>
      </w:tr>
      <w:tr w:rsidR="00BF7956" w:rsidRPr="00BB2A8E" w14:paraId="304220CC" w14:textId="77777777" w:rsidTr="0074147D">
        <w:trPr>
          <w:trHeight w:val="420"/>
        </w:trPr>
        <w:tc>
          <w:tcPr>
            <w:tcW w:w="2398" w:type="dxa"/>
            <w:shd w:val="clear" w:color="auto" w:fill="E6B8F5"/>
            <w:vAlign w:val="center"/>
          </w:tcPr>
          <w:p w14:paraId="1FB1A231" w14:textId="77777777" w:rsidR="00BF7956" w:rsidRPr="00BB2A8E" w:rsidRDefault="00BF7956" w:rsidP="00C34A77">
            <w:pPr>
              <w:rPr>
                <w:color w:val="000000"/>
                <w:szCs w:val="24"/>
              </w:rPr>
            </w:pPr>
            <w:r w:rsidRPr="00BB2A8E">
              <w:rPr>
                <w:color w:val="000000"/>
                <w:szCs w:val="24"/>
              </w:rPr>
              <w:t>H: Change and Continuity</w:t>
            </w:r>
          </w:p>
        </w:tc>
        <w:tc>
          <w:tcPr>
            <w:tcW w:w="6105" w:type="dxa"/>
            <w:vAlign w:val="center"/>
          </w:tcPr>
          <w:p w14:paraId="7CA7FC0D" w14:textId="77777777" w:rsidR="00BF7956" w:rsidRPr="00BB2A8E" w:rsidRDefault="00BF7956" w:rsidP="00C34A77">
            <w:pPr>
              <w:ind w:left="1740" w:hanging="1530"/>
              <w:rPr>
                <w:szCs w:val="24"/>
              </w:rPr>
            </w:pPr>
            <w:r w:rsidRPr="00BB2A8E">
              <w:rPr>
                <w:szCs w:val="24"/>
              </w:rPr>
              <w:t>K.H.CH.1</w:t>
            </w:r>
            <w:r w:rsidRPr="00BB2A8E">
              <w:rPr>
                <w:szCs w:val="24"/>
              </w:rPr>
              <w:tab/>
              <w:t xml:space="preserve">Identify and describe how communities change over time. </w:t>
            </w:r>
          </w:p>
          <w:p w14:paraId="537D7F26" w14:textId="77777777" w:rsidR="00BF7956" w:rsidRPr="00BB2A8E" w:rsidRDefault="00BF7956" w:rsidP="00C34A77">
            <w:pPr>
              <w:ind w:left="1740" w:hanging="1530"/>
              <w:rPr>
                <w:szCs w:val="24"/>
              </w:rPr>
            </w:pPr>
          </w:p>
          <w:p w14:paraId="1083BB89" w14:textId="77777777" w:rsidR="00BF7956" w:rsidRPr="00BB2A8E" w:rsidRDefault="00BF7956" w:rsidP="00C34A77">
            <w:pPr>
              <w:ind w:left="1740" w:hanging="1530"/>
              <w:rPr>
                <w:szCs w:val="24"/>
              </w:rPr>
            </w:pPr>
          </w:p>
          <w:p w14:paraId="28BE2B5F" w14:textId="77777777" w:rsidR="00BF7956" w:rsidRPr="00BB2A8E" w:rsidRDefault="00BF7956" w:rsidP="00C34A77">
            <w:pPr>
              <w:ind w:left="1740" w:hanging="1530"/>
              <w:rPr>
                <w:szCs w:val="24"/>
              </w:rPr>
            </w:pPr>
          </w:p>
          <w:p w14:paraId="4D385E4F" w14:textId="77777777" w:rsidR="00DD2B83" w:rsidRPr="00BB2A8E" w:rsidRDefault="00DD2B83" w:rsidP="00C34A77">
            <w:pPr>
              <w:ind w:left="1740" w:hanging="1530"/>
              <w:rPr>
                <w:szCs w:val="24"/>
              </w:rPr>
            </w:pPr>
          </w:p>
          <w:p w14:paraId="2292A29F" w14:textId="77777777" w:rsidR="00BF7956" w:rsidRPr="00BB2A8E" w:rsidRDefault="00BF7956" w:rsidP="00C34A77">
            <w:pPr>
              <w:ind w:left="1740" w:hanging="1530"/>
              <w:rPr>
                <w:szCs w:val="24"/>
              </w:rPr>
            </w:pPr>
            <w:r w:rsidRPr="00BB2A8E">
              <w:rPr>
                <w:szCs w:val="24"/>
              </w:rPr>
              <w:t>K.H.CH.2</w:t>
            </w:r>
            <w:r w:rsidRPr="00BB2A8E">
              <w:rPr>
                <w:szCs w:val="24"/>
              </w:rPr>
              <w:tab/>
              <w:t>Compare traditions found in communities over time, including those from diverse backgrounds.</w:t>
            </w:r>
          </w:p>
        </w:tc>
        <w:tc>
          <w:tcPr>
            <w:tcW w:w="6015" w:type="dxa"/>
            <w:vAlign w:val="center"/>
          </w:tcPr>
          <w:p w14:paraId="7D4DBA38" w14:textId="77777777" w:rsidR="00EA550A" w:rsidRPr="00BB2A8E" w:rsidRDefault="00EA550A" w:rsidP="00EA550A">
            <w:pPr>
              <w:ind w:left="20"/>
              <w:rPr>
                <w:szCs w:val="24"/>
              </w:rPr>
            </w:pPr>
            <w:r w:rsidRPr="00BB2A8E">
              <w:rPr>
                <w:szCs w:val="24"/>
              </w:rPr>
              <w:t>Communities undergo many changes over time. For example, buildings are built or sometimes abandoned, and roads are paved or fall into disuse. As communities grew, perhaps more buildings and roads were added and as technology changed, transportation transitioned from horses and wagons to cars and airplanes.</w:t>
            </w:r>
          </w:p>
          <w:p w14:paraId="29EDE996" w14:textId="77777777" w:rsidR="00EA550A" w:rsidRPr="00BB2A8E" w:rsidRDefault="00EA550A" w:rsidP="00EA550A">
            <w:pPr>
              <w:ind w:left="20"/>
              <w:rPr>
                <w:szCs w:val="24"/>
              </w:rPr>
            </w:pPr>
          </w:p>
          <w:p w14:paraId="1960C3BE" w14:textId="29B2122A" w:rsidR="00BF7956" w:rsidRPr="00BB2A8E" w:rsidRDefault="00EA550A" w:rsidP="00EA550A">
            <w:pPr>
              <w:ind w:left="20"/>
              <w:rPr>
                <w:i/>
                <w:color w:val="000000"/>
                <w:szCs w:val="24"/>
              </w:rPr>
            </w:pPr>
            <w:r w:rsidRPr="00BB2A8E">
              <w:rPr>
                <w:szCs w:val="24"/>
              </w:rPr>
              <w:t xml:space="preserve">Communities can be made up of individuals representing </w:t>
            </w:r>
            <w:r w:rsidRPr="00BB2A8E">
              <w:rPr>
                <w:color w:val="292929"/>
                <w:szCs w:val="24"/>
              </w:rPr>
              <w:t xml:space="preserve">diverse racial, religious, ethnic and cultural backgrounds. The interactions of diverse groups influence the overall </w:t>
            </w:r>
            <w:r w:rsidRPr="00BB2A8E">
              <w:rPr>
                <w:szCs w:val="24"/>
              </w:rPr>
              <w:t>culture of a community and dictate the traditions (</w:t>
            </w:r>
            <w:r w:rsidRPr="00BB2A8E">
              <w:rPr>
                <w:color w:val="303336"/>
                <w:szCs w:val="24"/>
              </w:rPr>
              <w:t xml:space="preserve">customs, beliefs and institutions) </w:t>
            </w:r>
            <w:r w:rsidRPr="00BB2A8E">
              <w:rPr>
                <w:szCs w:val="24"/>
              </w:rPr>
              <w:t xml:space="preserve">found in the classroom, school and local community. </w:t>
            </w:r>
          </w:p>
        </w:tc>
      </w:tr>
      <w:tr w:rsidR="00BF7956" w:rsidRPr="00BB2A8E" w14:paraId="654A9B7A" w14:textId="77777777" w:rsidTr="0074147D">
        <w:trPr>
          <w:trHeight w:val="420"/>
        </w:trPr>
        <w:tc>
          <w:tcPr>
            <w:tcW w:w="2398" w:type="dxa"/>
            <w:shd w:val="clear" w:color="auto" w:fill="E6B8F5"/>
            <w:vAlign w:val="center"/>
          </w:tcPr>
          <w:p w14:paraId="73F1049A" w14:textId="77777777" w:rsidR="00BF7956" w:rsidRPr="00BB2A8E" w:rsidRDefault="00BF7956" w:rsidP="00C34A77">
            <w:pPr>
              <w:rPr>
                <w:color w:val="000000"/>
                <w:szCs w:val="24"/>
              </w:rPr>
            </w:pPr>
            <w:r w:rsidRPr="00BB2A8E">
              <w:rPr>
                <w:color w:val="000000"/>
                <w:szCs w:val="24"/>
              </w:rPr>
              <w:t>H: Cause and Effect</w:t>
            </w:r>
          </w:p>
        </w:tc>
        <w:tc>
          <w:tcPr>
            <w:tcW w:w="6105" w:type="dxa"/>
            <w:vAlign w:val="center"/>
          </w:tcPr>
          <w:p w14:paraId="004A87A1" w14:textId="77777777" w:rsidR="00BF7956" w:rsidRPr="00BB2A8E" w:rsidRDefault="00BF7956" w:rsidP="00C34A77">
            <w:pPr>
              <w:ind w:left="1740" w:hanging="1530"/>
              <w:rPr>
                <w:szCs w:val="24"/>
              </w:rPr>
            </w:pPr>
            <w:r w:rsidRPr="00BB2A8E">
              <w:rPr>
                <w:szCs w:val="24"/>
              </w:rPr>
              <w:t>K.H.CE.1</w:t>
            </w:r>
            <w:r w:rsidRPr="00BB2A8E">
              <w:rPr>
                <w:szCs w:val="24"/>
              </w:rPr>
              <w:tab/>
              <w:t>Identify the cause and effect of an event in a community.</w:t>
            </w:r>
          </w:p>
        </w:tc>
        <w:tc>
          <w:tcPr>
            <w:tcW w:w="6015" w:type="dxa"/>
            <w:vAlign w:val="center"/>
          </w:tcPr>
          <w:p w14:paraId="4641CC62" w14:textId="6803B1B1" w:rsidR="00BF7956" w:rsidRPr="00BB2A8E" w:rsidRDefault="00EA550A" w:rsidP="00EA550A">
            <w:pPr>
              <w:ind w:left="20"/>
              <w:rPr>
                <w:szCs w:val="24"/>
              </w:rPr>
            </w:pPr>
            <w:r w:rsidRPr="00BB2A8E">
              <w:rPr>
                <w:szCs w:val="24"/>
              </w:rPr>
              <w:t xml:space="preserve">Events occur throughout the year in every community.  These events include various causes and effects. Events may include, but are not limited to, factory openings or closures or charitable events, such as a community walk, parade or festival. </w:t>
            </w:r>
          </w:p>
        </w:tc>
      </w:tr>
      <w:tr w:rsidR="00BF7956" w:rsidRPr="00BB2A8E" w14:paraId="612219CE" w14:textId="77777777" w:rsidTr="0074147D">
        <w:trPr>
          <w:trHeight w:val="420"/>
        </w:trPr>
        <w:tc>
          <w:tcPr>
            <w:tcW w:w="2398" w:type="dxa"/>
            <w:shd w:val="clear" w:color="auto" w:fill="E6B8F5"/>
            <w:vAlign w:val="center"/>
          </w:tcPr>
          <w:p w14:paraId="7A3B714E" w14:textId="77777777" w:rsidR="00BF7956" w:rsidRPr="00BB2A8E" w:rsidRDefault="00BF7956" w:rsidP="00C34A77">
            <w:pPr>
              <w:rPr>
                <w:color w:val="000000"/>
                <w:szCs w:val="24"/>
              </w:rPr>
            </w:pPr>
            <w:r w:rsidRPr="00BB2A8E">
              <w:rPr>
                <w:color w:val="000000"/>
                <w:szCs w:val="24"/>
              </w:rPr>
              <w:t>H: Conflict and Compromise</w:t>
            </w:r>
          </w:p>
        </w:tc>
        <w:tc>
          <w:tcPr>
            <w:tcW w:w="6105" w:type="dxa"/>
            <w:vAlign w:val="center"/>
          </w:tcPr>
          <w:p w14:paraId="5576C34F" w14:textId="77777777" w:rsidR="00BF7956" w:rsidRPr="00BB2A8E" w:rsidRDefault="00BF7956" w:rsidP="00C34A77">
            <w:pPr>
              <w:ind w:left="1740" w:hanging="1530"/>
              <w:rPr>
                <w:szCs w:val="24"/>
              </w:rPr>
            </w:pPr>
            <w:r w:rsidRPr="00BB2A8E">
              <w:rPr>
                <w:szCs w:val="24"/>
              </w:rPr>
              <w:t>K.H.CO.1</w:t>
            </w:r>
            <w:r w:rsidRPr="00BB2A8E">
              <w:rPr>
                <w:szCs w:val="24"/>
              </w:rPr>
              <w:tab/>
              <w:t>Describe interactions that occur between individuals/groups in families, classrooms and communities.</w:t>
            </w:r>
          </w:p>
        </w:tc>
        <w:tc>
          <w:tcPr>
            <w:tcW w:w="6015" w:type="dxa"/>
            <w:vAlign w:val="center"/>
          </w:tcPr>
          <w:p w14:paraId="482F7ED9" w14:textId="77777777" w:rsidR="00BF7956" w:rsidRPr="00BB2A8E" w:rsidRDefault="00BF7956" w:rsidP="00DD2B83">
            <w:pPr>
              <w:ind w:left="20"/>
              <w:rPr>
                <w:i/>
                <w:color w:val="000000"/>
                <w:szCs w:val="24"/>
              </w:rPr>
            </w:pPr>
            <w:r w:rsidRPr="00BB2A8E">
              <w:rPr>
                <w:szCs w:val="24"/>
              </w:rPr>
              <w:t xml:space="preserve">Whether working independently or cooperatively, people learn in the context of families, peers, schools and communities. Groups found in a student’s community may, at times, conflict with one another; however, members of a community must cooperate through work, play or learning to complete tasks.  </w:t>
            </w:r>
          </w:p>
        </w:tc>
      </w:tr>
      <w:tr w:rsidR="00BF7956" w:rsidRPr="00BB2A8E" w14:paraId="745B769D" w14:textId="77777777" w:rsidTr="0074147D">
        <w:trPr>
          <w:trHeight w:val="420"/>
        </w:trPr>
        <w:tc>
          <w:tcPr>
            <w:tcW w:w="2398" w:type="dxa"/>
            <w:shd w:val="clear" w:color="auto" w:fill="E6B8F5"/>
            <w:vAlign w:val="center"/>
          </w:tcPr>
          <w:p w14:paraId="7444DEE8" w14:textId="77777777" w:rsidR="00BF7956" w:rsidRPr="00BB2A8E" w:rsidRDefault="00BF7956" w:rsidP="00C34A77">
            <w:pPr>
              <w:rPr>
                <w:color w:val="000000"/>
                <w:szCs w:val="24"/>
              </w:rPr>
            </w:pPr>
            <w:r w:rsidRPr="00BB2A8E">
              <w:rPr>
                <w:color w:val="000000"/>
                <w:szCs w:val="24"/>
              </w:rPr>
              <w:t>H: Kentucky History</w:t>
            </w:r>
          </w:p>
        </w:tc>
        <w:tc>
          <w:tcPr>
            <w:tcW w:w="6105" w:type="dxa"/>
            <w:vAlign w:val="center"/>
          </w:tcPr>
          <w:p w14:paraId="112859C7" w14:textId="77777777" w:rsidR="00BF7956" w:rsidRPr="00BB2A8E" w:rsidRDefault="00BF7956" w:rsidP="00C34A77">
            <w:pPr>
              <w:ind w:left="1740" w:hanging="1530"/>
              <w:rPr>
                <w:szCs w:val="24"/>
              </w:rPr>
            </w:pPr>
            <w:r w:rsidRPr="00BB2A8E">
              <w:rPr>
                <w:szCs w:val="24"/>
              </w:rPr>
              <w:t>K.H.KH.1</w:t>
            </w:r>
            <w:r w:rsidRPr="00BB2A8E">
              <w:rPr>
                <w:szCs w:val="24"/>
              </w:rPr>
              <w:tab/>
              <w:t>Compare life in the past to life today in communities.</w:t>
            </w:r>
          </w:p>
        </w:tc>
        <w:tc>
          <w:tcPr>
            <w:tcW w:w="6015" w:type="dxa"/>
            <w:vAlign w:val="center"/>
          </w:tcPr>
          <w:p w14:paraId="5408E58F" w14:textId="5B21804E" w:rsidR="00BF7956" w:rsidRPr="00BB2A8E" w:rsidRDefault="00BF7956" w:rsidP="00DD2B83">
            <w:pPr>
              <w:ind w:left="20"/>
              <w:rPr>
                <w:szCs w:val="24"/>
              </w:rPr>
            </w:pPr>
            <w:r w:rsidRPr="00BB2A8E">
              <w:rPr>
                <w:szCs w:val="24"/>
              </w:rPr>
              <w:t>Comparing life of the past to that of the present may include</w:t>
            </w:r>
            <w:r w:rsidR="00EA550A" w:rsidRPr="00BB2A8E">
              <w:rPr>
                <w:szCs w:val="24"/>
              </w:rPr>
              <w:t>, but is not limited to,</w:t>
            </w:r>
            <w:r w:rsidRPr="00BB2A8E">
              <w:rPr>
                <w:szCs w:val="24"/>
              </w:rPr>
              <w:t xml:space="preserve"> examining communities and how they change over time within the context of “today,” “yesterday” and “long ago.”</w:t>
            </w:r>
          </w:p>
        </w:tc>
      </w:tr>
    </w:tbl>
    <w:p w14:paraId="67A780A9" w14:textId="77777777" w:rsidR="00662EB1" w:rsidRPr="00BB2A8E" w:rsidRDefault="00662EB1">
      <w:pPr>
        <w:spacing w:line="273" w:lineRule="exact"/>
      </w:pPr>
    </w:p>
    <w:p w14:paraId="4A845A65" w14:textId="77777777" w:rsidR="00BF7956" w:rsidRPr="00BB2A8E" w:rsidRDefault="00BF7956">
      <w:pPr>
        <w:spacing w:line="273" w:lineRule="exact"/>
      </w:pPr>
    </w:p>
    <w:p w14:paraId="38561074" w14:textId="58C1FD11" w:rsidR="004B5948" w:rsidRPr="00BB2A8E" w:rsidRDefault="004B5948">
      <w:pPr>
        <w:sectPr w:rsidR="004B5948" w:rsidRPr="00BB2A8E">
          <w:footerReference w:type="default" r:id="rId44"/>
          <w:pgSz w:w="15840" w:h="12240" w:orient="landscape"/>
          <w:pgMar w:top="720" w:right="400" w:bottom="880" w:left="580" w:header="0" w:footer="686" w:gutter="0"/>
          <w:cols w:space="720"/>
        </w:sectPr>
      </w:pPr>
    </w:p>
    <w:p w14:paraId="62BB2BCA" w14:textId="77777777" w:rsidR="004A7C18" w:rsidRPr="00BB2A8E" w:rsidRDefault="004A7C18" w:rsidP="004A7C18">
      <w:pPr>
        <w:pStyle w:val="Heading2"/>
        <w:ind w:left="0"/>
        <w:jc w:val="center"/>
      </w:pPr>
      <w:bookmarkStart w:id="38" w:name="_Toc536446950"/>
      <w:r w:rsidRPr="00BB2A8E">
        <w:lastRenderedPageBreak/>
        <w:t>Grade 1: Impact on Community and State</w:t>
      </w:r>
      <w:bookmarkEnd w:id="38"/>
    </w:p>
    <w:p w14:paraId="418BC950" w14:textId="484550AC" w:rsidR="004A7C18" w:rsidRPr="00BB2A8E" w:rsidRDefault="004A7C18" w:rsidP="00E02FD4">
      <w:pPr>
        <w:pStyle w:val="Heading3"/>
        <w:rPr>
          <w:rFonts w:eastAsia="Calibri"/>
        </w:rPr>
      </w:pPr>
      <w:bookmarkStart w:id="39" w:name="_Toc536446951"/>
      <w:r w:rsidRPr="00BB2A8E">
        <w:rPr>
          <w:rFonts w:eastAsia="Calibri"/>
        </w:rPr>
        <w:t>Specific Overview</w:t>
      </w:r>
      <w:bookmarkEnd w:id="39"/>
    </w:p>
    <w:p w14:paraId="2AB6CF3E" w14:textId="0FA3EA06" w:rsidR="004A7C18" w:rsidRPr="00BB2A8E" w:rsidRDefault="004A7C18" w:rsidP="004A7C18">
      <w:pPr>
        <w:rPr>
          <w:b/>
          <w:szCs w:val="24"/>
        </w:rPr>
      </w:pPr>
      <w:r w:rsidRPr="00BB2A8E">
        <w:rPr>
          <w:b/>
          <w:szCs w:val="24"/>
        </w:rPr>
        <w:t>Grade 1</w:t>
      </w:r>
      <w:r w:rsidR="00760C8E" w:rsidRPr="00BB2A8E">
        <w:rPr>
          <w:b/>
          <w:szCs w:val="24"/>
        </w:rPr>
        <w:t>:</w:t>
      </w:r>
      <w:r w:rsidRPr="00BB2A8E">
        <w:rPr>
          <w:b/>
          <w:szCs w:val="24"/>
        </w:rPr>
        <w:t xml:space="preserve"> Introduction </w:t>
      </w:r>
    </w:p>
    <w:p w14:paraId="42393472" w14:textId="090B9D70" w:rsidR="004A7C18" w:rsidRPr="00BB2A8E" w:rsidRDefault="004A7C18" w:rsidP="004A7C18">
      <w:pPr>
        <w:rPr>
          <w:szCs w:val="24"/>
        </w:rPr>
      </w:pPr>
      <w:r w:rsidRPr="00BB2A8E">
        <w:rPr>
          <w:szCs w:val="24"/>
        </w:rPr>
        <w:t>The goal of social studies education is for children to develop thinking and decision-making skills that prepare them for responsible citizenship in a democratic society. First graders continue to work toward this goal by beginning to understand how they can impact their community and the state in a variety of ways, and how they are impacted by the communities in which they live. They explore the interplay between people of the past and modern communities by expanding their studies from a personal to a local level, to include the state. Students describe the purpose of Kentucky government, identify Kentucky leaders and identify how civic identity is shaped by symbolic figures, places and events. Students identify and describe what goods and services are produced in Kentucky and explain why the goods and services produced are traded with other communities. Students describe how culture and experience influence the cultural landscape of places and regions within their community and state. Students explore geographic relationships at different scales</w:t>
      </w:r>
      <w:r w:rsidR="00244342" w:rsidRPr="00BB2A8E">
        <w:rPr>
          <w:szCs w:val="24"/>
        </w:rPr>
        <w:t xml:space="preserve"> and</w:t>
      </w:r>
      <w:r w:rsidR="00E01F71" w:rsidRPr="00BB2A8E">
        <w:rPr>
          <w:szCs w:val="24"/>
        </w:rPr>
        <w:t xml:space="preserve"> </w:t>
      </w:r>
      <w:r w:rsidRPr="00BB2A8E">
        <w:rPr>
          <w:szCs w:val="24"/>
        </w:rPr>
        <w:t>make models and maps to show locations of familiar surroundings using cardinal and relative directions. Students compare life in Kentucky in the past to life in Kentucky today within the context of “today,” “yesterday” and “long ago.”</w:t>
      </w:r>
    </w:p>
    <w:p w14:paraId="279DD8BA" w14:textId="77777777" w:rsidR="004A7C18" w:rsidRPr="00BB2A8E" w:rsidRDefault="004A7C18" w:rsidP="004A7C18">
      <w:pPr>
        <w:rPr>
          <w:szCs w:val="24"/>
        </w:rPr>
      </w:pPr>
    </w:p>
    <w:p w14:paraId="6D900CD8" w14:textId="77777777" w:rsidR="004A7C18" w:rsidRPr="00BB2A8E" w:rsidRDefault="004A7C18" w:rsidP="004A7C18">
      <w:pPr>
        <w:rPr>
          <w:b/>
          <w:szCs w:val="24"/>
        </w:rPr>
      </w:pPr>
      <w:r w:rsidRPr="00BB2A8E">
        <w:rPr>
          <w:b/>
          <w:szCs w:val="24"/>
        </w:rPr>
        <w:t>Key Vocabulary</w:t>
      </w:r>
    </w:p>
    <w:p w14:paraId="4A4999ED" w14:textId="77777777" w:rsidR="004A7C18" w:rsidRPr="00BB2A8E" w:rsidRDefault="004A7C18" w:rsidP="004A7C18">
      <w:pPr>
        <w:rPr>
          <w:szCs w:val="24"/>
        </w:rPr>
      </w:pPr>
      <w:r w:rsidRPr="00BB2A8E">
        <w:rPr>
          <w:szCs w:val="24"/>
        </w:rPr>
        <w:t>May include, but is not limited to: consumers, goods, government, private institutions, producers, public institutions, responsibilities, rights, scarcity, services, tradition</w:t>
      </w:r>
    </w:p>
    <w:p w14:paraId="04A302D3" w14:textId="77777777" w:rsidR="004A7C18" w:rsidRPr="00BB2A8E" w:rsidRDefault="004A7C18" w:rsidP="004A7C18">
      <w:pPr>
        <w:rPr>
          <w:szCs w:val="24"/>
        </w:rPr>
      </w:pPr>
    </w:p>
    <w:p w14:paraId="7CB01770" w14:textId="77777777" w:rsidR="004A7C18" w:rsidRPr="00BB2A8E" w:rsidRDefault="004A7C18" w:rsidP="004A7C18">
      <w:pPr>
        <w:rPr>
          <w:b/>
          <w:szCs w:val="24"/>
        </w:rPr>
      </w:pPr>
      <w:r w:rsidRPr="00BB2A8E">
        <w:rPr>
          <w:b/>
          <w:szCs w:val="24"/>
        </w:rPr>
        <w:t>Looking Back, Looking Ahead: Connections to Kindergarten and Grade 2</w:t>
      </w:r>
    </w:p>
    <w:p w14:paraId="0A802C23" w14:textId="294839AE" w:rsidR="004A7C18" w:rsidRPr="00BB2A8E" w:rsidRDefault="004A7C18" w:rsidP="004A7C18">
      <w:pPr>
        <w:rPr>
          <w:szCs w:val="24"/>
        </w:rPr>
      </w:pPr>
      <w:r w:rsidRPr="00BB2A8E">
        <w:rPr>
          <w:szCs w:val="24"/>
        </w:rPr>
        <w:t xml:space="preserve">In Kindergarten, students use their immediate surroundings to learn about the foundations of responsible citizenship in their school, city and local communities. </w:t>
      </w:r>
      <w:r w:rsidR="00244342" w:rsidRPr="00BB2A8E">
        <w:rPr>
          <w:szCs w:val="24"/>
        </w:rPr>
        <w:t>In grade 1, t</w:t>
      </w:r>
      <w:r w:rsidRPr="00BB2A8E">
        <w:rPr>
          <w:szCs w:val="24"/>
        </w:rPr>
        <w:t>his understanding of community continues</w:t>
      </w:r>
      <w:r w:rsidR="00E01F71" w:rsidRPr="00BB2A8E">
        <w:rPr>
          <w:szCs w:val="24"/>
        </w:rPr>
        <w:t xml:space="preserve"> </w:t>
      </w:r>
      <w:r w:rsidRPr="00BB2A8E">
        <w:rPr>
          <w:szCs w:val="24"/>
        </w:rPr>
        <w:t>as students discover how their community fits into Kentucky.</w:t>
      </w:r>
      <w:r w:rsidRPr="00BB2A8E">
        <w:rPr>
          <w:b/>
          <w:szCs w:val="24"/>
        </w:rPr>
        <w:t xml:space="preserve"> </w:t>
      </w:r>
      <w:r w:rsidRPr="00BB2A8E">
        <w:rPr>
          <w:szCs w:val="24"/>
        </w:rPr>
        <w:t>In grade 2, students apply their understanding of local and state communities to how communities work together throughout North America (Canada, Mexico and the U.S</w:t>
      </w:r>
      <w:r w:rsidR="00216CC5" w:rsidRPr="00BB2A8E">
        <w:rPr>
          <w:szCs w:val="24"/>
        </w:rPr>
        <w:t>.</w:t>
      </w:r>
      <w:r w:rsidRPr="00BB2A8E">
        <w:rPr>
          <w:szCs w:val="24"/>
        </w:rPr>
        <w:t xml:space="preserve">). </w:t>
      </w:r>
    </w:p>
    <w:p w14:paraId="7229E559" w14:textId="77777777" w:rsidR="004A7C18" w:rsidRPr="00BB2A8E" w:rsidRDefault="004A7C18" w:rsidP="004A7C18">
      <w:pPr>
        <w:rPr>
          <w:szCs w:val="24"/>
        </w:rPr>
      </w:pPr>
    </w:p>
    <w:p w14:paraId="4C506EBC" w14:textId="77777777" w:rsidR="004A7C18" w:rsidRPr="00BB2A8E" w:rsidRDefault="004A7C18" w:rsidP="004A7C18">
      <w:pPr>
        <w:rPr>
          <w:i/>
          <w:szCs w:val="24"/>
        </w:rPr>
      </w:pPr>
      <w:r w:rsidRPr="00BB2A8E">
        <w:rPr>
          <w:b/>
          <w:szCs w:val="24"/>
        </w:rPr>
        <w:t>What this would look like in practice</w:t>
      </w:r>
      <w:r w:rsidRPr="00BB2A8E">
        <w:rPr>
          <w:i/>
          <w:szCs w:val="24"/>
        </w:rPr>
        <w:t xml:space="preserve"> </w:t>
      </w:r>
    </w:p>
    <w:p w14:paraId="44B4EF40" w14:textId="70C4BAD0" w:rsidR="004A7C18" w:rsidRPr="00BB2A8E" w:rsidRDefault="004A7C18" w:rsidP="004A7C18">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E17B3C"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1.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6C4B32A1" w14:textId="77777777" w:rsidR="004A7C18" w:rsidRPr="00BB2A8E" w:rsidRDefault="004A7C18" w:rsidP="004A7C18">
      <w:pPr>
        <w:rPr>
          <w:rFonts w:asciiTheme="majorHAnsi" w:hAnsiTheme="majorHAnsi" w:cstheme="majorHAnsi"/>
          <w:szCs w:val="24"/>
        </w:rPr>
      </w:pP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F70191" w:rsidRPr="00BB2A8E" w14:paraId="735A68AC"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1BE2362A" w14:textId="77777777" w:rsidR="004A7C18" w:rsidRPr="00BB2A8E" w:rsidRDefault="004A7C18" w:rsidP="00216FA8">
            <w:pPr>
              <w:rPr>
                <w:b/>
                <w:szCs w:val="24"/>
              </w:rPr>
            </w:pPr>
            <w:r w:rsidRPr="00BB2A8E">
              <w:rPr>
                <w:b/>
                <w:szCs w:val="24"/>
              </w:rPr>
              <w:t>Standard</w:t>
            </w:r>
          </w:p>
        </w:tc>
        <w:tc>
          <w:tcPr>
            <w:tcW w:w="9900" w:type="dxa"/>
            <w:shd w:val="clear" w:color="auto" w:fill="D9D9D9" w:themeFill="background1" w:themeFillShade="D9"/>
          </w:tcPr>
          <w:p w14:paraId="50449D7B" w14:textId="77777777" w:rsidR="004A7C18" w:rsidRPr="00BB2A8E" w:rsidRDefault="004A7C18" w:rsidP="00216FA8">
            <w:pPr>
              <w:rPr>
                <w:b/>
                <w:szCs w:val="24"/>
              </w:rPr>
            </w:pPr>
            <w:r w:rsidRPr="00BB2A8E">
              <w:rPr>
                <w:b/>
                <w:szCs w:val="24"/>
              </w:rPr>
              <w:t>Sample Evidence of Learning</w:t>
            </w:r>
          </w:p>
        </w:tc>
      </w:tr>
      <w:tr w:rsidR="00F70191" w:rsidRPr="00BB2A8E" w14:paraId="1B3331D2" w14:textId="77777777" w:rsidTr="00BB2A8E">
        <w:tc>
          <w:tcPr>
            <w:tcW w:w="4950" w:type="dxa"/>
            <w:shd w:val="clear" w:color="auto" w:fill="229E9C"/>
            <w:tcMar>
              <w:top w:w="100" w:type="dxa"/>
              <w:left w:w="100" w:type="dxa"/>
              <w:bottom w:w="100" w:type="dxa"/>
              <w:right w:w="100" w:type="dxa"/>
            </w:tcMar>
          </w:tcPr>
          <w:p w14:paraId="6E6E8B63" w14:textId="77777777" w:rsidR="004A7C18" w:rsidRPr="00BB2A8E" w:rsidRDefault="004A7C18" w:rsidP="00216FA8">
            <w:pPr>
              <w:rPr>
                <w:b/>
                <w:szCs w:val="24"/>
              </w:rPr>
            </w:pPr>
            <w:r w:rsidRPr="00BB2A8E">
              <w:rPr>
                <w:b/>
                <w:szCs w:val="24"/>
              </w:rPr>
              <w:t>1.I.Q.1 Ask compelling questions about communities in Kentucky.</w:t>
            </w:r>
          </w:p>
        </w:tc>
        <w:tc>
          <w:tcPr>
            <w:tcW w:w="9900" w:type="dxa"/>
            <w:shd w:val="clear" w:color="auto" w:fill="auto"/>
          </w:tcPr>
          <w:p w14:paraId="21E64D60" w14:textId="77777777" w:rsidR="004A7C18" w:rsidRPr="00BB2A8E" w:rsidRDefault="004A7C18" w:rsidP="00216FA8">
            <w:pPr>
              <w:rPr>
                <w:b/>
                <w:szCs w:val="24"/>
              </w:rPr>
            </w:pPr>
            <w:r w:rsidRPr="00BB2A8E">
              <w:rPr>
                <w:szCs w:val="24"/>
              </w:rPr>
              <w:t>“What makes a community healthy?” Teachers can pose this question to students to facilitate exploration about why this standard applies to them and/or their community and state.</w:t>
            </w:r>
          </w:p>
        </w:tc>
      </w:tr>
      <w:tr w:rsidR="00F70191" w:rsidRPr="00BB2A8E" w14:paraId="2B53EF16" w14:textId="77777777" w:rsidTr="00BB2A8E">
        <w:tc>
          <w:tcPr>
            <w:tcW w:w="4950" w:type="dxa"/>
            <w:shd w:val="clear" w:color="auto" w:fill="229E9C"/>
            <w:tcMar>
              <w:top w:w="100" w:type="dxa"/>
              <w:left w:w="100" w:type="dxa"/>
              <w:bottom w:w="100" w:type="dxa"/>
              <w:right w:w="100" w:type="dxa"/>
            </w:tcMar>
          </w:tcPr>
          <w:p w14:paraId="160B05E1" w14:textId="77777777" w:rsidR="004A7C18" w:rsidRPr="00BB2A8E" w:rsidRDefault="004A7C18" w:rsidP="00216FA8">
            <w:pPr>
              <w:rPr>
                <w:b/>
                <w:szCs w:val="24"/>
              </w:rPr>
            </w:pPr>
            <w:r w:rsidRPr="00BB2A8E">
              <w:rPr>
                <w:b/>
                <w:szCs w:val="24"/>
              </w:rPr>
              <w:t xml:space="preserve">1.I.Q.2 Identify supporting questions to investigate compelling questions about </w:t>
            </w:r>
            <w:r w:rsidRPr="00BB2A8E">
              <w:rPr>
                <w:b/>
                <w:szCs w:val="24"/>
              </w:rPr>
              <w:lastRenderedPageBreak/>
              <w:t>communities in Kentucky.</w:t>
            </w:r>
          </w:p>
        </w:tc>
        <w:tc>
          <w:tcPr>
            <w:tcW w:w="9900" w:type="dxa"/>
            <w:shd w:val="clear" w:color="auto" w:fill="auto"/>
          </w:tcPr>
          <w:p w14:paraId="3FED523E" w14:textId="77777777" w:rsidR="004A7C18" w:rsidRPr="00BB2A8E" w:rsidRDefault="004A7C18" w:rsidP="00216FA8">
            <w:pPr>
              <w:rPr>
                <w:szCs w:val="24"/>
              </w:rPr>
            </w:pPr>
            <w:r w:rsidRPr="00BB2A8E">
              <w:rPr>
                <w:szCs w:val="24"/>
              </w:rPr>
              <w:lastRenderedPageBreak/>
              <w:t xml:space="preserve">Teachers can pose these questions to students to facilitate exploration about why this standard applies to them and/or their community and state to address the compelling question. </w:t>
            </w:r>
          </w:p>
          <w:p w14:paraId="0E78F5A2" w14:textId="77777777" w:rsidR="004A7C18" w:rsidRPr="00BB2A8E" w:rsidRDefault="004A7C18" w:rsidP="004A7C18">
            <w:pPr>
              <w:widowControl/>
              <w:numPr>
                <w:ilvl w:val="0"/>
                <w:numId w:val="25"/>
              </w:numPr>
              <w:autoSpaceDE/>
              <w:autoSpaceDN/>
              <w:spacing w:line="276" w:lineRule="auto"/>
              <w:rPr>
                <w:szCs w:val="24"/>
              </w:rPr>
            </w:pPr>
            <w:r w:rsidRPr="00BB2A8E">
              <w:rPr>
                <w:szCs w:val="24"/>
              </w:rPr>
              <w:lastRenderedPageBreak/>
              <w:t>How do public services impact a community?</w:t>
            </w:r>
          </w:p>
          <w:p w14:paraId="51740AE9" w14:textId="77777777" w:rsidR="004A7C18" w:rsidRPr="00BB2A8E" w:rsidRDefault="004A7C18" w:rsidP="004A7C18">
            <w:pPr>
              <w:widowControl/>
              <w:numPr>
                <w:ilvl w:val="0"/>
                <w:numId w:val="25"/>
              </w:numPr>
              <w:autoSpaceDE/>
              <w:autoSpaceDN/>
              <w:spacing w:line="276" w:lineRule="auto"/>
              <w:rPr>
                <w:szCs w:val="24"/>
              </w:rPr>
            </w:pPr>
            <w:r w:rsidRPr="00BB2A8E">
              <w:rPr>
                <w:szCs w:val="24"/>
              </w:rPr>
              <w:t>How does our community recognize other cultures?</w:t>
            </w:r>
          </w:p>
          <w:p w14:paraId="6BD37C49" w14:textId="77777777" w:rsidR="004A7C18" w:rsidRPr="00BB2A8E" w:rsidRDefault="004A7C18" w:rsidP="004A7C18">
            <w:pPr>
              <w:widowControl/>
              <w:numPr>
                <w:ilvl w:val="0"/>
                <w:numId w:val="25"/>
              </w:numPr>
              <w:autoSpaceDE/>
              <w:autoSpaceDN/>
              <w:spacing w:line="276" w:lineRule="auto"/>
              <w:rPr>
                <w:szCs w:val="24"/>
              </w:rPr>
            </w:pPr>
            <w:r w:rsidRPr="00BB2A8E">
              <w:rPr>
                <w:szCs w:val="24"/>
              </w:rPr>
              <w:t>How do community members solve community problems?</w:t>
            </w:r>
          </w:p>
        </w:tc>
      </w:tr>
      <w:tr w:rsidR="002A727E" w:rsidRPr="00BB2A8E" w14:paraId="5AC21833" w14:textId="77777777" w:rsidTr="002F05BD">
        <w:tc>
          <w:tcPr>
            <w:tcW w:w="4950" w:type="dxa"/>
            <w:shd w:val="clear" w:color="auto" w:fill="FEEEBF"/>
            <w:tcMar>
              <w:top w:w="100" w:type="dxa"/>
              <w:left w:w="100" w:type="dxa"/>
              <w:bottom w:w="100" w:type="dxa"/>
              <w:right w:w="100" w:type="dxa"/>
            </w:tcMar>
          </w:tcPr>
          <w:p w14:paraId="4E07EE7E" w14:textId="77777777" w:rsidR="002A727E" w:rsidRPr="00BB2A8E" w:rsidRDefault="002A727E" w:rsidP="002A727E">
            <w:pPr>
              <w:rPr>
                <w:szCs w:val="24"/>
              </w:rPr>
            </w:pPr>
            <w:r w:rsidRPr="00BB2A8E">
              <w:rPr>
                <w:szCs w:val="24"/>
              </w:rPr>
              <w:lastRenderedPageBreak/>
              <w:t>1.E.MA.1 Describe how different jobs, as well as public and private institutions, help people in the community.</w:t>
            </w:r>
          </w:p>
        </w:tc>
        <w:tc>
          <w:tcPr>
            <w:tcW w:w="9900" w:type="dxa"/>
            <w:shd w:val="clear" w:color="auto" w:fill="auto"/>
          </w:tcPr>
          <w:p w14:paraId="215526E6" w14:textId="1D1E9629" w:rsidR="002A727E" w:rsidRPr="00BB2A8E" w:rsidRDefault="002A727E" w:rsidP="002A727E">
            <w:pPr>
              <w:ind w:left="60"/>
              <w:rPr>
                <w:szCs w:val="24"/>
              </w:rPr>
            </w:pPr>
            <w:r w:rsidRPr="00BB2A8E">
              <w:rPr>
                <w:rFonts w:asciiTheme="minorHAnsi" w:hAnsiTheme="minorHAnsi"/>
                <w:szCs w:val="24"/>
              </w:rPr>
              <w:t>By living in communities, people can enjoy the benefit of the various skills and talents of others. People often do a job they are good at, or gain specialized skills from working at a specific job. These jobs may include things like fire fighter, factory worker, police officer, teacher, store clerk, doctor or mechanic. Various jobs like these contribute to the common good and help shape the unique nature of a student’s community.</w:t>
            </w:r>
            <w:r w:rsidRPr="00BB2A8E">
              <w:rPr>
                <w:szCs w:val="24"/>
              </w:rPr>
              <w:t xml:space="preserve"> Students can explain how jobs from public and private institutions have a positive effect on the community. They can describe how the jobs from public and private institutions contribute to the overall health of the community. </w:t>
            </w:r>
          </w:p>
        </w:tc>
      </w:tr>
      <w:tr w:rsidR="002A727E" w:rsidRPr="00BB2A8E" w14:paraId="241FAD1C" w14:textId="77777777" w:rsidTr="002F05BD">
        <w:tc>
          <w:tcPr>
            <w:tcW w:w="4950" w:type="dxa"/>
            <w:shd w:val="clear" w:color="auto" w:fill="AACE96"/>
            <w:tcMar>
              <w:top w:w="100" w:type="dxa"/>
              <w:left w:w="100" w:type="dxa"/>
              <w:bottom w:w="100" w:type="dxa"/>
              <w:right w:w="100" w:type="dxa"/>
            </w:tcMar>
          </w:tcPr>
          <w:p w14:paraId="632743C7" w14:textId="77777777" w:rsidR="002A727E" w:rsidRPr="00BB2A8E" w:rsidRDefault="002A727E" w:rsidP="002A727E">
            <w:pPr>
              <w:rPr>
                <w:szCs w:val="24"/>
              </w:rPr>
            </w:pPr>
            <w:r w:rsidRPr="00BB2A8E">
              <w:rPr>
                <w:szCs w:val="24"/>
              </w:rPr>
              <w:t>1.G.HI.1 Describe how culture and experience influence the cultural landscape of places and regions within their community and state.</w:t>
            </w:r>
          </w:p>
        </w:tc>
        <w:tc>
          <w:tcPr>
            <w:tcW w:w="9900" w:type="dxa"/>
            <w:shd w:val="clear" w:color="auto" w:fill="auto"/>
          </w:tcPr>
          <w:p w14:paraId="74600EAB" w14:textId="1081AC94" w:rsidR="002A727E" w:rsidRPr="00BB2A8E" w:rsidRDefault="002A727E" w:rsidP="002A727E">
            <w:pPr>
              <w:tabs>
                <w:tab w:val="left" w:pos="210"/>
              </w:tabs>
              <w:ind w:left="60"/>
              <w:rPr>
                <w:szCs w:val="24"/>
              </w:rPr>
            </w:pPr>
            <w:r w:rsidRPr="00BB2A8E">
              <w:rPr>
                <w:szCs w:val="24"/>
              </w:rPr>
              <w:t xml:space="preserve">Culture can be defined as the main characteristics shared by a group of people at a particular time and in a particular place that are learned and passed down by rules, traditions and stories. Culture can include, but is not limited to, characteristics like religions, philosophies, moral codes, language, social relations, technologies, institutions and organizations. The culture of a community is unique and is illustrated by the traditions found in that community. These traditions may be passed on informally from person to person and can be described through song, story, decoration, ritual and/or celebration. Due to Kentucky’s varied landscape, community culture is often built around features specific to an area, which can include, but is not limited to, farming, crafts or industry. Students can describe how culture and experience impact the community. They can identify how the culture of the community contributes to the health of the community. </w:t>
            </w:r>
          </w:p>
        </w:tc>
      </w:tr>
      <w:tr w:rsidR="002A727E" w:rsidRPr="00BB2A8E" w14:paraId="65FB1A6E" w14:textId="77777777" w:rsidTr="00BB2A8E">
        <w:tc>
          <w:tcPr>
            <w:tcW w:w="4950" w:type="dxa"/>
            <w:shd w:val="clear" w:color="auto" w:fill="229E9C"/>
            <w:tcMar>
              <w:top w:w="100" w:type="dxa"/>
              <w:left w:w="100" w:type="dxa"/>
              <w:bottom w:w="100" w:type="dxa"/>
              <w:right w:w="100" w:type="dxa"/>
            </w:tcMar>
          </w:tcPr>
          <w:p w14:paraId="6E40CFBB" w14:textId="77777777" w:rsidR="002A727E" w:rsidRPr="00BB2A8E" w:rsidRDefault="002A727E" w:rsidP="002A727E">
            <w:pPr>
              <w:rPr>
                <w:b/>
                <w:szCs w:val="24"/>
              </w:rPr>
            </w:pPr>
            <w:r w:rsidRPr="00BB2A8E">
              <w:rPr>
                <w:b/>
                <w:szCs w:val="24"/>
              </w:rPr>
              <w:t>1.I.UE.1 Identify information from two or more sources to describe multiple perspectives about communities in Kentucky.</w:t>
            </w:r>
          </w:p>
        </w:tc>
        <w:tc>
          <w:tcPr>
            <w:tcW w:w="9900" w:type="dxa"/>
            <w:shd w:val="clear" w:color="auto" w:fill="auto"/>
          </w:tcPr>
          <w:p w14:paraId="476E1A7D" w14:textId="007891ED" w:rsidR="002A727E" w:rsidRPr="00BB2A8E" w:rsidRDefault="002A727E" w:rsidP="002A727E">
            <w:pPr>
              <w:tabs>
                <w:tab w:val="left" w:pos="210"/>
              </w:tabs>
              <w:rPr>
                <w:szCs w:val="24"/>
              </w:rPr>
            </w:pPr>
            <w:r w:rsidRPr="00BB2A8E">
              <w:rPr>
                <w:szCs w:val="24"/>
              </w:rPr>
              <w:t xml:space="preserve">Students can interview family members and friends about their community as one source of information. Additional sources may include, but are not limited to, a community website or a published brochure.  </w:t>
            </w:r>
          </w:p>
        </w:tc>
      </w:tr>
      <w:tr w:rsidR="002A727E" w:rsidRPr="00BB2A8E" w14:paraId="37CE93D6" w14:textId="77777777" w:rsidTr="00BB2A8E">
        <w:tc>
          <w:tcPr>
            <w:tcW w:w="4950" w:type="dxa"/>
            <w:shd w:val="clear" w:color="auto" w:fill="229E9C"/>
            <w:tcMar>
              <w:top w:w="100" w:type="dxa"/>
              <w:left w:w="100" w:type="dxa"/>
              <w:bottom w:w="100" w:type="dxa"/>
              <w:right w:w="100" w:type="dxa"/>
            </w:tcMar>
          </w:tcPr>
          <w:p w14:paraId="6D31D2D0" w14:textId="77777777" w:rsidR="002A727E" w:rsidRPr="00BB2A8E" w:rsidRDefault="002A727E" w:rsidP="002A727E">
            <w:pPr>
              <w:rPr>
                <w:b/>
                <w:szCs w:val="24"/>
              </w:rPr>
            </w:pPr>
            <w:r w:rsidRPr="00BB2A8E">
              <w:rPr>
                <w:b/>
                <w:szCs w:val="24"/>
              </w:rPr>
              <w:t>1.I.CC.3 Identify ways to civically engage in the local community.</w:t>
            </w:r>
          </w:p>
        </w:tc>
        <w:tc>
          <w:tcPr>
            <w:tcW w:w="9900" w:type="dxa"/>
            <w:shd w:val="clear" w:color="auto" w:fill="auto"/>
          </w:tcPr>
          <w:p w14:paraId="2B716223" w14:textId="77777777" w:rsidR="002A727E" w:rsidRPr="00BB2A8E" w:rsidRDefault="002A727E" w:rsidP="002A727E">
            <w:pPr>
              <w:tabs>
                <w:tab w:val="left" w:pos="210"/>
              </w:tabs>
              <w:rPr>
                <w:szCs w:val="24"/>
              </w:rPr>
            </w:pPr>
            <w:r w:rsidRPr="00BB2A8E">
              <w:rPr>
                <w:szCs w:val="24"/>
              </w:rPr>
              <w:t>Students can identify how they might effectively communicate a problem and solution to their school principal or local leader.</w:t>
            </w:r>
          </w:p>
        </w:tc>
      </w:tr>
    </w:tbl>
    <w:p w14:paraId="0B0A3849" w14:textId="77777777" w:rsidR="004A7C18" w:rsidRPr="00BB2A8E" w:rsidRDefault="004A7C18" w:rsidP="004A7C18">
      <w:pPr>
        <w:rPr>
          <w:b/>
          <w:szCs w:val="24"/>
        </w:rPr>
      </w:pPr>
    </w:p>
    <w:p w14:paraId="221DFD32" w14:textId="77777777" w:rsidR="004A7C18" w:rsidRPr="00BB2A8E" w:rsidRDefault="004A7C18" w:rsidP="004A7C18">
      <w:pPr>
        <w:rPr>
          <w:b/>
          <w:bCs/>
          <w:szCs w:val="24"/>
        </w:rPr>
      </w:pPr>
      <w:r w:rsidRPr="00BB2A8E">
        <w:rPr>
          <w:b/>
          <w:bCs/>
          <w:szCs w:val="24"/>
        </w:rPr>
        <w:t>Opportunities for Cross Disciplinary Connections</w:t>
      </w:r>
    </w:p>
    <w:p w14:paraId="7387353D" w14:textId="463FA81C" w:rsidR="004A7C18" w:rsidRPr="00BB2A8E" w:rsidRDefault="004A7C18" w:rsidP="004A7C18">
      <w:pPr>
        <w:rPr>
          <w:rFonts w:asciiTheme="minorHAnsi" w:hAnsiTheme="minorHAnsi" w:cstheme="majorHAnsi"/>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 xml:space="preserve">by providing students with a variety of texts (literary, informational, visual, digital, etc.) and asking them to identify the claim and the reasons an author gives to support a claim about a community in a text, or identify information from two or more texts on what makes a </w:t>
      </w:r>
      <w:r w:rsidRPr="00BB2A8E">
        <w:rPr>
          <w:rFonts w:asciiTheme="minorHAnsi" w:hAnsiTheme="minorHAnsi" w:cstheme="majorHAnsi"/>
          <w:szCs w:val="24"/>
        </w:rPr>
        <w:lastRenderedPageBreak/>
        <w:t xml:space="preserve">community healthy. After learning the purpose and form of informational texts, students could write an informational piece, design a presentation, or create a visual to explain what makes a community healthy. They </w:t>
      </w:r>
      <w:r w:rsidR="00454F76" w:rsidRPr="00BB2A8E">
        <w:rPr>
          <w:rFonts w:asciiTheme="minorHAnsi" w:hAnsiTheme="minorHAnsi" w:cstheme="majorHAnsi"/>
          <w:szCs w:val="24"/>
        </w:rPr>
        <w:t>could</w:t>
      </w:r>
      <w:r w:rsidRPr="00BB2A8E">
        <w:rPr>
          <w:rFonts w:asciiTheme="minorHAnsi" w:hAnsiTheme="minorHAnsi" w:cstheme="majorHAnsi"/>
          <w:szCs w:val="24"/>
        </w:rPr>
        <w:t xml:space="preserve"> also compose an opinion on a way to solve a community problem or better serve the community. </w:t>
      </w:r>
    </w:p>
    <w:p w14:paraId="6CED329A" w14:textId="77777777" w:rsidR="00BF7956" w:rsidRPr="00BB2A8E" w:rsidRDefault="00BF7956">
      <w:pPr>
        <w:spacing w:line="273" w:lineRule="exact"/>
      </w:pPr>
    </w:p>
    <w:p w14:paraId="7C85ECC1" w14:textId="77777777" w:rsidR="00BF7956" w:rsidRPr="00BB2A8E" w:rsidRDefault="00BF7956">
      <w:pPr>
        <w:spacing w:line="273" w:lineRule="exact"/>
        <w:sectPr w:rsidR="00BF7956" w:rsidRPr="00BB2A8E">
          <w:footerReference w:type="default" r:id="rId45"/>
          <w:pgSz w:w="15840" w:h="12240" w:orient="landscape"/>
          <w:pgMar w:top="720" w:right="400" w:bottom="880" w:left="580" w:header="0" w:footer="686" w:gutter="0"/>
          <w:cols w:space="720"/>
        </w:sectPr>
      </w:pPr>
    </w:p>
    <w:p w14:paraId="22F42439" w14:textId="2175C9D1" w:rsidR="00662EB1" w:rsidRPr="00BB2A8E" w:rsidRDefault="00CC4298" w:rsidP="00E02FD4">
      <w:pPr>
        <w:pStyle w:val="Heading3"/>
      </w:pPr>
      <w:bookmarkStart w:id="40" w:name="_TOC_250042"/>
      <w:bookmarkStart w:id="41" w:name="_Toc536446952"/>
      <w:bookmarkEnd w:id="40"/>
      <w:r w:rsidRPr="00BB2A8E">
        <w:lastRenderedPageBreak/>
        <w:t>Grade 1: Impact on Community</w:t>
      </w:r>
      <w:r w:rsidR="009117B0" w:rsidRPr="00BB2A8E">
        <w:t xml:space="preserve"> and State</w:t>
      </w:r>
      <w:r w:rsidR="00E02FD4" w:rsidRPr="00BB2A8E">
        <w:t xml:space="preserve"> Standards</w:t>
      </w:r>
      <w:bookmarkEnd w:id="41"/>
    </w:p>
    <w:p w14:paraId="0B1E515D"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2524082C" w14:textId="77777777" w:rsidR="00662EB1" w:rsidRPr="00BB2A8E" w:rsidRDefault="00CC4298">
      <w:pPr>
        <w:pStyle w:val="BodyText"/>
        <w:spacing w:before="44"/>
        <w:ind w:left="140" w:right="899"/>
      </w:pPr>
      <w:r w:rsidRPr="00BB2A8E">
        <w:t>The focus of grade 1 is the continuation of developing students’ citizenship skills by expanding their studies from a personal to a local level, to include the state. They explore the interplay between people of the past and modern communities. Students also engage in thinking and conversing about how their community impacts them.</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639D0F15" w14:textId="77777777">
        <w:trPr>
          <w:trHeight w:val="541"/>
        </w:trPr>
        <w:tc>
          <w:tcPr>
            <w:tcW w:w="4052" w:type="dxa"/>
            <w:shd w:val="clear" w:color="auto" w:fill="D9D9D9"/>
          </w:tcPr>
          <w:p w14:paraId="725A39FA" w14:textId="77777777" w:rsidR="00662EB1" w:rsidRPr="00BB2A8E" w:rsidRDefault="00CC4298">
            <w:pPr>
              <w:pStyle w:val="TableParagraph"/>
              <w:spacing w:before="100"/>
              <w:ind w:left="688"/>
              <w:rPr>
                <w:b/>
                <w:sz w:val="28"/>
              </w:rPr>
            </w:pPr>
            <w:r w:rsidRPr="00BB2A8E">
              <w:rPr>
                <w:b/>
                <w:sz w:val="28"/>
              </w:rPr>
              <w:t>Concepts and Practices</w:t>
            </w:r>
          </w:p>
        </w:tc>
        <w:tc>
          <w:tcPr>
            <w:tcW w:w="10351" w:type="dxa"/>
            <w:shd w:val="clear" w:color="auto" w:fill="D9D9D9"/>
          </w:tcPr>
          <w:p w14:paraId="0A6F1C4B" w14:textId="77777777" w:rsidR="00662EB1" w:rsidRPr="00BB2A8E" w:rsidRDefault="00CC4298">
            <w:pPr>
              <w:pStyle w:val="TableParagraph"/>
              <w:spacing w:before="100"/>
              <w:ind w:left="4569" w:right="4553"/>
              <w:jc w:val="center"/>
              <w:rPr>
                <w:b/>
                <w:sz w:val="28"/>
              </w:rPr>
            </w:pPr>
            <w:r w:rsidRPr="00BB2A8E">
              <w:rPr>
                <w:b/>
                <w:sz w:val="28"/>
              </w:rPr>
              <w:t>Standards</w:t>
            </w:r>
          </w:p>
        </w:tc>
      </w:tr>
      <w:tr w:rsidR="00662EB1" w:rsidRPr="00BB2A8E" w14:paraId="7CF1D74C" w14:textId="77777777">
        <w:trPr>
          <w:trHeight w:val="1058"/>
        </w:trPr>
        <w:tc>
          <w:tcPr>
            <w:tcW w:w="4052" w:type="dxa"/>
            <w:shd w:val="clear" w:color="auto" w:fill="00ACAC"/>
          </w:tcPr>
          <w:p w14:paraId="1B588E6B" w14:textId="77777777" w:rsidR="00662EB1" w:rsidRPr="00BB2A8E" w:rsidRDefault="00662EB1">
            <w:pPr>
              <w:pStyle w:val="TableParagraph"/>
              <w:spacing w:before="7"/>
              <w:rPr>
                <w:sz w:val="30"/>
              </w:rPr>
            </w:pPr>
          </w:p>
          <w:p w14:paraId="2F5C6707" w14:textId="77777777" w:rsidR="00662EB1" w:rsidRPr="00BB2A8E" w:rsidRDefault="00CC4298">
            <w:pPr>
              <w:pStyle w:val="TableParagraph"/>
              <w:ind w:left="100"/>
              <w:rPr>
                <w:b/>
              </w:rPr>
            </w:pPr>
            <w:r w:rsidRPr="00BB2A8E">
              <w:rPr>
                <w:b/>
              </w:rPr>
              <w:t>I: Questioning</w:t>
            </w:r>
          </w:p>
        </w:tc>
        <w:tc>
          <w:tcPr>
            <w:tcW w:w="10351" w:type="dxa"/>
            <w:shd w:val="clear" w:color="auto" w:fill="00ACAC"/>
          </w:tcPr>
          <w:p w14:paraId="06E94E50" w14:textId="77777777" w:rsidR="00662EB1" w:rsidRPr="00BB2A8E" w:rsidRDefault="00CC4298">
            <w:pPr>
              <w:pStyle w:val="TableParagraph"/>
              <w:numPr>
                <w:ilvl w:val="3"/>
                <w:numId w:val="17"/>
              </w:numPr>
              <w:tabs>
                <w:tab w:val="left" w:pos="1878"/>
                <w:tab w:val="left" w:pos="1879"/>
              </w:tabs>
              <w:spacing w:before="80"/>
              <w:rPr>
                <w:b/>
              </w:rPr>
            </w:pPr>
            <w:r w:rsidRPr="00BB2A8E">
              <w:rPr>
                <w:b/>
              </w:rPr>
              <w:t>Ask compelling questions about communities in Kentucky.</w:t>
            </w:r>
          </w:p>
          <w:p w14:paraId="3F6E1393" w14:textId="77777777" w:rsidR="00662EB1" w:rsidRPr="00BB2A8E" w:rsidRDefault="00CC4298">
            <w:pPr>
              <w:pStyle w:val="TableParagraph"/>
              <w:numPr>
                <w:ilvl w:val="3"/>
                <w:numId w:val="17"/>
              </w:numPr>
              <w:tabs>
                <w:tab w:val="left" w:pos="1878"/>
                <w:tab w:val="left" w:pos="1879"/>
              </w:tabs>
              <w:ind w:right="1282"/>
              <w:rPr>
                <w:b/>
              </w:rPr>
            </w:pPr>
            <w:r w:rsidRPr="00BB2A8E">
              <w:rPr>
                <w:b/>
              </w:rPr>
              <w:t>Identify supporting questions to investigate compelling questions about communities in Kentucky.</w:t>
            </w:r>
          </w:p>
        </w:tc>
      </w:tr>
      <w:tr w:rsidR="00662EB1" w:rsidRPr="00BB2A8E" w14:paraId="355E6D70" w14:textId="77777777">
        <w:trPr>
          <w:trHeight w:val="474"/>
        </w:trPr>
        <w:tc>
          <w:tcPr>
            <w:tcW w:w="4052" w:type="dxa"/>
            <w:shd w:val="clear" w:color="auto" w:fill="00ACAC"/>
          </w:tcPr>
          <w:p w14:paraId="64DD8A33" w14:textId="77777777" w:rsidR="00662EB1" w:rsidRPr="00BB2A8E" w:rsidRDefault="00CC4298">
            <w:pPr>
              <w:pStyle w:val="TableParagraph"/>
              <w:spacing w:before="80"/>
              <w:ind w:left="100"/>
              <w:rPr>
                <w:b/>
              </w:rPr>
            </w:pPr>
            <w:r w:rsidRPr="00BB2A8E">
              <w:rPr>
                <w:b/>
              </w:rPr>
              <w:t>I: Investigating</w:t>
            </w:r>
          </w:p>
        </w:tc>
        <w:tc>
          <w:tcPr>
            <w:tcW w:w="10351" w:type="dxa"/>
            <w:shd w:val="clear" w:color="auto" w:fill="00ACAC"/>
          </w:tcPr>
          <w:p w14:paraId="220BAFA7" w14:textId="77777777" w:rsidR="00662EB1" w:rsidRPr="00BB2A8E" w:rsidRDefault="00CC4298">
            <w:pPr>
              <w:pStyle w:val="TableParagraph"/>
              <w:spacing w:before="80"/>
              <w:ind w:left="347"/>
            </w:pPr>
            <w:r w:rsidRPr="00BB2A8E">
              <w:rPr>
                <w:b/>
                <w:i/>
              </w:rPr>
              <w:t>Investigating occurs through the exploration of the discipline strand standards</w:t>
            </w:r>
            <w:r w:rsidRPr="00BB2A8E">
              <w:t>.</w:t>
            </w:r>
          </w:p>
        </w:tc>
      </w:tr>
      <w:tr w:rsidR="00662EB1" w:rsidRPr="00BB2A8E" w14:paraId="6C43ACB7" w14:textId="77777777">
        <w:trPr>
          <w:trHeight w:val="472"/>
        </w:trPr>
        <w:tc>
          <w:tcPr>
            <w:tcW w:w="4052" w:type="dxa"/>
            <w:shd w:val="clear" w:color="auto" w:fill="9CC2E4"/>
          </w:tcPr>
          <w:p w14:paraId="02993E61" w14:textId="77777777" w:rsidR="00662EB1" w:rsidRPr="00BB2A8E" w:rsidRDefault="00CC4298">
            <w:pPr>
              <w:pStyle w:val="TableParagraph"/>
              <w:spacing w:before="80"/>
              <w:ind w:left="100"/>
            </w:pPr>
            <w:r w:rsidRPr="00BB2A8E">
              <w:t>C: Civic and Political Institutions</w:t>
            </w:r>
          </w:p>
        </w:tc>
        <w:tc>
          <w:tcPr>
            <w:tcW w:w="10351" w:type="dxa"/>
          </w:tcPr>
          <w:p w14:paraId="4BFAB6CD" w14:textId="77777777" w:rsidR="00662EB1" w:rsidRPr="00BB2A8E" w:rsidRDefault="00CC4298">
            <w:pPr>
              <w:pStyle w:val="TableParagraph"/>
              <w:tabs>
                <w:tab w:val="left" w:pos="1878"/>
              </w:tabs>
              <w:spacing w:before="80"/>
              <w:ind w:left="347"/>
            </w:pPr>
            <w:r w:rsidRPr="00BB2A8E">
              <w:t>1.C.CP.1</w:t>
            </w:r>
            <w:r w:rsidRPr="00BB2A8E">
              <w:tab/>
              <w:t>Describe the purpose of Kentucky government.</w:t>
            </w:r>
          </w:p>
        </w:tc>
      </w:tr>
      <w:tr w:rsidR="00662EB1" w:rsidRPr="00BB2A8E" w14:paraId="0752FFD0" w14:textId="77777777">
        <w:trPr>
          <w:trHeight w:val="774"/>
        </w:trPr>
        <w:tc>
          <w:tcPr>
            <w:tcW w:w="4052" w:type="dxa"/>
            <w:shd w:val="clear" w:color="auto" w:fill="9CC2E4"/>
          </w:tcPr>
          <w:p w14:paraId="7B45DBF1" w14:textId="77777777" w:rsidR="00662EB1" w:rsidRPr="00BB2A8E" w:rsidRDefault="00CC4298">
            <w:pPr>
              <w:pStyle w:val="TableParagraph"/>
              <w:spacing w:before="83"/>
              <w:ind w:left="100" w:right="730"/>
            </w:pPr>
            <w:r w:rsidRPr="00BB2A8E">
              <w:t>C: Roles and Responsibilities of a Citizen</w:t>
            </w:r>
          </w:p>
        </w:tc>
        <w:tc>
          <w:tcPr>
            <w:tcW w:w="10351" w:type="dxa"/>
          </w:tcPr>
          <w:p w14:paraId="4213A94E" w14:textId="77777777" w:rsidR="00662EB1" w:rsidRPr="00BB2A8E" w:rsidRDefault="00CC4298">
            <w:pPr>
              <w:pStyle w:val="TableParagraph"/>
              <w:tabs>
                <w:tab w:val="left" w:pos="1878"/>
              </w:tabs>
              <w:spacing w:before="80"/>
              <w:ind w:left="347"/>
            </w:pPr>
            <w:r w:rsidRPr="00BB2A8E">
              <w:t>1.C.RR.1</w:t>
            </w:r>
            <w:r w:rsidRPr="00BB2A8E">
              <w:tab/>
              <w:t>Identify the rights and responsibilities of citizens.</w:t>
            </w:r>
          </w:p>
        </w:tc>
      </w:tr>
      <w:tr w:rsidR="00662EB1" w:rsidRPr="00BB2A8E" w14:paraId="5FEB9C7E" w14:textId="77777777">
        <w:trPr>
          <w:trHeight w:val="765"/>
        </w:trPr>
        <w:tc>
          <w:tcPr>
            <w:tcW w:w="4052" w:type="dxa"/>
            <w:shd w:val="clear" w:color="auto" w:fill="9CC2E4"/>
          </w:tcPr>
          <w:p w14:paraId="162C8650" w14:textId="77777777" w:rsidR="00662EB1" w:rsidRPr="00BB2A8E" w:rsidRDefault="00CC4298">
            <w:pPr>
              <w:pStyle w:val="TableParagraph"/>
              <w:spacing w:before="78"/>
              <w:ind w:left="100" w:right="870"/>
            </w:pPr>
            <w:r w:rsidRPr="00BB2A8E">
              <w:t>C: Civic Virtues and Democratic Principles</w:t>
            </w:r>
          </w:p>
        </w:tc>
        <w:tc>
          <w:tcPr>
            <w:tcW w:w="10351" w:type="dxa"/>
          </w:tcPr>
          <w:p w14:paraId="452963EF" w14:textId="77777777" w:rsidR="00662EB1" w:rsidRPr="00BB2A8E" w:rsidRDefault="00CC4298">
            <w:pPr>
              <w:pStyle w:val="TableParagraph"/>
              <w:tabs>
                <w:tab w:val="left" w:pos="1878"/>
              </w:tabs>
              <w:spacing w:before="78"/>
              <w:ind w:left="347" w:right="4845"/>
            </w:pPr>
            <w:r w:rsidRPr="00BB2A8E">
              <w:t>1.C.CV.1</w:t>
            </w:r>
            <w:r w:rsidRPr="00BB2A8E">
              <w:tab/>
              <w:t>Describe basic democratic principles. 1.C.CV.2</w:t>
            </w:r>
            <w:r w:rsidRPr="00BB2A8E">
              <w:tab/>
              <w:t>Describe civic virtues.</w:t>
            </w:r>
          </w:p>
        </w:tc>
      </w:tr>
      <w:tr w:rsidR="00662EB1" w:rsidRPr="00BB2A8E" w14:paraId="1FA095EF" w14:textId="77777777">
        <w:trPr>
          <w:trHeight w:val="474"/>
        </w:trPr>
        <w:tc>
          <w:tcPr>
            <w:tcW w:w="4052" w:type="dxa"/>
            <w:shd w:val="clear" w:color="auto" w:fill="9CC2E4"/>
          </w:tcPr>
          <w:p w14:paraId="6CDF715A" w14:textId="77777777" w:rsidR="00662EB1" w:rsidRPr="00BB2A8E" w:rsidRDefault="00CC4298">
            <w:pPr>
              <w:pStyle w:val="TableParagraph"/>
              <w:spacing w:before="80"/>
              <w:ind w:left="100"/>
            </w:pPr>
            <w:r w:rsidRPr="00BB2A8E">
              <w:t>C: Processes, Rules and Laws</w:t>
            </w:r>
          </w:p>
        </w:tc>
        <w:tc>
          <w:tcPr>
            <w:tcW w:w="10351" w:type="dxa"/>
          </w:tcPr>
          <w:p w14:paraId="530C72E5" w14:textId="77777777" w:rsidR="00662EB1" w:rsidRPr="00BB2A8E" w:rsidRDefault="00CC4298">
            <w:pPr>
              <w:pStyle w:val="TableParagraph"/>
              <w:tabs>
                <w:tab w:val="left" w:pos="1878"/>
              </w:tabs>
              <w:spacing w:before="80"/>
              <w:ind w:left="347"/>
            </w:pPr>
            <w:r w:rsidRPr="00BB2A8E">
              <w:t>1.C.PR.1</w:t>
            </w:r>
            <w:r w:rsidRPr="00BB2A8E">
              <w:tab/>
              <w:t>Investigate rules and laws in Kentucky to understand their purpose.</w:t>
            </w:r>
          </w:p>
        </w:tc>
      </w:tr>
      <w:tr w:rsidR="00662EB1" w:rsidRPr="00BB2A8E" w14:paraId="42F12A87" w14:textId="77777777">
        <w:trPr>
          <w:trHeight w:val="880"/>
        </w:trPr>
        <w:tc>
          <w:tcPr>
            <w:tcW w:w="4052" w:type="dxa"/>
            <w:shd w:val="clear" w:color="auto" w:fill="9CC2E4"/>
          </w:tcPr>
          <w:p w14:paraId="6EA4A406" w14:textId="77777777" w:rsidR="00662EB1" w:rsidRPr="00BB2A8E" w:rsidRDefault="00662EB1">
            <w:pPr>
              <w:pStyle w:val="TableParagraph"/>
              <w:spacing w:before="1"/>
              <w:rPr>
                <w:sz w:val="23"/>
              </w:rPr>
            </w:pPr>
          </w:p>
          <w:p w14:paraId="3D356ED8" w14:textId="77777777" w:rsidR="00662EB1" w:rsidRPr="00BB2A8E" w:rsidRDefault="00CC4298">
            <w:pPr>
              <w:pStyle w:val="TableParagraph"/>
              <w:ind w:left="100"/>
            </w:pPr>
            <w:r w:rsidRPr="00BB2A8E">
              <w:t>C: Kentucky Government</w:t>
            </w:r>
          </w:p>
        </w:tc>
        <w:tc>
          <w:tcPr>
            <w:tcW w:w="10351" w:type="dxa"/>
          </w:tcPr>
          <w:p w14:paraId="45EA2744" w14:textId="77777777" w:rsidR="00662EB1" w:rsidRPr="00BB2A8E" w:rsidRDefault="00CC4298">
            <w:pPr>
              <w:pStyle w:val="TableParagraph"/>
              <w:tabs>
                <w:tab w:val="left" w:pos="1878"/>
              </w:tabs>
              <w:spacing w:before="78"/>
              <w:ind w:left="347" w:right="821"/>
            </w:pPr>
            <w:r w:rsidRPr="00BB2A8E">
              <w:t>1.C.KGO.1</w:t>
            </w:r>
            <w:r w:rsidRPr="00BB2A8E">
              <w:tab/>
              <w:t>Identify Kentucky leaders, and explain their roles and responsibilities. 1.C.KGO.2</w:t>
            </w:r>
            <w:r w:rsidRPr="00BB2A8E">
              <w:tab/>
              <w:t>Investigate how civic identity is shaped by symbolic figures, places and events.</w:t>
            </w:r>
          </w:p>
        </w:tc>
      </w:tr>
      <w:tr w:rsidR="00662EB1" w:rsidRPr="00BB2A8E" w14:paraId="045046F1" w14:textId="77777777">
        <w:trPr>
          <w:trHeight w:val="764"/>
        </w:trPr>
        <w:tc>
          <w:tcPr>
            <w:tcW w:w="4052" w:type="dxa"/>
            <w:shd w:val="clear" w:color="auto" w:fill="FFF1CC"/>
          </w:tcPr>
          <w:p w14:paraId="38F95A2E" w14:textId="77777777" w:rsidR="00662EB1" w:rsidRPr="00BB2A8E" w:rsidRDefault="00662EB1">
            <w:pPr>
              <w:pStyle w:val="TableParagraph"/>
              <w:spacing w:before="7"/>
              <w:rPr>
                <w:sz w:val="18"/>
              </w:rPr>
            </w:pPr>
          </w:p>
          <w:p w14:paraId="51056815" w14:textId="77777777" w:rsidR="00662EB1" w:rsidRPr="00BB2A8E" w:rsidRDefault="00CC4298">
            <w:pPr>
              <w:pStyle w:val="TableParagraph"/>
              <w:ind w:left="100"/>
            </w:pPr>
            <w:r w:rsidRPr="00BB2A8E">
              <w:t>E: Microeconomics</w:t>
            </w:r>
          </w:p>
        </w:tc>
        <w:tc>
          <w:tcPr>
            <w:tcW w:w="10351" w:type="dxa"/>
          </w:tcPr>
          <w:p w14:paraId="5776D182" w14:textId="77777777" w:rsidR="00662EB1" w:rsidRPr="00BB2A8E" w:rsidRDefault="00CC4298">
            <w:pPr>
              <w:pStyle w:val="TableParagraph"/>
              <w:tabs>
                <w:tab w:val="left" w:pos="1878"/>
              </w:tabs>
              <w:spacing w:before="80"/>
              <w:ind w:left="347" w:right="1970"/>
            </w:pPr>
            <w:r w:rsidRPr="00BB2A8E">
              <w:t>1.E.MI.1</w:t>
            </w:r>
            <w:r w:rsidRPr="00BB2A8E">
              <w:tab/>
              <w:t>Differentiate between buyers (consumers) and sellers (producers). 1.E.MI.2</w:t>
            </w:r>
            <w:r w:rsidRPr="00BB2A8E">
              <w:tab/>
              <w:t>Give an example of a cost or benefit of an event.</w:t>
            </w:r>
          </w:p>
        </w:tc>
      </w:tr>
      <w:tr w:rsidR="00662EB1" w:rsidRPr="00BB2A8E" w14:paraId="01E5C491" w14:textId="77777777">
        <w:trPr>
          <w:trHeight w:val="1072"/>
        </w:trPr>
        <w:tc>
          <w:tcPr>
            <w:tcW w:w="4052" w:type="dxa"/>
            <w:tcBorders>
              <w:bottom w:val="single" w:sz="4" w:space="0" w:color="000000"/>
            </w:tcBorders>
            <w:shd w:val="clear" w:color="auto" w:fill="FFF1CC"/>
          </w:tcPr>
          <w:p w14:paraId="16BE2F72" w14:textId="77777777" w:rsidR="00662EB1" w:rsidRPr="00BB2A8E" w:rsidRDefault="00662EB1">
            <w:pPr>
              <w:pStyle w:val="TableParagraph"/>
              <w:rPr>
                <w:sz w:val="32"/>
              </w:rPr>
            </w:pPr>
          </w:p>
          <w:p w14:paraId="192EDC1E" w14:textId="77777777" w:rsidR="00662EB1" w:rsidRPr="00BB2A8E" w:rsidRDefault="00CC4298">
            <w:pPr>
              <w:pStyle w:val="TableParagraph"/>
              <w:ind w:left="100"/>
            </w:pPr>
            <w:r w:rsidRPr="00BB2A8E">
              <w:t>E: Macroeconomics</w:t>
            </w:r>
          </w:p>
        </w:tc>
        <w:tc>
          <w:tcPr>
            <w:tcW w:w="10351" w:type="dxa"/>
            <w:tcBorders>
              <w:bottom w:val="single" w:sz="4" w:space="0" w:color="000000"/>
            </w:tcBorders>
          </w:tcPr>
          <w:p w14:paraId="35BF2B1D" w14:textId="77777777" w:rsidR="00662EB1" w:rsidRPr="00BB2A8E" w:rsidRDefault="00CC4298">
            <w:pPr>
              <w:pStyle w:val="TableParagraph"/>
              <w:tabs>
                <w:tab w:val="left" w:pos="1878"/>
              </w:tabs>
              <w:spacing w:before="100" w:line="242" w:lineRule="auto"/>
              <w:ind w:left="1878" w:right="249" w:hanging="1532"/>
            </w:pPr>
            <w:r w:rsidRPr="00BB2A8E">
              <w:t>1.E.MA.1</w:t>
            </w:r>
            <w:r w:rsidRPr="00BB2A8E">
              <w:tab/>
              <w:t>Describe how different jobs, as well as public and private institutions, help people in the community.</w:t>
            </w:r>
          </w:p>
        </w:tc>
      </w:tr>
    </w:tbl>
    <w:p w14:paraId="66B297A9" w14:textId="77777777" w:rsidR="00662EB1" w:rsidRPr="00BB2A8E" w:rsidRDefault="00662EB1">
      <w:pPr>
        <w:spacing w:line="242" w:lineRule="auto"/>
        <w:sectPr w:rsidR="00662EB1" w:rsidRPr="00BB2A8E">
          <w:pgSz w:w="15840" w:h="12240" w:orient="landscape"/>
          <w:pgMar w:top="68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16347A46" w14:textId="77777777">
        <w:trPr>
          <w:trHeight w:val="541"/>
        </w:trPr>
        <w:tc>
          <w:tcPr>
            <w:tcW w:w="4052" w:type="dxa"/>
            <w:shd w:val="clear" w:color="auto" w:fill="D9D9D9"/>
          </w:tcPr>
          <w:p w14:paraId="6C7115F2"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351" w:type="dxa"/>
            <w:shd w:val="clear" w:color="auto" w:fill="D9D9D9"/>
          </w:tcPr>
          <w:p w14:paraId="4963D6CE" w14:textId="77777777" w:rsidR="00662EB1" w:rsidRPr="00BB2A8E" w:rsidRDefault="00CC4298">
            <w:pPr>
              <w:pStyle w:val="TableParagraph"/>
              <w:spacing w:before="100"/>
              <w:ind w:left="4569" w:right="4553"/>
              <w:jc w:val="center"/>
              <w:rPr>
                <w:b/>
                <w:sz w:val="28"/>
              </w:rPr>
            </w:pPr>
            <w:r w:rsidRPr="00BB2A8E">
              <w:rPr>
                <w:b/>
                <w:sz w:val="28"/>
              </w:rPr>
              <w:t>Standards</w:t>
            </w:r>
          </w:p>
        </w:tc>
      </w:tr>
      <w:tr w:rsidR="00662EB1" w:rsidRPr="00BB2A8E" w14:paraId="0B1DD491" w14:textId="77777777">
        <w:trPr>
          <w:trHeight w:val="1362"/>
        </w:trPr>
        <w:tc>
          <w:tcPr>
            <w:tcW w:w="4052" w:type="dxa"/>
            <w:shd w:val="clear" w:color="auto" w:fill="FFF1CC"/>
          </w:tcPr>
          <w:p w14:paraId="7643964F" w14:textId="77777777" w:rsidR="00662EB1" w:rsidRPr="00BB2A8E" w:rsidRDefault="00662EB1">
            <w:pPr>
              <w:pStyle w:val="TableParagraph"/>
              <w:spacing w:before="4"/>
              <w:rPr>
                <w:sz w:val="31"/>
              </w:rPr>
            </w:pPr>
          </w:p>
          <w:p w14:paraId="19EA4E76" w14:textId="77777777" w:rsidR="00662EB1" w:rsidRPr="00BB2A8E" w:rsidRDefault="00CC4298">
            <w:pPr>
              <w:pStyle w:val="TableParagraph"/>
              <w:spacing w:before="1"/>
              <w:ind w:left="100" w:right="1244"/>
            </w:pPr>
            <w:r w:rsidRPr="00BB2A8E">
              <w:t>E: Specialization, Trade and Interdependence</w:t>
            </w:r>
          </w:p>
        </w:tc>
        <w:tc>
          <w:tcPr>
            <w:tcW w:w="10351" w:type="dxa"/>
          </w:tcPr>
          <w:p w14:paraId="4CD0BEC9" w14:textId="77777777" w:rsidR="00662EB1" w:rsidRPr="00BB2A8E" w:rsidRDefault="00CC4298">
            <w:pPr>
              <w:pStyle w:val="TableParagraph"/>
              <w:tabs>
                <w:tab w:val="left" w:pos="1878"/>
              </w:tabs>
              <w:spacing w:before="90"/>
              <w:ind w:left="1878" w:right="300" w:hanging="1532"/>
            </w:pPr>
            <w:r w:rsidRPr="00BB2A8E">
              <w:t>1.E.ST.1</w:t>
            </w:r>
            <w:r w:rsidRPr="00BB2A8E">
              <w:tab/>
              <w:t>Explain why the goods and services people in a community produce are traded with those produced in other communities.</w:t>
            </w:r>
          </w:p>
          <w:p w14:paraId="7F340E84" w14:textId="77777777" w:rsidR="00662EB1" w:rsidRPr="00BB2A8E" w:rsidRDefault="00CC4298">
            <w:pPr>
              <w:pStyle w:val="TableParagraph"/>
              <w:tabs>
                <w:tab w:val="left" w:pos="1878"/>
              </w:tabs>
              <w:ind w:left="1878" w:right="617" w:hanging="1532"/>
            </w:pPr>
            <w:r w:rsidRPr="00BB2A8E">
              <w:t>1.E.ST.2</w:t>
            </w:r>
            <w:r w:rsidRPr="00BB2A8E">
              <w:tab/>
              <w:t>Investigate how people can benefit themselves and others by developing special skills, strengths and goods.</w:t>
            </w:r>
          </w:p>
        </w:tc>
      </w:tr>
      <w:tr w:rsidR="00662EB1" w:rsidRPr="00BB2A8E" w14:paraId="11D77A63" w14:textId="77777777">
        <w:trPr>
          <w:trHeight w:val="1057"/>
        </w:trPr>
        <w:tc>
          <w:tcPr>
            <w:tcW w:w="4052" w:type="dxa"/>
            <w:shd w:val="clear" w:color="auto" w:fill="FFF1CC"/>
          </w:tcPr>
          <w:p w14:paraId="127086D6" w14:textId="77777777" w:rsidR="00662EB1" w:rsidRPr="00BB2A8E" w:rsidRDefault="00662EB1">
            <w:pPr>
              <w:pStyle w:val="TableParagraph"/>
              <w:spacing w:before="7"/>
              <w:rPr>
                <w:sz w:val="18"/>
              </w:rPr>
            </w:pPr>
          </w:p>
          <w:p w14:paraId="01F17026" w14:textId="77777777" w:rsidR="00662EB1" w:rsidRPr="00BB2A8E" w:rsidRDefault="00CC4298">
            <w:pPr>
              <w:pStyle w:val="TableParagraph"/>
              <w:ind w:left="100" w:right="520"/>
            </w:pPr>
            <w:r w:rsidRPr="00BB2A8E">
              <w:t>E: Incentives, Choices and Decision Making</w:t>
            </w:r>
          </w:p>
        </w:tc>
        <w:tc>
          <w:tcPr>
            <w:tcW w:w="10351" w:type="dxa"/>
          </w:tcPr>
          <w:p w14:paraId="26682252" w14:textId="77777777" w:rsidR="00662EB1" w:rsidRPr="00BB2A8E" w:rsidRDefault="00CC4298">
            <w:pPr>
              <w:pStyle w:val="TableParagraph"/>
              <w:tabs>
                <w:tab w:val="left" w:pos="1878"/>
              </w:tabs>
              <w:spacing w:before="80"/>
              <w:ind w:left="1878" w:right="682" w:hanging="1532"/>
            </w:pPr>
            <w:r w:rsidRPr="00BB2A8E">
              <w:t>1.E.IC.1</w:t>
            </w:r>
            <w:r w:rsidRPr="00BB2A8E">
              <w:tab/>
              <w:t>Predict a person’s change in behavior in response to incentives and opportunity costs.</w:t>
            </w:r>
          </w:p>
          <w:p w14:paraId="03F96655" w14:textId="77777777" w:rsidR="00662EB1" w:rsidRPr="00BB2A8E" w:rsidRDefault="00CC4298">
            <w:pPr>
              <w:pStyle w:val="TableParagraph"/>
              <w:tabs>
                <w:tab w:val="left" w:pos="1878"/>
              </w:tabs>
              <w:spacing w:line="293" w:lineRule="exact"/>
              <w:ind w:left="347"/>
            </w:pPr>
            <w:r w:rsidRPr="00BB2A8E">
              <w:t>1.E.IC.2</w:t>
            </w:r>
            <w:r w:rsidRPr="00BB2A8E">
              <w:tab/>
              <w:t>Explain how choices are made as a result of scarcity.</w:t>
            </w:r>
          </w:p>
        </w:tc>
      </w:tr>
      <w:tr w:rsidR="00662EB1" w:rsidRPr="00BB2A8E" w14:paraId="06AC7D70" w14:textId="77777777">
        <w:trPr>
          <w:trHeight w:val="767"/>
        </w:trPr>
        <w:tc>
          <w:tcPr>
            <w:tcW w:w="4052" w:type="dxa"/>
            <w:shd w:val="clear" w:color="auto" w:fill="FFF1CC"/>
          </w:tcPr>
          <w:p w14:paraId="127EE196" w14:textId="77777777" w:rsidR="00662EB1" w:rsidRPr="00BB2A8E" w:rsidRDefault="00662EB1">
            <w:pPr>
              <w:pStyle w:val="TableParagraph"/>
              <w:spacing w:before="7"/>
              <w:rPr>
                <w:sz w:val="18"/>
              </w:rPr>
            </w:pPr>
          </w:p>
          <w:p w14:paraId="28A1051F" w14:textId="77777777" w:rsidR="00662EB1" w:rsidRPr="00BB2A8E" w:rsidRDefault="00CC4298">
            <w:pPr>
              <w:pStyle w:val="TableParagraph"/>
              <w:spacing w:before="1"/>
              <w:ind w:left="100"/>
            </w:pPr>
            <w:r w:rsidRPr="00BB2A8E">
              <w:t>E: Kentucky Economics</w:t>
            </w:r>
          </w:p>
        </w:tc>
        <w:tc>
          <w:tcPr>
            <w:tcW w:w="10351" w:type="dxa"/>
          </w:tcPr>
          <w:p w14:paraId="444E30A2" w14:textId="77777777" w:rsidR="00662EB1" w:rsidRPr="00BB2A8E" w:rsidRDefault="00CC4298">
            <w:pPr>
              <w:pStyle w:val="TableParagraph"/>
              <w:tabs>
                <w:tab w:val="left" w:pos="1878"/>
              </w:tabs>
              <w:spacing w:before="81"/>
              <w:ind w:left="1878" w:right="367" w:hanging="1532"/>
            </w:pPr>
            <w:r w:rsidRPr="00BB2A8E">
              <w:t>1.E.KE.1</w:t>
            </w:r>
            <w:r w:rsidRPr="00BB2A8E">
              <w:tab/>
              <w:t>Identify and describe what goods and services are produced in different places and regions in Kentucky.</w:t>
            </w:r>
          </w:p>
        </w:tc>
      </w:tr>
      <w:tr w:rsidR="00662EB1" w:rsidRPr="00BB2A8E" w14:paraId="06DCD2F3" w14:textId="77777777">
        <w:trPr>
          <w:trHeight w:val="471"/>
        </w:trPr>
        <w:tc>
          <w:tcPr>
            <w:tcW w:w="4052" w:type="dxa"/>
            <w:shd w:val="clear" w:color="auto" w:fill="B6D6A8"/>
          </w:tcPr>
          <w:p w14:paraId="2254E936" w14:textId="77777777" w:rsidR="00662EB1" w:rsidRPr="00BB2A8E" w:rsidRDefault="00CC4298">
            <w:pPr>
              <w:pStyle w:val="TableParagraph"/>
              <w:spacing w:before="80"/>
              <w:ind w:left="100"/>
            </w:pPr>
            <w:r w:rsidRPr="00BB2A8E">
              <w:t>G: Migration and Movement</w:t>
            </w:r>
          </w:p>
        </w:tc>
        <w:tc>
          <w:tcPr>
            <w:tcW w:w="10351" w:type="dxa"/>
          </w:tcPr>
          <w:p w14:paraId="2E8386F3" w14:textId="77777777" w:rsidR="00662EB1" w:rsidRPr="00BB2A8E" w:rsidRDefault="00CC4298">
            <w:pPr>
              <w:pStyle w:val="TableParagraph"/>
              <w:tabs>
                <w:tab w:val="left" w:pos="1878"/>
              </w:tabs>
              <w:spacing w:before="80"/>
              <w:ind w:left="347"/>
            </w:pPr>
            <w:r w:rsidRPr="00BB2A8E">
              <w:t>1.G.MM.1</w:t>
            </w:r>
            <w:r w:rsidRPr="00BB2A8E">
              <w:tab/>
              <w:t>Explain why and how people and goods move to and within communities.</w:t>
            </w:r>
          </w:p>
        </w:tc>
      </w:tr>
      <w:tr w:rsidR="00662EB1" w:rsidRPr="00BB2A8E" w14:paraId="305D11D6" w14:textId="77777777">
        <w:trPr>
          <w:trHeight w:val="767"/>
        </w:trPr>
        <w:tc>
          <w:tcPr>
            <w:tcW w:w="4052" w:type="dxa"/>
            <w:shd w:val="clear" w:color="auto" w:fill="B6D6A8"/>
          </w:tcPr>
          <w:p w14:paraId="6095705E" w14:textId="77777777" w:rsidR="00662EB1" w:rsidRPr="00BB2A8E" w:rsidRDefault="00CC4298">
            <w:pPr>
              <w:pStyle w:val="TableParagraph"/>
              <w:spacing w:before="80"/>
              <w:ind w:left="100" w:right="1289"/>
            </w:pPr>
            <w:r w:rsidRPr="00BB2A8E">
              <w:t>G: Human Interactions and Interconnections</w:t>
            </w:r>
          </w:p>
        </w:tc>
        <w:tc>
          <w:tcPr>
            <w:tcW w:w="10351" w:type="dxa"/>
          </w:tcPr>
          <w:p w14:paraId="6004B9E9" w14:textId="77777777" w:rsidR="00662EB1" w:rsidRPr="00BB2A8E" w:rsidRDefault="00CC4298">
            <w:pPr>
              <w:pStyle w:val="TableParagraph"/>
              <w:tabs>
                <w:tab w:val="left" w:pos="1878"/>
              </w:tabs>
              <w:spacing w:before="80"/>
              <w:ind w:left="1878" w:right="326" w:hanging="1532"/>
            </w:pPr>
            <w:r w:rsidRPr="00BB2A8E">
              <w:t>1.G.HI.1</w:t>
            </w:r>
            <w:r w:rsidRPr="00BB2A8E">
              <w:tab/>
              <w:t>Describe how culture and experience influence the cultural landscape of places and regions within their community and state.</w:t>
            </w:r>
          </w:p>
        </w:tc>
      </w:tr>
      <w:tr w:rsidR="00662EB1" w:rsidRPr="00BB2A8E" w14:paraId="0BFCCD13" w14:textId="77777777">
        <w:trPr>
          <w:trHeight w:val="471"/>
        </w:trPr>
        <w:tc>
          <w:tcPr>
            <w:tcW w:w="4052" w:type="dxa"/>
            <w:shd w:val="clear" w:color="auto" w:fill="B6D6A8"/>
          </w:tcPr>
          <w:p w14:paraId="7D8211AF" w14:textId="77777777" w:rsidR="00662EB1" w:rsidRPr="00BB2A8E" w:rsidRDefault="00CC4298">
            <w:pPr>
              <w:pStyle w:val="TableParagraph"/>
              <w:spacing w:before="78"/>
              <w:ind w:left="100"/>
            </w:pPr>
            <w:r w:rsidRPr="00BB2A8E">
              <w:t>G: Human Environment Interaction</w:t>
            </w:r>
          </w:p>
        </w:tc>
        <w:tc>
          <w:tcPr>
            <w:tcW w:w="10351" w:type="dxa"/>
          </w:tcPr>
          <w:p w14:paraId="01ED69B4" w14:textId="77777777" w:rsidR="00662EB1" w:rsidRPr="00BB2A8E" w:rsidRDefault="00CC4298">
            <w:pPr>
              <w:pStyle w:val="TableParagraph"/>
              <w:tabs>
                <w:tab w:val="left" w:pos="1878"/>
              </w:tabs>
              <w:spacing w:before="78"/>
              <w:ind w:left="347"/>
            </w:pPr>
            <w:r w:rsidRPr="00BB2A8E">
              <w:t>1.G.HE.1</w:t>
            </w:r>
            <w:r w:rsidRPr="00BB2A8E">
              <w:tab/>
              <w:t>Describe ways people modify their environment.</w:t>
            </w:r>
          </w:p>
        </w:tc>
      </w:tr>
      <w:tr w:rsidR="00662EB1" w:rsidRPr="00BB2A8E" w14:paraId="2562FA50" w14:textId="77777777">
        <w:trPr>
          <w:trHeight w:val="767"/>
        </w:trPr>
        <w:tc>
          <w:tcPr>
            <w:tcW w:w="4052" w:type="dxa"/>
            <w:shd w:val="clear" w:color="auto" w:fill="B6D6A8"/>
          </w:tcPr>
          <w:p w14:paraId="7C540B99" w14:textId="77777777" w:rsidR="00662EB1" w:rsidRPr="00BB2A8E" w:rsidRDefault="00662EB1">
            <w:pPr>
              <w:pStyle w:val="TableParagraph"/>
              <w:spacing w:before="7"/>
              <w:rPr>
                <w:sz w:val="18"/>
              </w:rPr>
            </w:pPr>
          </w:p>
          <w:p w14:paraId="3F4DD82C" w14:textId="77777777" w:rsidR="00662EB1" w:rsidRPr="00BB2A8E" w:rsidRDefault="00CC4298">
            <w:pPr>
              <w:pStyle w:val="TableParagraph"/>
              <w:ind w:left="100"/>
            </w:pPr>
            <w:r w:rsidRPr="00BB2A8E">
              <w:t>G: Geographic Reasoning</w:t>
            </w:r>
          </w:p>
        </w:tc>
        <w:tc>
          <w:tcPr>
            <w:tcW w:w="10351" w:type="dxa"/>
          </w:tcPr>
          <w:p w14:paraId="286AD465" w14:textId="77777777" w:rsidR="00662EB1" w:rsidRPr="00BB2A8E" w:rsidRDefault="00CC4298">
            <w:pPr>
              <w:pStyle w:val="TableParagraph"/>
              <w:tabs>
                <w:tab w:val="left" w:pos="1878"/>
              </w:tabs>
              <w:spacing w:before="81"/>
              <w:ind w:left="1878" w:right="585" w:hanging="1532"/>
            </w:pPr>
            <w:r w:rsidRPr="00BB2A8E">
              <w:t>1.G.GR.1</w:t>
            </w:r>
            <w:r w:rsidRPr="00BB2A8E">
              <w:tab/>
              <w:t>Create geographic representations to identify the location of familiar places, and organize information regarding familiar places at different scales.</w:t>
            </w:r>
          </w:p>
        </w:tc>
      </w:tr>
      <w:tr w:rsidR="00662EB1" w:rsidRPr="00BB2A8E" w14:paraId="27E07D6E" w14:textId="77777777">
        <w:trPr>
          <w:trHeight w:val="601"/>
        </w:trPr>
        <w:tc>
          <w:tcPr>
            <w:tcW w:w="4052" w:type="dxa"/>
            <w:shd w:val="clear" w:color="auto" w:fill="B6D6A8"/>
          </w:tcPr>
          <w:p w14:paraId="61299DCF" w14:textId="77777777" w:rsidR="00662EB1" w:rsidRPr="00BB2A8E" w:rsidRDefault="00CC4298">
            <w:pPr>
              <w:pStyle w:val="TableParagraph"/>
              <w:spacing w:before="143"/>
              <w:ind w:left="100"/>
            </w:pPr>
            <w:r w:rsidRPr="00BB2A8E">
              <w:t>G: Kentucky Geography</w:t>
            </w:r>
          </w:p>
        </w:tc>
        <w:tc>
          <w:tcPr>
            <w:tcW w:w="10351" w:type="dxa"/>
          </w:tcPr>
          <w:p w14:paraId="14980ABC" w14:textId="77777777" w:rsidR="00662EB1" w:rsidRPr="00BB2A8E" w:rsidRDefault="00CC4298">
            <w:pPr>
              <w:pStyle w:val="TableParagraph"/>
              <w:tabs>
                <w:tab w:val="left" w:pos="1878"/>
              </w:tabs>
              <w:spacing w:before="78"/>
              <w:ind w:left="347"/>
            </w:pPr>
            <w:r w:rsidRPr="00BB2A8E">
              <w:t>1.G.KGE.1</w:t>
            </w:r>
            <w:r w:rsidRPr="00BB2A8E">
              <w:tab/>
              <w:t>Compare the physical and human characteristics of communities in Kentucky.</w:t>
            </w:r>
          </w:p>
        </w:tc>
      </w:tr>
      <w:tr w:rsidR="00662EB1" w:rsidRPr="00BB2A8E" w14:paraId="2E241FF2" w14:textId="77777777">
        <w:trPr>
          <w:trHeight w:val="764"/>
        </w:trPr>
        <w:tc>
          <w:tcPr>
            <w:tcW w:w="4052" w:type="dxa"/>
            <w:shd w:val="clear" w:color="auto" w:fill="E6B8F5"/>
          </w:tcPr>
          <w:p w14:paraId="6A38A21A" w14:textId="77777777" w:rsidR="00662EB1" w:rsidRPr="00BB2A8E" w:rsidRDefault="00662EB1">
            <w:pPr>
              <w:pStyle w:val="TableParagraph"/>
              <w:spacing w:before="7"/>
              <w:rPr>
                <w:sz w:val="18"/>
              </w:rPr>
            </w:pPr>
          </w:p>
          <w:p w14:paraId="19AFA1AE" w14:textId="77777777" w:rsidR="00662EB1" w:rsidRPr="00BB2A8E" w:rsidRDefault="00CC4298">
            <w:pPr>
              <w:pStyle w:val="TableParagraph"/>
              <w:ind w:left="100"/>
            </w:pPr>
            <w:r w:rsidRPr="00BB2A8E">
              <w:t>H: Change and Continuity</w:t>
            </w:r>
          </w:p>
        </w:tc>
        <w:tc>
          <w:tcPr>
            <w:tcW w:w="10351" w:type="dxa"/>
          </w:tcPr>
          <w:p w14:paraId="01DA48B6" w14:textId="77777777" w:rsidR="00662EB1" w:rsidRPr="00BB2A8E" w:rsidRDefault="00CC4298">
            <w:pPr>
              <w:pStyle w:val="TableParagraph"/>
              <w:tabs>
                <w:tab w:val="left" w:pos="1878"/>
              </w:tabs>
              <w:spacing w:before="78" w:line="242" w:lineRule="auto"/>
              <w:ind w:left="1878" w:right="525" w:hanging="1532"/>
            </w:pPr>
            <w:r w:rsidRPr="00BB2A8E">
              <w:t>1.H.CH.1</w:t>
            </w:r>
            <w:r w:rsidRPr="00BB2A8E">
              <w:tab/>
              <w:t>Describe how events, people and innovation of the past affect their present lives, community and state.</w:t>
            </w:r>
          </w:p>
        </w:tc>
      </w:tr>
      <w:tr w:rsidR="00662EB1" w:rsidRPr="00BB2A8E" w14:paraId="024C3769" w14:textId="77777777">
        <w:trPr>
          <w:trHeight w:val="474"/>
        </w:trPr>
        <w:tc>
          <w:tcPr>
            <w:tcW w:w="4052" w:type="dxa"/>
            <w:shd w:val="clear" w:color="auto" w:fill="E6B8F5"/>
          </w:tcPr>
          <w:p w14:paraId="3AEA58BD" w14:textId="77777777" w:rsidR="00662EB1" w:rsidRPr="00BB2A8E" w:rsidRDefault="00CC4298">
            <w:pPr>
              <w:pStyle w:val="TableParagraph"/>
              <w:spacing w:before="80"/>
              <w:ind w:left="100"/>
            </w:pPr>
            <w:r w:rsidRPr="00BB2A8E">
              <w:t>H: Cause and Effect</w:t>
            </w:r>
          </w:p>
        </w:tc>
        <w:tc>
          <w:tcPr>
            <w:tcW w:w="10351" w:type="dxa"/>
          </w:tcPr>
          <w:p w14:paraId="4B5B22A0" w14:textId="77777777" w:rsidR="00662EB1" w:rsidRPr="00BB2A8E" w:rsidRDefault="00CC4298">
            <w:pPr>
              <w:pStyle w:val="TableParagraph"/>
              <w:tabs>
                <w:tab w:val="left" w:pos="1878"/>
              </w:tabs>
              <w:spacing w:before="80"/>
              <w:ind w:left="347"/>
            </w:pPr>
            <w:r w:rsidRPr="00BB2A8E">
              <w:t>1.H.CE.1</w:t>
            </w:r>
            <w:r w:rsidRPr="00BB2A8E">
              <w:tab/>
              <w:t>Predict the causes and effects of events in their community and state.</w:t>
            </w:r>
          </w:p>
        </w:tc>
      </w:tr>
      <w:tr w:rsidR="00662EB1" w:rsidRPr="00BB2A8E" w14:paraId="5000AF24" w14:textId="77777777">
        <w:trPr>
          <w:trHeight w:val="784"/>
        </w:trPr>
        <w:tc>
          <w:tcPr>
            <w:tcW w:w="4052" w:type="dxa"/>
            <w:tcBorders>
              <w:bottom w:val="single" w:sz="4" w:space="0" w:color="000000"/>
            </w:tcBorders>
            <w:shd w:val="clear" w:color="auto" w:fill="E6B8F5"/>
          </w:tcPr>
          <w:p w14:paraId="40F65E1C" w14:textId="77777777" w:rsidR="00662EB1" w:rsidRPr="00BB2A8E" w:rsidRDefault="00662EB1">
            <w:pPr>
              <w:pStyle w:val="TableParagraph"/>
              <w:spacing w:before="2"/>
              <w:rPr>
                <w:sz w:val="20"/>
              </w:rPr>
            </w:pPr>
          </w:p>
          <w:p w14:paraId="46851D09" w14:textId="77777777" w:rsidR="00662EB1" w:rsidRPr="00BB2A8E" w:rsidRDefault="00CC4298">
            <w:pPr>
              <w:pStyle w:val="TableParagraph"/>
              <w:ind w:left="100"/>
            </w:pPr>
            <w:r w:rsidRPr="00BB2A8E">
              <w:t>H: Conflict and Compromise</w:t>
            </w:r>
          </w:p>
        </w:tc>
        <w:tc>
          <w:tcPr>
            <w:tcW w:w="10351" w:type="dxa"/>
            <w:tcBorders>
              <w:bottom w:val="single" w:sz="4" w:space="0" w:color="000000"/>
            </w:tcBorders>
          </w:tcPr>
          <w:p w14:paraId="7BB7A9F9" w14:textId="77777777" w:rsidR="00662EB1" w:rsidRPr="00BB2A8E" w:rsidRDefault="00CC4298">
            <w:pPr>
              <w:pStyle w:val="TableParagraph"/>
              <w:tabs>
                <w:tab w:val="left" w:pos="1878"/>
              </w:tabs>
              <w:spacing w:before="100"/>
              <w:ind w:left="1878" w:right="659" w:hanging="1532"/>
            </w:pPr>
            <w:r w:rsidRPr="00BB2A8E">
              <w:t>1.H.CO.1</w:t>
            </w:r>
            <w:r w:rsidRPr="00BB2A8E">
              <w:tab/>
              <w:t>Describe interactions that occur between individuals as members of groups, the community and/or state.</w:t>
            </w:r>
          </w:p>
        </w:tc>
      </w:tr>
      <w:tr w:rsidR="00662EB1" w:rsidRPr="00BB2A8E" w14:paraId="5AF66B91" w14:textId="77777777">
        <w:trPr>
          <w:trHeight w:val="786"/>
        </w:trPr>
        <w:tc>
          <w:tcPr>
            <w:tcW w:w="4052" w:type="dxa"/>
            <w:tcBorders>
              <w:top w:val="single" w:sz="4" w:space="0" w:color="000000"/>
            </w:tcBorders>
            <w:shd w:val="clear" w:color="auto" w:fill="E6B8F5"/>
          </w:tcPr>
          <w:p w14:paraId="454BD151" w14:textId="77777777" w:rsidR="00662EB1" w:rsidRPr="00BB2A8E" w:rsidRDefault="00662EB1">
            <w:pPr>
              <w:pStyle w:val="TableParagraph"/>
              <w:spacing w:before="2"/>
              <w:rPr>
                <w:sz w:val="20"/>
              </w:rPr>
            </w:pPr>
          </w:p>
          <w:p w14:paraId="08A9F715" w14:textId="77777777" w:rsidR="00662EB1" w:rsidRPr="00BB2A8E" w:rsidRDefault="00CC4298">
            <w:pPr>
              <w:pStyle w:val="TableParagraph"/>
              <w:ind w:left="100"/>
            </w:pPr>
            <w:r w:rsidRPr="00BB2A8E">
              <w:t>H: Kentucky History</w:t>
            </w:r>
          </w:p>
        </w:tc>
        <w:tc>
          <w:tcPr>
            <w:tcW w:w="10351" w:type="dxa"/>
            <w:tcBorders>
              <w:top w:val="single" w:sz="4" w:space="0" w:color="000000"/>
            </w:tcBorders>
          </w:tcPr>
          <w:p w14:paraId="7B788E42" w14:textId="77777777" w:rsidR="00662EB1" w:rsidRPr="00BB2A8E" w:rsidRDefault="00CC4298">
            <w:pPr>
              <w:pStyle w:val="TableParagraph"/>
              <w:tabs>
                <w:tab w:val="left" w:pos="1878"/>
              </w:tabs>
              <w:spacing w:before="100"/>
              <w:ind w:left="347" w:right="2458"/>
            </w:pPr>
            <w:r w:rsidRPr="00BB2A8E">
              <w:t>1.H.KH.1</w:t>
            </w:r>
            <w:r w:rsidRPr="00BB2A8E">
              <w:tab/>
              <w:t>Compare life in Kentucky in the past to life in Kentucky today. 1.H.KH.2</w:t>
            </w:r>
            <w:r w:rsidRPr="00BB2A8E">
              <w:tab/>
              <w:t>Identify Kentucky symbols, songs and traditions.</w:t>
            </w:r>
          </w:p>
        </w:tc>
      </w:tr>
    </w:tbl>
    <w:p w14:paraId="3A89819A"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2EF2834D" w14:textId="77777777">
        <w:trPr>
          <w:trHeight w:val="541"/>
        </w:trPr>
        <w:tc>
          <w:tcPr>
            <w:tcW w:w="4052" w:type="dxa"/>
            <w:shd w:val="clear" w:color="auto" w:fill="D9D9D9"/>
          </w:tcPr>
          <w:p w14:paraId="483DC850"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351" w:type="dxa"/>
            <w:shd w:val="clear" w:color="auto" w:fill="D9D9D9"/>
          </w:tcPr>
          <w:p w14:paraId="053A76F7" w14:textId="77777777" w:rsidR="00662EB1" w:rsidRPr="00BB2A8E" w:rsidRDefault="00CC4298">
            <w:pPr>
              <w:pStyle w:val="TableParagraph"/>
              <w:spacing w:before="100"/>
              <w:ind w:left="4569" w:right="4553"/>
              <w:jc w:val="center"/>
              <w:rPr>
                <w:b/>
                <w:sz w:val="28"/>
              </w:rPr>
            </w:pPr>
            <w:r w:rsidRPr="00BB2A8E">
              <w:rPr>
                <w:b/>
                <w:sz w:val="28"/>
              </w:rPr>
              <w:t>Standards</w:t>
            </w:r>
          </w:p>
        </w:tc>
      </w:tr>
      <w:tr w:rsidR="00662EB1" w:rsidRPr="00BB2A8E" w14:paraId="32E84582" w14:textId="77777777">
        <w:trPr>
          <w:trHeight w:val="1362"/>
        </w:trPr>
        <w:tc>
          <w:tcPr>
            <w:tcW w:w="4052" w:type="dxa"/>
            <w:shd w:val="clear" w:color="auto" w:fill="00ACAC"/>
          </w:tcPr>
          <w:p w14:paraId="28A3E2D6" w14:textId="77777777" w:rsidR="00662EB1" w:rsidRPr="00BB2A8E" w:rsidRDefault="00662EB1">
            <w:pPr>
              <w:pStyle w:val="TableParagraph"/>
            </w:pPr>
          </w:p>
          <w:p w14:paraId="3241F89F" w14:textId="77777777" w:rsidR="00662EB1" w:rsidRPr="00BB2A8E" w:rsidRDefault="00662EB1">
            <w:pPr>
              <w:pStyle w:val="TableParagraph"/>
              <w:spacing w:before="4"/>
              <w:rPr>
                <w:sz w:val="19"/>
              </w:rPr>
            </w:pPr>
          </w:p>
          <w:p w14:paraId="27EBAD2D" w14:textId="77777777" w:rsidR="00662EB1" w:rsidRPr="00BB2A8E" w:rsidRDefault="00CC4298">
            <w:pPr>
              <w:pStyle w:val="TableParagraph"/>
              <w:spacing w:before="1"/>
              <w:ind w:left="100"/>
              <w:rPr>
                <w:b/>
              </w:rPr>
            </w:pPr>
            <w:r w:rsidRPr="00BB2A8E">
              <w:rPr>
                <w:b/>
              </w:rPr>
              <w:t>I: Using Evidence</w:t>
            </w:r>
          </w:p>
        </w:tc>
        <w:tc>
          <w:tcPr>
            <w:tcW w:w="10351" w:type="dxa"/>
            <w:shd w:val="clear" w:color="auto" w:fill="00ACAC"/>
          </w:tcPr>
          <w:p w14:paraId="175F60C8" w14:textId="77777777" w:rsidR="00662EB1" w:rsidRPr="00BB2A8E" w:rsidRDefault="00CC4298">
            <w:pPr>
              <w:pStyle w:val="TableParagraph"/>
              <w:tabs>
                <w:tab w:val="left" w:pos="1878"/>
              </w:tabs>
              <w:spacing w:before="90"/>
              <w:ind w:left="1878" w:right="434" w:hanging="1532"/>
              <w:rPr>
                <w:b/>
              </w:rPr>
            </w:pPr>
            <w:r w:rsidRPr="00BB2A8E">
              <w:rPr>
                <w:b/>
              </w:rPr>
              <w:t>1.I.UE.1</w:t>
            </w:r>
            <w:r w:rsidRPr="00BB2A8E">
              <w:rPr>
                <w:b/>
              </w:rPr>
              <w:tab/>
              <w:t>Identify information from two or more sources to describe multiple perspectives about communities in Kentucky.</w:t>
            </w:r>
          </w:p>
          <w:p w14:paraId="41108C6F" w14:textId="77777777" w:rsidR="00662EB1" w:rsidRPr="00BB2A8E" w:rsidRDefault="00CC4298">
            <w:pPr>
              <w:pStyle w:val="TableParagraph"/>
              <w:tabs>
                <w:tab w:val="left" w:pos="1878"/>
              </w:tabs>
              <w:ind w:left="1878" w:right="191" w:hanging="1532"/>
              <w:rPr>
                <w:b/>
              </w:rPr>
            </w:pPr>
            <w:r w:rsidRPr="00BB2A8E">
              <w:rPr>
                <w:b/>
              </w:rPr>
              <w:t>1.I.UE.2</w:t>
            </w:r>
            <w:r w:rsidRPr="00BB2A8E">
              <w:rPr>
                <w:b/>
              </w:rPr>
              <w:tab/>
              <w:t>Construct responses to compelling and supporting questions about communities in Kentucky.</w:t>
            </w:r>
          </w:p>
        </w:tc>
      </w:tr>
      <w:tr w:rsidR="00662EB1" w:rsidRPr="00BB2A8E" w14:paraId="60714EAD" w14:textId="77777777">
        <w:trPr>
          <w:trHeight w:val="1938"/>
        </w:trPr>
        <w:tc>
          <w:tcPr>
            <w:tcW w:w="4052" w:type="dxa"/>
            <w:shd w:val="clear" w:color="auto" w:fill="00ACAC"/>
          </w:tcPr>
          <w:p w14:paraId="13BF5523" w14:textId="77777777" w:rsidR="00662EB1" w:rsidRPr="00BB2A8E" w:rsidRDefault="00662EB1">
            <w:pPr>
              <w:pStyle w:val="TableParagraph"/>
            </w:pPr>
          </w:p>
          <w:p w14:paraId="2E31C914" w14:textId="77777777" w:rsidR="00662EB1" w:rsidRPr="00BB2A8E" w:rsidRDefault="00662EB1">
            <w:pPr>
              <w:pStyle w:val="TableParagraph"/>
            </w:pPr>
          </w:p>
          <w:p w14:paraId="46FBC1EE" w14:textId="77777777" w:rsidR="00662EB1" w:rsidRPr="00BB2A8E" w:rsidRDefault="00662EB1">
            <w:pPr>
              <w:pStyle w:val="TableParagraph"/>
              <w:spacing w:before="7"/>
              <w:rPr>
                <w:sz w:val="18"/>
              </w:rPr>
            </w:pPr>
          </w:p>
          <w:p w14:paraId="434BB41B" w14:textId="77777777" w:rsidR="00662EB1" w:rsidRPr="00BB2A8E" w:rsidRDefault="00CC4298">
            <w:pPr>
              <w:pStyle w:val="TableParagraph"/>
              <w:ind w:left="100"/>
              <w:rPr>
                <w:b/>
              </w:rPr>
            </w:pPr>
            <w:r w:rsidRPr="00BB2A8E">
              <w:rPr>
                <w:b/>
              </w:rPr>
              <w:t>I: Communicating Conclusions</w:t>
            </w:r>
          </w:p>
        </w:tc>
        <w:tc>
          <w:tcPr>
            <w:tcW w:w="10351" w:type="dxa"/>
            <w:shd w:val="clear" w:color="auto" w:fill="00ACAC"/>
          </w:tcPr>
          <w:p w14:paraId="3D7CA9B7" w14:textId="77777777" w:rsidR="00B63083" w:rsidRDefault="00CC4298" w:rsidP="0001769D">
            <w:pPr>
              <w:pStyle w:val="TableParagraph"/>
              <w:tabs>
                <w:tab w:val="left" w:pos="1878"/>
              </w:tabs>
              <w:spacing w:before="80"/>
              <w:ind w:left="347" w:right="235"/>
              <w:rPr>
                <w:b/>
              </w:rPr>
            </w:pPr>
            <w:r w:rsidRPr="00BB2A8E">
              <w:rPr>
                <w:b/>
              </w:rPr>
              <w:t>1.I.CC.1</w:t>
            </w:r>
            <w:r w:rsidRPr="00BB2A8E">
              <w:rPr>
                <w:b/>
              </w:rPr>
              <w:tab/>
              <w:t xml:space="preserve">Construct an explanation about a specific community in Kentucky. </w:t>
            </w:r>
          </w:p>
          <w:p w14:paraId="4A49582F" w14:textId="72879A15" w:rsidR="00662EB1" w:rsidRPr="00BB2A8E" w:rsidRDefault="00CC4298" w:rsidP="0001769D">
            <w:pPr>
              <w:pStyle w:val="TableParagraph"/>
              <w:tabs>
                <w:tab w:val="left" w:pos="1878"/>
              </w:tabs>
              <w:spacing w:before="80"/>
              <w:ind w:left="347" w:right="235"/>
              <w:rPr>
                <w:b/>
              </w:rPr>
            </w:pPr>
            <w:r w:rsidRPr="00BB2A8E">
              <w:rPr>
                <w:b/>
              </w:rPr>
              <w:t>1.I.CC.2</w:t>
            </w:r>
            <w:r w:rsidRPr="00BB2A8E">
              <w:rPr>
                <w:b/>
              </w:rPr>
              <w:tab/>
              <w:t>Construct an argument with reasons to address how to improve the local</w:t>
            </w:r>
          </w:p>
          <w:p w14:paraId="7AC8DDE2" w14:textId="77777777" w:rsidR="00662EB1" w:rsidRPr="00BB2A8E" w:rsidRDefault="00CC4298">
            <w:pPr>
              <w:pStyle w:val="TableParagraph"/>
              <w:spacing w:line="293" w:lineRule="exact"/>
              <w:ind w:left="1878"/>
              <w:rPr>
                <w:b/>
              </w:rPr>
            </w:pPr>
            <w:r w:rsidRPr="00BB2A8E">
              <w:rPr>
                <w:b/>
              </w:rPr>
              <w:t>community and Kentucky.</w:t>
            </w:r>
          </w:p>
          <w:p w14:paraId="06F52D01" w14:textId="77777777" w:rsidR="00662EB1" w:rsidRPr="00BB2A8E" w:rsidRDefault="00CC4298">
            <w:pPr>
              <w:pStyle w:val="TableParagraph"/>
              <w:tabs>
                <w:tab w:val="left" w:pos="1878"/>
              </w:tabs>
              <w:ind w:left="347"/>
              <w:rPr>
                <w:b/>
              </w:rPr>
            </w:pPr>
            <w:r w:rsidRPr="00BB2A8E">
              <w:rPr>
                <w:b/>
              </w:rPr>
              <w:t>1.I.CC.3</w:t>
            </w:r>
            <w:r w:rsidRPr="00BB2A8E">
              <w:rPr>
                <w:b/>
              </w:rPr>
              <w:tab/>
              <w:t>Identify ways to civically engage in the local community.</w:t>
            </w:r>
          </w:p>
          <w:p w14:paraId="06CC2342" w14:textId="7273E091" w:rsidR="00662EB1" w:rsidRPr="00BB2A8E" w:rsidRDefault="00CC4298">
            <w:pPr>
              <w:pStyle w:val="TableParagraph"/>
              <w:tabs>
                <w:tab w:val="left" w:pos="1878"/>
              </w:tabs>
              <w:spacing w:before="1"/>
              <w:ind w:left="1878" w:right="473" w:hanging="1532"/>
              <w:rPr>
                <w:b/>
              </w:rPr>
            </w:pPr>
            <w:r w:rsidRPr="00BB2A8E">
              <w:rPr>
                <w:b/>
              </w:rPr>
              <w:t>1.I.CC.4</w:t>
            </w:r>
            <w:r w:rsidRPr="00BB2A8E">
              <w:rPr>
                <w:b/>
              </w:rPr>
              <w:tab/>
              <w:t>Use listening and voting p</w:t>
            </w:r>
            <w:r w:rsidR="00FC71EE">
              <w:rPr>
                <w:b/>
              </w:rPr>
              <w:t xml:space="preserve">rocedures to decide on and take </w:t>
            </w:r>
            <w:r w:rsidRPr="00BB2A8E">
              <w:rPr>
                <w:b/>
              </w:rPr>
              <w:t>action in their school, local community or Kentucky.</w:t>
            </w:r>
          </w:p>
        </w:tc>
      </w:tr>
    </w:tbl>
    <w:p w14:paraId="75E4296C" w14:textId="216DEB87" w:rsidR="00F70191" w:rsidRPr="00BB2A8E" w:rsidRDefault="00F70191"/>
    <w:p w14:paraId="52193DFD" w14:textId="77777777" w:rsidR="004B5948" w:rsidRPr="00BB2A8E" w:rsidRDefault="00F70191">
      <w:pPr>
        <w:sectPr w:rsidR="004B5948" w:rsidRPr="00BB2A8E">
          <w:pgSz w:w="15840" w:h="12240" w:orient="landscape"/>
          <w:pgMar w:top="720" w:right="400" w:bottom="880" w:left="580" w:header="0" w:footer="686" w:gutter="0"/>
          <w:cols w:space="720"/>
        </w:sectPr>
      </w:pPr>
      <w:r w:rsidRPr="00BB2A8E">
        <w:br w:type="page"/>
      </w:r>
    </w:p>
    <w:p w14:paraId="7B9E3695" w14:textId="71CD10C9" w:rsidR="00F70191" w:rsidRPr="00BB2A8E" w:rsidRDefault="00FB0EA5" w:rsidP="00E02FD4">
      <w:pPr>
        <w:pStyle w:val="Heading3"/>
        <w:rPr>
          <w:rFonts w:eastAsia="Calibri"/>
        </w:rPr>
      </w:pPr>
      <w:bookmarkStart w:id="42" w:name="_Toc536446953"/>
      <w:r w:rsidRPr="00BB2A8E">
        <w:rPr>
          <w:rFonts w:eastAsia="Calibri"/>
        </w:rPr>
        <w:lastRenderedPageBreak/>
        <w:t>Grade 1</w:t>
      </w:r>
      <w:r w:rsidR="00760C8E" w:rsidRPr="00BB2A8E">
        <w:rPr>
          <w:rFonts w:eastAsia="Calibri"/>
        </w:rPr>
        <w:t>:</w:t>
      </w:r>
      <w:r w:rsidRPr="00BB2A8E">
        <w:rPr>
          <w:rFonts w:eastAsia="Calibri"/>
        </w:rPr>
        <w:t xml:space="preserve"> </w:t>
      </w:r>
      <w:r w:rsidR="00F70191" w:rsidRPr="00BB2A8E">
        <w:rPr>
          <w:rFonts w:eastAsia="Calibri"/>
        </w:rPr>
        <w:t>Disciplinary Clarifications and Instructional Support</w:t>
      </w:r>
      <w:bookmarkEnd w:id="42"/>
    </w:p>
    <w:p w14:paraId="10B2410A" w14:textId="77777777" w:rsidR="00E02FD4" w:rsidRPr="00BB2A8E" w:rsidRDefault="00E02FD4" w:rsidP="00F70191">
      <w:pPr>
        <w:rPr>
          <w:rFonts w:asciiTheme="minorHAnsi" w:hAnsiTheme="minorHAnsi" w:cstheme="majorHAnsi"/>
        </w:rPr>
      </w:pPr>
    </w:p>
    <w:p w14:paraId="7FA0E8BD" w14:textId="6B75D918" w:rsidR="00F70191" w:rsidRPr="00BB2A8E" w:rsidRDefault="00F70191" w:rsidP="00F70191">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5B0D892E" w14:textId="77777777" w:rsidR="00F70191" w:rsidRPr="00BB2A8E" w:rsidRDefault="00F70191" w:rsidP="00F70191">
      <w:pPr>
        <w:rPr>
          <w:b/>
          <w:szCs w:val="24"/>
        </w:rPr>
      </w:pPr>
    </w:p>
    <w:p w14:paraId="3154808E" w14:textId="77777777" w:rsidR="00F70191" w:rsidRPr="00BB2A8E" w:rsidRDefault="00F70191" w:rsidP="00F70191">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F70191" w:rsidRPr="00BB2A8E" w14:paraId="799A4CC9" w14:textId="77777777" w:rsidTr="0074147D">
        <w:trPr>
          <w:trHeight w:val="420"/>
          <w:tblHeader/>
        </w:trPr>
        <w:tc>
          <w:tcPr>
            <w:tcW w:w="2399" w:type="dxa"/>
            <w:shd w:val="clear" w:color="auto" w:fill="C5C5C5"/>
            <w:vAlign w:val="center"/>
          </w:tcPr>
          <w:p w14:paraId="0CEA7332" w14:textId="27C41A79" w:rsidR="00F70191" w:rsidRPr="00BB2A8E" w:rsidRDefault="00F70191" w:rsidP="00216FA8">
            <w:pPr>
              <w:rPr>
                <w:color w:val="000000"/>
                <w:szCs w:val="24"/>
              </w:rPr>
            </w:pPr>
            <w:r w:rsidRPr="00BB2A8E">
              <w:rPr>
                <w:b/>
                <w:color w:val="000000"/>
                <w:szCs w:val="24"/>
              </w:rPr>
              <w:t>Concept and Practice</w:t>
            </w:r>
          </w:p>
        </w:tc>
        <w:tc>
          <w:tcPr>
            <w:tcW w:w="6058" w:type="dxa"/>
            <w:shd w:val="clear" w:color="auto" w:fill="C5C5C5"/>
            <w:vAlign w:val="center"/>
          </w:tcPr>
          <w:p w14:paraId="1952084D" w14:textId="29385047" w:rsidR="00F70191" w:rsidRPr="00BB2A8E" w:rsidRDefault="00F70191" w:rsidP="00216FA8">
            <w:pPr>
              <w:ind w:left="1740" w:hanging="1510"/>
              <w:rPr>
                <w:szCs w:val="24"/>
              </w:rPr>
            </w:pPr>
            <w:r w:rsidRPr="00BB2A8E">
              <w:rPr>
                <w:b/>
                <w:szCs w:val="24"/>
              </w:rPr>
              <w:t>Standard</w:t>
            </w:r>
          </w:p>
        </w:tc>
        <w:tc>
          <w:tcPr>
            <w:tcW w:w="6058" w:type="dxa"/>
            <w:shd w:val="clear" w:color="auto" w:fill="C5C5C5"/>
            <w:vAlign w:val="center"/>
          </w:tcPr>
          <w:p w14:paraId="7B154238" w14:textId="706C6FBC" w:rsidR="00F70191" w:rsidRPr="00BB2A8E" w:rsidRDefault="00F70191" w:rsidP="00216FA8">
            <w:pPr>
              <w:rPr>
                <w:szCs w:val="24"/>
              </w:rPr>
            </w:pPr>
            <w:r w:rsidRPr="00BB2A8E">
              <w:rPr>
                <w:b/>
                <w:szCs w:val="24"/>
              </w:rPr>
              <w:t>Disciplinary Clarifications</w:t>
            </w:r>
          </w:p>
        </w:tc>
      </w:tr>
      <w:tr w:rsidR="00F70191" w:rsidRPr="00BB2A8E" w14:paraId="4E3FC90D" w14:textId="77777777" w:rsidTr="0074147D">
        <w:trPr>
          <w:trHeight w:val="420"/>
        </w:trPr>
        <w:tc>
          <w:tcPr>
            <w:tcW w:w="2399" w:type="dxa"/>
            <w:shd w:val="clear" w:color="auto" w:fill="9CC2E5"/>
            <w:vAlign w:val="center"/>
          </w:tcPr>
          <w:p w14:paraId="11D48F12" w14:textId="77777777" w:rsidR="00F70191" w:rsidRPr="00BB2A8E" w:rsidRDefault="00F70191" w:rsidP="00216FA8">
            <w:pPr>
              <w:rPr>
                <w:color w:val="000000"/>
                <w:szCs w:val="24"/>
              </w:rPr>
            </w:pPr>
            <w:r w:rsidRPr="00BB2A8E">
              <w:rPr>
                <w:color w:val="000000"/>
                <w:szCs w:val="24"/>
              </w:rPr>
              <w:t>C: Civic and Political Institutions</w:t>
            </w:r>
          </w:p>
        </w:tc>
        <w:tc>
          <w:tcPr>
            <w:tcW w:w="6058" w:type="dxa"/>
            <w:vAlign w:val="center"/>
          </w:tcPr>
          <w:p w14:paraId="228163F5" w14:textId="77777777" w:rsidR="00F70191" w:rsidRPr="00BB2A8E" w:rsidRDefault="00F70191" w:rsidP="00216FA8">
            <w:pPr>
              <w:ind w:left="1740" w:hanging="1510"/>
              <w:rPr>
                <w:szCs w:val="24"/>
              </w:rPr>
            </w:pPr>
            <w:r w:rsidRPr="00BB2A8E">
              <w:rPr>
                <w:szCs w:val="24"/>
              </w:rPr>
              <w:t>1.C.CP.1 Describe the purpose of Kentucky government.</w:t>
            </w:r>
          </w:p>
        </w:tc>
        <w:tc>
          <w:tcPr>
            <w:tcW w:w="6058" w:type="dxa"/>
            <w:vAlign w:val="center"/>
          </w:tcPr>
          <w:p w14:paraId="58E46D3E" w14:textId="77777777" w:rsidR="00F70191" w:rsidRPr="00BB2A8E" w:rsidRDefault="00F70191" w:rsidP="00DD2B83">
            <w:pPr>
              <w:ind w:left="60"/>
              <w:rPr>
                <w:i/>
                <w:color w:val="000000"/>
                <w:szCs w:val="24"/>
              </w:rPr>
            </w:pPr>
            <w:r w:rsidRPr="00BB2A8E">
              <w:rPr>
                <w:szCs w:val="24"/>
              </w:rPr>
              <w:t>Kentucky government creates laws that benefit the well-being and safety of community members. Kentucky government approves budgets and administers amenities and services, including, but not limited to, roads, public schools, state parks, state courts and public safety.</w:t>
            </w:r>
          </w:p>
        </w:tc>
      </w:tr>
      <w:tr w:rsidR="00F70191" w:rsidRPr="00BB2A8E" w14:paraId="7DED7685" w14:textId="77777777" w:rsidTr="0074147D">
        <w:trPr>
          <w:trHeight w:val="640"/>
        </w:trPr>
        <w:tc>
          <w:tcPr>
            <w:tcW w:w="2399" w:type="dxa"/>
            <w:shd w:val="clear" w:color="auto" w:fill="9CC2E5"/>
            <w:vAlign w:val="center"/>
          </w:tcPr>
          <w:p w14:paraId="0010D649" w14:textId="77777777" w:rsidR="00F70191" w:rsidRPr="00BB2A8E" w:rsidRDefault="00F70191" w:rsidP="00216FA8">
            <w:pPr>
              <w:rPr>
                <w:color w:val="000000"/>
                <w:szCs w:val="24"/>
              </w:rPr>
            </w:pPr>
            <w:r w:rsidRPr="00BB2A8E">
              <w:rPr>
                <w:color w:val="000000"/>
                <w:szCs w:val="24"/>
              </w:rPr>
              <w:t>C: Roles and Responsibilities of a Citizen</w:t>
            </w:r>
          </w:p>
        </w:tc>
        <w:tc>
          <w:tcPr>
            <w:tcW w:w="6058" w:type="dxa"/>
            <w:vAlign w:val="center"/>
          </w:tcPr>
          <w:p w14:paraId="20F96AD7" w14:textId="77777777" w:rsidR="00F70191" w:rsidRPr="00BB2A8E" w:rsidRDefault="00F70191" w:rsidP="00216FA8">
            <w:pPr>
              <w:ind w:left="1740" w:hanging="1510"/>
              <w:rPr>
                <w:szCs w:val="24"/>
              </w:rPr>
            </w:pPr>
            <w:r w:rsidRPr="00BB2A8E">
              <w:rPr>
                <w:szCs w:val="24"/>
              </w:rPr>
              <w:t xml:space="preserve">1.C.RR.1 Identify the rights and responsibilities of </w:t>
            </w:r>
          </w:p>
          <w:p w14:paraId="1B84760D" w14:textId="77777777" w:rsidR="00F70191" w:rsidRPr="00BB2A8E" w:rsidRDefault="00F70191" w:rsidP="00216FA8">
            <w:pPr>
              <w:ind w:left="1740" w:hanging="1510"/>
              <w:rPr>
                <w:szCs w:val="24"/>
              </w:rPr>
            </w:pPr>
            <w:r w:rsidRPr="00BB2A8E">
              <w:rPr>
                <w:szCs w:val="24"/>
              </w:rPr>
              <w:t>citizens.</w:t>
            </w:r>
          </w:p>
        </w:tc>
        <w:tc>
          <w:tcPr>
            <w:tcW w:w="6058" w:type="dxa"/>
            <w:vAlign w:val="center"/>
          </w:tcPr>
          <w:p w14:paraId="67F3889E" w14:textId="77777777" w:rsidR="00222EE8" w:rsidRPr="00BB2A8E" w:rsidRDefault="00222EE8" w:rsidP="00222EE8">
            <w:pPr>
              <w:ind w:left="60"/>
              <w:rPr>
                <w:szCs w:val="24"/>
              </w:rPr>
            </w:pPr>
            <w:r w:rsidRPr="00BB2A8E">
              <w:rPr>
                <w:szCs w:val="24"/>
              </w:rPr>
              <w:t>Rights and responsibilities may include, but are not limited</w:t>
            </w:r>
          </w:p>
          <w:p w14:paraId="10007DF9" w14:textId="253D968E" w:rsidR="00F70191" w:rsidRPr="00BB2A8E" w:rsidRDefault="00222EE8" w:rsidP="00DD2B83">
            <w:pPr>
              <w:ind w:left="60"/>
              <w:rPr>
                <w:szCs w:val="24"/>
              </w:rPr>
            </w:pPr>
            <w:r w:rsidRPr="00BB2A8E">
              <w:rPr>
                <w:szCs w:val="24"/>
              </w:rPr>
              <w:t xml:space="preserve">to, the right to an education, the right to vote, freedom of speech and the responsibility to pay taxes and serve on a jury. </w:t>
            </w:r>
          </w:p>
        </w:tc>
      </w:tr>
      <w:tr w:rsidR="00F70191" w:rsidRPr="00BB2A8E" w14:paraId="172E836E" w14:textId="77777777" w:rsidTr="0074147D">
        <w:trPr>
          <w:trHeight w:val="620"/>
        </w:trPr>
        <w:tc>
          <w:tcPr>
            <w:tcW w:w="2399" w:type="dxa"/>
            <w:shd w:val="clear" w:color="auto" w:fill="9CC2E5"/>
            <w:vAlign w:val="center"/>
          </w:tcPr>
          <w:p w14:paraId="19E8CDF2" w14:textId="77777777" w:rsidR="00F70191" w:rsidRPr="00BB2A8E" w:rsidRDefault="00F70191" w:rsidP="00216FA8">
            <w:pPr>
              <w:rPr>
                <w:color w:val="000000"/>
                <w:szCs w:val="24"/>
              </w:rPr>
            </w:pPr>
            <w:r w:rsidRPr="00BB2A8E">
              <w:rPr>
                <w:color w:val="000000"/>
                <w:szCs w:val="24"/>
              </w:rPr>
              <w:t>C: Civic Virtues and Democratic Principles</w:t>
            </w:r>
          </w:p>
        </w:tc>
        <w:tc>
          <w:tcPr>
            <w:tcW w:w="6058" w:type="dxa"/>
            <w:vAlign w:val="center"/>
          </w:tcPr>
          <w:p w14:paraId="133179AF" w14:textId="77777777" w:rsidR="00F70191" w:rsidRPr="00BB2A8E" w:rsidRDefault="00F70191" w:rsidP="00216FA8">
            <w:pPr>
              <w:ind w:left="1740" w:hanging="1510"/>
              <w:rPr>
                <w:b/>
                <w:szCs w:val="24"/>
              </w:rPr>
            </w:pPr>
            <w:r w:rsidRPr="00BB2A8E">
              <w:rPr>
                <w:szCs w:val="24"/>
              </w:rPr>
              <w:t>1.C.CV.1 Describe basic democratic principles.</w:t>
            </w:r>
          </w:p>
          <w:p w14:paraId="6C15EDF6" w14:textId="77777777" w:rsidR="00F70191" w:rsidRPr="00BB2A8E" w:rsidRDefault="00F70191" w:rsidP="00216FA8">
            <w:pPr>
              <w:ind w:left="1740" w:hanging="1510"/>
              <w:rPr>
                <w:b/>
                <w:szCs w:val="24"/>
              </w:rPr>
            </w:pPr>
          </w:p>
          <w:p w14:paraId="2056E9D5" w14:textId="77777777" w:rsidR="00F70191" w:rsidRPr="00BB2A8E" w:rsidRDefault="00F70191" w:rsidP="00216FA8">
            <w:pPr>
              <w:ind w:left="1740" w:hanging="1510"/>
              <w:rPr>
                <w:b/>
                <w:szCs w:val="24"/>
              </w:rPr>
            </w:pPr>
          </w:p>
          <w:p w14:paraId="415566C5" w14:textId="77777777" w:rsidR="00F70191" w:rsidRPr="00BB2A8E" w:rsidRDefault="00F70191" w:rsidP="00216FA8">
            <w:pPr>
              <w:ind w:left="1740" w:hanging="1510"/>
              <w:rPr>
                <w:b/>
                <w:szCs w:val="24"/>
              </w:rPr>
            </w:pPr>
          </w:p>
          <w:p w14:paraId="6C45A55D" w14:textId="77777777" w:rsidR="00F70191" w:rsidRPr="00BB2A8E" w:rsidRDefault="00F70191" w:rsidP="00216FA8">
            <w:pPr>
              <w:ind w:left="1740" w:hanging="1510"/>
              <w:rPr>
                <w:b/>
                <w:szCs w:val="24"/>
              </w:rPr>
            </w:pPr>
          </w:p>
          <w:p w14:paraId="46E5DB71" w14:textId="77777777" w:rsidR="00F70191" w:rsidRPr="00BB2A8E" w:rsidRDefault="00F70191" w:rsidP="00216FA8">
            <w:pPr>
              <w:ind w:left="1740" w:hanging="1510"/>
              <w:rPr>
                <w:b/>
                <w:szCs w:val="24"/>
              </w:rPr>
            </w:pPr>
            <w:r w:rsidRPr="00BB2A8E">
              <w:rPr>
                <w:szCs w:val="24"/>
              </w:rPr>
              <w:t>1.C.CV.2 Describe civic virtues.</w:t>
            </w:r>
          </w:p>
        </w:tc>
        <w:tc>
          <w:tcPr>
            <w:tcW w:w="6058" w:type="dxa"/>
            <w:vAlign w:val="center"/>
          </w:tcPr>
          <w:p w14:paraId="6F189AFD" w14:textId="77777777" w:rsidR="00222EE8" w:rsidRPr="00BB2A8E" w:rsidRDefault="00222EE8" w:rsidP="00222EE8">
            <w:pPr>
              <w:ind w:left="60"/>
              <w:rPr>
                <w:rFonts w:asciiTheme="minorHAnsi" w:hAnsiTheme="minorHAnsi"/>
                <w:szCs w:val="24"/>
              </w:rPr>
            </w:pPr>
            <w:r w:rsidRPr="00BB2A8E">
              <w:rPr>
                <w:rFonts w:asciiTheme="minorHAnsi" w:hAnsiTheme="minorHAnsi"/>
                <w:szCs w:val="24"/>
              </w:rPr>
              <w:t xml:space="preserve">Democratic principles are the building blocks of good government and may include, but are not limited to, equality before the law, inalienable rights, consent of the governed, the right to alter or abolish the government, justice, responsibility and freedom. </w:t>
            </w:r>
          </w:p>
          <w:p w14:paraId="1DFEC410" w14:textId="77777777" w:rsidR="00222EE8" w:rsidRPr="00BB2A8E" w:rsidRDefault="00222EE8" w:rsidP="00222EE8">
            <w:pPr>
              <w:ind w:left="60"/>
              <w:rPr>
                <w:rFonts w:asciiTheme="minorHAnsi" w:hAnsiTheme="minorHAnsi"/>
                <w:szCs w:val="24"/>
              </w:rPr>
            </w:pPr>
          </w:p>
          <w:p w14:paraId="24D8407B" w14:textId="57CDE839" w:rsidR="00F70191" w:rsidRPr="00BB2A8E" w:rsidRDefault="00222EE8" w:rsidP="00C27A5F">
            <w:pPr>
              <w:ind w:left="60"/>
              <w:rPr>
                <w:szCs w:val="24"/>
              </w:rPr>
            </w:pPr>
            <w:r w:rsidRPr="00BB2A8E">
              <w:rPr>
                <w:rFonts w:asciiTheme="minorHAnsi" w:hAnsiTheme="minorHAnsi"/>
                <w:szCs w:val="24"/>
              </w:rPr>
              <w:t xml:space="preserve">Civic virtues are principles that encourage citizens to be involved in activities that benefit society, which may include, but are not limited to, taking turns, being kind to others, serving on a jury and voting in elections. </w:t>
            </w:r>
          </w:p>
        </w:tc>
      </w:tr>
      <w:tr w:rsidR="00F70191" w:rsidRPr="00BB2A8E" w14:paraId="674958E0" w14:textId="77777777" w:rsidTr="0074147D">
        <w:trPr>
          <w:trHeight w:val="920"/>
        </w:trPr>
        <w:tc>
          <w:tcPr>
            <w:tcW w:w="2399" w:type="dxa"/>
            <w:shd w:val="clear" w:color="auto" w:fill="9CC2E5"/>
            <w:vAlign w:val="center"/>
          </w:tcPr>
          <w:p w14:paraId="6E74D725" w14:textId="77777777" w:rsidR="00F70191" w:rsidRPr="00BB2A8E" w:rsidRDefault="00F70191" w:rsidP="00216FA8">
            <w:pPr>
              <w:rPr>
                <w:color w:val="000000"/>
                <w:szCs w:val="24"/>
              </w:rPr>
            </w:pPr>
            <w:r w:rsidRPr="00BB2A8E">
              <w:rPr>
                <w:color w:val="000000"/>
                <w:szCs w:val="24"/>
              </w:rPr>
              <w:t>C: Processes, Rules and Laws</w:t>
            </w:r>
          </w:p>
        </w:tc>
        <w:tc>
          <w:tcPr>
            <w:tcW w:w="6058" w:type="dxa"/>
            <w:vAlign w:val="center"/>
          </w:tcPr>
          <w:p w14:paraId="136E8B86" w14:textId="77777777" w:rsidR="00F70191" w:rsidRPr="00BB2A8E" w:rsidRDefault="00F70191" w:rsidP="00216FA8">
            <w:pPr>
              <w:ind w:left="230"/>
              <w:rPr>
                <w:szCs w:val="24"/>
              </w:rPr>
            </w:pPr>
            <w:r w:rsidRPr="00BB2A8E">
              <w:rPr>
                <w:szCs w:val="24"/>
              </w:rPr>
              <w:t>1.C.PR.1 Investigate rules and laws in Kentucky to understand their purpose.</w:t>
            </w:r>
          </w:p>
        </w:tc>
        <w:tc>
          <w:tcPr>
            <w:tcW w:w="6058" w:type="dxa"/>
            <w:vAlign w:val="center"/>
          </w:tcPr>
          <w:p w14:paraId="12EB4882" w14:textId="781E0A8E" w:rsidR="00F70191" w:rsidRPr="00BB2A8E" w:rsidRDefault="00222EE8" w:rsidP="00222EE8">
            <w:pPr>
              <w:ind w:left="60"/>
              <w:rPr>
                <w:szCs w:val="24"/>
              </w:rPr>
            </w:pPr>
            <w:r w:rsidRPr="00BB2A8E">
              <w:rPr>
                <w:szCs w:val="24"/>
              </w:rPr>
              <w:t xml:space="preserve">Rules and laws are created to establish order, benefit citizens and keep people save. They may include, but are not limited to, obeying traffic signs or attending school. These have the purpose of maintaining safety and providing educational opportunities. </w:t>
            </w:r>
          </w:p>
        </w:tc>
      </w:tr>
      <w:tr w:rsidR="00F70191" w:rsidRPr="00BB2A8E" w14:paraId="776C33C3" w14:textId="77777777" w:rsidTr="0074147D">
        <w:trPr>
          <w:trHeight w:val="420"/>
        </w:trPr>
        <w:tc>
          <w:tcPr>
            <w:tcW w:w="2399" w:type="dxa"/>
            <w:shd w:val="clear" w:color="auto" w:fill="9CC2E5"/>
            <w:vAlign w:val="center"/>
          </w:tcPr>
          <w:p w14:paraId="03E36551" w14:textId="77777777" w:rsidR="00F70191" w:rsidRPr="00BB2A8E" w:rsidRDefault="00F70191" w:rsidP="00216FA8">
            <w:pPr>
              <w:rPr>
                <w:color w:val="000000"/>
                <w:szCs w:val="24"/>
              </w:rPr>
            </w:pPr>
            <w:r w:rsidRPr="00BB2A8E">
              <w:rPr>
                <w:color w:val="000000"/>
                <w:szCs w:val="24"/>
              </w:rPr>
              <w:t>C: Kentucky Government</w:t>
            </w:r>
          </w:p>
        </w:tc>
        <w:tc>
          <w:tcPr>
            <w:tcW w:w="6058" w:type="dxa"/>
            <w:vAlign w:val="center"/>
          </w:tcPr>
          <w:p w14:paraId="45B28308" w14:textId="77777777" w:rsidR="00F70191" w:rsidRPr="00BB2A8E" w:rsidRDefault="00F70191" w:rsidP="00216FA8">
            <w:pPr>
              <w:ind w:left="1740" w:hanging="1510"/>
              <w:rPr>
                <w:szCs w:val="24"/>
              </w:rPr>
            </w:pPr>
            <w:r w:rsidRPr="00BB2A8E">
              <w:rPr>
                <w:szCs w:val="24"/>
              </w:rPr>
              <w:t xml:space="preserve">1.C.KGO.1 Identify Kentucky leaders, and explain their </w:t>
            </w:r>
          </w:p>
          <w:p w14:paraId="5C5DCEC2" w14:textId="23164C48" w:rsidR="00F70191" w:rsidRPr="00BB2A8E" w:rsidRDefault="00F70191" w:rsidP="00216FA8">
            <w:pPr>
              <w:ind w:left="1740" w:hanging="1510"/>
              <w:rPr>
                <w:szCs w:val="24"/>
              </w:rPr>
            </w:pPr>
            <w:r w:rsidRPr="00BB2A8E">
              <w:rPr>
                <w:szCs w:val="24"/>
              </w:rPr>
              <w:t>roles and responsibilities.</w:t>
            </w:r>
          </w:p>
          <w:p w14:paraId="50B7D57F" w14:textId="77777777" w:rsidR="00DD2B83" w:rsidRPr="00BB2A8E" w:rsidRDefault="00DD2B83" w:rsidP="00216FA8">
            <w:pPr>
              <w:ind w:left="1740" w:hanging="1510"/>
              <w:rPr>
                <w:szCs w:val="24"/>
              </w:rPr>
            </w:pPr>
          </w:p>
          <w:p w14:paraId="45CEE95A" w14:textId="77777777" w:rsidR="00F70191" w:rsidRPr="00BB2A8E" w:rsidRDefault="00F70191" w:rsidP="00216FA8">
            <w:pPr>
              <w:ind w:left="1740" w:hanging="1510"/>
              <w:rPr>
                <w:szCs w:val="24"/>
              </w:rPr>
            </w:pPr>
            <w:r w:rsidRPr="00BB2A8E">
              <w:rPr>
                <w:szCs w:val="24"/>
              </w:rPr>
              <w:t xml:space="preserve">1.C.KGO.2 Investigate how civic identity is shaped by </w:t>
            </w:r>
          </w:p>
          <w:p w14:paraId="2DDAFDEF" w14:textId="77777777" w:rsidR="00F70191" w:rsidRPr="00BB2A8E" w:rsidRDefault="00F70191" w:rsidP="00216FA8">
            <w:pPr>
              <w:ind w:left="1740" w:hanging="1510"/>
              <w:rPr>
                <w:szCs w:val="24"/>
              </w:rPr>
            </w:pPr>
            <w:r w:rsidRPr="00BB2A8E">
              <w:rPr>
                <w:szCs w:val="24"/>
              </w:rPr>
              <w:t>symbolic figures, places and events.</w:t>
            </w:r>
          </w:p>
        </w:tc>
        <w:tc>
          <w:tcPr>
            <w:tcW w:w="6058" w:type="dxa"/>
            <w:vAlign w:val="center"/>
          </w:tcPr>
          <w:p w14:paraId="351C284F" w14:textId="77777777" w:rsidR="00222EE8" w:rsidRPr="00BB2A8E" w:rsidRDefault="00222EE8" w:rsidP="00222EE8">
            <w:pPr>
              <w:ind w:left="60"/>
              <w:rPr>
                <w:szCs w:val="24"/>
              </w:rPr>
            </w:pPr>
            <w:r w:rsidRPr="00BB2A8E">
              <w:rPr>
                <w:szCs w:val="24"/>
              </w:rPr>
              <w:lastRenderedPageBreak/>
              <w:t xml:space="preserve">Kentucky leaders which may include, but are not limited to, governor, lieutenant governor, legislator or judge may </w:t>
            </w:r>
            <w:r w:rsidRPr="00BB2A8E">
              <w:rPr>
                <w:szCs w:val="24"/>
              </w:rPr>
              <w:lastRenderedPageBreak/>
              <w:t xml:space="preserve">be identified. Roles like making and upholding laws, and responsibilities like listening to citizens’ needs, may be explained. </w:t>
            </w:r>
          </w:p>
          <w:p w14:paraId="144321FD" w14:textId="77777777" w:rsidR="00222EE8" w:rsidRPr="00BB2A8E" w:rsidRDefault="00222EE8" w:rsidP="00222EE8">
            <w:pPr>
              <w:ind w:left="60"/>
              <w:rPr>
                <w:szCs w:val="24"/>
              </w:rPr>
            </w:pPr>
          </w:p>
          <w:p w14:paraId="237C6CF2" w14:textId="646980E6" w:rsidR="00F70191" w:rsidRPr="00BB2A8E" w:rsidRDefault="00222EE8" w:rsidP="00222EE8">
            <w:pPr>
              <w:ind w:left="60"/>
              <w:rPr>
                <w:szCs w:val="24"/>
              </w:rPr>
            </w:pPr>
            <w:r w:rsidRPr="00BB2A8E">
              <w:rPr>
                <w:szCs w:val="24"/>
              </w:rPr>
              <w:t xml:space="preserve">Civic identity can be shaped by diverse historical figures from the state, local communities, and unique places, which may include, but are not limited to, Churchill Downs, Mammoth Cave and the Appalachian </w:t>
            </w:r>
            <w:r w:rsidR="00A25D2F" w:rsidRPr="00AF739B">
              <w:rPr>
                <w:szCs w:val="24"/>
              </w:rPr>
              <w:t>M</w:t>
            </w:r>
            <w:r w:rsidRPr="00BB2A8E">
              <w:rPr>
                <w:szCs w:val="24"/>
              </w:rPr>
              <w:t xml:space="preserve">ountains, as well as events that have shaped civic identity in Kentucky like national conflicts. </w:t>
            </w:r>
          </w:p>
        </w:tc>
      </w:tr>
    </w:tbl>
    <w:p w14:paraId="6EB5CBEA" w14:textId="77777777" w:rsidR="00F70191" w:rsidRPr="00BB2A8E" w:rsidRDefault="00F70191" w:rsidP="00F70191">
      <w:pPr>
        <w:rPr>
          <w:szCs w:val="24"/>
        </w:rPr>
      </w:pPr>
    </w:p>
    <w:p w14:paraId="4F5CCD70" w14:textId="77777777" w:rsidR="00F70191" w:rsidRPr="00BB2A8E" w:rsidRDefault="00F70191" w:rsidP="00F70191">
      <w:pPr>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F70191" w:rsidRPr="00BB2A8E" w14:paraId="229DFC5B" w14:textId="77777777" w:rsidTr="0074147D">
        <w:trPr>
          <w:trHeight w:val="420"/>
          <w:tblHeader/>
        </w:trPr>
        <w:tc>
          <w:tcPr>
            <w:tcW w:w="2399" w:type="dxa"/>
            <w:shd w:val="clear" w:color="auto" w:fill="C5C5C5"/>
            <w:vAlign w:val="center"/>
          </w:tcPr>
          <w:p w14:paraId="6A2808ED" w14:textId="12990F07" w:rsidR="00F70191" w:rsidRPr="00BB2A8E" w:rsidRDefault="00F70191" w:rsidP="00216FA8">
            <w:pPr>
              <w:rPr>
                <w:color w:val="000000"/>
                <w:szCs w:val="24"/>
              </w:rPr>
            </w:pPr>
            <w:r w:rsidRPr="00BB2A8E">
              <w:rPr>
                <w:b/>
                <w:color w:val="000000"/>
                <w:szCs w:val="24"/>
              </w:rPr>
              <w:t>Concept and Practice</w:t>
            </w:r>
          </w:p>
        </w:tc>
        <w:tc>
          <w:tcPr>
            <w:tcW w:w="6058" w:type="dxa"/>
            <w:shd w:val="clear" w:color="auto" w:fill="C5C5C5"/>
            <w:vAlign w:val="center"/>
          </w:tcPr>
          <w:p w14:paraId="1CEB5A78" w14:textId="14E2351F" w:rsidR="00F70191" w:rsidRPr="00BB2A8E" w:rsidRDefault="00F70191" w:rsidP="00216FA8">
            <w:pPr>
              <w:ind w:left="230"/>
              <w:rPr>
                <w:szCs w:val="24"/>
              </w:rPr>
            </w:pPr>
            <w:r w:rsidRPr="00BB2A8E">
              <w:rPr>
                <w:b/>
                <w:szCs w:val="24"/>
              </w:rPr>
              <w:t>Standard</w:t>
            </w:r>
          </w:p>
        </w:tc>
        <w:tc>
          <w:tcPr>
            <w:tcW w:w="6058" w:type="dxa"/>
            <w:shd w:val="clear" w:color="auto" w:fill="C5C5C5"/>
            <w:vAlign w:val="center"/>
          </w:tcPr>
          <w:p w14:paraId="0BFA766D" w14:textId="451C94DE" w:rsidR="00F70191" w:rsidRPr="00BB2A8E" w:rsidRDefault="00F70191" w:rsidP="00216FA8">
            <w:pPr>
              <w:ind w:left="230"/>
              <w:rPr>
                <w:szCs w:val="24"/>
              </w:rPr>
            </w:pPr>
            <w:r w:rsidRPr="00BB2A8E">
              <w:rPr>
                <w:b/>
                <w:szCs w:val="24"/>
              </w:rPr>
              <w:t>Disciplinary Clarifications</w:t>
            </w:r>
          </w:p>
        </w:tc>
      </w:tr>
      <w:tr w:rsidR="00F70191" w:rsidRPr="00BB2A8E" w14:paraId="3A423E6E" w14:textId="77777777" w:rsidTr="0074147D">
        <w:trPr>
          <w:trHeight w:val="420"/>
        </w:trPr>
        <w:tc>
          <w:tcPr>
            <w:tcW w:w="2399" w:type="dxa"/>
            <w:shd w:val="clear" w:color="auto" w:fill="FFF2CC"/>
            <w:vAlign w:val="center"/>
          </w:tcPr>
          <w:p w14:paraId="36421E3A" w14:textId="77777777" w:rsidR="00F70191" w:rsidRPr="00BB2A8E" w:rsidRDefault="00F70191" w:rsidP="00216FA8">
            <w:pPr>
              <w:rPr>
                <w:color w:val="000000"/>
                <w:szCs w:val="24"/>
              </w:rPr>
            </w:pPr>
            <w:r w:rsidRPr="00BB2A8E">
              <w:rPr>
                <w:color w:val="000000"/>
                <w:szCs w:val="24"/>
              </w:rPr>
              <w:t>E: Microeconomics</w:t>
            </w:r>
          </w:p>
        </w:tc>
        <w:tc>
          <w:tcPr>
            <w:tcW w:w="6058" w:type="dxa"/>
            <w:vAlign w:val="center"/>
          </w:tcPr>
          <w:p w14:paraId="218E5710" w14:textId="77777777" w:rsidR="00F70191" w:rsidRPr="00BB2A8E" w:rsidRDefault="00F70191" w:rsidP="00216FA8">
            <w:pPr>
              <w:ind w:left="230"/>
              <w:rPr>
                <w:szCs w:val="24"/>
              </w:rPr>
            </w:pPr>
            <w:r w:rsidRPr="00BB2A8E">
              <w:rPr>
                <w:szCs w:val="24"/>
              </w:rPr>
              <w:t xml:space="preserve">1.E.MI.1 Differentiate between buyers (consumers) and </w:t>
            </w:r>
          </w:p>
          <w:p w14:paraId="6CAEB8EE" w14:textId="77777777" w:rsidR="00F70191" w:rsidRPr="00BB2A8E" w:rsidRDefault="00F70191" w:rsidP="00216FA8">
            <w:pPr>
              <w:ind w:left="1740" w:hanging="1510"/>
              <w:rPr>
                <w:szCs w:val="24"/>
              </w:rPr>
            </w:pPr>
            <w:r w:rsidRPr="00BB2A8E">
              <w:rPr>
                <w:szCs w:val="24"/>
              </w:rPr>
              <w:t>sellers (producers).</w:t>
            </w:r>
          </w:p>
          <w:p w14:paraId="05F9848A" w14:textId="77777777" w:rsidR="00F70191" w:rsidRPr="00BB2A8E" w:rsidRDefault="00F70191" w:rsidP="00216FA8">
            <w:pPr>
              <w:rPr>
                <w:szCs w:val="24"/>
              </w:rPr>
            </w:pPr>
          </w:p>
          <w:p w14:paraId="22F723F3" w14:textId="77777777" w:rsidR="00DD2B83" w:rsidRPr="00BB2A8E" w:rsidRDefault="00DD2B83" w:rsidP="00216FA8">
            <w:pPr>
              <w:rPr>
                <w:szCs w:val="24"/>
              </w:rPr>
            </w:pPr>
          </w:p>
          <w:p w14:paraId="7E2AF412" w14:textId="77777777" w:rsidR="00DD2B83" w:rsidRPr="00BB2A8E" w:rsidRDefault="00DD2B83" w:rsidP="00216FA8">
            <w:pPr>
              <w:rPr>
                <w:szCs w:val="24"/>
              </w:rPr>
            </w:pPr>
          </w:p>
          <w:p w14:paraId="505E6232" w14:textId="77777777" w:rsidR="00F70191" w:rsidRPr="00BB2A8E" w:rsidRDefault="00F70191" w:rsidP="00216FA8">
            <w:pPr>
              <w:ind w:left="1740" w:hanging="1510"/>
              <w:rPr>
                <w:color w:val="000000"/>
                <w:szCs w:val="24"/>
              </w:rPr>
            </w:pPr>
            <w:r w:rsidRPr="00BB2A8E">
              <w:rPr>
                <w:szCs w:val="24"/>
              </w:rPr>
              <w:t>1.E.MI.2 Give an example of a cost or benefit of an event.</w:t>
            </w:r>
          </w:p>
        </w:tc>
        <w:tc>
          <w:tcPr>
            <w:tcW w:w="6058" w:type="dxa"/>
            <w:vAlign w:val="center"/>
          </w:tcPr>
          <w:p w14:paraId="5FF25012" w14:textId="77777777" w:rsidR="00E12C05" w:rsidRPr="00BB2A8E" w:rsidRDefault="00E12C05" w:rsidP="00E12C05">
            <w:pPr>
              <w:ind w:left="60"/>
              <w:rPr>
                <w:szCs w:val="24"/>
              </w:rPr>
            </w:pPr>
            <w:r w:rsidRPr="00BB2A8E">
              <w:rPr>
                <w:szCs w:val="24"/>
              </w:rPr>
              <w:t>Consumers purchase goods and services; producers provide these goods and services.</w:t>
            </w:r>
          </w:p>
          <w:p w14:paraId="6DF6BED8" w14:textId="77777777" w:rsidR="00E12C05" w:rsidRPr="00BB2A8E" w:rsidRDefault="00E12C05" w:rsidP="00E12C05">
            <w:pPr>
              <w:ind w:left="60"/>
              <w:rPr>
                <w:szCs w:val="24"/>
              </w:rPr>
            </w:pPr>
          </w:p>
          <w:p w14:paraId="2E044B6C" w14:textId="77777777" w:rsidR="00E12C05" w:rsidRPr="00BB2A8E" w:rsidRDefault="00E12C05" w:rsidP="00E12C05">
            <w:pPr>
              <w:ind w:left="60"/>
              <w:rPr>
                <w:szCs w:val="24"/>
              </w:rPr>
            </w:pPr>
            <w:r w:rsidRPr="00BB2A8E">
              <w:rPr>
                <w:szCs w:val="24"/>
              </w:rPr>
              <w:t>When making a choice, a person often considers the benefits of the choice and the costs of the choice. For</w:t>
            </w:r>
          </w:p>
          <w:p w14:paraId="5AB3AEB5" w14:textId="6F3D03AE" w:rsidR="00F70191" w:rsidRPr="00BB2A8E" w:rsidRDefault="00E12C05" w:rsidP="00C27A5F">
            <w:pPr>
              <w:ind w:left="60"/>
              <w:rPr>
                <w:color w:val="000000"/>
                <w:szCs w:val="24"/>
              </w:rPr>
            </w:pPr>
            <w:r w:rsidRPr="00BB2A8E">
              <w:rPr>
                <w:szCs w:val="24"/>
              </w:rPr>
              <w:t xml:space="preserve">example, a school may want the benefit of more space for children to play gained by expanding the playground, but will experience the cost of losing shade when two trees are cut down to make room. A community might want the benefit of more classrooms gained by building a new school, but must incur the cost of purchasing the land first. </w:t>
            </w:r>
          </w:p>
        </w:tc>
      </w:tr>
      <w:tr w:rsidR="00F70191" w:rsidRPr="00BB2A8E" w14:paraId="57FD6433" w14:textId="77777777" w:rsidTr="0074147D">
        <w:trPr>
          <w:trHeight w:val="420"/>
        </w:trPr>
        <w:tc>
          <w:tcPr>
            <w:tcW w:w="2399" w:type="dxa"/>
            <w:shd w:val="clear" w:color="auto" w:fill="FFF2CC"/>
            <w:vAlign w:val="center"/>
          </w:tcPr>
          <w:p w14:paraId="1A61D249" w14:textId="77777777" w:rsidR="00F70191" w:rsidRPr="00BB2A8E" w:rsidRDefault="00F70191" w:rsidP="00216FA8">
            <w:pPr>
              <w:rPr>
                <w:color w:val="000000"/>
                <w:szCs w:val="24"/>
              </w:rPr>
            </w:pPr>
            <w:r w:rsidRPr="00BB2A8E">
              <w:rPr>
                <w:color w:val="000000"/>
                <w:szCs w:val="24"/>
              </w:rPr>
              <w:t>E: Macroeconomics</w:t>
            </w:r>
          </w:p>
        </w:tc>
        <w:tc>
          <w:tcPr>
            <w:tcW w:w="6058" w:type="dxa"/>
            <w:vAlign w:val="center"/>
          </w:tcPr>
          <w:p w14:paraId="35CD0992" w14:textId="77777777" w:rsidR="00F70191" w:rsidRPr="00BB2A8E" w:rsidRDefault="00F70191" w:rsidP="00216FA8">
            <w:pPr>
              <w:ind w:left="1740" w:hanging="1510"/>
              <w:rPr>
                <w:szCs w:val="24"/>
              </w:rPr>
            </w:pPr>
            <w:r w:rsidRPr="00BB2A8E">
              <w:rPr>
                <w:szCs w:val="24"/>
              </w:rPr>
              <w:t xml:space="preserve">1.E.MA.1 Describe how different jobs, as well as public </w:t>
            </w:r>
          </w:p>
          <w:p w14:paraId="15F4F1B8" w14:textId="77777777" w:rsidR="00F70191" w:rsidRPr="00BB2A8E" w:rsidRDefault="00F70191" w:rsidP="00216FA8">
            <w:pPr>
              <w:ind w:left="1740" w:hanging="1510"/>
              <w:rPr>
                <w:szCs w:val="24"/>
              </w:rPr>
            </w:pPr>
            <w:r w:rsidRPr="00BB2A8E">
              <w:rPr>
                <w:szCs w:val="24"/>
              </w:rPr>
              <w:t>and private institutions, help people in the community.</w:t>
            </w:r>
          </w:p>
        </w:tc>
        <w:tc>
          <w:tcPr>
            <w:tcW w:w="6058" w:type="dxa"/>
            <w:vAlign w:val="center"/>
          </w:tcPr>
          <w:p w14:paraId="39677838" w14:textId="77777777" w:rsidR="00E12C05" w:rsidRPr="00BB2A8E" w:rsidRDefault="00E12C05" w:rsidP="00E12C05">
            <w:pPr>
              <w:ind w:left="60"/>
              <w:rPr>
                <w:rFonts w:asciiTheme="minorHAnsi" w:hAnsiTheme="minorHAnsi"/>
                <w:szCs w:val="24"/>
              </w:rPr>
            </w:pPr>
            <w:r w:rsidRPr="00BB2A8E">
              <w:rPr>
                <w:rFonts w:asciiTheme="minorHAnsi" w:hAnsiTheme="minorHAnsi"/>
                <w:szCs w:val="24"/>
              </w:rPr>
              <w:t>By living in communities, people can enjoy the benefit of the various skills and talents of others. People often do a job they are good at, or gain specialized skills from working at a specific job. These jobs may include things like fire fighter, factory worker, police officer, teacher, store clerk, doctor or mechanic. Various jobs like these contribute to the common good and help shape the unique nature of a student’s community.</w:t>
            </w:r>
          </w:p>
          <w:p w14:paraId="70E9E4DA" w14:textId="606AC26E" w:rsidR="00F70191" w:rsidRPr="00BB2A8E" w:rsidRDefault="00E12C05" w:rsidP="00C27A5F">
            <w:pPr>
              <w:rPr>
                <w:color w:val="000000"/>
                <w:szCs w:val="24"/>
              </w:rPr>
            </w:pPr>
            <w:r w:rsidRPr="00BB2A8E">
              <w:rPr>
                <w:szCs w:val="24"/>
              </w:rPr>
              <w:lastRenderedPageBreak/>
              <w:t xml:space="preserve">Public institutions are owned by the government whereas private institutions are owned by citizens. Public institutions may include, but are not limited to, schools and libraries. Private institutions may include, but are not limited to, homeless shelters run by charities and local businesses. </w:t>
            </w:r>
          </w:p>
        </w:tc>
      </w:tr>
      <w:tr w:rsidR="00F70191" w:rsidRPr="00BB2A8E" w14:paraId="5EA230D3" w14:textId="77777777" w:rsidTr="0074147D">
        <w:trPr>
          <w:trHeight w:val="480"/>
        </w:trPr>
        <w:tc>
          <w:tcPr>
            <w:tcW w:w="2399" w:type="dxa"/>
            <w:shd w:val="clear" w:color="auto" w:fill="FFF2CC"/>
            <w:vAlign w:val="center"/>
          </w:tcPr>
          <w:p w14:paraId="2EF9CCAC" w14:textId="77777777" w:rsidR="00F70191" w:rsidRPr="00BB2A8E" w:rsidRDefault="00F70191" w:rsidP="00216FA8">
            <w:pPr>
              <w:rPr>
                <w:color w:val="000000"/>
                <w:szCs w:val="24"/>
              </w:rPr>
            </w:pPr>
            <w:r w:rsidRPr="00BB2A8E">
              <w:rPr>
                <w:color w:val="000000"/>
                <w:szCs w:val="24"/>
              </w:rPr>
              <w:lastRenderedPageBreak/>
              <w:t>E: Specialization, Trade and Interdependence</w:t>
            </w:r>
          </w:p>
        </w:tc>
        <w:tc>
          <w:tcPr>
            <w:tcW w:w="6058" w:type="dxa"/>
            <w:vAlign w:val="center"/>
          </w:tcPr>
          <w:p w14:paraId="402DBBA6" w14:textId="77777777" w:rsidR="00F70191" w:rsidRPr="00BB2A8E" w:rsidRDefault="00F70191" w:rsidP="00216FA8">
            <w:pPr>
              <w:ind w:left="1740" w:hanging="1510"/>
              <w:rPr>
                <w:szCs w:val="24"/>
              </w:rPr>
            </w:pPr>
            <w:r w:rsidRPr="00BB2A8E">
              <w:rPr>
                <w:szCs w:val="24"/>
              </w:rPr>
              <w:t xml:space="preserve">1.E.ST.1 Explain why the goods and services people in a </w:t>
            </w:r>
          </w:p>
          <w:p w14:paraId="3584AEFD" w14:textId="77777777" w:rsidR="00F70191" w:rsidRPr="00BB2A8E" w:rsidRDefault="00F70191" w:rsidP="00216FA8">
            <w:pPr>
              <w:ind w:left="1740" w:hanging="1510"/>
              <w:rPr>
                <w:szCs w:val="24"/>
              </w:rPr>
            </w:pPr>
            <w:r w:rsidRPr="00BB2A8E">
              <w:rPr>
                <w:szCs w:val="24"/>
              </w:rPr>
              <w:t>community produce are traded with those</w:t>
            </w:r>
          </w:p>
          <w:p w14:paraId="3E39F807" w14:textId="77777777" w:rsidR="00F70191" w:rsidRPr="00BB2A8E" w:rsidRDefault="00F70191" w:rsidP="00216FA8">
            <w:pPr>
              <w:ind w:left="230"/>
              <w:rPr>
                <w:szCs w:val="24"/>
              </w:rPr>
            </w:pPr>
            <w:r w:rsidRPr="00BB2A8E">
              <w:rPr>
                <w:szCs w:val="24"/>
              </w:rPr>
              <w:t>produced in other communities.</w:t>
            </w:r>
          </w:p>
          <w:p w14:paraId="63A6B476" w14:textId="77777777" w:rsidR="00DD2B83" w:rsidRPr="00BB2A8E" w:rsidRDefault="00DD2B83" w:rsidP="00216FA8">
            <w:pPr>
              <w:ind w:left="1740" w:hanging="1510"/>
              <w:rPr>
                <w:szCs w:val="24"/>
              </w:rPr>
            </w:pPr>
          </w:p>
          <w:p w14:paraId="54743B10" w14:textId="77777777" w:rsidR="00DD2B83" w:rsidRPr="00BB2A8E" w:rsidRDefault="00DD2B83" w:rsidP="00216FA8">
            <w:pPr>
              <w:ind w:left="1740" w:hanging="1510"/>
              <w:rPr>
                <w:szCs w:val="24"/>
              </w:rPr>
            </w:pPr>
          </w:p>
          <w:p w14:paraId="4B9C4666" w14:textId="77777777" w:rsidR="00DD2B83" w:rsidRPr="00BB2A8E" w:rsidRDefault="00DD2B83" w:rsidP="00216FA8">
            <w:pPr>
              <w:ind w:left="1740" w:hanging="1510"/>
              <w:rPr>
                <w:szCs w:val="24"/>
              </w:rPr>
            </w:pPr>
          </w:p>
          <w:p w14:paraId="23B24B0C" w14:textId="77777777" w:rsidR="00E01F71" w:rsidRPr="00BB2A8E" w:rsidRDefault="00E01F71" w:rsidP="00216FA8">
            <w:pPr>
              <w:ind w:left="1740" w:hanging="1510"/>
              <w:rPr>
                <w:szCs w:val="24"/>
              </w:rPr>
            </w:pPr>
          </w:p>
          <w:p w14:paraId="09F5E1D5" w14:textId="77777777" w:rsidR="00E01F71" w:rsidRPr="00BB2A8E" w:rsidRDefault="00E01F71" w:rsidP="00216FA8">
            <w:pPr>
              <w:ind w:left="1740" w:hanging="1510"/>
              <w:rPr>
                <w:szCs w:val="24"/>
              </w:rPr>
            </w:pPr>
          </w:p>
          <w:p w14:paraId="50ECEF65" w14:textId="77777777" w:rsidR="00F70191" w:rsidRPr="00BB2A8E" w:rsidRDefault="00F70191" w:rsidP="00216FA8">
            <w:pPr>
              <w:ind w:left="1740" w:hanging="1510"/>
              <w:rPr>
                <w:szCs w:val="24"/>
              </w:rPr>
            </w:pPr>
            <w:r w:rsidRPr="00BB2A8E">
              <w:rPr>
                <w:szCs w:val="24"/>
              </w:rPr>
              <w:t xml:space="preserve">1.E.ST.2 Investigate how people can benefit themselves </w:t>
            </w:r>
          </w:p>
          <w:p w14:paraId="2CA8E124" w14:textId="77777777" w:rsidR="00F70191" w:rsidRPr="00BB2A8E" w:rsidRDefault="00F70191" w:rsidP="00216FA8">
            <w:pPr>
              <w:ind w:left="1740" w:hanging="1510"/>
              <w:rPr>
                <w:szCs w:val="24"/>
              </w:rPr>
            </w:pPr>
            <w:r w:rsidRPr="00BB2A8E">
              <w:rPr>
                <w:szCs w:val="24"/>
              </w:rPr>
              <w:t xml:space="preserve">and others by developing special skills, strengths and </w:t>
            </w:r>
          </w:p>
          <w:p w14:paraId="65D1E7AF" w14:textId="77777777" w:rsidR="00F70191" w:rsidRPr="00BB2A8E" w:rsidRDefault="00F70191" w:rsidP="00216FA8">
            <w:pPr>
              <w:ind w:left="1740" w:hanging="1510"/>
              <w:rPr>
                <w:szCs w:val="24"/>
              </w:rPr>
            </w:pPr>
            <w:r w:rsidRPr="00BB2A8E">
              <w:rPr>
                <w:szCs w:val="24"/>
              </w:rPr>
              <w:t>goods.</w:t>
            </w:r>
          </w:p>
        </w:tc>
        <w:tc>
          <w:tcPr>
            <w:tcW w:w="6058" w:type="dxa"/>
            <w:vAlign w:val="center"/>
          </w:tcPr>
          <w:p w14:paraId="06BB7609" w14:textId="77777777" w:rsidR="00E12C05" w:rsidRPr="00BB2A8E" w:rsidRDefault="00E12C05" w:rsidP="00E12C05">
            <w:pPr>
              <w:rPr>
                <w:szCs w:val="24"/>
              </w:rPr>
            </w:pPr>
            <w:r w:rsidRPr="00BB2A8E">
              <w:rPr>
                <w:szCs w:val="24"/>
              </w:rPr>
              <w:t>Sometimes a community does not have the resources or skills to produce all the goods and services they would like. Therefore, they may trade a good or service they do have to another place, in order to receive from that place a good or service they don’t have. Communities are benefitted when they can provide goods and services based on resources and skills available to them. For example, coal is available in some regions and can be traded to regions which do not have this resource.</w:t>
            </w:r>
          </w:p>
          <w:p w14:paraId="60ABF456" w14:textId="77777777" w:rsidR="00E12C05" w:rsidRPr="00BB2A8E" w:rsidRDefault="00E12C05" w:rsidP="00E12C05">
            <w:pPr>
              <w:rPr>
                <w:szCs w:val="24"/>
              </w:rPr>
            </w:pPr>
          </w:p>
          <w:p w14:paraId="3A5B60ED" w14:textId="1152BBC2" w:rsidR="00F70191" w:rsidRPr="00BB2A8E" w:rsidRDefault="00E12C05" w:rsidP="00C27A5F">
            <w:pPr>
              <w:rPr>
                <w:szCs w:val="24"/>
              </w:rPr>
            </w:pPr>
            <w:r w:rsidRPr="00BB2A8E">
              <w:rPr>
                <w:szCs w:val="24"/>
              </w:rPr>
              <w:t xml:space="preserve">When individuals develop special skills, or specialize, goods and services are created more efficiently. This means that places and people do and produce what they are best at and can trade those goods and services for those of places that specialize in something different. </w:t>
            </w:r>
          </w:p>
        </w:tc>
      </w:tr>
      <w:tr w:rsidR="00F70191" w:rsidRPr="00BB2A8E" w14:paraId="65AD9BE9" w14:textId="77777777" w:rsidTr="0074147D">
        <w:trPr>
          <w:trHeight w:val="420"/>
        </w:trPr>
        <w:tc>
          <w:tcPr>
            <w:tcW w:w="2399" w:type="dxa"/>
            <w:shd w:val="clear" w:color="auto" w:fill="FFF2CC"/>
            <w:vAlign w:val="center"/>
          </w:tcPr>
          <w:p w14:paraId="0F37E87F" w14:textId="77777777" w:rsidR="00F70191" w:rsidRPr="00BB2A8E" w:rsidRDefault="00F70191" w:rsidP="00216FA8">
            <w:pPr>
              <w:rPr>
                <w:color w:val="000000"/>
                <w:szCs w:val="24"/>
              </w:rPr>
            </w:pPr>
            <w:r w:rsidRPr="00BB2A8E">
              <w:rPr>
                <w:color w:val="000000"/>
                <w:szCs w:val="24"/>
              </w:rPr>
              <w:t>E: Incentives, Choices and Decision Making</w:t>
            </w:r>
          </w:p>
        </w:tc>
        <w:tc>
          <w:tcPr>
            <w:tcW w:w="6058" w:type="dxa"/>
            <w:vAlign w:val="center"/>
          </w:tcPr>
          <w:p w14:paraId="6EDEFB71" w14:textId="06203201" w:rsidR="00F70191" w:rsidRPr="00BB2A8E" w:rsidRDefault="00F70191" w:rsidP="00216FA8">
            <w:pPr>
              <w:ind w:left="1740" w:hanging="1510"/>
              <w:rPr>
                <w:szCs w:val="24"/>
              </w:rPr>
            </w:pPr>
            <w:r w:rsidRPr="00BB2A8E">
              <w:rPr>
                <w:szCs w:val="24"/>
              </w:rPr>
              <w:t xml:space="preserve">1.E.IC.1 Predict a person’s change in behavior in response </w:t>
            </w:r>
          </w:p>
          <w:p w14:paraId="7B611DCD" w14:textId="77777777" w:rsidR="00F70191" w:rsidRPr="00BB2A8E" w:rsidRDefault="00F70191" w:rsidP="00216FA8">
            <w:pPr>
              <w:ind w:left="1740" w:hanging="1510"/>
              <w:rPr>
                <w:szCs w:val="24"/>
              </w:rPr>
            </w:pPr>
            <w:r w:rsidRPr="00BB2A8E">
              <w:rPr>
                <w:szCs w:val="24"/>
              </w:rPr>
              <w:t>to incentives and opportunity costs.</w:t>
            </w:r>
          </w:p>
          <w:p w14:paraId="57C13623" w14:textId="77777777" w:rsidR="00F70191" w:rsidRPr="00BB2A8E" w:rsidRDefault="00F70191" w:rsidP="00216FA8">
            <w:pPr>
              <w:ind w:left="1740" w:hanging="1510"/>
              <w:rPr>
                <w:szCs w:val="24"/>
              </w:rPr>
            </w:pPr>
          </w:p>
          <w:p w14:paraId="6638D8FC" w14:textId="77777777" w:rsidR="00DD2B83" w:rsidRPr="00BB2A8E" w:rsidRDefault="00DD2B83" w:rsidP="00216FA8">
            <w:pPr>
              <w:ind w:left="1740" w:hanging="1510"/>
              <w:rPr>
                <w:szCs w:val="24"/>
              </w:rPr>
            </w:pPr>
          </w:p>
          <w:p w14:paraId="2DE92113" w14:textId="77777777" w:rsidR="00DD2B83" w:rsidRPr="00BB2A8E" w:rsidRDefault="00DD2B83" w:rsidP="00216FA8">
            <w:pPr>
              <w:ind w:left="1740" w:hanging="1510"/>
              <w:rPr>
                <w:szCs w:val="24"/>
              </w:rPr>
            </w:pPr>
          </w:p>
          <w:p w14:paraId="2A46AF83" w14:textId="77777777" w:rsidR="00F70191" w:rsidRPr="00BB2A8E" w:rsidRDefault="00F70191" w:rsidP="002A727E">
            <w:pPr>
              <w:rPr>
                <w:szCs w:val="24"/>
              </w:rPr>
            </w:pPr>
          </w:p>
          <w:p w14:paraId="4C3B7818" w14:textId="77777777" w:rsidR="002A727E" w:rsidRPr="00BB2A8E" w:rsidRDefault="002A727E" w:rsidP="002A727E">
            <w:pPr>
              <w:rPr>
                <w:szCs w:val="24"/>
              </w:rPr>
            </w:pPr>
          </w:p>
          <w:p w14:paraId="207B1340" w14:textId="77777777" w:rsidR="002A727E" w:rsidRPr="00BB2A8E" w:rsidRDefault="002A727E" w:rsidP="002A727E">
            <w:pPr>
              <w:rPr>
                <w:szCs w:val="24"/>
              </w:rPr>
            </w:pPr>
          </w:p>
          <w:p w14:paraId="2C9E529F" w14:textId="77777777" w:rsidR="002A727E" w:rsidRPr="00BB2A8E" w:rsidRDefault="002A727E" w:rsidP="002A727E">
            <w:pPr>
              <w:rPr>
                <w:szCs w:val="24"/>
              </w:rPr>
            </w:pPr>
          </w:p>
          <w:p w14:paraId="50D46578" w14:textId="77777777" w:rsidR="002A727E" w:rsidRPr="00BB2A8E" w:rsidRDefault="002A727E" w:rsidP="002A727E">
            <w:pPr>
              <w:rPr>
                <w:szCs w:val="24"/>
              </w:rPr>
            </w:pPr>
          </w:p>
          <w:p w14:paraId="7F457FE9" w14:textId="77777777" w:rsidR="002A727E" w:rsidRPr="00BB2A8E" w:rsidRDefault="002A727E" w:rsidP="002A727E">
            <w:pPr>
              <w:rPr>
                <w:szCs w:val="24"/>
              </w:rPr>
            </w:pPr>
          </w:p>
          <w:p w14:paraId="28490D40" w14:textId="77777777" w:rsidR="002A727E" w:rsidRPr="00BB2A8E" w:rsidRDefault="002A727E" w:rsidP="002A727E">
            <w:pPr>
              <w:rPr>
                <w:szCs w:val="24"/>
              </w:rPr>
            </w:pPr>
          </w:p>
          <w:p w14:paraId="158E109E" w14:textId="77777777" w:rsidR="002A727E" w:rsidRPr="00BB2A8E" w:rsidRDefault="002A727E" w:rsidP="002A727E">
            <w:pPr>
              <w:rPr>
                <w:szCs w:val="24"/>
              </w:rPr>
            </w:pPr>
          </w:p>
          <w:p w14:paraId="74C80369" w14:textId="77777777" w:rsidR="00F70191" w:rsidRPr="00BB2A8E" w:rsidRDefault="00F70191" w:rsidP="00216FA8">
            <w:pPr>
              <w:ind w:left="1740" w:hanging="1510"/>
              <w:rPr>
                <w:szCs w:val="24"/>
              </w:rPr>
            </w:pPr>
            <w:r w:rsidRPr="00BB2A8E">
              <w:rPr>
                <w:szCs w:val="24"/>
              </w:rPr>
              <w:t xml:space="preserve">1.E.IC.2 Explain how choices are made as a result of </w:t>
            </w:r>
          </w:p>
          <w:p w14:paraId="3837D6A5" w14:textId="77777777" w:rsidR="00F70191" w:rsidRPr="00BB2A8E" w:rsidRDefault="00F70191" w:rsidP="00216FA8">
            <w:pPr>
              <w:ind w:left="1740" w:hanging="1510"/>
              <w:rPr>
                <w:szCs w:val="24"/>
              </w:rPr>
            </w:pPr>
            <w:r w:rsidRPr="00BB2A8E">
              <w:rPr>
                <w:szCs w:val="24"/>
              </w:rPr>
              <w:t>scarcity.</w:t>
            </w:r>
          </w:p>
        </w:tc>
        <w:tc>
          <w:tcPr>
            <w:tcW w:w="6058" w:type="dxa"/>
            <w:vAlign w:val="center"/>
          </w:tcPr>
          <w:p w14:paraId="44D2ED25" w14:textId="77777777" w:rsidR="00C27A5F" w:rsidRPr="00BB2A8E" w:rsidRDefault="00C27A5F" w:rsidP="00C27A5F">
            <w:pPr>
              <w:ind w:left="60"/>
              <w:rPr>
                <w:szCs w:val="24"/>
              </w:rPr>
            </w:pPr>
            <w:bookmarkStart w:id="43" w:name="_Hlk535389132"/>
            <w:r w:rsidRPr="00BB2A8E">
              <w:rPr>
                <w:szCs w:val="24"/>
              </w:rPr>
              <w:lastRenderedPageBreak/>
              <w:t xml:space="preserve">An incentive encourages or motivates a decision maker in favor of a particular choice. For example, an incentive can encourage a positive behavior, such as working to earn more money. An incentive can also discourage behavior, such as receiving a fine for driving too fast. </w:t>
            </w:r>
          </w:p>
          <w:p w14:paraId="6AE074B0" w14:textId="77777777" w:rsidR="00C27A5F" w:rsidRPr="00BB2A8E" w:rsidRDefault="00C27A5F" w:rsidP="00C27A5F">
            <w:pPr>
              <w:ind w:left="60"/>
              <w:rPr>
                <w:szCs w:val="24"/>
              </w:rPr>
            </w:pPr>
          </w:p>
          <w:p w14:paraId="636B5A99" w14:textId="7C27EB70" w:rsidR="00C27A5F" w:rsidRPr="00BB2A8E" w:rsidRDefault="00C27A5F" w:rsidP="00C27A5F">
            <w:pPr>
              <w:ind w:left="60"/>
              <w:rPr>
                <w:szCs w:val="24"/>
              </w:rPr>
            </w:pPr>
            <w:r w:rsidRPr="00BB2A8E">
              <w:rPr>
                <w:szCs w:val="24"/>
              </w:rPr>
              <w:t>Opportunity cost is what is given</w:t>
            </w:r>
            <w:r w:rsidRPr="00BB2A8E">
              <w:rPr>
                <w:color w:val="1F497D"/>
              </w:rPr>
              <w:t xml:space="preserve"> </w:t>
            </w:r>
            <w:r w:rsidRPr="00BB2A8E">
              <w:t>up to achieve something else</w:t>
            </w:r>
            <w:r w:rsidRPr="00BB2A8E">
              <w:rPr>
                <w:szCs w:val="24"/>
              </w:rPr>
              <w:t>, such as choosing to stay inside and play video games instead of going to play outside. The time not spent playing outside is the opportunity cost of staying inside to play video games</w:t>
            </w:r>
            <w:bookmarkEnd w:id="43"/>
            <w:r w:rsidR="00C2672D" w:rsidRPr="00BB2A8E">
              <w:rPr>
                <w:szCs w:val="24"/>
              </w:rPr>
              <w:t>.</w:t>
            </w:r>
          </w:p>
          <w:p w14:paraId="228018AE" w14:textId="77777777" w:rsidR="00C2672D" w:rsidRPr="00BB2A8E" w:rsidRDefault="00C2672D" w:rsidP="00C27A5F">
            <w:pPr>
              <w:ind w:left="60"/>
              <w:rPr>
                <w:szCs w:val="24"/>
              </w:rPr>
            </w:pPr>
          </w:p>
          <w:p w14:paraId="719469D9" w14:textId="136D010C" w:rsidR="00F70191" w:rsidRPr="00BB2A8E" w:rsidRDefault="00C27A5F" w:rsidP="00C27A5F">
            <w:pPr>
              <w:ind w:left="60"/>
              <w:rPr>
                <w:szCs w:val="24"/>
              </w:rPr>
            </w:pPr>
            <w:r w:rsidRPr="00BB2A8E">
              <w:rPr>
                <w:szCs w:val="24"/>
              </w:rPr>
              <w:lastRenderedPageBreak/>
              <w:t>Scarcity means that resources are limited. Examples of scarcity include, but are not limited to, a classroom with twenty students but only five computers or the fact that a student has a limited amount of time to play outside after school. Because of scarcity, people must make choices about how to allocate these limited resources.</w:t>
            </w:r>
          </w:p>
        </w:tc>
      </w:tr>
      <w:tr w:rsidR="00F70191" w:rsidRPr="00BB2A8E" w14:paraId="5C0B9A94" w14:textId="77777777" w:rsidTr="0074147D">
        <w:trPr>
          <w:trHeight w:val="420"/>
        </w:trPr>
        <w:tc>
          <w:tcPr>
            <w:tcW w:w="2399" w:type="dxa"/>
            <w:shd w:val="clear" w:color="auto" w:fill="FFF2CC"/>
            <w:vAlign w:val="center"/>
          </w:tcPr>
          <w:p w14:paraId="5043156E" w14:textId="273FA1C1" w:rsidR="00F70191" w:rsidRPr="00BB2A8E" w:rsidRDefault="00F70191" w:rsidP="00216FA8">
            <w:pPr>
              <w:rPr>
                <w:color w:val="000000"/>
                <w:szCs w:val="24"/>
              </w:rPr>
            </w:pPr>
            <w:r w:rsidRPr="00BB2A8E">
              <w:rPr>
                <w:color w:val="000000"/>
                <w:szCs w:val="24"/>
              </w:rPr>
              <w:lastRenderedPageBreak/>
              <w:t>E: Kentucky Economics</w:t>
            </w:r>
          </w:p>
        </w:tc>
        <w:tc>
          <w:tcPr>
            <w:tcW w:w="6058" w:type="dxa"/>
            <w:vAlign w:val="center"/>
          </w:tcPr>
          <w:p w14:paraId="389A0A5B" w14:textId="77777777" w:rsidR="00F70191" w:rsidRPr="00BB2A8E" w:rsidRDefault="00F70191" w:rsidP="00216FA8">
            <w:pPr>
              <w:ind w:left="1740" w:hanging="1510"/>
              <w:rPr>
                <w:szCs w:val="24"/>
              </w:rPr>
            </w:pPr>
            <w:r w:rsidRPr="00BB2A8E">
              <w:rPr>
                <w:szCs w:val="24"/>
              </w:rPr>
              <w:t xml:space="preserve">1.E.KE.1 Identify and describe what goods and services </w:t>
            </w:r>
          </w:p>
          <w:p w14:paraId="088C2665" w14:textId="77777777" w:rsidR="00F70191" w:rsidRPr="00BB2A8E" w:rsidRDefault="00F70191" w:rsidP="00216FA8">
            <w:pPr>
              <w:ind w:left="1740" w:hanging="1510"/>
              <w:rPr>
                <w:szCs w:val="24"/>
              </w:rPr>
            </w:pPr>
            <w:r w:rsidRPr="00BB2A8E">
              <w:rPr>
                <w:szCs w:val="24"/>
              </w:rPr>
              <w:t>are produced in different places and regions</w:t>
            </w:r>
          </w:p>
          <w:p w14:paraId="03A9A24C" w14:textId="77777777" w:rsidR="00F70191" w:rsidRPr="00BB2A8E" w:rsidRDefault="00F70191" w:rsidP="00216FA8">
            <w:pPr>
              <w:ind w:left="1740" w:hanging="1510"/>
              <w:rPr>
                <w:szCs w:val="24"/>
              </w:rPr>
            </w:pPr>
            <w:r w:rsidRPr="00BB2A8E">
              <w:rPr>
                <w:szCs w:val="24"/>
              </w:rPr>
              <w:t>in Kentucky.</w:t>
            </w:r>
          </w:p>
        </w:tc>
        <w:tc>
          <w:tcPr>
            <w:tcW w:w="6058" w:type="dxa"/>
            <w:vAlign w:val="center"/>
          </w:tcPr>
          <w:p w14:paraId="71BC335E" w14:textId="56F5A16E" w:rsidR="00F70191" w:rsidRPr="00BB2A8E" w:rsidRDefault="00F700B3" w:rsidP="00C27A5F">
            <w:pPr>
              <w:ind w:left="60"/>
              <w:rPr>
                <w:color w:val="000000"/>
                <w:szCs w:val="24"/>
              </w:rPr>
            </w:pPr>
            <w:r w:rsidRPr="00BB2A8E">
              <w:rPr>
                <w:szCs w:val="24"/>
              </w:rPr>
              <w:t>Goods and services in Kentucky include, but are not limited</w:t>
            </w:r>
            <w:r w:rsidR="00C27A5F" w:rsidRPr="00BB2A8E">
              <w:rPr>
                <w:szCs w:val="24"/>
              </w:rPr>
              <w:t xml:space="preserve"> </w:t>
            </w:r>
            <w:r w:rsidRPr="00BB2A8E">
              <w:rPr>
                <w:szCs w:val="24"/>
              </w:rPr>
              <w:t>to, coal, tobacco, horses, crafts, cars, health care, hotels. Each region may specialize in a good or service and thus be able to trade that good or service with those who specialize in something else.</w:t>
            </w:r>
          </w:p>
        </w:tc>
      </w:tr>
    </w:tbl>
    <w:p w14:paraId="4436133B" w14:textId="77777777" w:rsidR="00F70191" w:rsidRPr="00BB2A8E" w:rsidRDefault="00F70191" w:rsidP="00F70191">
      <w:pPr>
        <w:rPr>
          <w:b/>
          <w:szCs w:val="24"/>
        </w:rPr>
      </w:pPr>
    </w:p>
    <w:p w14:paraId="698C94C0" w14:textId="77777777" w:rsidR="00F70191" w:rsidRPr="00BB2A8E" w:rsidRDefault="00F70191" w:rsidP="00F70191">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F70191" w:rsidRPr="00BB2A8E" w14:paraId="6D597381" w14:textId="77777777" w:rsidTr="0074147D">
        <w:trPr>
          <w:trHeight w:val="420"/>
          <w:tblHeader/>
        </w:trPr>
        <w:tc>
          <w:tcPr>
            <w:tcW w:w="2399" w:type="dxa"/>
            <w:shd w:val="clear" w:color="auto" w:fill="C5C5C5"/>
            <w:vAlign w:val="center"/>
          </w:tcPr>
          <w:p w14:paraId="69259F13" w14:textId="487DE683" w:rsidR="00F70191" w:rsidRPr="00BB2A8E" w:rsidRDefault="00F70191" w:rsidP="00216FA8">
            <w:pPr>
              <w:rPr>
                <w:color w:val="000000"/>
                <w:szCs w:val="24"/>
              </w:rPr>
            </w:pPr>
            <w:r w:rsidRPr="00BB2A8E">
              <w:rPr>
                <w:b/>
                <w:color w:val="000000"/>
                <w:szCs w:val="24"/>
              </w:rPr>
              <w:t>Concept and Practice</w:t>
            </w:r>
          </w:p>
        </w:tc>
        <w:tc>
          <w:tcPr>
            <w:tcW w:w="6058" w:type="dxa"/>
            <w:shd w:val="clear" w:color="auto" w:fill="C5C5C5"/>
            <w:vAlign w:val="center"/>
          </w:tcPr>
          <w:p w14:paraId="63549236" w14:textId="21010FE0" w:rsidR="00F70191" w:rsidRPr="00BB2A8E" w:rsidRDefault="00F70191" w:rsidP="00216FA8">
            <w:pPr>
              <w:ind w:left="1740" w:hanging="1530"/>
              <w:rPr>
                <w:szCs w:val="24"/>
              </w:rPr>
            </w:pPr>
            <w:r w:rsidRPr="00BB2A8E">
              <w:rPr>
                <w:b/>
                <w:szCs w:val="24"/>
              </w:rPr>
              <w:t>Standard</w:t>
            </w:r>
          </w:p>
        </w:tc>
        <w:tc>
          <w:tcPr>
            <w:tcW w:w="6058" w:type="dxa"/>
            <w:shd w:val="clear" w:color="auto" w:fill="C5C5C5"/>
            <w:vAlign w:val="center"/>
          </w:tcPr>
          <w:p w14:paraId="3E7A1A8D" w14:textId="40CAC783" w:rsidR="00F70191" w:rsidRPr="00BB2A8E" w:rsidRDefault="00F70191" w:rsidP="00216FA8">
            <w:pPr>
              <w:ind w:left="1740" w:hanging="1530"/>
              <w:rPr>
                <w:szCs w:val="24"/>
              </w:rPr>
            </w:pPr>
            <w:r w:rsidRPr="00BB2A8E">
              <w:rPr>
                <w:b/>
                <w:szCs w:val="24"/>
              </w:rPr>
              <w:t>Disciplinary Clarifications</w:t>
            </w:r>
          </w:p>
        </w:tc>
      </w:tr>
      <w:tr w:rsidR="00F70191" w:rsidRPr="00BB2A8E" w14:paraId="6070326D" w14:textId="77777777" w:rsidTr="0074147D">
        <w:trPr>
          <w:trHeight w:val="420"/>
        </w:trPr>
        <w:tc>
          <w:tcPr>
            <w:tcW w:w="2399" w:type="dxa"/>
            <w:shd w:val="clear" w:color="auto" w:fill="B6D7A8"/>
            <w:vAlign w:val="center"/>
          </w:tcPr>
          <w:p w14:paraId="51336D2E" w14:textId="77777777" w:rsidR="00F70191" w:rsidRPr="00BB2A8E" w:rsidRDefault="00F70191" w:rsidP="00216FA8">
            <w:pPr>
              <w:rPr>
                <w:color w:val="000000"/>
                <w:szCs w:val="24"/>
              </w:rPr>
            </w:pPr>
            <w:r w:rsidRPr="00BB2A8E">
              <w:rPr>
                <w:color w:val="000000"/>
                <w:szCs w:val="24"/>
              </w:rPr>
              <w:t>G: Migration and Movement</w:t>
            </w:r>
          </w:p>
        </w:tc>
        <w:tc>
          <w:tcPr>
            <w:tcW w:w="6058" w:type="dxa"/>
            <w:vAlign w:val="center"/>
          </w:tcPr>
          <w:p w14:paraId="3CF058F9" w14:textId="77777777" w:rsidR="00F70191" w:rsidRPr="00BB2A8E" w:rsidRDefault="00F70191" w:rsidP="00216FA8">
            <w:pPr>
              <w:ind w:left="1740" w:hanging="1530"/>
              <w:rPr>
                <w:szCs w:val="24"/>
              </w:rPr>
            </w:pPr>
            <w:r w:rsidRPr="00BB2A8E">
              <w:rPr>
                <w:szCs w:val="24"/>
              </w:rPr>
              <w:t xml:space="preserve">1.G.MM.1 Explain why and how people and goods move </w:t>
            </w:r>
          </w:p>
          <w:p w14:paraId="6B922B6F" w14:textId="77777777" w:rsidR="00F70191" w:rsidRPr="00BB2A8E" w:rsidRDefault="00F70191" w:rsidP="00216FA8">
            <w:pPr>
              <w:ind w:left="1740" w:hanging="1530"/>
              <w:rPr>
                <w:szCs w:val="24"/>
              </w:rPr>
            </w:pPr>
            <w:r w:rsidRPr="00BB2A8E">
              <w:rPr>
                <w:szCs w:val="24"/>
              </w:rPr>
              <w:t>to and within communities.</w:t>
            </w:r>
          </w:p>
        </w:tc>
        <w:tc>
          <w:tcPr>
            <w:tcW w:w="6058" w:type="dxa"/>
            <w:vAlign w:val="center"/>
          </w:tcPr>
          <w:p w14:paraId="7255CB96" w14:textId="032D4514" w:rsidR="00F70191" w:rsidRPr="00BB2A8E" w:rsidRDefault="00C7284A" w:rsidP="00C2672D">
            <w:pPr>
              <w:ind w:left="60"/>
              <w:rPr>
                <w:color w:val="000000"/>
                <w:szCs w:val="24"/>
              </w:rPr>
            </w:pPr>
            <w:r w:rsidRPr="00BB2A8E">
              <w:rPr>
                <w:szCs w:val="24"/>
              </w:rPr>
              <w:t>Sometimes a community does not have the resources or skills to produce all the goods and services they would like. Therefore, they may trade their goods or services with others, causing goods and services to move to and within that community. People also move to and within communities. Examples may include a cafeteria shipping in bananas which grow only in warm climates to eat at lunch in a place that is cold, or a family moving to be close to their child’s school to save time during their commute.</w:t>
            </w:r>
          </w:p>
        </w:tc>
      </w:tr>
      <w:tr w:rsidR="00F70191" w:rsidRPr="00BB2A8E" w14:paraId="3D55B224" w14:textId="77777777" w:rsidTr="0074147D">
        <w:trPr>
          <w:trHeight w:val="420"/>
        </w:trPr>
        <w:tc>
          <w:tcPr>
            <w:tcW w:w="2399" w:type="dxa"/>
            <w:shd w:val="clear" w:color="auto" w:fill="B6D7A8"/>
            <w:vAlign w:val="center"/>
          </w:tcPr>
          <w:p w14:paraId="4B4B6008" w14:textId="77777777" w:rsidR="00F70191" w:rsidRPr="00BB2A8E" w:rsidRDefault="00F70191" w:rsidP="00216FA8">
            <w:pPr>
              <w:rPr>
                <w:color w:val="000000"/>
                <w:szCs w:val="24"/>
              </w:rPr>
            </w:pPr>
            <w:r w:rsidRPr="00BB2A8E">
              <w:rPr>
                <w:color w:val="000000"/>
                <w:szCs w:val="24"/>
              </w:rPr>
              <w:t>G: Human Interactions and Interconnections</w:t>
            </w:r>
          </w:p>
        </w:tc>
        <w:tc>
          <w:tcPr>
            <w:tcW w:w="6058" w:type="dxa"/>
            <w:vAlign w:val="center"/>
          </w:tcPr>
          <w:p w14:paraId="25AFE3FB" w14:textId="77777777" w:rsidR="00F70191" w:rsidRPr="00BB2A8E" w:rsidRDefault="00F70191" w:rsidP="00216FA8">
            <w:pPr>
              <w:tabs>
                <w:tab w:val="left" w:pos="210"/>
              </w:tabs>
              <w:ind w:left="1740" w:hanging="1530"/>
              <w:rPr>
                <w:szCs w:val="24"/>
              </w:rPr>
            </w:pPr>
            <w:r w:rsidRPr="00BB2A8E">
              <w:rPr>
                <w:szCs w:val="24"/>
              </w:rPr>
              <w:t xml:space="preserve">1.G.HI.1 Describe how culture and experience influence </w:t>
            </w:r>
          </w:p>
          <w:p w14:paraId="67C9DC30" w14:textId="77777777" w:rsidR="00F70191" w:rsidRPr="00BB2A8E" w:rsidRDefault="00F70191" w:rsidP="00216FA8">
            <w:pPr>
              <w:tabs>
                <w:tab w:val="left" w:pos="210"/>
              </w:tabs>
              <w:ind w:left="1740" w:hanging="1530"/>
              <w:rPr>
                <w:szCs w:val="24"/>
              </w:rPr>
            </w:pPr>
            <w:r w:rsidRPr="00BB2A8E">
              <w:rPr>
                <w:szCs w:val="24"/>
              </w:rPr>
              <w:t xml:space="preserve">the cultural landscape of places and regions </w:t>
            </w:r>
          </w:p>
          <w:p w14:paraId="46110CA2" w14:textId="77777777" w:rsidR="00F70191" w:rsidRPr="00BB2A8E" w:rsidRDefault="00F70191" w:rsidP="00216FA8">
            <w:pPr>
              <w:tabs>
                <w:tab w:val="left" w:pos="210"/>
              </w:tabs>
              <w:ind w:left="1740" w:hanging="1530"/>
              <w:rPr>
                <w:szCs w:val="24"/>
              </w:rPr>
            </w:pPr>
            <w:r w:rsidRPr="00BB2A8E">
              <w:rPr>
                <w:szCs w:val="24"/>
              </w:rPr>
              <w:t>within their community and state.</w:t>
            </w:r>
          </w:p>
        </w:tc>
        <w:tc>
          <w:tcPr>
            <w:tcW w:w="6058" w:type="dxa"/>
            <w:vAlign w:val="center"/>
          </w:tcPr>
          <w:p w14:paraId="6E2028D7" w14:textId="77777777" w:rsidR="0027048D" w:rsidRPr="00BB2A8E" w:rsidRDefault="0027048D" w:rsidP="0027048D">
            <w:pPr>
              <w:tabs>
                <w:tab w:val="left" w:pos="210"/>
              </w:tabs>
              <w:ind w:left="60"/>
              <w:rPr>
                <w:szCs w:val="24"/>
              </w:rPr>
            </w:pPr>
            <w:r w:rsidRPr="00BB2A8E">
              <w:rPr>
                <w:szCs w:val="24"/>
              </w:rPr>
              <w:t>Culture can be defined as the main characteristics shared by a group of people at a particular time and in a particular place that are learned and passed down by rules, traditions and stories. Culture can include, but is not limited to, characteristics like religions, philosophies, moral codes, language, social relations, technologies, institutions and organizations. The culture of a community is unique and is illustrated by the traditions found in that community.</w:t>
            </w:r>
          </w:p>
          <w:p w14:paraId="751EE575" w14:textId="41B92DDB" w:rsidR="00F70191" w:rsidRPr="00BB2A8E" w:rsidRDefault="0027048D" w:rsidP="00DD2B83">
            <w:pPr>
              <w:tabs>
                <w:tab w:val="left" w:pos="210"/>
              </w:tabs>
              <w:ind w:left="60"/>
              <w:rPr>
                <w:color w:val="000000"/>
                <w:szCs w:val="24"/>
                <w:shd w:val="clear" w:color="auto" w:fill="E6B8F5"/>
              </w:rPr>
            </w:pPr>
            <w:r w:rsidRPr="00BB2A8E">
              <w:rPr>
                <w:szCs w:val="24"/>
              </w:rPr>
              <w:t xml:space="preserve">These traditions may be passed on informally from person </w:t>
            </w:r>
            <w:r w:rsidRPr="00BB2A8E">
              <w:rPr>
                <w:szCs w:val="24"/>
              </w:rPr>
              <w:lastRenderedPageBreak/>
              <w:t xml:space="preserve">to person and can be described through song, story, decoration, ritual and/or celebration. Due to Kentucky’s varied landscape, community culture is often built around features specific to an area, which can include, but is not limited to, farming, crafts or industry. </w:t>
            </w:r>
          </w:p>
        </w:tc>
      </w:tr>
      <w:tr w:rsidR="00F70191" w:rsidRPr="00BB2A8E" w14:paraId="21C699A3" w14:textId="77777777" w:rsidTr="0074147D">
        <w:trPr>
          <w:trHeight w:val="420"/>
        </w:trPr>
        <w:tc>
          <w:tcPr>
            <w:tcW w:w="2399" w:type="dxa"/>
            <w:shd w:val="clear" w:color="auto" w:fill="B6D7A8"/>
            <w:vAlign w:val="center"/>
          </w:tcPr>
          <w:p w14:paraId="1B9FD3A4" w14:textId="77777777" w:rsidR="00F70191" w:rsidRPr="00BB2A8E" w:rsidRDefault="00F70191" w:rsidP="00216FA8">
            <w:pPr>
              <w:rPr>
                <w:color w:val="000000"/>
                <w:szCs w:val="24"/>
              </w:rPr>
            </w:pPr>
            <w:r w:rsidRPr="00BB2A8E">
              <w:rPr>
                <w:color w:val="000000"/>
                <w:szCs w:val="24"/>
              </w:rPr>
              <w:lastRenderedPageBreak/>
              <w:t>G: Human Environment Interaction</w:t>
            </w:r>
          </w:p>
        </w:tc>
        <w:tc>
          <w:tcPr>
            <w:tcW w:w="6058" w:type="dxa"/>
            <w:vAlign w:val="center"/>
          </w:tcPr>
          <w:p w14:paraId="5D86F5C5" w14:textId="77777777" w:rsidR="00F70191" w:rsidRPr="00BB2A8E" w:rsidRDefault="00F70191" w:rsidP="00216FA8">
            <w:pPr>
              <w:ind w:left="1740" w:hanging="1530"/>
              <w:rPr>
                <w:szCs w:val="24"/>
              </w:rPr>
            </w:pPr>
            <w:r w:rsidRPr="00BB2A8E">
              <w:rPr>
                <w:szCs w:val="24"/>
              </w:rPr>
              <w:t xml:space="preserve">1.G.HE.1 Describe ways people modify their </w:t>
            </w:r>
          </w:p>
          <w:p w14:paraId="1D8F7371" w14:textId="77777777" w:rsidR="00F70191" w:rsidRPr="00BB2A8E" w:rsidRDefault="00F70191" w:rsidP="00216FA8">
            <w:pPr>
              <w:ind w:left="1740" w:hanging="1530"/>
              <w:rPr>
                <w:szCs w:val="24"/>
              </w:rPr>
            </w:pPr>
            <w:r w:rsidRPr="00BB2A8E">
              <w:rPr>
                <w:szCs w:val="24"/>
              </w:rPr>
              <w:t>environment.</w:t>
            </w:r>
          </w:p>
        </w:tc>
        <w:tc>
          <w:tcPr>
            <w:tcW w:w="6058" w:type="dxa"/>
            <w:vAlign w:val="center"/>
          </w:tcPr>
          <w:p w14:paraId="4A0AF786" w14:textId="1BB45F37" w:rsidR="00F70191" w:rsidRPr="00BB2A8E" w:rsidRDefault="0027048D" w:rsidP="00C27A5F">
            <w:pPr>
              <w:ind w:left="60"/>
              <w:rPr>
                <w:color w:val="000000"/>
                <w:szCs w:val="24"/>
              </w:rPr>
            </w:pPr>
            <w:r w:rsidRPr="00BB2A8E">
              <w:rPr>
                <w:szCs w:val="24"/>
              </w:rPr>
              <w:t xml:space="preserve">People may modify their environment in ways that include, but are not limited to, planting trees, building structures, expanding cities, farming and diverting waterways. </w:t>
            </w:r>
          </w:p>
        </w:tc>
      </w:tr>
      <w:tr w:rsidR="00F70191" w:rsidRPr="00BB2A8E" w14:paraId="42575682" w14:textId="77777777" w:rsidTr="0074147D">
        <w:trPr>
          <w:trHeight w:val="420"/>
        </w:trPr>
        <w:tc>
          <w:tcPr>
            <w:tcW w:w="2399" w:type="dxa"/>
            <w:shd w:val="clear" w:color="auto" w:fill="B6D7A8"/>
            <w:vAlign w:val="center"/>
          </w:tcPr>
          <w:p w14:paraId="5B00C067" w14:textId="77777777" w:rsidR="00F70191" w:rsidRPr="00BB2A8E" w:rsidRDefault="00F70191" w:rsidP="00216FA8">
            <w:pPr>
              <w:rPr>
                <w:color w:val="000000"/>
                <w:szCs w:val="24"/>
              </w:rPr>
            </w:pPr>
            <w:r w:rsidRPr="00BB2A8E">
              <w:rPr>
                <w:color w:val="000000"/>
                <w:szCs w:val="24"/>
              </w:rPr>
              <w:t>G: Geographic Reasoning</w:t>
            </w:r>
          </w:p>
        </w:tc>
        <w:tc>
          <w:tcPr>
            <w:tcW w:w="6058" w:type="dxa"/>
            <w:vAlign w:val="center"/>
          </w:tcPr>
          <w:p w14:paraId="46E2267B" w14:textId="77777777" w:rsidR="00F70191" w:rsidRPr="00BB2A8E" w:rsidRDefault="00F70191" w:rsidP="00216FA8">
            <w:pPr>
              <w:ind w:left="1740" w:hanging="1530"/>
              <w:rPr>
                <w:szCs w:val="24"/>
              </w:rPr>
            </w:pPr>
            <w:r w:rsidRPr="00BB2A8E">
              <w:rPr>
                <w:szCs w:val="24"/>
              </w:rPr>
              <w:t xml:space="preserve">1.G.GR.1 Create geographic representations to identify </w:t>
            </w:r>
          </w:p>
          <w:p w14:paraId="6CEB0835" w14:textId="77777777" w:rsidR="00F70191" w:rsidRPr="00BB2A8E" w:rsidRDefault="00F70191" w:rsidP="00216FA8">
            <w:pPr>
              <w:ind w:left="1740" w:hanging="1530"/>
              <w:rPr>
                <w:szCs w:val="24"/>
              </w:rPr>
            </w:pPr>
            <w:r w:rsidRPr="00BB2A8E">
              <w:rPr>
                <w:szCs w:val="24"/>
              </w:rPr>
              <w:t xml:space="preserve">the location of familiar places, and organize </w:t>
            </w:r>
          </w:p>
          <w:p w14:paraId="0FA6DD0E" w14:textId="77777777" w:rsidR="00F70191" w:rsidRPr="00BB2A8E" w:rsidRDefault="00F70191" w:rsidP="00216FA8">
            <w:pPr>
              <w:ind w:left="210"/>
              <w:rPr>
                <w:szCs w:val="24"/>
              </w:rPr>
            </w:pPr>
            <w:r w:rsidRPr="00BB2A8E">
              <w:rPr>
                <w:szCs w:val="24"/>
              </w:rPr>
              <w:t>information regarding familiar places at different scales.</w:t>
            </w:r>
          </w:p>
        </w:tc>
        <w:tc>
          <w:tcPr>
            <w:tcW w:w="6058" w:type="dxa"/>
            <w:vAlign w:val="center"/>
          </w:tcPr>
          <w:p w14:paraId="02E2655D" w14:textId="5DECCB1A" w:rsidR="00F70191" w:rsidRPr="00BB2A8E" w:rsidRDefault="0027048D" w:rsidP="00C27A5F">
            <w:pPr>
              <w:ind w:left="60"/>
              <w:rPr>
                <w:color w:val="000000"/>
                <w:szCs w:val="24"/>
              </w:rPr>
            </w:pPr>
            <w:r w:rsidRPr="00BB2A8E">
              <w:rPr>
                <w:szCs w:val="24"/>
              </w:rPr>
              <w:t xml:space="preserve">Geographic representations include, but are not limited to, maps, globes, graphs, diagrams, GPS and aerial photographs. Students may use the properties of these representations which include, but are not limited to, </w:t>
            </w:r>
            <w:r w:rsidRPr="00BB2A8E">
              <w:rPr>
                <w:rFonts w:asciiTheme="minorHAnsi" w:hAnsiTheme="minorHAnsi" w:cstheme="minorHAnsi"/>
                <w:color w:val="000000"/>
                <w:shd w:val="clear" w:color="auto" w:fill="FFFFFF"/>
              </w:rPr>
              <w:t>title, legend, cardinal and intermediate directions, scale, sym</w:t>
            </w:r>
            <w:r w:rsidRPr="00BB2A8E">
              <w:rPr>
                <w:rFonts w:asciiTheme="minorHAnsi" w:hAnsiTheme="minorHAnsi" w:cstheme="minorHAnsi"/>
                <w:color w:val="000000"/>
                <w:shd w:val="clear" w:color="auto" w:fill="FFFFFF"/>
              </w:rPr>
              <w:softHyphen/>
              <w:t xml:space="preserve">bols, grid, principal parallels and meridians to organize information about familiar places at different scales, like classroom, town or state. </w:t>
            </w:r>
          </w:p>
        </w:tc>
      </w:tr>
      <w:tr w:rsidR="00F70191" w:rsidRPr="00BB2A8E" w14:paraId="28DFD9F4" w14:textId="77777777" w:rsidTr="0074147D">
        <w:trPr>
          <w:trHeight w:val="420"/>
        </w:trPr>
        <w:tc>
          <w:tcPr>
            <w:tcW w:w="2399" w:type="dxa"/>
            <w:shd w:val="clear" w:color="auto" w:fill="B6D7A8"/>
            <w:vAlign w:val="center"/>
          </w:tcPr>
          <w:p w14:paraId="2B9E9C23" w14:textId="77777777" w:rsidR="00F70191" w:rsidRPr="00BB2A8E" w:rsidRDefault="00F70191" w:rsidP="00216FA8">
            <w:pPr>
              <w:rPr>
                <w:color w:val="000000"/>
                <w:szCs w:val="24"/>
              </w:rPr>
            </w:pPr>
            <w:r w:rsidRPr="00BB2A8E">
              <w:rPr>
                <w:color w:val="000000"/>
                <w:szCs w:val="24"/>
              </w:rPr>
              <w:t>G: Kentucky Geography</w:t>
            </w:r>
          </w:p>
        </w:tc>
        <w:tc>
          <w:tcPr>
            <w:tcW w:w="6058" w:type="dxa"/>
            <w:vAlign w:val="center"/>
          </w:tcPr>
          <w:p w14:paraId="7ED8AC33" w14:textId="77777777" w:rsidR="00F70191" w:rsidRPr="00BB2A8E" w:rsidRDefault="00F70191" w:rsidP="00216FA8">
            <w:pPr>
              <w:ind w:left="1740" w:hanging="1530"/>
              <w:rPr>
                <w:szCs w:val="24"/>
              </w:rPr>
            </w:pPr>
            <w:r w:rsidRPr="00BB2A8E">
              <w:rPr>
                <w:szCs w:val="24"/>
              </w:rPr>
              <w:t xml:space="preserve">1.G.KGE.1 Compare the physical and human </w:t>
            </w:r>
          </w:p>
          <w:p w14:paraId="5953174A" w14:textId="77777777" w:rsidR="00F70191" w:rsidRPr="00BB2A8E" w:rsidRDefault="00F70191" w:rsidP="00216FA8">
            <w:pPr>
              <w:ind w:left="1740" w:hanging="1530"/>
              <w:rPr>
                <w:szCs w:val="24"/>
              </w:rPr>
            </w:pPr>
            <w:r w:rsidRPr="00BB2A8E">
              <w:rPr>
                <w:szCs w:val="24"/>
              </w:rPr>
              <w:t>characteristics of communities in Kentucky.</w:t>
            </w:r>
          </w:p>
        </w:tc>
        <w:tc>
          <w:tcPr>
            <w:tcW w:w="6058" w:type="dxa"/>
            <w:vAlign w:val="center"/>
          </w:tcPr>
          <w:p w14:paraId="63B147F9" w14:textId="77777777" w:rsidR="00F70191" w:rsidRPr="00BB2A8E" w:rsidRDefault="00F70191" w:rsidP="00DD2B83">
            <w:pPr>
              <w:ind w:left="60"/>
              <w:rPr>
                <w:szCs w:val="24"/>
              </w:rPr>
            </w:pPr>
            <w:r w:rsidRPr="00BB2A8E">
              <w:rPr>
                <w:szCs w:val="24"/>
              </w:rPr>
              <w:t>Communities differ in physical characteristics, such as</w:t>
            </w:r>
          </w:p>
          <w:p w14:paraId="23231059" w14:textId="6038816E" w:rsidR="00F70191" w:rsidRPr="00BB2A8E" w:rsidRDefault="00F70191" w:rsidP="00DD2B83">
            <w:pPr>
              <w:ind w:left="60"/>
              <w:rPr>
                <w:szCs w:val="24"/>
              </w:rPr>
            </w:pPr>
            <w:r w:rsidRPr="00BB2A8E">
              <w:rPr>
                <w:szCs w:val="24"/>
              </w:rPr>
              <w:t>land and water forms, natural vegetation and climate, as</w:t>
            </w:r>
          </w:p>
          <w:p w14:paraId="1336E799" w14:textId="77777777" w:rsidR="00F70191" w:rsidRPr="00BB2A8E" w:rsidRDefault="00F70191" w:rsidP="00DD2B83">
            <w:pPr>
              <w:ind w:left="60"/>
              <w:rPr>
                <w:szCs w:val="24"/>
              </w:rPr>
            </w:pPr>
            <w:r w:rsidRPr="00BB2A8E">
              <w:rPr>
                <w:szCs w:val="24"/>
              </w:rPr>
              <w:t>well as human characteristics, such as housing,</w:t>
            </w:r>
          </w:p>
          <w:p w14:paraId="3C5F9413" w14:textId="77777777" w:rsidR="00F70191" w:rsidRPr="00BB2A8E" w:rsidRDefault="00F70191" w:rsidP="00DD2B83">
            <w:pPr>
              <w:ind w:left="60"/>
              <w:rPr>
                <w:szCs w:val="24"/>
              </w:rPr>
            </w:pPr>
            <w:r w:rsidRPr="00BB2A8E">
              <w:rPr>
                <w:szCs w:val="24"/>
              </w:rPr>
              <w:t>transportation, types of clothing, food items, language</w:t>
            </w:r>
          </w:p>
          <w:p w14:paraId="39C07F49" w14:textId="77777777" w:rsidR="00F70191" w:rsidRPr="00BB2A8E" w:rsidRDefault="00F70191" w:rsidP="00DD2B83">
            <w:pPr>
              <w:ind w:left="60"/>
              <w:rPr>
                <w:color w:val="000000"/>
                <w:szCs w:val="24"/>
              </w:rPr>
            </w:pPr>
            <w:r w:rsidRPr="00BB2A8E">
              <w:rPr>
                <w:szCs w:val="24"/>
              </w:rPr>
              <w:t>and religion.</w:t>
            </w:r>
          </w:p>
        </w:tc>
      </w:tr>
    </w:tbl>
    <w:p w14:paraId="2EB93597" w14:textId="77777777" w:rsidR="00F70191" w:rsidRPr="00BB2A8E" w:rsidRDefault="00F70191" w:rsidP="00F70191">
      <w:pPr>
        <w:rPr>
          <w:b/>
          <w:szCs w:val="24"/>
        </w:rPr>
      </w:pPr>
    </w:p>
    <w:p w14:paraId="1249B46E" w14:textId="77777777" w:rsidR="00F70191" w:rsidRPr="00BB2A8E" w:rsidRDefault="00F70191" w:rsidP="00F70191">
      <w:pPr>
        <w:rPr>
          <w:b/>
          <w:szCs w:val="24"/>
        </w:rPr>
      </w:pPr>
      <w:r w:rsidRPr="00BB2A8E">
        <w:rPr>
          <w:b/>
          <w:szCs w:val="24"/>
        </w:rPr>
        <w:t>History Disciplinary Strand</w:t>
      </w:r>
    </w:p>
    <w:tbl>
      <w:tblPr>
        <w:tblW w:w="1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8"/>
        <w:gridCol w:w="6015"/>
        <w:gridCol w:w="6105"/>
      </w:tblGrid>
      <w:tr w:rsidR="00F70191" w:rsidRPr="00BB2A8E" w14:paraId="430557F8" w14:textId="77777777" w:rsidTr="00194CF3">
        <w:trPr>
          <w:trHeight w:val="420"/>
          <w:tblHeader/>
        </w:trPr>
        <w:tc>
          <w:tcPr>
            <w:tcW w:w="2398" w:type="dxa"/>
            <w:shd w:val="clear" w:color="auto" w:fill="C5C5C5"/>
            <w:vAlign w:val="center"/>
          </w:tcPr>
          <w:p w14:paraId="25521405" w14:textId="50BDB1B9" w:rsidR="00F70191" w:rsidRPr="00BB2A8E" w:rsidRDefault="00F70191" w:rsidP="00216FA8">
            <w:pPr>
              <w:rPr>
                <w:color w:val="000000"/>
                <w:szCs w:val="24"/>
              </w:rPr>
            </w:pPr>
            <w:r w:rsidRPr="00BB2A8E">
              <w:rPr>
                <w:b/>
                <w:color w:val="000000"/>
                <w:szCs w:val="24"/>
              </w:rPr>
              <w:t>Concept and Practice</w:t>
            </w:r>
          </w:p>
        </w:tc>
        <w:tc>
          <w:tcPr>
            <w:tcW w:w="6015" w:type="dxa"/>
            <w:shd w:val="clear" w:color="auto" w:fill="C5C5C5"/>
            <w:vAlign w:val="center"/>
          </w:tcPr>
          <w:p w14:paraId="58D6DC28" w14:textId="1857F720" w:rsidR="00F70191" w:rsidRPr="00BB2A8E" w:rsidRDefault="00F70191" w:rsidP="00216FA8">
            <w:pPr>
              <w:ind w:left="1740" w:hanging="1530"/>
              <w:rPr>
                <w:szCs w:val="24"/>
              </w:rPr>
            </w:pPr>
            <w:r w:rsidRPr="00BB2A8E">
              <w:rPr>
                <w:b/>
                <w:szCs w:val="24"/>
              </w:rPr>
              <w:t>Standard</w:t>
            </w:r>
          </w:p>
        </w:tc>
        <w:tc>
          <w:tcPr>
            <w:tcW w:w="6105" w:type="dxa"/>
            <w:shd w:val="clear" w:color="auto" w:fill="C5C5C5"/>
            <w:vAlign w:val="center"/>
          </w:tcPr>
          <w:p w14:paraId="45C8CA4A" w14:textId="01B05634" w:rsidR="00F70191" w:rsidRPr="00BB2A8E" w:rsidRDefault="00F70191" w:rsidP="00216FA8">
            <w:pPr>
              <w:ind w:left="1740" w:hanging="1530"/>
              <w:rPr>
                <w:szCs w:val="24"/>
              </w:rPr>
            </w:pPr>
            <w:r w:rsidRPr="00BB2A8E">
              <w:rPr>
                <w:b/>
                <w:szCs w:val="24"/>
              </w:rPr>
              <w:t>Disciplinary Clarifications</w:t>
            </w:r>
          </w:p>
        </w:tc>
      </w:tr>
      <w:tr w:rsidR="00F70191" w:rsidRPr="00BB2A8E" w14:paraId="16242DA6" w14:textId="77777777" w:rsidTr="0074147D">
        <w:trPr>
          <w:trHeight w:val="420"/>
        </w:trPr>
        <w:tc>
          <w:tcPr>
            <w:tcW w:w="2398" w:type="dxa"/>
            <w:shd w:val="clear" w:color="auto" w:fill="E6B8F5"/>
            <w:vAlign w:val="center"/>
          </w:tcPr>
          <w:p w14:paraId="309B99E2" w14:textId="77777777" w:rsidR="00F70191" w:rsidRPr="00BB2A8E" w:rsidRDefault="00F70191" w:rsidP="00216FA8">
            <w:pPr>
              <w:rPr>
                <w:color w:val="000000"/>
                <w:szCs w:val="24"/>
              </w:rPr>
            </w:pPr>
            <w:r w:rsidRPr="00BB2A8E">
              <w:rPr>
                <w:color w:val="000000"/>
                <w:szCs w:val="24"/>
              </w:rPr>
              <w:t>H: Change and Continuity</w:t>
            </w:r>
          </w:p>
        </w:tc>
        <w:tc>
          <w:tcPr>
            <w:tcW w:w="6015" w:type="dxa"/>
            <w:vAlign w:val="center"/>
          </w:tcPr>
          <w:p w14:paraId="5C6B363C" w14:textId="77777777" w:rsidR="00F70191" w:rsidRPr="00BB2A8E" w:rsidRDefault="00F70191" w:rsidP="00216FA8">
            <w:pPr>
              <w:ind w:left="1740" w:hanging="1530"/>
              <w:rPr>
                <w:szCs w:val="24"/>
              </w:rPr>
            </w:pPr>
            <w:r w:rsidRPr="00BB2A8E">
              <w:rPr>
                <w:szCs w:val="24"/>
              </w:rPr>
              <w:t xml:space="preserve">1.H.CH.1 Describe how events, people and innovation of </w:t>
            </w:r>
          </w:p>
          <w:p w14:paraId="180C9269" w14:textId="77777777" w:rsidR="00F70191" w:rsidRPr="00BB2A8E" w:rsidRDefault="00F70191" w:rsidP="00216FA8">
            <w:pPr>
              <w:ind w:left="1740" w:hanging="1530"/>
              <w:rPr>
                <w:szCs w:val="24"/>
              </w:rPr>
            </w:pPr>
            <w:r w:rsidRPr="00BB2A8E">
              <w:rPr>
                <w:szCs w:val="24"/>
              </w:rPr>
              <w:t>the past affect their present lives, community and state.</w:t>
            </w:r>
          </w:p>
        </w:tc>
        <w:tc>
          <w:tcPr>
            <w:tcW w:w="6105" w:type="dxa"/>
            <w:vAlign w:val="center"/>
          </w:tcPr>
          <w:p w14:paraId="47B216DE" w14:textId="4548FCAA" w:rsidR="00F70191" w:rsidRPr="00BB2A8E" w:rsidRDefault="0027048D" w:rsidP="0027048D">
            <w:pPr>
              <w:ind w:left="120"/>
              <w:rPr>
                <w:szCs w:val="24"/>
              </w:rPr>
            </w:pPr>
            <w:r w:rsidRPr="00BB2A8E">
              <w:rPr>
                <w:szCs w:val="24"/>
              </w:rPr>
              <w:t xml:space="preserve">The past impacts the present through the cultures which exist in an area, the ways people interact and the technology which modern people use. </w:t>
            </w:r>
          </w:p>
        </w:tc>
      </w:tr>
      <w:tr w:rsidR="00F70191" w:rsidRPr="00BB2A8E" w14:paraId="3F25FA4D" w14:textId="77777777" w:rsidTr="0074147D">
        <w:trPr>
          <w:trHeight w:val="420"/>
        </w:trPr>
        <w:tc>
          <w:tcPr>
            <w:tcW w:w="2398" w:type="dxa"/>
            <w:shd w:val="clear" w:color="auto" w:fill="E6B8F5"/>
            <w:vAlign w:val="center"/>
          </w:tcPr>
          <w:p w14:paraId="04F7FB78" w14:textId="77777777" w:rsidR="00F70191" w:rsidRPr="00BB2A8E" w:rsidRDefault="00F70191" w:rsidP="00216FA8">
            <w:pPr>
              <w:rPr>
                <w:color w:val="000000"/>
                <w:szCs w:val="24"/>
              </w:rPr>
            </w:pPr>
            <w:r w:rsidRPr="00BB2A8E">
              <w:rPr>
                <w:color w:val="000000"/>
                <w:szCs w:val="24"/>
              </w:rPr>
              <w:t>H: Cause and Effect</w:t>
            </w:r>
          </w:p>
        </w:tc>
        <w:tc>
          <w:tcPr>
            <w:tcW w:w="6015" w:type="dxa"/>
            <w:vAlign w:val="center"/>
          </w:tcPr>
          <w:p w14:paraId="3876ECFB" w14:textId="77777777" w:rsidR="00F70191" w:rsidRPr="00BB2A8E" w:rsidRDefault="00F70191" w:rsidP="00216FA8">
            <w:pPr>
              <w:ind w:left="1740" w:hanging="1530"/>
              <w:rPr>
                <w:szCs w:val="24"/>
              </w:rPr>
            </w:pPr>
            <w:r w:rsidRPr="00BB2A8E">
              <w:rPr>
                <w:szCs w:val="24"/>
              </w:rPr>
              <w:t xml:space="preserve">1.H.CE.1 Predict the causes and effects of events in their </w:t>
            </w:r>
          </w:p>
          <w:p w14:paraId="456E307A" w14:textId="77777777" w:rsidR="00F70191" w:rsidRPr="00BB2A8E" w:rsidRDefault="00F70191" w:rsidP="00216FA8">
            <w:pPr>
              <w:ind w:left="1740" w:hanging="1530"/>
              <w:rPr>
                <w:szCs w:val="24"/>
              </w:rPr>
            </w:pPr>
            <w:r w:rsidRPr="00BB2A8E">
              <w:rPr>
                <w:szCs w:val="24"/>
              </w:rPr>
              <w:t>community and state.</w:t>
            </w:r>
          </w:p>
        </w:tc>
        <w:tc>
          <w:tcPr>
            <w:tcW w:w="6105" w:type="dxa"/>
            <w:vAlign w:val="center"/>
          </w:tcPr>
          <w:p w14:paraId="2F468340" w14:textId="74938410" w:rsidR="00F70191" w:rsidRPr="00BB2A8E" w:rsidRDefault="009A59AF" w:rsidP="009A59AF">
            <w:pPr>
              <w:ind w:left="120"/>
              <w:rPr>
                <w:szCs w:val="24"/>
              </w:rPr>
            </w:pPr>
            <w:r w:rsidRPr="00BB2A8E">
              <w:rPr>
                <w:szCs w:val="24"/>
              </w:rPr>
              <w:t xml:space="preserve">An event is an experience, incident or a planned public or social occasion. For example, Kentucky is known for the thoroughbred industry and is home to the Kentucky Derby. Students may predict why Kentucky hosts such an event and the effects of the event on their community and state. </w:t>
            </w:r>
          </w:p>
        </w:tc>
      </w:tr>
      <w:tr w:rsidR="00F70191" w:rsidRPr="00BB2A8E" w14:paraId="625898D6" w14:textId="77777777" w:rsidTr="0074147D">
        <w:trPr>
          <w:trHeight w:val="420"/>
        </w:trPr>
        <w:tc>
          <w:tcPr>
            <w:tcW w:w="2398" w:type="dxa"/>
            <w:shd w:val="clear" w:color="auto" w:fill="E6B8F5"/>
            <w:vAlign w:val="center"/>
          </w:tcPr>
          <w:p w14:paraId="2F0043D3" w14:textId="77777777" w:rsidR="00F70191" w:rsidRPr="00BB2A8E" w:rsidRDefault="00F70191" w:rsidP="00216FA8">
            <w:pPr>
              <w:rPr>
                <w:color w:val="000000"/>
                <w:szCs w:val="24"/>
              </w:rPr>
            </w:pPr>
            <w:r w:rsidRPr="00BB2A8E">
              <w:rPr>
                <w:color w:val="000000"/>
                <w:szCs w:val="24"/>
              </w:rPr>
              <w:lastRenderedPageBreak/>
              <w:t>H: Conflict and Compromise</w:t>
            </w:r>
          </w:p>
        </w:tc>
        <w:tc>
          <w:tcPr>
            <w:tcW w:w="6015" w:type="dxa"/>
            <w:vAlign w:val="center"/>
          </w:tcPr>
          <w:p w14:paraId="3836C60D" w14:textId="77777777" w:rsidR="00F70191" w:rsidRPr="00BB2A8E" w:rsidRDefault="00F70191" w:rsidP="00216FA8">
            <w:pPr>
              <w:ind w:left="1740" w:hanging="1530"/>
              <w:rPr>
                <w:szCs w:val="24"/>
              </w:rPr>
            </w:pPr>
            <w:r w:rsidRPr="00BB2A8E">
              <w:rPr>
                <w:szCs w:val="24"/>
              </w:rPr>
              <w:t xml:space="preserve">1.H.CO.1 Describe interactions that occur between </w:t>
            </w:r>
          </w:p>
          <w:p w14:paraId="2858B6BE" w14:textId="77777777" w:rsidR="00F70191" w:rsidRPr="00BB2A8E" w:rsidRDefault="00F70191" w:rsidP="00216FA8">
            <w:pPr>
              <w:ind w:left="1740" w:hanging="1530"/>
              <w:rPr>
                <w:szCs w:val="24"/>
              </w:rPr>
            </w:pPr>
            <w:r w:rsidRPr="00BB2A8E">
              <w:rPr>
                <w:szCs w:val="24"/>
              </w:rPr>
              <w:t xml:space="preserve">individuals as members of groups, the community </w:t>
            </w:r>
          </w:p>
          <w:p w14:paraId="6E675E94" w14:textId="77777777" w:rsidR="00F70191" w:rsidRPr="00BB2A8E" w:rsidRDefault="00F70191" w:rsidP="00216FA8">
            <w:pPr>
              <w:ind w:left="1740" w:hanging="1530"/>
              <w:rPr>
                <w:szCs w:val="24"/>
              </w:rPr>
            </w:pPr>
            <w:r w:rsidRPr="00BB2A8E">
              <w:rPr>
                <w:szCs w:val="24"/>
              </w:rPr>
              <w:t>and/or state.</w:t>
            </w:r>
          </w:p>
        </w:tc>
        <w:tc>
          <w:tcPr>
            <w:tcW w:w="6105" w:type="dxa"/>
            <w:vAlign w:val="center"/>
          </w:tcPr>
          <w:p w14:paraId="0EA43F84" w14:textId="77777777" w:rsidR="00F70191" w:rsidRPr="00BB2A8E" w:rsidRDefault="00F70191" w:rsidP="00DD2B83">
            <w:pPr>
              <w:ind w:left="120"/>
              <w:rPr>
                <w:szCs w:val="24"/>
              </w:rPr>
            </w:pPr>
            <w:r w:rsidRPr="00BB2A8E">
              <w:rPr>
                <w:szCs w:val="24"/>
              </w:rPr>
              <w:t>Whether working independently or cooperatively, people</w:t>
            </w:r>
          </w:p>
          <w:p w14:paraId="4E256639" w14:textId="77777777" w:rsidR="00F70191" w:rsidRPr="00BB2A8E" w:rsidRDefault="00F70191" w:rsidP="00DD2B83">
            <w:pPr>
              <w:ind w:left="120"/>
              <w:rPr>
                <w:szCs w:val="24"/>
              </w:rPr>
            </w:pPr>
            <w:r w:rsidRPr="00BB2A8E">
              <w:rPr>
                <w:szCs w:val="24"/>
              </w:rPr>
              <w:t>learn in the context of families, peers, schools and</w:t>
            </w:r>
          </w:p>
          <w:p w14:paraId="0BCF6630" w14:textId="77777777" w:rsidR="00F70191" w:rsidRPr="00BB2A8E" w:rsidRDefault="00F70191" w:rsidP="00DD2B83">
            <w:pPr>
              <w:ind w:left="120"/>
              <w:rPr>
                <w:szCs w:val="24"/>
              </w:rPr>
            </w:pPr>
            <w:r w:rsidRPr="00BB2A8E">
              <w:rPr>
                <w:szCs w:val="24"/>
              </w:rPr>
              <w:t>communities. Groups found in a student’s community</w:t>
            </w:r>
          </w:p>
          <w:p w14:paraId="2E8FEBDF" w14:textId="77777777" w:rsidR="00F70191" w:rsidRPr="00BB2A8E" w:rsidRDefault="00F70191" w:rsidP="00DD2B83">
            <w:pPr>
              <w:ind w:left="120"/>
              <w:rPr>
                <w:color w:val="000000"/>
                <w:szCs w:val="24"/>
              </w:rPr>
            </w:pPr>
            <w:r w:rsidRPr="00BB2A8E">
              <w:rPr>
                <w:szCs w:val="24"/>
              </w:rPr>
              <w:t xml:space="preserve">and state may, at times, conflict with one another; however, members of a community must cooperate through work, play or learning to complete tasks. </w:t>
            </w:r>
          </w:p>
        </w:tc>
      </w:tr>
      <w:tr w:rsidR="00F70191" w:rsidRPr="00BB2A8E" w14:paraId="02485223" w14:textId="77777777" w:rsidTr="0074147D">
        <w:trPr>
          <w:trHeight w:val="420"/>
        </w:trPr>
        <w:tc>
          <w:tcPr>
            <w:tcW w:w="2398" w:type="dxa"/>
            <w:shd w:val="clear" w:color="auto" w:fill="E6B8F5"/>
            <w:vAlign w:val="center"/>
          </w:tcPr>
          <w:p w14:paraId="7BEC26E0" w14:textId="77777777" w:rsidR="00F70191" w:rsidRPr="00BB2A8E" w:rsidRDefault="00F70191" w:rsidP="00216FA8">
            <w:pPr>
              <w:rPr>
                <w:color w:val="000000"/>
                <w:szCs w:val="24"/>
              </w:rPr>
            </w:pPr>
            <w:r w:rsidRPr="00BB2A8E">
              <w:rPr>
                <w:color w:val="000000"/>
                <w:szCs w:val="24"/>
              </w:rPr>
              <w:t>H: Kentucky History</w:t>
            </w:r>
          </w:p>
        </w:tc>
        <w:tc>
          <w:tcPr>
            <w:tcW w:w="6015" w:type="dxa"/>
            <w:vAlign w:val="center"/>
          </w:tcPr>
          <w:p w14:paraId="2D9C571D" w14:textId="77777777" w:rsidR="00F70191" w:rsidRPr="00BB2A8E" w:rsidRDefault="00F70191" w:rsidP="00216FA8">
            <w:pPr>
              <w:ind w:left="1740" w:hanging="1530"/>
              <w:rPr>
                <w:szCs w:val="24"/>
              </w:rPr>
            </w:pPr>
            <w:r w:rsidRPr="00BB2A8E">
              <w:rPr>
                <w:szCs w:val="24"/>
              </w:rPr>
              <w:t xml:space="preserve">1.H.KH.1 Compare life in Kentucky in the past to life in </w:t>
            </w:r>
          </w:p>
          <w:p w14:paraId="61C6B133" w14:textId="77777777" w:rsidR="00F70191" w:rsidRPr="00BB2A8E" w:rsidRDefault="00F70191" w:rsidP="00216FA8">
            <w:pPr>
              <w:ind w:left="1740" w:hanging="1530"/>
              <w:rPr>
                <w:szCs w:val="24"/>
              </w:rPr>
            </w:pPr>
            <w:r w:rsidRPr="00BB2A8E">
              <w:rPr>
                <w:szCs w:val="24"/>
              </w:rPr>
              <w:t>Kentucky today.</w:t>
            </w:r>
          </w:p>
          <w:p w14:paraId="285DD7D1" w14:textId="77777777" w:rsidR="00DD2B83" w:rsidRPr="00BB2A8E" w:rsidRDefault="00DD2B83" w:rsidP="00216FA8">
            <w:pPr>
              <w:ind w:left="1740" w:hanging="1530"/>
              <w:rPr>
                <w:szCs w:val="24"/>
              </w:rPr>
            </w:pPr>
          </w:p>
          <w:p w14:paraId="332D2739" w14:textId="77777777" w:rsidR="00DD2B83" w:rsidRPr="00BB2A8E" w:rsidRDefault="00DD2B83" w:rsidP="00216FA8">
            <w:pPr>
              <w:ind w:left="1740" w:hanging="1530"/>
              <w:rPr>
                <w:szCs w:val="24"/>
              </w:rPr>
            </w:pPr>
          </w:p>
          <w:p w14:paraId="0EE616BC" w14:textId="77777777" w:rsidR="00E01F71" w:rsidRPr="00BB2A8E" w:rsidRDefault="00E01F71" w:rsidP="00216FA8">
            <w:pPr>
              <w:ind w:left="1740" w:hanging="1530"/>
              <w:rPr>
                <w:szCs w:val="24"/>
              </w:rPr>
            </w:pPr>
          </w:p>
          <w:p w14:paraId="1E88DE2D" w14:textId="77777777" w:rsidR="00F70191" w:rsidRPr="00BB2A8E" w:rsidRDefault="00F70191" w:rsidP="00DD2B83">
            <w:pPr>
              <w:ind w:left="180"/>
              <w:rPr>
                <w:szCs w:val="24"/>
              </w:rPr>
            </w:pPr>
            <w:r w:rsidRPr="00BB2A8E">
              <w:rPr>
                <w:szCs w:val="24"/>
              </w:rPr>
              <w:t>1.H.KH.2 Identify Kentucky symbols, songs and traditions.</w:t>
            </w:r>
          </w:p>
        </w:tc>
        <w:tc>
          <w:tcPr>
            <w:tcW w:w="6105" w:type="dxa"/>
            <w:vAlign w:val="center"/>
          </w:tcPr>
          <w:p w14:paraId="00F760D0" w14:textId="77777777" w:rsidR="009A59AF" w:rsidRPr="00BB2A8E" w:rsidRDefault="009A59AF" w:rsidP="009A59AF">
            <w:pPr>
              <w:ind w:left="120"/>
              <w:rPr>
                <w:szCs w:val="24"/>
              </w:rPr>
            </w:pPr>
            <w:r w:rsidRPr="00BB2A8E">
              <w:rPr>
                <w:szCs w:val="24"/>
              </w:rPr>
              <w:t>Life in Kentucky communities is affected by customs, gender roles, ethnic and cultural groups, available transportation, technology, education and recreation among others, and these change over time. Students may compare the similarities and differences of life of an American Indian before colonization to their own life or the life of an early Kentucky settler to their own life.</w:t>
            </w:r>
          </w:p>
          <w:p w14:paraId="2D49B872" w14:textId="77777777" w:rsidR="009A59AF" w:rsidRPr="00BB2A8E" w:rsidRDefault="009A59AF" w:rsidP="009A59AF">
            <w:pPr>
              <w:ind w:left="120"/>
              <w:rPr>
                <w:szCs w:val="24"/>
              </w:rPr>
            </w:pPr>
          </w:p>
          <w:p w14:paraId="10074755" w14:textId="5689A593" w:rsidR="00F70191" w:rsidRPr="00BB2A8E" w:rsidRDefault="009A59AF" w:rsidP="00AD48CF">
            <w:pPr>
              <w:ind w:left="120"/>
              <w:rPr>
                <w:color w:val="000000"/>
                <w:szCs w:val="24"/>
              </w:rPr>
            </w:pPr>
            <w:r w:rsidRPr="00BB2A8E">
              <w:rPr>
                <w:szCs w:val="24"/>
              </w:rPr>
              <w:t xml:space="preserve">Kentucky symbols, songs and traditions may include, but are not limited to, the state flag, the state bird, </w:t>
            </w:r>
            <w:r w:rsidR="00AD48CF">
              <w:rPr>
                <w:szCs w:val="24"/>
              </w:rPr>
              <w:t xml:space="preserve">the state song </w:t>
            </w:r>
            <w:r w:rsidRPr="00BB2A8E">
              <w:rPr>
                <w:szCs w:val="24"/>
              </w:rPr>
              <w:t xml:space="preserve">and the Kentucky Derby. </w:t>
            </w:r>
          </w:p>
        </w:tc>
      </w:tr>
    </w:tbl>
    <w:p w14:paraId="77AF2CD3" w14:textId="77777777" w:rsidR="004B5948" w:rsidRPr="00BB2A8E" w:rsidRDefault="004B5948" w:rsidP="00E02FD4">
      <w:pPr>
        <w:pStyle w:val="Heading2"/>
        <w:ind w:left="0"/>
        <w:jc w:val="center"/>
      </w:pPr>
      <w:bookmarkStart w:id="44" w:name="_1fob9te" w:colFirst="0" w:colLast="0"/>
      <w:bookmarkEnd w:id="44"/>
    </w:p>
    <w:p w14:paraId="61958C6C" w14:textId="77777777" w:rsidR="004B5948" w:rsidRPr="00BB2A8E" w:rsidRDefault="004B5948">
      <w:pPr>
        <w:sectPr w:rsidR="004B5948" w:rsidRPr="00BB2A8E">
          <w:footerReference w:type="default" r:id="rId46"/>
          <w:pgSz w:w="15840" w:h="12240" w:orient="landscape"/>
          <w:pgMar w:top="720" w:right="400" w:bottom="880" w:left="580" w:header="0" w:footer="686" w:gutter="0"/>
          <w:cols w:space="720"/>
        </w:sectPr>
      </w:pPr>
      <w:r w:rsidRPr="00BB2A8E">
        <w:br w:type="page"/>
      </w:r>
    </w:p>
    <w:p w14:paraId="747AA2F3" w14:textId="1657947D" w:rsidR="00184054" w:rsidRPr="00BB2A8E" w:rsidRDefault="00184054" w:rsidP="00E02FD4">
      <w:pPr>
        <w:pStyle w:val="Heading2"/>
        <w:ind w:left="0"/>
        <w:jc w:val="center"/>
      </w:pPr>
      <w:bookmarkStart w:id="45" w:name="_Toc536446954"/>
      <w:r w:rsidRPr="00BB2A8E">
        <w:lastRenderedPageBreak/>
        <w:t>Grade 2: North American Interactions</w:t>
      </w:r>
      <w:bookmarkEnd w:id="45"/>
    </w:p>
    <w:p w14:paraId="1FCA2BAE" w14:textId="2634BC2A" w:rsidR="00184054" w:rsidRPr="00BB2A8E" w:rsidRDefault="00184054" w:rsidP="00E02FD4">
      <w:pPr>
        <w:pStyle w:val="Heading3"/>
        <w:rPr>
          <w:rFonts w:eastAsia="Calibri"/>
          <w:b w:val="0"/>
        </w:rPr>
      </w:pPr>
      <w:bookmarkStart w:id="46" w:name="_Toc536446955"/>
      <w:r w:rsidRPr="00BB2A8E">
        <w:rPr>
          <w:rFonts w:eastAsia="Calibri"/>
        </w:rPr>
        <w:t>Specific Overview</w:t>
      </w:r>
      <w:bookmarkEnd w:id="46"/>
    </w:p>
    <w:p w14:paraId="29FA7F2A" w14:textId="13BD62E1" w:rsidR="00184054" w:rsidRPr="00BB2A8E" w:rsidRDefault="00E02FD4" w:rsidP="00184054">
      <w:pPr>
        <w:rPr>
          <w:b/>
          <w:szCs w:val="24"/>
        </w:rPr>
      </w:pPr>
      <w:r w:rsidRPr="00BB2A8E">
        <w:rPr>
          <w:b/>
          <w:szCs w:val="24"/>
        </w:rPr>
        <w:t>Grade 2</w:t>
      </w:r>
      <w:r w:rsidR="00760C8E" w:rsidRPr="00BB2A8E">
        <w:rPr>
          <w:b/>
          <w:szCs w:val="24"/>
        </w:rPr>
        <w:t>:</w:t>
      </w:r>
      <w:r w:rsidR="00184054" w:rsidRPr="00BB2A8E">
        <w:rPr>
          <w:b/>
          <w:szCs w:val="24"/>
        </w:rPr>
        <w:t xml:space="preserve"> Introduction </w:t>
      </w:r>
    </w:p>
    <w:p w14:paraId="09ED36A4" w14:textId="51CC9D22" w:rsidR="00184054" w:rsidRPr="00BB2A8E" w:rsidRDefault="00184054" w:rsidP="00184054">
      <w:pPr>
        <w:rPr>
          <w:szCs w:val="24"/>
        </w:rPr>
      </w:pPr>
      <w:r w:rsidRPr="00BB2A8E">
        <w:rPr>
          <w:szCs w:val="24"/>
        </w:rPr>
        <w:t>The goal of social studies education is for children to develop thinking and decision-making skills that prepare them for responsible citizenship in a democratic society. Second graders continue to work towards this goal by beginning to understand how communities work together throughout North America (Canada, Mexico and the U.S.). Students explain the need for civic and political structures and compare the rights and responsibilities of citizens</w:t>
      </w:r>
      <w:r w:rsidR="00DD6F87" w:rsidRPr="00BB2A8E">
        <w:rPr>
          <w:szCs w:val="24"/>
        </w:rPr>
        <w:t>.</w:t>
      </w:r>
      <w:r w:rsidRPr="00BB2A8E">
        <w:rPr>
          <w:szCs w:val="24"/>
        </w:rPr>
        <w:t xml:space="preserve"> Students explain patterns of human settlement and compare the ways various cultural groups connect and interact within North America. Students describe how examples of capital, human</w:t>
      </w:r>
      <w:r w:rsidR="00284932" w:rsidRPr="00BB2A8E">
        <w:rPr>
          <w:szCs w:val="24"/>
        </w:rPr>
        <w:t>,</w:t>
      </w:r>
      <w:r w:rsidRPr="00BB2A8E">
        <w:rPr>
          <w:szCs w:val="24"/>
        </w:rPr>
        <w:t xml:space="preserve"> and natural resources are related to goods and services, and they categorize different limited resources as renewable and non-renewable. Students identify and compare the diverse cultural groups of North America and </w:t>
      </w:r>
      <w:r w:rsidRPr="00BB2A8E">
        <w:rPr>
          <w:color w:val="000000"/>
          <w:szCs w:val="24"/>
        </w:rPr>
        <w:t xml:space="preserve">engage in learning the motivations of diverse groups in the past and today </w:t>
      </w:r>
      <w:r w:rsidRPr="00BB2A8E">
        <w:rPr>
          <w:szCs w:val="24"/>
        </w:rPr>
        <w:t xml:space="preserve">within the context of “today,” “yesterday” and “long ago.” </w:t>
      </w:r>
    </w:p>
    <w:p w14:paraId="6C55F6E2" w14:textId="77777777" w:rsidR="00184054" w:rsidRPr="00BB2A8E" w:rsidRDefault="00184054" w:rsidP="00184054">
      <w:pPr>
        <w:rPr>
          <w:szCs w:val="24"/>
        </w:rPr>
      </w:pPr>
    </w:p>
    <w:p w14:paraId="38ED3CFB" w14:textId="77777777" w:rsidR="00184054" w:rsidRPr="00BB2A8E" w:rsidRDefault="00184054" w:rsidP="00184054">
      <w:pPr>
        <w:rPr>
          <w:b/>
          <w:szCs w:val="24"/>
        </w:rPr>
      </w:pPr>
      <w:r w:rsidRPr="00BB2A8E">
        <w:rPr>
          <w:b/>
          <w:szCs w:val="24"/>
        </w:rPr>
        <w:t xml:space="preserve">Key Vocabulary </w:t>
      </w:r>
    </w:p>
    <w:p w14:paraId="00492CD9" w14:textId="77777777" w:rsidR="00184054" w:rsidRPr="00BB2A8E" w:rsidRDefault="00184054" w:rsidP="00184054">
      <w:pPr>
        <w:rPr>
          <w:szCs w:val="24"/>
        </w:rPr>
      </w:pPr>
      <w:r w:rsidRPr="00BB2A8E">
        <w:rPr>
          <w:szCs w:val="24"/>
        </w:rPr>
        <w:t>May include, but is not limited to: capital, civic, common goods, conflict, consumer, culture, economy, entrepreneurship, geographic, geographic features, human resources, innovations, labor, land, natural resources, non-renewable resource, producer, production, renewable resource, resources, responsibilities, rights, society, virtues</w:t>
      </w:r>
    </w:p>
    <w:p w14:paraId="124A3523" w14:textId="77777777" w:rsidR="00184054" w:rsidRPr="00BB2A8E" w:rsidRDefault="00184054" w:rsidP="00184054">
      <w:pPr>
        <w:rPr>
          <w:szCs w:val="24"/>
        </w:rPr>
      </w:pPr>
    </w:p>
    <w:p w14:paraId="43E52AF3" w14:textId="77777777" w:rsidR="00184054" w:rsidRPr="00BB2A8E" w:rsidRDefault="00184054" w:rsidP="00184054">
      <w:pPr>
        <w:rPr>
          <w:b/>
          <w:szCs w:val="24"/>
        </w:rPr>
      </w:pPr>
      <w:r w:rsidRPr="00BB2A8E">
        <w:rPr>
          <w:b/>
          <w:szCs w:val="24"/>
        </w:rPr>
        <w:t>Looking Back, Looking Ahead: Connections to Grade 1 and Grade 3</w:t>
      </w:r>
    </w:p>
    <w:p w14:paraId="49AD8D11" w14:textId="64AFFE45" w:rsidR="00184054" w:rsidRPr="00BB2A8E" w:rsidRDefault="00184054" w:rsidP="00184054">
      <w:pPr>
        <w:rPr>
          <w:szCs w:val="24"/>
        </w:rPr>
      </w:pPr>
      <w:r w:rsidRPr="00BB2A8E">
        <w:rPr>
          <w:szCs w:val="24"/>
        </w:rPr>
        <w:t xml:space="preserve">In grade 1, students explore the interplay between people of the past and modern communities by expanding their studies from a personal to a local level, to include Kentucky. In grade 2, students apply their understanding of local and state communities to how communities work together throughout North America (Canada, Mexico and the U.S.). </w:t>
      </w:r>
      <w:r w:rsidR="00DD6F87" w:rsidRPr="00BB2A8E">
        <w:rPr>
          <w:szCs w:val="24"/>
        </w:rPr>
        <w:t>In grade 3, s</w:t>
      </w:r>
      <w:r w:rsidRPr="00BB2A8E">
        <w:rPr>
          <w:szCs w:val="24"/>
        </w:rPr>
        <w:t>tudents begin to apply the concept of the community globally, understanding the impact of interaction between groups within the continent of Africa, the Americas, Asia, Europe and Oceania (Australasia, Melanesia, Micronesia and Polynesia).</w:t>
      </w:r>
    </w:p>
    <w:p w14:paraId="22099A99" w14:textId="77777777" w:rsidR="00184054" w:rsidRPr="00BB2A8E" w:rsidRDefault="00184054" w:rsidP="00184054">
      <w:pPr>
        <w:rPr>
          <w:szCs w:val="24"/>
        </w:rPr>
      </w:pPr>
    </w:p>
    <w:p w14:paraId="657C95C1" w14:textId="77777777" w:rsidR="00184054" w:rsidRPr="00BB2A8E" w:rsidRDefault="00184054" w:rsidP="00184054">
      <w:pPr>
        <w:rPr>
          <w:i/>
          <w:szCs w:val="24"/>
        </w:rPr>
      </w:pPr>
      <w:r w:rsidRPr="00BB2A8E">
        <w:rPr>
          <w:b/>
          <w:szCs w:val="24"/>
        </w:rPr>
        <w:t>What this would look like in practice</w:t>
      </w:r>
      <w:r w:rsidRPr="00BB2A8E">
        <w:rPr>
          <w:i/>
          <w:szCs w:val="24"/>
        </w:rPr>
        <w:t xml:space="preserve"> </w:t>
      </w:r>
    </w:p>
    <w:p w14:paraId="63871998" w14:textId="674A3C15" w:rsidR="00760C8E" w:rsidRPr="00BB2A8E" w:rsidRDefault="00184054" w:rsidP="00184054">
      <w:pPr>
        <w:rPr>
          <w:rFonts w:asciiTheme="minorHAnsi" w:hAnsiTheme="minorHAnsi" w:cstheme="majorHAnsi"/>
        </w:rPr>
      </w:pPr>
      <w:r w:rsidRPr="00BB2A8E">
        <w:rPr>
          <w:rFonts w:asciiTheme="minorHAnsi" w:hAnsiTheme="minorHAnsi" w:cstheme="majorHAnsi"/>
          <w:szCs w:val="24"/>
        </w:rPr>
        <w:t>T</w:t>
      </w:r>
      <w:r w:rsidRPr="00BB2A8E">
        <w:rPr>
          <w:szCs w:val="24"/>
        </w:rPr>
        <w:t xml:space="preserve">his example provides guidance on how to </w:t>
      </w:r>
      <w:r w:rsidR="00E41AB0" w:rsidRPr="00BB2A8E">
        <w:rPr>
          <w:szCs w:val="24"/>
        </w:rPr>
        <w:t xml:space="preserve">combine </w:t>
      </w:r>
      <w:r w:rsidRPr="00BB2A8E">
        <w:rPr>
          <w:szCs w:val="24"/>
        </w:rPr>
        <w:t>the standards into a learning experience for students and how the standards work together to ensure students are engaged in the inquiry practices throughout grade 2. The identified sample evidence of learning is a possible suggestion of how the disciplinary strand standards interact with the inquiry practices; however, it is not the only pathway and is not comprehensive to obtain mastery of the standards.</w:t>
      </w:r>
      <w:r w:rsidRPr="00BB2A8E">
        <w:rPr>
          <w:rFonts w:asciiTheme="minorHAnsi" w:hAnsiTheme="minorHAnsi" w:cstheme="majorHAnsi"/>
        </w:rPr>
        <w:t xml:space="preserve"> </w:t>
      </w:r>
    </w:p>
    <w:p w14:paraId="4B8AC251" w14:textId="77777777" w:rsidR="00760C8E" w:rsidRPr="00BB2A8E" w:rsidRDefault="00760C8E" w:rsidP="00184054">
      <w:pPr>
        <w:rPr>
          <w:rFonts w:asciiTheme="minorHAnsi" w:hAnsiTheme="minorHAnsi" w:cstheme="majorHAnsi"/>
          <w:szCs w:val="24"/>
        </w:rPr>
      </w:pP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E02FD4" w:rsidRPr="00BB2A8E" w14:paraId="5A349019" w14:textId="77777777" w:rsidTr="0074147D">
        <w:trPr>
          <w:trHeight w:val="20"/>
          <w:tblHeader/>
        </w:trPr>
        <w:tc>
          <w:tcPr>
            <w:tcW w:w="4950" w:type="dxa"/>
            <w:shd w:val="clear" w:color="auto" w:fill="D9D9D9" w:themeFill="background1" w:themeFillShade="D9"/>
            <w:tcMar>
              <w:top w:w="100" w:type="dxa"/>
              <w:left w:w="100" w:type="dxa"/>
              <w:bottom w:w="100" w:type="dxa"/>
              <w:right w:w="100" w:type="dxa"/>
            </w:tcMar>
          </w:tcPr>
          <w:p w14:paraId="024DFAB8" w14:textId="77777777" w:rsidR="00184054" w:rsidRPr="00BB2A8E" w:rsidRDefault="00184054" w:rsidP="00216FA8">
            <w:pPr>
              <w:rPr>
                <w:b/>
                <w:szCs w:val="24"/>
              </w:rPr>
            </w:pPr>
            <w:r w:rsidRPr="00BB2A8E">
              <w:rPr>
                <w:b/>
                <w:szCs w:val="24"/>
              </w:rPr>
              <w:t>Standard</w:t>
            </w:r>
          </w:p>
        </w:tc>
        <w:tc>
          <w:tcPr>
            <w:tcW w:w="9900" w:type="dxa"/>
            <w:shd w:val="clear" w:color="auto" w:fill="D9D9D9" w:themeFill="background1" w:themeFillShade="D9"/>
          </w:tcPr>
          <w:p w14:paraId="04981A46" w14:textId="77777777" w:rsidR="00184054" w:rsidRPr="00BB2A8E" w:rsidRDefault="00184054" w:rsidP="00216FA8">
            <w:pPr>
              <w:rPr>
                <w:b/>
                <w:szCs w:val="24"/>
              </w:rPr>
            </w:pPr>
            <w:r w:rsidRPr="00BB2A8E">
              <w:rPr>
                <w:b/>
                <w:szCs w:val="24"/>
              </w:rPr>
              <w:t>Sample Evidence of Learning</w:t>
            </w:r>
          </w:p>
        </w:tc>
      </w:tr>
      <w:tr w:rsidR="00E02FD4" w:rsidRPr="00BB2A8E" w14:paraId="5286227B" w14:textId="77777777" w:rsidTr="00BB2A8E">
        <w:tc>
          <w:tcPr>
            <w:tcW w:w="4950" w:type="dxa"/>
            <w:shd w:val="clear" w:color="auto" w:fill="229E9C"/>
            <w:tcMar>
              <w:top w:w="100" w:type="dxa"/>
              <w:left w:w="100" w:type="dxa"/>
              <w:bottom w:w="100" w:type="dxa"/>
              <w:right w:w="100" w:type="dxa"/>
            </w:tcMar>
          </w:tcPr>
          <w:p w14:paraId="2D890769" w14:textId="77777777" w:rsidR="00184054" w:rsidRPr="00BB2A8E" w:rsidRDefault="00184054" w:rsidP="00216FA8">
            <w:pPr>
              <w:rPr>
                <w:b/>
                <w:szCs w:val="24"/>
              </w:rPr>
            </w:pPr>
            <w:r w:rsidRPr="00BB2A8E">
              <w:rPr>
                <w:b/>
                <w:szCs w:val="24"/>
              </w:rPr>
              <w:t>2.I.Q.1 Ask compelling questions about communities found in North America.</w:t>
            </w:r>
          </w:p>
        </w:tc>
        <w:tc>
          <w:tcPr>
            <w:tcW w:w="9900" w:type="dxa"/>
            <w:shd w:val="clear" w:color="auto" w:fill="auto"/>
          </w:tcPr>
          <w:p w14:paraId="7CEE06C1" w14:textId="77777777" w:rsidR="00184054" w:rsidRPr="00BB2A8E" w:rsidRDefault="00184054" w:rsidP="00216FA8">
            <w:pPr>
              <w:rPr>
                <w:szCs w:val="24"/>
              </w:rPr>
            </w:pPr>
            <w:r w:rsidRPr="00BB2A8E">
              <w:rPr>
                <w:szCs w:val="24"/>
              </w:rPr>
              <w:t xml:space="preserve">“How do diverse groups build good relationships?” Teachers can pose this question to students to facilitate exploration about why this standard applies to communities in North America. </w:t>
            </w:r>
          </w:p>
        </w:tc>
      </w:tr>
      <w:tr w:rsidR="00E02FD4" w:rsidRPr="00BB2A8E" w14:paraId="56D0DB65" w14:textId="77777777" w:rsidTr="00BB2A8E">
        <w:trPr>
          <w:trHeight w:val="276"/>
        </w:trPr>
        <w:tc>
          <w:tcPr>
            <w:tcW w:w="4950" w:type="dxa"/>
            <w:shd w:val="clear" w:color="auto" w:fill="229E9C"/>
            <w:tcMar>
              <w:top w:w="100" w:type="dxa"/>
              <w:left w:w="100" w:type="dxa"/>
              <w:bottom w:w="100" w:type="dxa"/>
              <w:right w:w="100" w:type="dxa"/>
            </w:tcMar>
          </w:tcPr>
          <w:p w14:paraId="7EE5B8FF" w14:textId="77777777" w:rsidR="00184054" w:rsidRPr="00BB2A8E" w:rsidRDefault="00184054" w:rsidP="00216FA8">
            <w:pPr>
              <w:rPr>
                <w:b/>
                <w:szCs w:val="24"/>
              </w:rPr>
            </w:pPr>
            <w:r w:rsidRPr="00BB2A8E">
              <w:rPr>
                <w:b/>
                <w:szCs w:val="24"/>
              </w:rPr>
              <w:t xml:space="preserve">2.I.Q.2 Identify supporting questions that help answer compelling questions about </w:t>
            </w:r>
            <w:r w:rsidRPr="00BB2A8E">
              <w:rPr>
                <w:b/>
                <w:szCs w:val="24"/>
              </w:rPr>
              <w:lastRenderedPageBreak/>
              <w:t>communities found in North America.</w:t>
            </w:r>
          </w:p>
        </w:tc>
        <w:tc>
          <w:tcPr>
            <w:tcW w:w="9900" w:type="dxa"/>
            <w:shd w:val="clear" w:color="auto" w:fill="auto"/>
          </w:tcPr>
          <w:p w14:paraId="4DF7198E" w14:textId="77777777" w:rsidR="00184054" w:rsidRPr="00BB2A8E" w:rsidRDefault="00184054" w:rsidP="00216FA8">
            <w:pPr>
              <w:rPr>
                <w:szCs w:val="24"/>
              </w:rPr>
            </w:pPr>
            <w:r w:rsidRPr="00BB2A8E">
              <w:rPr>
                <w:szCs w:val="24"/>
              </w:rPr>
              <w:lastRenderedPageBreak/>
              <w:t xml:space="preserve">Teachers can pose these questions to students to facilitate exploration about why this standard applies to communities in North America to address the compelling question. </w:t>
            </w:r>
          </w:p>
          <w:p w14:paraId="1B9C2D70" w14:textId="77777777" w:rsidR="00184054" w:rsidRPr="00BB2A8E" w:rsidRDefault="00184054" w:rsidP="00184054">
            <w:pPr>
              <w:widowControl/>
              <w:numPr>
                <w:ilvl w:val="0"/>
                <w:numId w:val="26"/>
              </w:numPr>
              <w:autoSpaceDE/>
              <w:autoSpaceDN/>
              <w:spacing w:line="276" w:lineRule="auto"/>
              <w:rPr>
                <w:szCs w:val="24"/>
              </w:rPr>
            </w:pPr>
            <w:r w:rsidRPr="00BB2A8E">
              <w:rPr>
                <w:szCs w:val="24"/>
              </w:rPr>
              <w:lastRenderedPageBreak/>
              <w:t>How do diverse groups civically participate?</w:t>
            </w:r>
          </w:p>
          <w:p w14:paraId="5187D4CA" w14:textId="77777777" w:rsidR="00184054" w:rsidRPr="00BB2A8E" w:rsidRDefault="00184054" w:rsidP="00184054">
            <w:pPr>
              <w:widowControl/>
              <w:numPr>
                <w:ilvl w:val="0"/>
                <w:numId w:val="26"/>
              </w:numPr>
              <w:autoSpaceDE/>
              <w:autoSpaceDN/>
              <w:spacing w:line="276" w:lineRule="auto"/>
              <w:rPr>
                <w:szCs w:val="24"/>
              </w:rPr>
            </w:pPr>
            <w:r w:rsidRPr="00BB2A8E">
              <w:rPr>
                <w:szCs w:val="24"/>
              </w:rPr>
              <w:t xml:space="preserve">How do diverse groups share resources? </w:t>
            </w:r>
          </w:p>
          <w:p w14:paraId="62FB1E93" w14:textId="77777777" w:rsidR="00184054" w:rsidRPr="00BB2A8E" w:rsidRDefault="00184054" w:rsidP="00184054">
            <w:pPr>
              <w:widowControl/>
              <w:numPr>
                <w:ilvl w:val="0"/>
                <w:numId w:val="26"/>
              </w:numPr>
              <w:autoSpaceDE/>
              <w:autoSpaceDN/>
              <w:spacing w:line="276" w:lineRule="auto"/>
              <w:rPr>
                <w:szCs w:val="24"/>
              </w:rPr>
            </w:pPr>
            <w:r w:rsidRPr="00BB2A8E">
              <w:rPr>
                <w:szCs w:val="24"/>
              </w:rPr>
              <w:t>How do diverse groups resolve conflict?</w:t>
            </w:r>
          </w:p>
        </w:tc>
      </w:tr>
      <w:tr w:rsidR="002A727E" w:rsidRPr="00BB2A8E" w14:paraId="3B33D65B" w14:textId="77777777" w:rsidTr="005E1DFF">
        <w:tc>
          <w:tcPr>
            <w:tcW w:w="4950" w:type="dxa"/>
            <w:shd w:val="clear" w:color="auto" w:fill="8DB5DF"/>
            <w:tcMar>
              <w:top w:w="100" w:type="dxa"/>
              <w:left w:w="100" w:type="dxa"/>
              <w:bottom w:w="100" w:type="dxa"/>
              <w:right w:w="100" w:type="dxa"/>
            </w:tcMar>
          </w:tcPr>
          <w:p w14:paraId="257DA469" w14:textId="77777777" w:rsidR="002A727E" w:rsidRPr="00BB2A8E" w:rsidRDefault="002A727E" w:rsidP="002A727E">
            <w:pPr>
              <w:rPr>
                <w:szCs w:val="24"/>
              </w:rPr>
            </w:pPr>
            <w:r w:rsidRPr="00BB2A8E">
              <w:rPr>
                <w:szCs w:val="24"/>
              </w:rPr>
              <w:lastRenderedPageBreak/>
              <w:t>2.C.RR.1 Describe the importance of civic participation.</w:t>
            </w:r>
          </w:p>
        </w:tc>
        <w:tc>
          <w:tcPr>
            <w:tcW w:w="9900" w:type="dxa"/>
            <w:shd w:val="clear" w:color="auto" w:fill="auto"/>
          </w:tcPr>
          <w:p w14:paraId="60190724" w14:textId="673BC719" w:rsidR="002A727E" w:rsidRPr="00BB2A8E" w:rsidRDefault="002A727E" w:rsidP="002A727E">
            <w:pPr>
              <w:rPr>
                <w:szCs w:val="24"/>
              </w:rPr>
            </w:pPr>
            <w:r w:rsidRPr="00BB2A8E">
              <w:rPr>
                <w:szCs w:val="24"/>
              </w:rPr>
              <w:t>Human society is only possible through cooperation. Students may begin to understand how civic participation in modern times may include voting and participating in the election process, attending public meetings, and writing letters to representatives. In earlier societies of North America, civic participation may have included sharing resources, filling specialized roles like artisans and contributing to the success of the larger society. Students can describe how several ways of participating in one’s community help human societies in North America function.</w:t>
            </w:r>
          </w:p>
        </w:tc>
      </w:tr>
      <w:tr w:rsidR="002A727E" w:rsidRPr="00BB2A8E" w14:paraId="081CC6DA" w14:textId="77777777" w:rsidTr="005E1DFF">
        <w:tc>
          <w:tcPr>
            <w:tcW w:w="4950" w:type="dxa"/>
            <w:shd w:val="clear" w:color="auto" w:fill="DCA7F5"/>
            <w:tcMar>
              <w:top w:w="100" w:type="dxa"/>
              <w:left w:w="100" w:type="dxa"/>
              <w:bottom w:w="100" w:type="dxa"/>
              <w:right w:w="100" w:type="dxa"/>
            </w:tcMar>
          </w:tcPr>
          <w:p w14:paraId="4EB33893" w14:textId="77777777" w:rsidR="002A727E" w:rsidRPr="00BB2A8E" w:rsidRDefault="002A727E" w:rsidP="002A727E">
            <w:pPr>
              <w:rPr>
                <w:szCs w:val="24"/>
              </w:rPr>
            </w:pPr>
            <w:r w:rsidRPr="00BB2A8E">
              <w:rPr>
                <w:szCs w:val="24"/>
              </w:rPr>
              <w:t>2.H.CO.1 Describe events in North America that illustrate how people from diverse cultural groups attempted to work through conflicts to solve a problem.</w:t>
            </w:r>
          </w:p>
        </w:tc>
        <w:tc>
          <w:tcPr>
            <w:tcW w:w="9900" w:type="dxa"/>
            <w:shd w:val="clear" w:color="auto" w:fill="auto"/>
          </w:tcPr>
          <w:p w14:paraId="4C8E3F3C" w14:textId="6239533F" w:rsidR="002A727E" w:rsidRPr="00BB2A8E" w:rsidRDefault="002A727E" w:rsidP="002A727E">
            <w:pPr>
              <w:rPr>
                <w:szCs w:val="24"/>
              </w:rPr>
            </w:pPr>
            <w:r w:rsidRPr="00BB2A8E">
              <w:rPr>
                <w:szCs w:val="24"/>
              </w:rPr>
              <w:t xml:space="preserve">Early American Indian societies and early explorers had cultural differences that created conflicts they attempted to resolve. For example, Europeans believed in land ownership, but many American Indian groups believed land was not a commodity to be possessed by individuals. These differences created conflicts and led to negative consequences for many American Indians. Students can identify times when individuals from diverse cultural groups worked together to attempt to resolve conflict. </w:t>
            </w:r>
          </w:p>
        </w:tc>
      </w:tr>
      <w:tr w:rsidR="002A727E" w:rsidRPr="00BB2A8E" w14:paraId="752963EA" w14:textId="77777777" w:rsidTr="00BB2A8E">
        <w:trPr>
          <w:trHeight w:val="645"/>
        </w:trPr>
        <w:tc>
          <w:tcPr>
            <w:tcW w:w="4950" w:type="dxa"/>
            <w:shd w:val="clear" w:color="auto" w:fill="229E9C"/>
            <w:tcMar>
              <w:top w:w="100" w:type="dxa"/>
              <w:left w:w="100" w:type="dxa"/>
              <w:bottom w:w="100" w:type="dxa"/>
              <w:right w:w="100" w:type="dxa"/>
            </w:tcMar>
          </w:tcPr>
          <w:p w14:paraId="53055BCE" w14:textId="77777777" w:rsidR="002A727E" w:rsidRPr="00BB2A8E" w:rsidRDefault="002A727E" w:rsidP="002A727E">
            <w:pPr>
              <w:rPr>
                <w:b/>
                <w:szCs w:val="24"/>
              </w:rPr>
            </w:pPr>
            <w:r w:rsidRPr="00BB2A8E">
              <w:rPr>
                <w:b/>
                <w:szCs w:val="24"/>
              </w:rPr>
              <w:t>2.I.UE.4 Construct responses to compelling and supporting questions, using reasoning, examples and details, about the diversity of communities in North America.</w:t>
            </w:r>
          </w:p>
        </w:tc>
        <w:tc>
          <w:tcPr>
            <w:tcW w:w="9900" w:type="dxa"/>
            <w:shd w:val="clear" w:color="auto" w:fill="auto"/>
          </w:tcPr>
          <w:p w14:paraId="0F9FDA09" w14:textId="77777777" w:rsidR="002A727E" w:rsidRPr="00BB2A8E" w:rsidRDefault="002A727E" w:rsidP="002A727E">
            <w:pPr>
              <w:rPr>
                <w:szCs w:val="24"/>
              </w:rPr>
            </w:pPr>
            <w:r w:rsidRPr="00BB2A8E">
              <w:rPr>
                <w:szCs w:val="24"/>
              </w:rPr>
              <w:t xml:space="preserve">Students can construct verbal and written responses to the question “How do diverse groups build good relationships?” utilizing their developed content knowledge. </w:t>
            </w:r>
          </w:p>
          <w:p w14:paraId="027C49D7" w14:textId="77777777" w:rsidR="002A727E" w:rsidRPr="00BB2A8E" w:rsidRDefault="002A727E" w:rsidP="002A727E">
            <w:pPr>
              <w:rPr>
                <w:szCs w:val="24"/>
              </w:rPr>
            </w:pPr>
          </w:p>
        </w:tc>
      </w:tr>
      <w:tr w:rsidR="002A727E" w:rsidRPr="00BB2A8E" w14:paraId="6487B0EC" w14:textId="77777777" w:rsidTr="00BB2A8E">
        <w:trPr>
          <w:trHeight w:val="645"/>
        </w:trPr>
        <w:tc>
          <w:tcPr>
            <w:tcW w:w="4950" w:type="dxa"/>
            <w:shd w:val="clear" w:color="auto" w:fill="229E9C"/>
            <w:tcMar>
              <w:top w:w="100" w:type="dxa"/>
              <w:left w:w="100" w:type="dxa"/>
              <w:bottom w:w="100" w:type="dxa"/>
              <w:right w:w="100" w:type="dxa"/>
            </w:tcMar>
          </w:tcPr>
          <w:p w14:paraId="302C5252" w14:textId="3E89DE60" w:rsidR="002A727E" w:rsidRPr="00BB2A8E" w:rsidRDefault="002A727E" w:rsidP="002A727E">
            <w:pPr>
              <w:rPr>
                <w:b/>
                <w:szCs w:val="24"/>
              </w:rPr>
            </w:pPr>
            <w:r w:rsidRPr="00BB2A8E">
              <w:rPr>
                <w:b/>
              </w:rPr>
              <w:t>2.I.CC.2 Construct an argument with reasons and details to address a civic issue on a community in North America.</w:t>
            </w:r>
          </w:p>
        </w:tc>
        <w:tc>
          <w:tcPr>
            <w:tcW w:w="9900" w:type="dxa"/>
            <w:shd w:val="clear" w:color="auto" w:fill="auto"/>
          </w:tcPr>
          <w:p w14:paraId="2F5ED7C0" w14:textId="4A24DFDE" w:rsidR="002A727E" w:rsidRPr="00BB2A8E" w:rsidRDefault="002A727E" w:rsidP="002A727E">
            <w:pPr>
              <w:rPr>
                <w:szCs w:val="24"/>
              </w:rPr>
            </w:pPr>
            <w:r w:rsidRPr="00BB2A8E">
              <w:rPr>
                <w:szCs w:val="24"/>
              </w:rPr>
              <w:t>Students can discuss civic issues found within communities. When civic issues are identified, students can discuss the multiple perspectives surrounding the issue. Students can develop an opinion on how to address the civic issue and then construct an argument with reasons and details.</w:t>
            </w:r>
          </w:p>
        </w:tc>
      </w:tr>
    </w:tbl>
    <w:p w14:paraId="26D7FA6B" w14:textId="77777777" w:rsidR="00184054" w:rsidRPr="00BB2A8E" w:rsidRDefault="00184054" w:rsidP="001669A8">
      <w:pPr>
        <w:pBdr>
          <w:top w:val="nil"/>
          <w:left w:val="nil"/>
          <w:bottom w:val="nil"/>
          <w:right w:val="nil"/>
          <w:between w:val="nil"/>
        </w:pBdr>
        <w:rPr>
          <w:szCs w:val="24"/>
          <w:highlight w:val="yellow"/>
        </w:rPr>
      </w:pPr>
    </w:p>
    <w:p w14:paraId="46AE9E02" w14:textId="77777777" w:rsidR="00184054" w:rsidRPr="00BB2A8E" w:rsidRDefault="00184054" w:rsidP="00184054">
      <w:pPr>
        <w:rPr>
          <w:rFonts w:asciiTheme="minorHAnsi" w:hAnsiTheme="minorHAnsi" w:cstheme="majorHAnsi"/>
          <w:b/>
          <w:bCs/>
          <w:szCs w:val="24"/>
        </w:rPr>
      </w:pPr>
      <w:r w:rsidRPr="00BB2A8E">
        <w:rPr>
          <w:rFonts w:asciiTheme="minorHAnsi" w:hAnsiTheme="minorHAnsi" w:cstheme="majorHAnsi"/>
          <w:b/>
          <w:bCs/>
          <w:szCs w:val="24"/>
        </w:rPr>
        <w:t>Opportunities for Cross Disciplinary Connections</w:t>
      </w:r>
    </w:p>
    <w:p w14:paraId="167B0D75" w14:textId="33F082FA" w:rsidR="00DD2B83" w:rsidRPr="00BB2A8E" w:rsidRDefault="00184054" w:rsidP="00184054">
      <w:pPr>
        <w:rPr>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 xml:space="preserve">by providing students with a variety of texts (literary, informational, visual, digital, etc.) and asking them to describe the connections between individuals, diverse groups and/or historical events over the course of a text. Students could also identify information gained from visuals and words in a text, and explain how the information contributes to the understanding of the text. They might also describe the relationship between information in two or more texts on the same topic, such as how diverse groups build good relationships. After learning the purpose and form </w:t>
      </w:r>
      <w:r w:rsidRPr="00BB2A8E">
        <w:rPr>
          <w:rFonts w:asciiTheme="minorHAnsi" w:hAnsiTheme="minorHAnsi" w:cstheme="majorHAnsi"/>
          <w:szCs w:val="24"/>
        </w:rPr>
        <w:lastRenderedPageBreak/>
        <w:t>of informational texts, students could write an informational piece, design a presentation, or create a visual to explain how diverse groups build good relationships. They may also compose an opinion on a way to address a civic issue in a community in North America</w:t>
      </w:r>
      <w:r w:rsidRPr="00BB2A8E">
        <w:rPr>
          <w:rFonts w:asciiTheme="majorHAnsi" w:hAnsiTheme="majorHAnsi" w:cstheme="majorHAnsi"/>
          <w:szCs w:val="24"/>
        </w:rPr>
        <w:t>.</w:t>
      </w:r>
      <w:r w:rsidR="00DD2B83" w:rsidRPr="00BB2A8E">
        <w:rPr>
          <w:szCs w:val="24"/>
        </w:rPr>
        <w:br w:type="page"/>
      </w:r>
    </w:p>
    <w:p w14:paraId="59DF565F" w14:textId="77777777" w:rsidR="00F70191" w:rsidRPr="00BB2A8E" w:rsidRDefault="00F70191">
      <w:pPr>
        <w:sectPr w:rsidR="00F70191" w:rsidRPr="00BB2A8E">
          <w:footerReference w:type="default" r:id="rId47"/>
          <w:pgSz w:w="15840" w:h="12240" w:orient="landscape"/>
          <w:pgMar w:top="720" w:right="400" w:bottom="880" w:left="580" w:header="0" w:footer="686" w:gutter="0"/>
          <w:cols w:space="720"/>
        </w:sectPr>
      </w:pPr>
    </w:p>
    <w:p w14:paraId="4D1607A0" w14:textId="74FECA58" w:rsidR="00662EB1" w:rsidRPr="00BB2A8E" w:rsidRDefault="00CC4298" w:rsidP="00E02FD4">
      <w:pPr>
        <w:pStyle w:val="Heading3"/>
      </w:pPr>
      <w:bookmarkStart w:id="47" w:name="_TOC_250041"/>
      <w:bookmarkStart w:id="48" w:name="_Toc536446956"/>
      <w:bookmarkEnd w:id="47"/>
      <w:r w:rsidRPr="00BB2A8E">
        <w:lastRenderedPageBreak/>
        <w:t>Grade 2: North American Interactions</w:t>
      </w:r>
      <w:r w:rsidR="00E02FD4" w:rsidRPr="00BB2A8E">
        <w:t xml:space="preserve"> Standards</w:t>
      </w:r>
      <w:bookmarkEnd w:id="48"/>
    </w:p>
    <w:p w14:paraId="612F5479"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FC88D81" w14:textId="00B6E42A" w:rsidR="00662EB1" w:rsidRPr="00BB2A8E" w:rsidRDefault="00CC4298">
      <w:pPr>
        <w:pStyle w:val="BodyText"/>
        <w:spacing w:before="44"/>
        <w:ind w:left="140" w:right="668"/>
      </w:pPr>
      <w:r w:rsidRPr="00BB2A8E">
        <w:t>The focus of grade 2 continues to be the development of students’ understandings of the concept of community by extending their studies from t</w:t>
      </w:r>
      <w:r w:rsidR="00C34A77" w:rsidRPr="00BB2A8E">
        <w:t>heir local and state community to communities found in North America</w:t>
      </w:r>
      <w:r w:rsidR="00DD6F87" w:rsidRPr="00BB2A8E">
        <w:t xml:space="preserve"> (Canada, Mexico and the U.S.)</w:t>
      </w:r>
      <w:r w:rsidR="00C34A77" w:rsidRPr="00BB2A8E">
        <w:t>. They engage in learning the motivations of diverse groups in the past and today. Students also study the influence of settlement on people and places.</w:t>
      </w:r>
    </w:p>
    <w:p w14:paraId="7BE98F1C" w14:textId="3E57D421" w:rsidR="00662EB1" w:rsidRPr="00BB2A8E" w:rsidRDefault="00C34A77">
      <w:pPr>
        <w:pStyle w:val="BodyText"/>
        <w:spacing w:line="293" w:lineRule="exact"/>
        <w:ind w:left="140"/>
      </w:pPr>
      <w:r w:rsidRPr="00BB2A8E">
        <w:rPr>
          <w:noProof/>
          <w:lang w:bidi="ar-SA"/>
        </w:rPr>
        <mc:AlternateContent>
          <mc:Choice Requires="wps">
            <w:drawing>
              <wp:anchor distT="0" distB="0" distL="114300" distR="114300" simplePos="0" relativeHeight="1216" behindDoc="0" locked="0" layoutInCell="1" allowOverlap="1" wp14:anchorId="40E5E6CA" wp14:editId="4FE26534">
                <wp:simplePos x="0" y="0"/>
                <wp:positionH relativeFrom="page">
                  <wp:posOffset>431800</wp:posOffset>
                </wp:positionH>
                <wp:positionV relativeFrom="paragraph">
                  <wp:posOffset>33655</wp:posOffset>
                </wp:positionV>
                <wp:extent cx="9423400" cy="52324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0" cy="523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1"/>
                              <w:gridCol w:w="10459"/>
                            </w:tblGrid>
                            <w:tr w:rsidR="008D3CEB" w14:paraId="7C150A80" w14:textId="77777777" w:rsidTr="00C85696">
                              <w:trPr>
                                <w:trHeight w:val="601"/>
                              </w:trPr>
                              <w:tc>
                                <w:tcPr>
                                  <w:tcW w:w="3941" w:type="dxa"/>
                                  <w:shd w:val="clear" w:color="auto" w:fill="D9D9D9"/>
                                </w:tcPr>
                                <w:p w14:paraId="5BEBEAD2" w14:textId="77777777" w:rsidR="008D3CEB" w:rsidRDefault="008D3CEB">
                                  <w:pPr>
                                    <w:pStyle w:val="TableParagraph"/>
                                    <w:spacing w:before="109"/>
                                    <w:ind w:left="633"/>
                                    <w:rPr>
                                      <w:b/>
                                      <w:sz w:val="28"/>
                                    </w:rPr>
                                  </w:pPr>
                                  <w:r>
                                    <w:rPr>
                                      <w:b/>
                                      <w:sz w:val="28"/>
                                    </w:rPr>
                                    <w:t>Concepts and Practices</w:t>
                                  </w:r>
                                </w:p>
                              </w:tc>
                              <w:tc>
                                <w:tcPr>
                                  <w:tcW w:w="10459" w:type="dxa"/>
                                  <w:shd w:val="clear" w:color="auto" w:fill="D9D9D9"/>
                                </w:tcPr>
                                <w:p w14:paraId="049C527C" w14:textId="77777777" w:rsidR="008D3CEB" w:rsidRDefault="008D3CEB">
                                  <w:pPr>
                                    <w:pStyle w:val="TableParagraph"/>
                                    <w:spacing w:before="100"/>
                                    <w:ind w:left="4541" w:right="4525"/>
                                    <w:jc w:val="center"/>
                                    <w:rPr>
                                      <w:b/>
                                      <w:sz w:val="28"/>
                                    </w:rPr>
                                  </w:pPr>
                                  <w:r>
                                    <w:rPr>
                                      <w:b/>
                                      <w:sz w:val="28"/>
                                    </w:rPr>
                                    <w:t>Standards</w:t>
                                  </w:r>
                                </w:p>
                              </w:tc>
                            </w:tr>
                            <w:tr w:rsidR="008D3CEB" w14:paraId="141ADC47" w14:textId="77777777" w:rsidTr="00C85696">
                              <w:trPr>
                                <w:trHeight w:val="1115"/>
                              </w:trPr>
                              <w:tc>
                                <w:tcPr>
                                  <w:tcW w:w="3941" w:type="dxa"/>
                                  <w:shd w:val="clear" w:color="auto" w:fill="00ACAC"/>
                                </w:tcPr>
                                <w:p w14:paraId="4E40DE30" w14:textId="77777777" w:rsidR="008D3CEB" w:rsidRDefault="008D3CEB">
                                  <w:pPr>
                                    <w:pStyle w:val="TableParagraph"/>
                                    <w:spacing w:before="11"/>
                                    <w:rPr>
                                      <w:sz w:val="32"/>
                                    </w:rPr>
                                  </w:pPr>
                                </w:p>
                                <w:p w14:paraId="2998C3DC" w14:textId="77777777" w:rsidR="008D3CEB" w:rsidRDefault="008D3CEB">
                                  <w:pPr>
                                    <w:pStyle w:val="TableParagraph"/>
                                    <w:ind w:left="100"/>
                                    <w:rPr>
                                      <w:b/>
                                    </w:rPr>
                                  </w:pPr>
                                  <w:r>
                                    <w:rPr>
                                      <w:b/>
                                    </w:rPr>
                                    <w:t>I: Questioning</w:t>
                                  </w:r>
                                </w:p>
                              </w:tc>
                              <w:tc>
                                <w:tcPr>
                                  <w:tcW w:w="10459" w:type="dxa"/>
                                  <w:shd w:val="clear" w:color="auto" w:fill="00ACAC"/>
                                </w:tcPr>
                                <w:p w14:paraId="649EA264" w14:textId="77777777" w:rsidR="008D3CEB" w:rsidRDefault="008D3CEB">
                                  <w:pPr>
                                    <w:pStyle w:val="TableParagraph"/>
                                    <w:numPr>
                                      <w:ilvl w:val="3"/>
                                      <w:numId w:val="16"/>
                                    </w:numPr>
                                    <w:tabs>
                                      <w:tab w:val="left" w:pos="1879"/>
                                      <w:tab w:val="left" w:pos="1880"/>
                                    </w:tabs>
                                    <w:spacing w:before="80"/>
                                    <w:ind w:hanging="1531"/>
                                    <w:rPr>
                                      <w:b/>
                                    </w:rPr>
                                  </w:pPr>
                                  <w:r>
                                    <w:rPr>
                                      <w:b/>
                                    </w:rPr>
                                    <w:t>Ask compelling questions about communities found in North</w:t>
                                  </w:r>
                                  <w:r>
                                    <w:rPr>
                                      <w:b/>
                                      <w:spacing w:val="-10"/>
                                    </w:rPr>
                                    <w:t xml:space="preserve"> </w:t>
                                  </w:r>
                                  <w:r>
                                    <w:rPr>
                                      <w:b/>
                                    </w:rPr>
                                    <w:t>America.</w:t>
                                  </w:r>
                                </w:p>
                                <w:p w14:paraId="34C8BD81" w14:textId="77777777" w:rsidR="008D3CEB" w:rsidRDefault="008D3CEB">
                                  <w:pPr>
                                    <w:pStyle w:val="TableParagraph"/>
                                    <w:numPr>
                                      <w:ilvl w:val="3"/>
                                      <w:numId w:val="16"/>
                                    </w:numPr>
                                    <w:tabs>
                                      <w:tab w:val="left" w:pos="1879"/>
                                      <w:tab w:val="left" w:pos="1880"/>
                                    </w:tabs>
                                    <w:ind w:right="901" w:hanging="1531"/>
                                    <w:rPr>
                                      <w:b/>
                                    </w:rPr>
                                  </w:pPr>
                                  <w:r>
                                    <w:rPr>
                                      <w:b/>
                                    </w:rPr>
                                    <w:t>Identify supporting questions that help answer compelling questions about communities found in North</w:t>
                                  </w:r>
                                  <w:r>
                                    <w:rPr>
                                      <w:b/>
                                      <w:spacing w:val="-4"/>
                                    </w:rPr>
                                    <w:t xml:space="preserve"> </w:t>
                                  </w:r>
                                  <w:r>
                                    <w:rPr>
                                      <w:b/>
                                    </w:rPr>
                                    <w:t>America.</w:t>
                                  </w:r>
                                </w:p>
                              </w:tc>
                            </w:tr>
                            <w:tr w:rsidR="008D3CEB" w14:paraId="35C32E7C" w14:textId="77777777" w:rsidTr="00C85696">
                              <w:trPr>
                                <w:trHeight w:val="474"/>
                              </w:trPr>
                              <w:tc>
                                <w:tcPr>
                                  <w:tcW w:w="3941" w:type="dxa"/>
                                  <w:shd w:val="clear" w:color="auto" w:fill="00ACAC"/>
                                </w:tcPr>
                                <w:p w14:paraId="65813E2C" w14:textId="77777777" w:rsidR="008D3CEB" w:rsidRDefault="008D3CEB">
                                  <w:pPr>
                                    <w:pStyle w:val="TableParagraph"/>
                                    <w:spacing w:before="80"/>
                                    <w:ind w:left="100"/>
                                    <w:rPr>
                                      <w:b/>
                                    </w:rPr>
                                  </w:pPr>
                                  <w:r>
                                    <w:rPr>
                                      <w:b/>
                                    </w:rPr>
                                    <w:t>I: Investigating</w:t>
                                  </w:r>
                                </w:p>
                              </w:tc>
                              <w:tc>
                                <w:tcPr>
                                  <w:tcW w:w="10459" w:type="dxa"/>
                                  <w:shd w:val="clear" w:color="auto" w:fill="00ACAC"/>
                                </w:tcPr>
                                <w:p w14:paraId="2A3B0889" w14:textId="77777777" w:rsidR="008D3CEB" w:rsidRDefault="008D3CEB">
                                  <w:pPr>
                                    <w:pStyle w:val="TableParagraph"/>
                                    <w:spacing w:before="80"/>
                                    <w:ind w:left="348"/>
                                  </w:pPr>
                                  <w:r>
                                    <w:rPr>
                                      <w:b/>
                                      <w:i/>
                                    </w:rPr>
                                    <w:t>Investigating occurs through the exploration of the discipline strand standards</w:t>
                                  </w:r>
                                  <w:r>
                                    <w:t>.</w:t>
                                  </w:r>
                                </w:p>
                              </w:tc>
                            </w:tr>
                            <w:tr w:rsidR="008D3CEB" w14:paraId="50A30E4B" w14:textId="77777777" w:rsidTr="00C85696">
                              <w:trPr>
                                <w:trHeight w:val="1057"/>
                              </w:trPr>
                              <w:tc>
                                <w:tcPr>
                                  <w:tcW w:w="3941" w:type="dxa"/>
                                  <w:shd w:val="clear" w:color="auto" w:fill="9CC2E4"/>
                                </w:tcPr>
                                <w:p w14:paraId="1BDB262A" w14:textId="77777777" w:rsidR="008D3CEB" w:rsidRDefault="008D3CEB">
                                  <w:pPr>
                                    <w:pStyle w:val="TableParagraph"/>
                                    <w:spacing w:before="7"/>
                                    <w:rPr>
                                      <w:sz w:val="30"/>
                                    </w:rPr>
                                  </w:pPr>
                                </w:p>
                                <w:p w14:paraId="4153C7F0" w14:textId="77777777" w:rsidR="008D3CEB" w:rsidRDefault="008D3CEB">
                                  <w:pPr>
                                    <w:pStyle w:val="TableParagraph"/>
                                    <w:ind w:left="100"/>
                                  </w:pPr>
                                  <w:r>
                                    <w:t>C: Civic and Political Institutions</w:t>
                                  </w:r>
                                </w:p>
                              </w:tc>
                              <w:tc>
                                <w:tcPr>
                                  <w:tcW w:w="10459" w:type="dxa"/>
                                </w:tcPr>
                                <w:p w14:paraId="462A223F" w14:textId="77777777" w:rsidR="008D3CEB" w:rsidRDefault="008D3CEB">
                                  <w:pPr>
                                    <w:pStyle w:val="TableParagraph"/>
                                    <w:tabs>
                                      <w:tab w:val="left" w:pos="1879"/>
                                    </w:tabs>
                                    <w:spacing w:before="78"/>
                                    <w:ind w:left="348"/>
                                  </w:pPr>
                                  <w:r>
                                    <w:t>2.C.CP.1</w:t>
                                  </w:r>
                                  <w:r>
                                    <w:tab/>
                                    <w:t>Explain the need for civic and political structures in North</w:t>
                                  </w:r>
                                  <w:r>
                                    <w:rPr>
                                      <w:spacing w:val="-8"/>
                                    </w:rPr>
                                    <w:t xml:space="preserve"> </w:t>
                                  </w:r>
                                  <w:r>
                                    <w:t>America.</w:t>
                                  </w:r>
                                </w:p>
                                <w:p w14:paraId="59709F7B" w14:textId="77777777" w:rsidR="008D3CEB" w:rsidRDefault="008D3CEB">
                                  <w:pPr>
                                    <w:pStyle w:val="TableParagraph"/>
                                    <w:tabs>
                                      <w:tab w:val="left" w:pos="1879"/>
                                    </w:tabs>
                                    <w:spacing w:before="2"/>
                                    <w:ind w:left="1879" w:right="610" w:hanging="1532"/>
                                  </w:pPr>
                                  <w:r>
                                    <w:t>2.C.CP.2</w:t>
                                  </w:r>
                                  <w:r>
                                    <w:tab/>
                                    <w:t>Explain that the functions of effective government are to create order,</w:t>
                                  </w:r>
                                  <w:r>
                                    <w:rPr>
                                      <w:spacing w:val="-29"/>
                                    </w:rPr>
                                    <w:t xml:space="preserve"> </w:t>
                                  </w:r>
                                  <w:r>
                                    <w:t>establish justice and meet the needs of their</w:t>
                                  </w:r>
                                  <w:r>
                                    <w:rPr>
                                      <w:spacing w:val="-7"/>
                                    </w:rPr>
                                    <w:t xml:space="preserve"> </w:t>
                                  </w:r>
                                  <w:r>
                                    <w:t>citizens.</w:t>
                                  </w:r>
                                </w:p>
                              </w:tc>
                            </w:tr>
                            <w:tr w:rsidR="008D3CEB" w14:paraId="4812C1C0" w14:textId="77777777" w:rsidTr="00C85696">
                              <w:trPr>
                                <w:trHeight w:val="767"/>
                              </w:trPr>
                              <w:tc>
                                <w:tcPr>
                                  <w:tcW w:w="3941" w:type="dxa"/>
                                  <w:shd w:val="clear" w:color="auto" w:fill="9CC2E4"/>
                                </w:tcPr>
                                <w:p w14:paraId="1A684092" w14:textId="77777777" w:rsidR="008D3CEB" w:rsidRDefault="008D3CEB">
                                  <w:pPr>
                                    <w:pStyle w:val="TableParagraph"/>
                                    <w:spacing w:before="80"/>
                                    <w:ind w:left="100" w:right="619"/>
                                  </w:pPr>
                                  <w:r>
                                    <w:t>C: Roles and Responsibilities of a Citizen</w:t>
                                  </w:r>
                                </w:p>
                              </w:tc>
                              <w:tc>
                                <w:tcPr>
                                  <w:tcW w:w="10459" w:type="dxa"/>
                                </w:tcPr>
                                <w:p w14:paraId="2C81D50A" w14:textId="77777777" w:rsidR="008D3CEB" w:rsidRDefault="008D3CEB">
                                  <w:pPr>
                                    <w:pStyle w:val="TableParagraph"/>
                                    <w:tabs>
                                      <w:tab w:val="left" w:pos="1879"/>
                                    </w:tabs>
                                    <w:spacing w:before="80"/>
                                    <w:ind w:left="348"/>
                                  </w:pPr>
                                  <w:r>
                                    <w:t>2.C.RR.1</w:t>
                                  </w:r>
                                  <w:r>
                                    <w:tab/>
                                    <w:t>Describe the importance of civic</w:t>
                                  </w:r>
                                  <w:r>
                                    <w:rPr>
                                      <w:spacing w:val="-5"/>
                                    </w:rPr>
                                    <w:t xml:space="preserve"> </w:t>
                                  </w:r>
                                  <w:r>
                                    <w:t>participation.</w:t>
                                  </w:r>
                                </w:p>
                                <w:p w14:paraId="0BD6BCB9" w14:textId="77777777" w:rsidR="008D3CEB" w:rsidRDefault="008D3CEB">
                                  <w:pPr>
                                    <w:pStyle w:val="TableParagraph"/>
                                    <w:tabs>
                                      <w:tab w:val="left" w:pos="1879"/>
                                    </w:tabs>
                                    <w:ind w:left="348"/>
                                  </w:pPr>
                                  <w:r>
                                    <w:t>2.C.RR.2</w:t>
                                  </w:r>
                                  <w:r>
                                    <w:tab/>
                                    <w:t>Compare the rights and responsibilities of citizens in North</w:t>
                                  </w:r>
                                  <w:r>
                                    <w:rPr>
                                      <w:spacing w:val="-7"/>
                                    </w:rPr>
                                    <w:t xml:space="preserve"> </w:t>
                                  </w:r>
                                  <w:r>
                                    <w:t>America.</w:t>
                                  </w:r>
                                </w:p>
                              </w:tc>
                            </w:tr>
                            <w:tr w:rsidR="008D3CEB" w14:paraId="77514A37" w14:textId="77777777" w:rsidTr="00C85696">
                              <w:trPr>
                                <w:trHeight w:val="863"/>
                              </w:trPr>
                              <w:tc>
                                <w:tcPr>
                                  <w:tcW w:w="3941" w:type="dxa"/>
                                  <w:shd w:val="clear" w:color="auto" w:fill="9CC2E4"/>
                                </w:tcPr>
                                <w:p w14:paraId="129FB39A" w14:textId="77777777" w:rsidR="008D3CEB" w:rsidRDefault="008D3CEB">
                                  <w:pPr>
                                    <w:pStyle w:val="TableParagraph"/>
                                    <w:spacing w:before="129"/>
                                    <w:ind w:left="100" w:right="759"/>
                                  </w:pPr>
                                  <w:r>
                                    <w:t>C: Civic Virtues and Democratic Principles</w:t>
                                  </w:r>
                                </w:p>
                              </w:tc>
                              <w:tc>
                                <w:tcPr>
                                  <w:tcW w:w="10459" w:type="dxa"/>
                                </w:tcPr>
                                <w:p w14:paraId="13B9CE0D" w14:textId="77777777" w:rsidR="008D3CEB" w:rsidRDefault="008D3CEB">
                                  <w:pPr>
                                    <w:pStyle w:val="TableParagraph"/>
                                    <w:tabs>
                                      <w:tab w:val="left" w:pos="1879"/>
                                    </w:tabs>
                                    <w:spacing w:before="78"/>
                                    <w:ind w:left="348"/>
                                  </w:pPr>
                                  <w:r>
                                    <w:t>2.C.CV.1</w:t>
                                  </w:r>
                                  <w:r>
                                    <w:tab/>
                                    <w:t>Evaluate how civic virtues guide governments, societies and</w:t>
                                  </w:r>
                                  <w:r>
                                    <w:rPr>
                                      <w:spacing w:val="-8"/>
                                    </w:rPr>
                                    <w:t xml:space="preserve"> </w:t>
                                  </w:r>
                                  <w:r>
                                    <w:t>communities.</w:t>
                                  </w:r>
                                </w:p>
                                <w:p w14:paraId="5A22778D" w14:textId="77777777" w:rsidR="008D3CEB" w:rsidRDefault="008D3CEB">
                                  <w:pPr>
                                    <w:pStyle w:val="TableParagraph"/>
                                    <w:tabs>
                                      <w:tab w:val="left" w:pos="1879"/>
                                    </w:tabs>
                                    <w:spacing w:before="3"/>
                                    <w:ind w:left="348"/>
                                  </w:pPr>
                                  <w:r>
                                    <w:t>2.C.CV.2</w:t>
                                  </w:r>
                                  <w:r>
                                    <w:tab/>
                                    <w:t>Evaluate how democratic principles guide governments, societies and</w:t>
                                  </w:r>
                                  <w:r>
                                    <w:rPr>
                                      <w:spacing w:val="-20"/>
                                    </w:rPr>
                                    <w:t xml:space="preserve"> </w:t>
                                  </w:r>
                                  <w:r>
                                    <w:t>communities.</w:t>
                                  </w:r>
                                </w:p>
                              </w:tc>
                            </w:tr>
                            <w:tr w:rsidR="008D3CEB" w14:paraId="65AA9A0F" w14:textId="77777777" w:rsidTr="00C85696">
                              <w:trPr>
                                <w:trHeight w:val="764"/>
                              </w:trPr>
                              <w:tc>
                                <w:tcPr>
                                  <w:tcW w:w="3941" w:type="dxa"/>
                                  <w:shd w:val="clear" w:color="auto" w:fill="9CC2E4"/>
                                </w:tcPr>
                                <w:p w14:paraId="049912B3" w14:textId="77777777" w:rsidR="008D3CEB" w:rsidRDefault="008D3CEB">
                                  <w:pPr>
                                    <w:pStyle w:val="TableParagraph"/>
                                    <w:spacing w:before="4"/>
                                    <w:rPr>
                                      <w:sz w:val="18"/>
                                    </w:rPr>
                                  </w:pPr>
                                </w:p>
                                <w:p w14:paraId="7F6F1419" w14:textId="77777777" w:rsidR="008D3CEB" w:rsidRDefault="008D3CEB">
                                  <w:pPr>
                                    <w:pStyle w:val="TableParagraph"/>
                                    <w:spacing w:before="1"/>
                                    <w:ind w:left="100"/>
                                  </w:pPr>
                                  <w:r>
                                    <w:t>C: Processes, Rules and Laws</w:t>
                                  </w:r>
                                </w:p>
                              </w:tc>
                              <w:tc>
                                <w:tcPr>
                                  <w:tcW w:w="10459" w:type="dxa"/>
                                </w:tcPr>
                                <w:p w14:paraId="6362F053" w14:textId="77777777" w:rsidR="008D3CEB" w:rsidRDefault="008D3CEB">
                                  <w:pPr>
                                    <w:pStyle w:val="TableParagraph"/>
                                    <w:tabs>
                                      <w:tab w:val="left" w:pos="1879"/>
                                    </w:tabs>
                                    <w:spacing w:before="78"/>
                                    <w:ind w:left="1879" w:right="496" w:hanging="1532"/>
                                  </w:pPr>
                                  <w:r>
                                    <w:t>2.C.PR.1</w:t>
                                  </w:r>
                                  <w:r>
                                    <w:tab/>
                                    <w:t>Describe</w:t>
                                  </w:r>
                                  <w:r>
                                    <w:rPr>
                                      <w:spacing w:val="-6"/>
                                    </w:rPr>
                                    <w:t xml:space="preserve"> </w:t>
                                  </w:r>
                                  <w:r>
                                    <w:t>how</w:t>
                                  </w:r>
                                  <w:r>
                                    <w:rPr>
                                      <w:spacing w:val="-5"/>
                                    </w:rPr>
                                    <w:t xml:space="preserve"> </w:t>
                                  </w:r>
                                  <w:r>
                                    <w:t>societies</w:t>
                                  </w:r>
                                  <w:r>
                                    <w:rPr>
                                      <w:spacing w:val="-3"/>
                                    </w:rPr>
                                    <w:t xml:space="preserve"> </w:t>
                                  </w:r>
                                  <w:r>
                                    <w:t>changed</w:t>
                                  </w:r>
                                  <w:r>
                                    <w:rPr>
                                      <w:spacing w:val="-3"/>
                                    </w:rPr>
                                    <w:t xml:space="preserve"> </w:t>
                                  </w:r>
                                  <w:r>
                                    <w:t>and</w:t>
                                  </w:r>
                                  <w:r>
                                    <w:rPr>
                                      <w:spacing w:val="-3"/>
                                    </w:rPr>
                                    <w:t xml:space="preserve"> </w:t>
                                  </w:r>
                                  <w:r>
                                    <w:t>continue</w:t>
                                  </w:r>
                                  <w:r>
                                    <w:rPr>
                                      <w:spacing w:val="-3"/>
                                    </w:rPr>
                                    <w:t xml:space="preserve"> </w:t>
                                  </w:r>
                                  <w:r>
                                    <w:t>to</w:t>
                                  </w:r>
                                  <w:r>
                                    <w:rPr>
                                      <w:spacing w:val="-5"/>
                                    </w:rPr>
                                    <w:t xml:space="preserve"> </w:t>
                                  </w:r>
                                  <w:r>
                                    <w:t>change</w:t>
                                  </w:r>
                                  <w:r>
                                    <w:rPr>
                                      <w:spacing w:val="-6"/>
                                    </w:rPr>
                                    <w:t xml:space="preserve"> </w:t>
                                  </w:r>
                                  <w:r>
                                    <w:t>through</w:t>
                                  </w:r>
                                  <w:r>
                                    <w:rPr>
                                      <w:spacing w:val="-5"/>
                                    </w:rPr>
                                    <w:t xml:space="preserve"> </w:t>
                                  </w:r>
                                  <w:r>
                                    <w:t>processes,</w:t>
                                  </w:r>
                                  <w:r>
                                    <w:rPr>
                                      <w:spacing w:val="-5"/>
                                    </w:rPr>
                                    <w:t xml:space="preserve"> </w:t>
                                  </w:r>
                                  <w:r>
                                    <w:t>rules and laws in North</w:t>
                                  </w:r>
                                  <w:r>
                                    <w:rPr>
                                      <w:spacing w:val="-2"/>
                                    </w:rPr>
                                    <w:t xml:space="preserve"> </w:t>
                                  </w:r>
                                  <w:r>
                                    <w:t>America.</w:t>
                                  </w:r>
                                </w:p>
                              </w:tc>
                            </w:tr>
                            <w:tr w:rsidR="008D3CEB" w14:paraId="79C02458" w14:textId="77777777" w:rsidTr="00C85696">
                              <w:trPr>
                                <w:trHeight w:val="474"/>
                              </w:trPr>
                              <w:tc>
                                <w:tcPr>
                                  <w:tcW w:w="3941" w:type="dxa"/>
                                  <w:tcBorders>
                                    <w:bottom w:val="single" w:sz="4" w:space="0" w:color="000000"/>
                                  </w:tcBorders>
                                  <w:shd w:val="clear" w:color="auto" w:fill="9CC2E4"/>
                                </w:tcPr>
                                <w:p w14:paraId="5CE51F98" w14:textId="77777777" w:rsidR="008D3CEB" w:rsidRDefault="008D3CEB">
                                  <w:pPr>
                                    <w:pStyle w:val="TableParagraph"/>
                                    <w:spacing w:before="80"/>
                                    <w:ind w:left="100"/>
                                  </w:pPr>
                                  <w:r>
                                    <w:t>C: Kentucky Government</w:t>
                                  </w:r>
                                </w:p>
                              </w:tc>
                              <w:tc>
                                <w:tcPr>
                                  <w:tcW w:w="10459" w:type="dxa"/>
                                  <w:tcBorders>
                                    <w:bottom w:val="single" w:sz="4" w:space="0" w:color="000000"/>
                                  </w:tcBorders>
                                </w:tcPr>
                                <w:p w14:paraId="5CF9E482" w14:textId="77777777" w:rsidR="008D3CEB" w:rsidRDefault="008D3CEB">
                                  <w:pPr>
                                    <w:pStyle w:val="TableParagraph"/>
                                    <w:tabs>
                                      <w:tab w:val="left" w:pos="1879"/>
                                    </w:tabs>
                                    <w:spacing w:before="80"/>
                                    <w:ind w:left="348"/>
                                  </w:pPr>
                                  <w:r>
                                    <w:t>2.C.KGO.1</w:t>
                                  </w:r>
                                  <w:r>
                                    <w:tab/>
                                    <w:t>Describe how Kentucky’s laws change over</w:t>
                                  </w:r>
                                  <w:r>
                                    <w:rPr>
                                      <w:spacing w:val="-9"/>
                                    </w:rPr>
                                    <w:t xml:space="preserve"> </w:t>
                                  </w:r>
                                  <w:r>
                                    <w:t>time.</w:t>
                                  </w:r>
                                </w:p>
                              </w:tc>
                            </w:tr>
                            <w:tr w:rsidR="008D3CEB" w14:paraId="1F1A4ED8" w14:textId="77777777" w:rsidTr="00C85696">
                              <w:trPr>
                                <w:trHeight w:val="1077"/>
                              </w:trPr>
                              <w:tc>
                                <w:tcPr>
                                  <w:tcW w:w="3941" w:type="dxa"/>
                                  <w:tcBorders>
                                    <w:top w:val="single" w:sz="4" w:space="0" w:color="000000"/>
                                    <w:bottom w:val="single" w:sz="4" w:space="0" w:color="000000"/>
                                  </w:tcBorders>
                                  <w:shd w:val="clear" w:color="auto" w:fill="FFF1CC"/>
                                </w:tcPr>
                                <w:p w14:paraId="5B3F2AFE" w14:textId="77777777" w:rsidR="008D3CEB" w:rsidRDefault="008D3CEB">
                                  <w:pPr>
                                    <w:pStyle w:val="TableParagraph"/>
                                    <w:spacing w:before="2"/>
                                    <w:rPr>
                                      <w:sz w:val="32"/>
                                    </w:rPr>
                                  </w:pPr>
                                </w:p>
                                <w:p w14:paraId="21614930" w14:textId="77777777" w:rsidR="008D3CEB" w:rsidRDefault="008D3CEB">
                                  <w:pPr>
                                    <w:pStyle w:val="TableParagraph"/>
                                    <w:spacing w:before="1"/>
                                    <w:ind w:left="100"/>
                                  </w:pPr>
                                  <w:r>
                                    <w:t>E: Microeconomics</w:t>
                                  </w:r>
                                </w:p>
                              </w:tc>
                              <w:tc>
                                <w:tcPr>
                                  <w:tcW w:w="10459" w:type="dxa"/>
                                  <w:tcBorders>
                                    <w:top w:val="single" w:sz="4" w:space="0" w:color="000000"/>
                                    <w:bottom w:val="single" w:sz="4" w:space="0" w:color="000000"/>
                                  </w:tcBorders>
                                </w:tcPr>
                                <w:p w14:paraId="2C417408" w14:textId="3AC8BB87" w:rsidR="008D3CEB" w:rsidRDefault="008D3CEB">
                                  <w:pPr>
                                    <w:pStyle w:val="TableParagraph"/>
                                    <w:tabs>
                                      <w:tab w:val="left" w:pos="1869"/>
                                    </w:tabs>
                                    <w:spacing w:before="97" w:line="242" w:lineRule="auto"/>
                                    <w:ind w:left="1869" w:right="137" w:hanging="1527"/>
                                  </w:pPr>
                                  <w:r>
                                    <w:t>2.E.MI.1</w:t>
                                  </w:r>
                                  <w:r>
                                    <w:tab/>
                                    <w:t>Describe how examples of capital, human, and natural resources are related to goods and services.</w:t>
                                  </w:r>
                                </w:p>
                                <w:p w14:paraId="660D1638" w14:textId="77777777" w:rsidR="008D3CEB" w:rsidRDefault="008D3CEB">
                                  <w:pPr>
                                    <w:pStyle w:val="TableParagraph"/>
                                    <w:tabs>
                                      <w:tab w:val="left" w:pos="1879"/>
                                    </w:tabs>
                                    <w:spacing w:line="290" w:lineRule="exact"/>
                                    <w:ind w:left="348"/>
                                  </w:pPr>
                                  <w:r>
                                    <w:t>2.E.MI.2</w:t>
                                  </w:r>
                                  <w:r>
                                    <w:tab/>
                                    <w:t>Describe how people are both producers and</w:t>
                                  </w:r>
                                  <w:r>
                                    <w:rPr>
                                      <w:spacing w:val="-10"/>
                                    </w:rPr>
                                    <w:t xml:space="preserve"> </w:t>
                                  </w:r>
                                  <w:r>
                                    <w:t>consumers.</w:t>
                                  </w:r>
                                </w:p>
                              </w:tc>
                            </w:tr>
                            <w:tr w:rsidR="008D3CEB" w14:paraId="0AC7D4F4" w14:textId="77777777" w:rsidTr="00C85696">
                              <w:trPr>
                                <w:trHeight w:val="786"/>
                              </w:trPr>
                              <w:tc>
                                <w:tcPr>
                                  <w:tcW w:w="3941" w:type="dxa"/>
                                  <w:tcBorders>
                                    <w:top w:val="single" w:sz="4" w:space="0" w:color="000000"/>
                                    <w:left w:val="single" w:sz="4" w:space="0" w:color="000000"/>
                                    <w:bottom w:val="single" w:sz="4" w:space="0" w:color="000000"/>
                                  </w:tcBorders>
                                  <w:shd w:val="clear" w:color="auto" w:fill="FFF1CC"/>
                                </w:tcPr>
                                <w:p w14:paraId="4F4F688B" w14:textId="77777777" w:rsidR="008D3CEB" w:rsidRDefault="008D3CEB">
                                  <w:pPr>
                                    <w:pStyle w:val="TableParagraph"/>
                                    <w:spacing w:before="2"/>
                                    <w:rPr>
                                      <w:sz w:val="20"/>
                                    </w:rPr>
                                  </w:pPr>
                                </w:p>
                                <w:p w14:paraId="346A7F8D" w14:textId="77777777" w:rsidR="008D3CEB" w:rsidRDefault="008D3CEB">
                                  <w:pPr>
                                    <w:pStyle w:val="TableParagraph"/>
                                    <w:ind w:left="105"/>
                                  </w:pPr>
                                  <w:r>
                                    <w:t>E: Macroeconomics</w:t>
                                  </w:r>
                                </w:p>
                              </w:tc>
                              <w:tc>
                                <w:tcPr>
                                  <w:tcW w:w="10459" w:type="dxa"/>
                                  <w:tcBorders>
                                    <w:top w:val="single" w:sz="4" w:space="0" w:color="000000"/>
                                    <w:bottom w:val="single" w:sz="4" w:space="0" w:color="000000"/>
                                    <w:right w:val="single" w:sz="6" w:space="0" w:color="000000"/>
                                  </w:tcBorders>
                                </w:tcPr>
                                <w:p w14:paraId="74AC2301" w14:textId="77777777" w:rsidR="008D3CEB" w:rsidRDefault="008D3CEB">
                                  <w:pPr>
                                    <w:pStyle w:val="TableParagraph"/>
                                    <w:tabs>
                                      <w:tab w:val="left" w:pos="1879"/>
                                    </w:tabs>
                                    <w:spacing w:before="100"/>
                                    <w:ind w:left="348" w:right="3643"/>
                                  </w:pPr>
                                  <w:r>
                                    <w:t>2.E.MA.1</w:t>
                                  </w:r>
                                  <w:r>
                                    <w:tab/>
                                    <w:t>Identify the cost of everyday, common goods. 2.E.MA.2</w:t>
                                  </w:r>
                                  <w:r>
                                    <w:tab/>
                                    <w:t>Explain the role of prices in an economic</w:t>
                                  </w:r>
                                  <w:r>
                                    <w:rPr>
                                      <w:spacing w:val="-19"/>
                                    </w:rPr>
                                    <w:t xml:space="preserve"> </w:t>
                                  </w:r>
                                  <w:r>
                                    <w:t>market.</w:t>
                                  </w:r>
                                </w:p>
                              </w:tc>
                            </w:tr>
                          </w:tbl>
                          <w:p w14:paraId="2F414439" w14:textId="77777777" w:rsidR="008D3CEB" w:rsidRDefault="008D3C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5E6CA" id="_x0000_t202" coordsize="21600,21600" o:spt="202" path="m,l,21600r21600,l21600,xe">
                <v:stroke joinstyle="miter"/>
                <v:path gradientshapeok="t" o:connecttype="rect"/>
              </v:shapetype>
              <v:shape id="Text Box 3" o:spid="_x0000_s1027" type="#_x0000_t202" style="position:absolute;left:0;text-align:left;margin-left:34pt;margin-top:2.65pt;width:742pt;height:412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DergIAALI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" filled="f" stroked="f">
                <v:textbox inset="0,0,0,0">
                  <w:txbxContent>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1"/>
                        <w:gridCol w:w="10459"/>
                      </w:tblGrid>
                      <w:tr w:rsidR="008D3CEB" w14:paraId="7C150A80" w14:textId="77777777" w:rsidTr="00C85696">
                        <w:trPr>
                          <w:trHeight w:val="601"/>
                        </w:trPr>
                        <w:tc>
                          <w:tcPr>
                            <w:tcW w:w="3941" w:type="dxa"/>
                            <w:shd w:val="clear" w:color="auto" w:fill="D9D9D9"/>
                          </w:tcPr>
                          <w:p w14:paraId="5BEBEAD2" w14:textId="77777777" w:rsidR="008D3CEB" w:rsidRDefault="008D3CEB">
                            <w:pPr>
                              <w:pStyle w:val="TableParagraph"/>
                              <w:spacing w:before="109"/>
                              <w:ind w:left="633"/>
                              <w:rPr>
                                <w:b/>
                                <w:sz w:val="28"/>
                              </w:rPr>
                            </w:pPr>
                            <w:r>
                              <w:rPr>
                                <w:b/>
                                <w:sz w:val="28"/>
                              </w:rPr>
                              <w:t>Concepts and Practices</w:t>
                            </w:r>
                          </w:p>
                        </w:tc>
                        <w:tc>
                          <w:tcPr>
                            <w:tcW w:w="10459" w:type="dxa"/>
                            <w:shd w:val="clear" w:color="auto" w:fill="D9D9D9"/>
                          </w:tcPr>
                          <w:p w14:paraId="049C527C" w14:textId="77777777" w:rsidR="008D3CEB" w:rsidRDefault="008D3CEB">
                            <w:pPr>
                              <w:pStyle w:val="TableParagraph"/>
                              <w:spacing w:before="100"/>
                              <w:ind w:left="4541" w:right="4525"/>
                              <w:jc w:val="center"/>
                              <w:rPr>
                                <w:b/>
                                <w:sz w:val="28"/>
                              </w:rPr>
                            </w:pPr>
                            <w:r>
                              <w:rPr>
                                <w:b/>
                                <w:sz w:val="28"/>
                              </w:rPr>
                              <w:t>Standards</w:t>
                            </w:r>
                          </w:p>
                        </w:tc>
                      </w:tr>
                      <w:tr w:rsidR="008D3CEB" w14:paraId="141ADC47" w14:textId="77777777" w:rsidTr="00C85696">
                        <w:trPr>
                          <w:trHeight w:val="1115"/>
                        </w:trPr>
                        <w:tc>
                          <w:tcPr>
                            <w:tcW w:w="3941" w:type="dxa"/>
                            <w:shd w:val="clear" w:color="auto" w:fill="00ACAC"/>
                          </w:tcPr>
                          <w:p w14:paraId="4E40DE30" w14:textId="77777777" w:rsidR="008D3CEB" w:rsidRDefault="008D3CEB">
                            <w:pPr>
                              <w:pStyle w:val="TableParagraph"/>
                              <w:spacing w:before="11"/>
                              <w:rPr>
                                <w:sz w:val="32"/>
                              </w:rPr>
                            </w:pPr>
                          </w:p>
                          <w:p w14:paraId="2998C3DC" w14:textId="77777777" w:rsidR="008D3CEB" w:rsidRDefault="008D3CEB">
                            <w:pPr>
                              <w:pStyle w:val="TableParagraph"/>
                              <w:ind w:left="100"/>
                              <w:rPr>
                                <w:b/>
                              </w:rPr>
                            </w:pPr>
                            <w:r>
                              <w:rPr>
                                <w:b/>
                              </w:rPr>
                              <w:t>I: Questioning</w:t>
                            </w:r>
                          </w:p>
                        </w:tc>
                        <w:tc>
                          <w:tcPr>
                            <w:tcW w:w="10459" w:type="dxa"/>
                            <w:shd w:val="clear" w:color="auto" w:fill="00ACAC"/>
                          </w:tcPr>
                          <w:p w14:paraId="649EA264" w14:textId="77777777" w:rsidR="008D3CEB" w:rsidRDefault="008D3CEB">
                            <w:pPr>
                              <w:pStyle w:val="TableParagraph"/>
                              <w:numPr>
                                <w:ilvl w:val="3"/>
                                <w:numId w:val="16"/>
                              </w:numPr>
                              <w:tabs>
                                <w:tab w:val="left" w:pos="1879"/>
                                <w:tab w:val="left" w:pos="1880"/>
                              </w:tabs>
                              <w:spacing w:before="80"/>
                              <w:ind w:hanging="1531"/>
                              <w:rPr>
                                <w:b/>
                              </w:rPr>
                            </w:pPr>
                            <w:r>
                              <w:rPr>
                                <w:b/>
                              </w:rPr>
                              <w:t>Ask compelling questions about communities found in North</w:t>
                            </w:r>
                            <w:r>
                              <w:rPr>
                                <w:b/>
                                <w:spacing w:val="-10"/>
                              </w:rPr>
                              <w:t xml:space="preserve"> </w:t>
                            </w:r>
                            <w:r>
                              <w:rPr>
                                <w:b/>
                              </w:rPr>
                              <w:t>America.</w:t>
                            </w:r>
                          </w:p>
                          <w:p w14:paraId="34C8BD81" w14:textId="77777777" w:rsidR="008D3CEB" w:rsidRDefault="008D3CEB">
                            <w:pPr>
                              <w:pStyle w:val="TableParagraph"/>
                              <w:numPr>
                                <w:ilvl w:val="3"/>
                                <w:numId w:val="16"/>
                              </w:numPr>
                              <w:tabs>
                                <w:tab w:val="left" w:pos="1879"/>
                                <w:tab w:val="left" w:pos="1880"/>
                              </w:tabs>
                              <w:ind w:right="901" w:hanging="1531"/>
                              <w:rPr>
                                <w:b/>
                              </w:rPr>
                            </w:pPr>
                            <w:r>
                              <w:rPr>
                                <w:b/>
                              </w:rPr>
                              <w:t>Identify supporting questions that help answer compelling questions about communities found in North</w:t>
                            </w:r>
                            <w:r>
                              <w:rPr>
                                <w:b/>
                                <w:spacing w:val="-4"/>
                              </w:rPr>
                              <w:t xml:space="preserve"> </w:t>
                            </w:r>
                            <w:r>
                              <w:rPr>
                                <w:b/>
                              </w:rPr>
                              <w:t>America.</w:t>
                            </w:r>
                          </w:p>
                        </w:tc>
                      </w:tr>
                      <w:tr w:rsidR="008D3CEB" w14:paraId="35C32E7C" w14:textId="77777777" w:rsidTr="00C85696">
                        <w:trPr>
                          <w:trHeight w:val="474"/>
                        </w:trPr>
                        <w:tc>
                          <w:tcPr>
                            <w:tcW w:w="3941" w:type="dxa"/>
                            <w:shd w:val="clear" w:color="auto" w:fill="00ACAC"/>
                          </w:tcPr>
                          <w:p w14:paraId="65813E2C" w14:textId="77777777" w:rsidR="008D3CEB" w:rsidRDefault="008D3CEB">
                            <w:pPr>
                              <w:pStyle w:val="TableParagraph"/>
                              <w:spacing w:before="80"/>
                              <w:ind w:left="100"/>
                              <w:rPr>
                                <w:b/>
                              </w:rPr>
                            </w:pPr>
                            <w:r>
                              <w:rPr>
                                <w:b/>
                              </w:rPr>
                              <w:t>I: Investigating</w:t>
                            </w:r>
                          </w:p>
                        </w:tc>
                        <w:tc>
                          <w:tcPr>
                            <w:tcW w:w="10459" w:type="dxa"/>
                            <w:shd w:val="clear" w:color="auto" w:fill="00ACAC"/>
                          </w:tcPr>
                          <w:p w14:paraId="2A3B0889" w14:textId="77777777" w:rsidR="008D3CEB" w:rsidRDefault="008D3CEB">
                            <w:pPr>
                              <w:pStyle w:val="TableParagraph"/>
                              <w:spacing w:before="80"/>
                              <w:ind w:left="348"/>
                            </w:pPr>
                            <w:r>
                              <w:rPr>
                                <w:b/>
                                <w:i/>
                              </w:rPr>
                              <w:t>Investigating occurs through the exploration of the discipline strand standards</w:t>
                            </w:r>
                            <w:r>
                              <w:t>.</w:t>
                            </w:r>
                          </w:p>
                        </w:tc>
                      </w:tr>
                      <w:tr w:rsidR="008D3CEB" w14:paraId="50A30E4B" w14:textId="77777777" w:rsidTr="00C85696">
                        <w:trPr>
                          <w:trHeight w:val="1057"/>
                        </w:trPr>
                        <w:tc>
                          <w:tcPr>
                            <w:tcW w:w="3941" w:type="dxa"/>
                            <w:shd w:val="clear" w:color="auto" w:fill="9CC2E4"/>
                          </w:tcPr>
                          <w:p w14:paraId="1BDB262A" w14:textId="77777777" w:rsidR="008D3CEB" w:rsidRDefault="008D3CEB">
                            <w:pPr>
                              <w:pStyle w:val="TableParagraph"/>
                              <w:spacing w:before="7"/>
                              <w:rPr>
                                <w:sz w:val="30"/>
                              </w:rPr>
                            </w:pPr>
                          </w:p>
                          <w:p w14:paraId="4153C7F0" w14:textId="77777777" w:rsidR="008D3CEB" w:rsidRDefault="008D3CEB">
                            <w:pPr>
                              <w:pStyle w:val="TableParagraph"/>
                              <w:ind w:left="100"/>
                            </w:pPr>
                            <w:r>
                              <w:t>C: Civic and Political Institutions</w:t>
                            </w:r>
                          </w:p>
                        </w:tc>
                        <w:tc>
                          <w:tcPr>
                            <w:tcW w:w="10459" w:type="dxa"/>
                          </w:tcPr>
                          <w:p w14:paraId="462A223F" w14:textId="77777777" w:rsidR="008D3CEB" w:rsidRDefault="008D3CEB">
                            <w:pPr>
                              <w:pStyle w:val="TableParagraph"/>
                              <w:tabs>
                                <w:tab w:val="left" w:pos="1879"/>
                              </w:tabs>
                              <w:spacing w:before="78"/>
                              <w:ind w:left="348"/>
                            </w:pPr>
                            <w:r>
                              <w:t>2.C.CP.1</w:t>
                            </w:r>
                            <w:r>
                              <w:tab/>
                              <w:t>Explain the need for civic and political structures in North</w:t>
                            </w:r>
                            <w:r>
                              <w:rPr>
                                <w:spacing w:val="-8"/>
                              </w:rPr>
                              <w:t xml:space="preserve"> </w:t>
                            </w:r>
                            <w:r>
                              <w:t>America.</w:t>
                            </w:r>
                          </w:p>
                          <w:p w14:paraId="59709F7B" w14:textId="77777777" w:rsidR="008D3CEB" w:rsidRDefault="008D3CEB">
                            <w:pPr>
                              <w:pStyle w:val="TableParagraph"/>
                              <w:tabs>
                                <w:tab w:val="left" w:pos="1879"/>
                              </w:tabs>
                              <w:spacing w:before="2"/>
                              <w:ind w:left="1879" w:right="610" w:hanging="1532"/>
                            </w:pPr>
                            <w:r>
                              <w:t>2.C.CP.2</w:t>
                            </w:r>
                            <w:r>
                              <w:tab/>
                              <w:t>Explain that the functions of effective government are to create order,</w:t>
                            </w:r>
                            <w:r>
                              <w:rPr>
                                <w:spacing w:val="-29"/>
                              </w:rPr>
                              <w:t xml:space="preserve"> </w:t>
                            </w:r>
                            <w:r>
                              <w:t>establish justice and meet the needs of their</w:t>
                            </w:r>
                            <w:r>
                              <w:rPr>
                                <w:spacing w:val="-7"/>
                              </w:rPr>
                              <w:t xml:space="preserve"> </w:t>
                            </w:r>
                            <w:r>
                              <w:t>citizens.</w:t>
                            </w:r>
                          </w:p>
                        </w:tc>
                      </w:tr>
                      <w:tr w:rsidR="008D3CEB" w14:paraId="4812C1C0" w14:textId="77777777" w:rsidTr="00C85696">
                        <w:trPr>
                          <w:trHeight w:val="767"/>
                        </w:trPr>
                        <w:tc>
                          <w:tcPr>
                            <w:tcW w:w="3941" w:type="dxa"/>
                            <w:shd w:val="clear" w:color="auto" w:fill="9CC2E4"/>
                          </w:tcPr>
                          <w:p w14:paraId="1A684092" w14:textId="77777777" w:rsidR="008D3CEB" w:rsidRDefault="008D3CEB">
                            <w:pPr>
                              <w:pStyle w:val="TableParagraph"/>
                              <w:spacing w:before="80"/>
                              <w:ind w:left="100" w:right="619"/>
                            </w:pPr>
                            <w:r>
                              <w:t>C: Roles and Responsibilities of a Citizen</w:t>
                            </w:r>
                          </w:p>
                        </w:tc>
                        <w:tc>
                          <w:tcPr>
                            <w:tcW w:w="10459" w:type="dxa"/>
                          </w:tcPr>
                          <w:p w14:paraId="2C81D50A" w14:textId="77777777" w:rsidR="008D3CEB" w:rsidRDefault="008D3CEB">
                            <w:pPr>
                              <w:pStyle w:val="TableParagraph"/>
                              <w:tabs>
                                <w:tab w:val="left" w:pos="1879"/>
                              </w:tabs>
                              <w:spacing w:before="80"/>
                              <w:ind w:left="348"/>
                            </w:pPr>
                            <w:r>
                              <w:t>2.C.RR.1</w:t>
                            </w:r>
                            <w:r>
                              <w:tab/>
                              <w:t>Describe the importance of civic</w:t>
                            </w:r>
                            <w:r>
                              <w:rPr>
                                <w:spacing w:val="-5"/>
                              </w:rPr>
                              <w:t xml:space="preserve"> </w:t>
                            </w:r>
                            <w:r>
                              <w:t>participation.</w:t>
                            </w:r>
                          </w:p>
                          <w:p w14:paraId="0BD6BCB9" w14:textId="77777777" w:rsidR="008D3CEB" w:rsidRDefault="008D3CEB">
                            <w:pPr>
                              <w:pStyle w:val="TableParagraph"/>
                              <w:tabs>
                                <w:tab w:val="left" w:pos="1879"/>
                              </w:tabs>
                              <w:ind w:left="348"/>
                            </w:pPr>
                            <w:r>
                              <w:t>2.C.RR.2</w:t>
                            </w:r>
                            <w:r>
                              <w:tab/>
                              <w:t>Compare the rights and responsibilities of citizens in North</w:t>
                            </w:r>
                            <w:r>
                              <w:rPr>
                                <w:spacing w:val="-7"/>
                              </w:rPr>
                              <w:t xml:space="preserve"> </w:t>
                            </w:r>
                            <w:r>
                              <w:t>America.</w:t>
                            </w:r>
                          </w:p>
                        </w:tc>
                      </w:tr>
                      <w:tr w:rsidR="008D3CEB" w14:paraId="77514A37" w14:textId="77777777" w:rsidTr="00C85696">
                        <w:trPr>
                          <w:trHeight w:val="863"/>
                        </w:trPr>
                        <w:tc>
                          <w:tcPr>
                            <w:tcW w:w="3941" w:type="dxa"/>
                            <w:shd w:val="clear" w:color="auto" w:fill="9CC2E4"/>
                          </w:tcPr>
                          <w:p w14:paraId="129FB39A" w14:textId="77777777" w:rsidR="008D3CEB" w:rsidRDefault="008D3CEB">
                            <w:pPr>
                              <w:pStyle w:val="TableParagraph"/>
                              <w:spacing w:before="129"/>
                              <w:ind w:left="100" w:right="759"/>
                            </w:pPr>
                            <w:r>
                              <w:t>C: Civic Virtues and Democratic Principles</w:t>
                            </w:r>
                          </w:p>
                        </w:tc>
                        <w:tc>
                          <w:tcPr>
                            <w:tcW w:w="10459" w:type="dxa"/>
                          </w:tcPr>
                          <w:p w14:paraId="13B9CE0D" w14:textId="77777777" w:rsidR="008D3CEB" w:rsidRDefault="008D3CEB">
                            <w:pPr>
                              <w:pStyle w:val="TableParagraph"/>
                              <w:tabs>
                                <w:tab w:val="left" w:pos="1879"/>
                              </w:tabs>
                              <w:spacing w:before="78"/>
                              <w:ind w:left="348"/>
                            </w:pPr>
                            <w:r>
                              <w:t>2.C.CV.1</w:t>
                            </w:r>
                            <w:r>
                              <w:tab/>
                              <w:t>Evaluate how civic virtues guide governments, societies and</w:t>
                            </w:r>
                            <w:r>
                              <w:rPr>
                                <w:spacing w:val="-8"/>
                              </w:rPr>
                              <w:t xml:space="preserve"> </w:t>
                            </w:r>
                            <w:r>
                              <w:t>communities.</w:t>
                            </w:r>
                          </w:p>
                          <w:p w14:paraId="5A22778D" w14:textId="77777777" w:rsidR="008D3CEB" w:rsidRDefault="008D3CEB">
                            <w:pPr>
                              <w:pStyle w:val="TableParagraph"/>
                              <w:tabs>
                                <w:tab w:val="left" w:pos="1879"/>
                              </w:tabs>
                              <w:spacing w:before="3"/>
                              <w:ind w:left="348"/>
                            </w:pPr>
                            <w:r>
                              <w:t>2.C.CV.2</w:t>
                            </w:r>
                            <w:r>
                              <w:tab/>
                              <w:t>Evaluate how democratic principles guide governments, societies and</w:t>
                            </w:r>
                            <w:r>
                              <w:rPr>
                                <w:spacing w:val="-20"/>
                              </w:rPr>
                              <w:t xml:space="preserve"> </w:t>
                            </w:r>
                            <w:r>
                              <w:t>communities.</w:t>
                            </w:r>
                          </w:p>
                        </w:tc>
                      </w:tr>
                      <w:tr w:rsidR="008D3CEB" w14:paraId="65AA9A0F" w14:textId="77777777" w:rsidTr="00C85696">
                        <w:trPr>
                          <w:trHeight w:val="764"/>
                        </w:trPr>
                        <w:tc>
                          <w:tcPr>
                            <w:tcW w:w="3941" w:type="dxa"/>
                            <w:shd w:val="clear" w:color="auto" w:fill="9CC2E4"/>
                          </w:tcPr>
                          <w:p w14:paraId="049912B3" w14:textId="77777777" w:rsidR="008D3CEB" w:rsidRDefault="008D3CEB">
                            <w:pPr>
                              <w:pStyle w:val="TableParagraph"/>
                              <w:spacing w:before="4"/>
                              <w:rPr>
                                <w:sz w:val="18"/>
                              </w:rPr>
                            </w:pPr>
                          </w:p>
                          <w:p w14:paraId="7F6F1419" w14:textId="77777777" w:rsidR="008D3CEB" w:rsidRDefault="008D3CEB">
                            <w:pPr>
                              <w:pStyle w:val="TableParagraph"/>
                              <w:spacing w:before="1"/>
                              <w:ind w:left="100"/>
                            </w:pPr>
                            <w:r>
                              <w:t>C: Processes, Rules and Laws</w:t>
                            </w:r>
                          </w:p>
                        </w:tc>
                        <w:tc>
                          <w:tcPr>
                            <w:tcW w:w="10459" w:type="dxa"/>
                          </w:tcPr>
                          <w:p w14:paraId="6362F053" w14:textId="77777777" w:rsidR="008D3CEB" w:rsidRDefault="008D3CEB">
                            <w:pPr>
                              <w:pStyle w:val="TableParagraph"/>
                              <w:tabs>
                                <w:tab w:val="left" w:pos="1879"/>
                              </w:tabs>
                              <w:spacing w:before="78"/>
                              <w:ind w:left="1879" w:right="496" w:hanging="1532"/>
                            </w:pPr>
                            <w:r>
                              <w:t>2.C.PR.1</w:t>
                            </w:r>
                            <w:r>
                              <w:tab/>
                              <w:t>Describe</w:t>
                            </w:r>
                            <w:r>
                              <w:rPr>
                                <w:spacing w:val="-6"/>
                              </w:rPr>
                              <w:t xml:space="preserve"> </w:t>
                            </w:r>
                            <w:r>
                              <w:t>how</w:t>
                            </w:r>
                            <w:r>
                              <w:rPr>
                                <w:spacing w:val="-5"/>
                              </w:rPr>
                              <w:t xml:space="preserve"> </w:t>
                            </w:r>
                            <w:r>
                              <w:t>societies</w:t>
                            </w:r>
                            <w:r>
                              <w:rPr>
                                <w:spacing w:val="-3"/>
                              </w:rPr>
                              <w:t xml:space="preserve"> </w:t>
                            </w:r>
                            <w:r>
                              <w:t>changed</w:t>
                            </w:r>
                            <w:r>
                              <w:rPr>
                                <w:spacing w:val="-3"/>
                              </w:rPr>
                              <w:t xml:space="preserve"> </w:t>
                            </w:r>
                            <w:r>
                              <w:t>and</w:t>
                            </w:r>
                            <w:r>
                              <w:rPr>
                                <w:spacing w:val="-3"/>
                              </w:rPr>
                              <w:t xml:space="preserve"> </w:t>
                            </w:r>
                            <w:r>
                              <w:t>continue</w:t>
                            </w:r>
                            <w:r>
                              <w:rPr>
                                <w:spacing w:val="-3"/>
                              </w:rPr>
                              <w:t xml:space="preserve"> </w:t>
                            </w:r>
                            <w:r>
                              <w:t>to</w:t>
                            </w:r>
                            <w:r>
                              <w:rPr>
                                <w:spacing w:val="-5"/>
                              </w:rPr>
                              <w:t xml:space="preserve"> </w:t>
                            </w:r>
                            <w:r>
                              <w:t>change</w:t>
                            </w:r>
                            <w:r>
                              <w:rPr>
                                <w:spacing w:val="-6"/>
                              </w:rPr>
                              <w:t xml:space="preserve"> </w:t>
                            </w:r>
                            <w:r>
                              <w:t>through</w:t>
                            </w:r>
                            <w:r>
                              <w:rPr>
                                <w:spacing w:val="-5"/>
                              </w:rPr>
                              <w:t xml:space="preserve"> </w:t>
                            </w:r>
                            <w:r>
                              <w:t>processes,</w:t>
                            </w:r>
                            <w:r>
                              <w:rPr>
                                <w:spacing w:val="-5"/>
                              </w:rPr>
                              <w:t xml:space="preserve"> </w:t>
                            </w:r>
                            <w:r>
                              <w:t>rules and laws in North</w:t>
                            </w:r>
                            <w:r>
                              <w:rPr>
                                <w:spacing w:val="-2"/>
                              </w:rPr>
                              <w:t xml:space="preserve"> </w:t>
                            </w:r>
                            <w:r>
                              <w:t>America.</w:t>
                            </w:r>
                          </w:p>
                        </w:tc>
                      </w:tr>
                      <w:tr w:rsidR="008D3CEB" w14:paraId="79C02458" w14:textId="77777777" w:rsidTr="00C85696">
                        <w:trPr>
                          <w:trHeight w:val="474"/>
                        </w:trPr>
                        <w:tc>
                          <w:tcPr>
                            <w:tcW w:w="3941" w:type="dxa"/>
                            <w:tcBorders>
                              <w:bottom w:val="single" w:sz="4" w:space="0" w:color="000000"/>
                            </w:tcBorders>
                            <w:shd w:val="clear" w:color="auto" w:fill="9CC2E4"/>
                          </w:tcPr>
                          <w:p w14:paraId="5CE51F98" w14:textId="77777777" w:rsidR="008D3CEB" w:rsidRDefault="008D3CEB">
                            <w:pPr>
                              <w:pStyle w:val="TableParagraph"/>
                              <w:spacing w:before="80"/>
                              <w:ind w:left="100"/>
                            </w:pPr>
                            <w:r>
                              <w:t>C: Kentucky Government</w:t>
                            </w:r>
                          </w:p>
                        </w:tc>
                        <w:tc>
                          <w:tcPr>
                            <w:tcW w:w="10459" w:type="dxa"/>
                            <w:tcBorders>
                              <w:bottom w:val="single" w:sz="4" w:space="0" w:color="000000"/>
                            </w:tcBorders>
                          </w:tcPr>
                          <w:p w14:paraId="5CF9E482" w14:textId="77777777" w:rsidR="008D3CEB" w:rsidRDefault="008D3CEB">
                            <w:pPr>
                              <w:pStyle w:val="TableParagraph"/>
                              <w:tabs>
                                <w:tab w:val="left" w:pos="1879"/>
                              </w:tabs>
                              <w:spacing w:before="80"/>
                              <w:ind w:left="348"/>
                            </w:pPr>
                            <w:r>
                              <w:t>2.C.KGO.1</w:t>
                            </w:r>
                            <w:r>
                              <w:tab/>
                              <w:t>Describe how Kentucky’s laws change over</w:t>
                            </w:r>
                            <w:r>
                              <w:rPr>
                                <w:spacing w:val="-9"/>
                              </w:rPr>
                              <w:t xml:space="preserve"> </w:t>
                            </w:r>
                            <w:r>
                              <w:t>time.</w:t>
                            </w:r>
                          </w:p>
                        </w:tc>
                      </w:tr>
                      <w:tr w:rsidR="008D3CEB" w14:paraId="1F1A4ED8" w14:textId="77777777" w:rsidTr="00C85696">
                        <w:trPr>
                          <w:trHeight w:val="1077"/>
                        </w:trPr>
                        <w:tc>
                          <w:tcPr>
                            <w:tcW w:w="3941" w:type="dxa"/>
                            <w:tcBorders>
                              <w:top w:val="single" w:sz="4" w:space="0" w:color="000000"/>
                              <w:bottom w:val="single" w:sz="4" w:space="0" w:color="000000"/>
                            </w:tcBorders>
                            <w:shd w:val="clear" w:color="auto" w:fill="FFF1CC"/>
                          </w:tcPr>
                          <w:p w14:paraId="5B3F2AFE" w14:textId="77777777" w:rsidR="008D3CEB" w:rsidRDefault="008D3CEB">
                            <w:pPr>
                              <w:pStyle w:val="TableParagraph"/>
                              <w:spacing w:before="2"/>
                              <w:rPr>
                                <w:sz w:val="32"/>
                              </w:rPr>
                            </w:pPr>
                          </w:p>
                          <w:p w14:paraId="21614930" w14:textId="77777777" w:rsidR="008D3CEB" w:rsidRDefault="008D3CEB">
                            <w:pPr>
                              <w:pStyle w:val="TableParagraph"/>
                              <w:spacing w:before="1"/>
                              <w:ind w:left="100"/>
                            </w:pPr>
                            <w:r>
                              <w:t>E: Microeconomics</w:t>
                            </w:r>
                          </w:p>
                        </w:tc>
                        <w:tc>
                          <w:tcPr>
                            <w:tcW w:w="10459" w:type="dxa"/>
                            <w:tcBorders>
                              <w:top w:val="single" w:sz="4" w:space="0" w:color="000000"/>
                              <w:bottom w:val="single" w:sz="4" w:space="0" w:color="000000"/>
                            </w:tcBorders>
                          </w:tcPr>
                          <w:p w14:paraId="2C417408" w14:textId="3AC8BB87" w:rsidR="008D3CEB" w:rsidRDefault="008D3CEB">
                            <w:pPr>
                              <w:pStyle w:val="TableParagraph"/>
                              <w:tabs>
                                <w:tab w:val="left" w:pos="1869"/>
                              </w:tabs>
                              <w:spacing w:before="97" w:line="242" w:lineRule="auto"/>
                              <w:ind w:left="1869" w:right="137" w:hanging="1527"/>
                            </w:pPr>
                            <w:r>
                              <w:t>2.E.MI.1</w:t>
                            </w:r>
                            <w:r>
                              <w:tab/>
                              <w:t>Describe how examples of capital, human, and natural resources are related to goods and services.</w:t>
                            </w:r>
                          </w:p>
                          <w:p w14:paraId="660D1638" w14:textId="77777777" w:rsidR="008D3CEB" w:rsidRDefault="008D3CEB">
                            <w:pPr>
                              <w:pStyle w:val="TableParagraph"/>
                              <w:tabs>
                                <w:tab w:val="left" w:pos="1879"/>
                              </w:tabs>
                              <w:spacing w:line="290" w:lineRule="exact"/>
                              <w:ind w:left="348"/>
                            </w:pPr>
                            <w:r>
                              <w:t>2.E.MI.2</w:t>
                            </w:r>
                            <w:r>
                              <w:tab/>
                              <w:t>Describe how people are both producers and</w:t>
                            </w:r>
                            <w:r>
                              <w:rPr>
                                <w:spacing w:val="-10"/>
                              </w:rPr>
                              <w:t xml:space="preserve"> </w:t>
                            </w:r>
                            <w:r>
                              <w:t>consumers.</w:t>
                            </w:r>
                          </w:p>
                        </w:tc>
                      </w:tr>
                      <w:tr w:rsidR="008D3CEB" w14:paraId="0AC7D4F4" w14:textId="77777777" w:rsidTr="00C85696">
                        <w:trPr>
                          <w:trHeight w:val="786"/>
                        </w:trPr>
                        <w:tc>
                          <w:tcPr>
                            <w:tcW w:w="3941" w:type="dxa"/>
                            <w:tcBorders>
                              <w:top w:val="single" w:sz="4" w:space="0" w:color="000000"/>
                              <w:left w:val="single" w:sz="4" w:space="0" w:color="000000"/>
                              <w:bottom w:val="single" w:sz="4" w:space="0" w:color="000000"/>
                            </w:tcBorders>
                            <w:shd w:val="clear" w:color="auto" w:fill="FFF1CC"/>
                          </w:tcPr>
                          <w:p w14:paraId="4F4F688B" w14:textId="77777777" w:rsidR="008D3CEB" w:rsidRDefault="008D3CEB">
                            <w:pPr>
                              <w:pStyle w:val="TableParagraph"/>
                              <w:spacing w:before="2"/>
                              <w:rPr>
                                <w:sz w:val="20"/>
                              </w:rPr>
                            </w:pPr>
                          </w:p>
                          <w:p w14:paraId="346A7F8D" w14:textId="77777777" w:rsidR="008D3CEB" w:rsidRDefault="008D3CEB">
                            <w:pPr>
                              <w:pStyle w:val="TableParagraph"/>
                              <w:ind w:left="105"/>
                            </w:pPr>
                            <w:r>
                              <w:t>E: Macroeconomics</w:t>
                            </w:r>
                          </w:p>
                        </w:tc>
                        <w:tc>
                          <w:tcPr>
                            <w:tcW w:w="10459" w:type="dxa"/>
                            <w:tcBorders>
                              <w:top w:val="single" w:sz="4" w:space="0" w:color="000000"/>
                              <w:bottom w:val="single" w:sz="4" w:space="0" w:color="000000"/>
                              <w:right w:val="single" w:sz="6" w:space="0" w:color="000000"/>
                            </w:tcBorders>
                          </w:tcPr>
                          <w:p w14:paraId="74AC2301" w14:textId="77777777" w:rsidR="008D3CEB" w:rsidRDefault="008D3CEB">
                            <w:pPr>
                              <w:pStyle w:val="TableParagraph"/>
                              <w:tabs>
                                <w:tab w:val="left" w:pos="1879"/>
                              </w:tabs>
                              <w:spacing w:before="100"/>
                              <w:ind w:left="348" w:right="3643"/>
                            </w:pPr>
                            <w:r>
                              <w:t>2.E.MA.1</w:t>
                            </w:r>
                            <w:r>
                              <w:tab/>
                              <w:t>Identify the cost of everyday, common goods. 2.E.MA.2</w:t>
                            </w:r>
                            <w:r>
                              <w:tab/>
                              <w:t>Explain the role of prices in an economic</w:t>
                            </w:r>
                            <w:r>
                              <w:rPr>
                                <w:spacing w:val="-19"/>
                              </w:rPr>
                              <w:t xml:space="preserve"> </w:t>
                            </w:r>
                            <w:r>
                              <w:t>market.</w:t>
                            </w:r>
                          </w:p>
                        </w:tc>
                      </w:tr>
                    </w:tbl>
                    <w:p w14:paraId="2F414439" w14:textId="77777777" w:rsidR="008D3CEB" w:rsidRDefault="008D3CEB">
                      <w:pPr>
                        <w:pStyle w:val="BodyText"/>
                      </w:pPr>
                    </w:p>
                  </w:txbxContent>
                </v:textbox>
                <w10:wrap anchorx="page"/>
              </v:shape>
            </w:pict>
          </mc:Fallback>
        </mc:AlternateContent>
      </w:r>
    </w:p>
    <w:p w14:paraId="4A24321D" w14:textId="77777777" w:rsidR="00662EB1" w:rsidRPr="00BB2A8E" w:rsidRDefault="00662EB1">
      <w:pPr>
        <w:spacing w:line="293" w:lineRule="exact"/>
        <w:sectPr w:rsidR="00662EB1" w:rsidRPr="00BB2A8E">
          <w:pgSz w:w="15840" w:h="12240" w:orient="landscape"/>
          <w:pgMar w:top="680" w:right="400" w:bottom="880" w:left="580" w:header="0" w:footer="686" w:gutter="0"/>
          <w:cols w:space="720"/>
        </w:sectPr>
      </w:pP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1"/>
        <w:gridCol w:w="10295"/>
      </w:tblGrid>
      <w:tr w:rsidR="00662EB1" w:rsidRPr="00BB2A8E" w14:paraId="7328A2D5" w14:textId="77777777">
        <w:trPr>
          <w:trHeight w:val="561"/>
        </w:trPr>
        <w:tc>
          <w:tcPr>
            <w:tcW w:w="3941" w:type="dxa"/>
            <w:shd w:val="clear" w:color="auto" w:fill="D9D9D9"/>
          </w:tcPr>
          <w:p w14:paraId="69A34FA2" w14:textId="77777777" w:rsidR="00662EB1" w:rsidRPr="00BB2A8E" w:rsidRDefault="00CC4298">
            <w:pPr>
              <w:pStyle w:val="TableParagraph"/>
              <w:spacing w:before="109"/>
              <w:ind w:left="633"/>
              <w:rPr>
                <w:b/>
                <w:sz w:val="28"/>
              </w:rPr>
            </w:pPr>
            <w:r w:rsidRPr="00BB2A8E">
              <w:rPr>
                <w:b/>
                <w:sz w:val="28"/>
              </w:rPr>
              <w:lastRenderedPageBreak/>
              <w:t>Concepts and Practices</w:t>
            </w:r>
          </w:p>
        </w:tc>
        <w:tc>
          <w:tcPr>
            <w:tcW w:w="10295" w:type="dxa"/>
            <w:shd w:val="clear" w:color="auto" w:fill="D9D9D9"/>
          </w:tcPr>
          <w:p w14:paraId="3932F688" w14:textId="77777777" w:rsidR="00662EB1" w:rsidRPr="00BB2A8E" w:rsidRDefault="00CC4298">
            <w:pPr>
              <w:pStyle w:val="TableParagraph"/>
              <w:spacing w:before="100"/>
              <w:ind w:left="4541" w:right="4525"/>
              <w:jc w:val="center"/>
              <w:rPr>
                <w:b/>
                <w:sz w:val="28"/>
              </w:rPr>
            </w:pPr>
            <w:r w:rsidRPr="00BB2A8E">
              <w:rPr>
                <w:b/>
                <w:sz w:val="28"/>
              </w:rPr>
              <w:t>Standards</w:t>
            </w:r>
          </w:p>
        </w:tc>
      </w:tr>
      <w:tr w:rsidR="00662EB1" w:rsidRPr="00BB2A8E" w14:paraId="36CC4B9A" w14:textId="77777777">
        <w:trPr>
          <w:trHeight w:val="774"/>
        </w:trPr>
        <w:tc>
          <w:tcPr>
            <w:tcW w:w="3941" w:type="dxa"/>
            <w:shd w:val="clear" w:color="auto" w:fill="FFF1CC"/>
          </w:tcPr>
          <w:p w14:paraId="78FBC700" w14:textId="77777777" w:rsidR="00662EB1" w:rsidRPr="00BB2A8E" w:rsidRDefault="00CC4298">
            <w:pPr>
              <w:pStyle w:val="TableParagraph"/>
              <w:spacing w:before="90"/>
              <w:ind w:left="100" w:right="1133"/>
            </w:pPr>
            <w:r w:rsidRPr="00BB2A8E">
              <w:t>E: Specialization, Trade and Interdependence</w:t>
            </w:r>
          </w:p>
        </w:tc>
        <w:tc>
          <w:tcPr>
            <w:tcW w:w="10295" w:type="dxa"/>
          </w:tcPr>
          <w:p w14:paraId="6E0E547E" w14:textId="77777777" w:rsidR="00662EB1" w:rsidRPr="00BB2A8E" w:rsidRDefault="00CC4298">
            <w:pPr>
              <w:pStyle w:val="TableParagraph"/>
              <w:tabs>
                <w:tab w:val="left" w:pos="1879"/>
              </w:tabs>
              <w:spacing w:before="90"/>
              <w:ind w:left="348"/>
            </w:pPr>
            <w:r w:rsidRPr="00BB2A8E">
              <w:t>2.E.ST.1</w:t>
            </w:r>
            <w:r w:rsidRPr="00BB2A8E">
              <w:tab/>
              <w:t>Explain why people specialize in the production of goods and services.</w:t>
            </w:r>
          </w:p>
        </w:tc>
      </w:tr>
      <w:tr w:rsidR="00662EB1" w:rsidRPr="00BB2A8E" w14:paraId="423CAC00" w14:textId="77777777">
        <w:trPr>
          <w:trHeight w:val="767"/>
        </w:trPr>
        <w:tc>
          <w:tcPr>
            <w:tcW w:w="3941" w:type="dxa"/>
            <w:shd w:val="clear" w:color="auto" w:fill="FFF1CC"/>
          </w:tcPr>
          <w:p w14:paraId="567D2717" w14:textId="77777777" w:rsidR="00662EB1" w:rsidRPr="00BB2A8E" w:rsidRDefault="00CC4298">
            <w:pPr>
              <w:pStyle w:val="TableParagraph"/>
              <w:spacing w:before="80"/>
              <w:ind w:left="100" w:right="409"/>
            </w:pPr>
            <w:r w:rsidRPr="00BB2A8E">
              <w:t>E: Incentives, Choices and Decision Making</w:t>
            </w:r>
          </w:p>
        </w:tc>
        <w:tc>
          <w:tcPr>
            <w:tcW w:w="10295" w:type="dxa"/>
          </w:tcPr>
          <w:p w14:paraId="1A517686" w14:textId="77777777" w:rsidR="00662EB1" w:rsidRPr="00BB2A8E" w:rsidRDefault="00CC4298">
            <w:pPr>
              <w:pStyle w:val="TableParagraph"/>
              <w:tabs>
                <w:tab w:val="left" w:pos="1879"/>
              </w:tabs>
              <w:spacing w:before="80"/>
              <w:ind w:left="348"/>
            </w:pPr>
            <w:r w:rsidRPr="00BB2A8E">
              <w:t>2.E.IC.1</w:t>
            </w:r>
            <w:r w:rsidRPr="00BB2A8E">
              <w:tab/>
              <w:t>Categorize different limited resources as renewable and non-renewable resources.</w:t>
            </w:r>
          </w:p>
        </w:tc>
      </w:tr>
      <w:tr w:rsidR="00662EB1" w:rsidRPr="00BB2A8E" w14:paraId="57642A32" w14:textId="77777777">
        <w:trPr>
          <w:trHeight w:val="472"/>
        </w:trPr>
        <w:tc>
          <w:tcPr>
            <w:tcW w:w="3941" w:type="dxa"/>
            <w:shd w:val="clear" w:color="auto" w:fill="FFF1CC"/>
          </w:tcPr>
          <w:p w14:paraId="2C9F541E" w14:textId="77777777" w:rsidR="00662EB1" w:rsidRPr="00BB2A8E" w:rsidRDefault="00CC4298">
            <w:pPr>
              <w:pStyle w:val="TableParagraph"/>
              <w:spacing w:before="78"/>
              <w:ind w:left="100"/>
            </w:pPr>
            <w:r w:rsidRPr="00BB2A8E">
              <w:t>E: Kentucky Economics</w:t>
            </w:r>
          </w:p>
        </w:tc>
        <w:tc>
          <w:tcPr>
            <w:tcW w:w="10295" w:type="dxa"/>
          </w:tcPr>
          <w:p w14:paraId="776ACDC0" w14:textId="77777777" w:rsidR="00662EB1" w:rsidRPr="00BB2A8E" w:rsidRDefault="00CC4298">
            <w:pPr>
              <w:pStyle w:val="TableParagraph"/>
              <w:tabs>
                <w:tab w:val="left" w:pos="1879"/>
              </w:tabs>
              <w:spacing w:before="78"/>
              <w:ind w:left="348"/>
            </w:pPr>
            <w:r w:rsidRPr="00BB2A8E">
              <w:t>2.E.KE.1</w:t>
            </w:r>
            <w:r w:rsidRPr="00BB2A8E">
              <w:tab/>
              <w:t>Provide examples of each of the factors of production in Kentucky.</w:t>
            </w:r>
          </w:p>
        </w:tc>
      </w:tr>
      <w:tr w:rsidR="00662EB1" w:rsidRPr="00BB2A8E" w14:paraId="7A6721FA" w14:textId="77777777">
        <w:trPr>
          <w:trHeight w:val="474"/>
        </w:trPr>
        <w:tc>
          <w:tcPr>
            <w:tcW w:w="3941" w:type="dxa"/>
            <w:shd w:val="clear" w:color="auto" w:fill="B6D6A8"/>
          </w:tcPr>
          <w:p w14:paraId="38B3AC49" w14:textId="77777777" w:rsidR="00662EB1" w:rsidRPr="00BB2A8E" w:rsidRDefault="00CC4298">
            <w:pPr>
              <w:pStyle w:val="TableParagraph"/>
              <w:spacing w:before="80"/>
              <w:ind w:left="100"/>
            </w:pPr>
            <w:r w:rsidRPr="00BB2A8E">
              <w:t>G: Migration and Movement</w:t>
            </w:r>
          </w:p>
        </w:tc>
        <w:tc>
          <w:tcPr>
            <w:tcW w:w="10295" w:type="dxa"/>
          </w:tcPr>
          <w:p w14:paraId="5FE54A7A" w14:textId="77777777" w:rsidR="00662EB1" w:rsidRPr="00BB2A8E" w:rsidRDefault="00CC4298">
            <w:pPr>
              <w:pStyle w:val="TableParagraph"/>
              <w:tabs>
                <w:tab w:val="left" w:pos="1879"/>
              </w:tabs>
              <w:spacing w:before="80"/>
              <w:ind w:left="348"/>
            </w:pPr>
            <w:r w:rsidRPr="00BB2A8E">
              <w:t>2.G.MM.1</w:t>
            </w:r>
            <w:r w:rsidRPr="00BB2A8E">
              <w:tab/>
              <w:t>Explain patterns of human settlement in North America.</w:t>
            </w:r>
          </w:p>
        </w:tc>
      </w:tr>
      <w:tr w:rsidR="00662EB1" w:rsidRPr="00BB2A8E" w14:paraId="2FE0091A" w14:textId="77777777">
        <w:trPr>
          <w:trHeight w:val="765"/>
        </w:trPr>
        <w:tc>
          <w:tcPr>
            <w:tcW w:w="3941" w:type="dxa"/>
            <w:shd w:val="clear" w:color="auto" w:fill="B6D6A8"/>
          </w:tcPr>
          <w:p w14:paraId="618F7718" w14:textId="77777777" w:rsidR="00662EB1" w:rsidRPr="00BB2A8E" w:rsidRDefault="00CC4298">
            <w:pPr>
              <w:pStyle w:val="TableParagraph"/>
              <w:spacing w:before="78"/>
              <w:ind w:left="100" w:right="1178"/>
            </w:pPr>
            <w:r w:rsidRPr="00BB2A8E">
              <w:t>G: Human Interactions and Interconnections</w:t>
            </w:r>
          </w:p>
        </w:tc>
        <w:tc>
          <w:tcPr>
            <w:tcW w:w="10295" w:type="dxa"/>
          </w:tcPr>
          <w:p w14:paraId="57D8B68C" w14:textId="77777777" w:rsidR="00662EB1" w:rsidRPr="00BB2A8E" w:rsidRDefault="00CC4298">
            <w:pPr>
              <w:pStyle w:val="TableParagraph"/>
              <w:tabs>
                <w:tab w:val="left" w:pos="1879"/>
              </w:tabs>
              <w:spacing w:before="78"/>
              <w:ind w:left="1879" w:right="931" w:hanging="1532"/>
            </w:pPr>
            <w:r w:rsidRPr="00BB2A8E">
              <w:t>2.G.HI.1</w:t>
            </w:r>
            <w:r w:rsidRPr="00BB2A8E">
              <w:tab/>
              <w:t>Compare the ways various cultural groups connect and interact within North America.</w:t>
            </w:r>
          </w:p>
        </w:tc>
      </w:tr>
      <w:tr w:rsidR="00662EB1" w:rsidRPr="00BB2A8E" w14:paraId="068B032B" w14:textId="77777777">
        <w:trPr>
          <w:trHeight w:val="767"/>
        </w:trPr>
        <w:tc>
          <w:tcPr>
            <w:tcW w:w="3941" w:type="dxa"/>
            <w:shd w:val="clear" w:color="auto" w:fill="B6D6A8"/>
          </w:tcPr>
          <w:p w14:paraId="40CA0808" w14:textId="77777777" w:rsidR="00662EB1" w:rsidRPr="00BB2A8E" w:rsidRDefault="00662EB1">
            <w:pPr>
              <w:pStyle w:val="TableParagraph"/>
              <w:spacing w:before="7"/>
              <w:rPr>
                <w:sz w:val="18"/>
              </w:rPr>
            </w:pPr>
          </w:p>
          <w:p w14:paraId="21A2EFBA" w14:textId="77777777" w:rsidR="00662EB1" w:rsidRPr="00BB2A8E" w:rsidRDefault="00CC4298">
            <w:pPr>
              <w:pStyle w:val="TableParagraph"/>
              <w:ind w:left="100"/>
            </w:pPr>
            <w:r w:rsidRPr="00BB2A8E">
              <w:t>G: Human Environment Interaction</w:t>
            </w:r>
          </w:p>
        </w:tc>
        <w:tc>
          <w:tcPr>
            <w:tcW w:w="10295" w:type="dxa"/>
          </w:tcPr>
          <w:p w14:paraId="02D37DBA" w14:textId="77777777" w:rsidR="00662EB1" w:rsidRPr="00BB2A8E" w:rsidRDefault="00CC4298">
            <w:pPr>
              <w:pStyle w:val="TableParagraph"/>
              <w:tabs>
                <w:tab w:val="left" w:pos="1879"/>
              </w:tabs>
              <w:spacing w:before="80"/>
              <w:ind w:left="1879" w:right="979" w:hanging="1532"/>
            </w:pPr>
            <w:r w:rsidRPr="00BB2A8E">
              <w:t>2.G.HE.1</w:t>
            </w:r>
            <w:r w:rsidRPr="00BB2A8E">
              <w:tab/>
              <w:t>Explain the ways human activities impact the physical environment of North America.</w:t>
            </w:r>
          </w:p>
        </w:tc>
      </w:tr>
      <w:tr w:rsidR="00662EB1" w:rsidRPr="00BB2A8E" w14:paraId="310D5FC5" w14:textId="77777777">
        <w:trPr>
          <w:trHeight w:val="764"/>
        </w:trPr>
        <w:tc>
          <w:tcPr>
            <w:tcW w:w="3941" w:type="dxa"/>
            <w:shd w:val="clear" w:color="auto" w:fill="B6D6A8"/>
          </w:tcPr>
          <w:p w14:paraId="1E053DC0" w14:textId="77777777" w:rsidR="00662EB1" w:rsidRPr="00BB2A8E" w:rsidRDefault="00662EB1">
            <w:pPr>
              <w:pStyle w:val="TableParagraph"/>
              <w:spacing w:before="4"/>
              <w:rPr>
                <w:sz w:val="18"/>
              </w:rPr>
            </w:pPr>
          </w:p>
          <w:p w14:paraId="4A1EB0E7" w14:textId="77777777" w:rsidR="00662EB1" w:rsidRPr="00BB2A8E" w:rsidRDefault="00CC4298">
            <w:pPr>
              <w:pStyle w:val="TableParagraph"/>
              <w:spacing w:before="1"/>
              <w:ind w:left="100"/>
            </w:pPr>
            <w:r w:rsidRPr="00BB2A8E">
              <w:t>G: Geographic Reasoning</w:t>
            </w:r>
          </w:p>
        </w:tc>
        <w:tc>
          <w:tcPr>
            <w:tcW w:w="10295" w:type="dxa"/>
          </w:tcPr>
          <w:p w14:paraId="1675676C" w14:textId="3E81775C" w:rsidR="00662EB1" w:rsidRPr="00BB2A8E" w:rsidRDefault="00CC4298">
            <w:pPr>
              <w:pStyle w:val="TableParagraph"/>
              <w:tabs>
                <w:tab w:val="left" w:pos="1879"/>
              </w:tabs>
              <w:spacing w:before="78"/>
              <w:ind w:left="1879" w:right="1212" w:hanging="1532"/>
            </w:pPr>
            <w:r w:rsidRPr="00BB2A8E">
              <w:t>2.G.GR.1</w:t>
            </w:r>
            <w:r w:rsidRPr="00BB2A8E">
              <w:tab/>
              <w:t>Examine geographic features of places in North America</w:t>
            </w:r>
            <w:r w:rsidR="00AD240D" w:rsidRPr="00BB2A8E">
              <w:t>,</w:t>
            </w:r>
            <w:r w:rsidRPr="00BB2A8E">
              <w:t xml:space="preserve"> using a variety of geographic data</w:t>
            </w:r>
            <w:r w:rsidR="00160B2E" w:rsidRPr="00BB2A8E">
              <w:t>,</w:t>
            </w:r>
            <w:r w:rsidRPr="00BB2A8E">
              <w:t xml:space="preserve"> including maps, photos and other geographic tools.</w:t>
            </w:r>
          </w:p>
        </w:tc>
      </w:tr>
      <w:tr w:rsidR="00662EB1" w:rsidRPr="00BB2A8E" w14:paraId="659FBA36" w14:textId="77777777">
        <w:trPr>
          <w:trHeight w:val="765"/>
        </w:trPr>
        <w:tc>
          <w:tcPr>
            <w:tcW w:w="3941" w:type="dxa"/>
            <w:shd w:val="clear" w:color="auto" w:fill="B6D6A8"/>
          </w:tcPr>
          <w:p w14:paraId="691FD19F" w14:textId="77777777" w:rsidR="00662EB1" w:rsidRPr="00BB2A8E" w:rsidRDefault="00662EB1">
            <w:pPr>
              <w:pStyle w:val="TableParagraph"/>
              <w:spacing w:before="7"/>
              <w:rPr>
                <w:sz w:val="18"/>
              </w:rPr>
            </w:pPr>
          </w:p>
          <w:p w14:paraId="04B99E6D" w14:textId="77777777" w:rsidR="00662EB1" w:rsidRPr="00BB2A8E" w:rsidRDefault="00CC4298">
            <w:pPr>
              <w:pStyle w:val="TableParagraph"/>
              <w:ind w:left="100"/>
            </w:pPr>
            <w:r w:rsidRPr="00BB2A8E">
              <w:t>G: Kentucky Geography</w:t>
            </w:r>
          </w:p>
        </w:tc>
        <w:tc>
          <w:tcPr>
            <w:tcW w:w="10295" w:type="dxa"/>
          </w:tcPr>
          <w:p w14:paraId="5FFF7105" w14:textId="77777777" w:rsidR="00662EB1" w:rsidRPr="00BB2A8E" w:rsidRDefault="00CC4298">
            <w:pPr>
              <w:pStyle w:val="TableParagraph"/>
              <w:tabs>
                <w:tab w:val="left" w:pos="1879"/>
              </w:tabs>
              <w:spacing w:before="81"/>
              <w:ind w:left="1879" w:right="317" w:hanging="1532"/>
            </w:pPr>
            <w:r w:rsidRPr="00BB2A8E">
              <w:t>2.G.KGE.1</w:t>
            </w:r>
            <w:r w:rsidRPr="00BB2A8E">
              <w:tab/>
              <w:t>Analyze reasons for similarities and differences in the settlement patterns of North America and Kentucky.</w:t>
            </w:r>
          </w:p>
        </w:tc>
      </w:tr>
      <w:tr w:rsidR="00662EB1" w:rsidRPr="00BB2A8E" w14:paraId="7EB48929" w14:textId="77777777">
        <w:trPr>
          <w:trHeight w:val="767"/>
        </w:trPr>
        <w:tc>
          <w:tcPr>
            <w:tcW w:w="3941" w:type="dxa"/>
            <w:shd w:val="clear" w:color="auto" w:fill="E6B8F5"/>
          </w:tcPr>
          <w:p w14:paraId="3BB78AF3" w14:textId="77777777" w:rsidR="00662EB1" w:rsidRPr="00BB2A8E" w:rsidRDefault="00662EB1">
            <w:pPr>
              <w:pStyle w:val="TableParagraph"/>
              <w:spacing w:before="7"/>
              <w:rPr>
                <w:sz w:val="18"/>
              </w:rPr>
            </w:pPr>
          </w:p>
          <w:p w14:paraId="0B5A643F" w14:textId="77777777" w:rsidR="00662EB1" w:rsidRPr="00BB2A8E" w:rsidRDefault="00CC4298">
            <w:pPr>
              <w:pStyle w:val="TableParagraph"/>
              <w:ind w:left="100"/>
            </w:pPr>
            <w:r w:rsidRPr="00BB2A8E">
              <w:t>H: Change and Continuity</w:t>
            </w:r>
          </w:p>
        </w:tc>
        <w:tc>
          <w:tcPr>
            <w:tcW w:w="10295" w:type="dxa"/>
          </w:tcPr>
          <w:p w14:paraId="25C481CE" w14:textId="77777777" w:rsidR="00662EB1" w:rsidRPr="00BB2A8E" w:rsidRDefault="00CC4298">
            <w:pPr>
              <w:pStyle w:val="TableParagraph"/>
              <w:tabs>
                <w:tab w:val="left" w:pos="1879"/>
              </w:tabs>
              <w:spacing w:before="80"/>
              <w:ind w:left="1879" w:right="511" w:hanging="1532"/>
            </w:pPr>
            <w:r w:rsidRPr="00BB2A8E">
              <w:t>2.H.CH.1</w:t>
            </w:r>
            <w:r w:rsidRPr="00BB2A8E">
              <w:tab/>
              <w:t>Identify and compare the diverse North American cultural groups of the past and today.</w:t>
            </w:r>
          </w:p>
        </w:tc>
      </w:tr>
      <w:tr w:rsidR="00662EB1" w:rsidRPr="00BB2A8E" w14:paraId="1977E714" w14:textId="77777777">
        <w:trPr>
          <w:trHeight w:val="765"/>
        </w:trPr>
        <w:tc>
          <w:tcPr>
            <w:tcW w:w="3941" w:type="dxa"/>
            <w:tcBorders>
              <w:bottom w:val="single" w:sz="4" w:space="0" w:color="000000"/>
            </w:tcBorders>
            <w:shd w:val="clear" w:color="auto" w:fill="E6B8F5"/>
          </w:tcPr>
          <w:p w14:paraId="6EFED51D" w14:textId="77777777" w:rsidR="00662EB1" w:rsidRPr="00BB2A8E" w:rsidRDefault="00662EB1">
            <w:pPr>
              <w:pStyle w:val="TableParagraph"/>
              <w:spacing w:before="7"/>
              <w:rPr>
                <w:sz w:val="18"/>
              </w:rPr>
            </w:pPr>
          </w:p>
          <w:p w14:paraId="4142B70A" w14:textId="77777777" w:rsidR="00662EB1" w:rsidRPr="00BB2A8E" w:rsidRDefault="00CC4298">
            <w:pPr>
              <w:pStyle w:val="TableParagraph"/>
              <w:ind w:left="100"/>
            </w:pPr>
            <w:r w:rsidRPr="00BB2A8E">
              <w:t>H: Cause and Effect</w:t>
            </w:r>
          </w:p>
        </w:tc>
        <w:tc>
          <w:tcPr>
            <w:tcW w:w="10295" w:type="dxa"/>
            <w:tcBorders>
              <w:bottom w:val="single" w:sz="4" w:space="0" w:color="000000"/>
            </w:tcBorders>
          </w:tcPr>
          <w:p w14:paraId="3774DE10" w14:textId="77777777" w:rsidR="00662EB1" w:rsidRPr="00BB2A8E" w:rsidRDefault="00CC4298">
            <w:pPr>
              <w:pStyle w:val="TableParagraph"/>
              <w:tabs>
                <w:tab w:val="left" w:pos="1879"/>
              </w:tabs>
              <w:spacing w:before="80"/>
              <w:ind w:left="348" w:right="186"/>
            </w:pPr>
            <w:r w:rsidRPr="00BB2A8E">
              <w:t>2.H.CE.1</w:t>
            </w:r>
            <w:r w:rsidRPr="00BB2A8E">
              <w:tab/>
              <w:t>Describe events in North America shaped by multiple cause and effect relationships. 2.H.CE.2</w:t>
            </w:r>
            <w:r w:rsidRPr="00BB2A8E">
              <w:tab/>
              <w:t>Describe the events and innovations that had effects on North America.</w:t>
            </w:r>
          </w:p>
        </w:tc>
      </w:tr>
      <w:tr w:rsidR="00662EB1" w:rsidRPr="00BB2A8E" w14:paraId="56ECF90C" w14:textId="77777777">
        <w:trPr>
          <w:trHeight w:val="787"/>
        </w:trPr>
        <w:tc>
          <w:tcPr>
            <w:tcW w:w="3941" w:type="dxa"/>
            <w:tcBorders>
              <w:top w:val="single" w:sz="4" w:space="0" w:color="000000"/>
              <w:bottom w:val="single" w:sz="4" w:space="0" w:color="000000"/>
            </w:tcBorders>
            <w:shd w:val="clear" w:color="auto" w:fill="E6B8F5"/>
          </w:tcPr>
          <w:p w14:paraId="27E8A6E2" w14:textId="77777777" w:rsidR="00662EB1" w:rsidRPr="00BB2A8E" w:rsidRDefault="00662EB1">
            <w:pPr>
              <w:pStyle w:val="TableParagraph"/>
              <w:spacing w:before="2"/>
              <w:rPr>
                <w:sz w:val="20"/>
              </w:rPr>
            </w:pPr>
          </w:p>
          <w:p w14:paraId="235703EB" w14:textId="77777777" w:rsidR="00662EB1" w:rsidRPr="00BB2A8E" w:rsidRDefault="00CC4298">
            <w:pPr>
              <w:pStyle w:val="TableParagraph"/>
              <w:ind w:left="100"/>
            </w:pPr>
            <w:r w:rsidRPr="00BB2A8E">
              <w:t>H: Conflict and Compromise</w:t>
            </w:r>
          </w:p>
        </w:tc>
        <w:tc>
          <w:tcPr>
            <w:tcW w:w="10295" w:type="dxa"/>
            <w:tcBorders>
              <w:top w:val="single" w:sz="4" w:space="0" w:color="000000"/>
              <w:bottom w:val="single" w:sz="4" w:space="0" w:color="000000"/>
            </w:tcBorders>
          </w:tcPr>
          <w:p w14:paraId="5C3E23B7" w14:textId="3011FC0E" w:rsidR="001969A7" w:rsidRPr="00BB2A8E" w:rsidRDefault="001969A7" w:rsidP="001969A7">
            <w:pPr>
              <w:pStyle w:val="TableParagraph"/>
              <w:spacing w:before="100"/>
              <w:ind w:left="1879" w:right="454" w:hanging="1532"/>
              <w:rPr>
                <w:szCs w:val="24"/>
              </w:rPr>
            </w:pPr>
            <w:r w:rsidRPr="00BB2A8E">
              <w:rPr>
                <w:color w:val="000000"/>
                <w:szCs w:val="24"/>
              </w:rPr>
              <w:t>2.H.CO.1</w:t>
            </w:r>
            <w:r w:rsidR="00FC71EE" w:rsidRPr="00BB2A8E">
              <w:tab/>
            </w:r>
            <w:r w:rsidRPr="00BB2A8E">
              <w:rPr>
                <w:color w:val="000000"/>
                <w:szCs w:val="24"/>
              </w:rPr>
              <w:t>Describe events in North America that illustrate how people from diverse cultural groups attempted to work through conflicts to solve a problem.</w:t>
            </w:r>
          </w:p>
        </w:tc>
      </w:tr>
      <w:tr w:rsidR="00662EB1" w:rsidRPr="00BB2A8E" w14:paraId="154E62A6" w14:textId="77777777">
        <w:trPr>
          <w:trHeight w:val="700"/>
        </w:trPr>
        <w:tc>
          <w:tcPr>
            <w:tcW w:w="3941" w:type="dxa"/>
            <w:tcBorders>
              <w:top w:val="single" w:sz="4" w:space="0" w:color="000000"/>
              <w:left w:val="single" w:sz="4" w:space="0" w:color="000000"/>
              <w:bottom w:val="single" w:sz="4" w:space="0" w:color="000000"/>
            </w:tcBorders>
            <w:shd w:val="clear" w:color="auto" w:fill="E6B8F5"/>
          </w:tcPr>
          <w:p w14:paraId="5C1B2BD5" w14:textId="77777777" w:rsidR="00662EB1" w:rsidRPr="00BB2A8E" w:rsidRDefault="00CC4298">
            <w:pPr>
              <w:pStyle w:val="TableParagraph"/>
              <w:spacing w:before="203"/>
              <w:ind w:left="105"/>
            </w:pPr>
            <w:r w:rsidRPr="00BB2A8E">
              <w:t>H: Kentucky History</w:t>
            </w:r>
          </w:p>
        </w:tc>
        <w:tc>
          <w:tcPr>
            <w:tcW w:w="10295" w:type="dxa"/>
            <w:tcBorders>
              <w:top w:val="single" w:sz="4" w:space="0" w:color="000000"/>
              <w:bottom w:val="single" w:sz="4" w:space="0" w:color="000000"/>
              <w:right w:val="single" w:sz="6" w:space="0" w:color="000000"/>
            </w:tcBorders>
          </w:tcPr>
          <w:p w14:paraId="196D687E" w14:textId="77777777" w:rsidR="00662EB1" w:rsidRPr="00BB2A8E" w:rsidRDefault="00CC4298">
            <w:pPr>
              <w:pStyle w:val="TableParagraph"/>
              <w:tabs>
                <w:tab w:val="left" w:pos="1879"/>
              </w:tabs>
              <w:spacing w:before="100"/>
              <w:ind w:left="348"/>
            </w:pPr>
            <w:r w:rsidRPr="00BB2A8E">
              <w:t>2.H.KH.1</w:t>
            </w:r>
            <w:r w:rsidRPr="00BB2A8E">
              <w:tab/>
              <w:t>Explain how events in North America impacted Kentucky.</w:t>
            </w:r>
          </w:p>
        </w:tc>
      </w:tr>
    </w:tbl>
    <w:p w14:paraId="7B2B289B"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1"/>
        <w:gridCol w:w="10295"/>
      </w:tblGrid>
      <w:tr w:rsidR="00662EB1" w:rsidRPr="00BB2A8E" w14:paraId="3212A263" w14:textId="77777777">
        <w:trPr>
          <w:trHeight w:val="561"/>
        </w:trPr>
        <w:tc>
          <w:tcPr>
            <w:tcW w:w="3941" w:type="dxa"/>
            <w:shd w:val="clear" w:color="auto" w:fill="D9D9D9"/>
          </w:tcPr>
          <w:p w14:paraId="41C1CC40" w14:textId="77777777" w:rsidR="00662EB1" w:rsidRPr="00BB2A8E" w:rsidRDefault="00CC4298">
            <w:pPr>
              <w:pStyle w:val="TableParagraph"/>
              <w:spacing w:before="109"/>
              <w:ind w:left="633"/>
              <w:rPr>
                <w:b/>
                <w:sz w:val="28"/>
              </w:rPr>
            </w:pPr>
            <w:r w:rsidRPr="00BB2A8E">
              <w:rPr>
                <w:b/>
                <w:sz w:val="28"/>
              </w:rPr>
              <w:lastRenderedPageBreak/>
              <w:t>Concepts and Practices</w:t>
            </w:r>
          </w:p>
        </w:tc>
        <w:tc>
          <w:tcPr>
            <w:tcW w:w="10295" w:type="dxa"/>
            <w:shd w:val="clear" w:color="auto" w:fill="D9D9D9"/>
          </w:tcPr>
          <w:p w14:paraId="42C59C86" w14:textId="77777777" w:rsidR="00662EB1" w:rsidRPr="00BB2A8E" w:rsidRDefault="00CC4298">
            <w:pPr>
              <w:pStyle w:val="TableParagraph"/>
              <w:spacing w:before="100"/>
              <w:ind w:left="4541" w:right="4525"/>
              <w:jc w:val="center"/>
              <w:rPr>
                <w:b/>
                <w:sz w:val="28"/>
              </w:rPr>
            </w:pPr>
            <w:r w:rsidRPr="00BB2A8E">
              <w:rPr>
                <w:b/>
                <w:sz w:val="28"/>
              </w:rPr>
              <w:t>Standards</w:t>
            </w:r>
          </w:p>
        </w:tc>
      </w:tr>
      <w:tr w:rsidR="00662EB1" w:rsidRPr="00BB2A8E" w14:paraId="4EF6E071" w14:textId="77777777">
        <w:trPr>
          <w:trHeight w:val="2329"/>
        </w:trPr>
        <w:tc>
          <w:tcPr>
            <w:tcW w:w="3941" w:type="dxa"/>
            <w:shd w:val="clear" w:color="auto" w:fill="00ACAC"/>
          </w:tcPr>
          <w:p w14:paraId="0FEC846A" w14:textId="77777777" w:rsidR="00662EB1" w:rsidRPr="00BB2A8E" w:rsidRDefault="00662EB1">
            <w:pPr>
              <w:pStyle w:val="TableParagraph"/>
            </w:pPr>
          </w:p>
          <w:p w14:paraId="7FA07ED1" w14:textId="77777777" w:rsidR="00662EB1" w:rsidRPr="00BB2A8E" w:rsidRDefault="00662EB1">
            <w:pPr>
              <w:pStyle w:val="TableParagraph"/>
            </w:pPr>
          </w:p>
          <w:p w14:paraId="4B2E0D7D" w14:textId="77777777" w:rsidR="00662EB1" w:rsidRPr="00BB2A8E" w:rsidRDefault="00662EB1">
            <w:pPr>
              <w:pStyle w:val="TableParagraph"/>
              <w:spacing w:before="10"/>
              <w:rPr>
                <w:sz w:val="34"/>
              </w:rPr>
            </w:pPr>
          </w:p>
          <w:p w14:paraId="40C84E19" w14:textId="77777777" w:rsidR="00662EB1" w:rsidRPr="00BB2A8E" w:rsidRDefault="00CC4298">
            <w:pPr>
              <w:pStyle w:val="TableParagraph"/>
              <w:spacing w:before="1"/>
              <w:ind w:left="100"/>
              <w:rPr>
                <w:b/>
              </w:rPr>
            </w:pPr>
            <w:r w:rsidRPr="00BB2A8E">
              <w:rPr>
                <w:b/>
              </w:rPr>
              <w:t>I: Using Evidence</w:t>
            </w:r>
          </w:p>
        </w:tc>
        <w:tc>
          <w:tcPr>
            <w:tcW w:w="10295" w:type="dxa"/>
            <w:shd w:val="clear" w:color="auto" w:fill="00ACAC"/>
          </w:tcPr>
          <w:p w14:paraId="5F68FF2E" w14:textId="77777777" w:rsidR="00662EB1" w:rsidRPr="00BB2A8E" w:rsidRDefault="00CC4298">
            <w:pPr>
              <w:pStyle w:val="TableParagraph"/>
              <w:tabs>
                <w:tab w:val="left" w:pos="1879"/>
              </w:tabs>
              <w:spacing w:before="90"/>
              <w:ind w:left="348"/>
              <w:rPr>
                <w:b/>
              </w:rPr>
            </w:pPr>
            <w:r w:rsidRPr="00BB2A8E">
              <w:rPr>
                <w:b/>
              </w:rPr>
              <w:t>2.I.UE.1</w:t>
            </w:r>
            <w:r w:rsidRPr="00BB2A8E">
              <w:rPr>
                <w:b/>
              </w:rPr>
              <w:tab/>
              <w:t>Identify characteristics of primary and secondary sources.</w:t>
            </w:r>
          </w:p>
          <w:p w14:paraId="5A126957" w14:textId="77777777" w:rsidR="00662EB1" w:rsidRPr="00BB2A8E" w:rsidRDefault="00CC4298">
            <w:pPr>
              <w:pStyle w:val="TableParagraph"/>
              <w:tabs>
                <w:tab w:val="left" w:pos="1879"/>
              </w:tabs>
              <w:ind w:left="1879" w:right="788" w:hanging="1532"/>
              <w:rPr>
                <w:b/>
              </w:rPr>
            </w:pPr>
            <w:r w:rsidRPr="00BB2A8E">
              <w:rPr>
                <w:b/>
              </w:rPr>
              <w:t>2.I.UE.2</w:t>
            </w:r>
            <w:r w:rsidRPr="00BB2A8E">
              <w:rPr>
                <w:b/>
              </w:rPr>
              <w:tab/>
              <w:t>Determine whether the evidence in primary and secondary sources is fact or opinion.</w:t>
            </w:r>
          </w:p>
          <w:p w14:paraId="0F602273" w14:textId="77777777" w:rsidR="00662EB1" w:rsidRPr="00BB2A8E" w:rsidRDefault="00CC4298">
            <w:pPr>
              <w:pStyle w:val="TableParagraph"/>
              <w:tabs>
                <w:tab w:val="left" w:pos="1879"/>
              </w:tabs>
              <w:ind w:left="1879" w:right="444" w:hanging="1532"/>
              <w:rPr>
                <w:b/>
              </w:rPr>
            </w:pPr>
            <w:r w:rsidRPr="00BB2A8E">
              <w:rPr>
                <w:b/>
              </w:rPr>
              <w:t>2.I.UE.3</w:t>
            </w:r>
            <w:r w:rsidRPr="00BB2A8E">
              <w:rPr>
                <w:b/>
              </w:rPr>
              <w:tab/>
              <w:t>Identify a primary and secondary source, and explain who created it, when they created it, where they created it and why they created it.</w:t>
            </w:r>
          </w:p>
          <w:p w14:paraId="76164235" w14:textId="77777777" w:rsidR="00662EB1" w:rsidRPr="00BB2A8E" w:rsidRDefault="00CC4298">
            <w:pPr>
              <w:pStyle w:val="TableParagraph"/>
              <w:tabs>
                <w:tab w:val="left" w:pos="1879"/>
              </w:tabs>
              <w:ind w:left="1879" w:right="635" w:hanging="1532"/>
              <w:rPr>
                <w:b/>
              </w:rPr>
            </w:pPr>
            <w:r w:rsidRPr="00BB2A8E">
              <w:rPr>
                <w:b/>
              </w:rPr>
              <w:t>2.I.UE.4</w:t>
            </w:r>
            <w:r w:rsidRPr="00BB2A8E">
              <w:rPr>
                <w:b/>
              </w:rPr>
              <w:tab/>
              <w:t>Construct responses to compelling and supporting questions, using reasoning, examples and details, about the diversity of communities in North America.</w:t>
            </w:r>
          </w:p>
        </w:tc>
      </w:tr>
      <w:tr w:rsidR="00662EB1" w:rsidRPr="00BB2A8E" w14:paraId="077889F8" w14:textId="77777777">
        <w:trPr>
          <w:trHeight w:val="2231"/>
        </w:trPr>
        <w:tc>
          <w:tcPr>
            <w:tcW w:w="3941" w:type="dxa"/>
            <w:shd w:val="clear" w:color="auto" w:fill="00ACAC"/>
          </w:tcPr>
          <w:p w14:paraId="700D2C2F" w14:textId="77777777" w:rsidR="00662EB1" w:rsidRPr="00BB2A8E" w:rsidRDefault="00662EB1">
            <w:pPr>
              <w:pStyle w:val="TableParagraph"/>
            </w:pPr>
          </w:p>
          <w:p w14:paraId="4464FECF" w14:textId="77777777" w:rsidR="00662EB1" w:rsidRPr="00BB2A8E" w:rsidRDefault="00662EB1">
            <w:pPr>
              <w:pStyle w:val="TableParagraph"/>
            </w:pPr>
          </w:p>
          <w:p w14:paraId="71902F3A" w14:textId="77777777" w:rsidR="00662EB1" w:rsidRPr="00BB2A8E" w:rsidRDefault="00662EB1">
            <w:pPr>
              <w:pStyle w:val="TableParagraph"/>
              <w:spacing w:before="7"/>
              <w:rPr>
                <w:sz w:val="30"/>
              </w:rPr>
            </w:pPr>
          </w:p>
          <w:p w14:paraId="4370B0B7" w14:textId="77777777" w:rsidR="00662EB1" w:rsidRPr="00BB2A8E" w:rsidRDefault="00CC4298">
            <w:pPr>
              <w:pStyle w:val="TableParagraph"/>
              <w:ind w:left="100"/>
              <w:rPr>
                <w:b/>
              </w:rPr>
            </w:pPr>
            <w:r w:rsidRPr="00BB2A8E">
              <w:rPr>
                <w:b/>
              </w:rPr>
              <w:t>I: Communicating Conclusions</w:t>
            </w:r>
          </w:p>
        </w:tc>
        <w:tc>
          <w:tcPr>
            <w:tcW w:w="10295" w:type="dxa"/>
            <w:shd w:val="clear" w:color="auto" w:fill="00ACAC"/>
          </w:tcPr>
          <w:p w14:paraId="55384501" w14:textId="77777777" w:rsidR="00662EB1" w:rsidRPr="00BB2A8E" w:rsidRDefault="00CC4298">
            <w:pPr>
              <w:pStyle w:val="TableParagraph"/>
              <w:tabs>
                <w:tab w:val="left" w:pos="1879"/>
              </w:tabs>
              <w:spacing w:before="81"/>
              <w:ind w:left="1879" w:right="609" w:hanging="1532"/>
              <w:rPr>
                <w:b/>
              </w:rPr>
            </w:pPr>
            <w:r w:rsidRPr="00BB2A8E">
              <w:rPr>
                <w:b/>
              </w:rPr>
              <w:t>2.I.CC.1</w:t>
            </w:r>
            <w:r w:rsidRPr="00BB2A8E">
              <w:rPr>
                <w:b/>
              </w:rPr>
              <w:tab/>
              <w:t>Construct an explanation, using correct sequence and relevant information, to provide information on a community in North America.</w:t>
            </w:r>
          </w:p>
          <w:p w14:paraId="6ABC201C" w14:textId="77777777" w:rsidR="00662EB1" w:rsidRPr="00BB2A8E" w:rsidRDefault="00CC4298">
            <w:pPr>
              <w:pStyle w:val="TableParagraph"/>
              <w:tabs>
                <w:tab w:val="left" w:pos="1879"/>
              </w:tabs>
              <w:ind w:left="1879" w:right="822" w:hanging="1532"/>
              <w:rPr>
                <w:b/>
              </w:rPr>
            </w:pPr>
            <w:r w:rsidRPr="00BB2A8E">
              <w:rPr>
                <w:b/>
              </w:rPr>
              <w:t>2.I.CC.2</w:t>
            </w:r>
            <w:r w:rsidRPr="00BB2A8E">
              <w:rPr>
                <w:b/>
              </w:rPr>
              <w:tab/>
              <w:t>Construct an argument with reasons and details to address a civic issue on a community in North America.</w:t>
            </w:r>
          </w:p>
          <w:p w14:paraId="4E28CFD3" w14:textId="77777777" w:rsidR="00662EB1" w:rsidRPr="00BB2A8E" w:rsidRDefault="00CC4298">
            <w:pPr>
              <w:pStyle w:val="TableParagraph"/>
              <w:tabs>
                <w:tab w:val="left" w:pos="1879"/>
              </w:tabs>
              <w:spacing w:line="293" w:lineRule="exact"/>
              <w:ind w:left="348"/>
              <w:rPr>
                <w:b/>
              </w:rPr>
            </w:pPr>
            <w:r w:rsidRPr="00BB2A8E">
              <w:rPr>
                <w:b/>
              </w:rPr>
              <w:t>2.I.CC.3</w:t>
            </w:r>
            <w:r w:rsidRPr="00BB2A8E">
              <w:rPr>
                <w:b/>
              </w:rPr>
              <w:tab/>
              <w:t>Identify ways to civically engage in Kentucky.</w:t>
            </w:r>
          </w:p>
          <w:p w14:paraId="0EB9C2F2" w14:textId="77777777" w:rsidR="00662EB1" w:rsidRPr="00BB2A8E" w:rsidRDefault="00CC4298">
            <w:pPr>
              <w:pStyle w:val="TableParagraph"/>
              <w:tabs>
                <w:tab w:val="left" w:pos="1879"/>
              </w:tabs>
              <w:ind w:left="1879" w:right="359" w:hanging="1532"/>
              <w:rPr>
                <w:b/>
              </w:rPr>
            </w:pPr>
            <w:r w:rsidRPr="00BB2A8E">
              <w:rPr>
                <w:b/>
              </w:rPr>
              <w:t>2.I.CC.4</w:t>
            </w:r>
            <w:r w:rsidRPr="00BB2A8E">
              <w:rPr>
                <w:b/>
              </w:rPr>
              <w:tab/>
              <w:t>Use listening and consensus-building procedures to discuss how to take action in the local community or Kentucky.</w:t>
            </w:r>
          </w:p>
        </w:tc>
      </w:tr>
    </w:tbl>
    <w:p w14:paraId="3651B095" w14:textId="26D0073D" w:rsidR="00E02FD4" w:rsidRPr="00BB2A8E" w:rsidRDefault="00E02FD4"/>
    <w:p w14:paraId="43B2FD0D" w14:textId="77E9ABF7" w:rsidR="00EB4629" w:rsidRPr="00BB2A8E" w:rsidRDefault="00E02FD4">
      <w:pPr>
        <w:sectPr w:rsidR="00EB4629" w:rsidRPr="00BB2A8E">
          <w:pgSz w:w="15840" w:h="12240" w:orient="landscape"/>
          <w:pgMar w:top="720" w:right="400" w:bottom="880" w:left="580" w:header="0" w:footer="686" w:gutter="0"/>
          <w:cols w:space="720"/>
        </w:sectPr>
      </w:pPr>
      <w:r w:rsidRPr="00BB2A8E">
        <w:br w:type="page"/>
      </w:r>
    </w:p>
    <w:p w14:paraId="68E90C14" w14:textId="47B47A85" w:rsidR="00E02FD4" w:rsidRPr="00BB2A8E" w:rsidRDefault="00E02FD4" w:rsidP="00E02FD4">
      <w:pPr>
        <w:pStyle w:val="Heading3"/>
        <w:rPr>
          <w:rFonts w:eastAsia="Calibri"/>
        </w:rPr>
      </w:pPr>
      <w:bookmarkStart w:id="49" w:name="_Toc536446957"/>
      <w:r w:rsidRPr="00BB2A8E">
        <w:lastRenderedPageBreak/>
        <w:t>Grade 2</w:t>
      </w:r>
      <w:r w:rsidR="00760C8E" w:rsidRPr="00BB2A8E">
        <w:t>:</w:t>
      </w:r>
      <w:r w:rsidRPr="00BB2A8E">
        <w:t xml:space="preserve"> </w:t>
      </w:r>
      <w:r w:rsidRPr="00BB2A8E">
        <w:rPr>
          <w:rFonts w:eastAsia="Calibri"/>
        </w:rPr>
        <w:t>Disciplinary Clarifications and Instructional Support</w:t>
      </w:r>
      <w:bookmarkEnd w:id="49"/>
    </w:p>
    <w:p w14:paraId="23A62F2C" w14:textId="77777777" w:rsidR="00E02FD4" w:rsidRPr="00BB2A8E" w:rsidRDefault="00E02FD4" w:rsidP="00E02FD4">
      <w:pPr>
        <w:rPr>
          <w:rFonts w:asciiTheme="minorHAnsi" w:hAnsiTheme="minorHAnsi" w:cstheme="majorHAnsi"/>
        </w:rPr>
      </w:pPr>
    </w:p>
    <w:p w14:paraId="4F81399A" w14:textId="1A826011" w:rsidR="00E02FD4" w:rsidRPr="00BB2A8E" w:rsidRDefault="00E02FD4" w:rsidP="00E02FD4">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2B8B96B9" w14:textId="77777777" w:rsidR="00E02FD4" w:rsidRPr="00BB2A8E" w:rsidRDefault="00E02FD4" w:rsidP="00E02FD4">
      <w:pPr>
        <w:rPr>
          <w:b/>
          <w:szCs w:val="24"/>
        </w:rPr>
      </w:pPr>
    </w:p>
    <w:p w14:paraId="2521FF84" w14:textId="77777777" w:rsidR="00E02FD4" w:rsidRPr="00BB2A8E" w:rsidRDefault="00E02FD4" w:rsidP="00E02FD4">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E02FD4" w:rsidRPr="00BB2A8E" w14:paraId="7A378061" w14:textId="77777777" w:rsidTr="0074147D">
        <w:trPr>
          <w:trHeight w:val="420"/>
          <w:tblHeader/>
        </w:trPr>
        <w:tc>
          <w:tcPr>
            <w:tcW w:w="2399" w:type="dxa"/>
            <w:shd w:val="clear" w:color="auto" w:fill="C5C5C5"/>
            <w:vAlign w:val="center"/>
          </w:tcPr>
          <w:p w14:paraId="273084DF" w14:textId="006FC450" w:rsidR="00E02FD4" w:rsidRPr="00BB2A8E" w:rsidRDefault="00E02FD4" w:rsidP="00216FA8">
            <w:pPr>
              <w:rPr>
                <w:color w:val="000000"/>
                <w:szCs w:val="24"/>
              </w:rPr>
            </w:pPr>
            <w:r w:rsidRPr="00BB2A8E">
              <w:rPr>
                <w:b/>
                <w:color w:val="000000"/>
                <w:szCs w:val="24"/>
              </w:rPr>
              <w:t>Concept and Practice</w:t>
            </w:r>
          </w:p>
        </w:tc>
        <w:tc>
          <w:tcPr>
            <w:tcW w:w="6058" w:type="dxa"/>
            <w:shd w:val="clear" w:color="auto" w:fill="C5C5C5"/>
            <w:vAlign w:val="center"/>
          </w:tcPr>
          <w:p w14:paraId="0B661D35" w14:textId="5ACAEAD5" w:rsidR="00E02FD4" w:rsidRPr="00BB2A8E" w:rsidRDefault="00E02FD4" w:rsidP="00216FA8">
            <w:pPr>
              <w:ind w:left="1740" w:hanging="1510"/>
              <w:rPr>
                <w:szCs w:val="24"/>
              </w:rPr>
            </w:pPr>
            <w:r w:rsidRPr="00BB2A8E">
              <w:rPr>
                <w:b/>
                <w:szCs w:val="24"/>
              </w:rPr>
              <w:t>Standard</w:t>
            </w:r>
          </w:p>
        </w:tc>
        <w:tc>
          <w:tcPr>
            <w:tcW w:w="6058" w:type="dxa"/>
            <w:shd w:val="clear" w:color="auto" w:fill="C5C5C5"/>
            <w:vAlign w:val="center"/>
          </w:tcPr>
          <w:p w14:paraId="677B2496" w14:textId="359FC8F2" w:rsidR="00E02FD4" w:rsidRPr="00BB2A8E" w:rsidRDefault="00E02FD4" w:rsidP="00216FA8">
            <w:pPr>
              <w:rPr>
                <w:szCs w:val="24"/>
              </w:rPr>
            </w:pPr>
            <w:r w:rsidRPr="00BB2A8E">
              <w:rPr>
                <w:b/>
                <w:szCs w:val="24"/>
              </w:rPr>
              <w:t>Disciplinary Clarifications</w:t>
            </w:r>
          </w:p>
        </w:tc>
      </w:tr>
      <w:tr w:rsidR="00E02FD4" w:rsidRPr="00BB2A8E" w14:paraId="737AE049" w14:textId="77777777" w:rsidTr="0074147D">
        <w:trPr>
          <w:trHeight w:val="420"/>
        </w:trPr>
        <w:tc>
          <w:tcPr>
            <w:tcW w:w="2399" w:type="dxa"/>
            <w:shd w:val="clear" w:color="auto" w:fill="9CC2E5"/>
            <w:vAlign w:val="center"/>
          </w:tcPr>
          <w:p w14:paraId="2454294C" w14:textId="77777777" w:rsidR="00E02FD4" w:rsidRPr="00BB2A8E" w:rsidRDefault="00E02FD4" w:rsidP="00216FA8">
            <w:pPr>
              <w:rPr>
                <w:color w:val="000000"/>
                <w:szCs w:val="24"/>
              </w:rPr>
            </w:pPr>
            <w:r w:rsidRPr="00BB2A8E">
              <w:rPr>
                <w:color w:val="000000"/>
                <w:szCs w:val="24"/>
              </w:rPr>
              <w:t>C: Civic and Political Institutions</w:t>
            </w:r>
          </w:p>
        </w:tc>
        <w:tc>
          <w:tcPr>
            <w:tcW w:w="6058" w:type="dxa"/>
            <w:vAlign w:val="center"/>
          </w:tcPr>
          <w:p w14:paraId="4BC100E1" w14:textId="77777777" w:rsidR="00E02FD4" w:rsidRPr="00BB2A8E" w:rsidRDefault="00E02FD4" w:rsidP="00216FA8">
            <w:pPr>
              <w:ind w:left="1740" w:hanging="1510"/>
              <w:rPr>
                <w:szCs w:val="24"/>
              </w:rPr>
            </w:pPr>
            <w:r w:rsidRPr="00BB2A8E">
              <w:rPr>
                <w:szCs w:val="24"/>
              </w:rPr>
              <w:t xml:space="preserve">2.C.CP.1 Explain the need for civic and political structures </w:t>
            </w:r>
          </w:p>
          <w:p w14:paraId="464BA163" w14:textId="77777777" w:rsidR="00E02FD4" w:rsidRPr="00BB2A8E" w:rsidRDefault="00E02FD4" w:rsidP="00216FA8">
            <w:pPr>
              <w:ind w:left="1740" w:hanging="1510"/>
              <w:rPr>
                <w:szCs w:val="24"/>
              </w:rPr>
            </w:pPr>
            <w:r w:rsidRPr="00BB2A8E">
              <w:rPr>
                <w:szCs w:val="24"/>
              </w:rPr>
              <w:t>in North America.</w:t>
            </w:r>
          </w:p>
          <w:p w14:paraId="5E7B3126" w14:textId="77777777" w:rsidR="00E02FD4" w:rsidRPr="00BB2A8E" w:rsidRDefault="00E02FD4" w:rsidP="00216FA8">
            <w:pPr>
              <w:ind w:left="1740" w:hanging="1510"/>
              <w:rPr>
                <w:szCs w:val="24"/>
              </w:rPr>
            </w:pPr>
          </w:p>
          <w:p w14:paraId="37196502" w14:textId="77777777" w:rsidR="00E02FD4" w:rsidRPr="00BB2A8E" w:rsidRDefault="00E02FD4" w:rsidP="00216FA8">
            <w:pPr>
              <w:ind w:left="1740" w:hanging="1510"/>
              <w:rPr>
                <w:szCs w:val="24"/>
              </w:rPr>
            </w:pPr>
            <w:r w:rsidRPr="00BB2A8E">
              <w:rPr>
                <w:szCs w:val="24"/>
              </w:rPr>
              <w:t xml:space="preserve">2.C.CP.2 Explain that the functions of effective </w:t>
            </w:r>
          </w:p>
          <w:p w14:paraId="6444CE46" w14:textId="77777777" w:rsidR="00E02FD4" w:rsidRPr="00BB2A8E" w:rsidRDefault="00E02FD4" w:rsidP="00216FA8">
            <w:pPr>
              <w:ind w:left="1740" w:hanging="1510"/>
              <w:rPr>
                <w:szCs w:val="24"/>
              </w:rPr>
            </w:pPr>
            <w:r w:rsidRPr="00BB2A8E">
              <w:rPr>
                <w:szCs w:val="24"/>
              </w:rPr>
              <w:t xml:space="preserve">government are to create order, establish justice and </w:t>
            </w:r>
          </w:p>
          <w:p w14:paraId="3EAA3762" w14:textId="77777777" w:rsidR="00E02FD4" w:rsidRPr="00BB2A8E" w:rsidRDefault="00E02FD4" w:rsidP="00216FA8">
            <w:pPr>
              <w:ind w:left="1740" w:hanging="1510"/>
              <w:rPr>
                <w:szCs w:val="24"/>
              </w:rPr>
            </w:pPr>
            <w:r w:rsidRPr="00BB2A8E">
              <w:rPr>
                <w:szCs w:val="24"/>
              </w:rPr>
              <w:t>meet the needs of their citizens.</w:t>
            </w:r>
          </w:p>
        </w:tc>
        <w:tc>
          <w:tcPr>
            <w:tcW w:w="6058" w:type="dxa"/>
            <w:vAlign w:val="center"/>
          </w:tcPr>
          <w:p w14:paraId="01400A7A" w14:textId="2A6B4A5E" w:rsidR="008647FB" w:rsidRPr="00BB2A8E" w:rsidRDefault="008647FB" w:rsidP="008647FB">
            <w:pPr>
              <w:ind w:left="60"/>
              <w:rPr>
                <w:szCs w:val="24"/>
              </w:rPr>
            </w:pPr>
            <w:r w:rsidRPr="00BB2A8E">
              <w:rPr>
                <w:szCs w:val="24"/>
              </w:rPr>
              <w:t>All societies have a structure for maintaining law and order and meeting their population’s needs. For example, some early American Indian societies had a hierarchy that included personal connections to lead</w:t>
            </w:r>
            <w:r w:rsidR="009E7EAC">
              <w:rPr>
                <w:szCs w:val="24"/>
              </w:rPr>
              <w:t>ership through elders, councils</w:t>
            </w:r>
            <w:r w:rsidRPr="00BB2A8E">
              <w:rPr>
                <w:szCs w:val="24"/>
              </w:rPr>
              <w:t xml:space="preserve"> </w:t>
            </w:r>
            <w:r w:rsidR="003C651E" w:rsidRPr="00BB2A8E">
              <w:rPr>
                <w:szCs w:val="24"/>
              </w:rPr>
              <w:t xml:space="preserve">and </w:t>
            </w:r>
            <w:r w:rsidRPr="00BB2A8E">
              <w:rPr>
                <w:szCs w:val="24"/>
              </w:rPr>
              <w:t xml:space="preserve">chiefs. Others had more complex </w:t>
            </w:r>
            <w:r w:rsidR="009E7EAC">
              <w:rPr>
                <w:szCs w:val="24"/>
              </w:rPr>
              <w:t xml:space="preserve">hierarchies with kings, nobles </w:t>
            </w:r>
            <w:r w:rsidRPr="00BB2A8E">
              <w:rPr>
                <w:szCs w:val="24"/>
              </w:rPr>
              <w:t>and priests like the Maya.</w:t>
            </w:r>
          </w:p>
          <w:p w14:paraId="10DE9CFA" w14:textId="77777777" w:rsidR="008647FB" w:rsidRPr="00BB2A8E" w:rsidRDefault="008647FB" w:rsidP="008647FB">
            <w:pPr>
              <w:ind w:left="60"/>
              <w:rPr>
                <w:szCs w:val="24"/>
              </w:rPr>
            </w:pPr>
          </w:p>
          <w:p w14:paraId="231B9048" w14:textId="12637A78" w:rsidR="00E02FD4" w:rsidRPr="00BB2A8E" w:rsidRDefault="008647FB" w:rsidP="008647FB">
            <w:pPr>
              <w:ind w:left="60"/>
              <w:rPr>
                <w:szCs w:val="24"/>
              </w:rPr>
            </w:pPr>
            <w:r w:rsidRPr="00BB2A8E">
              <w:rPr>
                <w:szCs w:val="24"/>
              </w:rPr>
              <w:t xml:space="preserve">Effective government is one which creates order, establishes justice and meets the needs of its citizens. If a government does not complete these functions, the lives of citizens may not be as productive, safe or fulfilling. </w:t>
            </w:r>
          </w:p>
        </w:tc>
      </w:tr>
      <w:tr w:rsidR="00E02FD4" w:rsidRPr="00BB2A8E" w14:paraId="487C7C14" w14:textId="77777777" w:rsidTr="0074147D">
        <w:trPr>
          <w:trHeight w:val="640"/>
        </w:trPr>
        <w:tc>
          <w:tcPr>
            <w:tcW w:w="2399" w:type="dxa"/>
            <w:shd w:val="clear" w:color="auto" w:fill="9CC2E5"/>
            <w:vAlign w:val="center"/>
          </w:tcPr>
          <w:p w14:paraId="4BFB5152" w14:textId="77777777" w:rsidR="00E02FD4" w:rsidRPr="00BB2A8E" w:rsidRDefault="00E02FD4" w:rsidP="00216FA8">
            <w:pPr>
              <w:rPr>
                <w:color w:val="000000"/>
                <w:szCs w:val="24"/>
              </w:rPr>
            </w:pPr>
            <w:r w:rsidRPr="00BB2A8E">
              <w:rPr>
                <w:color w:val="000000"/>
                <w:szCs w:val="24"/>
              </w:rPr>
              <w:t>C: Roles and Responsibilities of a Citizen</w:t>
            </w:r>
          </w:p>
        </w:tc>
        <w:tc>
          <w:tcPr>
            <w:tcW w:w="6058" w:type="dxa"/>
            <w:vAlign w:val="center"/>
          </w:tcPr>
          <w:p w14:paraId="036B99EC" w14:textId="77777777" w:rsidR="00E02FD4" w:rsidRPr="00BB2A8E" w:rsidRDefault="00E02FD4" w:rsidP="00216FA8">
            <w:pPr>
              <w:ind w:left="1740" w:hanging="1510"/>
              <w:rPr>
                <w:szCs w:val="24"/>
              </w:rPr>
            </w:pPr>
            <w:r w:rsidRPr="00BB2A8E">
              <w:rPr>
                <w:szCs w:val="24"/>
              </w:rPr>
              <w:t>2.C.RR.1 Describe the importance of civic participation.</w:t>
            </w:r>
          </w:p>
          <w:p w14:paraId="51FCB21F" w14:textId="77777777" w:rsidR="00E02FD4" w:rsidRPr="00BB2A8E" w:rsidRDefault="00E02FD4" w:rsidP="00216FA8">
            <w:pPr>
              <w:ind w:left="1740" w:hanging="1510"/>
              <w:rPr>
                <w:szCs w:val="24"/>
              </w:rPr>
            </w:pPr>
          </w:p>
          <w:p w14:paraId="7FE6BB8D" w14:textId="77777777" w:rsidR="00205EC5" w:rsidRPr="00BB2A8E" w:rsidRDefault="00205EC5" w:rsidP="00216FA8">
            <w:pPr>
              <w:ind w:left="1740" w:hanging="1510"/>
              <w:rPr>
                <w:szCs w:val="24"/>
              </w:rPr>
            </w:pPr>
          </w:p>
          <w:p w14:paraId="51B605EF" w14:textId="77777777" w:rsidR="00205EC5" w:rsidRPr="00BB2A8E" w:rsidRDefault="00205EC5" w:rsidP="00216FA8">
            <w:pPr>
              <w:ind w:left="1740" w:hanging="1510"/>
              <w:rPr>
                <w:szCs w:val="24"/>
              </w:rPr>
            </w:pPr>
          </w:p>
          <w:p w14:paraId="4F0E8973" w14:textId="77777777" w:rsidR="00205EC5" w:rsidRPr="00BB2A8E" w:rsidRDefault="00205EC5" w:rsidP="00216FA8">
            <w:pPr>
              <w:ind w:left="1740" w:hanging="1510"/>
              <w:rPr>
                <w:szCs w:val="24"/>
              </w:rPr>
            </w:pPr>
          </w:p>
          <w:p w14:paraId="7BBBE2A1" w14:textId="77777777" w:rsidR="00205EC5" w:rsidRPr="00BB2A8E" w:rsidRDefault="00205EC5" w:rsidP="00216FA8">
            <w:pPr>
              <w:ind w:left="1740" w:hanging="1510"/>
              <w:rPr>
                <w:szCs w:val="24"/>
              </w:rPr>
            </w:pPr>
          </w:p>
          <w:p w14:paraId="71F2433B" w14:textId="77777777" w:rsidR="00205EC5" w:rsidRPr="00BB2A8E" w:rsidRDefault="00205EC5" w:rsidP="00216FA8">
            <w:pPr>
              <w:ind w:left="1740" w:hanging="1510"/>
              <w:rPr>
                <w:szCs w:val="24"/>
              </w:rPr>
            </w:pPr>
          </w:p>
          <w:p w14:paraId="664A42B9" w14:textId="77777777" w:rsidR="00E02FD4" w:rsidRPr="00BB2A8E" w:rsidRDefault="00E02FD4" w:rsidP="00216FA8">
            <w:pPr>
              <w:ind w:left="1740" w:hanging="1510"/>
              <w:rPr>
                <w:szCs w:val="24"/>
              </w:rPr>
            </w:pPr>
            <w:r w:rsidRPr="00BB2A8E">
              <w:rPr>
                <w:szCs w:val="24"/>
              </w:rPr>
              <w:t xml:space="preserve">2.C.RR.2 Compare the rights and responsibilities of </w:t>
            </w:r>
          </w:p>
          <w:p w14:paraId="49EEAFE3" w14:textId="77777777" w:rsidR="00E02FD4" w:rsidRPr="00BB2A8E" w:rsidRDefault="00E02FD4" w:rsidP="00216FA8">
            <w:pPr>
              <w:ind w:left="1740" w:hanging="1510"/>
              <w:rPr>
                <w:szCs w:val="24"/>
              </w:rPr>
            </w:pPr>
            <w:r w:rsidRPr="00BB2A8E">
              <w:rPr>
                <w:szCs w:val="24"/>
              </w:rPr>
              <w:t>citizens in North America.</w:t>
            </w:r>
          </w:p>
        </w:tc>
        <w:tc>
          <w:tcPr>
            <w:tcW w:w="6058" w:type="dxa"/>
            <w:vAlign w:val="center"/>
          </w:tcPr>
          <w:p w14:paraId="64DE7AE5" w14:textId="2B21736D" w:rsidR="00E02FD4" w:rsidRPr="00BB2A8E" w:rsidRDefault="00E02FD4" w:rsidP="00205EC5">
            <w:pPr>
              <w:ind w:left="60"/>
              <w:rPr>
                <w:szCs w:val="24"/>
              </w:rPr>
            </w:pPr>
            <w:r w:rsidRPr="00BB2A8E">
              <w:rPr>
                <w:szCs w:val="24"/>
              </w:rPr>
              <w:t>Civic participation in modern times may include voting and participating in the election pro</w:t>
            </w:r>
            <w:r w:rsidR="003C651E" w:rsidRPr="00BB2A8E">
              <w:rPr>
                <w:szCs w:val="24"/>
              </w:rPr>
              <w:t>cess, attending public meetings</w:t>
            </w:r>
            <w:r w:rsidRPr="00BB2A8E">
              <w:rPr>
                <w:szCs w:val="24"/>
              </w:rPr>
              <w:t xml:space="preserve"> and writing letters to representatives. In earlier societies of North America, civic participation may have included sharing resources, filling specialized roles like artisans and contributing to the success of the larger society.</w:t>
            </w:r>
          </w:p>
          <w:p w14:paraId="461D7E74" w14:textId="77777777" w:rsidR="00E02FD4" w:rsidRPr="00BB2A8E" w:rsidRDefault="00E02FD4" w:rsidP="00205EC5">
            <w:pPr>
              <w:ind w:left="60"/>
              <w:rPr>
                <w:szCs w:val="24"/>
              </w:rPr>
            </w:pPr>
          </w:p>
          <w:p w14:paraId="74890B1E" w14:textId="3EE78651" w:rsidR="00E02FD4" w:rsidRPr="00BB2A8E" w:rsidRDefault="00E02FD4" w:rsidP="00205EC5">
            <w:pPr>
              <w:ind w:left="60"/>
              <w:rPr>
                <w:szCs w:val="24"/>
              </w:rPr>
            </w:pPr>
            <w:r w:rsidRPr="00BB2A8E">
              <w:rPr>
                <w:szCs w:val="24"/>
              </w:rPr>
              <w:t xml:space="preserve">There are basic rights afforded to citizens in North America today which are similar to those of early North American societies. In other ways, citizens of modern democracies have more rights than people in the past, such as the expansion of voting rights to people who are able to participate in elections at the </w:t>
            </w:r>
            <w:r w:rsidR="003C651E" w:rsidRPr="00BB2A8E">
              <w:rPr>
                <w:szCs w:val="24"/>
              </w:rPr>
              <w:t xml:space="preserve">local, </w:t>
            </w:r>
            <w:r w:rsidRPr="00BB2A8E">
              <w:rPr>
                <w:szCs w:val="24"/>
              </w:rPr>
              <w:t>state and national level.</w:t>
            </w:r>
          </w:p>
        </w:tc>
      </w:tr>
      <w:tr w:rsidR="00E02FD4" w:rsidRPr="00BB2A8E" w14:paraId="760F4A72" w14:textId="77777777" w:rsidTr="0074147D">
        <w:trPr>
          <w:trHeight w:val="620"/>
        </w:trPr>
        <w:tc>
          <w:tcPr>
            <w:tcW w:w="2399" w:type="dxa"/>
            <w:shd w:val="clear" w:color="auto" w:fill="9CC2E5"/>
            <w:vAlign w:val="center"/>
          </w:tcPr>
          <w:p w14:paraId="6AB0E09B" w14:textId="77777777" w:rsidR="00E02FD4" w:rsidRPr="00BB2A8E" w:rsidRDefault="00E02FD4" w:rsidP="00216FA8">
            <w:pPr>
              <w:rPr>
                <w:color w:val="000000"/>
                <w:szCs w:val="24"/>
              </w:rPr>
            </w:pPr>
            <w:r w:rsidRPr="00BB2A8E">
              <w:rPr>
                <w:color w:val="000000"/>
                <w:szCs w:val="24"/>
              </w:rPr>
              <w:lastRenderedPageBreak/>
              <w:t>C: Civic Virtues and Democratic Principles</w:t>
            </w:r>
          </w:p>
        </w:tc>
        <w:tc>
          <w:tcPr>
            <w:tcW w:w="6058" w:type="dxa"/>
            <w:vAlign w:val="center"/>
          </w:tcPr>
          <w:p w14:paraId="1EA5963E" w14:textId="77777777" w:rsidR="00E02FD4" w:rsidRPr="00BB2A8E" w:rsidRDefault="00E02FD4" w:rsidP="00216FA8">
            <w:pPr>
              <w:ind w:left="1740" w:hanging="1510"/>
              <w:rPr>
                <w:szCs w:val="24"/>
              </w:rPr>
            </w:pPr>
            <w:r w:rsidRPr="00BB2A8E">
              <w:rPr>
                <w:szCs w:val="24"/>
              </w:rPr>
              <w:t xml:space="preserve">2.C.CV.1 Evaluate how civic virtues guide governments, </w:t>
            </w:r>
          </w:p>
          <w:p w14:paraId="51818CA2" w14:textId="77777777" w:rsidR="00E02FD4" w:rsidRPr="00BB2A8E" w:rsidRDefault="00E02FD4" w:rsidP="00216FA8">
            <w:pPr>
              <w:ind w:left="1740" w:hanging="1510"/>
              <w:rPr>
                <w:szCs w:val="24"/>
              </w:rPr>
            </w:pPr>
            <w:r w:rsidRPr="00BB2A8E">
              <w:rPr>
                <w:szCs w:val="24"/>
              </w:rPr>
              <w:t>societies and communities.</w:t>
            </w:r>
          </w:p>
          <w:p w14:paraId="71FD00F5" w14:textId="77777777" w:rsidR="00E02FD4" w:rsidRPr="00BB2A8E" w:rsidRDefault="00E02FD4" w:rsidP="00216FA8">
            <w:pPr>
              <w:ind w:left="1740" w:hanging="1510"/>
              <w:rPr>
                <w:szCs w:val="24"/>
              </w:rPr>
            </w:pPr>
          </w:p>
          <w:p w14:paraId="4DECA981" w14:textId="77777777" w:rsidR="00E02FD4" w:rsidRPr="00BB2A8E" w:rsidRDefault="00E02FD4" w:rsidP="00216FA8">
            <w:pPr>
              <w:ind w:left="1740" w:hanging="1510"/>
              <w:rPr>
                <w:szCs w:val="24"/>
              </w:rPr>
            </w:pPr>
          </w:p>
          <w:p w14:paraId="0B2F9F8B" w14:textId="77777777" w:rsidR="00E02FD4" w:rsidRPr="00BB2A8E" w:rsidRDefault="00E02FD4" w:rsidP="00216FA8">
            <w:pPr>
              <w:ind w:left="1740" w:hanging="1510"/>
              <w:rPr>
                <w:szCs w:val="24"/>
              </w:rPr>
            </w:pPr>
          </w:p>
          <w:p w14:paraId="3D085DA1" w14:textId="77777777" w:rsidR="00E02FD4" w:rsidRPr="00BB2A8E" w:rsidRDefault="00E02FD4" w:rsidP="00216FA8">
            <w:pPr>
              <w:ind w:left="1740" w:hanging="1510"/>
              <w:rPr>
                <w:szCs w:val="24"/>
              </w:rPr>
            </w:pPr>
          </w:p>
          <w:p w14:paraId="04FCC3EE" w14:textId="77777777" w:rsidR="00E02FD4" w:rsidRPr="00BB2A8E" w:rsidRDefault="00E02FD4" w:rsidP="00216FA8">
            <w:pPr>
              <w:ind w:left="1740" w:hanging="1510"/>
              <w:rPr>
                <w:szCs w:val="24"/>
              </w:rPr>
            </w:pPr>
          </w:p>
          <w:p w14:paraId="6FF53E26" w14:textId="77777777" w:rsidR="00E02FD4" w:rsidRPr="00BB2A8E" w:rsidRDefault="00E02FD4" w:rsidP="00216FA8">
            <w:pPr>
              <w:ind w:left="1740" w:hanging="1510"/>
              <w:rPr>
                <w:szCs w:val="24"/>
              </w:rPr>
            </w:pPr>
          </w:p>
          <w:p w14:paraId="121ABC9B" w14:textId="77777777" w:rsidR="00E02FD4" w:rsidRPr="00BB2A8E" w:rsidRDefault="00E02FD4" w:rsidP="00216FA8">
            <w:pPr>
              <w:ind w:left="1740" w:hanging="1510"/>
              <w:rPr>
                <w:szCs w:val="24"/>
              </w:rPr>
            </w:pPr>
            <w:r w:rsidRPr="00BB2A8E">
              <w:rPr>
                <w:szCs w:val="24"/>
              </w:rPr>
              <w:t xml:space="preserve">2.C.CV.2 Evaluate how democratic principles guide </w:t>
            </w:r>
          </w:p>
          <w:p w14:paraId="26C234B1" w14:textId="77777777" w:rsidR="00E02FD4" w:rsidRPr="00BB2A8E" w:rsidRDefault="00E02FD4" w:rsidP="00216FA8">
            <w:pPr>
              <w:ind w:left="1740" w:hanging="1510"/>
              <w:rPr>
                <w:szCs w:val="24"/>
              </w:rPr>
            </w:pPr>
            <w:r w:rsidRPr="00BB2A8E">
              <w:rPr>
                <w:szCs w:val="24"/>
              </w:rPr>
              <w:t>governments, societies and communities.</w:t>
            </w:r>
          </w:p>
        </w:tc>
        <w:tc>
          <w:tcPr>
            <w:tcW w:w="6058" w:type="dxa"/>
            <w:vAlign w:val="center"/>
          </w:tcPr>
          <w:p w14:paraId="1D0C25B5" w14:textId="089C31F0" w:rsidR="00E02FD4" w:rsidRPr="00BB2A8E" w:rsidRDefault="003C651E" w:rsidP="003C651E">
            <w:pPr>
              <w:ind w:left="60"/>
              <w:rPr>
                <w:rFonts w:asciiTheme="minorHAnsi" w:hAnsiTheme="minorHAnsi"/>
                <w:szCs w:val="24"/>
              </w:rPr>
            </w:pPr>
            <w:r w:rsidRPr="00BB2A8E">
              <w:rPr>
                <w:rFonts w:asciiTheme="minorHAnsi" w:hAnsiTheme="minorHAnsi"/>
                <w:szCs w:val="24"/>
              </w:rPr>
              <w:t>Civic virtues are actions and duties citizens undertake, such as voting or attending a town meeting, to contribute to their communities. Democratic principles include equality before the law, inalienable rights, consent of the governed, right to alter or abolish the government, justice, responsibility and freedom. These virtues and principles form the foundation for interactions between citizens and governments and help governments, societies and communities decide which decisions are correct and which actions should be taken.</w:t>
            </w:r>
          </w:p>
        </w:tc>
      </w:tr>
      <w:tr w:rsidR="00E02FD4" w:rsidRPr="00BB2A8E" w14:paraId="59F04974" w14:textId="77777777" w:rsidTr="0074147D">
        <w:trPr>
          <w:trHeight w:val="920"/>
        </w:trPr>
        <w:tc>
          <w:tcPr>
            <w:tcW w:w="2399" w:type="dxa"/>
            <w:shd w:val="clear" w:color="auto" w:fill="9CC2E5"/>
            <w:vAlign w:val="center"/>
          </w:tcPr>
          <w:p w14:paraId="43A7FDDF" w14:textId="77777777" w:rsidR="00E02FD4" w:rsidRPr="00BB2A8E" w:rsidRDefault="00E02FD4" w:rsidP="00216FA8">
            <w:pPr>
              <w:rPr>
                <w:color w:val="000000"/>
                <w:szCs w:val="24"/>
              </w:rPr>
            </w:pPr>
            <w:r w:rsidRPr="00BB2A8E">
              <w:rPr>
                <w:color w:val="000000"/>
                <w:szCs w:val="24"/>
              </w:rPr>
              <w:t>C: Processes, Rules and Laws</w:t>
            </w:r>
          </w:p>
        </w:tc>
        <w:tc>
          <w:tcPr>
            <w:tcW w:w="6058" w:type="dxa"/>
            <w:vAlign w:val="center"/>
          </w:tcPr>
          <w:p w14:paraId="1EC33F63" w14:textId="77777777" w:rsidR="00E02FD4" w:rsidRPr="00BB2A8E" w:rsidRDefault="00E02FD4" w:rsidP="00216FA8">
            <w:pPr>
              <w:ind w:left="230"/>
              <w:rPr>
                <w:szCs w:val="24"/>
              </w:rPr>
            </w:pPr>
            <w:r w:rsidRPr="00BB2A8E">
              <w:rPr>
                <w:szCs w:val="24"/>
              </w:rPr>
              <w:t>2.C.PR.1 Describe how societies changed and continue to change through processes, rules and laws in North America.</w:t>
            </w:r>
          </w:p>
        </w:tc>
        <w:tc>
          <w:tcPr>
            <w:tcW w:w="6058" w:type="dxa"/>
            <w:vAlign w:val="center"/>
          </w:tcPr>
          <w:p w14:paraId="4363779B" w14:textId="4CE8F866" w:rsidR="00E02FD4" w:rsidRPr="00BB2A8E" w:rsidRDefault="003C651E" w:rsidP="00621575">
            <w:pPr>
              <w:ind w:left="60"/>
              <w:rPr>
                <w:i/>
                <w:szCs w:val="24"/>
              </w:rPr>
            </w:pPr>
            <w:r w:rsidRPr="00BB2A8E">
              <w:rPr>
                <w:szCs w:val="24"/>
              </w:rPr>
              <w:t>Societies of North America have changed over time through processes, rules and laws. In the past, long-standing American Indian societies changed as encounters with early European explorers created a new context through new laws like the establishment of private property. Today t</w:t>
            </w:r>
            <w:r w:rsidRPr="00BB2A8E">
              <w:rPr>
                <w:rFonts w:asciiTheme="minorHAnsi" w:hAnsiTheme="minorHAnsi"/>
                <w:szCs w:val="24"/>
              </w:rPr>
              <w:t>hroughout North America, there are different views on how society and government should be organized. For example, Canada, Mexico and the U.S. have different government structures.</w:t>
            </w:r>
            <w:r w:rsidR="00E02FD4" w:rsidRPr="00BB2A8E">
              <w:rPr>
                <w:szCs w:val="24"/>
              </w:rPr>
              <w:t xml:space="preserve"> </w:t>
            </w:r>
          </w:p>
        </w:tc>
      </w:tr>
      <w:tr w:rsidR="00E02FD4" w:rsidRPr="00BB2A8E" w14:paraId="7CB6900E" w14:textId="77777777" w:rsidTr="0074147D">
        <w:trPr>
          <w:trHeight w:val="420"/>
        </w:trPr>
        <w:tc>
          <w:tcPr>
            <w:tcW w:w="2399" w:type="dxa"/>
            <w:shd w:val="clear" w:color="auto" w:fill="9CC2E5"/>
            <w:vAlign w:val="center"/>
          </w:tcPr>
          <w:p w14:paraId="723EC04D" w14:textId="77777777" w:rsidR="00E02FD4" w:rsidRPr="00BB2A8E" w:rsidRDefault="00E02FD4" w:rsidP="00216FA8">
            <w:pPr>
              <w:rPr>
                <w:color w:val="000000"/>
                <w:szCs w:val="24"/>
              </w:rPr>
            </w:pPr>
            <w:r w:rsidRPr="00BB2A8E">
              <w:rPr>
                <w:color w:val="000000"/>
                <w:szCs w:val="24"/>
              </w:rPr>
              <w:t>C: Kentucky Government</w:t>
            </w:r>
          </w:p>
        </w:tc>
        <w:tc>
          <w:tcPr>
            <w:tcW w:w="6058" w:type="dxa"/>
            <w:vAlign w:val="center"/>
          </w:tcPr>
          <w:p w14:paraId="6C645004" w14:textId="77777777" w:rsidR="00E02FD4" w:rsidRPr="00BB2A8E" w:rsidRDefault="00E02FD4" w:rsidP="00216FA8">
            <w:pPr>
              <w:ind w:left="1740" w:hanging="1510"/>
              <w:rPr>
                <w:szCs w:val="24"/>
              </w:rPr>
            </w:pPr>
            <w:r w:rsidRPr="00BB2A8E">
              <w:rPr>
                <w:szCs w:val="24"/>
              </w:rPr>
              <w:t xml:space="preserve">2.C.KGO.1 Describe how Kentucky’s laws change over </w:t>
            </w:r>
          </w:p>
          <w:p w14:paraId="5F5EA801" w14:textId="77777777" w:rsidR="00E02FD4" w:rsidRPr="00BB2A8E" w:rsidRDefault="00E02FD4" w:rsidP="00216FA8">
            <w:pPr>
              <w:ind w:left="1740" w:hanging="1510"/>
              <w:rPr>
                <w:szCs w:val="24"/>
              </w:rPr>
            </w:pPr>
            <w:r w:rsidRPr="00BB2A8E">
              <w:rPr>
                <w:szCs w:val="24"/>
              </w:rPr>
              <w:t>time.</w:t>
            </w:r>
          </w:p>
        </w:tc>
        <w:tc>
          <w:tcPr>
            <w:tcW w:w="6058" w:type="dxa"/>
            <w:vAlign w:val="center"/>
          </w:tcPr>
          <w:p w14:paraId="4D60269F" w14:textId="1E114BBD" w:rsidR="00E02FD4" w:rsidRPr="00BB2A8E" w:rsidRDefault="00E02FD4" w:rsidP="00205EC5">
            <w:pPr>
              <w:ind w:left="60"/>
              <w:rPr>
                <w:szCs w:val="24"/>
              </w:rPr>
            </w:pPr>
            <w:r w:rsidRPr="00BB2A8E">
              <w:rPr>
                <w:szCs w:val="24"/>
              </w:rPr>
              <w:t>As the needs of Kentuckians change, citizens have the opportunity to affect laws in their state by exercising their right to vote, writing letters to news outlets and legislators</w:t>
            </w:r>
            <w:r w:rsidR="003C651E" w:rsidRPr="00BB2A8E">
              <w:rPr>
                <w:szCs w:val="24"/>
              </w:rPr>
              <w:t>,</w:t>
            </w:r>
            <w:r w:rsidRPr="00BB2A8E">
              <w:rPr>
                <w:szCs w:val="24"/>
              </w:rPr>
              <w:t xml:space="preserve"> and speaking at public meetings. The government of the state debates and passes laws that work to meet citizens’ needs. Kentucky laws have changed over time, such as the requirement to wear a seatbelt in a vehicle.</w:t>
            </w:r>
          </w:p>
        </w:tc>
      </w:tr>
    </w:tbl>
    <w:p w14:paraId="4D593703" w14:textId="77777777" w:rsidR="00E02FD4" w:rsidRPr="00BB2A8E" w:rsidRDefault="00E02FD4" w:rsidP="00E02FD4">
      <w:pPr>
        <w:rPr>
          <w:szCs w:val="24"/>
        </w:rPr>
      </w:pPr>
    </w:p>
    <w:p w14:paraId="72A05CD5" w14:textId="77777777" w:rsidR="00E02FD4" w:rsidRPr="00BB2A8E" w:rsidRDefault="00E02FD4" w:rsidP="00E02FD4">
      <w:pPr>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E02FD4" w:rsidRPr="00BB2A8E" w14:paraId="7551ED8A" w14:textId="77777777" w:rsidTr="0074147D">
        <w:trPr>
          <w:trHeight w:val="420"/>
          <w:tblHeader/>
        </w:trPr>
        <w:tc>
          <w:tcPr>
            <w:tcW w:w="2399" w:type="dxa"/>
            <w:shd w:val="clear" w:color="auto" w:fill="C5C5C5"/>
            <w:vAlign w:val="center"/>
          </w:tcPr>
          <w:p w14:paraId="635EFAE9" w14:textId="26C411DD" w:rsidR="00E02FD4" w:rsidRPr="00BB2A8E" w:rsidRDefault="00E02FD4" w:rsidP="00216FA8">
            <w:pPr>
              <w:rPr>
                <w:color w:val="000000"/>
                <w:szCs w:val="24"/>
              </w:rPr>
            </w:pPr>
            <w:r w:rsidRPr="00BB2A8E">
              <w:rPr>
                <w:b/>
                <w:color w:val="000000"/>
                <w:szCs w:val="24"/>
              </w:rPr>
              <w:t>Concept and Practice</w:t>
            </w:r>
          </w:p>
        </w:tc>
        <w:tc>
          <w:tcPr>
            <w:tcW w:w="6058" w:type="dxa"/>
            <w:shd w:val="clear" w:color="auto" w:fill="C5C5C5"/>
            <w:vAlign w:val="center"/>
          </w:tcPr>
          <w:p w14:paraId="4DCCACE3" w14:textId="4AEE2533" w:rsidR="00E02FD4" w:rsidRPr="00BB2A8E" w:rsidRDefault="00E02FD4" w:rsidP="00216FA8">
            <w:pPr>
              <w:ind w:left="1740" w:hanging="1510"/>
              <w:rPr>
                <w:szCs w:val="24"/>
              </w:rPr>
            </w:pPr>
            <w:r w:rsidRPr="00BB2A8E">
              <w:rPr>
                <w:b/>
                <w:szCs w:val="24"/>
              </w:rPr>
              <w:t>Standard</w:t>
            </w:r>
          </w:p>
        </w:tc>
        <w:tc>
          <w:tcPr>
            <w:tcW w:w="6058" w:type="dxa"/>
            <w:shd w:val="clear" w:color="auto" w:fill="C5C5C5"/>
            <w:vAlign w:val="center"/>
          </w:tcPr>
          <w:p w14:paraId="40115E0D" w14:textId="2D15EE2B" w:rsidR="00E02FD4" w:rsidRPr="00BB2A8E" w:rsidRDefault="00E02FD4" w:rsidP="00216FA8">
            <w:pPr>
              <w:rPr>
                <w:szCs w:val="24"/>
              </w:rPr>
            </w:pPr>
            <w:r w:rsidRPr="00BB2A8E">
              <w:rPr>
                <w:b/>
                <w:szCs w:val="24"/>
              </w:rPr>
              <w:t>Disciplinary Clarifications</w:t>
            </w:r>
          </w:p>
        </w:tc>
      </w:tr>
      <w:tr w:rsidR="00E02FD4" w:rsidRPr="00BB2A8E" w14:paraId="01061F28" w14:textId="77777777" w:rsidTr="0074147D">
        <w:trPr>
          <w:trHeight w:val="420"/>
        </w:trPr>
        <w:tc>
          <w:tcPr>
            <w:tcW w:w="2399" w:type="dxa"/>
            <w:shd w:val="clear" w:color="auto" w:fill="FFF2CC"/>
            <w:vAlign w:val="center"/>
          </w:tcPr>
          <w:p w14:paraId="0D165A0F" w14:textId="77777777" w:rsidR="00E02FD4" w:rsidRPr="00BB2A8E" w:rsidRDefault="00E02FD4" w:rsidP="00216FA8">
            <w:pPr>
              <w:rPr>
                <w:color w:val="000000"/>
                <w:szCs w:val="24"/>
              </w:rPr>
            </w:pPr>
            <w:r w:rsidRPr="00BB2A8E">
              <w:rPr>
                <w:color w:val="000000"/>
                <w:szCs w:val="24"/>
              </w:rPr>
              <w:t>E: Microeconomics</w:t>
            </w:r>
          </w:p>
        </w:tc>
        <w:tc>
          <w:tcPr>
            <w:tcW w:w="6058" w:type="dxa"/>
            <w:vAlign w:val="center"/>
          </w:tcPr>
          <w:p w14:paraId="2D899C89" w14:textId="31DE46E9" w:rsidR="00E02FD4" w:rsidRPr="00BB2A8E" w:rsidRDefault="00E02FD4" w:rsidP="00216FA8">
            <w:pPr>
              <w:ind w:left="1740" w:hanging="1510"/>
              <w:rPr>
                <w:szCs w:val="24"/>
              </w:rPr>
            </w:pPr>
            <w:r w:rsidRPr="00BB2A8E">
              <w:rPr>
                <w:szCs w:val="24"/>
              </w:rPr>
              <w:t>2.E.MI.1 Describe how examples of capital, human</w:t>
            </w:r>
            <w:r w:rsidR="006602C7" w:rsidRPr="00BB2A8E">
              <w:rPr>
                <w:szCs w:val="24"/>
              </w:rPr>
              <w:t>,</w:t>
            </w:r>
            <w:r w:rsidRPr="00BB2A8E">
              <w:rPr>
                <w:szCs w:val="24"/>
              </w:rPr>
              <w:t xml:space="preserve"> and </w:t>
            </w:r>
          </w:p>
          <w:p w14:paraId="1346F842" w14:textId="77777777" w:rsidR="00E02FD4" w:rsidRPr="00BB2A8E" w:rsidRDefault="00E02FD4" w:rsidP="00216FA8">
            <w:pPr>
              <w:ind w:left="1740" w:hanging="1510"/>
              <w:rPr>
                <w:szCs w:val="24"/>
              </w:rPr>
            </w:pPr>
            <w:r w:rsidRPr="00BB2A8E">
              <w:rPr>
                <w:szCs w:val="24"/>
              </w:rPr>
              <w:t>natural resources are related to goods and services.</w:t>
            </w:r>
          </w:p>
          <w:p w14:paraId="24AEB034" w14:textId="77777777" w:rsidR="00E02FD4" w:rsidRPr="00BB2A8E" w:rsidRDefault="00E02FD4" w:rsidP="00216FA8">
            <w:pPr>
              <w:ind w:left="1740" w:hanging="1510"/>
              <w:rPr>
                <w:szCs w:val="24"/>
              </w:rPr>
            </w:pPr>
          </w:p>
          <w:p w14:paraId="74DAAF97" w14:textId="77777777" w:rsidR="00205EC5" w:rsidRPr="00BB2A8E" w:rsidRDefault="00205EC5" w:rsidP="00216FA8">
            <w:pPr>
              <w:ind w:left="1740" w:hanging="1510"/>
              <w:rPr>
                <w:szCs w:val="24"/>
              </w:rPr>
            </w:pPr>
          </w:p>
          <w:p w14:paraId="048F174A" w14:textId="77777777" w:rsidR="00205EC5" w:rsidRPr="00BB2A8E" w:rsidRDefault="00205EC5" w:rsidP="00216FA8">
            <w:pPr>
              <w:ind w:left="1740" w:hanging="1510"/>
              <w:rPr>
                <w:szCs w:val="24"/>
              </w:rPr>
            </w:pPr>
          </w:p>
          <w:p w14:paraId="007D26DC" w14:textId="77777777" w:rsidR="00205EC5" w:rsidRPr="00BB2A8E" w:rsidRDefault="00205EC5" w:rsidP="00216FA8">
            <w:pPr>
              <w:ind w:left="1740" w:hanging="1510"/>
              <w:rPr>
                <w:szCs w:val="24"/>
              </w:rPr>
            </w:pPr>
          </w:p>
          <w:p w14:paraId="5C488981" w14:textId="77777777" w:rsidR="00205EC5" w:rsidRPr="00BB2A8E" w:rsidRDefault="00205EC5" w:rsidP="00216FA8">
            <w:pPr>
              <w:ind w:left="1740" w:hanging="1510"/>
              <w:rPr>
                <w:szCs w:val="24"/>
              </w:rPr>
            </w:pPr>
          </w:p>
          <w:p w14:paraId="65D013EC" w14:textId="77777777" w:rsidR="00205EC5" w:rsidRPr="00BB2A8E" w:rsidRDefault="00205EC5" w:rsidP="00216FA8">
            <w:pPr>
              <w:ind w:left="1740" w:hanging="1510"/>
              <w:rPr>
                <w:szCs w:val="24"/>
              </w:rPr>
            </w:pPr>
          </w:p>
          <w:p w14:paraId="5CAA8585" w14:textId="77777777" w:rsidR="00E02FD4" w:rsidRPr="00BB2A8E" w:rsidRDefault="00E02FD4" w:rsidP="00216FA8">
            <w:pPr>
              <w:ind w:left="1740" w:hanging="1510"/>
              <w:rPr>
                <w:szCs w:val="24"/>
              </w:rPr>
            </w:pPr>
            <w:r w:rsidRPr="00BB2A8E">
              <w:rPr>
                <w:szCs w:val="24"/>
              </w:rPr>
              <w:t xml:space="preserve">2.E.MI.2 Describe how people are both producers and </w:t>
            </w:r>
          </w:p>
          <w:p w14:paraId="14D115DD" w14:textId="77777777" w:rsidR="00E02FD4" w:rsidRPr="00BB2A8E" w:rsidRDefault="00E02FD4" w:rsidP="00216FA8">
            <w:pPr>
              <w:ind w:left="1740" w:hanging="1510"/>
              <w:rPr>
                <w:szCs w:val="24"/>
              </w:rPr>
            </w:pPr>
            <w:r w:rsidRPr="00BB2A8E">
              <w:rPr>
                <w:szCs w:val="24"/>
              </w:rPr>
              <w:t>consumers.</w:t>
            </w:r>
          </w:p>
        </w:tc>
        <w:tc>
          <w:tcPr>
            <w:tcW w:w="6058" w:type="dxa"/>
            <w:vAlign w:val="center"/>
          </w:tcPr>
          <w:p w14:paraId="5B8A4515" w14:textId="77777777" w:rsidR="003C651E" w:rsidRPr="00BB2A8E" w:rsidRDefault="003C651E" w:rsidP="003C651E">
            <w:pPr>
              <w:ind w:left="60"/>
              <w:rPr>
                <w:szCs w:val="24"/>
              </w:rPr>
            </w:pPr>
            <w:r w:rsidRPr="00BB2A8E">
              <w:rPr>
                <w:szCs w:val="24"/>
              </w:rPr>
              <w:lastRenderedPageBreak/>
              <w:t xml:space="preserve">Capital resources are goods and tools used in production (logging truck, machinery); human resources include the </w:t>
            </w:r>
            <w:r w:rsidRPr="00BB2A8E">
              <w:rPr>
                <w:szCs w:val="24"/>
              </w:rPr>
              <w:lastRenderedPageBreak/>
              <w:t>people involved in the production of goods and services (horse trainers, coal miners); and natural resources are the materials (renewable and non-renewable) used in the production of goods and services (lumber, coal, wind).</w:t>
            </w:r>
          </w:p>
          <w:p w14:paraId="628914F6" w14:textId="77777777" w:rsidR="003C651E" w:rsidRPr="00BB2A8E" w:rsidRDefault="003C651E" w:rsidP="003C651E">
            <w:pPr>
              <w:ind w:left="60"/>
              <w:rPr>
                <w:szCs w:val="24"/>
              </w:rPr>
            </w:pPr>
          </w:p>
          <w:p w14:paraId="3FF61582" w14:textId="77777777" w:rsidR="003C651E" w:rsidRPr="00BB2A8E" w:rsidRDefault="003C651E" w:rsidP="003C651E">
            <w:pPr>
              <w:ind w:left="60"/>
              <w:rPr>
                <w:szCs w:val="24"/>
              </w:rPr>
            </w:pPr>
            <w:r w:rsidRPr="00BB2A8E">
              <w:rPr>
                <w:szCs w:val="24"/>
              </w:rPr>
              <w:t xml:space="preserve">Producers are people who use resources to provide </w:t>
            </w:r>
          </w:p>
          <w:p w14:paraId="1583EC1F" w14:textId="03A13BC4" w:rsidR="00E02FD4" w:rsidRPr="00BB2A8E" w:rsidRDefault="003C651E" w:rsidP="003C651E">
            <w:pPr>
              <w:ind w:left="60"/>
              <w:rPr>
                <w:szCs w:val="24"/>
              </w:rPr>
            </w:pPr>
            <w:r w:rsidRPr="00BB2A8E">
              <w:rPr>
                <w:szCs w:val="24"/>
              </w:rPr>
              <w:t>goods or services. Consumers are people who choose to purchase goods or services. Because of specialization, a person can be both a producer providing a good or service they excel in, and a consumer, trading their own specialization for a good or service from someone with a different specialization.</w:t>
            </w:r>
          </w:p>
        </w:tc>
      </w:tr>
      <w:tr w:rsidR="00E02FD4" w:rsidRPr="00BB2A8E" w14:paraId="59048AAC" w14:textId="77777777" w:rsidTr="0074147D">
        <w:trPr>
          <w:trHeight w:val="2400"/>
        </w:trPr>
        <w:tc>
          <w:tcPr>
            <w:tcW w:w="2399" w:type="dxa"/>
            <w:shd w:val="clear" w:color="auto" w:fill="FFF2CC"/>
            <w:vAlign w:val="center"/>
          </w:tcPr>
          <w:p w14:paraId="62E5F65B" w14:textId="77777777" w:rsidR="00E02FD4" w:rsidRPr="00BB2A8E" w:rsidRDefault="00E02FD4" w:rsidP="00216FA8">
            <w:pPr>
              <w:rPr>
                <w:color w:val="000000"/>
                <w:szCs w:val="24"/>
              </w:rPr>
            </w:pPr>
            <w:r w:rsidRPr="00BB2A8E">
              <w:rPr>
                <w:color w:val="000000"/>
                <w:szCs w:val="24"/>
              </w:rPr>
              <w:lastRenderedPageBreak/>
              <w:t>E: Macroeconomics</w:t>
            </w:r>
          </w:p>
        </w:tc>
        <w:tc>
          <w:tcPr>
            <w:tcW w:w="6058" w:type="dxa"/>
            <w:vAlign w:val="center"/>
          </w:tcPr>
          <w:p w14:paraId="2B28DD13" w14:textId="77777777" w:rsidR="00E02FD4" w:rsidRPr="00BB2A8E" w:rsidRDefault="00E02FD4" w:rsidP="00216FA8">
            <w:pPr>
              <w:ind w:left="1740" w:hanging="1510"/>
              <w:rPr>
                <w:szCs w:val="24"/>
              </w:rPr>
            </w:pPr>
            <w:r w:rsidRPr="00BB2A8E">
              <w:rPr>
                <w:szCs w:val="24"/>
              </w:rPr>
              <w:t>2.E.MA.1 Identify the cost of everyday, common goods.</w:t>
            </w:r>
          </w:p>
          <w:p w14:paraId="59B5E2F0" w14:textId="77777777" w:rsidR="00E02FD4" w:rsidRPr="00BB2A8E" w:rsidRDefault="00E02FD4" w:rsidP="00216FA8">
            <w:pPr>
              <w:ind w:left="1740" w:hanging="1510"/>
              <w:rPr>
                <w:szCs w:val="24"/>
              </w:rPr>
            </w:pPr>
          </w:p>
          <w:p w14:paraId="7A9925EA" w14:textId="77777777" w:rsidR="00205EC5" w:rsidRPr="00BB2A8E" w:rsidRDefault="00205EC5" w:rsidP="00216FA8">
            <w:pPr>
              <w:ind w:left="1740" w:hanging="1510"/>
              <w:rPr>
                <w:szCs w:val="24"/>
              </w:rPr>
            </w:pPr>
          </w:p>
          <w:p w14:paraId="60507266" w14:textId="77777777" w:rsidR="00205EC5" w:rsidRPr="00BB2A8E" w:rsidRDefault="00205EC5" w:rsidP="00216FA8">
            <w:pPr>
              <w:ind w:left="1740" w:hanging="1510"/>
              <w:rPr>
                <w:szCs w:val="24"/>
              </w:rPr>
            </w:pPr>
          </w:p>
          <w:p w14:paraId="09419E95" w14:textId="77777777" w:rsidR="00205EC5" w:rsidRPr="00BB2A8E" w:rsidRDefault="00205EC5" w:rsidP="00216FA8">
            <w:pPr>
              <w:ind w:left="1740" w:hanging="1510"/>
              <w:rPr>
                <w:szCs w:val="24"/>
              </w:rPr>
            </w:pPr>
          </w:p>
          <w:p w14:paraId="31D00481" w14:textId="77777777" w:rsidR="00E02FD4" w:rsidRPr="00BB2A8E" w:rsidRDefault="00E02FD4" w:rsidP="00216FA8">
            <w:pPr>
              <w:ind w:left="1740" w:hanging="1510"/>
              <w:rPr>
                <w:szCs w:val="24"/>
              </w:rPr>
            </w:pPr>
            <w:r w:rsidRPr="00BB2A8E">
              <w:rPr>
                <w:szCs w:val="24"/>
              </w:rPr>
              <w:t xml:space="preserve">2.E.MA.2 Explain the role of prices in an economic </w:t>
            </w:r>
          </w:p>
          <w:p w14:paraId="1449913F" w14:textId="77777777" w:rsidR="00E02FD4" w:rsidRPr="00BB2A8E" w:rsidRDefault="00E02FD4" w:rsidP="00216FA8">
            <w:pPr>
              <w:ind w:left="1740" w:hanging="1510"/>
              <w:rPr>
                <w:szCs w:val="24"/>
              </w:rPr>
            </w:pPr>
            <w:r w:rsidRPr="00BB2A8E">
              <w:rPr>
                <w:szCs w:val="24"/>
              </w:rPr>
              <w:t>market.</w:t>
            </w:r>
          </w:p>
        </w:tc>
        <w:tc>
          <w:tcPr>
            <w:tcW w:w="6058" w:type="dxa"/>
            <w:vAlign w:val="center"/>
          </w:tcPr>
          <w:p w14:paraId="0CE58282" w14:textId="72D721A4" w:rsidR="003C651E" w:rsidRPr="00BB2A8E" w:rsidRDefault="003C651E" w:rsidP="003C651E">
            <w:pPr>
              <w:ind w:left="60"/>
              <w:rPr>
                <w:szCs w:val="24"/>
              </w:rPr>
            </w:pPr>
            <w:r w:rsidRPr="00BB2A8E">
              <w:rPr>
                <w:szCs w:val="24"/>
              </w:rPr>
              <w:t>Examples of everyday goods include, but are not limited to, groceries, clothes, household appliances or gasoline. Thinking about and identifying prices of common items helps lay a framework for later content</w:t>
            </w:r>
            <w:r w:rsidR="00DD3574">
              <w:rPr>
                <w:szCs w:val="24"/>
              </w:rPr>
              <w:t>.</w:t>
            </w:r>
          </w:p>
          <w:p w14:paraId="5BCC7D62" w14:textId="77777777" w:rsidR="003C651E" w:rsidRPr="00BB2A8E" w:rsidRDefault="003C651E" w:rsidP="003C651E">
            <w:pPr>
              <w:ind w:left="60"/>
              <w:rPr>
                <w:szCs w:val="24"/>
              </w:rPr>
            </w:pPr>
          </w:p>
          <w:p w14:paraId="4CA109DF" w14:textId="631535D2" w:rsidR="00E02FD4" w:rsidRPr="00BB2A8E" w:rsidRDefault="003C651E" w:rsidP="003C651E">
            <w:pPr>
              <w:ind w:left="60"/>
              <w:rPr>
                <w:szCs w:val="24"/>
              </w:rPr>
            </w:pPr>
            <w:r w:rsidRPr="00BB2A8E">
              <w:rPr>
                <w:szCs w:val="24"/>
              </w:rPr>
              <w:t>An economic market is created when goods and services are exchanged by producers and consumers. Prices are an indicator of what consumers are willing to pay for an item and what payment producers require to make an item.</w:t>
            </w:r>
          </w:p>
        </w:tc>
      </w:tr>
      <w:tr w:rsidR="00E02FD4" w:rsidRPr="00BB2A8E" w14:paraId="445F6BAB" w14:textId="77777777" w:rsidTr="0074147D">
        <w:trPr>
          <w:trHeight w:val="480"/>
        </w:trPr>
        <w:tc>
          <w:tcPr>
            <w:tcW w:w="2399" w:type="dxa"/>
            <w:shd w:val="clear" w:color="auto" w:fill="FFF2CC"/>
            <w:vAlign w:val="center"/>
          </w:tcPr>
          <w:p w14:paraId="1E48E072" w14:textId="77777777" w:rsidR="00E02FD4" w:rsidRPr="00BB2A8E" w:rsidRDefault="00E02FD4" w:rsidP="00216FA8">
            <w:pPr>
              <w:rPr>
                <w:color w:val="000000"/>
                <w:szCs w:val="24"/>
              </w:rPr>
            </w:pPr>
            <w:r w:rsidRPr="00BB2A8E">
              <w:rPr>
                <w:color w:val="000000"/>
                <w:szCs w:val="24"/>
              </w:rPr>
              <w:t>E: Specialization, Trade and Interdependence</w:t>
            </w:r>
          </w:p>
        </w:tc>
        <w:tc>
          <w:tcPr>
            <w:tcW w:w="6058" w:type="dxa"/>
            <w:vAlign w:val="center"/>
          </w:tcPr>
          <w:p w14:paraId="6CD747D5" w14:textId="77777777" w:rsidR="00E02FD4" w:rsidRPr="00BB2A8E" w:rsidRDefault="00E02FD4" w:rsidP="00216FA8">
            <w:pPr>
              <w:ind w:left="1740" w:hanging="1510"/>
              <w:rPr>
                <w:szCs w:val="24"/>
              </w:rPr>
            </w:pPr>
            <w:r w:rsidRPr="00BB2A8E">
              <w:rPr>
                <w:szCs w:val="24"/>
              </w:rPr>
              <w:t xml:space="preserve">2.E.ST.1 Explain why people specialize in the production </w:t>
            </w:r>
          </w:p>
          <w:p w14:paraId="19EBAF17" w14:textId="77777777" w:rsidR="00E02FD4" w:rsidRPr="00BB2A8E" w:rsidRDefault="00E02FD4" w:rsidP="00216FA8">
            <w:pPr>
              <w:ind w:left="1740" w:hanging="1510"/>
              <w:rPr>
                <w:szCs w:val="24"/>
              </w:rPr>
            </w:pPr>
            <w:r w:rsidRPr="00BB2A8E">
              <w:rPr>
                <w:szCs w:val="24"/>
              </w:rPr>
              <w:t>of goods and services.</w:t>
            </w:r>
          </w:p>
        </w:tc>
        <w:tc>
          <w:tcPr>
            <w:tcW w:w="6058" w:type="dxa"/>
            <w:vAlign w:val="center"/>
          </w:tcPr>
          <w:p w14:paraId="01A8D0D0" w14:textId="130D4378" w:rsidR="00E02FD4" w:rsidRPr="00BB2A8E" w:rsidRDefault="003C651E" w:rsidP="003C651E">
            <w:pPr>
              <w:ind w:left="60"/>
              <w:rPr>
                <w:szCs w:val="24"/>
              </w:rPr>
            </w:pPr>
            <w:r w:rsidRPr="00BB2A8E">
              <w:rPr>
                <w:szCs w:val="24"/>
              </w:rPr>
              <w:t xml:space="preserve">Specialization increases efficiency by allowing different people to become experts in the production of all of the various goods and services found in an economy. As societies become larger, more specialization can occur. For example, in nomadic North American tribes, specialization was low, but among settled agricultural states like the Aztecs, specialization was high. </w:t>
            </w:r>
          </w:p>
        </w:tc>
      </w:tr>
      <w:tr w:rsidR="00E02FD4" w:rsidRPr="00BB2A8E" w14:paraId="00AF4580" w14:textId="77777777" w:rsidTr="0074147D">
        <w:trPr>
          <w:trHeight w:val="420"/>
        </w:trPr>
        <w:tc>
          <w:tcPr>
            <w:tcW w:w="2399" w:type="dxa"/>
            <w:shd w:val="clear" w:color="auto" w:fill="FFF2CC"/>
            <w:vAlign w:val="center"/>
          </w:tcPr>
          <w:p w14:paraId="1BB24A21" w14:textId="77777777" w:rsidR="00E02FD4" w:rsidRPr="00BB2A8E" w:rsidRDefault="00E02FD4" w:rsidP="00216FA8">
            <w:pPr>
              <w:rPr>
                <w:color w:val="000000"/>
                <w:szCs w:val="24"/>
              </w:rPr>
            </w:pPr>
            <w:r w:rsidRPr="00BB2A8E">
              <w:rPr>
                <w:color w:val="000000"/>
                <w:szCs w:val="24"/>
              </w:rPr>
              <w:t>E: Incentives, Choices and Decision Making</w:t>
            </w:r>
          </w:p>
        </w:tc>
        <w:tc>
          <w:tcPr>
            <w:tcW w:w="6058" w:type="dxa"/>
            <w:vAlign w:val="center"/>
          </w:tcPr>
          <w:p w14:paraId="21D28C1D" w14:textId="77777777" w:rsidR="00E02FD4" w:rsidRPr="00BB2A8E" w:rsidRDefault="00E02FD4" w:rsidP="00216FA8">
            <w:pPr>
              <w:ind w:left="1740" w:hanging="1510"/>
              <w:rPr>
                <w:szCs w:val="24"/>
              </w:rPr>
            </w:pPr>
            <w:r w:rsidRPr="00BB2A8E">
              <w:rPr>
                <w:szCs w:val="24"/>
              </w:rPr>
              <w:t xml:space="preserve">2.E.IC.1 Categorize different limited resources as </w:t>
            </w:r>
          </w:p>
          <w:p w14:paraId="2555E9E3" w14:textId="77777777" w:rsidR="00E02FD4" w:rsidRPr="00BB2A8E" w:rsidRDefault="00E02FD4" w:rsidP="00216FA8">
            <w:pPr>
              <w:ind w:left="1740" w:hanging="1510"/>
              <w:rPr>
                <w:szCs w:val="24"/>
              </w:rPr>
            </w:pPr>
            <w:r w:rsidRPr="00BB2A8E">
              <w:rPr>
                <w:szCs w:val="24"/>
              </w:rPr>
              <w:t>renewable and non-renewable resources.</w:t>
            </w:r>
          </w:p>
        </w:tc>
        <w:tc>
          <w:tcPr>
            <w:tcW w:w="6058" w:type="dxa"/>
            <w:vAlign w:val="center"/>
          </w:tcPr>
          <w:p w14:paraId="6BFA6987" w14:textId="77777777" w:rsidR="00E02FD4" w:rsidRPr="00BB2A8E" w:rsidRDefault="00E02FD4" w:rsidP="00205EC5">
            <w:pPr>
              <w:ind w:left="60"/>
              <w:rPr>
                <w:szCs w:val="24"/>
              </w:rPr>
            </w:pPr>
            <w:r w:rsidRPr="00BB2A8E">
              <w:rPr>
                <w:szCs w:val="24"/>
              </w:rPr>
              <w:t xml:space="preserve">Renewable resources are resources that can be created, re-purposed (recycled materials into new materials) or re-grown (forests, crops). Nonrenewable resources are finite (natural gas, coal, oil).   </w:t>
            </w:r>
          </w:p>
        </w:tc>
      </w:tr>
      <w:tr w:rsidR="00E02FD4" w:rsidRPr="00BB2A8E" w14:paraId="44D3448A" w14:textId="77777777" w:rsidTr="0074147D">
        <w:trPr>
          <w:trHeight w:val="420"/>
        </w:trPr>
        <w:tc>
          <w:tcPr>
            <w:tcW w:w="2399" w:type="dxa"/>
            <w:shd w:val="clear" w:color="auto" w:fill="FFF2CC"/>
            <w:vAlign w:val="center"/>
          </w:tcPr>
          <w:p w14:paraId="5F09F0E0" w14:textId="77777777" w:rsidR="00E02FD4" w:rsidRPr="00BB2A8E" w:rsidRDefault="00E02FD4" w:rsidP="00216FA8">
            <w:pPr>
              <w:rPr>
                <w:color w:val="000000"/>
                <w:szCs w:val="24"/>
              </w:rPr>
            </w:pPr>
            <w:r w:rsidRPr="00BB2A8E">
              <w:rPr>
                <w:color w:val="000000"/>
                <w:szCs w:val="24"/>
              </w:rPr>
              <w:lastRenderedPageBreak/>
              <w:t>E: Kentucky Economics</w:t>
            </w:r>
          </w:p>
        </w:tc>
        <w:tc>
          <w:tcPr>
            <w:tcW w:w="6058" w:type="dxa"/>
            <w:vAlign w:val="center"/>
          </w:tcPr>
          <w:p w14:paraId="1B6AB61E" w14:textId="77777777" w:rsidR="00E02FD4" w:rsidRPr="00BB2A8E" w:rsidRDefault="00E02FD4" w:rsidP="00216FA8">
            <w:pPr>
              <w:ind w:left="1740" w:hanging="1510"/>
              <w:rPr>
                <w:szCs w:val="24"/>
              </w:rPr>
            </w:pPr>
            <w:r w:rsidRPr="00BB2A8E">
              <w:rPr>
                <w:szCs w:val="24"/>
              </w:rPr>
              <w:t xml:space="preserve">2.E.KE.1 Provide examples of each of the factors of </w:t>
            </w:r>
          </w:p>
          <w:p w14:paraId="67D95BB0" w14:textId="77777777" w:rsidR="00E02FD4" w:rsidRPr="00BB2A8E" w:rsidRDefault="00E02FD4" w:rsidP="00216FA8">
            <w:pPr>
              <w:ind w:left="1740" w:hanging="1510"/>
              <w:rPr>
                <w:szCs w:val="24"/>
              </w:rPr>
            </w:pPr>
            <w:r w:rsidRPr="00BB2A8E">
              <w:rPr>
                <w:szCs w:val="24"/>
              </w:rPr>
              <w:t>production in Kentucky.</w:t>
            </w:r>
          </w:p>
        </w:tc>
        <w:tc>
          <w:tcPr>
            <w:tcW w:w="6058" w:type="dxa"/>
            <w:vAlign w:val="center"/>
          </w:tcPr>
          <w:p w14:paraId="58826354" w14:textId="77777777" w:rsidR="003C651E" w:rsidRPr="00BB2A8E" w:rsidRDefault="003C651E" w:rsidP="003C651E">
            <w:pPr>
              <w:spacing w:after="200"/>
              <w:ind w:left="60"/>
              <w:rPr>
                <w:szCs w:val="24"/>
              </w:rPr>
            </w:pPr>
            <w:r w:rsidRPr="00BB2A8E">
              <w:rPr>
                <w:szCs w:val="24"/>
              </w:rPr>
              <w:t>Factors of production are land, labor, capital and entrepreneurial skills. Examples of factors of production in Kentucky may include, but are not limited to:</w:t>
            </w:r>
          </w:p>
          <w:p w14:paraId="3C773905" w14:textId="2B54AFB9" w:rsidR="00E02FD4" w:rsidRPr="00BB2A8E" w:rsidRDefault="003C651E" w:rsidP="00C2672D">
            <w:pPr>
              <w:spacing w:after="200"/>
              <w:ind w:left="60"/>
              <w:rPr>
                <w:szCs w:val="24"/>
              </w:rPr>
            </w:pPr>
            <w:r w:rsidRPr="00BB2A8E">
              <w:rPr>
                <w:szCs w:val="24"/>
              </w:rPr>
              <w:t xml:space="preserve">Land: natural resources used to produce goods and services, such as water, coal, forests </w:t>
            </w:r>
            <w:r w:rsidRPr="00BB2A8E">
              <w:rPr>
                <w:szCs w:val="24"/>
              </w:rPr>
              <w:br/>
              <w:t>Labor: coal miners, engineers, doctors</w:t>
            </w:r>
            <w:r w:rsidRPr="00BB2A8E">
              <w:rPr>
                <w:szCs w:val="24"/>
              </w:rPr>
              <w:br/>
              <w:t>Capital: machinery, tools, money used for investment</w:t>
            </w:r>
            <w:r w:rsidRPr="00BB2A8E">
              <w:rPr>
                <w:szCs w:val="24"/>
              </w:rPr>
              <w:br/>
              <w:t>Entrepreneurial skills: the qualities of a person who combines the other factors of production to make a profit</w:t>
            </w:r>
          </w:p>
        </w:tc>
      </w:tr>
    </w:tbl>
    <w:p w14:paraId="139D015D" w14:textId="77777777" w:rsidR="00517D3D" w:rsidRPr="00BB2A8E" w:rsidRDefault="00517D3D" w:rsidP="00E02FD4">
      <w:pPr>
        <w:rPr>
          <w:b/>
          <w:szCs w:val="24"/>
        </w:rPr>
      </w:pPr>
    </w:p>
    <w:p w14:paraId="31057F8B" w14:textId="77777777" w:rsidR="00E02FD4" w:rsidRPr="00BB2A8E" w:rsidRDefault="00E02FD4" w:rsidP="00E02FD4">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E02FD4" w:rsidRPr="00BB2A8E" w14:paraId="49EB3871" w14:textId="77777777" w:rsidTr="00194CF3">
        <w:trPr>
          <w:trHeight w:val="420"/>
          <w:tblHeader/>
        </w:trPr>
        <w:tc>
          <w:tcPr>
            <w:tcW w:w="2399" w:type="dxa"/>
            <w:shd w:val="clear" w:color="auto" w:fill="C5C5C5"/>
            <w:vAlign w:val="center"/>
          </w:tcPr>
          <w:p w14:paraId="25546694" w14:textId="058DAF81" w:rsidR="00E02FD4" w:rsidRPr="00BB2A8E" w:rsidRDefault="00E02FD4" w:rsidP="00216FA8">
            <w:pPr>
              <w:rPr>
                <w:color w:val="000000"/>
                <w:szCs w:val="24"/>
              </w:rPr>
            </w:pPr>
            <w:r w:rsidRPr="00BB2A8E">
              <w:rPr>
                <w:b/>
                <w:color w:val="000000"/>
                <w:szCs w:val="24"/>
              </w:rPr>
              <w:t>Concept and Practice</w:t>
            </w:r>
          </w:p>
        </w:tc>
        <w:tc>
          <w:tcPr>
            <w:tcW w:w="6058" w:type="dxa"/>
            <w:shd w:val="clear" w:color="auto" w:fill="C5C5C5"/>
            <w:vAlign w:val="center"/>
          </w:tcPr>
          <w:p w14:paraId="31F0069F" w14:textId="27929B57" w:rsidR="00E02FD4" w:rsidRPr="00BB2A8E" w:rsidRDefault="00E02FD4" w:rsidP="00216FA8">
            <w:pPr>
              <w:ind w:left="1740" w:hanging="1530"/>
              <w:rPr>
                <w:szCs w:val="24"/>
              </w:rPr>
            </w:pPr>
            <w:r w:rsidRPr="00BB2A8E">
              <w:rPr>
                <w:b/>
                <w:szCs w:val="24"/>
              </w:rPr>
              <w:t>Standard</w:t>
            </w:r>
          </w:p>
        </w:tc>
        <w:tc>
          <w:tcPr>
            <w:tcW w:w="6058" w:type="dxa"/>
            <w:shd w:val="clear" w:color="auto" w:fill="C5C5C5"/>
            <w:vAlign w:val="center"/>
          </w:tcPr>
          <w:p w14:paraId="603AC6D8" w14:textId="3E5E2A47" w:rsidR="00E02FD4" w:rsidRPr="00BB2A8E" w:rsidRDefault="00E02FD4" w:rsidP="00216FA8">
            <w:pPr>
              <w:rPr>
                <w:szCs w:val="24"/>
              </w:rPr>
            </w:pPr>
            <w:r w:rsidRPr="00BB2A8E">
              <w:rPr>
                <w:b/>
                <w:szCs w:val="24"/>
              </w:rPr>
              <w:t>Disciplinary Clarifications</w:t>
            </w:r>
          </w:p>
        </w:tc>
      </w:tr>
      <w:tr w:rsidR="00E02FD4" w:rsidRPr="00BB2A8E" w14:paraId="6888F74E" w14:textId="77777777" w:rsidTr="0074147D">
        <w:trPr>
          <w:trHeight w:val="420"/>
        </w:trPr>
        <w:tc>
          <w:tcPr>
            <w:tcW w:w="2399" w:type="dxa"/>
            <w:shd w:val="clear" w:color="auto" w:fill="B6D7A8"/>
            <w:vAlign w:val="center"/>
          </w:tcPr>
          <w:p w14:paraId="3AFAB9A9" w14:textId="77777777" w:rsidR="00E02FD4" w:rsidRPr="00BB2A8E" w:rsidRDefault="00E02FD4" w:rsidP="00216FA8">
            <w:pPr>
              <w:rPr>
                <w:color w:val="000000"/>
                <w:szCs w:val="24"/>
              </w:rPr>
            </w:pPr>
            <w:r w:rsidRPr="00BB2A8E">
              <w:rPr>
                <w:color w:val="000000"/>
                <w:szCs w:val="24"/>
              </w:rPr>
              <w:t>G: Migration and Movement</w:t>
            </w:r>
          </w:p>
        </w:tc>
        <w:tc>
          <w:tcPr>
            <w:tcW w:w="6058" w:type="dxa"/>
            <w:vAlign w:val="center"/>
          </w:tcPr>
          <w:p w14:paraId="3FB14AC8" w14:textId="77777777" w:rsidR="00E02FD4" w:rsidRPr="00BB2A8E" w:rsidRDefault="00E02FD4" w:rsidP="00205EC5">
            <w:pPr>
              <w:ind w:left="180" w:firstLine="30"/>
              <w:rPr>
                <w:szCs w:val="24"/>
              </w:rPr>
            </w:pPr>
            <w:r w:rsidRPr="00BB2A8E">
              <w:rPr>
                <w:szCs w:val="24"/>
              </w:rPr>
              <w:t xml:space="preserve">2.G.MM.1 Explain patterns of human settlement in North </w:t>
            </w:r>
          </w:p>
          <w:p w14:paraId="0F8EB1F3" w14:textId="77777777" w:rsidR="00E02FD4" w:rsidRPr="00BB2A8E" w:rsidRDefault="00E02FD4" w:rsidP="00205EC5">
            <w:pPr>
              <w:ind w:left="180" w:firstLine="30"/>
              <w:rPr>
                <w:szCs w:val="24"/>
                <w:highlight w:val="green"/>
              </w:rPr>
            </w:pPr>
            <w:r w:rsidRPr="00BB2A8E">
              <w:rPr>
                <w:szCs w:val="24"/>
              </w:rPr>
              <w:t>America.</w:t>
            </w:r>
          </w:p>
        </w:tc>
        <w:tc>
          <w:tcPr>
            <w:tcW w:w="6058" w:type="dxa"/>
            <w:vAlign w:val="center"/>
          </w:tcPr>
          <w:p w14:paraId="704D8234" w14:textId="03B2F41D" w:rsidR="00E02FD4" w:rsidRPr="00BB2A8E" w:rsidRDefault="003C651E" w:rsidP="002A727E">
            <w:pPr>
              <w:ind w:left="60"/>
              <w:rPr>
                <w:szCs w:val="24"/>
              </w:rPr>
            </w:pPr>
            <w:r w:rsidRPr="00BB2A8E">
              <w:rPr>
                <w:szCs w:val="24"/>
              </w:rPr>
              <w:t>Geographic features, such as bodies of water, topography, climate, land and natural resources, often affect where people settle and how these people sustain themselves. For example, the Aztec empire built their capital city within a lake to provide defense and enhance transportation, and over 90</w:t>
            </w:r>
            <w:r w:rsidR="002A727E" w:rsidRPr="00BB2A8E">
              <w:rPr>
                <w:szCs w:val="24"/>
              </w:rPr>
              <w:t xml:space="preserve"> percent </w:t>
            </w:r>
            <w:r w:rsidRPr="00BB2A8E">
              <w:rPr>
                <w:szCs w:val="24"/>
              </w:rPr>
              <w:t>of the population of Canada live within 100 miles of the United States border because that is the location of most of their farmable land.</w:t>
            </w:r>
          </w:p>
        </w:tc>
      </w:tr>
      <w:tr w:rsidR="00E02FD4" w:rsidRPr="00BB2A8E" w14:paraId="4F640CCF" w14:textId="77777777" w:rsidTr="0074147D">
        <w:trPr>
          <w:trHeight w:val="420"/>
        </w:trPr>
        <w:tc>
          <w:tcPr>
            <w:tcW w:w="2399" w:type="dxa"/>
            <w:shd w:val="clear" w:color="auto" w:fill="B6D7A8"/>
            <w:vAlign w:val="center"/>
          </w:tcPr>
          <w:p w14:paraId="69845342" w14:textId="77777777" w:rsidR="00E02FD4" w:rsidRPr="00BB2A8E" w:rsidRDefault="00E02FD4" w:rsidP="00216FA8">
            <w:pPr>
              <w:rPr>
                <w:color w:val="000000"/>
                <w:szCs w:val="24"/>
              </w:rPr>
            </w:pPr>
            <w:r w:rsidRPr="00BB2A8E">
              <w:rPr>
                <w:color w:val="000000"/>
                <w:szCs w:val="24"/>
              </w:rPr>
              <w:t>G: Human Interactions and Interconnections</w:t>
            </w:r>
          </w:p>
        </w:tc>
        <w:tc>
          <w:tcPr>
            <w:tcW w:w="6058" w:type="dxa"/>
            <w:vAlign w:val="center"/>
          </w:tcPr>
          <w:p w14:paraId="147B08B6" w14:textId="77777777" w:rsidR="00E02FD4" w:rsidRPr="00BB2A8E" w:rsidRDefault="00E02FD4" w:rsidP="00205EC5">
            <w:pPr>
              <w:tabs>
                <w:tab w:val="left" w:pos="210"/>
              </w:tabs>
              <w:ind w:left="180" w:firstLine="30"/>
              <w:rPr>
                <w:szCs w:val="24"/>
              </w:rPr>
            </w:pPr>
            <w:r w:rsidRPr="00BB2A8E">
              <w:rPr>
                <w:szCs w:val="24"/>
              </w:rPr>
              <w:t xml:space="preserve">2.G.HI.1 Compare the ways various cultural groups </w:t>
            </w:r>
          </w:p>
          <w:p w14:paraId="4F09D9A6" w14:textId="77777777" w:rsidR="00E02FD4" w:rsidRPr="00BB2A8E" w:rsidRDefault="00E02FD4" w:rsidP="00205EC5">
            <w:pPr>
              <w:tabs>
                <w:tab w:val="left" w:pos="210"/>
              </w:tabs>
              <w:ind w:left="180" w:firstLine="30"/>
              <w:rPr>
                <w:szCs w:val="24"/>
              </w:rPr>
            </w:pPr>
            <w:r w:rsidRPr="00BB2A8E">
              <w:rPr>
                <w:szCs w:val="24"/>
              </w:rPr>
              <w:t>connect and interact within North America.</w:t>
            </w:r>
          </w:p>
        </w:tc>
        <w:tc>
          <w:tcPr>
            <w:tcW w:w="6058" w:type="dxa"/>
            <w:vAlign w:val="center"/>
          </w:tcPr>
          <w:p w14:paraId="47EFA399" w14:textId="0CF7505A" w:rsidR="00E02FD4" w:rsidRPr="00BB2A8E" w:rsidRDefault="003C651E" w:rsidP="00B71F88">
            <w:pPr>
              <w:tabs>
                <w:tab w:val="left" w:pos="210"/>
              </w:tabs>
              <w:ind w:left="60"/>
              <w:rPr>
                <w:szCs w:val="24"/>
              </w:rPr>
            </w:pPr>
            <w:r w:rsidRPr="00BB2A8E">
              <w:rPr>
                <w:szCs w:val="24"/>
              </w:rPr>
              <w:t xml:space="preserve">In early North American societies, cultural groups connected through trade, migration, technology sharing and conquest. As exploration and colonization from the eastern hemisphere to the western hemisphere began, levels of connection and interaction within North America increased. Today, </w:t>
            </w:r>
            <w:r w:rsidR="00B71F88">
              <w:rPr>
                <w:szCs w:val="24"/>
              </w:rPr>
              <w:t xml:space="preserve">Canada, </w:t>
            </w:r>
            <w:r w:rsidRPr="00BB2A8E">
              <w:rPr>
                <w:szCs w:val="24"/>
              </w:rPr>
              <w:t xml:space="preserve">Mexico, </w:t>
            </w:r>
            <w:r w:rsidR="00B71F88">
              <w:rPr>
                <w:szCs w:val="24"/>
              </w:rPr>
              <w:t xml:space="preserve">and </w:t>
            </w:r>
            <w:r w:rsidRPr="00BB2A8E">
              <w:rPr>
                <w:szCs w:val="24"/>
              </w:rPr>
              <w:t>the United States interact for trade of many goods and services.</w:t>
            </w:r>
          </w:p>
        </w:tc>
      </w:tr>
      <w:tr w:rsidR="00E02FD4" w:rsidRPr="00BB2A8E" w14:paraId="71DFFD06" w14:textId="77777777" w:rsidTr="0074147D">
        <w:trPr>
          <w:trHeight w:val="420"/>
        </w:trPr>
        <w:tc>
          <w:tcPr>
            <w:tcW w:w="2399" w:type="dxa"/>
            <w:shd w:val="clear" w:color="auto" w:fill="B6D7A8"/>
            <w:vAlign w:val="center"/>
          </w:tcPr>
          <w:p w14:paraId="4C4C2E13" w14:textId="77777777" w:rsidR="00E02FD4" w:rsidRPr="00BB2A8E" w:rsidRDefault="00E02FD4" w:rsidP="00216FA8">
            <w:pPr>
              <w:rPr>
                <w:color w:val="000000"/>
                <w:szCs w:val="24"/>
              </w:rPr>
            </w:pPr>
            <w:r w:rsidRPr="00BB2A8E">
              <w:rPr>
                <w:color w:val="000000"/>
                <w:szCs w:val="24"/>
              </w:rPr>
              <w:t>G: Human Environment Interaction</w:t>
            </w:r>
          </w:p>
        </w:tc>
        <w:tc>
          <w:tcPr>
            <w:tcW w:w="6058" w:type="dxa"/>
            <w:vAlign w:val="center"/>
          </w:tcPr>
          <w:p w14:paraId="219076AE" w14:textId="77777777" w:rsidR="00E02FD4" w:rsidRPr="00BB2A8E" w:rsidRDefault="00E02FD4" w:rsidP="00205EC5">
            <w:pPr>
              <w:ind w:left="180" w:firstLine="30"/>
              <w:rPr>
                <w:szCs w:val="24"/>
              </w:rPr>
            </w:pPr>
            <w:r w:rsidRPr="00BB2A8E">
              <w:rPr>
                <w:szCs w:val="24"/>
              </w:rPr>
              <w:t xml:space="preserve">2.G.HE.1 Explain ways human activities impact the </w:t>
            </w:r>
          </w:p>
          <w:p w14:paraId="3E25BAA4" w14:textId="77777777" w:rsidR="00E02FD4" w:rsidRPr="00BB2A8E" w:rsidRDefault="00E02FD4" w:rsidP="00205EC5">
            <w:pPr>
              <w:ind w:left="180" w:firstLine="30"/>
              <w:rPr>
                <w:szCs w:val="24"/>
              </w:rPr>
            </w:pPr>
            <w:r w:rsidRPr="00BB2A8E">
              <w:rPr>
                <w:szCs w:val="24"/>
              </w:rPr>
              <w:t>physical environment of North America.</w:t>
            </w:r>
          </w:p>
        </w:tc>
        <w:tc>
          <w:tcPr>
            <w:tcW w:w="6058" w:type="dxa"/>
            <w:vAlign w:val="center"/>
          </w:tcPr>
          <w:p w14:paraId="4875FFB7" w14:textId="20A7C1E3" w:rsidR="00E02FD4" w:rsidRPr="00BB2A8E" w:rsidRDefault="003C651E" w:rsidP="003C651E">
            <w:pPr>
              <w:ind w:left="60"/>
              <w:rPr>
                <w:szCs w:val="24"/>
              </w:rPr>
            </w:pPr>
            <w:r w:rsidRPr="00BB2A8E">
              <w:rPr>
                <w:szCs w:val="24"/>
              </w:rPr>
              <w:t xml:space="preserve">Human movement, settlement and use of resources impacts the physical environment. For example, when French exploration and colonization of North America began, animals with fur were hunted to a greater extent. In </w:t>
            </w:r>
            <w:r w:rsidRPr="00BB2A8E">
              <w:rPr>
                <w:szCs w:val="24"/>
              </w:rPr>
              <w:lastRenderedPageBreak/>
              <w:t>modern day North America, urbanization has decreased the amount of forested land, and increased industrial production has caused more air and water pollution.</w:t>
            </w:r>
          </w:p>
        </w:tc>
      </w:tr>
      <w:tr w:rsidR="00E02FD4" w:rsidRPr="00BB2A8E" w14:paraId="40CFB165" w14:textId="77777777" w:rsidTr="0074147D">
        <w:trPr>
          <w:trHeight w:val="420"/>
        </w:trPr>
        <w:tc>
          <w:tcPr>
            <w:tcW w:w="2399" w:type="dxa"/>
            <w:shd w:val="clear" w:color="auto" w:fill="B6D7A8"/>
            <w:vAlign w:val="center"/>
          </w:tcPr>
          <w:p w14:paraId="38FABE73" w14:textId="77777777" w:rsidR="00E02FD4" w:rsidRPr="00BB2A8E" w:rsidRDefault="00E02FD4" w:rsidP="00216FA8">
            <w:pPr>
              <w:rPr>
                <w:color w:val="000000"/>
                <w:szCs w:val="24"/>
              </w:rPr>
            </w:pPr>
            <w:r w:rsidRPr="00BB2A8E">
              <w:rPr>
                <w:color w:val="000000"/>
                <w:szCs w:val="24"/>
              </w:rPr>
              <w:lastRenderedPageBreak/>
              <w:t>G: Geographic Reasoning</w:t>
            </w:r>
          </w:p>
        </w:tc>
        <w:tc>
          <w:tcPr>
            <w:tcW w:w="6058" w:type="dxa"/>
            <w:vAlign w:val="center"/>
          </w:tcPr>
          <w:p w14:paraId="06691194" w14:textId="77777777" w:rsidR="00E02FD4" w:rsidRPr="00BB2A8E" w:rsidRDefault="00E02FD4" w:rsidP="00205EC5">
            <w:pPr>
              <w:ind w:left="180" w:firstLine="30"/>
              <w:rPr>
                <w:szCs w:val="24"/>
              </w:rPr>
            </w:pPr>
            <w:r w:rsidRPr="00BB2A8E">
              <w:rPr>
                <w:szCs w:val="24"/>
              </w:rPr>
              <w:t xml:space="preserve">2.G.GR.1 Examine geographic features of places in North </w:t>
            </w:r>
          </w:p>
          <w:p w14:paraId="07D41F67" w14:textId="6B667B85" w:rsidR="00E02FD4" w:rsidRPr="00BB2A8E" w:rsidRDefault="00E02FD4" w:rsidP="00205EC5">
            <w:pPr>
              <w:ind w:left="180" w:firstLine="30"/>
              <w:rPr>
                <w:szCs w:val="24"/>
              </w:rPr>
            </w:pPr>
            <w:r w:rsidRPr="00BB2A8E">
              <w:rPr>
                <w:szCs w:val="24"/>
              </w:rPr>
              <w:t>America</w:t>
            </w:r>
            <w:r w:rsidR="00AD240D" w:rsidRPr="00BB2A8E">
              <w:rPr>
                <w:szCs w:val="24"/>
              </w:rPr>
              <w:t>,</w:t>
            </w:r>
            <w:r w:rsidRPr="00BB2A8E">
              <w:rPr>
                <w:szCs w:val="24"/>
              </w:rPr>
              <w:t xml:space="preserve"> using a variety of geographic data, including</w:t>
            </w:r>
          </w:p>
          <w:p w14:paraId="6FC57494" w14:textId="77777777" w:rsidR="00E02FD4" w:rsidRPr="00BB2A8E" w:rsidRDefault="00E02FD4" w:rsidP="00205EC5">
            <w:pPr>
              <w:ind w:left="180" w:firstLine="30"/>
              <w:rPr>
                <w:szCs w:val="24"/>
              </w:rPr>
            </w:pPr>
            <w:r w:rsidRPr="00BB2A8E">
              <w:rPr>
                <w:szCs w:val="24"/>
              </w:rPr>
              <w:t>maps, photos and other geographic tools.</w:t>
            </w:r>
          </w:p>
        </w:tc>
        <w:tc>
          <w:tcPr>
            <w:tcW w:w="6058" w:type="dxa"/>
            <w:vAlign w:val="center"/>
          </w:tcPr>
          <w:p w14:paraId="05163A85" w14:textId="2872AFA8" w:rsidR="00E02FD4" w:rsidRPr="00BB2A8E" w:rsidRDefault="003C651E" w:rsidP="003C651E">
            <w:pPr>
              <w:ind w:left="60"/>
              <w:rPr>
                <w:szCs w:val="24"/>
              </w:rPr>
            </w:pPr>
            <w:r w:rsidRPr="00BB2A8E">
              <w:rPr>
                <w:szCs w:val="24"/>
              </w:rPr>
              <w:t xml:space="preserve">Geographic representations include, but are not limited to, maps, globes, graphs, diagrams, GPS and aerial photographs. Students may use the properties of these representations, which include, but are not limited to, </w:t>
            </w:r>
            <w:r w:rsidRPr="00BB2A8E">
              <w:rPr>
                <w:rFonts w:asciiTheme="minorHAnsi" w:hAnsiTheme="minorHAnsi" w:cstheme="minorHAnsi"/>
                <w:color w:val="000000"/>
                <w:shd w:val="clear" w:color="auto" w:fill="FFFFFF"/>
              </w:rPr>
              <w:t>title, legend, compass rose, cardinal and intermediate directions, scale, sym</w:t>
            </w:r>
            <w:r w:rsidRPr="00BB2A8E">
              <w:rPr>
                <w:rFonts w:asciiTheme="minorHAnsi" w:hAnsiTheme="minorHAnsi" w:cstheme="minorHAnsi"/>
                <w:color w:val="000000"/>
                <w:shd w:val="clear" w:color="auto" w:fill="FFFFFF"/>
              </w:rPr>
              <w:softHyphen/>
              <w:t xml:space="preserve">bols, grid, principal parallels and meridians, to </w:t>
            </w:r>
            <w:r w:rsidRPr="00BB2A8E">
              <w:rPr>
                <w:szCs w:val="24"/>
              </w:rPr>
              <w:t xml:space="preserve">examine information about geographic features of an area. </w:t>
            </w:r>
          </w:p>
        </w:tc>
      </w:tr>
      <w:tr w:rsidR="00E02FD4" w:rsidRPr="00BB2A8E" w14:paraId="50A0CBE3" w14:textId="77777777" w:rsidTr="0074147D">
        <w:trPr>
          <w:trHeight w:val="420"/>
        </w:trPr>
        <w:tc>
          <w:tcPr>
            <w:tcW w:w="2399" w:type="dxa"/>
            <w:shd w:val="clear" w:color="auto" w:fill="B6D7A8"/>
            <w:vAlign w:val="center"/>
          </w:tcPr>
          <w:p w14:paraId="7AD5488E" w14:textId="77777777" w:rsidR="00E02FD4" w:rsidRPr="00BB2A8E" w:rsidRDefault="00E02FD4" w:rsidP="00216FA8">
            <w:pPr>
              <w:rPr>
                <w:color w:val="000000"/>
                <w:szCs w:val="24"/>
              </w:rPr>
            </w:pPr>
            <w:r w:rsidRPr="00BB2A8E">
              <w:rPr>
                <w:color w:val="000000"/>
                <w:szCs w:val="24"/>
              </w:rPr>
              <w:t>G: Kentucky Geography</w:t>
            </w:r>
          </w:p>
        </w:tc>
        <w:tc>
          <w:tcPr>
            <w:tcW w:w="6058" w:type="dxa"/>
            <w:vAlign w:val="center"/>
          </w:tcPr>
          <w:p w14:paraId="634D59C2" w14:textId="77777777" w:rsidR="00E02FD4" w:rsidRPr="00BB2A8E" w:rsidRDefault="00E02FD4" w:rsidP="00205EC5">
            <w:pPr>
              <w:ind w:left="180" w:firstLine="30"/>
              <w:rPr>
                <w:szCs w:val="24"/>
              </w:rPr>
            </w:pPr>
            <w:r w:rsidRPr="00BB2A8E">
              <w:rPr>
                <w:szCs w:val="24"/>
              </w:rPr>
              <w:t xml:space="preserve">2.G.KGE.1 Analyze reasons for similarities and differences </w:t>
            </w:r>
          </w:p>
          <w:p w14:paraId="29795027" w14:textId="77777777" w:rsidR="00E02FD4" w:rsidRPr="00BB2A8E" w:rsidRDefault="00E02FD4" w:rsidP="00205EC5">
            <w:pPr>
              <w:ind w:left="180" w:firstLine="30"/>
              <w:rPr>
                <w:szCs w:val="24"/>
              </w:rPr>
            </w:pPr>
            <w:r w:rsidRPr="00BB2A8E">
              <w:rPr>
                <w:szCs w:val="24"/>
              </w:rPr>
              <w:t xml:space="preserve">in the settlement patterns of North America and </w:t>
            </w:r>
          </w:p>
          <w:p w14:paraId="2E04B87E" w14:textId="77777777" w:rsidR="00E02FD4" w:rsidRPr="00BB2A8E" w:rsidRDefault="00E02FD4" w:rsidP="00205EC5">
            <w:pPr>
              <w:ind w:left="180" w:firstLine="30"/>
              <w:rPr>
                <w:szCs w:val="24"/>
              </w:rPr>
            </w:pPr>
            <w:r w:rsidRPr="00BB2A8E">
              <w:rPr>
                <w:szCs w:val="24"/>
              </w:rPr>
              <w:t>Kentucky.</w:t>
            </w:r>
          </w:p>
        </w:tc>
        <w:tc>
          <w:tcPr>
            <w:tcW w:w="6058" w:type="dxa"/>
            <w:vAlign w:val="center"/>
          </w:tcPr>
          <w:p w14:paraId="0F5BD255" w14:textId="4ACC1B89" w:rsidR="00E02FD4" w:rsidRPr="00BB2A8E" w:rsidRDefault="003C651E" w:rsidP="00FB45DC">
            <w:pPr>
              <w:ind w:left="60"/>
              <w:rPr>
                <w:szCs w:val="24"/>
              </w:rPr>
            </w:pPr>
            <w:r w:rsidRPr="00BB2A8E">
              <w:rPr>
                <w:szCs w:val="24"/>
              </w:rPr>
              <w:t>Geographic features</w:t>
            </w:r>
            <w:r w:rsidR="00FB45DC">
              <w:rPr>
                <w:szCs w:val="24"/>
              </w:rPr>
              <w:t xml:space="preserve">, such as </w:t>
            </w:r>
            <w:r w:rsidRPr="00BB2A8E">
              <w:rPr>
                <w:szCs w:val="24"/>
              </w:rPr>
              <w:t>natural resources</w:t>
            </w:r>
            <w:r w:rsidR="00FB45DC">
              <w:rPr>
                <w:szCs w:val="24"/>
              </w:rPr>
              <w:t>,</w:t>
            </w:r>
            <w:r w:rsidRPr="00BB2A8E">
              <w:rPr>
                <w:szCs w:val="24"/>
              </w:rPr>
              <w:t xml:space="preserve"> often affect where people settle and how people sustain themselves. For example, early European settlers established Louisville due to the geographic features of the Ohio River and Falls. Similarly, the Mississippi River Valley provided the water resources and transportation necessary for the creation of the early American Indian Mississippian mound culture. Modern civilizations tend to still be near sources of water.</w:t>
            </w:r>
          </w:p>
        </w:tc>
      </w:tr>
    </w:tbl>
    <w:p w14:paraId="094A0942" w14:textId="77777777" w:rsidR="00517D3D" w:rsidRPr="00BB2A8E" w:rsidRDefault="00517D3D" w:rsidP="00E02FD4">
      <w:pPr>
        <w:rPr>
          <w:b/>
          <w:szCs w:val="24"/>
        </w:rPr>
      </w:pPr>
    </w:p>
    <w:p w14:paraId="5BAA46D3" w14:textId="77777777" w:rsidR="00E02FD4" w:rsidRPr="00BB2A8E" w:rsidRDefault="00E02FD4" w:rsidP="00E02FD4">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E02FD4" w:rsidRPr="00BB2A8E" w14:paraId="242834EC" w14:textId="77777777" w:rsidTr="00194CF3">
        <w:trPr>
          <w:trHeight w:val="420"/>
          <w:tblHeader/>
        </w:trPr>
        <w:tc>
          <w:tcPr>
            <w:tcW w:w="2399" w:type="dxa"/>
            <w:shd w:val="clear" w:color="auto" w:fill="C5C5C5"/>
            <w:vAlign w:val="center"/>
          </w:tcPr>
          <w:p w14:paraId="15E8E473" w14:textId="39297398" w:rsidR="00E02FD4" w:rsidRPr="00BB2A8E" w:rsidRDefault="00E02FD4" w:rsidP="00216FA8">
            <w:pPr>
              <w:rPr>
                <w:color w:val="000000"/>
                <w:szCs w:val="24"/>
              </w:rPr>
            </w:pPr>
            <w:r w:rsidRPr="00BB2A8E">
              <w:rPr>
                <w:b/>
                <w:color w:val="000000"/>
                <w:szCs w:val="24"/>
              </w:rPr>
              <w:t>Concept and Practice</w:t>
            </w:r>
          </w:p>
        </w:tc>
        <w:tc>
          <w:tcPr>
            <w:tcW w:w="6058" w:type="dxa"/>
            <w:shd w:val="clear" w:color="auto" w:fill="C5C5C5"/>
            <w:vAlign w:val="center"/>
          </w:tcPr>
          <w:p w14:paraId="2290DB3B" w14:textId="064473D3" w:rsidR="00E02FD4" w:rsidRPr="00BB2A8E" w:rsidRDefault="00E02FD4" w:rsidP="00216FA8">
            <w:pPr>
              <w:ind w:left="1740" w:hanging="1530"/>
              <w:rPr>
                <w:szCs w:val="24"/>
              </w:rPr>
            </w:pPr>
            <w:r w:rsidRPr="00BB2A8E">
              <w:rPr>
                <w:b/>
                <w:szCs w:val="24"/>
              </w:rPr>
              <w:t>Standard</w:t>
            </w:r>
          </w:p>
        </w:tc>
        <w:tc>
          <w:tcPr>
            <w:tcW w:w="6058" w:type="dxa"/>
            <w:shd w:val="clear" w:color="auto" w:fill="C5C5C5"/>
            <w:vAlign w:val="center"/>
          </w:tcPr>
          <w:p w14:paraId="2A373CE7" w14:textId="0B1C24D2" w:rsidR="00E02FD4" w:rsidRPr="00BB2A8E" w:rsidRDefault="00E02FD4" w:rsidP="00216FA8">
            <w:pPr>
              <w:rPr>
                <w:szCs w:val="24"/>
              </w:rPr>
            </w:pPr>
            <w:r w:rsidRPr="00BB2A8E">
              <w:rPr>
                <w:b/>
                <w:szCs w:val="24"/>
              </w:rPr>
              <w:t>Disciplinary Clarifications</w:t>
            </w:r>
          </w:p>
        </w:tc>
      </w:tr>
      <w:tr w:rsidR="00E02FD4" w:rsidRPr="00BB2A8E" w14:paraId="612E5AF4" w14:textId="77777777" w:rsidTr="0074147D">
        <w:trPr>
          <w:trHeight w:val="420"/>
        </w:trPr>
        <w:tc>
          <w:tcPr>
            <w:tcW w:w="2399" w:type="dxa"/>
            <w:shd w:val="clear" w:color="auto" w:fill="E6B8F5"/>
            <w:vAlign w:val="center"/>
          </w:tcPr>
          <w:p w14:paraId="2E6BEC7D" w14:textId="77777777" w:rsidR="00E02FD4" w:rsidRPr="00BB2A8E" w:rsidRDefault="00E02FD4" w:rsidP="00216FA8">
            <w:pPr>
              <w:rPr>
                <w:color w:val="000000"/>
                <w:szCs w:val="24"/>
              </w:rPr>
            </w:pPr>
            <w:r w:rsidRPr="00BB2A8E">
              <w:rPr>
                <w:color w:val="000000"/>
                <w:szCs w:val="24"/>
              </w:rPr>
              <w:t>H: Change and Continuity</w:t>
            </w:r>
          </w:p>
        </w:tc>
        <w:tc>
          <w:tcPr>
            <w:tcW w:w="6058" w:type="dxa"/>
            <w:vAlign w:val="center"/>
          </w:tcPr>
          <w:p w14:paraId="7D5C3719" w14:textId="77777777" w:rsidR="00E02FD4" w:rsidRPr="00BB2A8E" w:rsidRDefault="00E02FD4" w:rsidP="00205EC5">
            <w:pPr>
              <w:ind w:left="180"/>
              <w:rPr>
                <w:szCs w:val="24"/>
              </w:rPr>
            </w:pPr>
            <w:r w:rsidRPr="00BB2A8E">
              <w:rPr>
                <w:szCs w:val="24"/>
              </w:rPr>
              <w:t xml:space="preserve">2.H.CH.1 Identify and compare the diverse North </w:t>
            </w:r>
          </w:p>
          <w:p w14:paraId="55BAA30E" w14:textId="77777777" w:rsidR="00E02FD4" w:rsidRPr="00BB2A8E" w:rsidRDefault="00E02FD4" w:rsidP="00205EC5">
            <w:pPr>
              <w:ind w:left="180"/>
              <w:rPr>
                <w:szCs w:val="24"/>
              </w:rPr>
            </w:pPr>
            <w:r w:rsidRPr="00BB2A8E">
              <w:rPr>
                <w:szCs w:val="24"/>
              </w:rPr>
              <w:t>American cultural groups of the past and today.</w:t>
            </w:r>
          </w:p>
        </w:tc>
        <w:tc>
          <w:tcPr>
            <w:tcW w:w="6058" w:type="dxa"/>
            <w:vAlign w:val="center"/>
          </w:tcPr>
          <w:p w14:paraId="740E3C5B" w14:textId="77777777" w:rsidR="00E02FD4" w:rsidRPr="00BB2A8E" w:rsidRDefault="00E02FD4" w:rsidP="00205EC5">
            <w:pPr>
              <w:ind w:left="60"/>
              <w:rPr>
                <w:szCs w:val="24"/>
              </w:rPr>
            </w:pPr>
            <w:r w:rsidRPr="00BB2A8E">
              <w:rPr>
                <w:szCs w:val="24"/>
              </w:rPr>
              <w:t>Diverse groups from early North American societies included a variety of American Indians and indigenous people in modern-day Canada and Mexico living in large centralized agricultural civilizations, smaller agricultural villages, and as nomadic hunter gatherers. It also included early European explorers, from a variety of nations, and people who were brought forcibly, such as slaves from Africa. In North America today, diverse groups from across the globe live and interact to create our modern context.</w:t>
            </w:r>
          </w:p>
        </w:tc>
      </w:tr>
      <w:tr w:rsidR="00E02FD4" w:rsidRPr="00BB2A8E" w14:paraId="47B51D0D" w14:textId="77777777" w:rsidTr="0074147D">
        <w:trPr>
          <w:trHeight w:val="420"/>
        </w:trPr>
        <w:tc>
          <w:tcPr>
            <w:tcW w:w="2399" w:type="dxa"/>
            <w:shd w:val="clear" w:color="auto" w:fill="E6B8F5"/>
            <w:vAlign w:val="center"/>
          </w:tcPr>
          <w:p w14:paraId="4A64320F" w14:textId="77777777" w:rsidR="00E02FD4" w:rsidRPr="00BB2A8E" w:rsidRDefault="00E02FD4" w:rsidP="00216FA8">
            <w:pPr>
              <w:rPr>
                <w:color w:val="000000"/>
                <w:szCs w:val="24"/>
              </w:rPr>
            </w:pPr>
            <w:r w:rsidRPr="00BB2A8E">
              <w:rPr>
                <w:color w:val="000000"/>
                <w:szCs w:val="24"/>
              </w:rPr>
              <w:lastRenderedPageBreak/>
              <w:t>H: Cause and Effect</w:t>
            </w:r>
          </w:p>
        </w:tc>
        <w:tc>
          <w:tcPr>
            <w:tcW w:w="6058" w:type="dxa"/>
            <w:vAlign w:val="center"/>
          </w:tcPr>
          <w:p w14:paraId="00E1471D" w14:textId="43B59A58" w:rsidR="00E02FD4" w:rsidRPr="00BB2A8E" w:rsidRDefault="00E02FD4" w:rsidP="00205EC5">
            <w:pPr>
              <w:ind w:left="180"/>
              <w:rPr>
                <w:szCs w:val="24"/>
              </w:rPr>
            </w:pPr>
            <w:r w:rsidRPr="00BB2A8E">
              <w:rPr>
                <w:szCs w:val="24"/>
              </w:rPr>
              <w:t xml:space="preserve">2.H.CE.1 Describe events in North America shaped by </w:t>
            </w:r>
          </w:p>
          <w:p w14:paraId="5D71D8F5" w14:textId="77777777" w:rsidR="00E02FD4" w:rsidRPr="00BB2A8E" w:rsidRDefault="00E02FD4" w:rsidP="00205EC5">
            <w:pPr>
              <w:ind w:left="180"/>
              <w:rPr>
                <w:szCs w:val="24"/>
              </w:rPr>
            </w:pPr>
            <w:r w:rsidRPr="00BB2A8E">
              <w:rPr>
                <w:szCs w:val="24"/>
              </w:rPr>
              <w:t>multiple cause and effect relationships.</w:t>
            </w:r>
          </w:p>
          <w:p w14:paraId="28EEFC1C" w14:textId="77777777" w:rsidR="00205EC5" w:rsidRPr="00BB2A8E" w:rsidRDefault="00205EC5" w:rsidP="00205EC5">
            <w:pPr>
              <w:ind w:left="180"/>
              <w:rPr>
                <w:szCs w:val="24"/>
              </w:rPr>
            </w:pPr>
          </w:p>
          <w:p w14:paraId="734A855A" w14:textId="77777777" w:rsidR="00205EC5" w:rsidRPr="00BB2A8E" w:rsidRDefault="00205EC5" w:rsidP="00205EC5">
            <w:pPr>
              <w:ind w:left="180"/>
              <w:rPr>
                <w:szCs w:val="24"/>
              </w:rPr>
            </w:pPr>
          </w:p>
          <w:p w14:paraId="0CEABCF8" w14:textId="77777777" w:rsidR="00205EC5" w:rsidRPr="00BB2A8E" w:rsidRDefault="00205EC5" w:rsidP="00205EC5">
            <w:pPr>
              <w:ind w:left="180"/>
              <w:rPr>
                <w:szCs w:val="24"/>
              </w:rPr>
            </w:pPr>
          </w:p>
          <w:p w14:paraId="24601F88" w14:textId="77777777" w:rsidR="00205EC5" w:rsidRPr="00BB2A8E" w:rsidRDefault="00205EC5" w:rsidP="00205EC5">
            <w:pPr>
              <w:ind w:left="180"/>
              <w:rPr>
                <w:szCs w:val="24"/>
              </w:rPr>
            </w:pPr>
          </w:p>
          <w:p w14:paraId="739D1C66" w14:textId="77777777" w:rsidR="00E02FD4" w:rsidRPr="00BB2A8E" w:rsidRDefault="00E02FD4" w:rsidP="00205EC5">
            <w:pPr>
              <w:ind w:left="180"/>
              <w:rPr>
                <w:szCs w:val="24"/>
              </w:rPr>
            </w:pPr>
            <w:r w:rsidRPr="00BB2A8E">
              <w:rPr>
                <w:szCs w:val="24"/>
              </w:rPr>
              <w:t xml:space="preserve">2.H.CE.2 Describe the events and innovations that had </w:t>
            </w:r>
          </w:p>
          <w:p w14:paraId="6D5761D9" w14:textId="77777777" w:rsidR="00E02FD4" w:rsidRPr="00BB2A8E" w:rsidRDefault="00E02FD4" w:rsidP="00205EC5">
            <w:pPr>
              <w:ind w:left="180"/>
              <w:rPr>
                <w:szCs w:val="24"/>
              </w:rPr>
            </w:pPr>
            <w:r w:rsidRPr="00BB2A8E">
              <w:rPr>
                <w:szCs w:val="24"/>
              </w:rPr>
              <w:t>effects on North America.</w:t>
            </w:r>
          </w:p>
        </w:tc>
        <w:tc>
          <w:tcPr>
            <w:tcW w:w="6058" w:type="dxa"/>
            <w:vAlign w:val="center"/>
          </w:tcPr>
          <w:p w14:paraId="4C51B825" w14:textId="77777777" w:rsidR="00E02FD4" w:rsidRPr="00BB2A8E" w:rsidRDefault="00E02FD4" w:rsidP="00205EC5">
            <w:pPr>
              <w:ind w:left="60"/>
              <w:rPr>
                <w:szCs w:val="24"/>
              </w:rPr>
            </w:pPr>
            <w:r w:rsidRPr="00BB2A8E">
              <w:rPr>
                <w:szCs w:val="24"/>
              </w:rPr>
              <w:t>The presence of diverse American Indian groups in North America created a variety of lifestyles and interactions among groups. As European exploration began, interactions among these groups began influencing events across the continent.</w:t>
            </w:r>
          </w:p>
          <w:p w14:paraId="76123616" w14:textId="77777777" w:rsidR="00E02FD4" w:rsidRPr="00BB2A8E" w:rsidRDefault="00E02FD4" w:rsidP="00205EC5">
            <w:pPr>
              <w:ind w:left="60"/>
              <w:rPr>
                <w:szCs w:val="24"/>
              </w:rPr>
            </w:pPr>
          </w:p>
          <w:p w14:paraId="33B1D13F" w14:textId="77777777" w:rsidR="00E02FD4" w:rsidRPr="00BB2A8E" w:rsidRDefault="00E02FD4" w:rsidP="00205EC5">
            <w:pPr>
              <w:ind w:left="60"/>
              <w:rPr>
                <w:szCs w:val="24"/>
              </w:rPr>
            </w:pPr>
            <w:r w:rsidRPr="00BB2A8E">
              <w:rPr>
                <w:szCs w:val="24"/>
              </w:rPr>
              <w:t>Some examples of events and innovations influential to early North America include, but are not limited to, caravel ships, navigational technology like the compass and astrolabe, the domestication of maize as well as advanced Mayan mathematics and astronomy.</w:t>
            </w:r>
          </w:p>
        </w:tc>
      </w:tr>
      <w:tr w:rsidR="00E02FD4" w:rsidRPr="00BB2A8E" w14:paraId="21472430" w14:textId="77777777" w:rsidTr="0074147D">
        <w:trPr>
          <w:trHeight w:val="420"/>
        </w:trPr>
        <w:tc>
          <w:tcPr>
            <w:tcW w:w="2399" w:type="dxa"/>
            <w:shd w:val="clear" w:color="auto" w:fill="E6B8F5"/>
            <w:vAlign w:val="center"/>
          </w:tcPr>
          <w:p w14:paraId="0A285A49" w14:textId="77777777" w:rsidR="00E02FD4" w:rsidRPr="00BB2A8E" w:rsidRDefault="00E02FD4" w:rsidP="00216FA8">
            <w:pPr>
              <w:rPr>
                <w:color w:val="000000"/>
                <w:szCs w:val="24"/>
              </w:rPr>
            </w:pPr>
            <w:r w:rsidRPr="00BB2A8E">
              <w:rPr>
                <w:color w:val="000000"/>
                <w:szCs w:val="24"/>
              </w:rPr>
              <w:t>H: Conflict and Compromise</w:t>
            </w:r>
          </w:p>
        </w:tc>
        <w:tc>
          <w:tcPr>
            <w:tcW w:w="6058" w:type="dxa"/>
            <w:vAlign w:val="center"/>
          </w:tcPr>
          <w:p w14:paraId="491C5ED6" w14:textId="77777777" w:rsidR="00E02FD4" w:rsidRPr="00BB2A8E" w:rsidRDefault="00E02FD4" w:rsidP="00205EC5">
            <w:pPr>
              <w:ind w:left="180"/>
              <w:rPr>
                <w:szCs w:val="24"/>
              </w:rPr>
            </w:pPr>
            <w:r w:rsidRPr="00BB2A8E">
              <w:rPr>
                <w:szCs w:val="24"/>
              </w:rPr>
              <w:t xml:space="preserve">2.H.CO.1 Describe events in North America that illustrate </w:t>
            </w:r>
            <w:r w:rsidRPr="00BB2A8E">
              <w:rPr>
                <w:szCs w:val="24"/>
              </w:rPr>
              <w:br/>
              <w:t>how people from diverse cultural groups attempted to work through conflicts to solve a problem.</w:t>
            </w:r>
          </w:p>
        </w:tc>
        <w:tc>
          <w:tcPr>
            <w:tcW w:w="6058" w:type="dxa"/>
            <w:vAlign w:val="center"/>
          </w:tcPr>
          <w:p w14:paraId="606F1A0C" w14:textId="472BDF1E" w:rsidR="00E02FD4" w:rsidRPr="00BB2A8E" w:rsidRDefault="00E02FD4" w:rsidP="00205EC5">
            <w:pPr>
              <w:ind w:left="60"/>
              <w:rPr>
                <w:szCs w:val="24"/>
              </w:rPr>
            </w:pPr>
            <w:r w:rsidRPr="00BB2A8E">
              <w:rPr>
                <w:szCs w:val="24"/>
              </w:rPr>
              <w:t>Early American Indian societies and early explorers had cultural differences that created conflicts they attempted to resolve. For example, Europeans believed in land ownership, but many American Indian groups believed land was not a commodity to be possessed</w:t>
            </w:r>
            <w:r w:rsidR="003C651E" w:rsidRPr="00BB2A8E">
              <w:rPr>
                <w:szCs w:val="24"/>
              </w:rPr>
              <w:t xml:space="preserve"> by individuals</w:t>
            </w:r>
            <w:r w:rsidRPr="00BB2A8E">
              <w:rPr>
                <w:szCs w:val="24"/>
              </w:rPr>
              <w:t>. These differences created conflicts and led to negative consequences for many American Indians.</w:t>
            </w:r>
          </w:p>
        </w:tc>
      </w:tr>
      <w:tr w:rsidR="00E02FD4" w:rsidRPr="00BB2A8E" w14:paraId="0786A154" w14:textId="77777777" w:rsidTr="0074147D">
        <w:trPr>
          <w:trHeight w:val="420"/>
        </w:trPr>
        <w:tc>
          <w:tcPr>
            <w:tcW w:w="2399" w:type="dxa"/>
            <w:shd w:val="clear" w:color="auto" w:fill="E6B8F5"/>
            <w:vAlign w:val="center"/>
          </w:tcPr>
          <w:p w14:paraId="41441982" w14:textId="77777777" w:rsidR="00E02FD4" w:rsidRPr="00BB2A8E" w:rsidRDefault="00E02FD4" w:rsidP="00216FA8">
            <w:pPr>
              <w:rPr>
                <w:color w:val="000000"/>
                <w:szCs w:val="24"/>
              </w:rPr>
            </w:pPr>
            <w:r w:rsidRPr="00BB2A8E">
              <w:rPr>
                <w:color w:val="000000"/>
                <w:szCs w:val="24"/>
              </w:rPr>
              <w:t>H: Kentucky History</w:t>
            </w:r>
          </w:p>
        </w:tc>
        <w:tc>
          <w:tcPr>
            <w:tcW w:w="6058" w:type="dxa"/>
            <w:vAlign w:val="center"/>
          </w:tcPr>
          <w:p w14:paraId="6C93626C" w14:textId="77777777" w:rsidR="00E02FD4" w:rsidRPr="00BB2A8E" w:rsidRDefault="00E02FD4" w:rsidP="00205EC5">
            <w:pPr>
              <w:ind w:left="180"/>
              <w:rPr>
                <w:szCs w:val="24"/>
              </w:rPr>
            </w:pPr>
            <w:r w:rsidRPr="00BB2A8E">
              <w:rPr>
                <w:szCs w:val="24"/>
              </w:rPr>
              <w:t xml:space="preserve">2.H.KH.1 Explain how events in North America impacted </w:t>
            </w:r>
          </w:p>
          <w:p w14:paraId="6D33AD09" w14:textId="77777777" w:rsidR="00E02FD4" w:rsidRPr="00BB2A8E" w:rsidRDefault="00E02FD4" w:rsidP="00205EC5">
            <w:pPr>
              <w:ind w:left="180"/>
              <w:rPr>
                <w:szCs w:val="24"/>
              </w:rPr>
            </w:pPr>
            <w:r w:rsidRPr="00BB2A8E">
              <w:rPr>
                <w:szCs w:val="24"/>
              </w:rPr>
              <w:t>Kentucky.</w:t>
            </w:r>
          </w:p>
        </w:tc>
        <w:tc>
          <w:tcPr>
            <w:tcW w:w="6058" w:type="dxa"/>
            <w:vAlign w:val="center"/>
          </w:tcPr>
          <w:p w14:paraId="7282305F" w14:textId="16A6690B" w:rsidR="00E02FD4" w:rsidRPr="00BB2A8E" w:rsidRDefault="00E02FD4" w:rsidP="00205EC5">
            <w:pPr>
              <w:ind w:left="60"/>
              <w:rPr>
                <w:color w:val="0000FF"/>
                <w:szCs w:val="24"/>
              </w:rPr>
            </w:pPr>
            <w:r w:rsidRPr="00BB2A8E">
              <w:rPr>
                <w:szCs w:val="24"/>
              </w:rPr>
              <w:t>Many diverse American Indian groups inhabited Kentucky prior to European exploration and settlement. Early European exploration laid a foundation for the eventual creation of the Commonwealth. However, elements of the complex history remain; for example, the name “Kentucky” is derived from American Indian languages.</w:t>
            </w:r>
          </w:p>
        </w:tc>
      </w:tr>
    </w:tbl>
    <w:p w14:paraId="7615FE4B" w14:textId="77777777" w:rsidR="00A5023E" w:rsidRPr="00BB2A8E" w:rsidRDefault="00A5023E" w:rsidP="00180DEC">
      <w:pPr>
        <w:pStyle w:val="Heading2"/>
        <w:ind w:left="0"/>
        <w:jc w:val="center"/>
      </w:pPr>
      <w:bookmarkStart w:id="50" w:name="_rlek5xd3yvbz" w:colFirst="0" w:colLast="0"/>
      <w:bookmarkStart w:id="51" w:name="_vemjoohbi104" w:colFirst="0" w:colLast="0"/>
      <w:bookmarkEnd w:id="50"/>
      <w:bookmarkEnd w:id="51"/>
    </w:p>
    <w:p w14:paraId="0850AB1A" w14:textId="77777777" w:rsidR="00EB4629" w:rsidRPr="00BB2A8E" w:rsidRDefault="00A5023E">
      <w:pPr>
        <w:sectPr w:rsidR="00EB4629" w:rsidRPr="00BB2A8E">
          <w:footerReference w:type="default" r:id="rId48"/>
          <w:pgSz w:w="15840" w:h="12240" w:orient="landscape"/>
          <w:pgMar w:top="720" w:right="400" w:bottom="880" w:left="580" w:header="0" w:footer="686" w:gutter="0"/>
          <w:cols w:space="720"/>
        </w:sectPr>
      </w:pPr>
      <w:r w:rsidRPr="00BB2A8E">
        <w:br w:type="page"/>
      </w:r>
    </w:p>
    <w:p w14:paraId="6A4D1307" w14:textId="44C967E0" w:rsidR="00180DEC" w:rsidRPr="00BB2A8E" w:rsidRDefault="00180DEC" w:rsidP="00180DEC">
      <w:pPr>
        <w:pStyle w:val="Heading2"/>
        <w:ind w:left="0"/>
        <w:jc w:val="center"/>
      </w:pPr>
      <w:bookmarkStart w:id="52" w:name="_Toc536446958"/>
      <w:r w:rsidRPr="00BB2A8E">
        <w:lastRenderedPageBreak/>
        <w:t>Grade 3: Global Interactions</w:t>
      </w:r>
      <w:bookmarkEnd w:id="52"/>
    </w:p>
    <w:p w14:paraId="29DFE609" w14:textId="543C90FC" w:rsidR="00180DEC" w:rsidRPr="00BB2A8E" w:rsidRDefault="00180DEC" w:rsidP="00180DEC">
      <w:pPr>
        <w:pStyle w:val="Heading3"/>
        <w:rPr>
          <w:rFonts w:eastAsia="Calibri"/>
        </w:rPr>
      </w:pPr>
      <w:bookmarkStart w:id="53" w:name="_Toc536446959"/>
      <w:r w:rsidRPr="00BB2A8E">
        <w:rPr>
          <w:rFonts w:eastAsia="Calibri"/>
        </w:rPr>
        <w:t>Specific Overview</w:t>
      </w:r>
      <w:bookmarkEnd w:id="53"/>
    </w:p>
    <w:p w14:paraId="0D88AFBB" w14:textId="0494B425" w:rsidR="00180DEC" w:rsidRPr="00BB2A8E" w:rsidRDefault="00180DEC" w:rsidP="00180DEC">
      <w:pPr>
        <w:rPr>
          <w:b/>
          <w:szCs w:val="24"/>
        </w:rPr>
      </w:pPr>
      <w:r w:rsidRPr="00BB2A8E">
        <w:rPr>
          <w:b/>
          <w:szCs w:val="24"/>
        </w:rPr>
        <w:t>Grade 3</w:t>
      </w:r>
      <w:r w:rsidR="001669A8" w:rsidRPr="00BB2A8E">
        <w:rPr>
          <w:b/>
          <w:szCs w:val="24"/>
        </w:rPr>
        <w:t>:</w:t>
      </w:r>
      <w:r w:rsidRPr="00BB2A8E">
        <w:rPr>
          <w:b/>
          <w:szCs w:val="24"/>
        </w:rPr>
        <w:t xml:space="preserve"> Introduction</w:t>
      </w:r>
    </w:p>
    <w:p w14:paraId="4FCA3ED9" w14:textId="16AC1CE2" w:rsidR="00180DEC" w:rsidRPr="00BB2A8E" w:rsidRDefault="00180DEC" w:rsidP="00180DEC">
      <w:pPr>
        <w:rPr>
          <w:szCs w:val="24"/>
        </w:rPr>
      </w:pPr>
      <w:r w:rsidRPr="00BB2A8E">
        <w:rPr>
          <w:szCs w:val="24"/>
        </w:rPr>
        <w:t xml:space="preserve">The goal of social studies education is for children to develop thinking and decision-making skills that prepare them for responsible citizenship in a democratic society. Third graders continue to </w:t>
      </w:r>
      <w:r w:rsidR="00216CC5" w:rsidRPr="00BB2A8E">
        <w:rPr>
          <w:szCs w:val="24"/>
        </w:rPr>
        <w:t>work toward this goal</w:t>
      </w:r>
      <w:r w:rsidRPr="00BB2A8E">
        <w:rPr>
          <w:szCs w:val="24"/>
        </w:rPr>
        <w:t xml:space="preserve"> by applying the concept of community globally, understanding the impact of interaction between groups within the continent of Africa, the Americas, Asia, Europe and Oceania (Australasia, Melanesia, Micronesia and Polynesia). Students explain the basic purposes and functions of differing governing bodies in the world while comparing how diverse societies govern themselves. Students illustrate the relationship between supply and demand and describe examples of economic interdependence. Students explain how the cultural aspects of a region spread beyond its borders and how culture influences how people modify and adapt to their environments. Students compare diverse world communities in terms of members, customs and traditions to their local community while explaining how world events impact Kentucky. Students also investigate how communities work together while acknowledging the different perspectives of diverse groups in today’s world. </w:t>
      </w:r>
    </w:p>
    <w:p w14:paraId="1CD9E13A" w14:textId="77777777" w:rsidR="00180DEC" w:rsidRPr="00BB2A8E" w:rsidRDefault="00180DEC" w:rsidP="00180DEC">
      <w:pPr>
        <w:rPr>
          <w:b/>
          <w:szCs w:val="24"/>
        </w:rPr>
      </w:pPr>
    </w:p>
    <w:p w14:paraId="6DA2321A" w14:textId="77777777" w:rsidR="00180DEC" w:rsidRPr="00BB2A8E" w:rsidRDefault="00180DEC" w:rsidP="00180DEC">
      <w:pPr>
        <w:rPr>
          <w:b/>
          <w:szCs w:val="24"/>
        </w:rPr>
      </w:pPr>
      <w:r w:rsidRPr="00BB2A8E">
        <w:rPr>
          <w:b/>
          <w:szCs w:val="24"/>
        </w:rPr>
        <w:t xml:space="preserve">Key Vocabulary: </w:t>
      </w:r>
    </w:p>
    <w:p w14:paraId="02690CF4" w14:textId="77777777" w:rsidR="00180DEC" w:rsidRPr="00BB2A8E" w:rsidRDefault="00180DEC" w:rsidP="00180DEC">
      <w:pPr>
        <w:rPr>
          <w:szCs w:val="24"/>
        </w:rPr>
      </w:pPr>
      <w:r w:rsidRPr="00BB2A8E">
        <w:rPr>
          <w:szCs w:val="24"/>
        </w:rPr>
        <w:t>May include, but is not limited to: benefit, chronological, contributions, culture, customs and traditions, demand, diverse, economic interdependence, governing bodies, immigrant, incentives, influence, law, multicultural, opportunity costs, property, region, representations, rule, supply</w:t>
      </w:r>
    </w:p>
    <w:p w14:paraId="1322A9B6" w14:textId="77777777" w:rsidR="00180DEC" w:rsidRPr="00BB2A8E" w:rsidRDefault="00180DEC" w:rsidP="00180DEC">
      <w:pPr>
        <w:rPr>
          <w:b/>
          <w:szCs w:val="24"/>
        </w:rPr>
      </w:pPr>
    </w:p>
    <w:p w14:paraId="33D56005" w14:textId="77777777" w:rsidR="00180DEC" w:rsidRPr="00BB2A8E" w:rsidRDefault="00180DEC" w:rsidP="00180DEC">
      <w:pPr>
        <w:rPr>
          <w:b/>
          <w:szCs w:val="24"/>
        </w:rPr>
      </w:pPr>
      <w:r w:rsidRPr="00BB2A8E">
        <w:rPr>
          <w:b/>
          <w:szCs w:val="24"/>
        </w:rPr>
        <w:t>Looking Back, Looking Ahead: Connections Grade 2 and 4</w:t>
      </w:r>
    </w:p>
    <w:p w14:paraId="1BD17370" w14:textId="35AE3B13" w:rsidR="00180DEC" w:rsidRPr="00BB2A8E" w:rsidRDefault="00180DEC" w:rsidP="00180DEC">
      <w:pPr>
        <w:rPr>
          <w:szCs w:val="24"/>
        </w:rPr>
      </w:pPr>
      <w:r w:rsidRPr="00BB2A8E">
        <w:rPr>
          <w:szCs w:val="24"/>
        </w:rPr>
        <w:t xml:space="preserve">In grade 2, students apply their understanding of local and state communities to how communities work together throughout North America (Canada, Mexico and the U.S). </w:t>
      </w:r>
      <w:r w:rsidR="00D50097" w:rsidRPr="00BB2A8E">
        <w:rPr>
          <w:szCs w:val="24"/>
        </w:rPr>
        <w:t>In grade 3, s</w:t>
      </w:r>
      <w:r w:rsidRPr="00BB2A8E">
        <w:rPr>
          <w:szCs w:val="24"/>
        </w:rPr>
        <w:t xml:space="preserve">tudents apply the concept of the community globally, understanding the impact of interaction between groups within the continent of Africa, the Americas, Asia, Europe and Oceania (Australasia, Melanesia, Micronesia and Polynesia). In grade 4, students use this knowledge to examine the reasons why and how people move from one place to another through </w:t>
      </w:r>
      <w:r w:rsidR="002C2894" w:rsidRPr="00BB2A8E">
        <w:rPr>
          <w:szCs w:val="24"/>
        </w:rPr>
        <w:t>m</w:t>
      </w:r>
      <w:r w:rsidRPr="00BB2A8E">
        <w:rPr>
          <w:szCs w:val="24"/>
        </w:rPr>
        <w:t xml:space="preserve">igration and </w:t>
      </w:r>
      <w:r w:rsidR="002C2894" w:rsidRPr="00BB2A8E">
        <w:rPr>
          <w:szCs w:val="24"/>
        </w:rPr>
        <w:t>s</w:t>
      </w:r>
      <w:r w:rsidRPr="00BB2A8E">
        <w:rPr>
          <w:szCs w:val="24"/>
        </w:rPr>
        <w:t>ettlement of Colonial America.</w:t>
      </w:r>
    </w:p>
    <w:p w14:paraId="4D465E70" w14:textId="77777777" w:rsidR="00180DEC" w:rsidRPr="00BB2A8E" w:rsidRDefault="00180DEC" w:rsidP="00180DEC">
      <w:pPr>
        <w:rPr>
          <w:szCs w:val="24"/>
        </w:rPr>
      </w:pPr>
      <w:r w:rsidRPr="00BB2A8E">
        <w:rPr>
          <w:i/>
          <w:szCs w:val="24"/>
        </w:rPr>
        <w:t xml:space="preserve"> </w:t>
      </w:r>
    </w:p>
    <w:p w14:paraId="1FA1C4DB" w14:textId="77777777" w:rsidR="00180DEC" w:rsidRPr="00BB2A8E" w:rsidRDefault="00180DEC" w:rsidP="00180DEC">
      <w:pPr>
        <w:rPr>
          <w:i/>
          <w:szCs w:val="24"/>
        </w:rPr>
      </w:pPr>
      <w:r w:rsidRPr="00BB2A8E">
        <w:rPr>
          <w:b/>
          <w:szCs w:val="24"/>
        </w:rPr>
        <w:t>What this would look like in practice</w:t>
      </w:r>
      <w:r w:rsidRPr="00BB2A8E">
        <w:rPr>
          <w:i/>
          <w:szCs w:val="24"/>
        </w:rPr>
        <w:t xml:space="preserve"> </w:t>
      </w:r>
    </w:p>
    <w:p w14:paraId="1C09DB0E" w14:textId="64540458" w:rsidR="00180DEC" w:rsidRPr="00BB2A8E" w:rsidRDefault="00180DEC" w:rsidP="00180DEC">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E41AB0"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3.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4125653A" w14:textId="77777777" w:rsidR="00180DEC" w:rsidRPr="00BB2A8E" w:rsidRDefault="00180DEC" w:rsidP="00180DEC">
      <w:pPr>
        <w:rPr>
          <w:b/>
          <w:szCs w:val="24"/>
        </w:rPr>
      </w:pPr>
    </w:p>
    <w:tbl>
      <w:tblPr>
        <w:tblW w:w="147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810"/>
      </w:tblGrid>
      <w:tr w:rsidR="00180DEC" w:rsidRPr="00BB2A8E" w14:paraId="2C94EF92"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52A9444D" w14:textId="77777777" w:rsidR="00180DEC" w:rsidRPr="00BB2A8E" w:rsidRDefault="00180DEC" w:rsidP="003A3631">
            <w:pPr>
              <w:rPr>
                <w:b/>
                <w:szCs w:val="24"/>
              </w:rPr>
            </w:pPr>
            <w:r w:rsidRPr="00BB2A8E">
              <w:rPr>
                <w:b/>
                <w:szCs w:val="24"/>
              </w:rPr>
              <w:t>Standard</w:t>
            </w:r>
          </w:p>
        </w:tc>
        <w:tc>
          <w:tcPr>
            <w:tcW w:w="9810" w:type="dxa"/>
            <w:shd w:val="clear" w:color="auto" w:fill="D9D9D9" w:themeFill="background1" w:themeFillShade="D9"/>
          </w:tcPr>
          <w:p w14:paraId="42AE1CD5" w14:textId="77777777" w:rsidR="00180DEC" w:rsidRPr="00BB2A8E" w:rsidRDefault="00180DEC" w:rsidP="003A3631">
            <w:pPr>
              <w:rPr>
                <w:b/>
                <w:szCs w:val="24"/>
              </w:rPr>
            </w:pPr>
            <w:r w:rsidRPr="00BB2A8E">
              <w:rPr>
                <w:b/>
                <w:szCs w:val="24"/>
              </w:rPr>
              <w:t>Sample Evidence of Learning</w:t>
            </w:r>
          </w:p>
        </w:tc>
      </w:tr>
      <w:tr w:rsidR="00180DEC" w:rsidRPr="00BB2A8E" w14:paraId="3A22CD3C" w14:textId="77777777" w:rsidTr="00BB2A8E">
        <w:tc>
          <w:tcPr>
            <w:tcW w:w="4950" w:type="dxa"/>
            <w:shd w:val="clear" w:color="auto" w:fill="229E9C"/>
            <w:tcMar>
              <w:top w:w="100" w:type="dxa"/>
              <w:left w:w="100" w:type="dxa"/>
              <w:bottom w:w="100" w:type="dxa"/>
              <w:right w:w="100" w:type="dxa"/>
            </w:tcMar>
          </w:tcPr>
          <w:p w14:paraId="68B785DC" w14:textId="77777777" w:rsidR="00180DEC" w:rsidRPr="00BB2A8E" w:rsidRDefault="00180DEC" w:rsidP="003A3631">
            <w:pPr>
              <w:rPr>
                <w:b/>
                <w:szCs w:val="24"/>
              </w:rPr>
            </w:pPr>
            <w:r w:rsidRPr="00BB2A8E">
              <w:rPr>
                <w:b/>
                <w:szCs w:val="24"/>
              </w:rPr>
              <w:t xml:space="preserve">3.I.Q.1 Ask compelling questions about the interactions of diverse groups of people. </w:t>
            </w:r>
          </w:p>
        </w:tc>
        <w:tc>
          <w:tcPr>
            <w:tcW w:w="9810" w:type="dxa"/>
            <w:shd w:val="clear" w:color="auto" w:fill="auto"/>
          </w:tcPr>
          <w:p w14:paraId="6397303F" w14:textId="77777777" w:rsidR="00180DEC" w:rsidRPr="00BB2A8E" w:rsidRDefault="00180DEC" w:rsidP="003A3631">
            <w:pPr>
              <w:rPr>
                <w:szCs w:val="24"/>
              </w:rPr>
            </w:pPr>
            <w:r w:rsidRPr="00BB2A8E">
              <w:rPr>
                <w:szCs w:val="24"/>
              </w:rPr>
              <w:t xml:space="preserve">“How does where we live affect how we live?” Teachers can pose this question to students to facilitate exploration about why this standard applies to diverse groups of people in the world. </w:t>
            </w:r>
          </w:p>
        </w:tc>
      </w:tr>
      <w:tr w:rsidR="00180DEC" w:rsidRPr="00BB2A8E" w14:paraId="7ADC3473" w14:textId="77777777" w:rsidTr="00BB2A8E">
        <w:tc>
          <w:tcPr>
            <w:tcW w:w="4950" w:type="dxa"/>
            <w:shd w:val="clear" w:color="auto" w:fill="229E9C"/>
            <w:tcMar>
              <w:top w:w="100" w:type="dxa"/>
              <w:left w:w="100" w:type="dxa"/>
              <w:bottom w:w="100" w:type="dxa"/>
              <w:right w:w="100" w:type="dxa"/>
            </w:tcMar>
          </w:tcPr>
          <w:p w14:paraId="6428434C" w14:textId="77777777" w:rsidR="00180DEC" w:rsidRPr="00BB2A8E" w:rsidRDefault="00180DEC" w:rsidP="003A3631">
            <w:pPr>
              <w:rPr>
                <w:b/>
                <w:szCs w:val="24"/>
              </w:rPr>
            </w:pPr>
            <w:r w:rsidRPr="00BB2A8E">
              <w:rPr>
                <w:b/>
                <w:szCs w:val="24"/>
              </w:rPr>
              <w:t xml:space="preserve">3.I.Q.2 Develop supporting questions that help answer compelling questions about the </w:t>
            </w:r>
            <w:r w:rsidRPr="00BB2A8E">
              <w:rPr>
                <w:b/>
                <w:szCs w:val="24"/>
              </w:rPr>
              <w:lastRenderedPageBreak/>
              <w:t>interactions of diverse groups of people.</w:t>
            </w:r>
          </w:p>
        </w:tc>
        <w:tc>
          <w:tcPr>
            <w:tcW w:w="9810" w:type="dxa"/>
            <w:shd w:val="clear" w:color="auto" w:fill="auto"/>
          </w:tcPr>
          <w:p w14:paraId="77AAA5E7" w14:textId="77777777" w:rsidR="00180DEC" w:rsidRPr="00BB2A8E" w:rsidRDefault="00180DEC" w:rsidP="003A3631">
            <w:pPr>
              <w:rPr>
                <w:szCs w:val="24"/>
              </w:rPr>
            </w:pPr>
            <w:r w:rsidRPr="00BB2A8E">
              <w:rPr>
                <w:szCs w:val="24"/>
              </w:rPr>
              <w:lastRenderedPageBreak/>
              <w:t xml:space="preserve">Teachers can pose these questions to students to facilitate exploration about why this standard applies to the interactions of diverse groups of people in the world to address the compelling </w:t>
            </w:r>
            <w:r w:rsidRPr="00BB2A8E">
              <w:rPr>
                <w:szCs w:val="24"/>
              </w:rPr>
              <w:lastRenderedPageBreak/>
              <w:t xml:space="preserve">question. </w:t>
            </w:r>
          </w:p>
          <w:p w14:paraId="68AB9350" w14:textId="77777777" w:rsidR="00180DEC" w:rsidRPr="00BB2A8E" w:rsidRDefault="00180DEC" w:rsidP="00180DEC">
            <w:pPr>
              <w:widowControl/>
              <w:numPr>
                <w:ilvl w:val="0"/>
                <w:numId w:val="28"/>
              </w:numPr>
              <w:autoSpaceDE/>
              <w:autoSpaceDN/>
              <w:spacing w:line="276" w:lineRule="auto"/>
              <w:rPr>
                <w:szCs w:val="24"/>
              </w:rPr>
            </w:pPr>
            <w:r w:rsidRPr="00BB2A8E">
              <w:rPr>
                <w:szCs w:val="24"/>
              </w:rPr>
              <w:t xml:space="preserve">What goods are imported to and exported from Kentucky? </w:t>
            </w:r>
          </w:p>
          <w:p w14:paraId="193F62C5" w14:textId="77777777" w:rsidR="00180DEC" w:rsidRPr="00BB2A8E" w:rsidRDefault="00180DEC" w:rsidP="00180DEC">
            <w:pPr>
              <w:widowControl/>
              <w:numPr>
                <w:ilvl w:val="0"/>
                <w:numId w:val="28"/>
              </w:numPr>
              <w:autoSpaceDE/>
              <w:autoSpaceDN/>
              <w:spacing w:line="276" w:lineRule="auto"/>
              <w:rPr>
                <w:szCs w:val="24"/>
              </w:rPr>
            </w:pPr>
            <w:r w:rsidRPr="00BB2A8E">
              <w:rPr>
                <w:szCs w:val="24"/>
              </w:rPr>
              <w:t xml:space="preserve">How does the movement of goods impact diverse groups of people in the world? </w:t>
            </w:r>
          </w:p>
          <w:p w14:paraId="2FBCD8F6" w14:textId="77777777" w:rsidR="00180DEC" w:rsidRPr="00BB2A8E" w:rsidRDefault="00180DEC" w:rsidP="00180DEC">
            <w:pPr>
              <w:widowControl/>
              <w:numPr>
                <w:ilvl w:val="0"/>
                <w:numId w:val="28"/>
              </w:numPr>
              <w:autoSpaceDE/>
              <w:autoSpaceDN/>
              <w:spacing w:line="276" w:lineRule="auto"/>
              <w:rPr>
                <w:szCs w:val="24"/>
              </w:rPr>
            </w:pPr>
            <w:r w:rsidRPr="00BB2A8E">
              <w:rPr>
                <w:szCs w:val="24"/>
              </w:rPr>
              <w:t xml:space="preserve">How are lives similar and different in communities across the world? </w:t>
            </w:r>
          </w:p>
        </w:tc>
      </w:tr>
      <w:tr w:rsidR="002A727E" w:rsidRPr="00BB2A8E" w14:paraId="0CE87DE8" w14:textId="77777777" w:rsidTr="005E1DFF">
        <w:tc>
          <w:tcPr>
            <w:tcW w:w="4950" w:type="dxa"/>
            <w:shd w:val="clear" w:color="auto" w:fill="FEEEBF"/>
            <w:tcMar>
              <w:top w:w="100" w:type="dxa"/>
              <w:left w:w="100" w:type="dxa"/>
              <w:bottom w:w="100" w:type="dxa"/>
              <w:right w:w="100" w:type="dxa"/>
            </w:tcMar>
          </w:tcPr>
          <w:p w14:paraId="6CD50CDF" w14:textId="77777777" w:rsidR="002A727E" w:rsidRPr="00BB2A8E" w:rsidRDefault="002A727E" w:rsidP="002A727E">
            <w:pPr>
              <w:rPr>
                <w:szCs w:val="24"/>
              </w:rPr>
            </w:pPr>
            <w:r w:rsidRPr="00BB2A8E">
              <w:rPr>
                <w:szCs w:val="24"/>
              </w:rPr>
              <w:lastRenderedPageBreak/>
              <w:t>3.E.KE.1 Explain how trade between people and groups can benefit Kentucky.</w:t>
            </w:r>
          </w:p>
        </w:tc>
        <w:tc>
          <w:tcPr>
            <w:tcW w:w="9810" w:type="dxa"/>
            <w:shd w:val="clear" w:color="auto" w:fill="auto"/>
          </w:tcPr>
          <w:p w14:paraId="445BB2D5" w14:textId="000FFDBF" w:rsidR="002A727E" w:rsidRPr="00BB2A8E" w:rsidRDefault="002A727E" w:rsidP="002A727E">
            <w:pPr>
              <w:widowControl/>
              <w:autoSpaceDE/>
              <w:autoSpaceDN/>
              <w:spacing w:line="276" w:lineRule="auto"/>
              <w:rPr>
                <w:szCs w:val="24"/>
              </w:rPr>
            </w:pPr>
            <w:r w:rsidRPr="00BB2A8E">
              <w:rPr>
                <w:szCs w:val="24"/>
              </w:rPr>
              <w:t xml:space="preserve">People and groups in Kentucky benefit from trade for goods and services not available to them in their area, region or the state. Kentuckians also benefit by selling abundant or specialized items outside the state to those without as much access. For example, Kentucky’s specialization in horse breeding and racing means that people from across the world come to the state to access these goods and services, helping boost the economy. Kentucky’s natural access to coal also serves as an item of trade across borders to areas not as rich in this resource. Students can explain how trading for goods, both to distribute what is locally produced and to acquire what not is available locally, impacts a students’ daily life. </w:t>
            </w:r>
          </w:p>
        </w:tc>
      </w:tr>
      <w:tr w:rsidR="002A727E" w:rsidRPr="00BB2A8E" w14:paraId="7F308F6F" w14:textId="77777777" w:rsidTr="005E1DFF">
        <w:tc>
          <w:tcPr>
            <w:tcW w:w="4950" w:type="dxa"/>
            <w:shd w:val="clear" w:color="auto" w:fill="AACE96"/>
            <w:tcMar>
              <w:top w:w="100" w:type="dxa"/>
              <w:left w:w="100" w:type="dxa"/>
              <w:bottom w:w="100" w:type="dxa"/>
              <w:right w:w="100" w:type="dxa"/>
            </w:tcMar>
          </w:tcPr>
          <w:p w14:paraId="4E32EFAB" w14:textId="77777777" w:rsidR="002A727E" w:rsidRPr="00BB2A8E" w:rsidRDefault="002A727E" w:rsidP="002A727E">
            <w:pPr>
              <w:rPr>
                <w:szCs w:val="24"/>
              </w:rPr>
            </w:pPr>
            <w:r w:rsidRPr="00BB2A8E">
              <w:rPr>
                <w:szCs w:val="24"/>
              </w:rPr>
              <w:t>3.G.MM.1 Analyze how human settlement and movement impact diverse groups of people.</w:t>
            </w:r>
          </w:p>
        </w:tc>
        <w:tc>
          <w:tcPr>
            <w:tcW w:w="9810" w:type="dxa"/>
            <w:shd w:val="clear" w:color="auto" w:fill="auto"/>
          </w:tcPr>
          <w:p w14:paraId="13214A6A" w14:textId="3793EBE4" w:rsidR="002A727E" w:rsidRPr="00BB2A8E" w:rsidRDefault="002A727E" w:rsidP="002A727E">
            <w:pPr>
              <w:widowControl/>
              <w:autoSpaceDE/>
              <w:autoSpaceDN/>
              <w:spacing w:line="276" w:lineRule="auto"/>
              <w:rPr>
                <w:szCs w:val="24"/>
              </w:rPr>
            </w:pPr>
            <w:r w:rsidRPr="00BB2A8E">
              <w:rPr>
                <w:szCs w:val="24"/>
              </w:rPr>
              <w:t xml:space="preserve">Human movement and settlement impacts both the people who move and those who may already be present in an area. For example, modern workers may choose to move to urban areas to seek greater economic opportunity and refugees fleeing conflict might cross national borders to seek safety and stability. In each case, there are positive and negative impacts both for those who move and for those already present in the areas to which migrations occur. Students can analyze how the settlement and movement of diverse groups of people impact different communities across the world. </w:t>
            </w:r>
          </w:p>
        </w:tc>
      </w:tr>
      <w:tr w:rsidR="002A727E" w:rsidRPr="00BB2A8E" w14:paraId="6CE162DB" w14:textId="77777777" w:rsidTr="00BB2A8E">
        <w:tc>
          <w:tcPr>
            <w:tcW w:w="4950" w:type="dxa"/>
            <w:shd w:val="clear" w:color="auto" w:fill="229E9C"/>
            <w:tcMar>
              <w:top w:w="100" w:type="dxa"/>
              <w:left w:w="100" w:type="dxa"/>
              <w:bottom w:w="100" w:type="dxa"/>
              <w:right w:w="100" w:type="dxa"/>
            </w:tcMar>
          </w:tcPr>
          <w:p w14:paraId="04FB87BE" w14:textId="77777777" w:rsidR="002A727E" w:rsidRPr="00BB2A8E" w:rsidRDefault="002A727E" w:rsidP="002A727E">
            <w:pPr>
              <w:rPr>
                <w:b/>
                <w:szCs w:val="24"/>
              </w:rPr>
            </w:pPr>
            <w:r w:rsidRPr="00BB2A8E">
              <w:rPr>
                <w:b/>
                <w:szCs w:val="24"/>
              </w:rPr>
              <w:t>3.I.UE.1 Describe how multiple perspectives shape the content and style of a primary and secondary source.</w:t>
            </w:r>
          </w:p>
        </w:tc>
        <w:tc>
          <w:tcPr>
            <w:tcW w:w="9810" w:type="dxa"/>
            <w:shd w:val="clear" w:color="auto" w:fill="auto"/>
          </w:tcPr>
          <w:p w14:paraId="40934596" w14:textId="0D0F50F4" w:rsidR="002A727E" w:rsidRPr="00BB2A8E" w:rsidRDefault="002A727E" w:rsidP="002A727E">
            <w:pPr>
              <w:widowControl/>
              <w:autoSpaceDE/>
              <w:autoSpaceDN/>
              <w:spacing w:line="276" w:lineRule="auto"/>
              <w:rPr>
                <w:szCs w:val="24"/>
              </w:rPr>
            </w:pPr>
            <w:r w:rsidRPr="00BB2A8E">
              <w:rPr>
                <w:szCs w:val="24"/>
              </w:rPr>
              <w:t>Students can analyze newspaper covers from a variety of countries reporting on the same event.</w:t>
            </w:r>
          </w:p>
        </w:tc>
      </w:tr>
      <w:tr w:rsidR="002A727E" w:rsidRPr="00BB2A8E" w14:paraId="21FA2771" w14:textId="77777777" w:rsidTr="00BB2A8E">
        <w:tc>
          <w:tcPr>
            <w:tcW w:w="4950" w:type="dxa"/>
            <w:shd w:val="clear" w:color="auto" w:fill="229E9C"/>
            <w:tcMar>
              <w:top w:w="100" w:type="dxa"/>
              <w:left w:w="100" w:type="dxa"/>
              <w:bottom w:w="100" w:type="dxa"/>
              <w:right w:w="100" w:type="dxa"/>
            </w:tcMar>
          </w:tcPr>
          <w:p w14:paraId="1D9A63D2" w14:textId="77777777" w:rsidR="002A727E" w:rsidRPr="00BB2A8E" w:rsidRDefault="002A727E" w:rsidP="002A727E">
            <w:pPr>
              <w:rPr>
                <w:b/>
                <w:szCs w:val="24"/>
              </w:rPr>
            </w:pPr>
            <w:r w:rsidRPr="00BB2A8E">
              <w:rPr>
                <w:b/>
                <w:szCs w:val="24"/>
              </w:rPr>
              <w:t>3.I.CC.3 Identify strategies to address local, regional or global problems.</w:t>
            </w:r>
          </w:p>
        </w:tc>
        <w:tc>
          <w:tcPr>
            <w:tcW w:w="9810" w:type="dxa"/>
            <w:shd w:val="clear" w:color="auto" w:fill="auto"/>
          </w:tcPr>
          <w:p w14:paraId="46F4374C" w14:textId="0CA04381" w:rsidR="002A727E" w:rsidRPr="00BB2A8E" w:rsidRDefault="002A727E" w:rsidP="002A727E">
            <w:pPr>
              <w:widowControl/>
              <w:autoSpaceDE/>
              <w:autoSpaceDN/>
              <w:spacing w:line="276" w:lineRule="auto"/>
              <w:rPr>
                <w:szCs w:val="24"/>
              </w:rPr>
            </w:pPr>
            <w:r w:rsidRPr="00BB2A8E">
              <w:rPr>
                <w:szCs w:val="24"/>
              </w:rPr>
              <w:t>Students can analyze one local problem of scarcity or overabundance of a good and identify strategies to alleviate the problem.</w:t>
            </w:r>
          </w:p>
        </w:tc>
      </w:tr>
    </w:tbl>
    <w:p w14:paraId="14C7E2CF" w14:textId="77777777" w:rsidR="00180DEC" w:rsidRPr="00BB2A8E" w:rsidRDefault="00180DEC" w:rsidP="00180DEC">
      <w:pPr>
        <w:rPr>
          <w:rFonts w:asciiTheme="minorHAnsi" w:hAnsiTheme="minorHAnsi"/>
          <w:b/>
          <w:szCs w:val="24"/>
        </w:rPr>
      </w:pPr>
    </w:p>
    <w:p w14:paraId="5354E0FC" w14:textId="77777777" w:rsidR="00180DEC" w:rsidRPr="00BB2A8E" w:rsidRDefault="00180DEC" w:rsidP="00180DEC">
      <w:pPr>
        <w:rPr>
          <w:rFonts w:asciiTheme="minorHAnsi" w:hAnsiTheme="minorHAnsi" w:cstheme="majorHAnsi"/>
          <w:b/>
          <w:bCs/>
          <w:szCs w:val="24"/>
        </w:rPr>
      </w:pPr>
      <w:r w:rsidRPr="00BB2A8E">
        <w:rPr>
          <w:rFonts w:asciiTheme="minorHAnsi" w:hAnsiTheme="minorHAnsi" w:cstheme="majorHAnsi"/>
          <w:b/>
          <w:bCs/>
          <w:szCs w:val="24"/>
        </w:rPr>
        <w:t>Opportunities for Cross Disciplinary Connections</w:t>
      </w:r>
    </w:p>
    <w:p w14:paraId="7A480FD1" w14:textId="3E9B5C81" w:rsidR="00180DEC" w:rsidRPr="00BB2A8E" w:rsidRDefault="00180DEC" w:rsidP="00180DEC">
      <w:pPr>
        <w:rPr>
          <w:rFonts w:asciiTheme="minorHAnsi" w:hAnsiTheme="minorHAnsi" w:cstheme="majorHAnsi"/>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w:t>
      </w:r>
      <w:r w:rsidRPr="00BB2A8E">
        <w:rPr>
          <w:rFonts w:asciiTheme="minorHAnsi" w:hAnsiTheme="minorHAnsi" w:cstheme="majorHAnsi"/>
          <w:szCs w:val="24"/>
        </w:rPr>
        <w:lastRenderedPageBreak/>
        <w:t xml:space="preserve">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 xml:space="preserve">by providing students with a variety of texts (literary, informational, visual, digital, etc.) and asking them to describe the relationship between individuals or a series of historical events over the course of a text. Students could also describe how reasons and evidence support specific claims in a text about interactions among diverse groups of people or the impact of human settlement and movement on diverse groups of people. They </w:t>
      </w:r>
      <w:r w:rsidR="00127E3E" w:rsidRPr="00BB2A8E">
        <w:rPr>
          <w:rFonts w:asciiTheme="minorHAnsi" w:hAnsiTheme="minorHAnsi" w:cstheme="majorHAnsi"/>
          <w:szCs w:val="24"/>
        </w:rPr>
        <w:t xml:space="preserve">could </w:t>
      </w:r>
      <w:r w:rsidRPr="00BB2A8E">
        <w:rPr>
          <w:rFonts w:asciiTheme="minorHAnsi" w:hAnsiTheme="minorHAnsi" w:cstheme="majorHAnsi"/>
          <w:szCs w:val="24"/>
        </w:rPr>
        <w:t xml:space="preserve">also explain the relationship between information in two or more texts on the same topic, such as how trade benefits Kentucky. Students could compose explanatory pieces, using writing and digital resources, to examine how where we live affects how we live, </w:t>
      </w:r>
      <w:r w:rsidR="00127E3E" w:rsidRPr="00BB2A8E">
        <w:rPr>
          <w:rFonts w:asciiTheme="minorHAnsi" w:hAnsiTheme="minorHAnsi" w:cstheme="majorHAnsi"/>
          <w:szCs w:val="24"/>
        </w:rPr>
        <w:t xml:space="preserve">and </w:t>
      </w:r>
      <w:r w:rsidRPr="00BB2A8E">
        <w:rPr>
          <w:rFonts w:asciiTheme="minorHAnsi" w:hAnsiTheme="minorHAnsi" w:cstheme="majorHAnsi"/>
          <w:szCs w:val="24"/>
        </w:rPr>
        <w:t xml:space="preserve">they </w:t>
      </w:r>
      <w:r w:rsidR="00127E3E" w:rsidRPr="00BB2A8E">
        <w:rPr>
          <w:rFonts w:asciiTheme="minorHAnsi" w:hAnsiTheme="minorHAnsi" w:cstheme="majorHAnsi"/>
          <w:szCs w:val="24"/>
        </w:rPr>
        <w:t>could</w:t>
      </w:r>
      <w:r w:rsidRPr="00BB2A8E">
        <w:rPr>
          <w:rFonts w:asciiTheme="minorHAnsi" w:hAnsiTheme="minorHAnsi" w:cstheme="majorHAnsi"/>
          <w:szCs w:val="24"/>
        </w:rPr>
        <w:t xml:space="preserve"> compose an opinion on a way to address a local, regional or global problem with supporting reasons. </w:t>
      </w:r>
    </w:p>
    <w:p w14:paraId="0C57A354" w14:textId="77777777" w:rsidR="00E02FD4" w:rsidRPr="00BB2A8E" w:rsidRDefault="00E02FD4">
      <w:pPr>
        <w:rPr>
          <w:szCs w:val="24"/>
        </w:rPr>
      </w:pPr>
      <w:r w:rsidRPr="00BB2A8E">
        <w:rPr>
          <w:szCs w:val="24"/>
        </w:rPr>
        <w:br w:type="page"/>
      </w:r>
    </w:p>
    <w:p w14:paraId="1E9CC220" w14:textId="77777777" w:rsidR="00E02FD4" w:rsidRPr="00BB2A8E" w:rsidRDefault="00E02FD4">
      <w:pPr>
        <w:sectPr w:rsidR="00E02FD4" w:rsidRPr="00BB2A8E">
          <w:footerReference w:type="default" r:id="rId49"/>
          <w:pgSz w:w="15840" w:h="12240" w:orient="landscape"/>
          <w:pgMar w:top="720" w:right="400" w:bottom="880" w:left="580" w:header="0" w:footer="686" w:gutter="0"/>
          <w:cols w:space="720"/>
        </w:sectPr>
      </w:pPr>
    </w:p>
    <w:p w14:paraId="76F01486" w14:textId="63D9D0F7" w:rsidR="00662EB1" w:rsidRPr="00BB2A8E" w:rsidRDefault="00CC4298" w:rsidP="00180DEC">
      <w:pPr>
        <w:pStyle w:val="Heading3"/>
      </w:pPr>
      <w:bookmarkStart w:id="54" w:name="_TOC_250040"/>
      <w:bookmarkStart w:id="55" w:name="_Toc536446960"/>
      <w:bookmarkEnd w:id="54"/>
      <w:r w:rsidRPr="00BB2A8E">
        <w:lastRenderedPageBreak/>
        <w:t>Grade 3: Global Interactions</w:t>
      </w:r>
      <w:r w:rsidR="00180DEC" w:rsidRPr="00BB2A8E">
        <w:t xml:space="preserve"> Standards</w:t>
      </w:r>
      <w:bookmarkEnd w:id="55"/>
    </w:p>
    <w:p w14:paraId="7350550F"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BDC0E5E" w14:textId="6938936F" w:rsidR="00662EB1" w:rsidRPr="00BB2A8E" w:rsidRDefault="00CC4298">
      <w:pPr>
        <w:pStyle w:val="BodyText"/>
        <w:spacing w:before="44"/>
        <w:ind w:left="140" w:right="715"/>
        <w:jc w:val="both"/>
      </w:pPr>
      <w:r w:rsidRPr="00BB2A8E">
        <w:t>The focus of grade 3 is the extension of students’ understandings of the concept of community to include global communities. Students explore interactions between groups of people in Africa, the Americas, Asia, Europe and Oceania</w:t>
      </w:r>
      <w:r w:rsidR="000A51D0" w:rsidRPr="00BB2A8E">
        <w:t xml:space="preserve"> (Australasia, Melanesia, Micronesia and Polynesia)</w:t>
      </w:r>
      <w:r w:rsidRPr="00BB2A8E">
        <w:t>. Students also investigate how cultures work together while acknowledging the different perspectives of diverse groups.</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722E2F38" w14:textId="77777777">
        <w:trPr>
          <w:trHeight w:val="541"/>
        </w:trPr>
        <w:tc>
          <w:tcPr>
            <w:tcW w:w="4052" w:type="dxa"/>
            <w:shd w:val="clear" w:color="auto" w:fill="D9D9D9"/>
          </w:tcPr>
          <w:p w14:paraId="742017F8" w14:textId="77777777" w:rsidR="00662EB1" w:rsidRPr="00BB2A8E" w:rsidRDefault="00CC4298">
            <w:pPr>
              <w:pStyle w:val="TableParagraph"/>
              <w:spacing w:before="100"/>
              <w:ind w:left="688"/>
              <w:rPr>
                <w:b/>
                <w:sz w:val="28"/>
              </w:rPr>
            </w:pPr>
            <w:r w:rsidRPr="00BB2A8E">
              <w:rPr>
                <w:b/>
                <w:sz w:val="28"/>
              </w:rPr>
              <w:t>Concepts and Practices</w:t>
            </w:r>
          </w:p>
        </w:tc>
        <w:tc>
          <w:tcPr>
            <w:tcW w:w="10262" w:type="dxa"/>
            <w:shd w:val="clear" w:color="auto" w:fill="D9D9D9"/>
          </w:tcPr>
          <w:p w14:paraId="0E446D9F"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5CF8C8EE" w14:textId="77777777">
        <w:trPr>
          <w:trHeight w:val="1058"/>
        </w:trPr>
        <w:tc>
          <w:tcPr>
            <w:tcW w:w="4052" w:type="dxa"/>
            <w:shd w:val="clear" w:color="auto" w:fill="00ACAC"/>
          </w:tcPr>
          <w:p w14:paraId="70D67BF7" w14:textId="77777777" w:rsidR="00662EB1" w:rsidRPr="00BB2A8E" w:rsidRDefault="00662EB1">
            <w:pPr>
              <w:pStyle w:val="TableParagraph"/>
              <w:spacing w:before="7"/>
              <w:rPr>
                <w:sz w:val="30"/>
              </w:rPr>
            </w:pPr>
          </w:p>
          <w:p w14:paraId="6F5EA00C" w14:textId="77777777" w:rsidR="00662EB1" w:rsidRPr="00BB2A8E" w:rsidRDefault="00CC4298">
            <w:pPr>
              <w:pStyle w:val="TableParagraph"/>
              <w:ind w:left="100"/>
              <w:rPr>
                <w:b/>
              </w:rPr>
            </w:pPr>
            <w:r w:rsidRPr="00BB2A8E">
              <w:rPr>
                <w:b/>
              </w:rPr>
              <w:t>I: Questioning</w:t>
            </w:r>
          </w:p>
        </w:tc>
        <w:tc>
          <w:tcPr>
            <w:tcW w:w="10262" w:type="dxa"/>
            <w:shd w:val="clear" w:color="auto" w:fill="00ACAC"/>
          </w:tcPr>
          <w:p w14:paraId="1C2EED2A" w14:textId="77777777" w:rsidR="00662EB1" w:rsidRPr="00BB2A8E" w:rsidRDefault="00CC4298">
            <w:pPr>
              <w:pStyle w:val="TableParagraph"/>
              <w:numPr>
                <w:ilvl w:val="3"/>
                <w:numId w:val="15"/>
              </w:numPr>
              <w:tabs>
                <w:tab w:val="left" w:pos="1878"/>
                <w:tab w:val="left" w:pos="1879"/>
              </w:tabs>
              <w:spacing w:before="80"/>
              <w:rPr>
                <w:b/>
              </w:rPr>
            </w:pPr>
            <w:r w:rsidRPr="00BB2A8E">
              <w:rPr>
                <w:b/>
              </w:rPr>
              <w:t>Ask compelling questions about the interactions of diverse groups of people.</w:t>
            </w:r>
          </w:p>
          <w:p w14:paraId="4F4D2106" w14:textId="77777777" w:rsidR="00662EB1" w:rsidRPr="00BB2A8E" w:rsidRDefault="00CC4298">
            <w:pPr>
              <w:pStyle w:val="TableParagraph"/>
              <w:numPr>
                <w:ilvl w:val="3"/>
                <w:numId w:val="15"/>
              </w:numPr>
              <w:tabs>
                <w:tab w:val="left" w:pos="1878"/>
                <w:tab w:val="left" w:pos="1879"/>
              </w:tabs>
              <w:ind w:right="433"/>
              <w:rPr>
                <w:b/>
              </w:rPr>
            </w:pPr>
            <w:r w:rsidRPr="00BB2A8E">
              <w:rPr>
                <w:b/>
              </w:rPr>
              <w:t>Develop supporting questions that help answer compelling questions about the interactions of diverse groups of people.</w:t>
            </w:r>
          </w:p>
        </w:tc>
      </w:tr>
      <w:tr w:rsidR="00662EB1" w:rsidRPr="00BB2A8E" w14:paraId="0E39A4F1" w14:textId="77777777">
        <w:trPr>
          <w:trHeight w:val="474"/>
        </w:trPr>
        <w:tc>
          <w:tcPr>
            <w:tcW w:w="4052" w:type="dxa"/>
            <w:shd w:val="clear" w:color="auto" w:fill="00ACAC"/>
          </w:tcPr>
          <w:p w14:paraId="4F4145ED" w14:textId="77777777" w:rsidR="00662EB1" w:rsidRPr="00BB2A8E" w:rsidRDefault="00CC4298">
            <w:pPr>
              <w:pStyle w:val="TableParagraph"/>
              <w:spacing w:before="80"/>
              <w:ind w:left="100"/>
              <w:rPr>
                <w:b/>
              </w:rPr>
            </w:pPr>
            <w:r w:rsidRPr="00BB2A8E">
              <w:rPr>
                <w:b/>
              </w:rPr>
              <w:t>I: Investigating</w:t>
            </w:r>
          </w:p>
        </w:tc>
        <w:tc>
          <w:tcPr>
            <w:tcW w:w="10262" w:type="dxa"/>
            <w:shd w:val="clear" w:color="auto" w:fill="00ACAC"/>
          </w:tcPr>
          <w:p w14:paraId="16246B6B" w14:textId="77777777" w:rsidR="00662EB1" w:rsidRPr="00BB2A8E" w:rsidRDefault="00CC4298">
            <w:pPr>
              <w:pStyle w:val="TableParagraph"/>
              <w:spacing w:before="80"/>
              <w:ind w:left="347"/>
            </w:pPr>
            <w:r w:rsidRPr="00BB2A8E">
              <w:rPr>
                <w:b/>
                <w:i/>
              </w:rPr>
              <w:t>Investigating occurs through the exploration of the discipline strand standards</w:t>
            </w:r>
            <w:r w:rsidRPr="00BB2A8E">
              <w:t>.</w:t>
            </w:r>
          </w:p>
        </w:tc>
      </w:tr>
      <w:tr w:rsidR="00662EB1" w:rsidRPr="00BB2A8E" w14:paraId="2AE8A097" w14:textId="77777777">
        <w:trPr>
          <w:trHeight w:val="764"/>
        </w:trPr>
        <w:tc>
          <w:tcPr>
            <w:tcW w:w="4052" w:type="dxa"/>
            <w:shd w:val="clear" w:color="auto" w:fill="9CC2E4"/>
          </w:tcPr>
          <w:p w14:paraId="54796673" w14:textId="77777777" w:rsidR="00662EB1" w:rsidRPr="00BB2A8E" w:rsidRDefault="00662EB1">
            <w:pPr>
              <w:pStyle w:val="TableParagraph"/>
              <w:spacing w:before="7"/>
              <w:rPr>
                <w:sz w:val="18"/>
              </w:rPr>
            </w:pPr>
          </w:p>
          <w:p w14:paraId="505C2CC2" w14:textId="77777777" w:rsidR="00662EB1" w:rsidRPr="00BB2A8E" w:rsidRDefault="00CC4298">
            <w:pPr>
              <w:pStyle w:val="TableParagraph"/>
              <w:ind w:left="100"/>
            </w:pPr>
            <w:r w:rsidRPr="00BB2A8E">
              <w:t>C: Civic and Political Institutions</w:t>
            </w:r>
          </w:p>
        </w:tc>
        <w:tc>
          <w:tcPr>
            <w:tcW w:w="10262" w:type="dxa"/>
          </w:tcPr>
          <w:p w14:paraId="7B2DE64A" w14:textId="77777777" w:rsidR="00662EB1" w:rsidRPr="00BB2A8E" w:rsidRDefault="00CC4298">
            <w:pPr>
              <w:pStyle w:val="TableParagraph"/>
              <w:tabs>
                <w:tab w:val="left" w:pos="1878"/>
              </w:tabs>
              <w:spacing w:before="80"/>
              <w:ind w:left="347" w:right="251"/>
            </w:pPr>
            <w:r w:rsidRPr="00BB2A8E">
              <w:t>3.C.CP.1</w:t>
            </w:r>
            <w:r w:rsidRPr="00BB2A8E">
              <w:tab/>
              <w:t>Explain the basic purposes and functions of differing governing bodies in the world. 3.C.CP.2</w:t>
            </w:r>
            <w:r w:rsidRPr="00BB2A8E">
              <w:tab/>
              <w:t>Compare how diverse societies govern themselves.</w:t>
            </w:r>
          </w:p>
        </w:tc>
      </w:tr>
      <w:tr w:rsidR="00662EB1" w:rsidRPr="00BB2A8E" w14:paraId="2F3742C1" w14:textId="77777777">
        <w:trPr>
          <w:trHeight w:val="767"/>
        </w:trPr>
        <w:tc>
          <w:tcPr>
            <w:tcW w:w="4052" w:type="dxa"/>
            <w:shd w:val="clear" w:color="auto" w:fill="9CC2E4"/>
          </w:tcPr>
          <w:p w14:paraId="39659680" w14:textId="77777777" w:rsidR="00662EB1" w:rsidRPr="00BB2A8E" w:rsidRDefault="00CC4298">
            <w:pPr>
              <w:pStyle w:val="TableParagraph"/>
              <w:spacing w:before="80"/>
              <w:ind w:left="100" w:right="730"/>
            </w:pPr>
            <w:r w:rsidRPr="00BB2A8E">
              <w:t>C: Roles and Responsibilities of a Citizen</w:t>
            </w:r>
          </w:p>
        </w:tc>
        <w:tc>
          <w:tcPr>
            <w:tcW w:w="10262" w:type="dxa"/>
          </w:tcPr>
          <w:p w14:paraId="094B7795" w14:textId="77777777" w:rsidR="00662EB1" w:rsidRPr="00BB2A8E" w:rsidRDefault="00CC4298">
            <w:pPr>
              <w:pStyle w:val="TableParagraph"/>
              <w:tabs>
                <w:tab w:val="left" w:pos="1878"/>
              </w:tabs>
              <w:spacing w:before="80"/>
              <w:ind w:left="1878" w:right="369" w:hanging="1532"/>
            </w:pPr>
            <w:r w:rsidRPr="00BB2A8E">
              <w:t>3.C.RR.1</w:t>
            </w:r>
            <w:r w:rsidRPr="00BB2A8E">
              <w:tab/>
              <w:t>Examine how the government maintains order, keeps people safe, and makes and enforces rules and laws in diverse world communities.</w:t>
            </w:r>
          </w:p>
        </w:tc>
      </w:tr>
      <w:tr w:rsidR="00662EB1" w:rsidRPr="00BB2A8E" w14:paraId="1EA4411C" w14:textId="77777777">
        <w:trPr>
          <w:trHeight w:val="765"/>
        </w:trPr>
        <w:tc>
          <w:tcPr>
            <w:tcW w:w="4052" w:type="dxa"/>
            <w:shd w:val="clear" w:color="auto" w:fill="9CC2E4"/>
          </w:tcPr>
          <w:p w14:paraId="7608C5B8" w14:textId="77777777" w:rsidR="00662EB1" w:rsidRPr="00BB2A8E" w:rsidRDefault="00CC4298">
            <w:pPr>
              <w:pStyle w:val="TableParagraph"/>
              <w:spacing w:before="78" w:line="242" w:lineRule="auto"/>
              <w:ind w:left="100" w:right="870"/>
            </w:pPr>
            <w:r w:rsidRPr="00BB2A8E">
              <w:t>C: Civic Virtues and Democratic Principles</w:t>
            </w:r>
          </w:p>
        </w:tc>
        <w:tc>
          <w:tcPr>
            <w:tcW w:w="10262" w:type="dxa"/>
          </w:tcPr>
          <w:p w14:paraId="49961B5B" w14:textId="77777777" w:rsidR="00662EB1" w:rsidRPr="00BB2A8E" w:rsidRDefault="00CC4298">
            <w:pPr>
              <w:pStyle w:val="TableParagraph"/>
              <w:tabs>
                <w:tab w:val="left" w:pos="1878"/>
              </w:tabs>
              <w:spacing w:before="78" w:line="242" w:lineRule="auto"/>
              <w:ind w:left="1878" w:right="503" w:hanging="1536"/>
            </w:pPr>
            <w:r w:rsidRPr="00BB2A8E">
              <w:t>3.C.CV.1</w:t>
            </w:r>
            <w:r w:rsidRPr="00BB2A8E">
              <w:tab/>
              <w:t>Compare civic virtues and democratic principles within a variety of diverse world communities.</w:t>
            </w:r>
          </w:p>
        </w:tc>
      </w:tr>
      <w:tr w:rsidR="00662EB1" w:rsidRPr="00BB2A8E" w14:paraId="0446AA57" w14:textId="77777777">
        <w:trPr>
          <w:trHeight w:val="767"/>
        </w:trPr>
        <w:tc>
          <w:tcPr>
            <w:tcW w:w="4052" w:type="dxa"/>
            <w:shd w:val="clear" w:color="auto" w:fill="9CC2E4"/>
          </w:tcPr>
          <w:p w14:paraId="1E629ADA" w14:textId="77777777" w:rsidR="00662EB1" w:rsidRPr="00BB2A8E" w:rsidRDefault="00662EB1">
            <w:pPr>
              <w:pStyle w:val="TableParagraph"/>
              <w:spacing w:before="7"/>
              <w:rPr>
                <w:sz w:val="18"/>
              </w:rPr>
            </w:pPr>
          </w:p>
          <w:p w14:paraId="47DB6234" w14:textId="77777777" w:rsidR="00662EB1" w:rsidRPr="00BB2A8E" w:rsidRDefault="00CC4298">
            <w:pPr>
              <w:pStyle w:val="TableParagraph"/>
              <w:ind w:left="100"/>
            </w:pPr>
            <w:r w:rsidRPr="00BB2A8E">
              <w:t>C: Processes, Rules and Laws</w:t>
            </w:r>
          </w:p>
        </w:tc>
        <w:tc>
          <w:tcPr>
            <w:tcW w:w="10262" w:type="dxa"/>
          </w:tcPr>
          <w:p w14:paraId="465349E5" w14:textId="77777777" w:rsidR="00662EB1" w:rsidRPr="00BB2A8E" w:rsidRDefault="00CC4298">
            <w:pPr>
              <w:pStyle w:val="TableParagraph"/>
              <w:tabs>
                <w:tab w:val="left" w:pos="1878"/>
              </w:tabs>
              <w:spacing w:before="80"/>
              <w:ind w:left="1878" w:right="366" w:hanging="1536"/>
            </w:pPr>
            <w:r w:rsidRPr="00BB2A8E">
              <w:t>3.C.PR.1</w:t>
            </w:r>
            <w:r w:rsidRPr="00BB2A8E">
              <w:tab/>
              <w:t>Explain how processes, rules and laws influence how individuals are governed and how diverse world communities address problems.</w:t>
            </w:r>
          </w:p>
        </w:tc>
      </w:tr>
      <w:tr w:rsidR="00662EB1" w:rsidRPr="00BB2A8E" w14:paraId="6B26EF85" w14:textId="77777777">
        <w:trPr>
          <w:trHeight w:val="1057"/>
        </w:trPr>
        <w:tc>
          <w:tcPr>
            <w:tcW w:w="4052" w:type="dxa"/>
            <w:tcBorders>
              <w:bottom w:val="single" w:sz="4" w:space="0" w:color="000000"/>
            </w:tcBorders>
            <w:shd w:val="clear" w:color="auto" w:fill="FFF1CC"/>
          </w:tcPr>
          <w:p w14:paraId="26017E69" w14:textId="77777777" w:rsidR="00662EB1" w:rsidRPr="00BB2A8E" w:rsidRDefault="00662EB1">
            <w:pPr>
              <w:pStyle w:val="TableParagraph"/>
              <w:spacing w:before="4"/>
              <w:rPr>
                <w:sz w:val="30"/>
              </w:rPr>
            </w:pPr>
          </w:p>
          <w:p w14:paraId="225B3B78" w14:textId="77777777" w:rsidR="00662EB1" w:rsidRPr="00BB2A8E" w:rsidRDefault="00CC4298">
            <w:pPr>
              <w:pStyle w:val="TableParagraph"/>
              <w:spacing w:before="1"/>
              <w:ind w:left="100"/>
            </w:pPr>
            <w:r w:rsidRPr="00BB2A8E">
              <w:t>E: Microeconomics</w:t>
            </w:r>
          </w:p>
        </w:tc>
        <w:tc>
          <w:tcPr>
            <w:tcW w:w="10262" w:type="dxa"/>
            <w:tcBorders>
              <w:bottom w:val="single" w:sz="4" w:space="0" w:color="000000"/>
            </w:tcBorders>
          </w:tcPr>
          <w:p w14:paraId="21051C59" w14:textId="77777777" w:rsidR="00662EB1" w:rsidRPr="00BB2A8E" w:rsidRDefault="00CC4298">
            <w:pPr>
              <w:pStyle w:val="TableParagraph"/>
              <w:tabs>
                <w:tab w:val="left" w:pos="1878"/>
              </w:tabs>
              <w:spacing w:before="78"/>
              <w:ind w:left="1878" w:right="127" w:hanging="1536"/>
            </w:pPr>
            <w:r w:rsidRPr="00BB2A8E">
              <w:t>3.E.MI.1</w:t>
            </w:r>
            <w:r w:rsidRPr="00BB2A8E">
              <w:tab/>
              <w:t>Explain how producers and consumers interact to determine the prices of goods and services in markets.</w:t>
            </w:r>
          </w:p>
          <w:p w14:paraId="5C1D4D2F" w14:textId="5D58C7F4" w:rsidR="00662EB1" w:rsidRPr="00BB2A8E" w:rsidRDefault="00CC4298">
            <w:pPr>
              <w:pStyle w:val="TableParagraph"/>
              <w:tabs>
                <w:tab w:val="left" w:pos="1878"/>
              </w:tabs>
              <w:spacing w:before="2"/>
              <w:ind w:left="343"/>
            </w:pPr>
            <w:r w:rsidRPr="00BB2A8E">
              <w:t>3.E.MI.2</w:t>
            </w:r>
            <w:r w:rsidRPr="00BB2A8E">
              <w:tab/>
            </w:r>
            <w:r w:rsidR="00A4396C" w:rsidRPr="00BD14B4">
              <w:t>Describe the relationship between supply and demand.</w:t>
            </w:r>
          </w:p>
        </w:tc>
      </w:tr>
      <w:tr w:rsidR="00662EB1" w:rsidRPr="00BB2A8E" w14:paraId="6484BE57" w14:textId="77777777">
        <w:trPr>
          <w:trHeight w:val="787"/>
        </w:trPr>
        <w:tc>
          <w:tcPr>
            <w:tcW w:w="4052" w:type="dxa"/>
            <w:tcBorders>
              <w:top w:val="single" w:sz="4" w:space="0" w:color="000000"/>
              <w:bottom w:val="single" w:sz="4" w:space="0" w:color="000000"/>
            </w:tcBorders>
            <w:shd w:val="clear" w:color="auto" w:fill="FFF1CC"/>
          </w:tcPr>
          <w:p w14:paraId="4FBFAD4A" w14:textId="77777777" w:rsidR="00662EB1" w:rsidRPr="00BB2A8E" w:rsidRDefault="00662EB1">
            <w:pPr>
              <w:pStyle w:val="TableParagraph"/>
              <w:spacing w:before="2"/>
              <w:rPr>
                <w:sz w:val="20"/>
              </w:rPr>
            </w:pPr>
          </w:p>
          <w:p w14:paraId="0767BFFC" w14:textId="77777777" w:rsidR="00662EB1" w:rsidRPr="00BB2A8E" w:rsidRDefault="00CC4298">
            <w:pPr>
              <w:pStyle w:val="TableParagraph"/>
              <w:spacing w:before="1"/>
              <w:ind w:left="100"/>
            </w:pPr>
            <w:r w:rsidRPr="00BB2A8E">
              <w:t>E: Macroeconomics</w:t>
            </w:r>
          </w:p>
        </w:tc>
        <w:tc>
          <w:tcPr>
            <w:tcW w:w="10262" w:type="dxa"/>
            <w:tcBorders>
              <w:top w:val="single" w:sz="4" w:space="0" w:color="000000"/>
              <w:bottom w:val="single" w:sz="4" w:space="0" w:color="000000"/>
            </w:tcBorders>
          </w:tcPr>
          <w:p w14:paraId="323CE0B1" w14:textId="77777777" w:rsidR="00662EB1" w:rsidRPr="00BB2A8E" w:rsidRDefault="00CC4298">
            <w:pPr>
              <w:pStyle w:val="TableParagraph"/>
              <w:tabs>
                <w:tab w:val="left" w:pos="1878"/>
              </w:tabs>
              <w:spacing w:before="100"/>
              <w:ind w:left="347" w:right="2508"/>
            </w:pPr>
            <w:r w:rsidRPr="00BB2A8E">
              <w:t>3.E.MA.1</w:t>
            </w:r>
            <w:r w:rsidRPr="00BB2A8E">
              <w:tab/>
              <w:t>Differentiate between private property and public property. 3.E.MA.2</w:t>
            </w:r>
            <w:r w:rsidRPr="00BB2A8E">
              <w:tab/>
              <w:t>Investigate how the cost of things changes over time.</w:t>
            </w:r>
          </w:p>
        </w:tc>
      </w:tr>
      <w:tr w:rsidR="00662EB1" w:rsidRPr="00BB2A8E" w14:paraId="41659770" w14:textId="77777777">
        <w:trPr>
          <w:trHeight w:val="786"/>
        </w:trPr>
        <w:tc>
          <w:tcPr>
            <w:tcW w:w="4052" w:type="dxa"/>
            <w:tcBorders>
              <w:top w:val="single" w:sz="4" w:space="0" w:color="000000"/>
              <w:left w:val="single" w:sz="4" w:space="0" w:color="000000"/>
              <w:bottom w:val="single" w:sz="4" w:space="0" w:color="000000"/>
            </w:tcBorders>
            <w:shd w:val="clear" w:color="auto" w:fill="FFF1CC"/>
          </w:tcPr>
          <w:p w14:paraId="5386F9DA" w14:textId="77777777" w:rsidR="00662EB1" w:rsidRPr="00BB2A8E" w:rsidRDefault="00CC4298">
            <w:pPr>
              <w:pStyle w:val="TableParagraph"/>
              <w:spacing w:before="100"/>
              <w:ind w:left="105" w:right="1244"/>
            </w:pPr>
            <w:r w:rsidRPr="00BB2A8E">
              <w:t>E: Specialization, Trade and Interdependence</w:t>
            </w:r>
          </w:p>
        </w:tc>
        <w:tc>
          <w:tcPr>
            <w:tcW w:w="10262" w:type="dxa"/>
            <w:tcBorders>
              <w:top w:val="single" w:sz="4" w:space="0" w:color="000000"/>
              <w:bottom w:val="single" w:sz="4" w:space="0" w:color="000000"/>
              <w:right w:val="single" w:sz="4" w:space="0" w:color="000000"/>
            </w:tcBorders>
          </w:tcPr>
          <w:p w14:paraId="7C2C0FC3" w14:textId="77777777" w:rsidR="00662EB1" w:rsidRPr="00BB2A8E" w:rsidRDefault="00CC4298">
            <w:pPr>
              <w:pStyle w:val="TableParagraph"/>
              <w:tabs>
                <w:tab w:val="left" w:pos="1878"/>
              </w:tabs>
              <w:spacing w:before="100"/>
              <w:ind w:left="347"/>
            </w:pPr>
            <w:r w:rsidRPr="00BB2A8E">
              <w:t>3.E.ST.1</w:t>
            </w:r>
            <w:r w:rsidRPr="00BB2A8E">
              <w:tab/>
              <w:t>Describe examples of economic interdependence.</w:t>
            </w:r>
          </w:p>
        </w:tc>
      </w:tr>
    </w:tbl>
    <w:p w14:paraId="716F773B"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5CAC95F2" w14:textId="77777777">
        <w:trPr>
          <w:trHeight w:val="541"/>
        </w:trPr>
        <w:tc>
          <w:tcPr>
            <w:tcW w:w="4052" w:type="dxa"/>
            <w:shd w:val="clear" w:color="auto" w:fill="D9D9D9"/>
          </w:tcPr>
          <w:p w14:paraId="5C3E0094"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shd w:val="clear" w:color="auto" w:fill="D9D9D9"/>
          </w:tcPr>
          <w:p w14:paraId="51A90834"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4B499C31" w14:textId="77777777">
        <w:trPr>
          <w:trHeight w:val="777"/>
        </w:trPr>
        <w:tc>
          <w:tcPr>
            <w:tcW w:w="4052" w:type="dxa"/>
            <w:shd w:val="clear" w:color="auto" w:fill="FFF1CC"/>
          </w:tcPr>
          <w:p w14:paraId="640143B2" w14:textId="77777777" w:rsidR="00662EB1" w:rsidRPr="00BB2A8E" w:rsidRDefault="00CC4298">
            <w:pPr>
              <w:pStyle w:val="TableParagraph"/>
              <w:spacing w:before="90"/>
              <w:ind w:left="100" w:right="520"/>
            </w:pPr>
            <w:r w:rsidRPr="00BB2A8E">
              <w:t>E: Incentives, Choices and Decision Making</w:t>
            </w:r>
          </w:p>
        </w:tc>
        <w:tc>
          <w:tcPr>
            <w:tcW w:w="10262" w:type="dxa"/>
          </w:tcPr>
          <w:p w14:paraId="1F8EFB40" w14:textId="77777777" w:rsidR="00662EB1" w:rsidRPr="00BB2A8E" w:rsidRDefault="00CC4298">
            <w:pPr>
              <w:pStyle w:val="TableParagraph"/>
              <w:tabs>
                <w:tab w:val="left" w:pos="1878"/>
              </w:tabs>
              <w:spacing w:before="90"/>
              <w:ind w:left="1878" w:right="858" w:hanging="1532"/>
            </w:pPr>
            <w:r w:rsidRPr="00BB2A8E">
              <w:t>3.E.IC.1</w:t>
            </w:r>
            <w:r w:rsidRPr="00BB2A8E">
              <w:tab/>
              <w:t>Explain how people use incentives and opportunity costs to inform economic decisions.</w:t>
            </w:r>
          </w:p>
        </w:tc>
      </w:tr>
      <w:tr w:rsidR="00662EB1" w:rsidRPr="00BB2A8E" w14:paraId="2F240982" w14:textId="77777777">
        <w:trPr>
          <w:trHeight w:val="481"/>
        </w:trPr>
        <w:tc>
          <w:tcPr>
            <w:tcW w:w="4052" w:type="dxa"/>
            <w:shd w:val="clear" w:color="auto" w:fill="FFF1CC"/>
          </w:tcPr>
          <w:p w14:paraId="61F9EAC0" w14:textId="77777777" w:rsidR="00662EB1" w:rsidRPr="00BB2A8E" w:rsidRDefault="00CC4298">
            <w:pPr>
              <w:pStyle w:val="TableParagraph"/>
              <w:spacing w:before="90"/>
              <w:ind w:left="100"/>
            </w:pPr>
            <w:r w:rsidRPr="00BB2A8E">
              <w:t>E: Kentucky Economics</w:t>
            </w:r>
          </w:p>
        </w:tc>
        <w:tc>
          <w:tcPr>
            <w:tcW w:w="10262" w:type="dxa"/>
          </w:tcPr>
          <w:p w14:paraId="4BAFB79E" w14:textId="77777777" w:rsidR="00662EB1" w:rsidRPr="00BB2A8E" w:rsidRDefault="00CC4298">
            <w:pPr>
              <w:pStyle w:val="TableParagraph"/>
              <w:tabs>
                <w:tab w:val="left" w:pos="1878"/>
              </w:tabs>
              <w:spacing w:before="90"/>
              <w:ind w:left="347"/>
            </w:pPr>
            <w:r w:rsidRPr="00BB2A8E">
              <w:t>3.E.KE.1</w:t>
            </w:r>
            <w:r w:rsidRPr="00BB2A8E">
              <w:tab/>
              <w:t>Explain how trade between people and groups can benefit Kentucky.</w:t>
            </w:r>
          </w:p>
        </w:tc>
      </w:tr>
      <w:tr w:rsidR="00662EB1" w:rsidRPr="00BB2A8E" w14:paraId="57D25275" w14:textId="77777777">
        <w:trPr>
          <w:trHeight w:val="474"/>
        </w:trPr>
        <w:tc>
          <w:tcPr>
            <w:tcW w:w="4052" w:type="dxa"/>
            <w:shd w:val="clear" w:color="auto" w:fill="B6D6A8"/>
          </w:tcPr>
          <w:p w14:paraId="148D834A" w14:textId="77777777" w:rsidR="00662EB1" w:rsidRPr="00BB2A8E" w:rsidRDefault="00CC4298">
            <w:pPr>
              <w:pStyle w:val="TableParagraph"/>
              <w:spacing w:before="80"/>
              <w:ind w:left="100"/>
            </w:pPr>
            <w:r w:rsidRPr="00BB2A8E">
              <w:t>G: Migration and Movement</w:t>
            </w:r>
          </w:p>
        </w:tc>
        <w:tc>
          <w:tcPr>
            <w:tcW w:w="10262" w:type="dxa"/>
          </w:tcPr>
          <w:p w14:paraId="13F2772A" w14:textId="77777777" w:rsidR="00662EB1" w:rsidRPr="00BB2A8E" w:rsidRDefault="00CC4298">
            <w:pPr>
              <w:pStyle w:val="TableParagraph"/>
              <w:tabs>
                <w:tab w:val="left" w:pos="1878"/>
              </w:tabs>
              <w:spacing w:before="80"/>
              <w:ind w:left="347"/>
            </w:pPr>
            <w:r w:rsidRPr="00BB2A8E">
              <w:t>3.G.MM.1</w:t>
            </w:r>
            <w:r w:rsidRPr="00BB2A8E">
              <w:tab/>
              <w:t>Analyze how human settlement and movement impact diverse groups of people.</w:t>
            </w:r>
          </w:p>
        </w:tc>
      </w:tr>
      <w:tr w:rsidR="00662EB1" w:rsidRPr="00BB2A8E" w14:paraId="70B69F2F" w14:textId="77777777">
        <w:trPr>
          <w:trHeight w:val="764"/>
        </w:trPr>
        <w:tc>
          <w:tcPr>
            <w:tcW w:w="4052" w:type="dxa"/>
            <w:shd w:val="clear" w:color="auto" w:fill="B6D6A8"/>
          </w:tcPr>
          <w:p w14:paraId="3AB2484B" w14:textId="77777777" w:rsidR="00662EB1" w:rsidRPr="00BB2A8E" w:rsidRDefault="00CC4298">
            <w:pPr>
              <w:pStyle w:val="TableParagraph"/>
              <w:spacing w:before="78"/>
              <w:ind w:left="100" w:right="1289"/>
            </w:pPr>
            <w:r w:rsidRPr="00BB2A8E">
              <w:t>G: Human Interactions and Interconnections</w:t>
            </w:r>
          </w:p>
        </w:tc>
        <w:tc>
          <w:tcPr>
            <w:tcW w:w="10262" w:type="dxa"/>
          </w:tcPr>
          <w:p w14:paraId="648C2D66" w14:textId="77777777" w:rsidR="00662EB1" w:rsidRPr="00BB2A8E" w:rsidRDefault="00CC4298">
            <w:pPr>
              <w:pStyle w:val="TableParagraph"/>
              <w:tabs>
                <w:tab w:val="left" w:pos="1878"/>
              </w:tabs>
              <w:spacing w:before="78"/>
              <w:ind w:left="347"/>
            </w:pPr>
            <w:r w:rsidRPr="00BB2A8E">
              <w:t>3.G.HI.1</w:t>
            </w:r>
            <w:r w:rsidRPr="00BB2A8E">
              <w:tab/>
              <w:t>Explain how the cultural aspects of a region spread beyond its borders.</w:t>
            </w:r>
          </w:p>
        </w:tc>
      </w:tr>
      <w:tr w:rsidR="00662EB1" w:rsidRPr="00BB2A8E" w14:paraId="187B4058" w14:textId="77777777">
        <w:trPr>
          <w:trHeight w:val="767"/>
        </w:trPr>
        <w:tc>
          <w:tcPr>
            <w:tcW w:w="4052" w:type="dxa"/>
            <w:shd w:val="clear" w:color="auto" w:fill="B6D6A8"/>
          </w:tcPr>
          <w:p w14:paraId="2905B4F4" w14:textId="77777777" w:rsidR="00662EB1" w:rsidRPr="00BB2A8E" w:rsidRDefault="00662EB1">
            <w:pPr>
              <w:pStyle w:val="TableParagraph"/>
              <w:spacing w:before="7"/>
              <w:rPr>
                <w:sz w:val="18"/>
              </w:rPr>
            </w:pPr>
          </w:p>
          <w:p w14:paraId="5AFBB740" w14:textId="77777777" w:rsidR="00662EB1" w:rsidRPr="00BB2A8E" w:rsidRDefault="00CC4298">
            <w:pPr>
              <w:pStyle w:val="TableParagraph"/>
              <w:spacing w:before="1"/>
              <w:ind w:left="100"/>
            </w:pPr>
            <w:r w:rsidRPr="00BB2A8E">
              <w:t>G: Human Environment Interaction</w:t>
            </w:r>
          </w:p>
        </w:tc>
        <w:tc>
          <w:tcPr>
            <w:tcW w:w="10262" w:type="dxa"/>
          </w:tcPr>
          <w:p w14:paraId="05B1FE73" w14:textId="77777777" w:rsidR="00662EB1" w:rsidRPr="00BB2A8E" w:rsidRDefault="00CC4298">
            <w:pPr>
              <w:pStyle w:val="TableParagraph"/>
              <w:tabs>
                <w:tab w:val="left" w:pos="1878"/>
              </w:tabs>
              <w:spacing w:before="81"/>
              <w:ind w:left="1878" w:right="630" w:hanging="1536"/>
            </w:pPr>
            <w:r w:rsidRPr="00BB2A8E">
              <w:t>3.G.HE.1</w:t>
            </w:r>
            <w:r w:rsidRPr="00BB2A8E">
              <w:tab/>
              <w:t>Explain how the culture of places and regions influence how people modify and adapt to their environments.</w:t>
            </w:r>
          </w:p>
        </w:tc>
      </w:tr>
      <w:tr w:rsidR="00662EB1" w:rsidRPr="00BB2A8E" w14:paraId="64F47260" w14:textId="77777777">
        <w:trPr>
          <w:trHeight w:val="764"/>
        </w:trPr>
        <w:tc>
          <w:tcPr>
            <w:tcW w:w="4052" w:type="dxa"/>
            <w:shd w:val="clear" w:color="auto" w:fill="B6D6A8"/>
          </w:tcPr>
          <w:p w14:paraId="4B603D25" w14:textId="77777777" w:rsidR="00662EB1" w:rsidRPr="00BB2A8E" w:rsidRDefault="00662EB1">
            <w:pPr>
              <w:pStyle w:val="TableParagraph"/>
              <w:spacing w:before="4"/>
              <w:rPr>
                <w:sz w:val="18"/>
              </w:rPr>
            </w:pPr>
          </w:p>
          <w:p w14:paraId="461691BA" w14:textId="77777777" w:rsidR="00662EB1" w:rsidRPr="00BB2A8E" w:rsidRDefault="00CC4298">
            <w:pPr>
              <w:pStyle w:val="TableParagraph"/>
              <w:spacing w:before="1"/>
              <w:ind w:left="100"/>
            </w:pPr>
            <w:r w:rsidRPr="00BB2A8E">
              <w:t>G: Geographic Reasoning</w:t>
            </w:r>
          </w:p>
        </w:tc>
        <w:tc>
          <w:tcPr>
            <w:tcW w:w="10262" w:type="dxa"/>
          </w:tcPr>
          <w:p w14:paraId="6AE16BE0" w14:textId="7832017C" w:rsidR="00662EB1" w:rsidRPr="00BB2A8E" w:rsidRDefault="00CC4298">
            <w:pPr>
              <w:pStyle w:val="TableParagraph"/>
              <w:tabs>
                <w:tab w:val="left" w:pos="1878"/>
              </w:tabs>
              <w:spacing w:before="78"/>
              <w:ind w:left="1878" w:right="117" w:hanging="1536"/>
            </w:pPr>
            <w:r w:rsidRPr="00BB2A8E">
              <w:t>3.G.GR.1</w:t>
            </w:r>
            <w:r w:rsidRPr="00BB2A8E">
              <w:tab/>
              <w:t>Explain how physical and cultural characteristics of world regions affect people</w:t>
            </w:r>
            <w:r w:rsidR="006602C7" w:rsidRPr="00BB2A8E">
              <w:t>,</w:t>
            </w:r>
            <w:r w:rsidRPr="00BB2A8E">
              <w:t xml:space="preserve"> using a variety of maps, photos and other geographic representations.</w:t>
            </w:r>
          </w:p>
        </w:tc>
      </w:tr>
      <w:tr w:rsidR="00662EB1" w:rsidRPr="00BB2A8E" w14:paraId="44104496" w14:textId="77777777">
        <w:trPr>
          <w:trHeight w:val="767"/>
        </w:trPr>
        <w:tc>
          <w:tcPr>
            <w:tcW w:w="4052" w:type="dxa"/>
            <w:shd w:val="clear" w:color="auto" w:fill="B6D6A8"/>
          </w:tcPr>
          <w:p w14:paraId="10D4AC69" w14:textId="77777777" w:rsidR="00662EB1" w:rsidRPr="00BB2A8E" w:rsidRDefault="00662EB1">
            <w:pPr>
              <w:pStyle w:val="TableParagraph"/>
              <w:spacing w:before="7"/>
              <w:rPr>
                <w:sz w:val="18"/>
              </w:rPr>
            </w:pPr>
          </w:p>
          <w:p w14:paraId="49E70253" w14:textId="77777777" w:rsidR="00662EB1" w:rsidRPr="00BB2A8E" w:rsidRDefault="00CC4298">
            <w:pPr>
              <w:pStyle w:val="TableParagraph"/>
              <w:ind w:left="100"/>
            </w:pPr>
            <w:r w:rsidRPr="00BB2A8E">
              <w:t>G: Kentucky Geography</w:t>
            </w:r>
          </w:p>
        </w:tc>
        <w:tc>
          <w:tcPr>
            <w:tcW w:w="10262" w:type="dxa"/>
          </w:tcPr>
          <w:p w14:paraId="3E50FD40" w14:textId="77777777" w:rsidR="00662EB1" w:rsidRPr="00BB2A8E" w:rsidRDefault="00CC4298">
            <w:pPr>
              <w:pStyle w:val="TableParagraph"/>
              <w:tabs>
                <w:tab w:val="left" w:pos="1878"/>
              </w:tabs>
              <w:spacing w:before="80"/>
              <w:ind w:left="1878" w:right="360" w:hanging="1532"/>
            </w:pPr>
            <w:r w:rsidRPr="00BB2A8E">
              <w:t>3.G.KGE.1</w:t>
            </w:r>
            <w:r w:rsidRPr="00BB2A8E">
              <w:tab/>
              <w:t>Describe the impact of cultural diffusion and blending on Kentucky in the past and today.</w:t>
            </w:r>
          </w:p>
        </w:tc>
      </w:tr>
      <w:tr w:rsidR="00662EB1" w:rsidRPr="00BB2A8E" w14:paraId="4AA53E26" w14:textId="77777777">
        <w:trPr>
          <w:trHeight w:val="1057"/>
        </w:trPr>
        <w:tc>
          <w:tcPr>
            <w:tcW w:w="4052" w:type="dxa"/>
            <w:shd w:val="clear" w:color="auto" w:fill="E6B8F5"/>
          </w:tcPr>
          <w:p w14:paraId="3F23FB25" w14:textId="77777777" w:rsidR="00662EB1" w:rsidRPr="00BB2A8E" w:rsidRDefault="00662EB1">
            <w:pPr>
              <w:pStyle w:val="TableParagraph"/>
              <w:spacing w:before="5"/>
              <w:rPr>
                <w:sz w:val="30"/>
              </w:rPr>
            </w:pPr>
          </w:p>
          <w:p w14:paraId="62668D4F" w14:textId="77777777" w:rsidR="00662EB1" w:rsidRPr="00BB2A8E" w:rsidRDefault="00CC4298">
            <w:pPr>
              <w:pStyle w:val="TableParagraph"/>
              <w:ind w:left="100"/>
            </w:pPr>
            <w:r w:rsidRPr="00BB2A8E">
              <w:t>H: Change and Continuity</w:t>
            </w:r>
          </w:p>
        </w:tc>
        <w:tc>
          <w:tcPr>
            <w:tcW w:w="10262" w:type="dxa"/>
          </w:tcPr>
          <w:p w14:paraId="13480BDC" w14:textId="77777777" w:rsidR="00662EB1" w:rsidRPr="00BB2A8E" w:rsidRDefault="00CC4298">
            <w:pPr>
              <w:pStyle w:val="TableParagraph"/>
              <w:tabs>
                <w:tab w:val="left" w:pos="1878"/>
              </w:tabs>
              <w:spacing w:before="78"/>
              <w:ind w:left="1878" w:right="254" w:hanging="1536"/>
            </w:pPr>
            <w:r w:rsidRPr="00BB2A8E">
              <w:t>3.H.CH.1</w:t>
            </w:r>
            <w:r w:rsidRPr="00BB2A8E">
              <w:tab/>
              <w:t>Create and use chronological reasoning to learn about significant figures, traditions and events of diverse world communities.</w:t>
            </w:r>
          </w:p>
          <w:p w14:paraId="4DFBA993" w14:textId="77777777" w:rsidR="00662EB1" w:rsidRPr="00BB2A8E" w:rsidRDefault="00CC4298">
            <w:pPr>
              <w:pStyle w:val="TableParagraph"/>
              <w:tabs>
                <w:tab w:val="left" w:pos="1878"/>
              </w:tabs>
              <w:spacing w:line="293" w:lineRule="exact"/>
              <w:ind w:left="343"/>
            </w:pPr>
            <w:r w:rsidRPr="00BB2A8E">
              <w:t>3.H.CH.2</w:t>
            </w:r>
            <w:r w:rsidRPr="00BB2A8E">
              <w:tab/>
              <w:t>Identify contributions made by inventors in diverse world communities.</w:t>
            </w:r>
          </w:p>
        </w:tc>
      </w:tr>
      <w:tr w:rsidR="00662EB1" w:rsidRPr="00BB2A8E" w14:paraId="7B6ABD76" w14:textId="77777777">
        <w:trPr>
          <w:trHeight w:val="767"/>
        </w:trPr>
        <w:tc>
          <w:tcPr>
            <w:tcW w:w="4052" w:type="dxa"/>
            <w:shd w:val="clear" w:color="auto" w:fill="E6B8F5"/>
          </w:tcPr>
          <w:p w14:paraId="404E182A" w14:textId="77777777" w:rsidR="00662EB1" w:rsidRPr="00BB2A8E" w:rsidRDefault="00662EB1">
            <w:pPr>
              <w:pStyle w:val="TableParagraph"/>
              <w:spacing w:before="7"/>
              <w:rPr>
                <w:sz w:val="18"/>
              </w:rPr>
            </w:pPr>
          </w:p>
          <w:p w14:paraId="0F01CD5D" w14:textId="77777777" w:rsidR="00662EB1" w:rsidRPr="00BB2A8E" w:rsidRDefault="00CC4298">
            <w:pPr>
              <w:pStyle w:val="TableParagraph"/>
              <w:ind w:left="100"/>
            </w:pPr>
            <w:r w:rsidRPr="00BB2A8E">
              <w:t>H: Cause and Effect</w:t>
            </w:r>
          </w:p>
        </w:tc>
        <w:tc>
          <w:tcPr>
            <w:tcW w:w="10262" w:type="dxa"/>
          </w:tcPr>
          <w:p w14:paraId="533034E9" w14:textId="77777777" w:rsidR="00662EB1" w:rsidRPr="00BB2A8E" w:rsidRDefault="00CC4298">
            <w:pPr>
              <w:pStyle w:val="TableParagraph"/>
              <w:tabs>
                <w:tab w:val="left" w:pos="1878"/>
              </w:tabs>
              <w:spacing w:before="80"/>
              <w:ind w:left="1878" w:right="336" w:hanging="1532"/>
            </w:pPr>
            <w:r w:rsidRPr="00BB2A8E">
              <w:t>3.H.CE.1</w:t>
            </w:r>
            <w:r w:rsidRPr="00BB2A8E">
              <w:tab/>
              <w:t>Compare diverse world communities in terms of members, customs and traditions to the local community.</w:t>
            </w:r>
          </w:p>
        </w:tc>
      </w:tr>
      <w:tr w:rsidR="00662EB1" w:rsidRPr="00BB2A8E" w14:paraId="562A2308" w14:textId="77777777">
        <w:trPr>
          <w:trHeight w:val="1058"/>
        </w:trPr>
        <w:tc>
          <w:tcPr>
            <w:tcW w:w="4052" w:type="dxa"/>
            <w:tcBorders>
              <w:bottom w:val="single" w:sz="4" w:space="0" w:color="000000"/>
            </w:tcBorders>
            <w:shd w:val="clear" w:color="auto" w:fill="E6B8F5"/>
          </w:tcPr>
          <w:p w14:paraId="48F34A82" w14:textId="77777777" w:rsidR="00662EB1" w:rsidRPr="00BB2A8E" w:rsidRDefault="00662EB1">
            <w:pPr>
              <w:pStyle w:val="TableParagraph"/>
              <w:spacing w:before="4"/>
              <w:rPr>
                <w:sz w:val="30"/>
              </w:rPr>
            </w:pPr>
          </w:p>
          <w:p w14:paraId="387E33C5" w14:textId="77777777" w:rsidR="00662EB1" w:rsidRPr="00BB2A8E" w:rsidRDefault="00CC4298">
            <w:pPr>
              <w:pStyle w:val="TableParagraph"/>
              <w:spacing w:before="1"/>
              <w:ind w:left="100"/>
            </w:pPr>
            <w:r w:rsidRPr="00BB2A8E">
              <w:t>H: Conflict and Compromise</w:t>
            </w:r>
          </w:p>
        </w:tc>
        <w:tc>
          <w:tcPr>
            <w:tcW w:w="10262" w:type="dxa"/>
            <w:tcBorders>
              <w:bottom w:val="single" w:sz="4" w:space="0" w:color="000000"/>
            </w:tcBorders>
          </w:tcPr>
          <w:p w14:paraId="5C94DE89" w14:textId="77777777" w:rsidR="00662EB1" w:rsidRPr="00BB2A8E" w:rsidRDefault="00CC4298">
            <w:pPr>
              <w:pStyle w:val="TableParagraph"/>
              <w:tabs>
                <w:tab w:val="left" w:pos="1878"/>
              </w:tabs>
              <w:spacing w:before="78"/>
              <w:ind w:left="1878" w:right="284" w:hanging="1532"/>
            </w:pPr>
            <w:r w:rsidRPr="00BB2A8E">
              <w:t>3.H.CO.1</w:t>
            </w:r>
            <w:r w:rsidRPr="00BB2A8E">
              <w:tab/>
              <w:t>Evaluate the effects of people, goods and ideas that diffused from one world community into other world communities and the effects of the people, goods and ideas on these communities.</w:t>
            </w:r>
          </w:p>
        </w:tc>
      </w:tr>
      <w:tr w:rsidR="00662EB1" w:rsidRPr="00BB2A8E" w14:paraId="279FEBDD" w14:textId="77777777">
        <w:trPr>
          <w:trHeight w:val="493"/>
        </w:trPr>
        <w:tc>
          <w:tcPr>
            <w:tcW w:w="4052" w:type="dxa"/>
            <w:tcBorders>
              <w:top w:val="single" w:sz="4" w:space="0" w:color="000000"/>
            </w:tcBorders>
            <w:shd w:val="clear" w:color="auto" w:fill="E6B8F5"/>
          </w:tcPr>
          <w:p w14:paraId="298ECE03" w14:textId="77777777" w:rsidR="00662EB1" w:rsidRPr="00BB2A8E" w:rsidRDefault="00CC4298">
            <w:pPr>
              <w:pStyle w:val="TableParagraph"/>
              <w:spacing w:before="100"/>
              <w:ind w:left="100"/>
            </w:pPr>
            <w:r w:rsidRPr="00BB2A8E">
              <w:t>H: Kentucky History</w:t>
            </w:r>
          </w:p>
        </w:tc>
        <w:tc>
          <w:tcPr>
            <w:tcW w:w="10262" w:type="dxa"/>
            <w:tcBorders>
              <w:top w:val="single" w:sz="4" w:space="0" w:color="000000"/>
            </w:tcBorders>
          </w:tcPr>
          <w:p w14:paraId="66821657" w14:textId="77777777" w:rsidR="00662EB1" w:rsidRPr="00BB2A8E" w:rsidRDefault="00CC4298">
            <w:pPr>
              <w:pStyle w:val="TableParagraph"/>
              <w:tabs>
                <w:tab w:val="left" w:pos="1878"/>
              </w:tabs>
              <w:spacing w:before="100"/>
              <w:ind w:left="347"/>
            </w:pPr>
            <w:r w:rsidRPr="00BB2A8E">
              <w:t>3.H.KH.1</w:t>
            </w:r>
            <w:r w:rsidRPr="00BB2A8E">
              <w:tab/>
              <w:t>Explain how world events impact Kentucky, both in the past and today.</w:t>
            </w:r>
          </w:p>
        </w:tc>
      </w:tr>
      <w:tr w:rsidR="00662EB1" w:rsidRPr="00BB2A8E" w14:paraId="72F1B7B0" w14:textId="77777777">
        <w:trPr>
          <w:trHeight w:val="1069"/>
        </w:trPr>
        <w:tc>
          <w:tcPr>
            <w:tcW w:w="4052" w:type="dxa"/>
            <w:shd w:val="clear" w:color="auto" w:fill="00ACAC"/>
          </w:tcPr>
          <w:p w14:paraId="3D28321C" w14:textId="77777777" w:rsidR="00662EB1" w:rsidRPr="00BB2A8E" w:rsidRDefault="00662EB1">
            <w:pPr>
              <w:pStyle w:val="TableParagraph"/>
              <w:spacing w:before="4"/>
              <w:rPr>
                <w:sz w:val="31"/>
              </w:rPr>
            </w:pPr>
          </w:p>
          <w:p w14:paraId="4A17382F" w14:textId="77777777" w:rsidR="00662EB1" w:rsidRPr="00BB2A8E" w:rsidRDefault="00CC4298">
            <w:pPr>
              <w:pStyle w:val="TableParagraph"/>
              <w:ind w:left="100"/>
              <w:rPr>
                <w:b/>
              </w:rPr>
            </w:pPr>
            <w:r w:rsidRPr="00BB2A8E">
              <w:rPr>
                <w:b/>
              </w:rPr>
              <w:t>I: Using Evidence</w:t>
            </w:r>
          </w:p>
        </w:tc>
        <w:tc>
          <w:tcPr>
            <w:tcW w:w="10262" w:type="dxa"/>
            <w:shd w:val="clear" w:color="auto" w:fill="00ACAC"/>
          </w:tcPr>
          <w:p w14:paraId="77D33F02" w14:textId="77777777" w:rsidR="00662EB1" w:rsidRPr="00BB2A8E" w:rsidRDefault="00CC4298">
            <w:pPr>
              <w:pStyle w:val="TableParagraph"/>
              <w:tabs>
                <w:tab w:val="left" w:pos="1878"/>
              </w:tabs>
              <w:spacing w:before="90"/>
              <w:ind w:left="1878" w:right="298" w:hanging="1532"/>
              <w:rPr>
                <w:b/>
              </w:rPr>
            </w:pPr>
            <w:r w:rsidRPr="00BB2A8E">
              <w:rPr>
                <w:b/>
              </w:rPr>
              <w:t>3.I.UE.1</w:t>
            </w:r>
            <w:r w:rsidRPr="00BB2A8E">
              <w:rPr>
                <w:b/>
              </w:rPr>
              <w:tab/>
              <w:t>Describe how multiple perspectives shape the content and style of a primary and secondary source.</w:t>
            </w:r>
          </w:p>
          <w:p w14:paraId="7E252B0E" w14:textId="77777777" w:rsidR="00662EB1" w:rsidRPr="00BB2A8E" w:rsidRDefault="00CC4298">
            <w:pPr>
              <w:pStyle w:val="TableParagraph"/>
              <w:tabs>
                <w:tab w:val="left" w:pos="1878"/>
              </w:tabs>
              <w:spacing w:line="293" w:lineRule="exact"/>
              <w:ind w:left="347"/>
              <w:rPr>
                <w:b/>
              </w:rPr>
            </w:pPr>
            <w:r w:rsidRPr="00BB2A8E">
              <w:rPr>
                <w:b/>
              </w:rPr>
              <w:t>3.I.UE.2</w:t>
            </w:r>
            <w:r w:rsidRPr="00BB2A8E">
              <w:rPr>
                <w:b/>
              </w:rPr>
              <w:tab/>
              <w:t>Explain the relationship between two or more sources on the same theme or topic.</w:t>
            </w:r>
          </w:p>
        </w:tc>
      </w:tr>
    </w:tbl>
    <w:p w14:paraId="3E20C1AA" w14:textId="77777777" w:rsidR="00662EB1" w:rsidRPr="00BB2A8E" w:rsidRDefault="00662EB1">
      <w:pPr>
        <w:spacing w:line="293" w:lineRule="exact"/>
        <w:sectPr w:rsidR="00662EB1" w:rsidRPr="00BB2A8E">
          <w:pgSz w:w="15840" w:h="12240" w:orient="landscape"/>
          <w:pgMar w:top="72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139D8842" w14:textId="77777777">
        <w:trPr>
          <w:trHeight w:val="541"/>
        </w:trPr>
        <w:tc>
          <w:tcPr>
            <w:tcW w:w="4052" w:type="dxa"/>
            <w:shd w:val="clear" w:color="auto" w:fill="D9D9D9"/>
          </w:tcPr>
          <w:p w14:paraId="09B271CD"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shd w:val="clear" w:color="auto" w:fill="D9D9D9"/>
          </w:tcPr>
          <w:p w14:paraId="1DC46D30"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49A0BD27" w14:textId="77777777">
        <w:trPr>
          <w:trHeight w:val="777"/>
        </w:trPr>
        <w:tc>
          <w:tcPr>
            <w:tcW w:w="4052" w:type="dxa"/>
            <w:shd w:val="clear" w:color="auto" w:fill="00ACAC"/>
          </w:tcPr>
          <w:p w14:paraId="1D80F9D6" w14:textId="77777777" w:rsidR="00662EB1" w:rsidRPr="00BB2A8E" w:rsidRDefault="00662EB1">
            <w:pPr>
              <w:pStyle w:val="TableParagraph"/>
              <w:rPr>
                <w:rFonts w:ascii="Times New Roman"/>
              </w:rPr>
            </w:pPr>
          </w:p>
        </w:tc>
        <w:tc>
          <w:tcPr>
            <w:tcW w:w="10262" w:type="dxa"/>
            <w:shd w:val="clear" w:color="auto" w:fill="00ACAC"/>
          </w:tcPr>
          <w:p w14:paraId="77FD4082" w14:textId="77777777" w:rsidR="00662EB1" w:rsidRPr="00BB2A8E" w:rsidRDefault="00CC4298">
            <w:pPr>
              <w:pStyle w:val="TableParagraph"/>
              <w:tabs>
                <w:tab w:val="left" w:pos="1878"/>
              </w:tabs>
              <w:spacing w:before="90"/>
              <w:ind w:left="1878" w:right="1308" w:hanging="1532"/>
              <w:rPr>
                <w:b/>
              </w:rPr>
            </w:pPr>
            <w:r w:rsidRPr="00BB2A8E">
              <w:rPr>
                <w:b/>
              </w:rPr>
              <w:t>3.I.UE.3</w:t>
            </w:r>
            <w:r w:rsidRPr="00BB2A8E">
              <w:rPr>
                <w:b/>
              </w:rPr>
              <w:tab/>
              <w:t>Construct responses to compelling and supporting questions about the interactions of diverse groups of people using evidence and reasoning.</w:t>
            </w:r>
          </w:p>
        </w:tc>
      </w:tr>
      <w:tr w:rsidR="00662EB1" w:rsidRPr="00BB2A8E" w14:paraId="0A290E04" w14:textId="77777777">
        <w:trPr>
          <w:trHeight w:val="2258"/>
        </w:trPr>
        <w:tc>
          <w:tcPr>
            <w:tcW w:w="4052" w:type="dxa"/>
            <w:shd w:val="clear" w:color="auto" w:fill="00ACAC"/>
          </w:tcPr>
          <w:p w14:paraId="368559CF" w14:textId="77777777" w:rsidR="00662EB1" w:rsidRPr="00BB2A8E" w:rsidRDefault="00662EB1">
            <w:pPr>
              <w:pStyle w:val="TableParagraph"/>
            </w:pPr>
          </w:p>
          <w:p w14:paraId="34D32F78" w14:textId="77777777" w:rsidR="00662EB1" w:rsidRPr="00BB2A8E" w:rsidRDefault="00662EB1">
            <w:pPr>
              <w:pStyle w:val="TableParagraph"/>
            </w:pPr>
          </w:p>
          <w:p w14:paraId="24D0DD32" w14:textId="77777777" w:rsidR="00662EB1" w:rsidRPr="00BB2A8E" w:rsidRDefault="00662EB1">
            <w:pPr>
              <w:pStyle w:val="TableParagraph"/>
              <w:spacing w:before="11"/>
              <w:rPr>
                <w:sz w:val="31"/>
              </w:rPr>
            </w:pPr>
          </w:p>
          <w:p w14:paraId="7BC28F64" w14:textId="77777777" w:rsidR="00662EB1" w:rsidRPr="00BB2A8E" w:rsidRDefault="00CC4298">
            <w:pPr>
              <w:pStyle w:val="TableParagraph"/>
              <w:ind w:left="100"/>
              <w:rPr>
                <w:b/>
              </w:rPr>
            </w:pPr>
            <w:r w:rsidRPr="00BB2A8E">
              <w:rPr>
                <w:b/>
              </w:rPr>
              <w:t>I: Communicating Conclusions</w:t>
            </w:r>
          </w:p>
        </w:tc>
        <w:tc>
          <w:tcPr>
            <w:tcW w:w="10262" w:type="dxa"/>
            <w:shd w:val="clear" w:color="auto" w:fill="00ACAC"/>
          </w:tcPr>
          <w:p w14:paraId="7203F36D" w14:textId="77777777" w:rsidR="00662EB1" w:rsidRPr="00BB2A8E" w:rsidRDefault="00CC4298">
            <w:pPr>
              <w:pStyle w:val="TableParagraph"/>
              <w:tabs>
                <w:tab w:val="left" w:pos="1878"/>
              </w:tabs>
              <w:spacing w:before="90"/>
              <w:ind w:left="1878" w:right="304" w:hanging="1532"/>
              <w:rPr>
                <w:b/>
              </w:rPr>
            </w:pPr>
            <w:r w:rsidRPr="00BB2A8E">
              <w:rPr>
                <w:b/>
              </w:rPr>
              <w:t>3.I.CC.1</w:t>
            </w:r>
            <w:r w:rsidRPr="00BB2A8E">
              <w:rPr>
                <w:b/>
              </w:rPr>
              <w:tab/>
              <w:t>Construct an explanation, using relevant information, to address a local, regional or global problem.</w:t>
            </w:r>
          </w:p>
          <w:p w14:paraId="1C9E7F6E" w14:textId="77777777" w:rsidR="00662EB1" w:rsidRPr="00BB2A8E" w:rsidRDefault="00CC4298">
            <w:pPr>
              <w:pStyle w:val="TableParagraph"/>
              <w:tabs>
                <w:tab w:val="left" w:pos="1878"/>
              </w:tabs>
              <w:ind w:left="1878" w:right="370" w:hanging="1532"/>
              <w:rPr>
                <w:b/>
              </w:rPr>
            </w:pPr>
            <w:r w:rsidRPr="00BB2A8E">
              <w:rPr>
                <w:b/>
              </w:rPr>
              <w:t>3.I.CC.2</w:t>
            </w:r>
            <w:r w:rsidRPr="00BB2A8E">
              <w:rPr>
                <w:b/>
              </w:rPr>
              <w:tab/>
              <w:t>Construct an argument with reasons and supporting evidence to address a local, regional or global problem.</w:t>
            </w:r>
          </w:p>
          <w:p w14:paraId="078B68EB" w14:textId="77777777" w:rsidR="00662EB1" w:rsidRPr="00BB2A8E" w:rsidRDefault="00CC4298">
            <w:pPr>
              <w:pStyle w:val="TableParagraph"/>
              <w:tabs>
                <w:tab w:val="left" w:pos="1878"/>
              </w:tabs>
              <w:spacing w:line="293" w:lineRule="exact"/>
              <w:ind w:left="347"/>
              <w:rPr>
                <w:b/>
              </w:rPr>
            </w:pPr>
            <w:r w:rsidRPr="00BB2A8E">
              <w:rPr>
                <w:b/>
              </w:rPr>
              <w:t>3.I.CC.3</w:t>
            </w:r>
            <w:r w:rsidRPr="00BB2A8E">
              <w:rPr>
                <w:b/>
              </w:rPr>
              <w:tab/>
              <w:t>Identify strategies to address local, regional or global problems.</w:t>
            </w:r>
          </w:p>
          <w:p w14:paraId="0A44BD91" w14:textId="77777777" w:rsidR="00662EB1" w:rsidRPr="00BB2A8E" w:rsidRDefault="00CC4298">
            <w:pPr>
              <w:pStyle w:val="TableParagraph"/>
              <w:tabs>
                <w:tab w:val="left" w:pos="1878"/>
              </w:tabs>
              <w:ind w:left="1878" w:right="543" w:hanging="1532"/>
              <w:rPr>
                <w:b/>
              </w:rPr>
            </w:pPr>
            <w:r w:rsidRPr="00BB2A8E">
              <w:rPr>
                <w:b/>
              </w:rPr>
              <w:t>3.I.CC.4</w:t>
            </w:r>
            <w:r w:rsidRPr="00BB2A8E">
              <w:rPr>
                <w:b/>
              </w:rPr>
              <w:tab/>
              <w:t>Use listening, consensus-building and voting procedures to determine the best strategies to take to address local, regional and global problems.</w:t>
            </w:r>
          </w:p>
        </w:tc>
      </w:tr>
    </w:tbl>
    <w:p w14:paraId="640B549E" w14:textId="67793A6D" w:rsidR="00180DEC" w:rsidRPr="00BB2A8E" w:rsidRDefault="00180DEC"/>
    <w:p w14:paraId="5F01A0ED" w14:textId="77777777" w:rsidR="00EB4629" w:rsidRPr="00BB2A8E" w:rsidRDefault="00180DEC">
      <w:pPr>
        <w:sectPr w:rsidR="00EB4629" w:rsidRPr="00BB2A8E">
          <w:pgSz w:w="15840" w:h="12240" w:orient="landscape"/>
          <w:pgMar w:top="720" w:right="400" w:bottom="880" w:left="580" w:header="0" w:footer="686" w:gutter="0"/>
          <w:cols w:space="720"/>
        </w:sectPr>
      </w:pPr>
      <w:r w:rsidRPr="00BB2A8E">
        <w:br w:type="page"/>
      </w:r>
    </w:p>
    <w:p w14:paraId="37D7E1E5" w14:textId="57CFA636" w:rsidR="00180DEC" w:rsidRPr="00BB2A8E" w:rsidRDefault="00180DEC" w:rsidP="00180DEC">
      <w:pPr>
        <w:pStyle w:val="Heading3"/>
        <w:rPr>
          <w:rFonts w:eastAsia="Calibri"/>
        </w:rPr>
      </w:pPr>
      <w:bookmarkStart w:id="56" w:name="_Toc536446961"/>
      <w:r w:rsidRPr="00BB2A8E">
        <w:rPr>
          <w:rFonts w:eastAsia="Calibri"/>
        </w:rPr>
        <w:lastRenderedPageBreak/>
        <w:t>Grade 3</w:t>
      </w:r>
      <w:r w:rsidR="001669A8" w:rsidRPr="00BB2A8E">
        <w:rPr>
          <w:rFonts w:eastAsia="Calibri"/>
        </w:rPr>
        <w:t>:</w:t>
      </w:r>
      <w:r w:rsidRPr="00BB2A8E">
        <w:rPr>
          <w:rFonts w:eastAsia="Calibri"/>
        </w:rPr>
        <w:t xml:space="preserve"> Disciplinary Clarifications and Instructional Support</w:t>
      </w:r>
      <w:bookmarkEnd w:id="56"/>
    </w:p>
    <w:p w14:paraId="24E629DA" w14:textId="77777777" w:rsidR="00180DEC" w:rsidRPr="00BB2A8E" w:rsidRDefault="00180DEC" w:rsidP="00180DEC">
      <w:pPr>
        <w:rPr>
          <w:rFonts w:asciiTheme="minorHAnsi" w:hAnsiTheme="minorHAnsi" w:cstheme="majorHAnsi"/>
        </w:rPr>
      </w:pPr>
    </w:p>
    <w:p w14:paraId="7001DD50" w14:textId="651AC8CE" w:rsidR="00180DEC" w:rsidRPr="00BB2A8E" w:rsidRDefault="00180DEC" w:rsidP="00180DEC">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12943F13" w14:textId="77777777" w:rsidR="00180DEC" w:rsidRPr="00BB2A8E" w:rsidRDefault="00180DEC" w:rsidP="00180DEC">
      <w:pPr>
        <w:rPr>
          <w:b/>
          <w:szCs w:val="24"/>
        </w:rPr>
      </w:pPr>
    </w:p>
    <w:p w14:paraId="5C447CDD" w14:textId="77777777" w:rsidR="00180DEC" w:rsidRPr="00BB2A8E" w:rsidRDefault="00180DEC" w:rsidP="00180DEC">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180DEC" w:rsidRPr="00BB2A8E" w14:paraId="438B9E1E" w14:textId="77777777" w:rsidTr="0074147D">
        <w:trPr>
          <w:trHeight w:val="114"/>
          <w:tblHeader/>
        </w:trPr>
        <w:tc>
          <w:tcPr>
            <w:tcW w:w="2399" w:type="dxa"/>
            <w:shd w:val="clear" w:color="auto" w:fill="C5C5C5"/>
            <w:vAlign w:val="center"/>
          </w:tcPr>
          <w:p w14:paraId="1A46BA34" w14:textId="7FE55FC3" w:rsidR="00180DEC" w:rsidRPr="00BB2A8E" w:rsidRDefault="00180DEC" w:rsidP="003A3631">
            <w:pPr>
              <w:rPr>
                <w:color w:val="000000"/>
                <w:szCs w:val="24"/>
              </w:rPr>
            </w:pPr>
            <w:r w:rsidRPr="00BB2A8E">
              <w:rPr>
                <w:b/>
                <w:color w:val="000000"/>
                <w:szCs w:val="24"/>
              </w:rPr>
              <w:t>Concept and Practice</w:t>
            </w:r>
          </w:p>
        </w:tc>
        <w:tc>
          <w:tcPr>
            <w:tcW w:w="6058" w:type="dxa"/>
            <w:shd w:val="clear" w:color="auto" w:fill="C5C5C5"/>
            <w:vAlign w:val="center"/>
          </w:tcPr>
          <w:p w14:paraId="266214DD" w14:textId="1D97C124" w:rsidR="00180DEC" w:rsidRPr="00BB2A8E" w:rsidRDefault="00180DEC" w:rsidP="003A3631">
            <w:pPr>
              <w:ind w:left="1740" w:hanging="1510"/>
              <w:rPr>
                <w:szCs w:val="24"/>
              </w:rPr>
            </w:pPr>
            <w:r w:rsidRPr="00BB2A8E">
              <w:rPr>
                <w:b/>
                <w:szCs w:val="24"/>
              </w:rPr>
              <w:t>Standard</w:t>
            </w:r>
          </w:p>
        </w:tc>
        <w:tc>
          <w:tcPr>
            <w:tcW w:w="6058" w:type="dxa"/>
            <w:tcBorders>
              <w:top w:val="single" w:sz="8" w:space="0" w:color="000000"/>
              <w:left w:val="single" w:sz="8" w:space="0" w:color="000000"/>
              <w:bottom w:val="single" w:sz="8" w:space="0" w:color="000000"/>
              <w:right w:val="single" w:sz="8" w:space="0" w:color="000000"/>
            </w:tcBorders>
            <w:shd w:val="clear" w:color="auto" w:fill="C5C5C5"/>
            <w:tcMar>
              <w:top w:w="100" w:type="dxa"/>
              <w:left w:w="100" w:type="dxa"/>
              <w:bottom w:w="100" w:type="dxa"/>
              <w:right w:w="100" w:type="dxa"/>
            </w:tcMar>
            <w:vAlign w:val="center"/>
          </w:tcPr>
          <w:p w14:paraId="1BC73010" w14:textId="61D93AF2" w:rsidR="00180DEC" w:rsidRPr="00BB2A8E" w:rsidRDefault="00180DEC" w:rsidP="003A3631">
            <w:pPr>
              <w:rPr>
                <w:szCs w:val="24"/>
              </w:rPr>
            </w:pPr>
            <w:r w:rsidRPr="00BB2A8E">
              <w:rPr>
                <w:b/>
                <w:szCs w:val="24"/>
              </w:rPr>
              <w:t>Disciplinary Clarifications</w:t>
            </w:r>
          </w:p>
        </w:tc>
      </w:tr>
      <w:tr w:rsidR="00180DEC" w:rsidRPr="00BB2A8E" w14:paraId="0A71D586" w14:textId="77777777" w:rsidTr="0074147D">
        <w:trPr>
          <w:trHeight w:val="420"/>
        </w:trPr>
        <w:tc>
          <w:tcPr>
            <w:tcW w:w="2399" w:type="dxa"/>
            <w:shd w:val="clear" w:color="auto" w:fill="9CC2E5"/>
            <w:vAlign w:val="center"/>
          </w:tcPr>
          <w:p w14:paraId="4A7716A2" w14:textId="77777777" w:rsidR="00180DEC" w:rsidRPr="00BB2A8E" w:rsidRDefault="00180DEC" w:rsidP="003A3631">
            <w:pPr>
              <w:rPr>
                <w:color w:val="000000"/>
                <w:szCs w:val="24"/>
              </w:rPr>
            </w:pPr>
            <w:r w:rsidRPr="00BB2A8E">
              <w:rPr>
                <w:color w:val="000000"/>
                <w:szCs w:val="24"/>
              </w:rPr>
              <w:t>C: Civic and Political Institutions</w:t>
            </w:r>
          </w:p>
        </w:tc>
        <w:tc>
          <w:tcPr>
            <w:tcW w:w="6058" w:type="dxa"/>
            <w:vAlign w:val="center"/>
          </w:tcPr>
          <w:p w14:paraId="55AC115A" w14:textId="77777777" w:rsidR="00180DEC" w:rsidRPr="00BB2A8E" w:rsidRDefault="00180DEC" w:rsidP="003A3631">
            <w:pPr>
              <w:ind w:left="1740" w:hanging="1510"/>
              <w:rPr>
                <w:szCs w:val="24"/>
              </w:rPr>
            </w:pPr>
            <w:r w:rsidRPr="00BB2A8E">
              <w:rPr>
                <w:szCs w:val="24"/>
              </w:rPr>
              <w:t xml:space="preserve">3.C.CP.1 Explain the basic purposes and functions of </w:t>
            </w:r>
          </w:p>
          <w:p w14:paraId="452294FE" w14:textId="77777777" w:rsidR="00180DEC" w:rsidRPr="00BB2A8E" w:rsidRDefault="00180DEC" w:rsidP="003A3631">
            <w:pPr>
              <w:ind w:left="1740" w:hanging="1510"/>
              <w:rPr>
                <w:szCs w:val="24"/>
              </w:rPr>
            </w:pPr>
            <w:r w:rsidRPr="00BB2A8E">
              <w:rPr>
                <w:szCs w:val="24"/>
              </w:rPr>
              <w:t>differing governing bodies in the world.</w:t>
            </w:r>
          </w:p>
          <w:p w14:paraId="311FB046" w14:textId="77777777" w:rsidR="00180DEC" w:rsidRPr="00BB2A8E" w:rsidRDefault="00180DEC" w:rsidP="003A3631">
            <w:pPr>
              <w:ind w:left="1740" w:hanging="1510"/>
              <w:rPr>
                <w:szCs w:val="24"/>
              </w:rPr>
            </w:pPr>
          </w:p>
          <w:p w14:paraId="27BA379C" w14:textId="77777777" w:rsidR="00180DEC" w:rsidRPr="00BB2A8E" w:rsidRDefault="00180DEC" w:rsidP="003A3631">
            <w:pPr>
              <w:ind w:left="1740" w:hanging="1510"/>
              <w:rPr>
                <w:szCs w:val="24"/>
              </w:rPr>
            </w:pPr>
          </w:p>
          <w:p w14:paraId="5ABAB24F" w14:textId="77777777" w:rsidR="00180DEC" w:rsidRPr="00BB2A8E" w:rsidRDefault="00180DEC" w:rsidP="003A3631">
            <w:pPr>
              <w:ind w:left="1740" w:hanging="1510"/>
              <w:rPr>
                <w:szCs w:val="24"/>
              </w:rPr>
            </w:pPr>
            <w:r w:rsidRPr="00BB2A8E">
              <w:rPr>
                <w:szCs w:val="24"/>
              </w:rPr>
              <w:t xml:space="preserve">3.C.CP.2 Compare how diverse societies govern </w:t>
            </w:r>
          </w:p>
          <w:p w14:paraId="475758F7" w14:textId="77777777" w:rsidR="00180DEC" w:rsidRPr="00BB2A8E" w:rsidRDefault="00180DEC" w:rsidP="003A3631">
            <w:pPr>
              <w:ind w:left="1740" w:hanging="1510"/>
              <w:rPr>
                <w:szCs w:val="24"/>
              </w:rPr>
            </w:pPr>
            <w:r w:rsidRPr="00BB2A8E">
              <w:rPr>
                <w:szCs w:val="24"/>
              </w:rPr>
              <w:t>themselves.</w:t>
            </w:r>
          </w:p>
        </w:tc>
        <w:tc>
          <w:tcPr>
            <w:tcW w:w="6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CD484" w14:textId="6B588EFD" w:rsidR="00180DEC" w:rsidRPr="00BB2A8E" w:rsidRDefault="00186CA1" w:rsidP="00186CA1">
            <w:pPr>
              <w:ind w:left="80"/>
              <w:rPr>
                <w:szCs w:val="24"/>
              </w:rPr>
            </w:pPr>
            <w:r w:rsidRPr="00BB2A8E">
              <w:rPr>
                <w:szCs w:val="24"/>
              </w:rPr>
              <w:t>Societies across the modern world govern themselves using a variety of political forms. There are different processes for selecting leaders, solving problems and making decisions. For example, the process of electing a president of a democracy differs from the process by which a monarchy is established or a parliamentary system selects leaders. Sometimes, these governments are very similar to the democracy of the United States. Sometimes they are very different, such as the dictatorship of modern North Korea.</w:t>
            </w:r>
          </w:p>
        </w:tc>
      </w:tr>
      <w:tr w:rsidR="00180DEC" w:rsidRPr="00BB2A8E" w14:paraId="1F00B55A" w14:textId="77777777" w:rsidTr="0074147D">
        <w:trPr>
          <w:trHeight w:val="640"/>
        </w:trPr>
        <w:tc>
          <w:tcPr>
            <w:tcW w:w="2399" w:type="dxa"/>
            <w:shd w:val="clear" w:color="auto" w:fill="9CC2E5"/>
            <w:vAlign w:val="center"/>
          </w:tcPr>
          <w:p w14:paraId="4C193C09" w14:textId="77777777" w:rsidR="00180DEC" w:rsidRPr="00BB2A8E" w:rsidRDefault="00180DEC" w:rsidP="003A3631">
            <w:pPr>
              <w:rPr>
                <w:color w:val="000000"/>
                <w:szCs w:val="24"/>
              </w:rPr>
            </w:pPr>
            <w:r w:rsidRPr="00BB2A8E">
              <w:rPr>
                <w:color w:val="000000"/>
                <w:szCs w:val="24"/>
              </w:rPr>
              <w:t>C: Roles and Responsibilities of a Citizen</w:t>
            </w:r>
          </w:p>
        </w:tc>
        <w:tc>
          <w:tcPr>
            <w:tcW w:w="6058" w:type="dxa"/>
            <w:vAlign w:val="center"/>
          </w:tcPr>
          <w:p w14:paraId="7F21149C" w14:textId="77777777" w:rsidR="00180DEC" w:rsidRPr="00BB2A8E" w:rsidRDefault="00180DEC" w:rsidP="003A3631">
            <w:pPr>
              <w:ind w:left="1740" w:hanging="1510"/>
              <w:rPr>
                <w:szCs w:val="24"/>
              </w:rPr>
            </w:pPr>
            <w:r w:rsidRPr="00BB2A8E">
              <w:rPr>
                <w:szCs w:val="24"/>
              </w:rPr>
              <w:t xml:space="preserve">3.C.RR.1 Examine how the government maintains order, </w:t>
            </w:r>
          </w:p>
          <w:p w14:paraId="3320A1BA" w14:textId="77777777" w:rsidR="00180DEC" w:rsidRPr="00BB2A8E" w:rsidRDefault="00180DEC" w:rsidP="003A3631">
            <w:pPr>
              <w:ind w:left="1740" w:hanging="1510"/>
              <w:rPr>
                <w:szCs w:val="24"/>
              </w:rPr>
            </w:pPr>
            <w:r w:rsidRPr="00BB2A8E">
              <w:rPr>
                <w:szCs w:val="24"/>
              </w:rPr>
              <w:t xml:space="preserve">keeps people safe, and makes and enforces rules and </w:t>
            </w:r>
          </w:p>
          <w:p w14:paraId="05E93C8F" w14:textId="77777777" w:rsidR="00180DEC" w:rsidRPr="00BB2A8E" w:rsidRDefault="00180DEC" w:rsidP="003A3631">
            <w:pPr>
              <w:ind w:left="1740" w:hanging="1510"/>
              <w:rPr>
                <w:szCs w:val="24"/>
              </w:rPr>
            </w:pPr>
            <w:r w:rsidRPr="00BB2A8E">
              <w:rPr>
                <w:szCs w:val="24"/>
              </w:rPr>
              <w:t>laws in diverse world communities.</w:t>
            </w:r>
          </w:p>
        </w:tc>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C4E136" w14:textId="7504352D" w:rsidR="00180DEC" w:rsidRPr="00BB2A8E" w:rsidRDefault="00186CA1" w:rsidP="00186CA1">
            <w:pPr>
              <w:ind w:left="80"/>
              <w:rPr>
                <w:szCs w:val="24"/>
              </w:rPr>
            </w:pPr>
            <w:r w:rsidRPr="00BB2A8E">
              <w:rPr>
                <w:szCs w:val="24"/>
              </w:rPr>
              <w:t>Across the modern world, varying forms of government exist. For example, the government of Spain is a constitutional monarchy while the government of India is a parliamentary democracy. Examining the principles and practices of various government types is essential to students’ later ability to analyze and compare these forms and helps them comprehend the organizational structures of the world in which they live.</w:t>
            </w:r>
          </w:p>
        </w:tc>
      </w:tr>
      <w:tr w:rsidR="00180DEC" w:rsidRPr="00BB2A8E" w14:paraId="5C210C50" w14:textId="77777777" w:rsidTr="0074147D">
        <w:trPr>
          <w:trHeight w:val="620"/>
        </w:trPr>
        <w:tc>
          <w:tcPr>
            <w:tcW w:w="2399" w:type="dxa"/>
            <w:shd w:val="clear" w:color="auto" w:fill="9CC2E5"/>
            <w:vAlign w:val="center"/>
          </w:tcPr>
          <w:p w14:paraId="793A0446" w14:textId="77777777" w:rsidR="00180DEC" w:rsidRPr="00BB2A8E" w:rsidRDefault="00180DEC" w:rsidP="003A3631">
            <w:pPr>
              <w:rPr>
                <w:color w:val="000000"/>
                <w:szCs w:val="24"/>
              </w:rPr>
            </w:pPr>
            <w:r w:rsidRPr="00BB2A8E">
              <w:rPr>
                <w:color w:val="000000"/>
                <w:szCs w:val="24"/>
              </w:rPr>
              <w:t>C: Civic Virtues and Democratic Principles</w:t>
            </w:r>
          </w:p>
        </w:tc>
        <w:tc>
          <w:tcPr>
            <w:tcW w:w="6058" w:type="dxa"/>
            <w:vAlign w:val="center"/>
          </w:tcPr>
          <w:p w14:paraId="41C2F5AE" w14:textId="77777777" w:rsidR="00180DEC" w:rsidRPr="00BB2A8E" w:rsidRDefault="00180DEC" w:rsidP="003A3631">
            <w:pPr>
              <w:ind w:left="1740" w:hanging="1510"/>
              <w:rPr>
                <w:szCs w:val="24"/>
              </w:rPr>
            </w:pPr>
            <w:r w:rsidRPr="00BB2A8E">
              <w:rPr>
                <w:szCs w:val="24"/>
              </w:rPr>
              <w:t xml:space="preserve">3.C.CV.1 Compare civic virtues and democratic </w:t>
            </w:r>
          </w:p>
          <w:p w14:paraId="6F57DE9D" w14:textId="77777777" w:rsidR="00180DEC" w:rsidRPr="00BB2A8E" w:rsidRDefault="00180DEC" w:rsidP="003A3631">
            <w:pPr>
              <w:ind w:left="1740" w:hanging="1510"/>
              <w:rPr>
                <w:szCs w:val="24"/>
              </w:rPr>
            </w:pPr>
            <w:r w:rsidRPr="00BB2A8E">
              <w:rPr>
                <w:szCs w:val="24"/>
              </w:rPr>
              <w:t>principles within a variety of diverse world communities.</w:t>
            </w:r>
          </w:p>
        </w:tc>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F73E9" w14:textId="77777777" w:rsidR="00186CA1" w:rsidRPr="00BB2A8E" w:rsidRDefault="00186CA1" w:rsidP="00186CA1">
            <w:pPr>
              <w:ind w:left="80"/>
              <w:rPr>
                <w:szCs w:val="24"/>
              </w:rPr>
            </w:pPr>
            <w:r w:rsidRPr="00BB2A8E">
              <w:rPr>
                <w:szCs w:val="24"/>
              </w:rPr>
              <w:t xml:space="preserve">Not all communities are founded on democratic principles, and throughout the modern world, there are different views on how society and government should be organized. Being able to compare the underlying principles and ideas embedded in various forms of government is the </w:t>
            </w:r>
            <w:r w:rsidRPr="00BB2A8E">
              <w:rPr>
                <w:szCs w:val="24"/>
              </w:rPr>
              <w:lastRenderedPageBreak/>
              <w:t>starting point for more complex understanding and analysis of these views.</w:t>
            </w:r>
          </w:p>
          <w:p w14:paraId="77C66568" w14:textId="77777777" w:rsidR="00186CA1" w:rsidRPr="00BB2A8E" w:rsidRDefault="00186CA1" w:rsidP="00186CA1">
            <w:pPr>
              <w:ind w:left="80"/>
              <w:rPr>
                <w:szCs w:val="24"/>
              </w:rPr>
            </w:pPr>
          </w:p>
          <w:p w14:paraId="21AE608D" w14:textId="77777777" w:rsidR="00186CA1" w:rsidRPr="00BB2A8E" w:rsidRDefault="00186CA1" w:rsidP="00186CA1">
            <w:pPr>
              <w:ind w:left="80"/>
              <w:rPr>
                <w:szCs w:val="24"/>
              </w:rPr>
            </w:pPr>
            <w:r w:rsidRPr="00BB2A8E">
              <w:rPr>
                <w:szCs w:val="24"/>
              </w:rPr>
              <w:t>Civic virtues are actions, attitudes, duties, and practices citizens undertake to contribute to enhance their local, state, national or international community.</w:t>
            </w:r>
          </w:p>
          <w:p w14:paraId="112D4EDB" w14:textId="77777777" w:rsidR="00186CA1" w:rsidRPr="00BB2A8E" w:rsidRDefault="00186CA1" w:rsidP="00186CA1">
            <w:pPr>
              <w:ind w:left="80"/>
              <w:rPr>
                <w:szCs w:val="24"/>
              </w:rPr>
            </w:pPr>
          </w:p>
          <w:p w14:paraId="1297944D" w14:textId="1236D5A5" w:rsidR="00180DEC" w:rsidRPr="00BB2A8E" w:rsidRDefault="00186CA1" w:rsidP="00186CA1">
            <w:pPr>
              <w:ind w:left="80"/>
              <w:rPr>
                <w:szCs w:val="24"/>
              </w:rPr>
            </w:pPr>
            <w:r w:rsidRPr="00BB2A8E">
              <w:rPr>
                <w:szCs w:val="24"/>
              </w:rPr>
              <w:t>Democratic principles include, but are not limited to, equality before the law, inalienable rights, consent of the governed, the right to alter or abolish the government, justice, responsibility and freedom. These principles are not found in all countries worldwide; thus not all are democratic governments. For example, Norway is classified as a full democracy, holding elections every other year, whereas Syria is classified as an authoritarian regime because it has a limited or no electoral process in place.</w:t>
            </w:r>
          </w:p>
        </w:tc>
      </w:tr>
      <w:tr w:rsidR="00180DEC" w:rsidRPr="00BB2A8E" w14:paraId="0FDB7ED5" w14:textId="77777777" w:rsidTr="0074147D">
        <w:trPr>
          <w:trHeight w:val="920"/>
        </w:trPr>
        <w:tc>
          <w:tcPr>
            <w:tcW w:w="2399" w:type="dxa"/>
            <w:shd w:val="clear" w:color="auto" w:fill="9CC2E5"/>
            <w:vAlign w:val="center"/>
          </w:tcPr>
          <w:p w14:paraId="7AE237B2" w14:textId="77777777" w:rsidR="00180DEC" w:rsidRPr="00BB2A8E" w:rsidRDefault="00180DEC" w:rsidP="003A3631">
            <w:pPr>
              <w:rPr>
                <w:color w:val="000000"/>
                <w:szCs w:val="24"/>
              </w:rPr>
            </w:pPr>
            <w:r w:rsidRPr="00BB2A8E">
              <w:rPr>
                <w:color w:val="000000"/>
                <w:szCs w:val="24"/>
              </w:rPr>
              <w:lastRenderedPageBreak/>
              <w:t>C: Processes, Rules and Laws</w:t>
            </w:r>
          </w:p>
        </w:tc>
        <w:tc>
          <w:tcPr>
            <w:tcW w:w="6058" w:type="dxa"/>
            <w:vAlign w:val="center"/>
          </w:tcPr>
          <w:p w14:paraId="537F9150" w14:textId="77777777" w:rsidR="00180DEC" w:rsidRPr="00BB2A8E" w:rsidRDefault="00180DEC" w:rsidP="003A3631">
            <w:pPr>
              <w:ind w:left="230"/>
              <w:rPr>
                <w:szCs w:val="24"/>
              </w:rPr>
            </w:pPr>
            <w:r w:rsidRPr="00BB2A8E">
              <w:rPr>
                <w:szCs w:val="24"/>
              </w:rPr>
              <w:t>3.C.PR.1 Explain how processes, rules and laws influence how individuals are governed and how diverse world communities address problems.</w:t>
            </w:r>
          </w:p>
        </w:tc>
        <w:tc>
          <w:tcPr>
            <w:tcW w:w="60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68865" w14:textId="46DEBE3F" w:rsidR="00180DEC" w:rsidRPr="00BB2A8E" w:rsidRDefault="00186CA1" w:rsidP="00186CA1">
            <w:pPr>
              <w:ind w:left="80"/>
              <w:rPr>
                <w:szCs w:val="24"/>
              </w:rPr>
            </w:pPr>
            <w:r w:rsidRPr="00BB2A8E">
              <w:rPr>
                <w:szCs w:val="24"/>
              </w:rPr>
              <w:t>Different forms of governments have different ways to create and implement laws. These differences influence how diverse populations are governed in different areas of the world today. For example, the government of the modern United States is a representative democracy, which uses elections to choose leaders who then create and vote on legislation, whereas the government of modern Saudi Arabia is an absolute monarchy, in which the king rules and makes decisions.</w:t>
            </w:r>
          </w:p>
        </w:tc>
      </w:tr>
    </w:tbl>
    <w:p w14:paraId="51737C92" w14:textId="77777777" w:rsidR="00180DEC" w:rsidRPr="00BB2A8E" w:rsidRDefault="00180DEC" w:rsidP="00180DEC">
      <w:pPr>
        <w:rPr>
          <w:b/>
          <w:szCs w:val="24"/>
        </w:rPr>
      </w:pPr>
    </w:p>
    <w:p w14:paraId="567ED0FE" w14:textId="77777777" w:rsidR="00180DEC" w:rsidRPr="00BB2A8E" w:rsidRDefault="00180DEC" w:rsidP="00180DEC">
      <w:pPr>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2B394D" w:rsidRPr="00BB2A8E" w14:paraId="3E4B05C8" w14:textId="77777777" w:rsidTr="0074147D">
        <w:trPr>
          <w:trHeight w:val="420"/>
          <w:tblHeader/>
        </w:trPr>
        <w:tc>
          <w:tcPr>
            <w:tcW w:w="2399" w:type="dxa"/>
            <w:shd w:val="clear" w:color="auto" w:fill="C5C5C5"/>
            <w:vAlign w:val="center"/>
          </w:tcPr>
          <w:p w14:paraId="2EDBDD77" w14:textId="40EAAFE3" w:rsidR="002B394D" w:rsidRPr="00BB2A8E" w:rsidRDefault="002B394D" w:rsidP="003A3631">
            <w:pPr>
              <w:rPr>
                <w:color w:val="000000"/>
                <w:szCs w:val="24"/>
              </w:rPr>
            </w:pPr>
            <w:r w:rsidRPr="00BB2A8E">
              <w:rPr>
                <w:b/>
                <w:color w:val="000000"/>
                <w:szCs w:val="24"/>
              </w:rPr>
              <w:t>Concept and Practice</w:t>
            </w:r>
          </w:p>
        </w:tc>
        <w:tc>
          <w:tcPr>
            <w:tcW w:w="6058" w:type="dxa"/>
            <w:shd w:val="clear" w:color="auto" w:fill="C5C5C5"/>
            <w:vAlign w:val="center"/>
          </w:tcPr>
          <w:p w14:paraId="43CBE9D5" w14:textId="066A6BD7" w:rsidR="002B394D" w:rsidRPr="00BB2A8E" w:rsidRDefault="002B394D" w:rsidP="003A3631">
            <w:pPr>
              <w:ind w:left="1740" w:hanging="1510"/>
              <w:rPr>
                <w:szCs w:val="24"/>
              </w:rPr>
            </w:pPr>
            <w:r w:rsidRPr="00BB2A8E">
              <w:rPr>
                <w:b/>
                <w:szCs w:val="24"/>
              </w:rPr>
              <w:t>Standard</w:t>
            </w:r>
          </w:p>
        </w:tc>
        <w:tc>
          <w:tcPr>
            <w:tcW w:w="6058" w:type="dxa"/>
            <w:shd w:val="clear" w:color="auto" w:fill="C5C5C5"/>
            <w:vAlign w:val="center"/>
          </w:tcPr>
          <w:p w14:paraId="00D674C9" w14:textId="3BB7B873" w:rsidR="002B394D" w:rsidRPr="00BB2A8E" w:rsidRDefault="002B394D" w:rsidP="003A3631">
            <w:pPr>
              <w:rPr>
                <w:szCs w:val="24"/>
              </w:rPr>
            </w:pPr>
            <w:r w:rsidRPr="00BB2A8E">
              <w:rPr>
                <w:b/>
                <w:szCs w:val="24"/>
              </w:rPr>
              <w:t>Disciplinary Clarifications</w:t>
            </w:r>
          </w:p>
        </w:tc>
      </w:tr>
      <w:tr w:rsidR="00180DEC" w:rsidRPr="00BB2A8E" w14:paraId="4DDDECF1" w14:textId="77777777" w:rsidTr="0074147D">
        <w:trPr>
          <w:trHeight w:val="420"/>
        </w:trPr>
        <w:tc>
          <w:tcPr>
            <w:tcW w:w="2399" w:type="dxa"/>
            <w:shd w:val="clear" w:color="auto" w:fill="FFF2CC"/>
            <w:vAlign w:val="center"/>
          </w:tcPr>
          <w:p w14:paraId="5A2485F3" w14:textId="77777777" w:rsidR="00180DEC" w:rsidRPr="00BB2A8E" w:rsidRDefault="00180DEC" w:rsidP="003A3631">
            <w:pPr>
              <w:rPr>
                <w:color w:val="000000"/>
                <w:szCs w:val="24"/>
              </w:rPr>
            </w:pPr>
            <w:r w:rsidRPr="00BB2A8E">
              <w:rPr>
                <w:color w:val="000000"/>
                <w:szCs w:val="24"/>
              </w:rPr>
              <w:t>E: Microeconomics</w:t>
            </w:r>
          </w:p>
        </w:tc>
        <w:tc>
          <w:tcPr>
            <w:tcW w:w="6058" w:type="dxa"/>
            <w:vAlign w:val="center"/>
          </w:tcPr>
          <w:p w14:paraId="4633A7C6" w14:textId="77777777" w:rsidR="00180DEC" w:rsidRPr="00BB2A8E" w:rsidRDefault="00180DEC" w:rsidP="003A3631">
            <w:pPr>
              <w:ind w:left="1740" w:hanging="1510"/>
              <w:rPr>
                <w:szCs w:val="24"/>
              </w:rPr>
            </w:pPr>
            <w:r w:rsidRPr="00BB2A8E">
              <w:rPr>
                <w:szCs w:val="24"/>
              </w:rPr>
              <w:t xml:space="preserve">3.E.MI.1 Explain how producers and consumers interact </w:t>
            </w:r>
          </w:p>
          <w:p w14:paraId="46B8315E" w14:textId="77777777" w:rsidR="00180DEC" w:rsidRPr="00BB2A8E" w:rsidRDefault="00180DEC" w:rsidP="003A3631">
            <w:pPr>
              <w:ind w:left="1740" w:hanging="1510"/>
              <w:rPr>
                <w:szCs w:val="24"/>
              </w:rPr>
            </w:pPr>
            <w:r w:rsidRPr="00BB2A8E">
              <w:rPr>
                <w:szCs w:val="24"/>
              </w:rPr>
              <w:t>to determine the prices of goods and services in markets.</w:t>
            </w:r>
          </w:p>
          <w:p w14:paraId="234AC635" w14:textId="77777777" w:rsidR="00180DEC" w:rsidRPr="00BB2A8E" w:rsidRDefault="00180DEC" w:rsidP="003A3631">
            <w:pPr>
              <w:ind w:left="1740" w:hanging="1510"/>
              <w:rPr>
                <w:szCs w:val="24"/>
              </w:rPr>
            </w:pPr>
          </w:p>
          <w:p w14:paraId="06A297AE" w14:textId="77777777" w:rsidR="00180DEC" w:rsidRPr="00BB2A8E" w:rsidRDefault="00180DEC" w:rsidP="003A3631">
            <w:pPr>
              <w:ind w:left="1740" w:hanging="1510"/>
              <w:rPr>
                <w:szCs w:val="24"/>
              </w:rPr>
            </w:pPr>
          </w:p>
          <w:p w14:paraId="26A19912" w14:textId="77777777" w:rsidR="00180DEC" w:rsidRPr="00BB2A8E" w:rsidRDefault="00180DEC" w:rsidP="003A3631">
            <w:pPr>
              <w:ind w:left="1740" w:hanging="1510"/>
              <w:rPr>
                <w:szCs w:val="24"/>
              </w:rPr>
            </w:pPr>
          </w:p>
          <w:p w14:paraId="207A1D7C" w14:textId="77777777" w:rsidR="00180DEC" w:rsidRPr="00BB2A8E" w:rsidRDefault="00180DEC" w:rsidP="003A3631">
            <w:pPr>
              <w:ind w:left="1740" w:hanging="1510"/>
              <w:rPr>
                <w:szCs w:val="24"/>
              </w:rPr>
            </w:pPr>
          </w:p>
          <w:p w14:paraId="07C9DEA4" w14:textId="77777777" w:rsidR="00180DEC" w:rsidRPr="00BB2A8E" w:rsidRDefault="00180DEC" w:rsidP="003A3631">
            <w:pPr>
              <w:ind w:left="1740" w:hanging="1510"/>
              <w:rPr>
                <w:szCs w:val="24"/>
              </w:rPr>
            </w:pPr>
          </w:p>
          <w:p w14:paraId="6DB3C770" w14:textId="77777777" w:rsidR="002B394D" w:rsidRPr="00BB2A8E" w:rsidRDefault="002B394D" w:rsidP="003A3631">
            <w:pPr>
              <w:ind w:left="1740" w:hanging="1510"/>
              <w:rPr>
                <w:szCs w:val="24"/>
              </w:rPr>
            </w:pPr>
          </w:p>
          <w:p w14:paraId="666EDCB8" w14:textId="77777777" w:rsidR="00180DEC" w:rsidRPr="00BB2A8E" w:rsidRDefault="00180DEC" w:rsidP="003A3631">
            <w:pPr>
              <w:ind w:left="1740" w:hanging="1510"/>
              <w:rPr>
                <w:szCs w:val="24"/>
              </w:rPr>
            </w:pPr>
          </w:p>
          <w:p w14:paraId="6BD3255E" w14:textId="77777777" w:rsidR="001703C5" w:rsidRPr="00BB2A8E" w:rsidRDefault="001703C5" w:rsidP="003A3631">
            <w:pPr>
              <w:ind w:left="1740" w:hanging="1510"/>
              <w:rPr>
                <w:szCs w:val="24"/>
              </w:rPr>
            </w:pPr>
          </w:p>
          <w:p w14:paraId="1E4D8A5A" w14:textId="77777777" w:rsidR="001703C5" w:rsidRPr="00BB2A8E" w:rsidRDefault="001703C5" w:rsidP="003A3631">
            <w:pPr>
              <w:ind w:left="1740" w:hanging="1510"/>
              <w:rPr>
                <w:szCs w:val="24"/>
              </w:rPr>
            </w:pPr>
          </w:p>
          <w:p w14:paraId="636BD6B3" w14:textId="0D964433" w:rsidR="00180DEC" w:rsidRPr="00BB2A8E" w:rsidRDefault="00180DEC" w:rsidP="009E6B45">
            <w:pPr>
              <w:ind w:left="191"/>
              <w:rPr>
                <w:szCs w:val="24"/>
              </w:rPr>
            </w:pPr>
            <w:r w:rsidRPr="00BB2A8E">
              <w:rPr>
                <w:szCs w:val="24"/>
              </w:rPr>
              <w:t xml:space="preserve">3.E.MI.2 </w:t>
            </w:r>
            <w:r w:rsidR="009E6B45" w:rsidRPr="00BD14B4">
              <w:t>Describe the relationship between supply and demand</w:t>
            </w:r>
            <w:r w:rsidRPr="00BB2A8E">
              <w:rPr>
                <w:szCs w:val="24"/>
              </w:rPr>
              <w:t>.</w:t>
            </w:r>
          </w:p>
        </w:tc>
        <w:tc>
          <w:tcPr>
            <w:tcW w:w="6058" w:type="dxa"/>
            <w:vAlign w:val="center"/>
          </w:tcPr>
          <w:p w14:paraId="360D12B0" w14:textId="34E2ADAA" w:rsidR="00180DEC" w:rsidRPr="00BB2A8E" w:rsidRDefault="00180DEC" w:rsidP="002B394D">
            <w:pPr>
              <w:ind w:left="60"/>
              <w:rPr>
                <w:szCs w:val="24"/>
              </w:rPr>
            </w:pPr>
            <w:r w:rsidRPr="00BB2A8E">
              <w:rPr>
                <w:szCs w:val="24"/>
              </w:rPr>
              <w:lastRenderedPageBreak/>
              <w:t xml:space="preserve">Producers (sellers) and consumers (buyers) determine the prices of goods and services in markets through their choices. Buyers weigh the costs (price of computers, price </w:t>
            </w:r>
            <w:r w:rsidRPr="00BB2A8E">
              <w:rPr>
                <w:szCs w:val="24"/>
              </w:rPr>
              <w:lastRenderedPageBreak/>
              <w:t>of internet) and benefits (impact on household) of purchases based on their available resources and income, and they make choices about consumption based on these factors. Producers make decisions based on consumer choices and adjust what, how and where they make products.</w:t>
            </w:r>
          </w:p>
          <w:p w14:paraId="6EEBEC3F" w14:textId="77777777" w:rsidR="001703C5" w:rsidRPr="00BB2A8E" w:rsidRDefault="001703C5" w:rsidP="002B394D">
            <w:pPr>
              <w:ind w:left="60"/>
              <w:rPr>
                <w:szCs w:val="24"/>
              </w:rPr>
            </w:pPr>
          </w:p>
          <w:p w14:paraId="0EB99144" w14:textId="7691C71E" w:rsidR="001703C5" w:rsidRPr="00BB2A8E" w:rsidRDefault="001703C5" w:rsidP="001703C5">
            <w:pPr>
              <w:ind w:left="60"/>
              <w:rPr>
                <w:szCs w:val="24"/>
              </w:rPr>
            </w:pPr>
            <w:r w:rsidRPr="00BB2A8E">
              <w:rPr>
                <w:szCs w:val="24"/>
              </w:rPr>
              <w:t xml:space="preserve">Demand refers to how much quantity of a product or service is wanted by buyers from the point of view of the consumer. The quantity demanded is the amount of a product people are willing to buy at a certain price. Supply represents how much the market can offer and is always from the point of view of the supplier. The quantity supplied refers to the amount of a certain good producers are willing to supply when receiving a certain price. </w:t>
            </w:r>
          </w:p>
          <w:p w14:paraId="00068AF7" w14:textId="77777777" w:rsidR="001703C5" w:rsidRPr="00BB2A8E" w:rsidRDefault="001703C5" w:rsidP="001703C5">
            <w:pPr>
              <w:ind w:left="60"/>
              <w:rPr>
                <w:szCs w:val="24"/>
              </w:rPr>
            </w:pPr>
          </w:p>
          <w:p w14:paraId="36E60E53" w14:textId="77777777" w:rsidR="001703C5" w:rsidRPr="00BB2A8E" w:rsidRDefault="001703C5" w:rsidP="001703C5">
            <w:pPr>
              <w:ind w:left="60"/>
              <w:rPr>
                <w:szCs w:val="24"/>
              </w:rPr>
            </w:pPr>
            <w:r w:rsidRPr="00BB2A8E">
              <w:rPr>
                <w:szCs w:val="24"/>
              </w:rPr>
              <w:t xml:space="preserve">A business owner can sell a product at $2.00 or $4.00. Provided that all other variables remain the same, the business owner would want to sell the product, and more of it, for $4.00. If the business owner supplies ten quantities of the product and only three are bought, the price drops to meet the market. If the business owner supplies ten quantities of the product and fifteen are bought, the price rises to meet the market. </w:t>
            </w:r>
          </w:p>
          <w:p w14:paraId="2E92B95D" w14:textId="42EB6A3E" w:rsidR="00180DEC" w:rsidRPr="00BB2A8E" w:rsidRDefault="00180DEC" w:rsidP="002B394D">
            <w:pPr>
              <w:ind w:left="60"/>
              <w:rPr>
                <w:szCs w:val="24"/>
              </w:rPr>
            </w:pPr>
          </w:p>
        </w:tc>
      </w:tr>
      <w:tr w:rsidR="00180DEC" w:rsidRPr="00BB2A8E" w14:paraId="6B3B7270" w14:textId="77777777" w:rsidTr="0074147D">
        <w:trPr>
          <w:trHeight w:val="420"/>
        </w:trPr>
        <w:tc>
          <w:tcPr>
            <w:tcW w:w="2399" w:type="dxa"/>
            <w:shd w:val="clear" w:color="auto" w:fill="FFF2CC"/>
            <w:vAlign w:val="center"/>
          </w:tcPr>
          <w:p w14:paraId="55D7B051" w14:textId="77777777" w:rsidR="00180DEC" w:rsidRPr="00BB2A8E" w:rsidRDefault="00180DEC" w:rsidP="003A3631">
            <w:pPr>
              <w:rPr>
                <w:color w:val="000000"/>
                <w:szCs w:val="24"/>
              </w:rPr>
            </w:pPr>
            <w:r w:rsidRPr="00BB2A8E">
              <w:rPr>
                <w:color w:val="000000"/>
                <w:szCs w:val="24"/>
              </w:rPr>
              <w:lastRenderedPageBreak/>
              <w:t>E: Macroeconomics</w:t>
            </w:r>
          </w:p>
        </w:tc>
        <w:tc>
          <w:tcPr>
            <w:tcW w:w="6058" w:type="dxa"/>
            <w:vAlign w:val="center"/>
          </w:tcPr>
          <w:p w14:paraId="4E93FA4D" w14:textId="77777777" w:rsidR="00180DEC" w:rsidRPr="00BB2A8E" w:rsidRDefault="00180DEC" w:rsidP="003A3631">
            <w:pPr>
              <w:ind w:left="1740" w:hanging="1510"/>
              <w:rPr>
                <w:szCs w:val="24"/>
              </w:rPr>
            </w:pPr>
            <w:r w:rsidRPr="00BB2A8E">
              <w:rPr>
                <w:szCs w:val="24"/>
              </w:rPr>
              <w:t xml:space="preserve">3.E.MA.1 Differentiate between private property and </w:t>
            </w:r>
          </w:p>
          <w:p w14:paraId="1DF644E0" w14:textId="77777777" w:rsidR="00180DEC" w:rsidRPr="00BB2A8E" w:rsidRDefault="00180DEC" w:rsidP="003A3631">
            <w:pPr>
              <w:ind w:left="1740" w:hanging="1510"/>
              <w:rPr>
                <w:szCs w:val="24"/>
              </w:rPr>
            </w:pPr>
            <w:r w:rsidRPr="00BB2A8E">
              <w:rPr>
                <w:szCs w:val="24"/>
              </w:rPr>
              <w:t xml:space="preserve">public property. </w:t>
            </w:r>
          </w:p>
          <w:p w14:paraId="772D1B49" w14:textId="77777777" w:rsidR="002B394D" w:rsidRPr="00BB2A8E" w:rsidRDefault="002B394D" w:rsidP="003A3631">
            <w:pPr>
              <w:ind w:left="1740" w:hanging="1510"/>
              <w:rPr>
                <w:szCs w:val="24"/>
              </w:rPr>
            </w:pPr>
          </w:p>
          <w:p w14:paraId="187CB922" w14:textId="77777777" w:rsidR="002B394D" w:rsidRPr="00BB2A8E" w:rsidRDefault="002B394D" w:rsidP="003A3631">
            <w:pPr>
              <w:ind w:left="1740" w:hanging="1510"/>
              <w:rPr>
                <w:szCs w:val="24"/>
              </w:rPr>
            </w:pPr>
          </w:p>
          <w:p w14:paraId="03D6F957" w14:textId="77777777" w:rsidR="002B394D" w:rsidRPr="00BB2A8E" w:rsidRDefault="002B394D" w:rsidP="003A3631">
            <w:pPr>
              <w:ind w:left="1740" w:hanging="1510"/>
              <w:rPr>
                <w:szCs w:val="24"/>
              </w:rPr>
            </w:pPr>
          </w:p>
          <w:p w14:paraId="0BBD043E" w14:textId="77777777" w:rsidR="00180DEC" w:rsidRPr="00BB2A8E" w:rsidRDefault="00180DEC" w:rsidP="003A3631">
            <w:pPr>
              <w:ind w:left="1740" w:hanging="1510"/>
              <w:rPr>
                <w:szCs w:val="24"/>
              </w:rPr>
            </w:pPr>
            <w:r w:rsidRPr="00BB2A8E">
              <w:rPr>
                <w:szCs w:val="24"/>
              </w:rPr>
              <w:t xml:space="preserve">3.E.MA.2 Investigate how the cost of things changes over </w:t>
            </w:r>
          </w:p>
          <w:p w14:paraId="6D588135" w14:textId="77777777" w:rsidR="00180DEC" w:rsidRPr="00BB2A8E" w:rsidRDefault="00180DEC" w:rsidP="003A3631">
            <w:pPr>
              <w:ind w:left="1740" w:hanging="1510"/>
              <w:rPr>
                <w:szCs w:val="24"/>
              </w:rPr>
            </w:pPr>
            <w:r w:rsidRPr="00BB2A8E">
              <w:rPr>
                <w:szCs w:val="24"/>
              </w:rPr>
              <w:t>time.</w:t>
            </w:r>
          </w:p>
        </w:tc>
        <w:tc>
          <w:tcPr>
            <w:tcW w:w="6058" w:type="dxa"/>
            <w:vAlign w:val="center"/>
          </w:tcPr>
          <w:p w14:paraId="1F6118F2" w14:textId="04A1E8B4" w:rsidR="00186CA1" w:rsidRPr="00BB2A8E" w:rsidRDefault="00186CA1" w:rsidP="00186CA1">
            <w:pPr>
              <w:ind w:left="60"/>
              <w:rPr>
                <w:szCs w:val="24"/>
              </w:rPr>
            </w:pPr>
            <w:r w:rsidRPr="00BB2A8E">
              <w:rPr>
                <w:szCs w:val="24"/>
              </w:rPr>
              <w:t xml:space="preserve">Private property is a legal designation for the ownership of property by non-governmental legal entities like individuals. Public property is property that is owned by the government and dedicated to public use. </w:t>
            </w:r>
          </w:p>
          <w:p w14:paraId="6B06CA10" w14:textId="77777777" w:rsidR="00186CA1" w:rsidRPr="00BB2A8E" w:rsidRDefault="00186CA1" w:rsidP="00186CA1">
            <w:pPr>
              <w:ind w:left="60"/>
              <w:rPr>
                <w:szCs w:val="24"/>
              </w:rPr>
            </w:pPr>
          </w:p>
          <w:p w14:paraId="257DEEB6" w14:textId="1868B985" w:rsidR="00180DEC" w:rsidRPr="00BB2A8E" w:rsidRDefault="00186CA1" w:rsidP="00186CA1">
            <w:pPr>
              <w:ind w:left="60"/>
              <w:rPr>
                <w:szCs w:val="24"/>
              </w:rPr>
            </w:pPr>
            <w:r w:rsidRPr="00BB2A8E">
              <w:rPr>
                <w:szCs w:val="24"/>
              </w:rPr>
              <w:t xml:space="preserve">Prices of goods and services change over time and place. For example, a tank of gasoline is relatively inexpensive in many oil-producing nations, and the cost of that </w:t>
            </w:r>
            <w:r w:rsidRPr="00BB2A8E">
              <w:rPr>
                <w:szCs w:val="24"/>
              </w:rPr>
              <w:lastRenderedPageBreak/>
              <w:t>commodity in the United States is more expensive today than it was in 1950 because of increases in demand over time.</w:t>
            </w:r>
          </w:p>
        </w:tc>
      </w:tr>
      <w:tr w:rsidR="00180DEC" w:rsidRPr="00BB2A8E" w14:paraId="79D3EA2B" w14:textId="77777777" w:rsidTr="0074147D">
        <w:trPr>
          <w:trHeight w:val="480"/>
        </w:trPr>
        <w:tc>
          <w:tcPr>
            <w:tcW w:w="2399" w:type="dxa"/>
            <w:shd w:val="clear" w:color="auto" w:fill="FFF2CC"/>
            <w:vAlign w:val="center"/>
          </w:tcPr>
          <w:p w14:paraId="62A226F9" w14:textId="77777777" w:rsidR="00180DEC" w:rsidRPr="00BB2A8E" w:rsidRDefault="00180DEC" w:rsidP="003A3631">
            <w:pPr>
              <w:rPr>
                <w:color w:val="000000"/>
                <w:szCs w:val="24"/>
              </w:rPr>
            </w:pPr>
            <w:r w:rsidRPr="00BB2A8E">
              <w:rPr>
                <w:color w:val="000000"/>
                <w:szCs w:val="24"/>
              </w:rPr>
              <w:lastRenderedPageBreak/>
              <w:t>E: Specialization, Trade and Interdependence</w:t>
            </w:r>
          </w:p>
        </w:tc>
        <w:tc>
          <w:tcPr>
            <w:tcW w:w="6058" w:type="dxa"/>
            <w:vAlign w:val="center"/>
          </w:tcPr>
          <w:p w14:paraId="01BE1B11" w14:textId="77777777" w:rsidR="00180DEC" w:rsidRPr="00BB2A8E" w:rsidRDefault="00180DEC" w:rsidP="003A3631">
            <w:pPr>
              <w:ind w:left="1740" w:hanging="1510"/>
              <w:rPr>
                <w:szCs w:val="24"/>
              </w:rPr>
            </w:pPr>
            <w:r w:rsidRPr="00BB2A8E">
              <w:rPr>
                <w:szCs w:val="24"/>
              </w:rPr>
              <w:t xml:space="preserve">3.E.ST.1 Describe examples of economic </w:t>
            </w:r>
          </w:p>
          <w:p w14:paraId="75211145" w14:textId="77777777" w:rsidR="00180DEC" w:rsidRPr="00BB2A8E" w:rsidRDefault="00180DEC" w:rsidP="003A3631">
            <w:pPr>
              <w:ind w:left="1740" w:hanging="1510"/>
              <w:rPr>
                <w:szCs w:val="24"/>
              </w:rPr>
            </w:pPr>
            <w:r w:rsidRPr="00BB2A8E">
              <w:rPr>
                <w:szCs w:val="24"/>
              </w:rPr>
              <w:t>interdependence.</w:t>
            </w:r>
          </w:p>
        </w:tc>
        <w:tc>
          <w:tcPr>
            <w:tcW w:w="6058" w:type="dxa"/>
            <w:vAlign w:val="center"/>
          </w:tcPr>
          <w:p w14:paraId="10A089D2" w14:textId="31F1AA3F" w:rsidR="00180DEC" w:rsidRPr="00BB2A8E" w:rsidRDefault="00E04D9C" w:rsidP="00E04D9C">
            <w:pPr>
              <w:ind w:left="60"/>
              <w:rPr>
                <w:szCs w:val="24"/>
              </w:rPr>
            </w:pPr>
            <w:r w:rsidRPr="00BB2A8E">
              <w:rPr>
                <w:szCs w:val="24"/>
              </w:rPr>
              <w:t xml:space="preserve">Economic interdependence is the reliance on one another to produce and trade goods and services. Through interdependence, specialization is possible, which enhances efficiency. An example is a local farmer producing and selling tomatoes at a farmer’s market to a mechanic who might later repair the farmer’s car at his/her shop. Each person specializes and is benefitted by knowing they can trade their specialized good or service to the other, in return for the good or service </w:t>
            </w:r>
            <w:r w:rsidR="00506913">
              <w:rPr>
                <w:szCs w:val="24"/>
              </w:rPr>
              <w:t>in which they do not specialize</w:t>
            </w:r>
            <w:r w:rsidRPr="00BB2A8E">
              <w:rPr>
                <w:szCs w:val="24"/>
              </w:rPr>
              <w:t>.</w:t>
            </w:r>
            <w:r w:rsidR="00506913">
              <w:rPr>
                <w:szCs w:val="24"/>
              </w:rPr>
              <w:t xml:space="preserve"> </w:t>
            </w:r>
            <w:r w:rsidRPr="00BB2A8E">
              <w:rPr>
                <w:szCs w:val="24"/>
              </w:rPr>
              <w:t>Individuals also rely on each other to obtain or share capital and human or natural resources domestically and internationally. For example, coal and lumber is shipped to U.S. cities as well as to other countries or some companies outsource manufacturing of clothes to other countries.</w:t>
            </w:r>
          </w:p>
        </w:tc>
      </w:tr>
      <w:tr w:rsidR="00180DEC" w:rsidRPr="00BB2A8E" w14:paraId="49186C88" w14:textId="77777777" w:rsidTr="0074147D">
        <w:trPr>
          <w:trHeight w:val="420"/>
        </w:trPr>
        <w:tc>
          <w:tcPr>
            <w:tcW w:w="2399" w:type="dxa"/>
            <w:shd w:val="clear" w:color="auto" w:fill="FFF2CC"/>
            <w:vAlign w:val="center"/>
          </w:tcPr>
          <w:p w14:paraId="51CB6C41" w14:textId="77777777" w:rsidR="00180DEC" w:rsidRPr="00BB2A8E" w:rsidRDefault="00180DEC" w:rsidP="003A3631">
            <w:pPr>
              <w:rPr>
                <w:color w:val="000000"/>
                <w:szCs w:val="24"/>
              </w:rPr>
            </w:pPr>
            <w:r w:rsidRPr="00BB2A8E">
              <w:rPr>
                <w:color w:val="000000"/>
                <w:szCs w:val="24"/>
              </w:rPr>
              <w:t>E: Incentives, Choices and Decision Making</w:t>
            </w:r>
          </w:p>
        </w:tc>
        <w:tc>
          <w:tcPr>
            <w:tcW w:w="6058" w:type="dxa"/>
            <w:vAlign w:val="center"/>
          </w:tcPr>
          <w:p w14:paraId="0404E48A" w14:textId="77777777" w:rsidR="00180DEC" w:rsidRPr="00BB2A8E" w:rsidRDefault="00180DEC" w:rsidP="003A3631">
            <w:pPr>
              <w:ind w:left="1740" w:hanging="1510"/>
              <w:rPr>
                <w:szCs w:val="24"/>
              </w:rPr>
            </w:pPr>
            <w:r w:rsidRPr="00BB2A8E">
              <w:rPr>
                <w:szCs w:val="24"/>
              </w:rPr>
              <w:t xml:space="preserve">3.E.IC.1 Explain how people use incentives and </w:t>
            </w:r>
          </w:p>
          <w:p w14:paraId="4AC03D53" w14:textId="77777777" w:rsidR="00180DEC" w:rsidRPr="00BB2A8E" w:rsidRDefault="00180DEC" w:rsidP="003A3631">
            <w:pPr>
              <w:ind w:left="1740" w:hanging="1510"/>
              <w:rPr>
                <w:szCs w:val="24"/>
              </w:rPr>
            </w:pPr>
            <w:r w:rsidRPr="00BB2A8E">
              <w:rPr>
                <w:szCs w:val="24"/>
              </w:rPr>
              <w:t>opportunity costs to inform economic decisions.</w:t>
            </w:r>
          </w:p>
        </w:tc>
        <w:tc>
          <w:tcPr>
            <w:tcW w:w="6058" w:type="dxa"/>
            <w:vAlign w:val="center"/>
          </w:tcPr>
          <w:p w14:paraId="35A9702B" w14:textId="77777777" w:rsidR="00C2672D" w:rsidRPr="00BB2A8E" w:rsidRDefault="00C2672D" w:rsidP="00C2672D">
            <w:pPr>
              <w:spacing w:after="200"/>
              <w:rPr>
                <w:szCs w:val="24"/>
              </w:rPr>
            </w:pPr>
            <w:bookmarkStart w:id="57" w:name="_3tbugp1" w:colFirst="0" w:colLast="0"/>
            <w:bookmarkStart w:id="58" w:name="_Hlk535398976"/>
            <w:bookmarkEnd w:id="57"/>
            <w:r w:rsidRPr="00BB2A8E">
              <w:rPr>
                <w:szCs w:val="24"/>
              </w:rPr>
              <w:t>Incentives are the motivators that influence all people’s economic decisions. All people are influenced by incentives. For example, a student may ask their parents to purchase a kid’s meal in order to receive a toy included in the purchase.</w:t>
            </w:r>
          </w:p>
          <w:p w14:paraId="580B6B18" w14:textId="7D66EA5A" w:rsidR="00180DEC" w:rsidRPr="00BB2A8E" w:rsidRDefault="00C2672D" w:rsidP="00C2672D">
            <w:pPr>
              <w:spacing w:after="200"/>
              <w:ind w:left="60"/>
              <w:rPr>
                <w:szCs w:val="24"/>
              </w:rPr>
            </w:pPr>
            <w:r w:rsidRPr="00BB2A8E">
              <w:rPr>
                <w:szCs w:val="24"/>
              </w:rPr>
              <w:t xml:space="preserve">Opportunity cost is the benefit missed when an economic actor like a consumer, business, government or investor chooses one alternative over another. For example, a student who received birthday money may choose to purchase a fun new toy. However, they must weigh the cost of choosing that toy over all the other toys they might have selected instead. The toys they did not buy represent the opportunity cost of their choice. </w:t>
            </w:r>
            <w:bookmarkEnd w:id="58"/>
          </w:p>
        </w:tc>
      </w:tr>
      <w:tr w:rsidR="00180DEC" w:rsidRPr="00BB2A8E" w14:paraId="72C490B5" w14:textId="77777777" w:rsidTr="0074147D">
        <w:trPr>
          <w:trHeight w:val="420"/>
        </w:trPr>
        <w:tc>
          <w:tcPr>
            <w:tcW w:w="2399" w:type="dxa"/>
            <w:shd w:val="clear" w:color="auto" w:fill="FFF2CC"/>
            <w:vAlign w:val="center"/>
          </w:tcPr>
          <w:p w14:paraId="49087E10" w14:textId="77777777" w:rsidR="00180DEC" w:rsidRPr="00BB2A8E" w:rsidRDefault="00180DEC" w:rsidP="003A3631">
            <w:pPr>
              <w:rPr>
                <w:color w:val="000000"/>
                <w:szCs w:val="24"/>
              </w:rPr>
            </w:pPr>
            <w:r w:rsidRPr="00BB2A8E">
              <w:rPr>
                <w:color w:val="000000"/>
                <w:szCs w:val="24"/>
              </w:rPr>
              <w:lastRenderedPageBreak/>
              <w:t>E: Kentucky Economics</w:t>
            </w:r>
          </w:p>
        </w:tc>
        <w:tc>
          <w:tcPr>
            <w:tcW w:w="6058" w:type="dxa"/>
            <w:vAlign w:val="center"/>
          </w:tcPr>
          <w:p w14:paraId="65D911CA" w14:textId="77777777" w:rsidR="00180DEC" w:rsidRPr="00BB2A8E" w:rsidRDefault="00180DEC" w:rsidP="003A3631">
            <w:pPr>
              <w:ind w:left="1740" w:hanging="1510"/>
              <w:rPr>
                <w:szCs w:val="24"/>
              </w:rPr>
            </w:pPr>
            <w:r w:rsidRPr="00BB2A8E">
              <w:rPr>
                <w:szCs w:val="24"/>
              </w:rPr>
              <w:t xml:space="preserve">3.E.KE.1 Explain how trade between people and groups </w:t>
            </w:r>
          </w:p>
          <w:p w14:paraId="538C5463" w14:textId="77777777" w:rsidR="00180DEC" w:rsidRPr="00BB2A8E" w:rsidRDefault="00180DEC" w:rsidP="003A3631">
            <w:pPr>
              <w:ind w:left="1740" w:hanging="1510"/>
              <w:rPr>
                <w:szCs w:val="24"/>
              </w:rPr>
            </w:pPr>
            <w:r w:rsidRPr="00BB2A8E">
              <w:rPr>
                <w:szCs w:val="24"/>
              </w:rPr>
              <w:t>can benefit Kentucky.</w:t>
            </w:r>
          </w:p>
        </w:tc>
        <w:tc>
          <w:tcPr>
            <w:tcW w:w="6058" w:type="dxa"/>
            <w:vAlign w:val="center"/>
          </w:tcPr>
          <w:p w14:paraId="498E4A48" w14:textId="77777777" w:rsidR="00180DEC" w:rsidRPr="00BB2A8E" w:rsidRDefault="00180DEC" w:rsidP="002B394D">
            <w:pPr>
              <w:ind w:left="60"/>
              <w:rPr>
                <w:szCs w:val="24"/>
              </w:rPr>
            </w:pPr>
            <w:r w:rsidRPr="00BB2A8E">
              <w:rPr>
                <w:szCs w:val="24"/>
              </w:rPr>
              <w:t>People and groups in Kentucky benefit from trade for goods and services not available to them in their area, region or the state. Kentuckians also benefit by selling abundant or specialized items outside the state to those without as much access. For example, Kentucky’s specialization in horse breeding and racing means that people from across the world come to the state to access these goods and services, helping boost the economy. Kentucky’s natural access to coal also serves as an item of trade across borders to areas not as rich in this resource.</w:t>
            </w:r>
          </w:p>
        </w:tc>
      </w:tr>
    </w:tbl>
    <w:p w14:paraId="79F066D0" w14:textId="77777777" w:rsidR="00180DEC" w:rsidRPr="00BB2A8E" w:rsidRDefault="00180DEC" w:rsidP="00180DEC">
      <w:pPr>
        <w:rPr>
          <w:b/>
          <w:szCs w:val="24"/>
        </w:rPr>
      </w:pPr>
    </w:p>
    <w:p w14:paraId="16A52B88" w14:textId="77777777" w:rsidR="00180DEC" w:rsidRPr="00BB2A8E" w:rsidRDefault="00180DEC" w:rsidP="00180DEC">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2B394D" w:rsidRPr="00BB2A8E" w14:paraId="310BAC86" w14:textId="77777777" w:rsidTr="0074147D">
        <w:trPr>
          <w:trHeight w:val="420"/>
          <w:tblHeader/>
        </w:trPr>
        <w:tc>
          <w:tcPr>
            <w:tcW w:w="2399" w:type="dxa"/>
            <w:shd w:val="clear" w:color="auto" w:fill="C5C5C5"/>
            <w:vAlign w:val="center"/>
          </w:tcPr>
          <w:p w14:paraId="765E79FF" w14:textId="4D93CB2F" w:rsidR="002B394D" w:rsidRPr="00BB2A8E" w:rsidRDefault="002B394D" w:rsidP="003A3631">
            <w:pPr>
              <w:rPr>
                <w:color w:val="000000"/>
                <w:szCs w:val="24"/>
              </w:rPr>
            </w:pPr>
            <w:r w:rsidRPr="00BB2A8E">
              <w:rPr>
                <w:b/>
                <w:color w:val="000000"/>
                <w:szCs w:val="24"/>
              </w:rPr>
              <w:t>Concept and Practice</w:t>
            </w:r>
          </w:p>
        </w:tc>
        <w:tc>
          <w:tcPr>
            <w:tcW w:w="6058" w:type="dxa"/>
            <w:shd w:val="clear" w:color="auto" w:fill="C5C5C5"/>
            <w:vAlign w:val="center"/>
          </w:tcPr>
          <w:p w14:paraId="217B13CA" w14:textId="39E6B320" w:rsidR="002B394D" w:rsidRPr="00BB2A8E" w:rsidRDefault="002B394D" w:rsidP="003A3631">
            <w:pPr>
              <w:ind w:left="1740" w:hanging="1530"/>
              <w:rPr>
                <w:szCs w:val="24"/>
              </w:rPr>
            </w:pPr>
            <w:r w:rsidRPr="00BB2A8E">
              <w:rPr>
                <w:b/>
                <w:szCs w:val="24"/>
              </w:rPr>
              <w:t>Standard</w:t>
            </w:r>
          </w:p>
        </w:tc>
        <w:tc>
          <w:tcPr>
            <w:tcW w:w="6058" w:type="dxa"/>
            <w:shd w:val="clear" w:color="auto" w:fill="C5C5C5"/>
            <w:vAlign w:val="center"/>
          </w:tcPr>
          <w:p w14:paraId="09B2F272" w14:textId="62729F6D" w:rsidR="002B394D" w:rsidRPr="00BB2A8E" w:rsidRDefault="002B394D" w:rsidP="003A3631">
            <w:pPr>
              <w:rPr>
                <w:szCs w:val="24"/>
              </w:rPr>
            </w:pPr>
            <w:r w:rsidRPr="00BB2A8E">
              <w:rPr>
                <w:b/>
                <w:szCs w:val="24"/>
              </w:rPr>
              <w:t>Disciplinary Clarifications</w:t>
            </w:r>
          </w:p>
        </w:tc>
      </w:tr>
      <w:tr w:rsidR="00180DEC" w:rsidRPr="00BB2A8E" w14:paraId="7CB18E9A" w14:textId="77777777" w:rsidTr="0074147D">
        <w:trPr>
          <w:trHeight w:val="420"/>
        </w:trPr>
        <w:tc>
          <w:tcPr>
            <w:tcW w:w="2399" w:type="dxa"/>
            <w:shd w:val="clear" w:color="auto" w:fill="B6D7A8"/>
            <w:vAlign w:val="center"/>
          </w:tcPr>
          <w:p w14:paraId="5983BE85" w14:textId="77777777" w:rsidR="00180DEC" w:rsidRPr="00BB2A8E" w:rsidRDefault="00180DEC" w:rsidP="003A3631">
            <w:pPr>
              <w:rPr>
                <w:color w:val="000000"/>
                <w:szCs w:val="24"/>
              </w:rPr>
            </w:pPr>
            <w:r w:rsidRPr="00BB2A8E">
              <w:rPr>
                <w:color w:val="000000"/>
                <w:szCs w:val="24"/>
              </w:rPr>
              <w:t>G: Migration and Movement</w:t>
            </w:r>
          </w:p>
        </w:tc>
        <w:tc>
          <w:tcPr>
            <w:tcW w:w="6058" w:type="dxa"/>
            <w:vAlign w:val="center"/>
          </w:tcPr>
          <w:p w14:paraId="2E30E469" w14:textId="77777777" w:rsidR="00180DEC" w:rsidRPr="00BB2A8E" w:rsidRDefault="00180DEC" w:rsidP="003A3631">
            <w:pPr>
              <w:ind w:left="1740" w:hanging="1530"/>
              <w:rPr>
                <w:szCs w:val="24"/>
              </w:rPr>
            </w:pPr>
            <w:r w:rsidRPr="00BB2A8E">
              <w:rPr>
                <w:szCs w:val="24"/>
              </w:rPr>
              <w:t xml:space="preserve">3.G.MM.1 Analyze how human settlement and </w:t>
            </w:r>
          </w:p>
          <w:p w14:paraId="24B75FCC" w14:textId="77777777" w:rsidR="00180DEC" w:rsidRPr="00BB2A8E" w:rsidRDefault="00180DEC" w:rsidP="003A3631">
            <w:pPr>
              <w:ind w:left="1740" w:hanging="1530"/>
              <w:rPr>
                <w:szCs w:val="24"/>
              </w:rPr>
            </w:pPr>
            <w:r w:rsidRPr="00BB2A8E">
              <w:rPr>
                <w:szCs w:val="24"/>
              </w:rPr>
              <w:t>movement impact diverse groups of people.</w:t>
            </w:r>
          </w:p>
        </w:tc>
        <w:tc>
          <w:tcPr>
            <w:tcW w:w="6058" w:type="dxa"/>
            <w:vAlign w:val="center"/>
          </w:tcPr>
          <w:p w14:paraId="29E2CBCF" w14:textId="77777777" w:rsidR="00180DEC" w:rsidRPr="00BB2A8E" w:rsidRDefault="00180DEC" w:rsidP="002B394D">
            <w:pPr>
              <w:ind w:left="60"/>
              <w:rPr>
                <w:szCs w:val="24"/>
              </w:rPr>
            </w:pPr>
            <w:r w:rsidRPr="00BB2A8E">
              <w:rPr>
                <w:szCs w:val="24"/>
              </w:rPr>
              <w:t>Human movement and settlement impacts both the people who move and those who may already be present in an area. For example, modern workers may choose to move to urban areas to seek greater economic opportunity and refugees fleeing conflict might cross national borders to seek safety and stability. In each case, there are positive and negative impacts both for those who move and for those already present in the areas to which migrations occur.</w:t>
            </w:r>
          </w:p>
        </w:tc>
      </w:tr>
      <w:tr w:rsidR="00180DEC" w:rsidRPr="00BB2A8E" w14:paraId="705CC588" w14:textId="77777777" w:rsidTr="0074147D">
        <w:trPr>
          <w:trHeight w:val="420"/>
        </w:trPr>
        <w:tc>
          <w:tcPr>
            <w:tcW w:w="2399" w:type="dxa"/>
            <w:shd w:val="clear" w:color="auto" w:fill="B6D7A8"/>
            <w:vAlign w:val="center"/>
          </w:tcPr>
          <w:p w14:paraId="42B891F2" w14:textId="77777777" w:rsidR="00180DEC" w:rsidRPr="00BB2A8E" w:rsidRDefault="00180DEC" w:rsidP="003A3631">
            <w:pPr>
              <w:rPr>
                <w:color w:val="000000"/>
                <w:szCs w:val="24"/>
              </w:rPr>
            </w:pPr>
            <w:r w:rsidRPr="00BB2A8E">
              <w:rPr>
                <w:color w:val="000000"/>
                <w:szCs w:val="24"/>
              </w:rPr>
              <w:t>G: Human Interactions and Interconnections</w:t>
            </w:r>
          </w:p>
        </w:tc>
        <w:tc>
          <w:tcPr>
            <w:tcW w:w="6058" w:type="dxa"/>
            <w:vAlign w:val="center"/>
          </w:tcPr>
          <w:p w14:paraId="3DC3CF40" w14:textId="77777777" w:rsidR="00180DEC" w:rsidRPr="00BB2A8E" w:rsidRDefault="00180DEC" w:rsidP="003A3631">
            <w:pPr>
              <w:tabs>
                <w:tab w:val="left" w:pos="210"/>
              </w:tabs>
              <w:ind w:left="1740" w:hanging="1530"/>
              <w:rPr>
                <w:szCs w:val="24"/>
              </w:rPr>
            </w:pPr>
            <w:r w:rsidRPr="00BB2A8E">
              <w:rPr>
                <w:szCs w:val="24"/>
              </w:rPr>
              <w:t xml:space="preserve">3.G.HI.1 Explain how the cultural aspects of a region </w:t>
            </w:r>
          </w:p>
          <w:p w14:paraId="1BF29807" w14:textId="77777777" w:rsidR="00180DEC" w:rsidRPr="00BB2A8E" w:rsidRDefault="00180DEC" w:rsidP="003A3631">
            <w:pPr>
              <w:tabs>
                <w:tab w:val="left" w:pos="210"/>
              </w:tabs>
              <w:ind w:left="1740" w:hanging="1530"/>
              <w:rPr>
                <w:szCs w:val="24"/>
              </w:rPr>
            </w:pPr>
            <w:r w:rsidRPr="00BB2A8E">
              <w:rPr>
                <w:szCs w:val="24"/>
              </w:rPr>
              <w:t>spread beyond its borders.</w:t>
            </w:r>
          </w:p>
        </w:tc>
        <w:tc>
          <w:tcPr>
            <w:tcW w:w="6058" w:type="dxa"/>
            <w:vAlign w:val="center"/>
          </w:tcPr>
          <w:p w14:paraId="44BF0CD9" w14:textId="2257D5A8" w:rsidR="00180DEC" w:rsidRPr="00BB2A8E" w:rsidRDefault="00C2672D" w:rsidP="00C2672D">
            <w:pPr>
              <w:ind w:left="60"/>
              <w:rPr>
                <w:szCs w:val="24"/>
              </w:rPr>
            </w:pPr>
            <w:r w:rsidRPr="00BB2A8E">
              <w:rPr>
                <w:szCs w:val="24"/>
              </w:rPr>
              <w:t xml:space="preserve">Especially in the modern interconnected world, ease of travel, trade and information transfer enables many diverse cultural attributes to spread to new places. This can happen in ways that include, but are not limited to, migration, communication, travel, technology transfer and trade. </w:t>
            </w:r>
          </w:p>
        </w:tc>
      </w:tr>
      <w:tr w:rsidR="00180DEC" w:rsidRPr="00BB2A8E" w14:paraId="454AB0CF" w14:textId="77777777" w:rsidTr="0074147D">
        <w:trPr>
          <w:trHeight w:val="420"/>
        </w:trPr>
        <w:tc>
          <w:tcPr>
            <w:tcW w:w="2399" w:type="dxa"/>
            <w:shd w:val="clear" w:color="auto" w:fill="B6D7A8"/>
            <w:vAlign w:val="center"/>
          </w:tcPr>
          <w:p w14:paraId="3212F768" w14:textId="77777777" w:rsidR="00180DEC" w:rsidRPr="00BB2A8E" w:rsidRDefault="00180DEC" w:rsidP="003A3631">
            <w:pPr>
              <w:rPr>
                <w:color w:val="000000"/>
                <w:szCs w:val="24"/>
              </w:rPr>
            </w:pPr>
            <w:r w:rsidRPr="00BB2A8E">
              <w:rPr>
                <w:color w:val="000000"/>
                <w:szCs w:val="24"/>
              </w:rPr>
              <w:t>G: Human Environment Interaction</w:t>
            </w:r>
          </w:p>
        </w:tc>
        <w:tc>
          <w:tcPr>
            <w:tcW w:w="6058" w:type="dxa"/>
            <w:vAlign w:val="center"/>
          </w:tcPr>
          <w:p w14:paraId="1CAA1425" w14:textId="77777777" w:rsidR="00180DEC" w:rsidRPr="00BB2A8E" w:rsidRDefault="00180DEC" w:rsidP="003A3631">
            <w:pPr>
              <w:ind w:left="1740" w:hanging="1530"/>
              <w:rPr>
                <w:szCs w:val="24"/>
              </w:rPr>
            </w:pPr>
            <w:r w:rsidRPr="00BB2A8E">
              <w:rPr>
                <w:szCs w:val="24"/>
              </w:rPr>
              <w:t xml:space="preserve">3.G.HE.1 Explain how the culture of places and regions </w:t>
            </w:r>
          </w:p>
          <w:p w14:paraId="43D38E3B" w14:textId="77777777" w:rsidR="00180DEC" w:rsidRPr="00BB2A8E" w:rsidRDefault="00180DEC" w:rsidP="003A3631">
            <w:pPr>
              <w:ind w:left="1740" w:hanging="1530"/>
              <w:rPr>
                <w:szCs w:val="24"/>
              </w:rPr>
            </w:pPr>
            <w:r w:rsidRPr="00BB2A8E">
              <w:rPr>
                <w:szCs w:val="24"/>
              </w:rPr>
              <w:t xml:space="preserve">influence how people modify and adapt to their </w:t>
            </w:r>
          </w:p>
          <w:p w14:paraId="26044F84" w14:textId="77777777" w:rsidR="00180DEC" w:rsidRPr="00BB2A8E" w:rsidRDefault="00180DEC" w:rsidP="003A3631">
            <w:pPr>
              <w:ind w:left="1740" w:hanging="1530"/>
              <w:rPr>
                <w:szCs w:val="24"/>
              </w:rPr>
            </w:pPr>
            <w:r w:rsidRPr="00BB2A8E">
              <w:rPr>
                <w:szCs w:val="24"/>
              </w:rPr>
              <w:t>environments.</w:t>
            </w:r>
          </w:p>
        </w:tc>
        <w:tc>
          <w:tcPr>
            <w:tcW w:w="6058" w:type="dxa"/>
            <w:vAlign w:val="center"/>
          </w:tcPr>
          <w:p w14:paraId="0E6B4BE1" w14:textId="7A563CC8" w:rsidR="00180DEC" w:rsidRPr="00BB2A8E" w:rsidRDefault="00C2672D" w:rsidP="00FB45DC">
            <w:pPr>
              <w:ind w:left="60"/>
              <w:rPr>
                <w:szCs w:val="24"/>
              </w:rPr>
            </w:pPr>
            <w:r w:rsidRPr="00BB2A8E">
              <w:rPr>
                <w:szCs w:val="24"/>
              </w:rPr>
              <w:t xml:space="preserve">Different cultures place importance on different values. These embedded differences influence how people interact with and respond to the locations in which they live and work. For example, modern consumer desires are </w:t>
            </w:r>
            <w:r w:rsidRPr="00BB2A8E">
              <w:rPr>
                <w:szCs w:val="24"/>
              </w:rPr>
              <w:lastRenderedPageBreak/>
              <w:t>filled by manufacturing, causing them to modify the environment by clearing land to build factories.</w:t>
            </w:r>
          </w:p>
        </w:tc>
      </w:tr>
      <w:tr w:rsidR="00180DEC" w:rsidRPr="00BB2A8E" w14:paraId="2C1F6536" w14:textId="77777777" w:rsidTr="0074147D">
        <w:trPr>
          <w:trHeight w:val="420"/>
        </w:trPr>
        <w:tc>
          <w:tcPr>
            <w:tcW w:w="2399" w:type="dxa"/>
            <w:shd w:val="clear" w:color="auto" w:fill="B6D7A8"/>
            <w:vAlign w:val="center"/>
          </w:tcPr>
          <w:p w14:paraId="5D6DC645" w14:textId="77777777" w:rsidR="00180DEC" w:rsidRPr="00BB2A8E" w:rsidRDefault="00180DEC" w:rsidP="003A3631">
            <w:pPr>
              <w:rPr>
                <w:color w:val="000000"/>
                <w:szCs w:val="24"/>
              </w:rPr>
            </w:pPr>
            <w:r w:rsidRPr="00BB2A8E">
              <w:rPr>
                <w:color w:val="000000"/>
                <w:szCs w:val="24"/>
              </w:rPr>
              <w:lastRenderedPageBreak/>
              <w:t>G: Geographic Reasoning</w:t>
            </w:r>
          </w:p>
        </w:tc>
        <w:tc>
          <w:tcPr>
            <w:tcW w:w="6058" w:type="dxa"/>
            <w:vAlign w:val="center"/>
          </w:tcPr>
          <w:p w14:paraId="575C336F" w14:textId="77777777" w:rsidR="00180DEC" w:rsidRPr="00BB2A8E" w:rsidRDefault="00180DEC" w:rsidP="003A3631">
            <w:pPr>
              <w:ind w:left="1740" w:hanging="1530"/>
              <w:rPr>
                <w:szCs w:val="24"/>
              </w:rPr>
            </w:pPr>
            <w:r w:rsidRPr="00BB2A8E">
              <w:rPr>
                <w:szCs w:val="24"/>
              </w:rPr>
              <w:t xml:space="preserve">3.G.GR.1 Explain how physical and cultural characteristics </w:t>
            </w:r>
          </w:p>
          <w:p w14:paraId="072E1886" w14:textId="316FDB19" w:rsidR="00180DEC" w:rsidRPr="00BB2A8E" w:rsidRDefault="00180DEC" w:rsidP="003A3631">
            <w:pPr>
              <w:ind w:left="1740" w:hanging="1530"/>
              <w:rPr>
                <w:szCs w:val="24"/>
              </w:rPr>
            </w:pPr>
            <w:r w:rsidRPr="00BB2A8E">
              <w:rPr>
                <w:szCs w:val="24"/>
              </w:rPr>
              <w:t>of world regions affect people</w:t>
            </w:r>
            <w:r w:rsidR="006602C7" w:rsidRPr="00BB2A8E">
              <w:rPr>
                <w:szCs w:val="24"/>
              </w:rPr>
              <w:t>,</w:t>
            </w:r>
            <w:r w:rsidRPr="00BB2A8E">
              <w:rPr>
                <w:szCs w:val="24"/>
              </w:rPr>
              <w:t xml:space="preserve"> using a variety of maps, </w:t>
            </w:r>
          </w:p>
          <w:p w14:paraId="0E6F6F13" w14:textId="77777777" w:rsidR="00180DEC" w:rsidRPr="00BB2A8E" w:rsidRDefault="00180DEC" w:rsidP="003A3631">
            <w:pPr>
              <w:ind w:left="1740" w:hanging="1530"/>
              <w:rPr>
                <w:szCs w:val="24"/>
              </w:rPr>
            </w:pPr>
            <w:r w:rsidRPr="00BB2A8E">
              <w:rPr>
                <w:szCs w:val="24"/>
              </w:rPr>
              <w:t>photos and other geographic representations.</w:t>
            </w:r>
          </w:p>
        </w:tc>
        <w:tc>
          <w:tcPr>
            <w:tcW w:w="6058" w:type="dxa"/>
            <w:vAlign w:val="center"/>
          </w:tcPr>
          <w:p w14:paraId="6404EDB0" w14:textId="6881CE9E" w:rsidR="00180DEC" w:rsidRPr="00BB2A8E" w:rsidRDefault="00C2672D" w:rsidP="00846744">
            <w:pPr>
              <w:ind w:left="60"/>
              <w:rPr>
                <w:szCs w:val="24"/>
              </w:rPr>
            </w:pPr>
            <w:r w:rsidRPr="00BB2A8E">
              <w:rPr>
                <w:szCs w:val="24"/>
              </w:rPr>
              <w:t xml:space="preserve">Geographic data can be represented in a wide variety of ways and across a broad array of platforms. </w:t>
            </w:r>
            <w:r w:rsidR="00846744">
              <w:rPr>
                <w:szCs w:val="24"/>
              </w:rPr>
              <w:t>Effective</w:t>
            </w:r>
            <w:r w:rsidRPr="00BB2A8E">
              <w:rPr>
                <w:szCs w:val="24"/>
              </w:rPr>
              <w:t xml:space="preserve"> use of geographic tools is critical to the ability to interpret data and understand the world. Components of a map which include, but are not limited to, </w:t>
            </w:r>
            <w:r w:rsidRPr="00BB2A8E">
              <w:rPr>
                <w:rFonts w:asciiTheme="minorHAnsi" w:hAnsiTheme="minorHAnsi" w:cstheme="minorHAnsi"/>
                <w:color w:val="000000"/>
                <w:shd w:val="clear" w:color="auto" w:fill="FFFFFF"/>
              </w:rPr>
              <w:t>title, legend, compass rose, cardinal and intermediate directions, scale, sym</w:t>
            </w:r>
            <w:r w:rsidRPr="00BB2A8E">
              <w:rPr>
                <w:rFonts w:asciiTheme="minorHAnsi" w:hAnsiTheme="minorHAnsi" w:cstheme="minorHAnsi"/>
                <w:color w:val="000000"/>
                <w:shd w:val="clear" w:color="auto" w:fill="FFFFFF"/>
              </w:rPr>
              <w:softHyphen/>
              <w:t xml:space="preserve">bols, grid, principal parallels and meridians help students </w:t>
            </w:r>
            <w:r w:rsidRPr="00BB2A8E">
              <w:rPr>
                <w:szCs w:val="24"/>
              </w:rPr>
              <w:t>examine cultural and physical features of the world. By utilizing the understandings and tools of a geographer, it is possible to draw conclusions about how physical and cultural characteristics affect people.</w:t>
            </w:r>
          </w:p>
        </w:tc>
      </w:tr>
      <w:tr w:rsidR="00180DEC" w:rsidRPr="00BB2A8E" w14:paraId="13AC0639" w14:textId="77777777" w:rsidTr="0074147D">
        <w:trPr>
          <w:trHeight w:val="420"/>
        </w:trPr>
        <w:tc>
          <w:tcPr>
            <w:tcW w:w="2399" w:type="dxa"/>
            <w:shd w:val="clear" w:color="auto" w:fill="B6D7A8"/>
            <w:vAlign w:val="center"/>
          </w:tcPr>
          <w:p w14:paraId="4B7A8E26" w14:textId="77777777" w:rsidR="00180DEC" w:rsidRPr="00BB2A8E" w:rsidRDefault="00180DEC" w:rsidP="003A3631">
            <w:pPr>
              <w:rPr>
                <w:color w:val="000000"/>
                <w:szCs w:val="24"/>
              </w:rPr>
            </w:pPr>
            <w:r w:rsidRPr="00BB2A8E">
              <w:rPr>
                <w:color w:val="000000"/>
                <w:szCs w:val="24"/>
              </w:rPr>
              <w:t>G: Kentucky Geography</w:t>
            </w:r>
          </w:p>
        </w:tc>
        <w:tc>
          <w:tcPr>
            <w:tcW w:w="6058" w:type="dxa"/>
            <w:vAlign w:val="center"/>
          </w:tcPr>
          <w:p w14:paraId="37AC3739" w14:textId="77777777" w:rsidR="00180DEC" w:rsidRPr="00BB2A8E" w:rsidRDefault="00180DEC" w:rsidP="003A3631">
            <w:pPr>
              <w:ind w:left="1740" w:hanging="1530"/>
              <w:rPr>
                <w:szCs w:val="24"/>
              </w:rPr>
            </w:pPr>
            <w:r w:rsidRPr="00BB2A8E">
              <w:rPr>
                <w:szCs w:val="24"/>
              </w:rPr>
              <w:t xml:space="preserve">3.G.KGE.1 Describe the impact of cultural diffusion and </w:t>
            </w:r>
          </w:p>
          <w:p w14:paraId="64CF635E" w14:textId="77777777" w:rsidR="00180DEC" w:rsidRPr="00BB2A8E" w:rsidRDefault="00180DEC" w:rsidP="003A3631">
            <w:pPr>
              <w:ind w:left="1740" w:hanging="1530"/>
              <w:rPr>
                <w:szCs w:val="24"/>
              </w:rPr>
            </w:pPr>
            <w:r w:rsidRPr="00BB2A8E">
              <w:rPr>
                <w:szCs w:val="24"/>
              </w:rPr>
              <w:t>blending on Kentucky in the past and today.</w:t>
            </w:r>
          </w:p>
        </w:tc>
        <w:tc>
          <w:tcPr>
            <w:tcW w:w="6058" w:type="dxa"/>
            <w:vAlign w:val="center"/>
          </w:tcPr>
          <w:p w14:paraId="0323E8F1" w14:textId="256556AB" w:rsidR="00180DEC" w:rsidRPr="00BB2A8E" w:rsidRDefault="00180DEC" w:rsidP="002B394D">
            <w:pPr>
              <w:ind w:left="60"/>
              <w:rPr>
                <w:color w:val="000000"/>
                <w:szCs w:val="24"/>
              </w:rPr>
            </w:pPr>
            <w:r w:rsidRPr="00BB2A8E">
              <w:rPr>
                <w:szCs w:val="24"/>
              </w:rPr>
              <w:t>The state of Kentucky exists as a blend of diverse cultures from across the world and the past</w:t>
            </w:r>
            <w:r w:rsidR="00C2672D" w:rsidRPr="00BB2A8E">
              <w:rPr>
                <w:szCs w:val="24"/>
              </w:rPr>
              <w:t xml:space="preserve">. From the original inhabitants to early immigrants </w:t>
            </w:r>
            <w:r w:rsidRPr="00BB2A8E">
              <w:rPr>
                <w:szCs w:val="24"/>
              </w:rPr>
              <w:t>to modern refugees, the modern Commonwealth of Kentucky represents an example of the ways cultures interact, creating today’s context. Diversity serves as a strength for the state.</w:t>
            </w:r>
          </w:p>
        </w:tc>
      </w:tr>
    </w:tbl>
    <w:p w14:paraId="687C0623" w14:textId="77777777" w:rsidR="00180DEC" w:rsidRPr="00BB2A8E" w:rsidRDefault="00180DEC" w:rsidP="00180DEC">
      <w:pPr>
        <w:rPr>
          <w:b/>
          <w:szCs w:val="24"/>
        </w:rPr>
      </w:pPr>
    </w:p>
    <w:p w14:paraId="7904613A" w14:textId="77777777" w:rsidR="00180DEC" w:rsidRPr="00BB2A8E" w:rsidRDefault="00180DEC" w:rsidP="00180DEC">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2B394D" w:rsidRPr="00BB2A8E" w14:paraId="52209C99" w14:textId="77777777" w:rsidTr="0074147D">
        <w:trPr>
          <w:trHeight w:val="420"/>
          <w:tblHeader/>
        </w:trPr>
        <w:tc>
          <w:tcPr>
            <w:tcW w:w="2399" w:type="dxa"/>
            <w:shd w:val="clear" w:color="auto" w:fill="C5C5C5"/>
            <w:vAlign w:val="center"/>
          </w:tcPr>
          <w:p w14:paraId="1C82828D" w14:textId="196F2FB7" w:rsidR="002B394D" w:rsidRPr="00BB2A8E" w:rsidRDefault="002B394D" w:rsidP="003A3631">
            <w:pPr>
              <w:rPr>
                <w:color w:val="000000"/>
                <w:szCs w:val="24"/>
              </w:rPr>
            </w:pPr>
            <w:r w:rsidRPr="00BB2A8E">
              <w:rPr>
                <w:b/>
                <w:color w:val="000000"/>
                <w:szCs w:val="24"/>
              </w:rPr>
              <w:t>Concept and Practice</w:t>
            </w:r>
          </w:p>
        </w:tc>
        <w:tc>
          <w:tcPr>
            <w:tcW w:w="6058" w:type="dxa"/>
            <w:shd w:val="clear" w:color="auto" w:fill="C5C5C5"/>
            <w:vAlign w:val="center"/>
          </w:tcPr>
          <w:p w14:paraId="55D72480" w14:textId="59864DC8" w:rsidR="002B394D" w:rsidRPr="00BB2A8E" w:rsidRDefault="002B394D" w:rsidP="003A3631">
            <w:pPr>
              <w:ind w:left="1740" w:hanging="1530"/>
              <w:rPr>
                <w:szCs w:val="24"/>
              </w:rPr>
            </w:pPr>
            <w:r w:rsidRPr="00BB2A8E">
              <w:rPr>
                <w:b/>
                <w:szCs w:val="24"/>
              </w:rPr>
              <w:t>Standard</w:t>
            </w:r>
          </w:p>
        </w:tc>
        <w:tc>
          <w:tcPr>
            <w:tcW w:w="6058" w:type="dxa"/>
            <w:shd w:val="clear" w:color="auto" w:fill="C5C5C5"/>
            <w:vAlign w:val="center"/>
          </w:tcPr>
          <w:p w14:paraId="39A03511" w14:textId="1062C461" w:rsidR="002B394D" w:rsidRPr="00BB2A8E" w:rsidRDefault="002B394D" w:rsidP="003A3631">
            <w:pPr>
              <w:rPr>
                <w:szCs w:val="24"/>
              </w:rPr>
            </w:pPr>
            <w:r w:rsidRPr="00BB2A8E">
              <w:rPr>
                <w:b/>
                <w:szCs w:val="24"/>
              </w:rPr>
              <w:t>Disciplinary Clarifications</w:t>
            </w:r>
          </w:p>
        </w:tc>
      </w:tr>
      <w:tr w:rsidR="002B394D" w:rsidRPr="00BB2A8E" w14:paraId="0525D806" w14:textId="77777777" w:rsidTr="0074147D">
        <w:trPr>
          <w:trHeight w:val="420"/>
        </w:trPr>
        <w:tc>
          <w:tcPr>
            <w:tcW w:w="2399" w:type="dxa"/>
            <w:shd w:val="clear" w:color="auto" w:fill="E6B8F5"/>
            <w:vAlign w:val="center"/>
          </w:tcPr>
          <w:p w14:paraId="3812D938" w14:textId="77777777" w:rsidR="002B394D" w:rsidRPr="00BB2A8E" w:rsidRDefault="002B394D" w:rsidP="003A3631">
            <w:pPr>
              <w:rPr>
                <w:color w:val="000000"/>
                <w:szCs w:val="24"/>
              </w:rPr>
            </w:pPr>
            <w:r w:rsidRPr="00BB2A8E">
              <w:rPr>
                <w:color w:val="000000"/>
                <w:szCs w:val="24"/>
              </w:rPr>
              <w:t>H: Change and Continuity</w:t>
            </w:r>
          </w:p>
        </w:tc>
        <w:tc>
          <w:tcPr>
            <w:tcW w:w="6058" w:type="dxa"/>
            <w:vAlign w:val="center"/>
          </w:tcPr>
          <w:p w14:paraId="46240998" w14:textId="77777777" w:rsidR="002B394D" w:rsidRPr="00BB2A8E" w:rsidRDefault="002B394D" w:rsidP="002B394D">
            <w:pPr>
              <w:ind w:left="180"/>
              <w:rPr>
                <w:szCs w:val="24"/>
              </w:rPr>
            </w:pPr>
            <w:r w:rsidRPr="00BB2A8E">
              <w:rPr>
                <w:szCs w:val="24"/>
              </w:rPr>
              <w:t xml:space="preserve">3.H.CH.1 Create and use chronological reasoning to learn </w:t>
            </w:r>
          </w:p>
          <w:p w14:paraId="6F90D44C" w14:textId="77777777" w:rsidR="002B394D" w:rsidRPr="00BB2A8E" w:rsidRDefault="002B394D" w:rsidP="002B394D">
            <w:pPr>
              <w:ind w:left="180"/>
              <w:rPr>
                <w:szCs w:val="24"/>
              </w:rPr>
            </w:pPr>
            <w:r w:rsidRPr="00BB2A8E">
              <w:rPr>
                <w:szCs w:val="24"/>
              </w:rPr>
              <w:t xml:space="preserve">about significant figures, traditions and events of diverse </w:t>
            </w:r>
          </w:p>
          <w:p w14:paraId="222D5DC6" w14:textId="77777777" w:rsidR="002B394D" w:rsidRPr="00BB2A8E" w:rsidRDefault="002B394D" w:rsidP="002B394D">
            <w:pPr>
              <w:ind w:left="180"/>
              <w:rPr>
                <w:szCs w:val="24"/>
              </w:rPr>
            </w:pPr>
            <w:r w:rsidRPr="00BB2A8E">
              <w:rPr>
                <w:szCs w:val="24"/>
              </w:rPr>
              <w:t>world communities.</w:t>
            </w:r>
          </w:p>
          <w:p w14:paraId="38148518" w14:textId="77777777" w:rsidR="002B394D" w:rsidRPr="00BB2A8E" w:rsidRDefault="002B394D" w:rsidP="002B394D">
            <w:pPr>
              <w:ind w:left="180"/>
              <w:rPr>
                <w:szCs w:val="24"/>
              </w:rPr>
            </w:pPr>
          </w:p>
          <w:p w14:paraId="0642CAFB" w14:textId="77777777" w:rsidR="002B394D" w:rsidRPr="00BB2A8E" w:rsidRDefault="002B394D" w:rsidP="002B394D">
            <w:pPr>
              <w:ind w:left="180"/>
              <w:rPr>
                <w:szCs w:val="24"/>
              </w:rPr>
            </w:pPr>
          </w:p>
          <w:p w14:paraId="4B71A9D1" w14:textId="77777777" w:rsidR="002B394D" w:rsidRPr="00BB2A8E" w:rsidRDefault="002B394D" w:rsidP="002B394D">
            <w:pPr>
              <w:ind w:left="180"/>
              <w:rPr>
                <w:szCs w:val="24"/>
              </w:rPr>
            </w:pPr>
          </w:p>
          <w:p w14:paraId="417339A4" w14:textId="77777777" w:rsidR="002B394D" w:rsidRPr="00BB2A8E" w:rsidRDefault="002B394D" w:rsidP="002B394D">
            <w:pPr>
              <w:ind w:left="180"/>
              <w:rPr>
                <w:szCs w:val="24"/>
              </w:rPr>
            </w:pPr>
            <w:r w:rsidRPr="00BB2A8E">
              <w:rPr>
                <w:szCs w:val="24"/>
              </w:rPr>
              <w:t xml:space="preserve">3.H.CH.2 Identify contributions made by inventors in </w:t>
            </w:r>
          </w:p>
          <w:p w14:paraId="7C7711B4" w14:textId="77777777" w:rsidR="002B394D" w:rsidRPr="00BB2A8E" w:rsidRDefault="002B394D" w:rsidP="002B394D">
            <w:pPr>
              <w:ind w:left="180"/>
              <w:rPr>
                <w:szCs w:val="24"/>
              </w:rPr>
            </w:pPr>
            <w:r w:rsidRPr="00BB2A8E">
              <w:rPr>
                <w:szCs w:val="24"/>
              </w:rPr>
              <w:t>diverse world communities.</w:t>
            </w:r>
          </w:p>
          <w:p w14:paraId="7EEF3161" w14:textId="77777777" w:rsidR="002B394D" w:rsidRPr="00BB2A8E" w:rsidRDefault="002B394D" w:rsidP="002B394D">
            <w:pPr>
              <w:ind w:left="180"/>
              <w:rPr>
                <w:szCs w:val="24"/>
              </w:rPr>
            </w:pPr>
          </w:p>
        </w:tc>
        <w:tc>
          <w:tcPr>
            <w:tcW w:w="6058" w:type="dxa"/>
            <w:vAlign w:val="center"/>
          </w:tcPr>
          <w:p w14:paraId="3319A2BE" w14:textId="78796143" w:rsidR="00C2672D" w:rsidRPr="00BB2A8E" w:rsidRDefault="00C2672D" w:rsidP="00C2672D">
            <w:pPr>
              <w:ind w:left="60"/>
              <w:rPr>
                <w:szCs w:val="24"/>
              </w:rPr>
            </w:pPr>
            <w:r w:rsidRPr="00BB2A8E">
              <w:rPr>
                <w:szCs w:val="24"/>
              </w:rPr>
              <w:t xml:space="preserve">Using visual tools like timelines can help create an understanding of how the modern world came into being. Studying how the main cultural attributes of a variety of geographic regions developed helps create a foundation for students to comprehend the modern context in which </w:t>
            </w:r>
            <w:r w:rsidR="00CC517F">
              <w:rPr>
                <w:szCs w:val="24"/>
              </w:rPr>
              <w:t>they</w:t>
            </w:r>
            <w:r w:rsidRPr="00BB2A8E">
              <w:rPr>
                <w:szCs w:val="24"/>
              </w:rPr>
              <w:t xml:space="preserve"> live. </w:t>
            </w:r>
          </w:p>
          <w:p w14:paraId="5A1E826B" w14:textId="77777777" w:rsidR="002B394D" w:rsidRPr="00BB2A8E" w:rsidRDefault="002B394D" w:rsidP="002B394D">
            <w:pPr>
              <w:ind w:left="60"/>
              <w:rPr>
                <w:szCs w:val="24"/>
              </w:rPr>
            </w:pPr>
          </w:p>
          <w:p w14:paraId="5F7E2387" w14:textId="72679FE9" w:rsidR="002B394D" w:rsidRPr="00BB2A8E" w:rsidRDefault="002B394D" w:rsidP="002B394D">
            <w:pPr>
              <w:ind w:left="60"/>
              <w:rPr>
                <w:szCs w:val="24"/>
              </w:rPr>
            </w:pPr>
            <w:r w:rsidRPr="00BB2A8E">
              <w:rPr>
                <w:szCs w:val="24"/>
              </w:rPr>
              <w:t>The a</w:t>
            </w:r>
            <w:r w:rsidR="00CC517F">
              <w:rPr>
                <w:szCs w:val="24"/>
              </w:rPr>
              <w:t xml:space="preserve">bility to adapt, ease workload </w:t>
            </w:r>
            <w:r w:rsidRPr="00BB2A8E">
              <w:rPr>
                <w:szCs w:val="24"/>
              </w:rPr>
              <w:t xml:space="preserve">and make life better is a defining attribute of humanity. Examining the technological contributions of a diverse array of people to </w:t>
            </w:r>
            <w:r w:rsidRPr="00BB2A8E">
              <w:rPr>
                <w:szCs w:val="24"/>
              </w:rPr>
              <w:lastRenderedPageBreak/>
              <w:t xml:space="preserve">the modern world forges a basic understanding of the ways modern people benefit from those who lived in the past. </w:t>
            </w:r>
          </w:p>
        </w:tc>
      </w:tr>
      <w:tr w:rsidR="002B394D" w:rsidRPr="00BB2A8E" w14:paraId="29660414" w14:textId="77777777" w:rsidTr="0074147D">
        <w:trPr>
          <w:trHeight w:val="420"/>
        </w:trPr>
        <w:tc>
          <w:tcPr>
            <w:tcW w:w="2399" w:type="dxa"/>
            <w:shd w:val="clear" w:color="auto" w:fill="E6B8F5"/>
            <w:vAlign w:val="center"/>
          </w:tcPr>
          <w:p w14:paraId="17DD19D3" w14:textId="77777777" w:rsidR="002B394D" w:rsidRPr="00BB2A8E" w:rsidRDefault="002B394D" w:rsidP="003A3631">
            <w:pPr>
              <w:rPr>
                <w:color w:val="000000"/>
                <w:szCs w:val="24"/>
              </w:rPr>
            </w:pPr>
            <w:r w:rsidRPr="00BB2A8E">
              <w:rPr>
                <w:color w:val="000000"/>
                <w:szCs w:val="24"/>
              </w:rPr>
              <w:lastRenderedPageBreak/>
              <w:t>H: Cause and Effect</w:t>
            </w:r>
          </w:p>
        </w:tc>
        <w:tc>
          <w:tcPr>
            <w:tcW w:w="6058" w:type="dxa"/>
            <w:vAlign w:val="center"/>
          </w:tcPr>
          <w:p w14:paraId="18347D9C" w14:textId="77777777" w:rsidR="002B394D" w:rsidRPr="00BB2A8E" w:rsidRDefault="002B394D" w:rsidP="002B394D">
            <w:pPr>
              <w:ind w:left="180"/>
              <w:rPr>
                <w:szCs w:val="24"/>
              </w:rPr>
            </w:pPr>
            <w:r w:rsidRPr="00BB2A8E">
              <w:rPr>
                <w:szCs w:val="24"/>
              </w:rPr>
              <w:t xml:space="preserve">3.H.CE.1 Compare diverse world communities in terms of </w:t>
            </w:r>
          </w:p>
          <w:p w14:paraId="30C387DD" w14:textId="77777777" w:rsidR="002B394D" w:rsidRPr="00BB2A8E" w:rsidRDefault="002B394D" w:rsidP="002B394D">
            <w:pPr>
              <w:ind w:left="180"/>
              <w:rPr>
                <w:szCs w:val="24"/>
              </w:rPr>
            </w:pPr>
            <w:r w:rsidRPr="00BB2A8E">
              <w:rPr>
                <w:szCs w:val="24"/>
              </w:rPr>
              <w:t>members, customs and traditions to the local community.</w:t>
            </w:r>
          </w:p>
        </w:tc>
        <w:tc>
          <w:tcPr>
            <w:tcW w:w="6058" w:type="dxa"/>
            <w:vAlign w:val="center"/>
          </w:tcPr>
          <w:p w14:paraId="583FF9FB" w14:textId="78F76B3E" w:rsidR="002B394D" w:rsidRPr="00BB2A8E" w:rsidRDefault="00C2672D" w:rsidP="00C2672D">
            <w:pPr>
              <w:ind w:left="60"/>
              <w:rPr>
                <w:szCs w:val="24"/>
              </w:rPr>
            </w:pPr>
            <w:r w:rsidRPr="00BB2A8E">
              <w:rPr>
                <w:szCs w:val="24"/>
              </w:rPr>
              <w:t>Cultural customs and traditions in diverse parts of the world will have similarities and differences to the cultures and traditions within local communities. Various customs and traditions can be compared, contrasted and appreciated for their uniqueness.</w:t>
            </w:r>
          </w:p>
        </w:tc>
      </w:tr>
      <w:tr w:rsidR="002B394D" w:rsidRPr="00BB2A8E" w14:paraId="4ACA3837" w14:textId="77777777" w:rsidTr="0074147D">
        <w:trPr>
          <w:trHeight w:val="420"/>
        </w:trPr>
        <w:tc>
          <w:tcPr>
            <w:tcW w:w="2399" w:type="dxa"/>
            <w:shd w:val="clear" w:color="auto" w:fill="E6B8F5"/>
            <w:vAlign w:val="center"/>
          </w:tcPr>
          <w:p w14:paraId="49B72A56" w14:textId="77777777" w:rsidR="002B394D" w:rsidRPr="00BB2A8E" w:rsidRDefault="002B394D" w:rsidP="003A3631">
            <w:pPr>
              <w:rPr>
                <w:color w:val="000000"/>
                <w:szCs w:val="24"/>
              </w:rPr>
            </w:pPr>
            <w:r w:rsidRPr="00BB2A8E">
              <w:rPr>
                <w:color w:val="000000"/>
                <w:szCs w:val="24"/>
              </w:rPr>
              <w:t>H: Conflict and Compromise</w:t>
            </w:r>
          </w:p>
        </w:tc>
        <w:tc>
          <w:tcPr>
            <w:tcW w:w="6058" w:type="dxa"/>
            <w:vAlign w:val="center"/>
          </w:tcPr>
          <w:p w14:paraId="12E0127E" w14:textId="77777777" w:rsidR="002B394D" w:rsidRPr="00BB2A8E" w:rsidRDefault="002B394D" w:rsidP="002B394D">
            <w:pPr>
              <w:ind w:left="1740" w:hanging="1560"/>
              <w:rPr>
                <w:szCs w:val="24"/>
              </w:rPr>
            </w:pPr>
            <w:r w:rsidRPr="00BB2A8E">
              <w:rPr>
                <w:szCs w:val="24"/>
              </w:rPr>
              <w:t xml:space="preserve">3.H.CO.1 Evaluate the effects of people, goods and ideas </w:t>
            </w:r>
          </w:p>
          <w:p w14:paraId="393218CE" w14:textId="77777777" w:rsidR="002B394D" w:rsidRPr="00BB2A8E" w:rsidRDefault="002B394D" w:rsidP="002B394D">
            <w:pPr>
              <w:ind w:left="1740" w:hanging="1560"/>
              <w:rPr>
                <w:szCs w:val="24"/>
              </w:rPr>
            </w:pPr>
            <w:r w:rsidRPr="00BB2A8E">
              <w:rPr>
                <w:szCs w:val="24"/>
              </w:rPr>
              <w:t xml:space="preserve">that diffused from one world community into other world </w:t>
            </w:r>
          </w:p>
          <w:p w14:paraId="51EE770B" w14:textId="77777777" w:rsidR="002B394D" w:rsidRPr="00BB2A8E" w:rsidRDefault="002B394D" w:rsidP="002B394D">
            <w:pPr>
              <w:ind w:left="1740" w:hanging="1560"/>
              <w:rPr>
                <w:szCs w:val="24"/>
              </w:rPr>
            </w:pPr>
            <w:r w:rsidRPr="00BB2A8E">
              <w:rPr>
                <w:szCs w:val="24"/>
              </w:rPr>
              <w:t xml:space="preserve">communities and the effects of the people, goods and </w:t>
            </w:r>
          </w:p>
          <w:p w14:paraId="4459C387" w14:textId="77777777" w:rsidR="002B394D" w:rsidRPr="00BB2A8E" w:rsidRDefault="002B394D" w:rsidP="002B394D">
            <w:pPr>
              <w:ind w:left="1740" w:hanging="1560"/>
              <w:rPr>
                <w:szCs w:val="24"/>
              </w:rPr>
            </w:pPr>
            <w:r w:rsidRPr="00BB2A8E">
              <w:rPr>
                <w:szCs w:val="24"/>
              </w:rPr>
              <w:t>ideas on these communities.</w:t>
            </w:r>
          </w:p>
        </w:tc>
        <w:tc>
          <w:tcPr>
            <w:tcW w:w="6058" w:type="dxa"/>
            <w:vAlign w:val="center"/>
          </w:tcPr>
          <w:p w14:paraId="42AEE66A" w14:textId="77777777" w:rsidR="002B394D" w:rsidRPr="00BB2A8E" w:rsidRDefault="002B394D" w:rsidP="002B394D">
            <w:pPr>
              <w:ind w:left="60"/>
              <w:rPr>
                <w:color w:val="0000FF"/>
                <w:szCs w:val="24"/>
              </w:rPr>
            </w:pPr>
            <w:r w:rsidRPr="00BB2A8E">
              <w:rPr>
                <w:szCs w:val="24"/>
              </w:rPr>
              <w:t>Especially in the modern interconnected world, ease of travel, trade and information transfer enables many diverse cultural attributes to spread to new places. These movements have effects on both the people and things which move as well as on the people and things in the location to which the movement takes place.</w:t>
            </w:r>
          </w:p>
        </w:tc>
      </w:tr>
      <w:tr w:rsidR="002B394D" w:rsidRPr="00BB2A8E" w14:paraId="5A0EE60A" w14:textId="77777777" w:rsidTr="0074147D">
        <w:trPr>
          <w:trHeight w:val="420"/>
        </w:trPr>
        <w:tc>
          <w:tcPr>
            <w:tcW w:w="2399" w:type="dxa"/>
            <w:shd w:val="clear" w:color="auto" w:fill="E6B8F5"/>
            <w:vAlign w:val="center"/>
          </w:tcPr>
          <w:p w14:paraId="4ADB694D" w14:textId="77777777" w:rsidR="002B394D" w:rsidRPr="00BB2A8E" w:rsidRDefault="002B394D" w:rsidP="003A3631">
            <w:pPr>
              <w:rPr>
                <w:color w:val="000000"/>
                <w:szCs w:val="24"/>
              </w:rPr>
            </w:pPr>
            <w:r w:rsidRPr="00BB2A8E">
              <w:rPr>
                <w:color w:val="000000"/>
                <w:szCs w:val="24"/>
              </w:rPr>
              <w:t>H: Kentucky History</w:t>
            </w:r>
          </w:p>
        </w:tc>
        <w:tc>
          <w:tcPr>
            <w:tcW w:w="6058" w:type="dxa"/>
            <w:vAlign w:val="center"/>
          </w:tcPr>
          <w:p w14:paraId="5E638836" w14:textId="77777777" w:rsidR="002B394D" w:rsidRPr="00BB2A8E" w:rsidRDefault="002B394D" w:rsidP="002B394D">
            <w:pPr>
              <w:ind w:left="1740" w:hanging="1560"/>
              <w:rPr>
                <w:szCs w:val="24"/>
              </w:rPr>
            </w:pPr>
            <w:r w:rsidRPr="00BB2A8E">
              <w:rPr>
                <w:szCs w:val="24"/>
              </w:rPr>
              <w:t xml:space="preserve">3.H.KH.1 Explain how world events impact Kentucky, </w:t>
            </w:r>
          </w:p>
          <w:p w14:paraId="2B6D6645" w14:textId="77777777" w:rsidR="002B394D" w:rsidRPr="00BB2A8E" w:rsidRDefault="002B394D" w:rsidP="002B394D">
            <w:pPr>
              <w:ind w:left="1740" w:hanging="1560"/>
              <w:rPr>
                <w:szCs w:val="24"/>
              </w:rPr>
            </w:pPr>
            <w:r w:rsidRPr="00BB2A8E">
              <w:rPr>
                <w:szCs w:val="24"/>
              </w:rPr>
              <w:t>both in the past and today.</w:t>
            </w:r>
          </w:p>
        </w:tc>
        <w:tc>
          <w:tcPr>
            <w:tcW w:w="6058" w:type="dxa"/>
            <w:vAlign w:val="center"/>
          </w:tcPr>
          <w:p w14:paraId="1EF93910" w14:textId="34CDA7A5" w:rsidR="002B394D" w:rsidRPr="00BB2A8E" w:rsidRDefault="00C2672D" w:rsidP="00C2672D">
            <w:pPr>
              <w:rPr>
                <w:szCs w:val="24"/>
              </w:rPr>
            </w:pPr>
            <w:r w:rsidRPr="00BB2A8E">
              <w:rPr>
                <w:szCs w:val="24"/>
              </w:rPr>
              <w:t xml:space="preserve">Kentucky does not exist in isolation; it is connected to broader national and world events in ways that impact its citizens. For example, European exploration impacted the American Indians living in Kentucky negatively through the transfer of disease and displacement of villages and positively, through the introduction of new technologies. Modern Kentuckians are also impacted by world events, such as when Kentuckians give to charities, which help victims of natural disasters in other areas. </w:t>
            </w:r>
          </w:p>
        </w:tc>
      </w:tr>
    </w:tbl>
    <w:p w14:paraId="089BF590" w14:textId="77777777" w:rsidR="00180DEC" w:rsidRPr="00BB2A8E" w:rsidRDefault="00180DEC" w:rsidP="00180DEC">
      <w:pPr>
        <w:rPr>
          <w:b/>
          <w:szCs w:val="24"/>
        </w:rPr>
      </w:pPr>
    </w:p>
    <w:p w14:paraId="62284650" w14:textId="77777777" w:rsidR="00180DEC" w:rsidRPr="00BB2A8E" w:rsidRDefault="00180DEC" w:rsidP="00180DEC">
      <w:pPr>
        <w:rPr>
          <w:b/>
          <w:szCs w:val="24"/>
        </w:rPr>
      </w:pPr>
    </w:p>
    <w:p w14:paraId="4927E8B0" w14:textId="77777777" w:rsidR="00EB4629" w:rsidRPr="00BB2A8E" w:rsidRDefault="008F0BB5">
      <w:pPr>
        <w:sectPr w:rsidR="00EB4629" w:rsidRPr="00BB2A8E">
          <w:footerReference w:type="default" r:id="rId50"/>
          <w:pgSz w:w="15840" w:h="12240" w:orient="landscape"/>
          <w:pgMar w:top="720" w:right="400" w:bottom="880" w:left="580" w:header="0" w:footer="686" w:gutter="0"/>
          <w:cols w:space="720"/>
        </w:sectPr>
      </w:pPr>
      <w:r w:rsidRPr="00BB2A8E">
        <w:br w:type="page"/>
      </w:r>
    </w:p>
    <w:p w14:paraId="7D6D5F7B" w14:textId="77777777" w:rsidR="001669A8" w:rsidRPr="00BB2A8E" w:rsidRDefault="001669A8" w:rsidP="001669A8">
      <w:pPr>
        <w:pStyle w:val="Heading2"/>
        <w:ind w:left="0"/>
        <w:jc w:val="center"/>
      </w:pPr>
      <w:bookmarkStart w:id="59" w:name="_Toc536446962"/>
      <w:r w:rsidRPr="00BB2A8E">
        <w:lastRenderedPageBreak/>
        <w:t>Grade 4: Migration and Settlement</w:t>
      </w:r>
      <w:bookmarkEnd w:id="59"/>
    </w:p>
    <w:p w14:paraId="67F4F0C3" w14:textId="50235D64" w:rsidR="001669A8" w:rsidRPr="00BB2A8E" w:rsidRDefault="001669A8" w:rsidP="001669A8">
      <w:pPr>
        <w:pStyle w:val="Heading3"/>
        <w:rPr>
          <w:rFonts w:eastAsia="Calibri"/>
        </w:rPr>
      </w:pPr>
      <w:bookmarkStart w:id="60" w:name="_Toc536446963"/>
      <w:r w:rsidRPr="00BB2A8E">
        <w:rPr>
          <w:rFonts w:eastAsia="Calibri"/>
        </w:rPr>
        <w:t>Specific Overview</w:t>
      </w:r>
      <w:bookmarkEnd w:id="60"/>
    </w:p>
    <w:p w14:paraId="3AC54514" w14:textId="538E6EDC" w:rsidR="001669A8" w:rsidRPr="00BB2A8E" w:rsidRDefault="001669A8" w:rsidP="001669A8">
      <w:pPr>
        <w:rPr>
          <w:b/>
          <w:szCs w:val="24"/>
        </w:rPr>
      </w:pPr>
      <w:r w:rsidRPr="00BB2A8E">
        <w:rPr>
          <w:b/>
          <w:szCs w:val="24"/>
        </w:rPr>
        <w:t xml:space="preserve">Grade 4: Introduction </w:t>
      </w:r>
    </w:p>
    <w:p w14:paraId="3CF7DABF" w14:textId="75D9122D" w:rsidR="001669A8" w:rsidRPr="00BB2A8E" w:rsidRDefault="001669A8" w:rsidP="001669A8">
      <w:pPr>
        <w:rPr>
          <w:szCs w:val="24"/>
        </w:rPr>
      </w:pPr>
      <w:r w:rsidRPr="00BB2A8E">
        <w:rPr>
          <w:szCs w:val="24"/>
        </w:rPr>
        <w:t xml:space="preserve">The goal of social studies education is for children to develop thinking and decision-making skills that prepare them for responsible citizenship in a democratic society. Fourth graders </w:t>
      </w:r>
      <w:r w:rsidR="00111334" w:rsidRPr="00BB2A8E">
        <w:rPr>
          <w:szCs w:val="24"/>
        </w:rPr>
        <w:t>continue to work toward this goal</w:t>
      </w:r>
      <w:r w:rsidR="00E01F71" w:rsidRPr="00BB2A8E">
        <w:rPr>
          <w:szCs w:val="24"/>
        </w:rPr>
        <w:t xml:space="preserve"> by examining</w:t>
      </w:r>
      <w:r w:rsidRPr="00BB2A8E">
        <w:rPr>
          <w:szCs w:val="24"/>
        </w:rPr>
        <w:t xml:space="preserve"> the reasons why and how people move from one place to another through their study of the migration and settlement of Colonial America. Students will describe diverse forms of self-government used by various groups in Colonial America while assessing the ability of various forms of government to foster civic virtues and uphold democratic principles. Students will compare and contrast different ways that the government interacts with the economy. Students will describe and evaluate the relationship between resource availability, opportunity costs, migration and settlement. Students will compare the distinctive cultural characteristics of groups that immigrated or were brought forcibly to the United States from other nations or regions. Students will explain examples of conflict and collaboration among diverse groups of people as they encountered one another. </w:t>
      </w:r>
    </w:p>
    <w:p w14:paraId="0B8F99FF" w14:textId="77777777" w:rsidR="001669A8" w:rsidRPr="00BB2A8E" w:rsidRDefault="001669A8" w:rsidP="001669A8">
      <w:pPr>
        <w:rPr>
          <w:szCs w:val="24"/>
        </w:rPr>
      </w:pPr>
    </w:p>
    <w:p w14:paraId="1F137F7D" w14:textId="77777777" w:rsidR="001669A8" w:rsidRPr="00BB2A8E" w:rsidRDefault="001669A8" w:rsidP="001669A8">
      <w:pPr>
        <w:rPr>
          <w:b/>
          <w:szCs w:val="24"/>
        </w:rPr>
      </w:pPr>
      <w:r w:rsidRPr="00BB2A8E">
        <w:rPr>
          <w:b/>
          <w:szCs w:val="24"/>
        </w:rPr>
        <w:t xml:space="preserve">Key Vocabulary:  </w:t>
      </w:r>
    </w:p>
    <w:p w14:paraId="4A0EAC8F" w14:textId="3392738F" w:rsidR="001669A8" w:rsidRPr="00BB2A8E" w:rsidRDefault="001669A8" w:rsidP="001669A8">
      <w:pPr>
        <w:rPr>
          <w:szCs w:val="24"/>
        </w:rPr>
      </w:pPr>
      <w:r w:rsidRPr="00BB2A8E">
        <w:rPr>
          <w:szCs w:val="24"/>
        </w:rPr>
        <w:t>May include, but is not limited to: cause and effect, co</w:t>
      </w:r>
      <w:r w:rsidR="006469BE">
        <w:rPr>
          <w:szCs w:val="24"/>
        </w:rPr>
        <w:t>llaboration, Colonial America, c</w:t>
      </w:r>
      <w:r w:rsidRPr="00BB2A8E">
        <w:rPr>
          <w:szCs w:val="24"/>
        </w:rPr>
        <w:t>olonial Kentucky, consumers, demand, factors of production, ingenuity, innovation, landforms, migration, monarchy, opportunity costs, producers, profit, settlement, supply</w:t>
      </w:r>
    </w:p>
    <w:p w14:paraId="2FFED519" w14:textId="77777777" w:rsidR="001669A8" w:rsidRPr="00BB2A8E" w:rsidRDefault="001669A8" w:rsidP="001669A8">
      <w:pPr>
        <w:rPr>
          <w:szCs w:val="24"/>
        </w:rPr>
      </w:pPr>
    </w:p>
    <w:p w14:paraId="5E41F02E" w14:textId="77777777" w:rsidR="001669A8" w:rsidRPr="00BB2A8E" w:rsidRDefault="001669A8" w:rsidP="001669A8">
      <w:pPr>
        <w:rPr>
          <w:b/>
          <w:szCs w:val="24"/>
        </w:rPr>
      </w:pPr>
      <w:r w:rsidRPr="00BB2A8E">
        <w:rPr>
          <w:b/>
          <w:szCs w:val="24"/>
        </w:rPr>
        <w:t>Looking Back, Looking Ahead: Connections to Grade 3 and 5</w:t>
      </w:r>
    </w:p>
    <w:p w14:paraId="22A7F538" w14:textId="5AE182CA" w:rsidR="001669A8" w:rsidRPr="00BB2A8E" w:rsidRDefault="001669A8" w:rsidP="001669A8">
      <w:pPr>
        <w:rPr>
          <w:szCs w:val="24"/>
        </w:rPr>
      </w:pPr>
      <w:r w:rsidRPr="00BB2A8E">
        <w:rPr>
          <w:szCs w:val="24"/>
        </w:rPr>
        <w:t xml:space="preserve">In grade 3, students begin to apply the concept of the community globally, understanding the impact of interaction between groups within the continent of Africa, the Americas, Asia, Europe and Oceania (Australasia, Melanesia, Micronesia and Polynesia). </w:t>
      </w:r>
      <w:r w:rsidR="00233407" w:rsidRPr="00BB2A8E">
        <w:rPr>
          <w:szCs w:val="24"/>
        </w:rPr>
        <w:t>In grade 4, s</w:t>
      </w:r>
      <w:r w:rsidRPr="00BB2A8E">
        <w:rPr>
          <w:szCs w:val="24"/>
        </w:rPr>
        <w:t xml:space="preserve">tudents will use this knowledge to discover the reasons people move to and from different places, including the interactions and implications resulting from this movement. In grade 5, students will examine the conflict and compromise that resulted from this movement to understand the tensions and factors that led to the fight for independence and the establishment of the United States of America.  </w:t>
      </w:r>
    </w:p>
    <w:p w14:paraId="20773D63" w14:textId="77777777" w:rsidR="001669A8" w:rsidRPr="00BB2A8E" w:rsidRDefault="001669A8" w:rsidP="001669A8">
      <w:pPr>
        <w:rPr>
          <w:i/>
        </w:rPr>
      </w:pPr>
    </w:p>
    <w:p w14:paraId="197AC2DA" w14:textId="77777777" w:rsidR="001669A8" w:rsidRPr="00BB2A8E" w:rsidRDefault="001669A8" w:rsidP="001669A8">
      <w:pPr>
        <w:rPr>
          <w:rFonts w:asciiTheme="minorHAnsi" w:hAnsiTheme="minorHAnsi"/>
          <w:i/>
          <w:szCs w:val="24"/>
        </w:rPr>
      </w:pPr>
      <w:r w:rsidRPr="00BB2A8E">
        <w:rPr>
          <w:rFonts w:asciiTheme="minorHAnsi" w:hAnsiTheme="minorHAnsi"/>
          <w:b/>
          <w:szCs w:val="24"/>
        </w:rPr>
        <w:t>What this would look like in practice</w:t>
      </w:r>
      <w:r w:rsidRPr="00BB2A8E">
        <w:rPr>
          <w:rFonts w:asciiTheme="minorHAnsi" w:hAnsiTheme="minorHAnsi"/>
          <w:i/>
          <w:szCs w:val="24"/>
        </w:rPr>
        <w:t xml:space="preserve"> </w:t>
      </w:r>
    </w:p>
    <w:p w14:paraId="1591EE67" w14:textId="233ED4C3" w:rsidR="001669A8" w:rsidRPr="00BB2A8E" w:rsidRDefault="001669A8" w:rsidP="001669A8">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E41AB0"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4.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1A73AAA8" w14:textId="77777777" w:rsidR="001669A8" w:rsidRPr="00BB2A8E" w:rsidRDefault="001669A8" w:rsidP="001669A8">
      <w:pPr>
        <w:rPr>
          <w:szCs w:val="24"/>
        </w:rPr>
      </w:pPr>
    </w:p>
    <w:tbl>
      <w:tblPr>
        <w:tblW w:w="147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810"/>
      </w:tblGrid>
      <w:tr w:rsidR="001669A8" w:rsidRPr="00BB2A8E" w14:paraId="78476020"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62669C36" w14:textId="77777777" w:rsidR="001669A8" w:rsidRPr="00BB2A8E" w:rsidRDefault="001669A8" w:rsidP="00AE0225">
            <w:pPr>
              <w:rPr>
                <w:b/>
                <w:szCs w:val="24"/>
              </w:rPr>
            </w:pPr>
            <w:r w:rsidRPr="00BB2A8E">
              <w:rPr>
                <w:b/>
                <w:szCs w:val="24"/>
              </w:rPr>
              <w:t>Standard</w:t>
            </w:r>
          </w:p>
        </w:tc>
        <w:tc>
          <w:tcPr>
            <w:tcW w:w="9810" w:type="dxa"/>
            <w:shd w:val="clear" w:color="auto" w:fill="D9D9D9" w:themeFill="background1" w:themeFillShade="D9"/>
          </w:tcPr>
          <w:p w14:paraId="1583B1C4" w14:textId="77777777" w:rsidR="001669A8" w:rsidRPr="00BB2A8E" w:rsidRDefault="001669A8" w:rsidP="00AE0225">
            <w:pPr>
              <w:rPr>
                <w:b/>
                <w:szCs w:val="24"/>
              </w:rPr>
            </w:pPr>
            <w:r w:rsidRPr="00BB2A8E">
              <w:rPr>
                <w:b/>
                <w:szCs w:val="24"/>
              </w:rPr>
              <w:t>Sample Evidence of Learning</w:t>
            </w:r>
          </w:p>
        </w:tc>
      </w:tr>
      <w:tr w:rsidR="001669A8" w:rsidRPr="00BB2A8E" w14:paraId="0A85EB38" w14:textId="77777777" w:rsidTr="00BB2A8E">
        <w:tc>
          <w:tcPr>
            <w:tcW w:w="4950" w:type="dxa"/>
            <w:shd w:val="clear" w:color="auto" w:fill="229E9C"/>
            <w:tcMar>
              <w:top w:w="100" w:type="dxa"/>
              <w:left w:w="100" w:type="dxa"/>
              <w:bottom w:w="100" w:type="dxa"/>
              <w:right w:w="100" w:type="dxa"/>
            </w:tcMar>
          </w:tcPr>
          <w:p w14:paraId="653FA71B" w14:textId="77777777" w:rsidR="001669A8" w:rsidRPr="00BB2A8E" w:rsidRDefault="001669A8" w:rsidP="00AE0225">
            <w:pPr>
              <w:rPr>
                <w:i/>
                <w:szCs w:val="24"/>
              </w:rPr>
            </w:pPr>
            <w:r w:rsidRPr="00BB2A8E">
              <w:rPr>
                <w:b/>
                <w:szCs w:val="24"/>
              </w:rPr>
              <w:t>4.I.Q.1 Ask compelling questions about migration and settlement.</w:t>
            </w:r>
          </w:p>
        </w:tc>
        <w:tc>
          <w:tcPr>
            <w:tcW w:w="9810" w:type="dxa"/>
            <w:shd w:val="clear" w:color="auto" w:fill="auto"/>
          </w:tcPr>
          <w:p w14:paraId="55FA9DD5" w14:textId="77777777" w:rsidR="001669A8" w:rsidRPr="00BB2A8E" w:rsidRDefault="001669A8" w:rsidP="00AE0225">
            <w:pPr>
              <w:rPr>
                <w:szCs w:val="24"/>
              </w:rPr>
            </w:pPr>
            <w:r w:rsidRPr="00BB2A8E">
              <w:rPr>
                <w:szCs w:val="24"/>
              </w:rPr>
              <w:t>“Why do diverse groups of people settle in new areas?” Teachers can pose this question to students to facilitate exploration about why this standard applies to migration and settlement.</w:t>
            </w:r>
          </w:p>
        </w:tc>
      </w:tr>
      <w:tr w:rsidR="001669A8" w:rsidRPr="00BB2A8E" w14:paraId="3DE8277D" w14:textId="77777777" w:rsidTr="00BB2A8E">
        <w:tc>
          <w:tcPr>
            <w:tcW w:w="4950" w:type="dxa"/>
            <w:shd w:val="clear" w:color="auto" w:fill="229E9C"/>
            <w:tcMar>
              <w:top w:w="100" w:type="dxa"/>
              <w:left w:w="100" w:type="dxa"/>
              <w:bottom w:w="100" w:type="dxa"/>
              <w:right w:w="100" w:type="dxa"/>
            </w:tcMar>
          </w:tcPr>
          <w:p w14:paraId="4E9D79F7" w14:textId="77777777" w:rsidR="001669A8" w:rsidRPr="00BB2A8E" w:rsidRDefault="001669A8" w:rsidP="00AE0225">
            <w:pPr>
              <w:rPr>
                <w:b/>
                <w:szCs w:val="24"/>
              </w:rPr>
            </w:pPr>
            <w:r w:rsidRPr="00BB2A8E">
              <w:rPr>
                <w:b/>
                <w:szCs w:val="24"/>
              </w:rPr>
              <w:t xml:space="preserve">4.I.Q.2 Develop supporting questions to answer </w:t>
            </w:r>
            <w:r w:rsidRPr="00BB2A8E">
              <w:rPr>
                <w:b/>
                <w:szCs w:val="24"/>
              </w:rPr>
              <w:lastRenderedPageBreak/>
              <w:t>compelling questions about migration and settlement.</w:t>
            </w:r>
          </w:p>
        </w:tc>
        <w:tc>
          <w:tcPr>
            <w:tcW w:w="9810" w:type="dxa"/>
            <w:shd w:val="clear" w:color="auto" w:fill="auto"/>
          </w:tcPr>
          <w:p w14:paraId="0A5CE288" w14:textId="77777777" w:rsidR="001669A8" w:rsidRPr="00BB2A8E" w:rsidRDefault="001669A8" w:rsidP="00AE0225">
            <w:pPr>
              <w:rPr>
                <w:szCs w:val="24"/>
              </w:rPr>
            </w:pPr>
            <w:r w:rsidRPr="00BB2A8E">
              <w:rPr>
                <w:szCs w:val="24"/>
              </w:rPr>
              <w:lastRenderedPageBreak/>
              <w:t xml:space="preserve">Teachers can pose these questions to students to facilitate exploration about why this standard </w:t>
            </w:r>
            <w:r w:rsidRPr="00BB2A8E">
              <w:rPr>
                <w:szCs w:val="24"/>
              </w:rPr>
              <w:lastRenderedPageBreak/>
              <w:t xml:space="preserve">applies migration and settlement to address the compelling question. </w:t>
            </w:r>
          </w:p>
          <w:p w14:paraId="286B412B" w14:textId="77777777" w:rsidR="001669A8" w:rsidRPr="00BB2A8E" w:rsidRDefault="001669A8" w:rsidP="001669A8">
            <w:pPr>
              <w:widowControl/>
              <w:numPr>
                <w:ilvl w:val="0"/>
                <w:numId w:val="29"/>
              </w:numPr>
              <w:autoSpaceDE/>
              <w:autoSpaceDN/>
              <w:spacing w:line="276" w:lineRule="auto"/>
              <w:rPr>
                <w:szCs w:val="24"/>
              </w:rPr>
            </w:pPr>
            <w:r w:rsidRPr="00BB2A8E">
              <w:rPr>
                <w:szCs w:val="24"/>
              </w:rPr>
              <w:t xml:space="preserve">How did cultures of diverse groups interact, blend and have conflict from European Exploration to the Thirteen Colonies? </w:t>
            </w:r>
          </w:p>
          <w:p w14:paraId="35AFC638" w14:textId="77777777" w:rsidR="001669A8" w:rsidRPr="00BB2A8E" w:rsidRDefault="001669A8" w:rsidP="001669A8">
            <w:pPr>
              <w:widowControl/>
              <w:numPr>
                <w:ilvl w:val="0"/>
                <w:numId w:val="29"/>
              </w:numPr>
              <w:autoSpaceDE/>
              <w:autoSpaceDN/>
              <w:spacing w:line="276" w:lineRule="auto"/>
              <w:rPr>
                <w:szCs w:val="24"/>
              </w:rPr>
            </w:pPr>
            <w:r w:rsidRPr="00BB2A8E">
              <w:rPr>
                <w:szCs w:val="24"/>
              </w:rPr>
              <w:t xml:space="preserve">What were the motives for migration and settlement of diverse groups of people from European Exploration to the Thirteen colonies? </w:t>
            </w:r>
          </w:p>
          <w:p w14:paraId="335423A4" w14:textId="77777777" w:rsidR="001669A8" w:rsidRPr="00BB2A8E" w:rsidRDefault="001669A8" w:rsidP="001669A8">
            <w:pPr>
              <w:widowControl/>
              <w:numPr>
                <w:ilvl w:val="0"/>
                <w:numId w:val="29"/>
              </w:numPr>
              <w:autoSpaceDE/>
              <w:autoSpaceDN/>
              <w:spacing w:line="276" w:lineRule="auto"/>
              <w:rPr>
                <w:szCs w:val="24"/>
              </w:rPr>
            </w:pPr>
            <w:r w:rsidRPr="00BB2A8E">
              <w:rPr>
                <w:szCs w:val="24"/>
              </w:rPr>
              <w:t xml:space="preserve">What environmental characteristics supported settlement?  </w:t>
            </w:r>
          </w:p>
        </w:tc>
      </w:tr>
      <w:tr w:rsidR="002A727E" w:rsidRPr="00BB2A8E" w14:paraId="77936200" w14:textId="77777777" w:rsidTr="005E1DFF">
        <w:tc>
          <w:tcPr>
            <w:tcW w:w="4950" w:type="dxa"/>
            <w:shd w:val="clear" w:color="auto" w:fill="AACE96"/>
            <w:tcMar>
              <w:top w:w="100" w:type="dxa"/>
              <w:left w:w="100" w:type="dxa"/>
              <w:bottom w:w="100" w:type="dxa"/>
              <w:right w:w="100" w:type="dxa"/>
            </w:tcMar>
          </w:tcPr>
          <w:p w14:paraId="0E3FC93E" w14:textId="77777777" w:rsidR="002A727E" w:rsidRPr="00BB2A8E" w:rsidRDefault="002A727E" w:rsidP="002A727E">
            <w:pPr>
              <w:rPr>
                <w:szCs w:val="24"/>
              </w:rPr>
            </w:pPr>
            <w:r w:rsidRPr="00BB2A8E">
              <w:rPr>
                <w:szCs w:val="24"/>
              </w:rPr>
              <w:lastRenderedPageBreak/>
              <w:t xml:space="preserve">4.G.MM.1 </w:t>
            </w:r>
            <w:r w:rsidRPr="00BB2A8E">
              <w:t>Compare the distinctive cultural characteristics of groups that immigrated</w:t>
            </w:r>
            <w:r w:rsidRPr="00BB2A8E">
              <w:rPr>
                <w:color w:val="000000" w:themeColor="text1"/>
              </w:rPr>
              <w:t xml:space="preserve"> or were brought forcibly </w:t>
            </w:r>
            <w:r w:rsidRPr="00BB2A8E">
              <w:t xml:space="preserve">to the United States from other nations from European Exploration to the Thirteen Colonies.  </w:t>
            </w:r>
          </w:p>
        </w:tc>
        <w:tc>
          <w:tcPr>
            <w:tcW w:w="9810" w:type="dxa"/>
            <w:shd w:val="clear" w:color="auto" w:fill="auto"/>
          </w:tcPr>
          <w:p w14:paraId="40181967" w14:textId="489B9DA7" w:rsidR="002A727E" w:rsidRPr="00BB2A8E" w:rsidRDefault="002A727E" w:rsidP="002A727E">
            <w:pPr>
              <w:rPr>
                <w:szCs w:val="24"/>
              </w:rPr>
            </w:pPr>
            <w:r w:rsidRPr="00BB2A8E">
              <w:rPr>
                <w:szCs w:val="24"/>
              </w:rPr>
              <w:t xml:space="preserve">Groups which came to the Americas include European settlers and African slaves, who interacted with the American Indians already present. Each of these groups had ideas, technology, food, language, values and traditions that were unique to them, and when they met in North America, it created a new and distinct culture that borrowed and blended as each contributed to the whole. Students can compare the ideas, technology, food, language, values and traditions between groups that immigrated or were brought forcibly to the United States from Exploration to the Thirteen colonies. </w:t>
            </w:r>
          </w:p>
        </w:tc>
      </w:tr>
      <w:tr w:rsidR="002A727E" w:rsidRPr="00BB2A8E" w14:paraId="3AFF4D1A" w14:textId="77777777" w:rsidTr="005E1DFF">
        <w:tc>
          <w:tcPr>
            <w:tcW w:w="4950" w:type="dxa"/>
            <w:shd w:val="clear" w:color="auto" w:fill="DCA7F5"/>
            <w:tcMar>
              <w:top w:w="100" w:type="dxa"/>
              <w:left w:w="100" w:type="dxa"/>
              <w:bottom w:w="100" w:type="dxa"/>
              <w:right w:w="100" w:type="dxa"/>
            </w:tcMar>
          </w:tcPr>
          <w:p w14:paraId="6C23952E" w14:textId="77777777" w:rsidR="002A727E" w:rsidRPr="00BB2A8E" w:rsidRDefault="002A727E" w:rsidP="002A727E">
            <w:pPr>
              <w:rPr>
                <w:szCs w:val="24"/>
              </w:rPr>
            </w:pPr>
            <w:r w:rsidRPr="00BB2A8E">
              <w:rPr>
                <w:szCs w:val="24"/>
              </w:rPr>
              <w:t>4.H.CH.1 Describe how migration and settlement impacted diverse groups of people as they encountered one another from European Exploration to the Thirteen Colonies.</w:t>
            </w:r>
          </w:p>
        </w:tc>
        <w:tc>
          <w:tcPr>
            <w:tcW w:w="9810" w:type="dxa"/>
            <w:shd w:val="clear" w:color="auto" w:fill="auto"/>
          </w:tcPr>
          <w:p w14:paraId="2C1EF73B" w14:textId="248F3D5B" w:rsidR="002A727E" w:rsidRPr="00BB2A8E" w:rsidRDefault="002A727E" w:rsidP="002A727E">
            <w:pPr>
              <w:rPr>
                <w:szCs w:val="24"/>
              </w:rPr>
            </w:pPr>
            <w:r w:rsidRPr="00BB2A8E">
              <w:rPr>
                <w:szCs w:val="24"/>
              </w:rPr>
              <w:t>During this time, American Indians were already established. Many different groups of people from European countries immigrated to North America. Africans were forced into migration and enslaved by colonists. Many conflicts arose as a result of land disputes and differences of culture. Interactions between groups could be positive or negative. A student might describe how diverse groups of people began interacting from Exploration to the Thirteen colonies. Students might investigate the impacts, both positive and negative, of these interactions, including trading opportunities, access to farmlands and natural resources, cultural diffusion and blending, access to and spread of new technologies, plants and animals through the Columbian Exchange, and oppression and devastation due to disease and displacement.</w:t>
            </w:r>
          </w:p>
        </w:tc>
      </w:tr>
      <w:tr w:rsidR="002A727E" w:rsidRPr="00BB2A8E" w14:paraId="3370B4B1" w14:textId="77777777" w:rsidTr="00BB2A8E">
        <w:tc>
          <w:tcPr>
            <w:tcW w:w="4950" w:type="dxa"/>
            <w:shd w:val="clear" w:color="auto" w:fill="229E9C"/>
            <w:tcMar>
              <w:top w:w="100" w:type="dxa"/>
              <w:left w:w="100" w:type="dxa"/>
              <w:bottom w:w="100" w:type="dxa"/>
              <w:right w:w="100" w:type="dxa"/>
            </w:tcMar>
          </w:tcPr>
          <w:p w14:paraId="6F3DC0E6" w14:textId="77777777" w:rsidR="002A727E" w:rsidRPr="00BB2A8E" w:rsidRDefault="002A727E" w:rsidP="002A727E">
            <w:pPr>
              <w:rPr>
                <w:b/>
                <w:szCs w:val="24"/>
              </w:rPr>
            </w:pPr>
            <w:r w:rsidRPr="00BB2A8E">
              <w:rPr>
                <w:b/>
                <w:szCs w:val="24"/>
              </w:rPr>
              <w:t>4.I.UE.1 Integrate evidence from two or more sources to answer compelling and supporting questions.</w:t>
            </w:r>
          </w:p>
        </w:tc>
        <w:tc>
          <w:tcPr>
            <w:tcW w:w="9810" w:type="dxa"/>
            <w:shd w:val="clear" w:color="auto" w:fill="auto"/>
          </w:tcPr>
          <w:p w14:paraId="2F1E2B52" w14:textId="77777777" w:rsidR="002A727E" w:rsidRPr="00BB2A8E" w:rsidRDefault="002A727E" w:rsidP="002A727E">
            <w:pPr>
              <w:rPr>
                <w:szCs w:val="24"/>
              </w:rPr>
            </w:pPr>
            <w:r w:rsidRPr="00BB2A8E">
              <w:rPr>
                <w:szCs w:val="24"/>
              </w:rPr>
              <w:t xml:space="preserve">Students can use a map of colonial overseas trade and an informational source on early available resources in the Americas as two sources of information.  </w:t>
            </w:r>
          </w:p>
        </w:tc>
      </w:tr>
      <w:tr w:rsidR="002A727E" w:rsidRPr="00BB2A8E" w14:paraId="00AF8B09" w14:textId="77777777" w:rsidTr="00BB2A8E">
        <w:tc>
          <w:tcPr>
            <w:tcW w:w="4950" w:type="dxa"/>
            <w:shd w:val="clear" w:color="auto" w:fill="229E9C"/>
            <w:tcMar>
              <w:top w:w="100" w:type="dxa"/>
              <w:left w:w="100" w:type="dxa"/>
              <w:bottom w:w="100" w:type="dxa"/>
              <w:right w:w="100" w:type="dxa"/>
            </w:tcMar>
          </w:tcPr>
          <w:p w14:paraId="05D0C438" w14:textId="77777777" w:rsidR="002A727E" w:rsidRPr="00BB2A8E" w:rsidRDefault="002A727E" w:rsidP="002A727E">
            <w:pPr>
              <w:rPr>
                <w:b/>
                <w:szCs w:val="24"/>
              </w:rPr>
            </w:pPr>
            <w:r w:rsidRPr="00BB2A8E">
              <w:rPr>
                <w:b/>
                <w:szCs w:val="24"/>
              </w:rPr>
              <w:t>4.I.CC.2 Construct an argument with reasons and supporting evidence on the challenges and opportunities people face when transitioning to a new community.</w:t>
            </w:r>
          </w:p>
        </w:tc>
        <w:tc>
          <w:tcPr>
            <w:tcW w:w="9810" w:type="dxa"/>
            <w:shd w:val="clear" w:color="auto" w:fill="auto"/>
          </w:tcPr>
          <w:p w14:paraId="35044A9F" w14:textId="77777777" w:rsidR="002A727E" w:rsidRPr="00BB2A8E" w:rsidRDefault="002A727E" w:rsidP="002A727E">
            <w:pPr>
              <w:rPr>
                <w:szCs w:val="24"/>
              </w:rPr>
            </w:pPr>
            <w:r w:rsidRPr="00BB2A8E">
              <w:rPr>
                <w:szCs w:val="24"/>
              </w:rPr>
              <w:t xml:space="preserve">Students can discuss the challenges and opportunities people face when transitioning to a new community. When challenges and opportunities are identified, students can develop an opinion on why diverse groups of people settle in new areas and then construct an argument using reasons and supporting evidence. </w:t>
            </w:r>
          </w:p>
        </w:tc>
      </w:tr>
    </w:tbl>
    <w:p w14:paraId="69758081" w14:textId="77777777" w:rsidR="001669A8" w:rsidRPr="00BB2A8E" w:rsidRDefault="001669A8" w:rsidP="001669A8">
      <w:pPr>
        <w:rPr>
          <w:szCs w:val="24"/>
        </w:rPr>
      </w:pPr>
    </w:p>
    <w:p w14:paraId="5BCFC375" w14:textId="77777777" w:rsidR="001669A8" w:rsidRPr="00BB2A8E" w:rsidRDefault="001669A8" w:rsidP="001669A8">
      <w:pPr>
        <w:rPr>
          <w:rFonts w:asciiTheme="minorHAnsi" w:hAnsiTheme="minorHAnsi" w:cstheme="majorHAnsi"/>
          <w:b/>
          <w:bCs/>
          <w:szCs w:val="24"/>
        </w:rPr>
      </w:pPr>
      <w:r w:rsidRPr="00BB2A8E">
        <w:rPr>
          <w:rFonts w:asciiTheme="minorHAnsi" w:hAnsiTheme="minorHAnsi" w:cstheme="majorHAnsi"/>
          <w:b/>
          <w:bCs/>
          <w:szCs w:val="24"/>
        </w:rPr>
        <w:t>Opportunities for Cross Disciplinary Connections</w:t>
      </w:r>
    </w:p>
    <w:p w14:paraId="4C8A48B4" w14:textId="11B5D0E9" w:rsidR="001669A8" w:rsidRPr="00BB2A8E" w:rsidRDefault="001669A8" w:rsidP="001669A8">
      <w:pPr>
        <w:rPr>
          <w:rFonts w:asciiTheme="minorHAnsi" w:hAnsiTheme="minorHAnsi" w:cstheme="majorHAnsi"/>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by providing students with a variety of texts (literary, informational, visual, digital, etc.) and asking them to explain the individuals, events, ideas or concepts in a historical text, including what happened and why, based on specific information over the course of a text. Students could also compare and contrast a firsthand and secondhand account of the same event or topic. They might explain how reasons and evidence support particular claims in a text. Students could also integrate information from two or more texts on the same topic, such as why</w:t>
      </w:r>
      <w:r w:rsidRPr="00BB2A8E">
        <w:rPr>
          <w:rFonts w:asciiTheme="minorHAnsi" w:hAnsiTheme="minorHAnsi"/>
          <w:szCs w:val="24"/>
        </w:rPr>
        <w:t xml:space="preserve"> diverse groups of people settle in new areas</w:t>
      </w:r>
      <w:r w:rsidRPr="00BB2A8E">
        <w:rPr>
          <w:rFonts w:asciiTheme="minorHAnsi" w:hAnsiTheme="minorHAnsi" w:cstheme="majorHAnsi"/>
          <w:szCs w:val="24"/>
        </w:rPr>
        <w:t>. Students could compose an informative and/or explanatory text, using writing and digital resources, to examine why diverse groups of people settle in new areas, conveying ideas and information</w:t>
      </w:r>
      <w:r w:rsidR="00447F91" w:rsidRPr="00BB2A8E">
        <w:rPr>
          <w:rFonts w:asciiTheme="minorHAnsi" w:hAnsiTheme="minorHAnsi" w:cstheme="majorHAnsi"/>
          <w:szCs w:val="24"/>
        </w:rPr>
        <w:t xml:space="preserve"> clearly. They could</w:t>
      </w:r>
      <w:r w:rsidRPr="00BB2A8E">
        <w:rPr>
          <w:rFonts w:asciiTheme="minorHAnsi" w:hAnsiTheme="minorHAnsi" w:cstheme="majorHAnsi"/>
          <w:szCs w:val="24"/>
        </w:rPr>
        <w:t xml:space="preserve"> also compose an opinion, using writing and digital resources, </w:t>
      </w:r>
      <w:r w:rsidRPr="00BB2A8E">
        <w:rPr>
          <w:rFonts w:asciiTheme="minorHAnsi" w:hAnsiTheme="minorHAnsi"/>
          <w:szCs w:val="24"/>
        </w:rPr>
        <w:t>on the challenges and opportunities people face when transitioning to a new community, supporting the opinion with reasons and evidence.</w:t>
      </w:r>
    </w:p>
    <w:p w14:paraId="051925F7" w14:textId="77777777" w:rsidR="00180DEC" w:rsidRPr="00BB2A8E" w:rsidRDefault="00180DEC"/>
    <w:p w14:paraId="7F1EA57A" w14:textId="77777777" w:rsidR="008F0BB5" w:rsidRPr="00BB2A8E" w:rsidRDefault="008F0BB5">
      <w:pPr>
        <w:sectPr w:rsidR="008F0BB5" w:rsidRPr="00BB2A8E">
          <w:footerReference w:type="default" r:id="rId51"/>
          <w:pgSz w:w="15840" w:h="12240" w:orient="landscape"/>
          <w:pgMar w:top="720" w:right="400" w:bottom="880" w:left="580" w:header="0" w:footer="686" w:gutter="0"/>
          <w:cols w:space="720"/>
        </w:sectPr>
      </w:pPr>
    </w:p>
    <w:p w14:paraId="21BA0ED6" w14:textId="6E2F2C29" w:rsidR="00662EB1" w:rsidRPr="00BB2A8E" w:rsidRDefault="00CC4298" w:rsidP="003A3631">
      <w:pPr>
        <w:pStyle w:val="Heading3"/>
      </w:pPr>
      <w:bookmarkStart w:id="61" w:name="_TOC_250039"/>
      <w:bookmarkStart w:id="62" w:name="_Toc536446964"/>
      <w:bookmarkEnd w:id="61"/>
      <w:r w:rsidRPr="00BB2A8E">
        <w:lastRenderedPageBreak/>
        <w:t>Grade 4: Migration and Settlement</w:t>
      </w:r>
      <w:r w:rsidR="003A3631" w:rsidRPr="00BB2A8E">
        <w:t xml:space="preserve"> Standards</w:t>
      </w:r>
      <w:bookmarkEnd w:id="62"/>
    </w:p>
    <w:p w14:paraId="79D7EE9F"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BEA4385" w14:textId="1845B590" w:rsidR="00662EB1" w:rsidRPr="00BB2A8E" w:rsidRDefault="00CC4298">
      <w:pPr>
        <w:pStyle w:val="BodyText"/>
        <w:spacing w:before="44"/>
        <w:ind w:left="140" w:right="525"/>
      </w:pPr>
      <w:r w:rsidRPr="00BB2A8E">
        <w:t xml:space="preserve">The focus of grade 4 builds on students’ knowledge of local, national and world social studies to discover how and why people move from one place to another. Through the lens of European </w:t>
      </w:r>
      <w:r w:rsidR="006741F0" w:rsidRPr="00BB2A8E">
        <w:t>E</w:t>
      </w:r>
      <w:r w:rsidRPr="00BB2A8E">
        <w:t xml:space="preserve">xploration </w:t>
      </w:r>
      <w:r w:rsidR="006741F0" w:rsidRPr="00BB2A8E">
        <w:t>to the Thirteen Colonies</w:t>
      </w:r>
      <w:r w:rsidRPr="00BB2A8E">
        <w:t>, students engage in the study of geographic, political, economic and cultural reasons people move as well as what they experience during the transition.</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58C4FDBF" w14:textId="77777777">
        <w:trPr>
          <w:trHeight w:val="541"/>
        </w:trPr>
        <w:tc>
          <w:tcPr>
            <w:tcW w:w="4052" w:type="dxa"/>
            <w:shd w:val="clear" w:color="auto" w:fill="D9D9D9"/>
          </w:tcPr>
          <w:p w14:paraId="152D259A" w14:textId="77777777" w:rsidR="00662EB1" w:rsidRPr="00BB2A8E" w:rsidRDefault="00CC4298">
            <w:pPr>
              <w:pStyle w:val="TableParagraph"/>
              <w:spacing w:before="100"/>
              <w:ind w:left="688"/>
              <w:rPr>
                <w:b/>
                <w:sz w:val="28"/>
              </w:rPr>
            </w:pPr>
            <w:r w:rsidRPr="00BB2A8E">
              <w:rPr>
                <w:b/>
                <w:sz w:val="28"/>
              </w:rPr>
              <w:t>Concepts and Practices</w:t>
            </w:r>
          </w:p>
        </w:tc>
        <w:tc>
          <w:tcPr>
            <w:tcW w:w="10262" w:type="dxa"/>
            <w:shd w:val="clear" w:color="auto" w:fill="D9D9D9"/>
          </w:tcPr>
          <w:p w14:paraId="00084829"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09DAF023" w14:textId="77777777">
        <w:trPr>
          <w:trHeight w:val="1058"/>
        </w:trPr>
        <w:tc>
          <w:tcPr>
            <w:tcW w:w="4052" w:type="dxa"/>
            <w:shd w:val="clear" w:color="auto" w:fill="00ACAC"/>
          </w:tcPr>
          <w:p w14:paraId="184772B7" w14:textId="77777777" w:rsidR="00662EB1" w:rsidRPr="00BB2A8E" w:rsidRDefault="00662EB1">
            <w:pPr>
              <w:pStyle w:val="TableParagraph"/>
              <w:spacing w:before="7"/>
              <w:rPr>
                <w:sz w:val="30"/>
              </w:rPr>
            </w:pPr>
          </w:p>
          <w:p w14:paraId="08088DEE" w14:textId="77777777" w:rsidR="00662EB1" w:rsidRPr="00BB2A8E" w:rsidRDefault="00CC4298">
            <w:pPr>
              <w:pStyle w:val="TableParagraph"/>
              <w:ind w:left="100"/>
              <w:rPr>
                <w:b/>
              </w:rPr>
            </w:pPr>
            <w:r w:rsidRPr="00BB2A8E">
              <w:rPr>
                <w:b/>
              </w:rPr>
              <w:t>I: Questioning</w:t>
            </w:r>
          </w:p>
        </w:tc>
        <w:tc>
          <w:tcPr>
            <w:tcW w:w="10262" w:type="dxa"/>
            <w:shd w:val="clear" w:color="auto" w:fill="00ACAC"/>
          </w:tcPr>
          <w:p w14:paraId="4B39A6D2" w14:textId="77777777" w:rsidR="00662EB1" w:rsidRPr="00BB2A8E" w:rsidRDefault="00CC4298">
            <w:pPr>
              <w:pStyle w:val="TableParagraph"/>
              <w:numPr>
                <w:ilvl w:val="3"/>
                <w:numId w:val="14"/>
              </w:numPr>
              <w:tabs>
                <w:tab w:val="left" w:pos="1878"/>
                <w:tab w:val="left" w:pos="1879"/>
              </w:tabs>
              <w:spacing w:before="80"/>
              <w:rPr>
                <w:b/>
              </w:rPr>
            </w:pPr>
            <w:r w:rsidRPr="00BB2A8E">
              <w:rPr>
                <w:b/>
              </w:rPr>
              <w:t>Ask compelling questions about migration and settlement.</w:t>
            </w:r>
          </w:p>
          <w:p w14:paraId="7DC1AB70" w14:textId="77777777" w:rsidR="00662EB1" w:rsidRPr="00BB2A8E" w:rsidRDefault="00CC4298">
            <w:pPr>
              <w:pStyle w:val="TableParagraph"/>
              <w:numPr>
                <w:ilvl w:val="3"/>
                <w:numId w:val="14"/>
              </w:numPr>
              <w:tabs>
                <w:tab w:val="left" w:pos="1878"/>
                <w:tab w:val="left" w:pos="1879"/>
              </w:tabs>
              <w:ind w:right="485"/>
              <w:rPr>
                <w:b/>
              </w:rPr>
            </w:pPr>
            <w:r w:rsidRPr="00BB2A8E">
              <w:rPr>
                <w:b/>
              </w:rPr>
              <w:t>Develop supporting questions to answer compelling questions about migration and settlement.</w:t>
            </w:r>
          </w:p>
        </w:tc>
      </w:tr>
      <w:tr w:rsidR="00662EB1" w:rsidRPr="00BB2A8E" w14:paraId="369AC340" w14:textId="77777777">
        <w:trPr>
          <w:trHeight w:val="476"/>
        </w:trPr>
        <w:tc>
          <w:tcPr>
            <w:tcW w:w="4052" w:type="dxa"/>
            <w:shd w:val="clear" w:color="auto" w:fill="00ACAC"/>
          </w:tcPr>
          <w:p w14:paraId="2F3B195A" w14:textId="77777777" w:rsidR="00662EB1" w:rsidRPr="00BB2A8E" w:rsidRDefault="00CC4298">
            <w:pPr>
              <w:pStyle w:val="TableParagraph"/>
              <w:spacing w:before="83"/>
              <w:ind w:left="100"/>
              <w:rPr>
                <w:b/>
              </w:rPr>
            </w:pPr>
            <w:r w:rsidRPr="00BB2A8E">
              <w:rPr>
                <w:b/>
              </w:rPr>
              <w:t>I: Investigating</w:t>
            </w:r>
          </w:p>
        </w:tc>
        <w:tc>
          <w:tcPr>
            <w:tcW w:w="10262" w:type="dxa"/>
            <w:shd w:val="clear" w:color="auto" w:fill="00ACAC"/>
          </w:tcPr>
          <w:p w14:paraId="094852BD" w14:textId="77777777" w:rsidR="00662EB1" w:rsidRPr="00BB2A8E" w:rsidRDefault="00CC4298">
            <w:pPr>
              <w:pStyle w:val="TableParagraph"/>
              <w:spacing w:before="80"/>
              <w:ind w:left="438"/>
            </w:pPr>
            <w:r w:rsidRPr="00BB2A8E">
              <w:rPr>
                <w:b/>
                <w:i/>
              </w:rPr>
              <w:t>Investigating occurs through the exploration of the discipline strand standards</w:t>
            </w:r>
            <w:r w:rsidRPr="00BB2A8E">
              <w:t>.</w:t>
            </w:r>
          </w:p>
        </w:tc>
      </w:tr>
      <w:tr w:rsidR="00662EB1" w:rsidRPr="00BB2A8E" w14:paraId="1E4BB119" w14:textId="77777777">
        <w:trPr>
          <w:trHeight w:val="1352"/>
        </w:trPr>
        <w:tc>
          <w:tcPr>
            <w:tcW w:w="4052" w:type="dxa"/>
            <w:shd w:val="clear" w:color="auto" w:fill="9CC2E4"/>
          </w:tcPr>
          <w:p w14:paraId="6A4136A1" w14:textId="77777777" w:rsidR="00662EB1" w:rsidRPr="00BB2A8E" w:rsidRDefault="00662EB1">
            <w:pPr>
              <w:pStyle w:val="TableParagraph"/>
            </w:pPr>
          </w:p>
          <w:p w14:paraId="62D9AA29" w14:textId="77777777" w:rsidR="00662EB1" w:rsidRPr="00BB2A8E" w:rsidRDefault="00662EB1">
            <w:pPr>
              <w:pStyle w:val="TableParagraph"/>
              <w:spacing w:before="7"/>
              <w:rPr>
                <w:sz w:val="18"/>
              </w:rPr>
            </w:pPr>
          </w:p>
          <w:p w14:paraId="5361C168" w14:textId="77777777" w:rsidR="00662EB1" w:rsidRPr="00BB2A8E" w:rsidRDefault="00CC4298">
            <w:pPr>
              <w:pStyle w:val="TableParagraph"/>
              <w:ind w:left="100"/>
            </w:pPr>
            <w:r w:rsidRPr="00BB2A8E">
              <w:t>C: Civic and Political Institutions</w:t>
            </w:r>
          </w:p>
        </w:tc>
        <w:tc>
          <w:tcPr>
            <w:tcW w:w="10262" w:type="dxa"/>
          </w:tcPr>
          <w:p w14:paraId="68459CCD" w14:textId="77777777" w:rsidR="00662EB1" w:rsidRPr="00BB2A8E" w:rsidRDefault="00CC4298">
            <w:pPr>
              <w:pStyle w:val="TableParagraph"/>
              <w:tabs>
                <w:tab w:val="left" w:pos="1878"/>
              </w:tabs>
              <w:spacing w:before="80"/>
              <w:ind w:left="1878" w:right="836" w:hanging="1440"/>
            </w:pPr>
            <w:r w:rsidRPr="00BB2A8E">
              <w:t>4.C.CP.1</w:t>
            </w:r>
            <w:r w:rsidRPr="00BB2A8E">
              <w:tab/>
              <w:t>Describe diverse forms of self-government used by various groups in Colonial America.</w:t>
            </w:r>
          </w:p>
          <w:p w14:paraId="519D6580" w14:textId="77777777" w:rsidR="00662EB1" w:rsidRPr="00BB2A8E" w:rsidRDefault="00CC4298">
            <w:pPr>
              <w:pStyle w:val="TableParagraph"/>
              <w:tabs>
                <w:tab w:val="left" w:pos="1878"/>
              </w:tabs>
              <w:ind w:left="1878" w:right="80" w:hanging="1440"/>
            </w:pPr>
            <w:r w:rsidRPr="00BB2A8E">
              <w:t>4.C.CP.2</w:t>
            </w:r>
            <w:r w:rsidRPr="00BB2A8E">
              <w:tab/>
              <w:t>Compare the political form of monarchy with the self-governing system developed in Colonial America.</w:t>
            </w:r>
          </w:p>
        </w:tc>
      </w:tr>
      <w:tr w:rsidR="00662EB1" w:rsidRPr="00BB2A8E" w14:paraId="025E5C00" w14:textId="77777777">
        <w:trPr>
          <w:trHeight w:val="765"/>
        </w:trPr>
        <w:tc>
          <w:tcPr>
            <w:tcW w:w="4052" w:type="dxa"/>
            <w:shd w:val="clear" w:color="auto" w:fill="9CC2E4"/>
          </w:tcPr>
          <w:p w14:paraId="58D5DE81" w14:textId="77777777" w:rsidR="00662EB1" w:rsidRPr="00BB2A8E" w:rsidRDefault="00CC4298">
            <w:pPr>
              <w:pStyle w:val="TableParagraph"/>
              <w:spacing w:before="78"/>
              <w:ind w:left="100" w:right="730"/>
            </w:pPr>
            <w:r w:rsidRPr="00BB2A8E">
              <w:t>C: Roles and Responsibilities of a Citizen</w:t>
            </w:r>
          </w:p>
        </w:tc>
        <w:tc>
          <w:tcPr>
            <w:tcW w:w="10262" w:type="dxa"/>
          </w:tcPr>
          <w:p w14:paraId="1FC5CD36" w14:textId="693926E6" w:rsidR="00662EB1" w:rsidRPr="00BB2A8E" w:rsidRDefault="00CC4298">
            <w:pPr>
              <w:pStyle w:val="TableParagraph"/>
              <w:tabs>
                <w:tab w:val="left" w:pos="1878"/>
              </w:tabs>
              <w:spacing w:before="78"/>
              <w:ind w:left="1878" w:right="745" w:hanging="1440"/>
            </w:pPr>
            <w:r w:rsidRPr="00BB2A8E">
              <w:t>4.C.RR.1</w:t>
            </w:r>
            <w:r w:rsidRPr="00BB2A8E">
              <w:tab/>
              <w:t>Describe the importance of civic participation</w:t>
            </w:r>
            <w:r w:rsidR="006602C7" w:rsidRPr="00BB2A8E">
              <w:t>,</w:t>
            </w:r>
            <w:r w:rsidRPr="00BB2A8E">
              <w:t xml:space="preserve"> and locate examples in past and current events.</w:t>
            </w:r>
          </w:p>
        </w:tc>
      </w:tr>
      <w:tr w:rsidR="00662EB1" w:rsidRPr="00BB2A8E" w14:paraId="631757D4" w14:textId="77777777">
        <w:trPr>
          <w:trHeight w:val="767"/>
        </w:trPr>
        <w:tc>
          <w:tcPr>
            <w:tcW w:w="4052" w:type="dxa"/>
            <w:shd w:val="clear" w:color="auto" w:fill="9CC2E4"/>
          </w:tcPr>
          <w:p w14:paraId="78FC1522" w14:textId="77777777" w:rsidR="00662EB1" w:rsidRPr="00BB2A8E" w:rsidRDefault="00CC4298">
            <w:pPr>
              <w:pStyle w:val="TableParagraph"/>
              <w:spacing w:before="80"/>
              <w:ind w:left="100" w:right="870"/>
            </w:pPr>
            <w:r w:rsidRPr="00BB2A8E">
              <w:t>C: Civic Virtues and Democratic Principles</w:t>
            </w:r>
          </w:p>
        </w:tc>
        <w:tc>
          <w:tcPr>
            <w:tcW w:w="10262" w:type="dxa"/>
          </w:tcPr>
          <w:p w14:paraId="79C3AED7" w14:textId="77777777" w:rsidR="00662EB1" w:rsidRPr="00BF0447" w:rsidRDefault="00CC4298">
            <w:pPr>
              <w:pStyle w:val="TableParagraph"/>
              <w:tabs>
                <w:tab w:val="left" w:pos="1878"/>
              </w:tabs>
              <w:spacing w:before="80"/>
              <w:ind w:left="1878" w:right="304" w:hanging="1440"/>
            </w:pPr>
            <w:r w:rsidRPr="00BF0447">
              <w:t>4.C.CV.1</w:t>
            </w:r>
            <w:r w:rsidRPr="00BF0447">
              <w:tab/>
              <w:t>Assess the ability of various forms of government to foster civic virtues and uphold democratic principles.</w:t>
            </w:r>
          </w:p>
        </w:tc>
      </w:tr>
      <w:tr w:rsidR="00662EB1" w:rsidRPr="00BB2A8E" w14:paraId="43C58834" w14:textId="77777777">
        <w:trPr>
          <w:trHeight w:val="471"/>
        </w:trPr>
        <w:tc>
          <w:tcPr>
            <w:tcW w:w="4052" w:type="dxa"/>
            <w:shd w:val="clear" w:color="auto" w:fill="9CC2E4"/>
          </w:tcPr>
          <w:p w14:paraId="1191453F" w14:textId="77777777" w:rsidR="00662EB1" w:rsidRPr="00BB2A8E" w:rsidRDefault="00CC4298">
            <w:pPr>
              <w:pStyle w:val="TableParagraph"/>
              <w:spacing w:before="78"/>
              <w:ind w:left="100"/>
            </w:pPr>
            <w:r w:rsidRPr="00BB2A8E">
              <w:t>C: Processes, Rules and Laws</w:t>
            </w:r>
          </w:p>
        </w:tc>
        <w:tc>
          <w:tcPr>
            <w:tcW w:w="10262" w:type="dxa"/>
          </w:tcPr>
          <w:p w14:paraId="0D1A4494" w14:textId="77777777" w:rsidR="00662EB1" w:rsidRPr="00BF0447" w:rsidRDefault="00CC4298">
            <w:pPr>
              <w:pStyle w:val="TableParagraph"/>
              <w:tabs>
                <w:tab w:val="left" w:pos="1878"/>
              </w:tabs>
              <w:spacing w:before="78"/>
              <w:ind w:left="438"/>
            </w:pPr>
            <w:r w:rsidRPr="00BF0447">
              <w:t>4.C.PR.1</w:t>
            </w:r>
            <w:r w:rsidRPr="00BF0447">
              <w:tab/>
              <w:t>Describe the processes people use to change rules and laws.</w:t>
            </w:r>
          </w:p>
        </w:tc>
      </w:tr>
      <w:tr w:rsidR="00662EB1" w:rsidRPr="00BB2A8E" w14:paraId="091CB61D" w14:textId="77777777">
        <w:trPr>
          <w:trHeight w:val="767"/>
        </w:trPr>
        <w:tc>
          <w:tcPr>
            <w:tcW w:w="4052" w:type="dxa"/>
            <w:shd w:val="clear" w:color="auto" w:fill="9CC2E4"/>
          </w:tcPr>
          <w:p w14:paraId="0C0713B4" w14:textId="77777777" w:rsidR="00662EB1" w:rsidRPr="00BB2A8E" w:rsidRDefault="00662EB1">
            <w:pPr>
              <w:pStyle w:val="TableParagraph"/>
              <w:spacing w:before="7"/>
              <w:rPr>
                <w:sz w:val="18"/>
              </w:rPr>
            </w:pPr>
          </w:p>
          <w:p w14:paraId="068B8795" w14:textId="77777777" w:rsidR="00662EB1" w:rsidRPr="00BB2A8E" w:rsidRDefault="00CC4298">
            <w:pPr>
              <w:pStyle w:val="TableParagraph"/>
              <w:ind w:left="100"/>
            </w:pPr>
            <w:r w:rsidRPr="00BB2A8E">
              <w:t>C: Kentucky Government</w:t>
            </w:r>
          </w:p>
        </w:tc>
        <w:tc>
          <w:tcPr>
            <w:tcW w:w="10262" w:type="dxa"/>
          </w:tcPr>
          <w:p w14:paraId="31DD1288" w14:textId="77777777" w:rsidR="00662EB1" w:rsidRPr="00BF0447" w:rsidRDefault="00CC4298">
            <w:pPr>
              <w:pStyle w:val="TableParagraph"/>
              <w:tabs>
                <w:tab w:val="left" w:pos="1878"/>
              </w:tabs>
              <w:spacing w:before="80"/>
              <w:ind w:left="1878" w:right="196" w:hanging="1440"/>
            </w:pPr>
            <w:r w:rsidRPr="00BF0447">
              <w:t>4.C.KGO.1</w:t>
            </w:r>
            <w:r w:rsidRPr="00BF0447">
              <w:tab/>
              <w:t>Explain how the development of rules improves communities and attempts to meet the needs of citizens.</w:t>
            </w:r>
          </w:p>
        </w:tc>
      </w:tr>
      <w:tr w:rsidR="00662EB1" w:rsidRPr="00BB2A8E" w14:paraId="18A3BF99" w14:textId="77777777">
        <w:trPr>
          <w:trHeight w:val="765"/>
        </w:trPr>
        <w:tc>
          <w:tcPr>
            <w:tcW w:w="4052" w:type="dxa"/>
            <w:shd w:val="clear" w:color="auto" w:fill="FFF1CC"/>
          </w:tcPr>
          <w:p w14:paraId="2D832DAF" w14:textId="77777777" w:rsidR="00662EB1" w:rsidRPr="00BB2A8E" w:rsidRDefault="00662EB1">
            <w:pPr>
              <w:pStyle w:val="TableParagraph"/>
              <w:spacing w:before="5"/>
              <w:rPr>
                <w:sz w:val="18"/>
              </w:rPr>
            </w:pPr>
          </w:p>
          <w:p w14:paraId="1C7C606D" w14:textId="77777777" w:rsidR="00662EB1" w:rsidRPr="00BB2A8E" w:rsidRDefault="00CC4298">
            <w:pPr>
              <w:pStyle w:val="TableParagraph"/>
              <w:ind w:left="100"/>
            </w:pPr>
            <w:r w:rsidRPr="00BB2A8E">
              <w:t>E: Microeconomics</w:t>
            </w:r>
          </w:p>
        </w:tc>
        <w:tc>
          <w:tcPr>
            <w:tcW w:w="10262" w:type="dxa"/>
          </w:tcPr>
          <w:p w14:paraId="6A8C04DF" w14:textId="77777777" w:rsidR="00662EB1" w:rsidRPr="00BF0447" w:rsidRDefault="00CC4298">
            <w:pPr>
              <w:pStyle w:val="TableParagraph"/>
              <w:tabs>
                <w:tab w:val="left" w:pos="1878"/>
              </w:tabs>
              <w:spacing w:before="78"/>
              <w:ind w:left="438" w:right="266"/>
            </w:pPr>
            <w:r w:rsidRPr="00BF0447">
              <w:t>4.E.MI.1</w:t>
            </w:r>
            <w:r w:rsidRPr="00BF0447">
              <w:tab/>
              <w:t>Explain the role of producers, consumers, products and labor in economic markets. 4.E.MI.2</w:t>
            </w:r>
            <w:r w:rsidRPr="00BF0447">
              <w:tab/>
              <w:t>Investigate the relationship between supply and demand.</w:t>
            </w:r>
          </w:p>
        </w:tc>
      </w:tr>
      <w:tr w:rsidR="00662EB1" w:rsidRPr="00BB2A8E" w14:paraId="6A29A608" w14:textId="77777777">
        <w:trPr>
          <w:trHeight w:val="767"/>
        </w:trPr>
        <w:tc>
          <w:tcPr>
            <w:tcW w:w="4052" w:type="dxa"/>
            <w:tcBorders>
              <w:bottom w:val="single" w:sz="4" w:space="0" w:color="000000"/>
            </w:tcBorders>
            <w:shd w:val="clear" w:color="auto" w:fill="FFF1CC"/>
          </w:tcPr>
          <w:p w14:paraId="5CFA093A" w14:textId="77777777" w:rsidR="00662EB1" w:rsidRPr="00BB2A8E" w:rsidRDefault="00662EB1">
            <w:pPr>
              <w:pStyle w:val="TableParagraph"/>
              <w:spacing w:before="7"/>
              <w:rPr>
                <w:sz w:val="18"/>
              </w:rPr>
            </w:pPr>
          </w:p>
          <w:p w14:paraId="7F40DC32" w14:textId="77777777" w:rsidR="00662EB1" w:rsidRPr="00BB2A8E" w:rsidRDefault="00CC4298">
            <w:pPr>
              <w:pStyle w:val="TableParagraph"/>
              <w:ind w:left="100"/>
            </w:pPr>
            <w:r w:rsidRPr="00BB2A8E">
              <w:t>E: Macroeconomics</w:t>
            </w:r>
          </w:p>
        </w:tc>
        <w:tc>
          <w:tcPr>
            <w:tcW w:w="10262" w:type="dxa"/>
            <w:tcBorders>
              <w:bottom w:val="single" w:sz="4" w:space="0" w:color="000000"/>
            </w:tcBorders>
          </w:tcPr>
          <w:p w14:paraId="764C5A1B" w14:textId="77777777" w:rsidR="00662EB1" w:rsidRPr="00BB2A8E" w:rsidRDefault="00CC4298">
            <w:pPr>
              <w:pStyle w:val="TableParagraph"/>
              <w:tabs>
                <w:tab w:val="left" w:pos="1878"/>
              </w:tabs>
              <w:spacing w:before="80"/>
              <w:ind w:left="1878" w:right="872" w:hanging="1440"/>
            </w:pPr>
            <w:r w:rsidRPr="00BB2A8E">
              <w:t>4.E.MA.1</w:t>
            </w:r>
            <w:r w:rsidRPr="00BB2A8E">
              <w:tab/>
              <w:t>Compare and contrast different ways that the government interacts with the economy.</w:t>
            </w:r>
          </w:p>
        </w:tc>
      </w:tr>
    </w:tbl>
    <w:p w14:paraId="5AD37438"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5BFABE58" w14:textId="77777777">
        <w:trPr>
          <w:trHeight w:val="541"/>
        </w:trPr>
        <w:tc>
          <w:tcPr>
            <w:tcW w:w="4052" w:type="dxa"/>
            <w:shd w:val="clear" w:color="auto" w:fill="D9D9D9"/>
          </w:tcPr>
          <w:p w14:paraId="7D1E7716"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shd w:val="clear" w:color="auto" w:fill="D9D9D9"/>
          </w:tcPr>
          <w:p w14:paraId="14CB72AB"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1848999E" w14:textId="77777777">
        <w:trPr>
          <w:trHeight w:val="777"/>
        </w:trPr>
        <w:tc>
          <w:tcPr>
            <w:tcW w:w="4052" w:type="dxa"/>
            <w:tcBorders>
              <w:left w:val="single" w:sz="4" w:space="0" w:color="000000"/>
              <w:bottom w:val="single" w:sz="4" w:space="0" w:color="000000"/>
            </w:tcBorders>
            <w:shd w:val="clear" w:color="auto" w:fill="FFF1CC"/>
          </w:tcPr>
          <w:p w14:paraId="3D6526F6" w14:textId="77777777" w:rsidR="00662EB1" w:rsidRPr="00BB2A8E" w:rsidRDefault="00CC4298">
            <w:pPr>
              <w:pStyle w:val="TableParagraph"/>
              <w:spacing w:before="90"/>
              <w:ind w:left="105" w:right="1244"/>
            </w:pPr>
            <w:r w:rsidRPr="00BB2A8E">
              <w:t>E: Specialization, Trade and Interdependence</w:t>
            </w:r>
          </w:p>
        </w:tc>
        <w:tc>
          <w:tcPr>
            <w:tcW w:w="10262" w:type="dxa"/>
            <w:tcBorders>
              <w:bottom w:val="single" w:sz="4" w:space="0" w:color="000000"/>
              <w:right w:val="single" w:sz="4" w:space="0" w:color="000000"/>
            </w:tcBorders>
          </w:tcPr>
          <w:p w14:paraId="6C9481E8" w14:textId="77777777" w:rsidR="00662EB1" w:rsidRPr="00BB2A8E" w:rsidRDefault="00CC4298">
            <w:pPr>
              <w:pStyle w:val="TableParagraph"/>
              <w:tabs>
                <w:tab w:val="left" w:pos="1878"/>
              </w:tabs>
              <w:spacing w:before="90"/>
              <w:ind w:left="438"/>
            </w:pPr>
            <w:r w:rsidRPr="00BB2A8E">
              <w:t>4.E.ST.1</w:t>
            </w:r>
            <w:r w:rsidRPr="00BB2A8E">
              <w:tab/>
              <w:t>Explain how trade leads to increasing economic interdependence.</w:t>
            </w:r>
          </w:p>
        </w:tc>
      </w:tr>
      <w:tr w:rsidR="00662EB1" w:rsidRPr="00BB2A8E" w14:paraId="79353182" w14:textId="77777777">
        <w:trPr>
          <w:trHeight w:val="784"/>
        </w:trPr>
        <w:tc>
          <w:tcPr>
            <w:tcW w:w="4052" w:type="dxa"/>
            <w:tcBorders>
              <w:top w:val="single" w:sz="4" w:space="0" w:color="000000"/>
            </w:tcBorders>
            <w:shd w:val="clear" w:color="auto" w:fill="FFF1CC"/>
          </w:tcPr>
          <w:p w14:paraId="343A1173" w14:textId="77777777" w:rsidR="00662EB1" w:rsidRPr="00BB2A8E" w:rsidRDefault="00CC4298">
            <w:pPr>
              <w:pStyle w:val="TableParagraph"/>
              <w:spacing w:before="100"/>
              <w:ind w:left="100" w:right="520"/>
            </w:pPr>
            <w:r w:rsidRPr="00BB2A8E">
              <w:t>E: Incentives, Choices and Decision Making</w:t>
            </w:r>
          </w:p>
        </w:tc>
        <w:tc>
          <w:tcPr>
            <w:tcW w:w="10262" w:type="dxa"/>
            <w:tcBorders>
              <w:top w:val="single" w:sz="4" w:space="0" w:color="000000"/>
            </w:tcBorders>
          </w:tcPr>
          <w:p w14:paraId="32BC3475" w14:textId="77777777" w:rsidR="00662EB1" w:rsidRPr="00BB2A8E" w:rsidRDefault="00CC4298">
            <w:pPr>
              <w:pStyle w:val="TableParagraph"/>
              <w:tabs>
                <w:tab w:val="left" w:pos="1878"/>
              </w:tabs>
              <w:spacing w:before="100"/>
              <w:ind w:left="1878" w:right="401" w:hanging="1440"/>
            </w:pPr>
            <w:r w:rsidRPr="00BB2A8E">
              <w:t>4.E.IC.1</w:t>
            </w:r>
            <w:r w:rsidRPr="00BB2A8E">
              <w:tab/>
              <w:t>Describe and evaluate the relationship between resource availability, opportunity costs, migration and settlement.</w:t>
            </w:r>
          </w:p>
        </w:tc>
      </w:tr>
      <w:tr w:rsidR="00662EB1" w:rsidRPr="00BB2A8E" w14:paraId="087643F7" w14:textId="77777777">
        <w:trPr>
          <w:trHeight w:val="767"/>
        </w:trPr>
        <w:tc>
          <w:tcPr>
            <w:tcW w:w="4052" w:type="dxa"/>
            <w:shd w:val="clear" w:color="auto" w:fill="FFF1CC"/>
          </w:tcPr>
          <w:p w14:paraId="08B95399" w14:textId="77777777" w:rsidR="00662EB1" w:rsidRPr="00BB2A8E" w:rsidRDefault="00662EB1">
            <w:pPr>
              <w:pStyle w:val="TableParagraph"/>
              <w:spacing w:before="7"/>
              <w:rPr>
                <w:sz w:val="18"/>
              </w:rPr>
            </w:pPr>
          </w:p>
          <w:p w14:paraId="48C8C25D" w14:textId="77777777" w:rsidR="00662EB1" w:rsidRPr="00BB2A8E" w:rsidRDefault="00CC4298">
            <w:pPr>
              <w:pStyle w:val="TableParagraph"/>
              <w:ind w:left="100"/>
            </w:pPr>
            <w:r w:rsidRPr="00BB2A8E">
              <w:t>E: Kentucky Economics</w:t>
            </w:r>
          </w:p>
        </w:tc>
        <w:tc>
          <w:tcPr>
            <w:tcW w:w="10262" w:type="dxa"/>
          </w:tcPr>
          <w:p w14:paraId="58D542F3" w14:textId="77777777" w:rsidR="00662EB1" w:rsidRPr="00BB2A8E" w:rsidRDefault="00CC4298">
            <w:pPr>
              <w:pStyle w:val="TableParagraph"/>
              <w:tabs>
                <w:tab w:val="left" w:pos="1878"/>
              </w:tabs>
              <w:spacing w:before="80"/>
              <w:ind w:left="1878" w:right="282" w:hanging="1440"/>
            </w:pPr>
            <w:r w:rsidRPr="00BB2A8E">
              <w:t>4.E.KE.1</w:t>
            </w:r>
            <w:r w:rsidRPr="00BB2A8E">
              <w:tab/>
              <w:t>Predict how producers in colonial Kentucky used the factors of production to make goods, deliver services and earn profits.</w:t>
            </w:r>
          </w:p>
        </w:tc>
      </w:tr>
      <w:tr w:rsidR="00662EB1" w:rsidRPr="00BB2A8E" w14:paraId="439CB5F9" w14:textId="77777777">
        <w:trPr>
          <w:trHeight w:val="765"/>
        </w:trPr>
        <w:tc>
          <w:tcPr>
            <w:tcW w:w="4052" w:type="dxa"/>
            <w:shd w:val="clear" w:color="auto" w:fill="B6D6A8"/>
          </w:tcPr>
          <w:p w14:paraId="3C1A0C7C" w14:textId="77777777" w:rsidR="00662EB1" w:rsidRPr="00BB2A8E" w:rsidRDefault="00662EB1">
            <w:pPr>
              <w:pStyle w:val="TableParagraph"/>
              <w:spacing w:before="7"/>
              <w:rPr>
                <w:sz w:val="18"/>
              </w:rPr>
            </w:pPr>
          </w:p>
          <w:p w14:paraId="4E5DBBE6" w14:textId="77777777" w:rsidR="00662EB1" w:rsidRPr="00BB2A8E" w:rsidRDefault="00CC4298">
            <w:pPr>
              <w:pStyle w:val="TableParagraph"/>
              <w:spacing w:before="1"/>
              <w:ind w:left="100"/>
            </w:pPr>
            <w:r w:rsidRPr="00BB2A8E">
              <w:t>G: Migration and Movement</w:t>
            </w:r>
          </w:p>
        </w:tc>
        <w:tc>
          <w:tcPr>
            <w:tcW w:w="10262" w:type="dxa"/>
          </w:tcPr>
          <w:p w14:paraId="7CFE5200" w14:textId="3D7D5423" w:rsidR="00662EB1" w:rsidRPr="00BB2A8E" w:rsidRDefault="00CC4298" w:rsidP="008936D5">
            <w:pPr>
              <w:pStyle w:val="TableParagraph"/>
              <w:tabs>
                <w:tab w:val="left" w:pos="1878"/>
              </w:tabs>
              <w:spacing w:before="81"/>
              <w:ind w:left="1878" w:right="962" w:hanging="1440"/>
            </w:pPr>
            <w:r w:rsidRPr="00BB2A8E">
              <w:t>4.G.MM.1</w:t>
            </w:r>
            <w:r w:rsidRPr="00BB2A8E">
              <w:tab/>
            </w:r>
            <w:r w:rsidR="008936D5" w:rsidRPr="00BB2A8E">
              <w:t>Compare the distinctive cultural characteristics of groups that immigrated or were brought forcibly to the United States fr</w:t>
            </w:r>
            <w:r w:rsidR="00C85696" w:rsidRPr="00BB2A8E">
              <w:t>om other nations from European E</w:t>
            </w:r>
            <w:r w:rsidR="008936D5" w:rsidRPr="00BB2A8E">
              <w:t xml:space="preserve">xploration to the Thirteen Colonies. </w:t>
            </w:r>
          </w:p>
        </w:tc>
      </w:tr>
      <w:tr w:rsidR="00662EB1" w:rsidRPr="00BB2A8E" w14:paraId="2ED979BA" w14:textId="77777777">
        <w:trPr>
          <w:trHeight w:val="1059"/>
        </w:trPr>
        <w:tc>
          <w:tcPr>
            <w:tcW w:w="4052" w:type="dxa"/>
            <w:shd w:val="clear" w:color="auto" w:fill="B6D6A8"/>
          </w:tcPr>
          <w:p w14:paraId="6DFDE18E" w14:textId="77777777" w:rsidR="00662EB1" w:rsidRPr="00BB2A8E" w:rsidRDefault="00662EB1">
            <w:pPr>
              <w:pStyle w:val="TableParagraph"/>
              <w:spacing w:before="7"/>
              <w:rPr>
                <w:sz w:val="18"/>
              </w:rPr>
            </w:pPr>
          </w:p>
          <w:p w14:paraId="3FC2E518" w14:textId="77777777" w:rsidR="00662EB1" w:rsidRPr="00BB2A8E" w:rsidRDefault="00CC4298">
            <w:pPr>
              <w:pStyle w:val="TableParagraph"/>
              <w:ind w:left="100" w:right="1289"/>
            </w:pPr>
            <w:r w:rsidRPr="00BB2A8E">
              <w:t>G: Human Interactions and Interconnections</w:t>
            </w:r>
          </w:p>
        </w:tc>
        <w:tc>
          <w:tcPr>
            <w:tcW w:w="10262" w:type="dxa"/>
          </w:tcPr>
          <w:p w14:paraId="32DBA1C3" w14:textId="77777777" w:rsidR="00662EB1" w:rsidRPr="00BB2A8E" w:rsidRDefault="00CC4298" w:rsidP="00F01CFD">
            <w:pPr>
              <w:pStyle w:val="TableParagraph"/>
              <w:tabs>
                <w:tab w:val="left" w:pos="1878"/>
              </w:tabs>
              <w:spacing w:before="80"/>
              <w:ind w:left="1878" w:right="520" w:hanging="1440"/>
            </w:pPr>
            <w:r w:rsidRPr="00BB2A8E">
              <w:t>4.G.HI.1</w:t>
            </w:r>
            <w:r w:rsidRPr="00BB2A8E">
              <w:tab/>
            </w:r>
            <w:r w:rsidR="008554B4" w:rsidRPr="00BB2A8E">
              <w:t>Explain how cultural, economic and environmental characteristics affect the interactions of people, goods and ideas</w:t>
            </w:r>
            <w:r w:rsidR="00F01CFD" w:rsidRPr="00BB2A8E">
              <w:t xml:space="preserve"> from European Exploration to the Thirteen Colonies.</w:t>
            </w:r>
          </w:p>
        </w:tc>
      </w:tr>
      <w:tr w:rsidR="00662EB1" w:rsidRPr="00BB2A8E" w14:paraId="6F6B1EA2" w14:textId="77777777">
        <w:trPr>
          <w:trHeight w:val="764"/>
        </w:trPr>
        <w:tc>
          <w:tcPr>
            <w:tcW w:w="4052" w:type="dxa"/>
            <w:shd w:val="clear" w:color="auto" w:fill="B6D6A8"/>
          </w:tcPr>
          <w:p w14:paraId="681F9DC6" w14:textId="77777777" w:rsidR="00662EB1" w:rsidRPr="00BB2A8E" w:rsidRDefault="00662EB1">
            <w:pPr>
              <w:pStyle w:val="TableParagraph"/>
              <w:spacing w:before="7"/>
              <w:rPr>
                <w:sz w:val="18"/>
              </w:rPr>
            </w:pPr>
          </w:p>
          <w:p w14:paraId="1FF4A087" w14:textId="77777777" w:rsidR="00662EB1" w:rsidRPr="00BB2A8E" w:rsidRDefault="00CC4298">
            <w:pPr>
              <w:pStyle w:val="TableParagraph"/>
              <w:ind w:left="100"/>
            </w:pPr>
            <w:r w:rsidRPr="00BB2A8E">
              <w:t>G: Human Environment Interaction</w:t>
            </w:r>
          </w:p>
        </w:tc>
        <w:tc>
          <w:tcPr>
            <w:tcW w:w="10262" w:type="dxa"/>
          </w:tcPr>
          <w:p w14:paraId="06BF2E98" w14:textId="77777777" w:rsidR="00662EB1" w:rsidRPr="00BB2A8E" w:rsidRDefault="00CC4298">
            <w:pPr>
              <w:pStyle w:val="TableParagraph"/>
              <w:tabs>
                <w:tab w:val="left" w:pos="1878"/>
              </w:tabs>
              <w:spacing w:before="80"/>
              <w:ind w:left="1878" w:right="727" w:hanging="1440"/>
            </w:pPr>
            <w:r w:rsidRPr="00BB2A8E">
              <w:t>4.G.HE.1</w:t>
            </w:r>
            <w:r w:rsidRPr="00BB2A8E">
              <w:tab/>
              <w:t>Analyze how geographic features created challenges and opportunities for the development of Colonial America.</w:t>
            </w:r>
          </w:p>
        </w:tc>
      </w:tr>
      <w:tr w:rsidR="00662EB1" w:rsidRPr="00BB2A8E" w14:paraId="078D37EE" w14:textId="77777777">
        <w:trPr>
          <w:trHeight w:val="1060"/>
        </w:trPr>
        <w:tc>
          <w:tcPr>
            <w:tcW w:w="4052" w:type="dxa"/>
            <w:shd w:val="clear" w:color="auto" w:fill="B6D6A8"/>
          </w:tcPr>
          <w:p w14:paraId="7B832D80" w14:textId="77777777" w:rsidR="00662EB1" w:rsidRPr="00BB2A8E" w:rsidRDefault="00662EB1">
            <w:pPr>
              <w:pStyle w:val="TableParagraph"/>
              <w:spacing w:before="7"/>
              <w:rPr>
                <w:sz w:val="30"/>
              </w:rPr>
            </w:pPr>
          </w:p>
          <w:p w14:paraId="7275830E" w14:textId="77777777" w:rsidR="00662EB1" w:rsidRPr="00BB2A8E" w:rsidRDefault="00CC4298">
            <w:pPr>
              <w:pStyle w:val="TableParagraph"/>
              <w:ind w:left="100"/>
            </w:pPr>
            <w:r w:rsidRPr="00BB2A8E">
              <w:t>G: Geographic Reasoning</w:t>
            </w:r>
          </w:p>
        </w:tc>
        <w:tc>
          <w:tcPr>
            <w:tcW w:w="10262" w:type="dxa"/>
          </w:tcPr>
          <w:p w14:paraId="21319E28" w14:textId="05BBF915" w:rsidR="00662EB1" w:rsidRPr="00BB2A8E" w:rsidRDefault="00CC4298">
            <w:pPr>
              <w:pStyle w:val="TableParagraph"/>
              <w:tabs>
                <w:tab w:val="left" w:pos="1878"/>
              </w:tabs>
              <w:spacing w:before="81"/>
              <w:ind w:left="1878" w:right="321" w:hanging="1440"/>
            </w:pPr>
            <w:r w:rsidRPr="00BB2A8E">
              <w:t>4.G.GR.1</w:t>
            </w:r>
            <w:r w:rsidRPr="00BB2A8E">
              <w:tab/>
              <w:t>Analyze how location and regional landforms affect human settlement, movement and use of various national resources</w:t>
            </w:r>
            <w:r w:rsidR="002B394D" w:rsidRPr="00BB2A8E">
              <w:t>,</w:t>
            </w:r>
            <w:r w:rsidRPr="00BB2A8E">
              <w:t xml:space="preserve"> using maps, photos and other geographic representations.</w:t>
            </w:r>
          </w:p>
        </w:tc>
      </w:tr>
      <w:tr w:rsidR="00662EB1" w:rsidRPr="00BB2A8E" w14:paraId="48141986" w14:textId="77777777">
        <w:trPr>
          <w:trHeight w:val="764"/>
        </w:trPr>
        <w:tc>
          <w:tcPr>
            <w:tcW w:w="4052" w:type="dxa"/>
            <w:shd w:val="clear" w:color="auto" w:fill="B6D6A8"/>
          </w:tcPr>
          <w:p w14:paraId="4FA75F4E" w14:textId="77777777" w:rsidR="00662EB1" w:rsidRPr="00BB2A8E" w:rsidRDefault="00662EB1">
            <w:pPr>
              <w:pStyle w:val="TableParagraph"/>
              <w:spacing w:before="7"/>
              <w:rPr>
                <w:sz w:val="18"/>
              </w:rPr>
            </w:pPr>
          </w:p>
          <w:p w14:paraId="630015DD" w14:textId="77777777" w:rsidR="00662EB1" w:rsidRPr="00BB2A8E" w:rsidRDefault="00CC4298">
            <w:pPr>
              <w:pStyle w:val="TableParagraph"/>
              <w:ind w:left="100"/>
            </w:pPr>
            <w:r w:rsidRPr="00BB2A8E">
              <w:t>G: Kentucky Geography</w:t>
            </w:r>
          </w:p>
        </w:tc>
        <w:tc>
          <w:tcPr>
            <w:tcW w:w="10262" w:type="dxa"/>
          </w:tcPr>
          <w:p w14:paraId="1553BA05" w14:textId="77777777" w:rsidR="00662EB1" w:rsidRPr="00BB2A8E" w:rsidRDefault="00CC4298">
            <w:pPr>
              <w:pStyle w:val="TableParagraph"/>
              <w:tabs>
                <w:tab w:val="left" w:pos="1878"/>
              </w:tabs>
              <w:spacing w:before="80"/>
              <w:ind w:left="1878" w:right="465" w:hanging="1440"/>
            </w:pPr>
            <w:r w:rsidRPr="00BB2A8E">
              <w:t>4.G.KGE.1</w:t>
            </w:r>
            <w:r w:rsidRPr="00BB2A8E">
              <w:tab/>
              <w:t>Compare how the movement of people, goods and ideas in Colonial America and modern Kentucky were affected by technology.</w:t>
            </w:r>
          </w:p>
        </w:tc>
      </w:tr>
      <w:tr w:rsidR="00662EB1" w:rsidRPr="00BB2A8E" w14:paraId="2A7AFA0E" w14:textId="77777777">
        <w:trPr>
          <w:trHeight w:val="1353"/>
        </w:trPr>
        <w:tc>
          <w:tcPr>
            <w:tcW w:w="4052" w:type="dxa"/>
            <w:tcBorders>
              <w:bottom w:val="single" w:sz="4" w:space="0" w:color="000000"/>
            </w:tcBorders>
            <w:shd w:val="clear" w:color="auto" w:fill="E6B8F5"/>
          </w:tcPr>
          <w:p w14:paraId="4623FD00" w14:textId="77777777" w:rsidR="00662EB1" w:rsidRPr="00BB2A8E" w:rsidRDefault="00662EB1">
            <w:pPr>
              <w:pStyle w:val="TableParagraph"/>
            </w:pPr>
          </w:p>
          <w:p w14:paraId="6DADC23D" w14:textId="77777777" w:rsidR="00662EB1" w:rsidRPr="00BB2A8E" w:rsidRDefault="00662EB1">
            <w:pPr>
              <w:pStyle w:val="TableParagraph"/>
              <w:spacing w:before="7"/>
              <w:rPr>
                <w:sz w:val="18"/>
              </w:rPr>
            </w:pPr>
          </w:p>
          <w:p w14:paraId="3E0184D0" w14:textId="77777777" w:rsidR="00662EB1" w:rsidRPr="00BB2A8E" w:rsidRDefault="00CC4298">
            <w:pPr>
              <w:pStyle w:val="TableParagraph"/>
              <w:ind w:left="100"/>
            </w:pPr>
            <w:r w:rsidRPr="00BB2A8E">
              <w:t>H: Change and Continuity</w:t>
            </w:r>
          </w:p>
        </w:tc>
        <w:tc>
          <w:tcPr>
            <w:tcW w:w="10262" w:type="dxa"/>
            <w:tcBorders>
              <w:bottom w:val="single" w:sz="4" w:space="0" w:color="000000"/>
            </w:tcBorders>
          </w:tcPr>
          <w:p w14:paraId="5B50F3B5" w14:textId="77777777" w:rsidR="00662EB1" w:rsidRPr="00BB2A8E" w:rsidRDefault="00CC4298">
            <w:pPr>
              <w:pStyle w:val="TableParagraph"/>
              <w:tabs>
                <w:tab w:val="left" w:pos="1878"/>
              </w:tabs>
              <w:spacing w:before="80"/>
              <w:ind w:left="1878" w:right="303" w:hanging="1440"/>
            </w:pPr>
            <w:r w:rsidRPr="00BB2A8E">
              <w:t>4.H.CH.1</w:t>
            </w:r>
            <w:r w:rsidRPr="00BB2A8E">
              <w:tab/>
              <w:t xml:space="preserve">Describe how migration and settlement impacted diverse groups of people as they encountered one another from European </w:t>
            </w:r>
            <w:r w:rsidR="006741F0" w:rsidRPr="00BB2A8E">
              <w:t>E</w:t>
            </w:r>
            <w:r w:rsidRPr="00BB2A8E">
              <w:t>xploration to the Thirteen Colonies.</w:t>
            </w:r>
          </w:p>
          <w:p w14:paraId="4BA23FEB" w14:textId="77777777" w:rsidR="00662EB1" w:rsidRPr="00BB2A8E" w:rsidRDefault="00CC4298" w:rsidP="00BB060E">
            <w:pPr>
              <w:pStyle w:val="TableParagraph"/>
              <w:tabs>
                <w:tab w:val="left" w:pos="1878"/>
              </w:tabs>
              <w:spacing w:before="1"/>
              <w:ind w:left="1878" w:right="92" w:hanging="1440"/>
            </w:pPr>
            <w:r w:rsidRPr="00BB2A8E">
              <w:t>4.H.CH.2</w:t>
            </w:r>
            <w:r w:rsidRPr="00BB2A8E">
              <w:tab/>
              <w:t xml:space="preserve">Describe the impact innovation and human ingenuity had on the development of the United States from European </w:t>
            </w:r>
            <w:r w:rsidR="00BB060E" w:rsidRPr="00BB2A8E">
              <w:t>E</w:t>
            </w:r>
            <w:r w:rsidRPr="00BB2A8E">
              <w:t>xploration to the Thirteen Colonies.</w:t>
            </w:r>
          </w:p>
        </w:tc>
      </w:tr>
      <w:tr w:rsidR="00662EB1" w:rsidRPr="00BB2A8E" w14:paraId="7DB90790" w14:textId="77777777">
        <w:trPr>
          <w:trHeight w:val="786"/>
        </w:trPr>
        <w:tc>
          <w:tcPr>
            <w:tcW w:w="4052" w:type="dxa"/>
            <w:tcBorders>
              <w:top w:val="single" w:sz="4" w:space="0" w:color="000000"/>
            </w:tcBorders>
            <w:shd w:val="clear" w:color="auto" w:fill="E6B8F5"/>
          </w:tcPr>
          <w:p w14:paraId="4AD7C334" w14:textId="77777777" w:rsidR="00662EB1" w:rsidRPr="00BB2A8E" w:rsidRDefault="00662EB1">
            <w:pPr>
              <w:pStyle w:val="TableParagraph"/>
              <w:spacing w:before="2"/>
              <w:rPr>
                <w:sz w:val="20"/>
              </w:rPr>
            </w:pPr>
          </w:p>
          <w:p w14:paraId="52686CBE" w14:textId="77777777" w:rsidR="00662EB1" w:rsidRPr="00BB2A8E" w:rsidRDefault="00CC4298">
            <w:pPr>
              <w:pStyle w:val="TableParagraph"/>
              <w:ind w:left="100"/>
            </w:pPr>
            <w:r w:rsidRPr="00BB2A8E">
              <w:t>H: Cause and Effect</w:t>
            </w:r>
          </w:p>
        </w:tc>
        <w:tc>
          <w:tcPr>
            <w:tcW w:w="10262" w:type="dxa"/>
            <w:tcBorders>
              <w:top w:val="single" w:sz="4" w:space="0" w:color="000000"/>
            </w:tcBorders>
          </w:tcPr>
          <w:p w14:paraId="0B20A079" w14:textId="77777777" w:rsidR="00662EB1" w:rsidRPr="00BB2A8E" w:rsidRDefault="00CC4298" w:rsidP="00BB060E">
            <w:pPr>
              <w:pStyle w:val="TableParagraph"/>
              <w:tabs>
                <w:tab w:val="left" w:pos="1878"/>
              </w:tabs>
              <w:spacing w:before="100"/>
              <w:ind w:left="1878" w:right="291" w:hanging="1440"/>
            </w:pPr>
            <w:r w:rsidRPr="00BB2A8E">
              <w:t>4.H.CE.1</w:t>
            </w:r>
            <w:r w:rsidRPr="00BB2A8E">
              <w:tab/>
              <w:t xml:space="preserve">Utilize chronological sequences of events to explain causes and effects of historical developments from European </w:t>
            </w:r>
            <w:r w:rsidR="00BB060E" w:rsidRPr="00BB2A8E">
              <w:t>E</w:t>
            </w:r>
            <w:r w:rsidRPr="00BB2A8E">
              <w:t>xploration to the Thirteen Colonies.</w:t>
            </w:r>
          </w:p>
        </w:tc>
      </w:tr>
    </w:tbl>
    <w:p w14:paraId="3E6415B3"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407FEE9E" w14:textId="77777777">
        <w:trPr>
          <w:trHeight w:val="541"/>
        </w:trPr>
        <w:tc>
          <w:tcPr>
            <w:tcW w:w="4052" w:type="dxa"/>
            <w:shd w:val="clear" w:color="auto" w:fill="D9D9D9"/>
          </w:tcPr>
          <w:p w14:paraId="20A14D92"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shd w:val="clear" w:color="auto" w:fill="D9D9D9"/>
          </w:tcPr>
          <w:p w14:paraId="67298FD6"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5ADB024E" w14:textId="77777777">
        <w:trPr>
          <w:trHeight w:val="767"/>
        </w:trPr>
        <w:tc>
          <w:tcPr>
            <w:tcW w:w="4052" w:type="dxa"/>
            <w:tcBorders>
              <w:bottom w:val="single" w:sz="4" w:space="0" w:color="000000"/>
            </w:tcBorders>
            <w:shd w:val="clear" w:color="auto" w:fill="E6B8F5"/>
          </w:tcPr>
          <w:p w14:paraId="06F1F021" w14:textId="77777777" w:rsidR="00662EB1" w:rsidRPr="00BB2A8E" w:rsidRDefault="00662EB1">
            <w:pPr>
              <w:pStyle w:val="TableParagraph"/>
              <w:spacing w:before="7"/>
              <w:rPr>
                <w:sz w:val="18"/>
              </w:rPr>
            </w:pPr>
          </w:p>
          <w:p w14:paraId="0A95D578" w14:textId="77777777" w:rsidR="00662EB1" w:rsidRPr="00BB2A8E" w:rsidRDefault="00CC4298">
            <w:pPr>
              <w:pStyle w:val="TableParagraph"/>
              <w:ind w:left="100"/>
            </w:pPr>
            <w:r w:rsidRPr="00BB2A8E">
              <w:t>H: Conflict and Compromise</w:t>
            </w:r>
          </w:p>
        </w:tc>
        <w:tc>
          <w:tcPr>
            <w:tcW w:w="10262" w:type="dxa"/>
            <w:tcBorders>
              <w:bottom w:val="single" w:sz="4" w:space="0" w:color="000000"/>
            </w:tcBorders>
          </w:tcPr>
          <w:p w14:paraId="312B07E7" w14:textId="77777777" w:rsidR="00662EB1" w:rsidRPr="00BB2A8E" w:rsidRDefault="00CC4298" w:rsidP="00BB060E">
            <w:pPr>
              <w:pStyle w:val="TableParagraph"/>
              <w:tabs>
                <w:tab w:val="left" w:pos="1878"/>
              </w:tabs>
              <w:spacing w:before="81"/>
              <w:ind w:left="1878" w:right="159" w:hanging="1440"/>
            </w:pPr>
            <w:r w:rsidRPr="00BB2A8E">
              <w:t>4.H.CO.1</w:t>
            </w:r>
            <w:r w:rsidRPr="00BB2A8E">
              <w:tab/>
              <w:t xml:space="preserve">Explain examples of conflict and collaboration among various groups of people from European </w:t>
            </w:r>
            <w:r w:rsidR="00BB060E" w:rsidRPr="00BB2A8E">
              <w:t>E</w:t>
            </w:r>
            <w:r w:rsidRPr="00BB2A8E">
              <w:t>xploration to the Thirteen Colonies as they encountered one another.</w:t>
            </w:r>
          </w:p>
        </w:tc>
      </w:tr>
      <w:tr w:rsidR="00662EB1" w:rsidRPr="00BB2A8E" w14:paraId="2CB890DE" w14:textId="77777777">
        <w:trPr>
          <w:trHeight w:val="784"/>
        </w:trPr>
        <w:tc>
          <w:tcPr>
            <w:tcW w:w="4052" w:type="dxa"/>
            <w:tcBorders>
              <w:top w:val="single" w:sz="4" w:space="0" w:color="000000"/>
              <w:left w:val="single" w:sz="4" w:space="0" w:color="000000"/>
              <w:bottom w:val="single" w:sz="4" w:space="0" w:color="000000"/>
            </w:tcBorders>
            <w:shd w:val="clear" w:color="auto" w:fill="E6B8F5"/>
          </w:tcPr>
          <w:p w14:paraId="1EF45EED" w14:textId="77777777" w:rsidR="00662EB1" w:rsidRPr="00BB2A8E" w:rsidRDefault="00662EB1">
            <w:pPr>
              <w:pStyle w:val="TableParagraph"/>
              <w:spacing w:before="12"/>
              <w:rPr>
                <w:sz w:val="19"/>
              </w:rPr>
            </w:pPr>
          </w:p>
          <w:p w14:paraId="1FEA75DA" w14:textId="77777777" w:rsidR="00662EB1" w:rsidRPr="00BB2A8E" w:rsidRDefault="00CC4298">
            <w:pPr>
              <w:pStyle w:val="TableParagraph"/>
              <w:ind w:left="105"/>
            </w:pPr>
            <w:r w:rsidRPr="00BB2A8E">
              <w:t>H: Kentucky History</w:t>
            </w:r>
          </w:p>
        </w:tc>
        <w:tc>
          <w:tcPr>
            <w:tcW w:w="10262" w:type="dxa"/>
            <w:tcBorders>
              <w:top w:val="single" w:sz="4" w:space="0" w:color="000000"/>
              <w:bottom w:val="single" w:sz="4" w:space="0" w:color="000000"/>
              <w:right w:val="single" w:sz="4" w:space="0" w:color="000000"/>
            </w:tcBorders>
          </w:tcPr>
          <w:p w14:paraId="00B7F82D" w14:textId="77777777" w:rsidR="00662EB1" w:rsidRPr="00BB2A8E" w:rsidRDefault="00CC4298" w:rsidP="00BB060E">
            <w:pPr>
              <w:pStyle w:val="TableParagraph"/>
              <w:tabs>
                <w:tab w:val="left" w:pos="1878"/>
              </w:tabs>
              <w:spacing w:before="97"/>
              <w:ind w:left="1878" w:right="308" w:hanging="1440"/>
            </w:pPr>
            <w:r w:rsidRPr="00BB2A8E">
              <w:t>4.H.KH.1</w:t>
            </w:r>
            <w:r w:rsidRPr="00BB2A8E">
              <w:tab/>
              <w:t xml:space="preserve">Identify and describe the significance of diverse groups of people in Kentucky from European </w:t>
            </w:r>
            <w:r w:rsidR="00BB060E" w:rsidRPr="00BB2A8E">
              <w:t>E</w:t>
            </w:r>
            <w:r w:rsidRPr="00BB2A8E">
              <w:t>xploration to the Thirteen Colonies.</w:t>
            </w:r>
          </w:p>
        </w:tc>
      </w:tr>
      <w:tr w:rsidR="00662EB1" w:rsidRPr="00BB2A8E" w14:paraId="2528C79D" w14:textId="77777777">
        <w:trPr>
          <w:trHeight w:val="1372"/>
        </w:trPr>
        <w:tc>
          <w:tcPr>
            <w:tcW w:w="4052" w:type="dxa"/>
            <w:tcBorders>
              <w:top w:val="single" w:sz="4" w:space="0" w:color="000000"/>
            </w:tcBorders>
            <w:shd w:val="clear" w:color="auto" w:fill="00ACAC"/>
          </w:tcPr>
          <w:p w14:paraId="3F9A692B" w14:textId="77777777" w:rsidR="00662EB1" w:rsidRPr="00BB2A8E" w:rsidRDefault="00662EB1">
            <w:pPr>
              <w:pStyle w:val="TableParagraph"/>
            </w:pPr>
          </w:p>
          <w:p w14:paraId="21C177C5" w14:textId="77777777" w:rsidR="00662EB1" w:rsidRPr="00BB2A8E" w:rsidRDefault="00662EB1">
            <w:pPr>
              <w:pStyle w:val="TableParagraph"/>
              <w:spacing w:before="2"/>
              <w:rPr>
                <w:sz w:val="20"/>
              </w:rPr>
            </w:pPr>
          </w:p>
          <w:p w14:paraId="161C73F8" w14:textId="77777777" w:rsidR="00662EB1" w:rsidRPr="00BB2A8E" w:rsidRDefault="00CC4298">
            <w:pPr>
              <w:pStyle w:val="TableParagraph"/>
              <w:ind w:left="100"/>
              <w:rPr>
                <w:b/>
              </w:rPr>
            </w:pPr>
            <w:r w:rsidRPr="00BB2A8E">
              <w:rPr>
                <w:b/>
              </w:rPr>
              <w:t>I: Using Evidence</w:t>
            </w:r>
          </w:p>
        </w:tc>
        <w:tc>
          <w:tcPr>
            <w:tcW w:w="10262" w:type="dxa"/>
            <w:tcBorders>
              <w:top w:val="single" w:sz="4" w:space="0" w:color="000000"/>
            </w:tcBorders>
            <w:shd w:val="clear" w:color="auto" w:fill="00ACAC"/>
          </w:tcPr>
          <w:p w14:paraId="5C99BBCC" w14:textId="77777777" w:rsidR="00662EB1" w:rsidRPr="00BB2A8E" w:rsidRDefault="00CC4298">
            <w:pPr>
              <w:pStyle w:val="TableParagraph"/>
              <w:tabs>
                <w:tab w:val="left" w:pos="1878"/>
              </w:tabs>
              <w:spacing w:before="100"/>
              <w:ind w:left="1878" w:right="85" w:hanging="1440"/>
              <w:rPr>
                <w:b/>
              </w:rPr>
            </w:pPr>
            <w:r w:rsidRPr="00BB2A8E">
              <w:rPr>
                <w:b/>
              </w:rPr>
              <w:t>4.I.UE.1</w:t>
            </w:r>
            <w:r w:rsidRPr="00BB2A8E">
              <w:rPr>
                <w:b/>
              </w:rPr>
              <w:tab/>
              <w:t>Integrate evidence from two or more sources to answer compelling and supporting questions.</w:t>
            </w:r>
          </w:p>
          <w:p w14:paraId="10C65EA0" w14:textId="77777777" w:rsidR="00662EB1" w:rsidRPr="00BB2A8E" w:rsidRDefault="00CC4298">
            <w:pPr>
              <w:pStyle w:val="TableParagraph"/>
              <w:tabs>
                <w:tab w:val="left" w:pos="1878"/>
              </w:tabs>
              <w:ind w:left="438" w:right="552"/>
              <w:rPr>
                <w:b/>
              </w:rPr>
            </w:pPr>
            <w:r w:rsidRPr="00BB2A8E">
              <w:rPr>
                <w:b/>
              </w:rPr>
              <w:t>4.I.UE.2</w:t>
            </w:r>
            <w:r w:rsidRPr="00BB2A8E">
              <w:rPr>
                <w:b/>
              </w:rPr>
              <w:tab/>
              <w:t>Determine the value and limitations of primary and secondary sources. 4.I.UE.3</w:t>
            </w:r>
            <w:r w:rsidRPr="00BB2A8E">
              <w:rPr>
                <w:b/>
              </w:rPr>
              <w:tab/>
              <w:t>Develop claims with evidence to answer compelling and supporting questions.</w:t>
            </w:r>
          </w:p>
        </w:tc>
      </w:tr>
      <w:tr w:rsidR="00662EB1" w:rsidRPr="00BB2A8E" w14:paraId="2523A0F6" w14:textId="77777777">
        <w:trPr>
          <w:trHeight w:val="2524"/>
        </w:trPr>
        <w:tc>
          <w:tcPr>
            <w:tcW w:w="4052" w:type="dxa"/>
            <w:shd w:val="clear" w:color="auto" w:fill="00ACAC"/>
          </w:tcPr>
          <w:p w14:paraId="287EA150" w14:textId="77777777" w:rsidR="00662EB1" w:rsidRPr="00BB2A8E" w:rsidRDefault="00662EB1">
            <w:pPr>
              <w:pStyle w:val="TableParagraph"/>
            </w:pPr>
          </w:p>
          <w:p w14:paraId="1CFF3449" w14:textId="77777777" w:rsidR="00662EB1" w:rsidRPr="00BB2A8E" w:rsidRDefault="00662EB1">
            <w:pPr>
              <w:pStyle w:val="TableParagraph"/>
            </w:pPr>
          </w:p>
          <w:p w14:paraId="05858D2B" w14:textId="77777777" w:rsidR="00662EB1" w:rsidRPr="00BB2A8E" w:rsidRDefault="00662EB1">
            <w:pPr>
              <w:pStyle w:val="TableParagraph"/>
            </w:pPr>
          </w:p>
          <w:p w14:paraId="6F856A62" w14:textId="77777777" w:rsidR="00662EB1" w:rsidRPr="00BB2A8E" w:rsidRDefault="00662EB1">
            <w:pPr>
              <w:pStyle w:val="TableParagraph"/>
              <w:spacing w:before="6"/>
              <w:rPr>
                <w:sz w:val="18"/>
              </w:rPr>
            </w:pPr>
          </w:p>
          <w:p w14:paraId="6C4F218B" w14:textId="77777777" w:rsidR="00662EB1" w:rsidRPr="00BB2A8E" w:rsidRDefault="00CC4298">
            <w:pPr>
              <w:pStyle w:val="TableParagraph"/>
              <w:spacing w:before="1"/>
              <w:ind w:left="100"/>
              <w:rPr>
                <w:b/>
              </w:rPr>
            </w:pPr>
            <w:r w:rsidRPr="00BB2A8E">
              <w:rPr>
                <w:b/>
              </w:rPr>
              <w:t>I: Communicating Conclusions</w:t>
            </w:r>
          </w:p>
        </w:tc>
        <w:tc>
          <w:tcPr>
            <w:tcW w:w="10262" w:type="dxa"/>
            <w:shd w:val="clear" w:color="auto" w:fill="00ACAC"/>
          </w:tcPr>
          <w:p w14:paraId="32C6B9B9" w14:textId="77777777" w:rsidR="00662EB1" w:rsidRPr="00BB2A8E" w:rsidRDefault="00CC4298">
            <w:pPr>
              <w:pStyle w:val="TableParagraph"/>
              <w:tabs>
                <w:tab w:val="left" w:pos="1878"/>
              </w:tabs>
              <w:spacing w:before="80"/>
              <w:ind w:left="1878" w:right="384" w:hanging="1440"/>
              <w:rPr>
                <w:b/>
              </w:rPr>
            </w:pPr>
            <w:r w:rsidRPr="00BB2A8E">
              <w:rPr>
                <w:b/>
              </w:rPr>
              <w:t>4.I.CC.1</w:t>
            </w:r>
            <w:r w:rsidRPr="00BB2A8E">
              <w:rPr>
                <w:b/>
              </w:rPr>
              <w:tab/>
              <w:t>Construct an explanation, using reasoning and relevant information, to examine the causes and effects of an issue around migration and settlement.</w:t>
            </w:r>
          </w:p>
          <w:p w14:paraId="0CCFBB29" w14:textId="77777777" w:rsidR="00662EB1" w:rsidRPr="00BB2A8E" w:rsidRDefault="00CC4298">
            <w:pPr>
              <w:pStyle w:val="TableParagraph"/>
              <w:tabs>
                <w:tab w:val="left" w:pos="1878"/>
              </w:tabs>
              <w:ind w:left="1878" w:right="427" w:hanging="1440"/>
              <w:rPr>
                <w:b/>
              </w:rPr>
            </w:pPr>
            <w:r w:rsidRPr="00BB2A8E">
              <w:rPr>
                <w:b/>
              </w:rPr>
              <w:t>4.I.CC.2</w:t>
            </w:r>
            <w:r w:rsidRPr="00BB2A8E">
              <w:rPr>
                <w:b/>
              </w:rPr>
              <w:tab/>
              <w:t>Construct an argument with reasons and supporting evidence on the challenges and opportunities people face when transitioning to a new community.</w:t>
            </w:r>
          </w:p>
          <w:p w14:paraId="184BDC47" w14:textId="77777777" w:rsidR="00662EB1" w:rsidRPr="00BB2A8E" w:rsidRDefault="00CC4298">
            <w:pPr>
              <w:pStyle w:val="TableParagraph"/>
              <w:tabs>
                <w:tab w:val="left" w:pos="1878"/>
              </w:tabs>
              <w:ind w:left="1878" w:right="287" w:hanging="1440"/>
              <w:rPr>
                <w:b/>
              </w:rPr>
            </w:pPr>
            <w:r w:rsidRPr="00BB2A8E">
              <w:rPr>
                <w:b/>
              </w:rPr>
              <w:t>4.I.CC.3</w:t>
            </w:r>
            <w:r w:rsidRPr="00BB2A8E">
              <w:rPr>
                <w:b/>
              </w:rPr>
              <w:tab/>
              <w:t>Describe different strategies that can be taken to address issues of migration and settlement.</w:t>
            </w:r>
          </w:p>
          <w:p w14:paraId="314E551A" w14:textId="77777777" w:rsidR="00662EB1" w:rsidRPr="00BB2A8E" w:rsidRDefault="00CC4298">
            <w:pPr>
              <w:pStyle w:val="TableParagraph"/>
              <w:tabs>
                <w:tab w:val="left" w:pos="1878"/>
              </w:tabs>
              <w:ind w:left="1878" w:right="690" w:hanging="1440"/>
              <w:rPr>
                <w:b/>
              </w:rPr>
            </w:pPr>
            <w:r w:rsidRPr="00BB2A8E">
              <w:rPr>
                <w:b/>
              </w:rPr>
              <w:t>4.I.CC.4</w:t>
            </w:r>
            <w:r w:rsidRPr="00BB2A8E">
              <w:rPr>
                <w:b/>
              </w:rPr>
              <w:tab/>
              <w:t>Use listening and consensus-building to determine ways to support people in transitioning to a new community.</w:t>
            </w:r>
          </w:p>
        </w:tc>
      </w:tr>
    </w:tbl>
    <w:p w14:paraId="62E2C107" w14:textId="7C87DC71" w:rsidR="001669A8" w:rsidRPr="00BB2A8E" w:rsidRDefault="001669A8"/>
    <w:p w14:paraId="159F46BF" w14:textId="77777777" w:rsidR="00EB4629" w:rsidRPr="00BB2A8E" w:rsidRDefault="001669A8">
      <w:pPr>
        <w:sectPr w:rsidR="00EB4629" w:rsidRPr="00BB2A8E">
          <w:pgSz w:w="15840" w:h="12240" w:orient="landscape"/>
          <w:pgMar w:top="720" w:right="400" w:bottom="880" w:left="580" w:header="0" w:footer="686" w:gutter="0"/>
          <w:cols w:space="720"/>
        </w:sectPr>
      </w:pPr>
      <w:r w:rsidRPr="00BB2A8E">
        <w:br w:type="page"/>
      </w:r>
    </w:p>
    <w:p w14:paraId="5FA3A75B" w14:textId="7B3FEF0E" w:rsidR="00C930D7" w:rsidRPr="00BB2A8E" w:rsidRDefault="00C930D7" w:rsidP="00C930D7">
      <w:pPr>
        <w:pStyle w:val="Heading3"/>
        <w:rPr>
          <w:rFonts w:eastAsia="Calibri"/>
        </w:rPr>
      </w:pPr>
      <w:bookmarkStart w:id="63" w:name="_Toc536446965"/>
      <w:r w:rsidRPr="00BB2A8E">
        <w:rPr>
          <w:rFonts w:eastAsia="Calibri"/>
        </w:rPr>
        <w:lastRenderedPageBreak/>
        <w:t>Grade 4: Disciplinary Clarifications and Instructional Support</w:t>
      </w:r>
      <w:bookmarkEnd w:id="63"/>
    </w:p>
    <w:p w14:paraId="3EFD7BC4" w14:textId="77777777" w:rsidR="00C930D7" w:rsidRPr="00BB2A8E" w:rsidRDefault="00C930D7" w:rsidP="00C930D7">
      <w:pPr>
        <w:rPr>
          <w:rFonts w:asciiTheme="minorHAnsi" w:hAnsiTheme="minorHAnsi" w:cstheme="majorHAnsi"/>
        </w:rPr>
      </w:pPr>
    </w:p>
    <w:p w14:paraId="245840B3" w14:textId="0F96E2BD" w:rsidR="00C930D7" w:rsidRPr="00BB2A8E" w:rsidRDefault="00C930D7" w:rsidP="00C930D7">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68B6E96B" w14:textId="77777777" w:rsidR="00C930D7" w:rsidRPr="00BB2A8E" w:rsidRDefault="00C930D7" w:rsidP="00C930D7">
      <w:pPr>
        <w:rPr>
          <w:b/>
          <w:szCs w:val="24"/>
        </w:rPr>
      </w:pPr>
    </w:p>
    <w:p w14:paraId="4C259845" w14:textId="77777777" w:rsidR="00C930D7" w:rsidRPr="00BB2A8E" w:rsidRDefault="00C930D7" w:rsidP="00C930D7">
      <w:pPr>
        <w:rPr>
          <w:b/>
          <w:szCs w:val="24"/>
        </w:rPr>
      </w:pPr>
      <w:r w:rsidRPr="00BB2A8E">
        <w:rPr>
          <w:b/>
          <w:szCs w:val="24"/>
        </w:rPr>
        <w:t>Civics Disciplinary Strand</w:t>
      </w:r>
    </w:p>
    <w:tbl>
      <w:tblPr>
        <w:tblStyle w:val="4"/>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C930D7" w:rsidRPr="00BB2A8E" w14:paraId="5F9BCA23" w14:textId="77777777" w:rsidTr="004759A3">
        <w:trPr>
          <w:trHeight w:val="90"/>
          <w:tblHeader/>
        </w:trPr>
        <w:tc>
          <w:tcPr>
            <w:tcW w:w="2399" w:type="dxa"/>
            <w:shd w:val="clear" w:color="auto" w:fill="C5C5C5"/>
            <w:vAlign w:val="center"/>
          </w:tcPr>
          <w:p w14:paraId="6C80B852" w14:textId="3EC92BF0" w:rsidR="00C930D7" w:rsidRPr="00BB2A8E" w:rsidRDefault="00C930D7" w:rsidP="00AE0225">
            <w:pPr>
              <w:rPr>
                <w:color w:val="000000"/>
                <w:szCs w:val="24"/>
              </w:rPr>
            </w:pPr>
            <w:r w:rsidRPr="00BB2A8E">
              <w:rPr>
                <w:b/>
                <w:color w:val="000000"/>
                <w:szCs w:val="24"/>
              </w:rPr>
              <w:t>Concept and Practice</w:t>
            </w:r>
          </w:p>
        </w:tc>
        <w:tc>
          <w:tcPr>
            <w:tcW w:w="6058" w:type="dxa"/>
            <w:shd w:val="clear" w:color="auto" w:fill="C5C5C5"/>
            <w:vAlign w:val="center"/>
          </w:tcPr>
          <w:p w14:paraId="212C005A" w14:textId="46A7684F" w:rsidR="00C930D7" w:rsidRPr="00BB2A8E" w:rsidRDefault="00C930D7" w:rsidP="00AE0225">
            <w:pPr>
              <w:ind w:left="1740" w:hanging="1510"/>
              <w:rPr>
                <w:szCs w:val="24"/>
              </w:rPr>
            </w:pPr>
            <w:r w:rsidRPr="00BB2A8E">
              <w:rPr>
                <w:b/>
                <w:szCs w:val="24"/>
              </w:rPr>
              <w:t>Standard</w:t>
            </w:r>
          </w:p>
        </w:tc>
        <w:tc>
          <w:tcPr>
            <w:tcW w:w="6058" w:type="dxa"/>
            <w:shd w:val="clear" w:color="auto" w:fill="C5C5C5"/>
            <w:vAlign w:val="center"/>
          </w:tcPr>
          <w:p w14:paraId="3016392A" w14:textId="1F597B8A" w:rsidR="00C930D7" w:rsidRPr="00BB2A8E" w:rsidRDefault="00C930D7" w:rsidP="00AE0225">
            <w:pPr>
              <w:rPr>
                <w:szCs w:val="24"/>
              </w:rPr>
            </w:pPr>
            <w:r w:rsidRPr="00BB2A8E">
              <w:rPr>
                <w:b/>
                <w:szCs w:val="24"/>
              </w:rPr>
              <w:t>Disciplinary Clarifications</w:t>
            </w:r>
          </w:p>
        </w:tc>
      </w:tr>
      <w:tr w:rsidR="00C930D7" w:rsidRPr="00BB2A8E" w14:paraId="40637DE3" w14:textId="77777777" w:rsidTr="004759A3">
        <w:trPr>
          <w:trHeight w:val="1980"/>
        </w:trPr>
        <w:tc>
          <w:tcPr>
            <w:tcW w:w="2399" w:type="dxa"/>
            <w:shd w:val="clear" w:color="auto" w:fill="9CC2E5"/>
            <w:vAlign w:val="center"/>
          </w:tcPr>
          <w:p w14:paraId="594F6635" w14:textId="77777777" w:rsidR="00C930D7" w:rsidRPr="00BB2A8E" w:rsidRDefault="00C930D7" w:rsidP="00BF0447">
            <w:pPr>
              <w:spacing w:line="240" w:lineRule="auto"/>
              <w:rPr>
                <w:color w:val="000000"/>
                <w:szCs w:val="24"/>
              </w:rPr>
            </w:pPr>
            <w:r w:rsidRPr="00BB2A8E">
              <w:rPr>
                <w:color w:val="000000"/>
                <w:szCs w:val="24"/>
              </w:rPr>
              <w:t>C: Civic and Political Institutions</w:t>
            </w:r>
          </w:p>
        </w:tc>
        <w:tc>
          <w:tcPr>
            <w:tcW w:w="6058" w:type="dxa"/>
            <w:vAlign w:val="center"/>
          </w:tcPr>
          <w:p w14:paraId="5610E29C" w14:textId="77777777" w:rsidR="00C930D7" w:rsidRPr="00BB2A8E" w:rsidRDefault="00C930D7" w:rsidP="00BF0447">
            <w:pPr>
              <w:spacing w:line="240" w:lineRule="auto"/>
              <w:ind w:left="1740" w:hanging="1510"/>
              <w:rPr>
                <w:szCs w:val="24"/>
              </w:rPr>
            </w:pPr>
            <w:r w:rsidRPr="00BB2A8E">
              <w:rPr>
                <w:szCs w:val="24"/>
              </w:rPr>
              <w:t xml:space="preserve">4.C.CP.1 Describe diverse forms of self-government used </w:t>
            </w:r>
          </w:p>
          <w:p w14:paraId="60D24EF7" w14:textId="77777777" w:rsidR="00C930D7" w:rsidRPr="00BB2A8E" w:rsidRDefault="00C930D7" w:rsidP="00BF0447">
            <w:pPr>
              <w:spacing w:line="240" w:lineRule="auto"/>
              <w:ind w:left="1740" w:hanging="1510"/>
              <w:rPr>
                <w:szCs w:val="24"/>
              </w:rPr>
            </w:pPr>
            <w:r w:rsidRPr="00BB2A8E">
              <w:rPr>
                <w:szCs w:val="24"/>
              </w:rPr>
              <w:t>by various groups in Colonial America.</w:t>
            </w:r>
          </w:p>
          <w:p w14:paraId="7F2C40D4" w14:textId="77777777" w:rsidR="00C930D7" w:rsidRPr="00BB2A8E" w:rsidRDefault="00C930D7" w:rsidP="00BF0447">
            <w:pPr>
              <w:spacing w:line="240" w:lineRule="auto"/>
              <w:ind w:left="1740" w:hanging="1510"/>
              <w:rPr>
                <w:szCs w:val="24"/>
              </w:rPr>
            </w:pPr>
          </w:p>
          <w:p w14:paraId="5FC002D2" w14:textId="77777777" w:rsidR="00C930D7" w:rsidRPr="00BB2A8E" w:rsidRDefault="00C930D7" w:rsidP="00BF0447">
            <w:pPr>
              <w:spacing w:line="240" w:lineRule="auto"/>
              <w:ind w:left="1740" w:hanging="1510"/>
              <w:rPr>
                <w:szCs w:val="24"/>
              </w:rPr>
            </w:pPr>
            <w:r w:rsidRPr="00BB2A8E">
              <w:rPr>
                <w:szCs w:val="24"/>
              </w:rPr>
              <w:t>4.C.CP.2 Compare the political form of monarchy with</w:t>
            </w:r>
          </w:p>
          <w:p w14:paraId="64390B3A" w14:textId="77777777" w:rsidR="00C930D7" w:rsidRPr="00BB2A8E" w:rsidRDefault="00C930D7" w:rsidP="00BF0447">
            <w:pPr>
              <w:spacing w:line="240" w:lineRule="auto"/>
              <w:ind w:left="1742" w:hanging="1512"/>
              <w:rPr>
                <w:szCs w:val="24"/>
              </w:rPr>
            </w:pPr>
            <w:r w:rsidRPr="00BB2A8E">
              <w:rPr>
                <w:szCs w:val="24"/>
              </w:rPr>
              <w:t>the self-governing system developed in Colonial America.</w:t>
            </w:r>
          </w:p>
          <w:p w14:paraId="7B70A135" w14:textId="77777777" w:rsidR="00C930D7" w:rsidRPr="00BB2A8E" w:rsidRDefault="00C930D7" w:rsidP="00BF0447">
            <w:pPr>
              <w:spacing w:line="240" w:lineRule="auto"/>
              <w:ind w:left="1740" w:hanging="1510"/>
              <w:rPr>
                <w:szCs w:val="24"/>
              </w:rPr>
            </w:pPr>
          </w:p>
        </w:tc>
        <w:tc>
          <w:tcPr>
            <w:tcW w:w="6058" w:type="dxa"/>
            <w:vAlign w:val="center"/>
          </w:tcPr>
          <w:p w14:paraId="5FC27FF3" w14:textId="77777777" w:rsidR="00044336" w:rsidRPr="00BB2A8E" w:rsidRDefault="00044336" w:rsidP="00BF0447">
            <w:pPr>
              <w:widowControl w:val="0"/>
              <w:autoSpaceDE w:val="0"/>
              <w:autoSpaceDN w:val="0"/>
              <w:spacing w:line="240" w:lineRule="auto"/>
              <w:ind w:left="58"/>
              <w:rPr>
                <w:szCs w:val="24"/>
                <w:lang w:val="en-US"/>
              </w:rPr>
            </w:pPr>
            <w:r w:rsidRPr="00BB2A8E">
              <w:rPr>
                <w:szCs w:val="24"/>
                <w:lang w:val="en-US"/>
              </w:rPr>
              <w:t>Each colony had elected representatives to make most of the decisions, but each was ultimately under the control of the British monarchy. This includes, but is not limited to, town hall meetings held in New England colonies and the first permanent English Colony of Jamestown House of Burgesses.</w:t>
            </w:r>
          </w:p>
          <w:p w14:paraId="43B36684" w14:textId="77777777" w:rsidR="00044336" w:rsidRPr="00BB2A8E" w:rsidRDefault="00044336" w:rsidP="00BF0447">
            <w:pPr>
              <w:widowControl w:val="0"/>
              <w:autoSpaceDE w:val="0"/>
              <w:autoSpaceDN w:val="0"/>
              <w:spacing w:line="240" w:lineRule="auto"/>
              <w:ind w:left="58"/>
              <w:rPr>
                <w:szCs w:val="24"/>
                <w:lang w:val="en-US"/>
              </w:rPr>
            </w:pPr>
          </w:p>
          <w:p w14:paraId="2AE57919" w14:textId="3B5E5C87" w:rsidR="00C930D7" w:rsidRPr="00BB2A8E" w:rsidRDefault="00044336" w:rsidP="00BF0447">
            <w:pPr>
              <w:spacing w:line="240" w:lineRule="auto"/>
              <w:ind w:left="58"/>
              <w:rPr>
                <w:szCs w:val="24"/>
                <w:lang w:val="en-US"/>
              </w:rPr>
            </w:pPr>
            <w:r w:rsidRPr="00BB2A8E">
              <w:rPr>
                <w:szCs w:val="24"/>
                <w:lang w:val="en-US"/>
              </w:rPr>
              <w:t>Monarchies often have a more powerful executive as well as less opportunity for everyday people to have a voice in government. In Colonial America, not all voices were heard, for example, women, enslaved people and those who did not own property were excluded. However, more people were involved in government choices than was typical in a monarchy.</w:t>
            </w:r>
          </w:p>
        </w:tc>
      </w:tr>
      <w:tr w:rsidR="00C930D7" w:rsidRPr="00BB2A8E" w14:paraId="72ABBA82" w14:textId="77777777" w:rsidTr="004759A3">
        <w:trPr>
          <w:trHeight w:val="640"/>
        </w:trPr>
        <w:tc>
          <w:tcPr>
            <w:tcW w:w="2399" w:type="dxa"/>
            <w:shd w:val="clear" w:color="auto" w:fill="9CC2E5"/>
            <w:vAlign w:val="center"/>
          </w:tcPr>
          <w:p w14:paraId="43E14415" w14:textId="77777777" w:rsidR="00C930D7" w:rsidRPr="00BB2A8E" w:rsidRDefault="00C930D7" w:rsidP="00BF0447">
            <w:pPr>
              <w:spacing w:line="240" w:lineRule="auto"/>
              <w:rPr>
                <w:color w:val="000000"/>
                <w:szCs w:val="24"/>
              </w:rPr>
            </w:pPr>
            <w:r w:rsidRPr="00BB2A8E">
              <w:rPr>
                <w:color w:val="000000"/>
                <w:szCs w:val="24"/>
              </w:rPr>
              <w:t>C: Roles and Responsibilities of a Citizen</w:t>
            </w:r>
          </w:p>
        </w:tc>
        <w:tc>
          <w:tcPr>
            <w:tcW w:w="6058" w:type="dxa"/>
            <w:vAlign w:val="center"/>
          </w:tcPr>
          <w:p w14:paraId="33FDB292" w14:textId="3DF07A32" w:rsidR="00C930D7" w:rsidRPr="00BB2A8E" w:rsidRDefault="00C930D7" w:rsidP="00BF0447">
            <w:pPr>
              <w:spacing w:line="240" w:lineRule="auto"/>
              <w:ind w:left="1740" w:hanging="1510"/>
              <w:rPr>
                <w:b/>
                <w:szCs w:val="24"/>
              </w:rPr>
            </w:pPr>
            <w:r w:rsidRPr="00BB2A8E">
              <w:rPr>
                <w:szCs w:val="24"/>
              </w:rPr>
              <w:t>4.C.RR.1 Describe the importance of civic participation</w:t>
            </w:r>
            <w:r w:rsidR="006602C7" w:rsidRPr="00BB2A8E">
              <w:rPr>
                <w:szCs w:val="24"/>
              </w:rPr>
              <w:t xml:space="preserve">, </w:t>
            </w:r>
          </w:p>
          <w:p w14:paraId="26B855D2" w14:textId="77777777" w:rsidR="00C930D7" w:rsidRPr="00BB2A8E" w:rsidRDefault="00C930D7" w:rsidP="00BF0447">
            <w:pPr>
              <w:spacing w:line="240" w:lineRule="auto"/>
              <w:ind w:left="1740" w:hanging="1510"/>
              <w:rPr>
                <w:szCs w:val="24"/>
              </w:rPr>
            </w:pPr>
            <w:r w:rsidRPr="00BB2A8E">
              <w:rPr>
                <w:szCs w:val="24"/>
              </w:rPr>
              <w:t>and locate examples in past and current events.</w:t>
            </w:r>
          </w:p>
        </w:tc>
        <w:tc>
          <w:tcPr>
            <w:tcW w:w="6058" w:type="dxa"/>
            <w:vAlign w:val="center"/>
          </w:tcPr>
          <w:p w14:paraId="08C11769" w14:textId="5A570DFA" w:rsidR="00C930D7" w:rsidRPr="00BB2A8E" w:rsidRDefault="00044336" w:rsidP="00BF0447">
            <w:pPr>
              <w:spacing w:line="240" w:lineRule="auto"/>
              <w:ind w:left="58"/>
              <w:rPr>
                <w:color w:val="000000"/>
                <w:szCs w:val="24"/>
              </w:rPr>
            </w:pPr>
            <w:r w:rsidRPr="00BB2A8E">
              <w:rPr>
                <w:szCs w:val="24"/>
              </w:rPr>
              <w:t>Civic participation may include voting and participating in the election process, attending public meetings and writing letters to representatives. When people are civically engaged, many benefits occur, for example, the inclusion of more opinions and viewpoints within the compromises made to create laws and rules which affect citizens.</w:t>
            </w:r>
          </w:p>
        </w:tc>
      </w:tr>
      <w:tr w:rsidR="00C930D7" w:rsidRPr="00BB2A8E" w14:paraId="140C57CF" w14:textId="77777777" w:rsidTr="004759A3">
        <w:trPr>
          <w:trHeight w:val="620"/>
        </w:trPr>
        <w:tc>
          <w:tcPr>
            <w:tcW w:w="2399" w:type="dxa"/>
            <w:shd w:val="clear" w:color="auto" w:fill="9CC2E5"/>
            <w:vAlign w:val="center"/>
          </w:tcPr>
          <w:p w14:paraId="411F033D" w14:textId="77777777" w:rsidR="00C930D7" w:rsidRPr="00BB2A8E" w:rsidRDefault="00C930D7" w:rsidP="00BF0447">
            <w:pPr>
              <w:spacing w:line="240" w:lineRule="auto"/>
              <w:rPr>
                <w:color w:val="000000"/>
                <w:szCs w:val="24"/>
              </w:rPr>
            </w:pPr>
            <w:r w:rsidRPr="00BB2A8E">
              <w:rPr>
                <w:color w:val="000000"/>
                <w:szCs w:val="24"/>
              </w:rPr>
              <w:t>C: Civic Virtues and Democratic Principles</w:t>
            </w:r>
          </w:p>
        </w:tc>
        <w:tc>
          <w:tcPr>
            <w:tcW w:w="6058" w:type="dxa"/>
            <w:vAlign w:val="center"/>
          </w:tcPr>
          <w:p w14:paraId="5DCC184B" w14:textId="77777777" w:rsidR="00C930D7" w:rsidRPr="00BB2A8E" w:rsidRDefault="00C930D7" w:rsidP="00BF0447">
            <w:pPr>
              <w:spacing w:line="240" w:lineRule="auto"/>
              <w:ind w:left="1740" w:hanging="1510"/>
              <w:rPr>
                <w:szCs w:val="24"/>
              </w:rPr>
            </w:pPr>
            <w:r w:rsidRPr="00BB2A8E">
              <w:rPr>
                <w:szCs w:val="24"/>
              </w:rPr>
              <w:t xml:space="preserve">4.C.CV.1 Assess the ability of various forms of </w:t>
            </w:r>
          </w:p>
          <w:p w14:paraId="79CCECFA" w14:textId="77777777" w:rsidR="00C930D7" w:rsidRPr="00BB2A8E" w:rsidRDefault="00C930D7" w:rsidP="00BF0447">
            <w:pPr>
              <w:spacing w:line="240" w:lineRule="auto"/>
              <w:ind w:left="1740" w:hanging="1510"/>
              <w:rPr>
                <w:szCs w:val="24"/>
              </w:rPr>
            </w:pPr>
            <w:r w:rsidRPr="00BB2A8E">
              <w:rPr>
                <w:szCs w:val="24"/>
              </w:rPr>
              <w:t xml:space="preserve">government to foster civic virtues and uphold </w:t>
            </w:r>
          </w:p>
          <w:p w14:paraId="45AC3D10" w14:textId="77777777" w:rsidR="00C930D7" w:rsidRPr="00BB2A8E" w:rsidRDefault="00C930D7" w:rsidP="00BF0447">
            <w:pPr>
              <w:spacing w:line="240" w:lineRule="auto"/>
              <w:ind w:left="1740" w:hanging="1510"/>
              <w:rPr>
                <w:szCs w:val="24"/>
              </w:rPr>
            </w:pPr>
            <w:r w:rsidRPr="00BB2A8E">
              <w:rPr>
                <w:szCs w:val="24"/>
              </w:rPr>
              <w:t>democratic principles.</w:t>
            </w:r>
          </w:p>
        </w:tc>
        <w:tc>
          <w:tcPr>
            <w:tcW w:w="6058" w:type="dxa"/>
            <w:vAlign w:val="center"/>
          </w:tcPr>
          <w:p w14:paraId="7BAF6D98" w14:textId="352C2E0C" w:rsidR="00C930D7" w:rsidRPr="00BB2A8E" w:rsidRDefault="00044336" w:rsidP="00BF0447">
            <w:pPr>
              <w:widowControl w:val="0"/>
              <w:autoSpaceDE w:val="0"/>
              <w:autoSpaceDN w:val="0"/>
              <w:spacing w:line="240" w:lineRule="auto"/>
              <w:ind w:left="60"/>
              <w:rPr>
                <w:szCs w:val="24"/>
                <w:lang w:val="en-US"/>
              </w:rPr>
            </w:pPr>
            <w:r w:rsidRPr="00BB2A8E">
              <w:rPr>
                <w:szCs w:val="24"/>
                <w:lang w:val="en-US"/>
              </w:rPr>
              <w:t xml:space="preserve">Civic virtues are principles that encourage citizens to be involved in activities that contribute to the bettering of society. Democratic principles include, but are not limited to, equality before the law, inalienable rights, consent of the governed, right to alter or abolish the government, </w:t>
            </w:r>
            <w:r w:rsidRPr="00BB2A8E">
              <w:rPr>
                <w:szCs w:val="24"/>
                <w:lang w:val="en-US"/>
              </w:rPr>
              <w:lastRenderedPageBreak/>
              <w:t>justice, responsibility and freedom. Students should examine the ability of various forms of government to accomplish the goal of fostering civic virtue and upholding democratic principles.</w:t>
            </w:r>
          </w:p>
        </w:tc>
      </w:tr>
      <w:tr w:rsidR="00C930D7" w:rsidRPr="00BB2A8E" w14:paraId="6279BB6F" w14:textId="77777777" w:rsidTr="004759A3">
        <w:trPr>
          <w:trHeight w:val="920"/>
        </w:trPr>
        <w:tc>
          <w:tcPr>
            <w:tcW w:w="2399" w:type="dxa"/>
            <w:shd w:val="clear" w:color="auto" w:fill="9CC2E5"/>
            <w:vAlign w:val="center"/>
          </w:tcPr>
          <w:p w14:paraId="38914FC8" w14:textId="77777777" w:rsidR="00C930D7" w:rsidRPr="00BB2A8E" w:rsidRDefault="00C930D7" w:rsidP="00BF0447">
            <w:pPr>
              <w:spacing w:line="240" w:lineRule="auto"/>
              <w:rPr>
                <w:color w:val="000000"/>
                <w:szCs w:val="24"/>
              </w:rPr>
            </w:pPr>
            <w:r w:rsidRPr="00BB2A8E">
              <w:rPr>
                <w:color w:val="000000"/>
                <w:szCs w:val="24"/>
              </w:rPr>
              <w:lastRenderedPageBreak/>
              <w:t>C: Processes, Rules and Laws</w:t>
            </w:r>
          </w:p>
        </w:tc>
        <w:tc>
          <w:tcPr>
            <w:tcW w:w="6058" w:type="dxa"/>
            <w:vAlign w:val="center"/>
          </w:tcPr>
          <w:p w14:paraId="39AE6C3F" w14:textId="77777777" w:rsidR="00C930D7" w:rsidRPr="00BB2A8E" w:rsidRDefault="00C930D7" w:rsidP="00BF0447">
            <w:pPr>
              <w:spacing w:line="240" w:lineRule="auto"/>
              <w:ind w:left="230"/>
              <w:rPr>
                <w:szCs w:val="24"/>
              </w:rPr>
            </w:pPr>
            <w:r w:rsidRPr="00BB2A8E">
              <w:rPr>
                <w:szCs w:val="24"/>
              </w:rPr>
              <w:t>4.C.PR.1 Describe the processes people use to change rules and laws.</w:t>
            </w:r>
          </w:p>
        </w:tc>
        <w:tc>
          <w:tcPr>
            <w:tcW w:w="6058" w:type="dxa"/>
            <w:vAlign w:val="center"/>
          </w:tcPr>
          <w:p w14:paraId="737B7663" w14:textId="1AFB1EC5" w:rsidR="00C930D7" w:rsidRPr="00BB2A8E" w:rsidRDefault="00044336" w:rsidP="00BF0447">
            <w:pPr>
              <w:spacing w:line="240" w:lineRule="auto"/>
              <w:ind w:left="60"/>
              <w:rPr>
                <w:color w:val="000000"/>
                <w:szCs w:val="24"/>
              </w:rPr>
            </w:pPr>
            <w:r w:rsidRPr="00BB2A8E">
              <w:rPr>
                <w:szCs w:val="24"/>
              </w:rPr>
              <w:t>People can use a variety of methods to change rules and laws. In Colonial America, colonists had ways of addressing rules and laws within their colony. For example, the House of Burgesses in Jamestown had a legislative process for adopting and changing policies. However, colonists were not represented in the British monarchy that had power over them. In order for colonists to change the British laws that affected them, they had to use other processes like protesting and boycotting.</w:t>
            </w:r>
          </w:p>
        </w:tc>
      </w:tr>
      <w:tr w:rsidR="00C930D7" w:rsidRPr="00BB2A8E" w14:paraId="33E4FFD5" w14:textId="77777777" w:rsidTr="004759A3">
        <w:trPr>
          <w:trHeight w:val="420"/>
        </w:trPr>
        <w:tc>
          <w:tcPr>
            <w:tcW w:w="2399" w:type="dxa"/>
            <w:shd w:val="clear" w:color="auto" w:fill="9CC2E5"/>
            <w:vAlign w:val="center"/>
          </w:tcPr>
          <w:p w14:paraId="73187ABF" w14:textId="77777777" w:rsidR="00C930D7" w:rsidRPr="00BB2A8E" w:rsidRDefault="00C930D7" w:rsidP="00BF0447">
            <w:pPr>
              <w:spacing w:line="240" w:lineRule="auto"/>
              <w:rPr>
                <w:color w:val="000000"/>
                <w:szCs w:val="24"/>
              </w:rPr>
            </w:pPr>
            <w:r w:rsidRPr="00BB2A8E">
              <w:rPr>
                <w:color w:val="000000"/>
                <w:szCs w:val="24"/>
              </w:rPr>
              <w:t>C: Kentucky Government</w:t>
            </w:r>
          </w:p>
        </w:tc>
        <w:tc>
          <w:tcPr>
            <w:tcW w:w="6058" w:type="dxa"/>
            <w:vAlign w:val="center"/>
          </w:tcPr>
          <w:p w14:paraId="0D29E109" w14:textId="77777777" w:rsidR="00C930D7" w:rsidRPr="00BB2A8E" w:rsidRDefault="00C930D7" w:rsidP="00BF0447">
            <w:pPr>
              <w:spacing w:line="240" w:lineRule="auto"/>
              <w:ind w:left="1740" w:hanging="1510"/>
              <w:rPr>
                <w:szCs w:val="24"/>
              </w:rPr>
            </w:pPr>
            <w:r w:rsidRPr="00BB2A8E">
              <w:rPr>
                <w:szCs w:val="24"/>
              </w:rPr>
              <w:t xml:space="preserve">4.C.KGO.1 Explain how the development of rules </w:t>
            </w:r>
          </w:p>
          <w:p w14:paraId="1AAABC43" w14:textId="77777777" w:rsidR="00C930D7" w:rsidRPr="00BB2A8E" w:rsidRDefault="00C930D7" w:rsidP="00BF0447">
            <w:pPr>
              <w:spacing w:line="240" w:lineRule="auto"/>
              <w:ind w:left="1740" w:hanging="1510"/>
              <w:rPr>
                <w:szCs w:val="24"/>
              </w:rPr>
            </w:pPr>
            <w:r w:rsidRPr="00BB2A8E">
              <w:rPr>
                <w:szCs w:val="24"/>
              </w:rPr>
              <w:t xml:space="preserve">improves communities and attempts to meet the needs </w:t>
            </w:r>
          </w:p>
          <w:p w14:paraId="23050D57" w14:textId="77777777" w:rsidR="00C930D7" w:rsidRPr="00BB2A8E" w:rsidRDefault="00C930D7" w:rsidP="00BF0447">
            <w:pPr>
              <w:spacing w:line="240" w:lineRule="auto"/>
              <w:ind w:left="1740" w:hanging="1510"/>
              <w:rPr>
                <w:szCs w:val="24"/>
              </w:rPr>
            </w:pPr>
            <w:r w:rsidRPr="00BB2A8E">
              <w:rPr>
                <w:szCs w:val="24"/>
              </w:rPr>
              <w:t>of citizens.</w:t>
            </w:r>
          </w:p>
        </w:tc>
        <w:tc>
          <w:tcPr>
            <w:tcW w:w="6058" w:type="dxa"/>
            <w:vAlign w:val="center"/>
          </w:tcPr>
          <w:p w14:paraId="13DD8286" w14:textId="61DC4B89" w:rsidR="00C930D7" w:rsidRPr="00BB2A8E" w:rsidRDefault="00044336" w:rsidP="00BF0447">
            <w:pPr>
              <w:spacing w:line="240" w:lineRule="auto"/>
              <w:ind w:left="60"/>
              <w:rPr>
                <w:color w:val="000000"/>
                <w:szCs w:val="24"/>
              </w:rPr>
            </w:pPr>
            <w:r w:rsidRPr="00BB2A8E">
              <w:rPr>
                <w:szCs w:val="24"/>
              </w:rPr>
              <w:t>Rules are needed in order for societies to function effectively. By developing rules, communities can establish conditions under which the needs of citizens are met.</w:t>
            </w:r>
          </w:p>
        </w:tc>
      </w:tr>
    </w:tbl>
    <w:p w14:paraId="73376E36" w14:textId="77777777" w:rsidR="00C930D7" w:rsidRPr="00BB2A8E" w:rsidRDefault="00C930D7" w:rsidP="00BF0447">
      <w:pPr>
        <w:rPr>
          <w:szCs w:val="24"/>
        </w:rPr>
      </w:pPr>
    </w:p>
    <w:p w14:paraId="308BF3AC" w14:textId="77777777" w:rsidR="00C930D7" w:rsidRPr="00BB2A8E" w:rsidRDefault="00C930D7" w:rsidP="00BF0447">
      <w:pPr>
        <w:rPr>
          <w:b/>
          <w:szCs w:val="24"/>
        </w:rPr>
      </w:pPr>
      <w:r w:rsidRPr="00BB2A8E">
        <w:rPr>
          <w:b/>
          <w:szCs w:val="24"/>
        </w:rPr>
        <w:t>Economics Disciplinary Strand</w:t>
      </w:r>
    </w:p>
    <w:tbl>
      <w:tblPr>
        <w:tblStyle w:val="3"/>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C930D7" w:rsidRPr="00BB2A8E" w14:paraId="246AF649" w14:textId="77777777" w:rsidTr="004759A3">
        <w:trPr>
          <w:trHeight w:val="420"/>
          <w:tblHeader/>
        </w:trPr>
        <w:tc>
          <w:tcPr>
            <w:tcW w:w="2399" w:type="dxa"/>
            <w:shd w:val="clear" w:color="auto" w:fill="C5C5C5"/>
            <w:vAlign w:val="center"/>
          </w:tcPr>
          <w:p w14:paraId="288454DB" w14:textId="2E5D0306" w:rsidR="00C930D7" w:rsidRPr="00BB2A8E" w:rsidRDefault="00C930D7" w:rsidP="00BF0447">
            <w:pPr>
              <w:spacing w:line="240" w:lineRule="auto"/>
              <w:rPr>
                <w:color w:val="000000"/>
                <w:szCs w:val="24"/>
              </w:rPr>
            </w:pPr>
            <w:r w:rsidRPr="00BB2A8E">
              <w:rPr>
                <w:b/>
                <w:color w:val="000000"/>
                <w:szCs w:val="24"/>
              </w:rPr>
              <w:t>Concept and Practice</w:t>
            </w:r>
          </w:p>
        </w:tc>
        <w:tc>
          <w:tcPr>
            <w:tcW w:w="6058" w:type="dxa"/>
            <w:shd w:val="clear" w:color="auto" w:fill="C5C5C5"/>
            <w:vAlign w:val="center"/>
          </w:tcPr>
          <w:p w14:paraId="77B81120" w14:textId="4149C077" w:rsidR="00C930D7" w:rsidRPr="00BB2A8E" w:rsidRDefault="00C930D7" w:rsidP="00BF0447">
            <w:pPr>
              <w:spacing w:line="240" w:lineRule="auto"/>
              <w:ind w:left="1740" w:hanging="1510"/>
              <w:rPr>
                <w:szCs w:val="24"/>
              </w:rPr>
            </w:pPr>
            <w:r w:rsidRPr="00BB2A8E">
              <w:rPr>
                <w:b/>
                <w:szCs w:val="24"/>
              </w:rPr>
              <w:t>Standard</w:t>
            </w:r>
          </w:p>
        </w:tc>
        <w:tc>
          <w:tcPr>
            <w:tcW w:w="6058" w:type="dxa"/>
            <w:shd w:val="clear" w:color="auto" w:fill="C5C5C5"/>
            <w:vAlign w:val="center"/>
          </w:tcPr>
          <w:p w14:paraId="6B75E1F9" w14:textId="4569736A" w:rsidR="00C930D7" w:rsidRPr="00BB2A8E" w:rsidRDefault="00C930D7" w:rsidP="00BF0447">
            <w:pPr>
              <w:spacing w:line="240" w:lineRule="auto"/>
              <w:rPr>
                <w:szCs w:val="24"/>
              </w:rPr>
            </w:pPr>
            <w:r w:rsidRPr="00BB2A8E">
              <w:rPr>
                <w:b/>
                <w:szCs w:val="24"/>
              </w:rPr>
              <w:t>Disciplinary Clarifications</w:t>
            </w:r>
          </w:p>
        </w:tc>
      </w:tr>
      <w:tr w:rsidR="00C930D7" w:rsidRPr="00BB2A8E" w14:paraId="43E58F6B" w14:textId="77777777" w:rsidTr="004759A3">
        <w:trPr>
          <w:trHeight w:val="420"/>
        </w:trPr>
        <w:tc>
          <w:tcPr>
            <w:tcW w:w="2399" w:type="dxa"/>
            <w:shd w:val="clear" w:color="auto" w:fill="FFF2CC"/>
            <w:vAlign w:val="center"/>
          </w:tcPr>
          <w:p w14:paraId="040FD040" w14:textId="77777777" w:rsidR="00C930D7" w:rsidRPr="00BB2A8E" w:rsidRDefault="00C930D7" w:rsidP="00BF0447">
            <w:pPr>
              <w:spacing w:line="240" w:lineRule="auto"/>
              <w:rPr>
                <w:color w:val="000000"/>
                <w:szCs w:val="24"/>
              </w:rPr>
            </w:pPr>
            <w:r w:rsidRPr="00BB2A8E">
              <w:rPr>
                <w:color w:val="000000"/>
                <w:szCs w:val="24"/>
              </w:rPr>
              <w:t>E: Microeconomics</w:t>
            </w:r>
          </w:p>
        </w:tc>
        <w:tc>
          <w:tcPr>
            <w:tcW w:w="6058" w:type="dxa"/>
            <w:vAlign w:val="center"/>
          </w:tcPr>
          <w:p w14:paraId="6DB4D4A7" w14:textId="77777777" w:rsidR="00C930D7" w:rsidRPr="00BB2A8E" w:rsidRDefault="00C930D7" w:rsidP="00BF0447">
            <w:pPr>
              <w:spacing w:line="240" w:lineRule="auto"/>
              <w:ind w:left="1740" w:hanging="1510"/>
              <w:rPr>
                <w:szCs w:val="24"/>
              </w:rPr>
            </w:pPr>
            <w:r w:rsidRPr="00BB2A8E">
              <w:rPr>
                <w:szCs w:val="24"/>
              </w:rPr>
              <w:t xml:space="preserve">4.E.MI.1 Explain the role of producers, consumers, </w:t>
            </w:r>
          </w:p>
          <w:p w14:paraId="4D4F0DB8" w14:textId="77777777" w:rsidR="00C930D7" w:rsidRPr="00BB2A8E" w:rsidRDefault="00C930D7" w:rsidP="00BF0447">
            <w:pPr>
              <w:spacing w:line="240" w:lineRule="auto"/>
              <w:ind w:left="1740" w:hanging="1510"/>
              <w:rPr>
                <w:szCs w:val="24"/>
              </w:rPr>
            </w:pPr>
            <w:r w:rsidRPr="00BB2A8E">
              <w:rPr>
                <w:szCs w:val="24"/>
              </w:rPr>
              <w:t>products and labor in economic markets.</w:t>
            </w:r>
          </w:p>
          <w:p w14:paraId="2568BBC1" w14:textId="77777777" w:rsidR="00C930D7" w:rsidRPr="00BB2A8E" w:rsidRDefault="00C930D7" w:rsidP="00BF0447">
            <w:pPr>
              <w:spacing w:line="240" w:lineRule="auto"/>
              <w:ind w:left="1740" w:hanging="1510"/>
              <w:rPr>
                <w:szCs w:val="24"/>
              </w:rPr>
            </w:pPr>
          </w:p>
          <w:p w14:paraId="6CCE19D7" w14:textId="77777777" w:rsidR="00C930D7" w:rsidRPr="00BB2A8E" w:rsidRDefault="00C930D7" w:rsidP="00BF0447">
            <w:pPr>
              <w:spacing w:line="240" w:lineRule="auto"/>
              <w:ind w:left="1740" w:hanging="1510"/>
              <w:rPr>
                <w:szCs w:val="24"/>
              </w:rPr>
            </w:pPr>
            <w:r w:rsidRPr="00BB2A8E">
              <w:rPr>
                <w:szCs w:val="24"/>
              </w:rPr>
              <w:t xml:space="preserve">4.E.MI.2 Investigate the relationship between supply and </w:t>
            </w:r>
          </w:p>
          <w:p w14:paraId="39C250AE" w14:textId="77777777" w:rsidR="00C930D7" w:rsidRPr="00BB2A8E" w:rsidRDefault="00C930D7" w:rsidP="00BF0447">
            <w:pPr>
              <w:spacing w:line="240" w:lineRule="auto"/>
              <w:ind w:left="1740" w:hanging="1510"/>
              <w:rPr>
                <w:szCs w:val="24"/>
              </w:rPr>
            </w:pPr>
            <w:r w:rsidRPr="00BB2A8E">
              <w:rPr>
                <w:szCs w:val="24"/>
              </w:rPr>
              <w:t>demand.</w:t>
            </w:r>
          </w:p>
          <w:p w14:paraId="6E9DFB8D" w14:textId="77777777" w:rsidR="00C930D7" w:rsidRPr="00BB2A8E" w:rsidRDefault="00C930D7" w:rsidP="00BF0447">
            <w:pPr>
              <w:spacing w:line="240" w:lineRule="auto"/>
              <w:ind w:left="1740" w:hanging="1510"/>
              <w:rPr>
                <w:szCs w:val="24"/>
              </w:rPr>
            </w:pPr>
          </w:p>
        </w:tc>
        <w:tc>
          <w:tcPr>
            <w:tcW w:w="6058" w:type="dxa"/>
            <w:vAlign w:val="center"/>
          </w:tcPr>
          <w:p w14:paraId="3DC82FFB" w14:textId="395BF131" w:rsidR="00C930D7" w:rsidRPr="00BB2A8E" w:rsidRDefault="003B2A65" w:rsidP="00BF0447">
            <w:pPr>
              <w:spacing w:line="240" w:lineRule="auto"/>
              <w:ind w:left="60"/>
              <w:rPr>
                <w:i/>
                <w:iCs/>
                <w:szCs w:val="24"/>
                <w:lang w:val="en-US"/>
              </w:rPr>
            </w:pPr>
            <w:r w:rsidRPr="00BB2A8E">
              <w:rPr>
                <w:szCs w:val="24"/>
                <w:lang w:val="en-US"/>
              </w:rPr>
              <w:t>Prices of goods, services and resources are affected by supply (how much is sold at a given price) and demand (how much is purchased at a given price). A price (equilibrium price) is determined in a free market when the amount of an item that is demanded equals the amount being supplied (when quantity demanded = quantity supplied).</w:t>
            </w:r>
            <w:r w:rsidR="00BF0447">
              <w:rPr>
                <w:szCs w:val="24"/>
                <w:lang w:val="en-US"/>
              </w:rPr>
              <w:t xml:space="preserve"> </w:t>
            </w:r>
            <w:r w:rsidRPr="00BB2A8E">
              <w:rPr>
                <w:szCs w:val="24"/>
                <w:lang w:val="en-US"/>
              </w:rPr>
              <w:t>For example, colonists cultivated tobacco in Jamestown to meet the increased demand for the product in England. The production of this product based on demand made the colony of Jamestown economically successful because people were willing to pay a higher price for the product.</w:t>
            </w:r>
          </w:p>
        </w:tc>
      </w:tr>
      <w:tr w:rsidR="00C930D7" w:rsidRPr="00BB2A8E" w14:paraId="7D0FF5E5" w14:textId="77777777" w:rsidTr="004759A3">
        <w:trPr>
          <w:trHeight w:val="1268"/>
        </w:trPr>
        <w:tc>
          <w:tcPr>
            <w:tcW w:w="2399" w:type="dxa"/>
            <w:shd w:val="clear" w:color="auto" w:fill="FFF2CC"/>
            <w:vAlign w:val="center"/>
          </w:tcPr>
          <w:p w14:paraId="58BBD08A" w14:textId="77777777" w:rsidR="00C930D7" w:rsidRPr="00BB2A8E" w:rsidRDefault="00C930D7" w:rsidP="00BF0447">
            <w:pPr>
              <w:spacing w:line="240" w:lineRule="auto"/>
              <w:rPr>
                <w:color w:val="000000"/>
                <w:szCs w:val="24"/>
              </w:rPr>
            </w:pPr>
            <w:r w:rsidRPr="00BB2A8E">
              <w:rPr>
                <w:color w:val="000000"/>
                <w:szCs w:val="24"/>
              </w:rPr>
              <w:lastRenderedPageBreak/>
              <w:t>E: Macroeconomics</w:t>
            </w:r>
          </w:p>
        </w:tc>
        <w:tc>
          <w:tcPr>
            <w:tcW w:w="6058" w:type="dxa"/>
            <w:vAlign w:val="center"/>
          </w:tcPr>
          <w:p w14:paraId="383C21B7" w14:textId="77777777" w:rsidR="00C930D7" w:rsidRPr="00BB2A8E" w:rsidRDefault="00C930D7" w:rsidP="00BF0447">
            <w:pPr>
              <w:spacing w:line="240" w:lineRule="auto"/>
              <w:ind w:left="1740" w:hanging="1510"/>
              <w:rPr>
                <w:szCs w:val="24"/>
              </w:rPr>
            </w:pPr>
            <w:r w:rsidRPr="00BB2A8E">
              <w:rPr>
                <w:szCs w:val="24"/>
              </w:rPr>
              <w:t xml:space="preserve">4.E.MA.1 Compare and contrast different ways that the </w:t>
            </w:r>
          </w:p>
          <w:p w14:paraId="75E62C50" w14:textId="77777777" w:rsidR="00C930D7" w:rsidRPr="00BB2A8E" w:rsidRDefault="00C930D7" w:rsidP="00BF0447">
            <w:pPr>
              <w:spacing w:line="240" w:lineRule="auto"/>
              <w:ind w:left="1740" w:hanging="1510"/>
              <w:rPr>
                <w:szCs w:val="24"/>
              </w:rPr>
            </w:pPr>
            <w:r w:rsidRPr="00BB2A8E">
              <w:rPr>
                <w:szCs w:val="24"/>
              </w:rPr>
              <w:t>government interacts with the economy.</w:t>
            </w:r>
          </w:p>
        </w:tc>
        <w:tc>
          <w:tcPr>
            <w:tcW w:w="6058" w:type="dxa"/>
            <w:vAlign w:val="center"/>
          </w:tcPr>
          <w:p w14:paraId="1A3EFA2B" w14:textId="77777777" w:rsidR="00C930D7" w:rsidRPr="00BB2A8E" w:rsidRDefault="00C930D7" w:rsidP="00BF0447">
            <w:pPr>
              <w:spacing w:line="240" w:lineRule="auto"/>
              <w:ind w:left="60"/>
              <w:rPr>
                <w:szCs w:val="24"/>
              </w:rPr>
            </w:pPr>
            <w:r w:rsidRPr="00BB2A8E">
              <w:rPr>
                <w:szCs w:val="24"/>
              </w:rPr>
              <w:t xml:space="preserve">In Colonial America, the economy of the colonies was designed to help Great Britain, the mother country. For example, colonies were required to sell raw materials to the mother country for low prices. This affected the economy by limiting competition. </w:t>
            </w:r>
          </w:p>
        </w:tc>
      </w:tr>
      <w:tr w:rsidR="00C930D7" w:rsidRPr="00BB2A8E" w14:paraId="2ACC850E" w14:textId="77777777" w:rsidTr="004759A3">
        <w:trPr>
          <w:trHeight w:val="480"/>
        </w:trPr>
        <w:tc>
          <w:tcPr>
            <w:tcW w:w="2399" w:type="dxa"/>
            <w:shd w:val="clear" w:color="auto" w:fill="FFF2CC"/>
            <w:vAlign w:val="center"/>
          </w:tcPr>
          <w:p w14:paraId="68594DD2" w14:textId="77777777" w:rsidR="00C930D7" w:rsidRPr="00BB2A8E" w:rsidRDefault="00C930D7" w:rsidP="00BF0447">
            <w:pPr>
              <w:spacing w:line="240" w:lineRule="auto"/>
              <w:rPr>
                <w:color w:val="000000"/>
                <w:szCs w:val="24"/>
              </w:rPr>
            </w:pPr>
            <w:r w:rsidRPr="00BB2A8E">
              <w:rPr>
                <w:color w:val="000000"/>
                <w:szCs w:val="24"/>
              </w:rPr>
              <w:t>E: Specialization, Trade and Interdependence</w:t>
            </w:r>
          </w:p>
        </w:tc>
        <w:tc>
          <w:tcPr>
            <w:tcW w:w="6058" w:type="dxa"/>
            <w:vAlign w:val="center"/>
          </w:tcPr>
          <w:p w14:paraId="450B6667" w14:textId="77777777" w:rsidR="00C930D7" w:rsidRPr="00BB2A8E" w:rsidRDefault="00C930D7" w:rsidP="00BF0447">
            <w:pPr>
              <w:spacing w:line="240" w:lineRule="auto"/>
              <w:ind w:left="1740" w:hanging="1510"/>
              <w:rPr>
                <w:szCs w:val="24"/>
              </w:rPr>
            </w:pPr>
            <w:r w:rsidRPr="00BB2A8E">
              <w:rPr>
                <w:szCs w:val="24"/>
              </w:rPr>
              <w:t xml:space="preserve">4.E.ST.1 Explain how trade leads to increasing economic </w:t>
            </w:r>
          </w:p>
          <w:p w14:paraId="61645395" w14:textId="77777777" w:rsidR="00C930D7" w:rsidRPr="00BB2A8E" w:rsidRDefault="00C930D7" w:rsidP="00BF0447">
            <w:pPr>
              <w:spacing w:line="240" w:lineRule="auto"/>
              <w:ind w:left="1740" w:hanging="1510"/>
              <w:rPr>
                <w:szCs w:val="24"/>
              </w:rPr>
            </w:pPr>
            <w:r w:rsidRPr="00BB2A8E">
              <w:rPr>
                <w:szCs w:val="24"/>
              </w:rPr>
              <w:t>interdependence.</w:t>
            </w:r>
          </w:p>
        </w:tc>
        <w:tc>
          <w:tcPr>
            <w:tcW w:w="6058" w:type="dxa"/>
            <w:vAlign w:val="center"/>
          </w:tcPr>
          <w:p w14:paraId="60E776FC" w14:textId="77777777" w:rsidR="00C930D7" w:rsidRPr="00BB2A8E" w:rsidRDefault="00C930D7" w:rsidP="00BF0447">
            <w:pPr>
              <w:spacing w:line="240" w:lineRule="auto"/>
              <w:ind w:left="60"/>
              <w:rPr>
                <w:szCs w:val="24"/>
              </w:rPr>
            </w:pPr>
            <w:r w:rsidRPr="00BB2A8E">
              <w:rPr>
                <w:szCs w:val="24"/>
              </w:rPr>
              <w:t xml:space="preserve">Trading and bartering are necessary when groups possess different goods and services that others do not. When trading occurs, the two groups become interdependent on one another for those goods and services.  </w:t>
            </w:r>
          </w:p>
        </w:tc>
      </w:tr>
      <w:tr w:rsidR="00C930D7" w:rsidRPr="00BB2A8E" w14:paraId="40633525" w14:textId="77777777" w:rsidTr="004759A3">
        <w:trPr>
          <w:trHeight w:val="420"/>
        </w:trPr>
        <w:tc>
          <w:tcPr>
            <w:tcW w:w="2399" w:type="dxa"/>
            <w:shd w:val="clear" w:color="auto" w:fill="FFF2CC"/>
            <w:vAlign w:val="center"/>
          </w:tcPr>
          <w:p w14:paraId="031925F5" w14:textId="77777777" w:rsidR="00C930D7" w:rsidRPr="00BB2A8E" w:rsidRDefault="00C930D7" w:rsidP="00BF0447">
            <w:pPr>
              <w:widowControl w:val="0"/>
              <w:spacing w:line="240" w:lineRule="auto"/>
              <w:rPr>
                <w:color w:val="000000"/>
                <w:szCs w:val="24"/>
              </w:rPr>
            </w:pPr>
            <w:r w:rsidRPr="00BB2A8E">
              <w:rPr>
                <w:color w:val="000000"/>
                <w:szCs w:val="24"/>
              </w:rPr>
              <w:t>E: Incentives, Choices and Decision Making</w:t>
            </w:r>
          </w:p>
        </w:tc>
        <w:tc>
          <w:tcPr>
            <w:tcW w:w="6058" w:type="dxa"/>
            <w:vAlign w:val="center"/>
          </w:tcPr>
          <w:p w14:paraId="76D1E07F" w14:textId="77777777" w:rsidR="00C930D7" w:rsidRPr="00BB2A8E" w:rsidRDefault="00C930D7" w:rsidP="00BF0447">
            <w:pPr>
              <w:spacing w:line="240" w:lineRule="auto"/>
              <w:ind w:left="1740" w:hanging="1510"/>
              <w:rPr>
                <w:szCs w:val="24"/>
              </w:rPr>
            </w:pPr>
            <w:r w:rsidRPr="00BB2A8E">
              <w:rPr>
                <w:szCs w:val="24"/>
              </w:rPr>
              <w:t xml:space="preserve">4.E.IC.1 Describe and evaluate the relationship between </w:t>
            </w:r>
          </w:p>
          <w:p w14:paraId="6C9E66B1" w14:textId="77777777" w:rsidR="00C930D7" w:rsidRPr="00BB2A8E" w:rsidRDefault="00C930D7" w:rsidP="00BF0447">
            <w:pPr>
              <w:spacing w:line="240" w:lineRule="auto"/>
              <w:ind w:left="1740" w:hanging="1510"/>
              <w:rPr>
                <w:szCs w:val="24"/>
              </w:rPr>
            </w:pPr>
            <w:r w:rsidRPr="00BB2A8E">
              <w:rPr>
                <w:szCs w:val="24"/>
              </w:rPr>
              <w:t xml:space="preserve">resource availability, opportunity costs, migration and </w:t>
            </w:r>
          </w:p>
          <w:p w14:paraId="13D67D21" w14:textId="77777777" w:rsidR="00C930D7" w:rsidRPr="00BB2A8E" w:rsidRDefault="00C930D7" w:rsidP="00BF0447">
            <w:pPr>
              <w:spacing w:line="240" w:lineRule="auto"/>
              <w:ind w:left="1740" w:hanging="1510"/>
              <w:rPr>
                <w:szCs w:val="24"/>
              </w:rPr>
            </w:pPr>
            <w:r w:rsidRPr="00BB2A8E">
              <w:rPr>
                <w:szCs w:val="24"/>
              </w:rPr>
              <w:t>settlement.</w:t>
            </w:r>
          </w:p>
        </w:tc>
        <w:tc>
          <w:tcPr>
            <w:tcW w:w="6058" w:type="dxa"/>
            <w:vAlign w:val="center"/>
          </w:tcPr>
          <w:p w14:paraId="268B12F6" w14:textId="77777777" w:rsidR="00C930D7" w:rsidRPr="00BB2A8E" w:rsidRDefault="00C930D7" w:rsidP="00BF0447">
            <w:pPr>
              <w:spacing w:line="240" w:lineRule="auto"/>
              <w:ind w:left="60"/>
              <w:rPr>
                <w:szCs w:val="24"/>
              </w:rPr>
            </w:pPr>
            <w:r w:rsidRPr="00BB2A8E">
              <w:rPr>
                <w:szCs w:val="24"/>
              </w:rPr>
              <w:t xml:space="preserve">Americans Indians used the resources available to them. As colonists migrated to the New World and settled, they traded with the American Indians. Colonists settled where they were able to make their own money or grow their own crops to barter. </w:t>
            </w:r>
          </w:p>
        </w:tc>
      </w:tr>
      <w:tr w:rsidR="00C930D7" w:rsidRPr="00BB2A8E" w14:paraId="512384B9" w14:textId="77777777" w:rsidTr="004759A3">
        <w:trPr>
          <w:trHeight w:val="420"/>
        </w:trPr>
        <w:tc>
          <w:tcPr>
            <w:tcW w:w="2399" w:type="dxa"/>
            <w:shd w:val="clear" w:color="auto" w:fill="FFF2CC"/>
            <w:vAlign w:val="center"/>
          </w:tcPr>
          <w:p w14:paraId="38FA94BF" w14:textId="77777777" w:rsidR="00C930D7" w:rsidRPr="00BB2A8E" w:rsidRDefault="00C930D7" w:rsidP="00BF0447">
            <w:pPr>
              <w:spacing w:line="240" w:lineRule="auto"/>
              <w:rPr>
                <w:color w:val="000000"/>
                <w:szCs w:val="24"/>
              </w:rPr>
            </w:pPr>
            <w:r w:rsidRPr="00BB2A8E">
              <w:rPr>
                <w:color w:val="000000"/>
                <w:szCs w:val="24"/>
              </w:rPr>
              <w:t>E: Kentucky Economics</w:t>
            </w:r>
          </w:p>
        </w:tc>
        <w:tc>
          <w:tcPr>
            <w:tcW w:w="6058" w:type="dxa"/>
            <w:vAlign w:val="center"/>
          </w:tcPr>
          <w:p w14:paraId="00294818" w14:textId="77777777" w:rsidR="00C930D7" w:rsidRPr="00BB2A8E" w:rsidRDefault="00C930D7" w:rsidP="00BF0447">
            <w:pPr>
              <w:spacing w:line="240" w:lineRule="auto"/>
              <w:ind w:left="1740" w:hanging="1510"/>
              <w:rPr>
                <w:szCs w:val="24"/>
              </w:rPr>
            </w:pPr>
            <w:r w:rsidRPr="00BB2A8E">
              <w:rPr>
                <w:szCs w:val="24"/>
              </w:rPr>
              <w:t xml:space="preserve">4.E.KE.1 Predict how producers in colonial Kentucky used </w:t>
            </w:r>
          </w:p>
          <w:p w14:paraId="4ABF78FD" w14:textId="77777777" w:rsidR="00C930D7" w:rsidRPr="00BB2A8E" w:rsidRDefault="00C930D7" w:rsidP="00BF0447">
            <w:pPr>
              <w:spacing w:line="240" w:lineRule="auto"/>
              <w:ind w:left="1740" w:hanging="1510"/>
              <w:rPr>
                <w:szCs w:val="24"/>
              </w:rPr>
            </w:pPr>
            <w:r w:rsidRPr="00BB2A8E">
              <w:rPr>
                <w:szCs w:val="24"/>
              </w:rPr>
              <w:t xml:space="preserve">the factors of production to make goods, deliver services </w:t>
            </w:r>
          </w:p>
          <w:p w14:paraId="2E916B90" w14:textId="77777777" w:rsidR="00C930D7" w:rsidRPr="00BB2A8E" w:rsidRDefault="00C930D7" w:rsidP="00BF0447">
            <w:pPr>
              <w:spacing w:line="240" w:lineRule="auto"/>
              <w:ind w:left="1740" w:hanging="1510"/>
              <w:rPr>
                <w:szCs w:val="24"/>
              </w:rPr>
            </w:pPr>
            <w:r w:rsidRPr="00BB2A8E">
              <w:rPr>
                <w:szCs w:val="24"/>
              </w:rPr>
              <w:t>and earn profits.</w:t>
            </w:r>
          </w:p>
        </w:tc>
        <w:tc>
          <w:tcPr>
            <w:tcW w:w="6058" w:type="dxa"/>
            <w:vAlign w:val="center"/>
          </w:tcPr>
          <w:p w14:paraId="1BD83986" w14:textId="77777777" w:rsidR="00C930D7" w:rsidRPr="00BB2A8E" w:rsidRDefault="00C930D7" w:rsidP="00BF0447">
            <w:pPr>
              <w:spacing w:line="240" w:lineRule="auto"/>
              <w:ind w:left="60"/>
              <w:rPr>
                <w:color w:val="000000"/>
                <w:szCs w:val="24"/>
              </w:rPr>
            </w:pPr>
            <w:r w:rsidRPr="00BB2A8E">
              <w:rPr>
                <w:szCs w:val="24"/>
              </w:rPr>
              <w:t xml:space="preserve">Producers in colonial Kentucky utilized the abundance of land to produce agricultural surpluses, which were shipped to urban markets in the East. </w:t>
            </w:r>
          </w:p>
        </w:tc>
      </w:tr>
    </w:tbl>
    <w:p w14:paraId="5AA78C24" w14:textId="77777777" w:rsidR="00C930D7" w:rsidRPr="00BB2A8E" w:rsidRDefault="00C930D7" w:rsidP="00BF0447">
      <w:pPr>
        <w:rPr>
          <w:b/>
          <w:szCs w:val="24"/>
        </w:rPr>
      </w:pPr>
    </w:p>
    <w:p w14:paraId="68B8203C" w14:textId="77777777" w:rsidR="00C930D7" w:rsidRPr="00BB2A8E" w:rsidRDefault="00C930D7" w:rsidP="00BF0447">
      <w:pPr>
        <w:rPr>
          <w:b/>
          <w:szCs w:val="24"/>
        </w:rPr>
      </w:pPr>
      <w:r w:rsidRPr="00BB2A8E">
        <w:rPr>
          <w:b/>
          <w:szCs w:val="24"/>
        </w:rPr>
        <w:t>Geography Disciplinary Strand</w:t>
      </w:r>
    </w:p>
    <w:tbl>
      <w:tblPr>
        <w:tblStyle w:val="2"/>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C930D7" w:rsidRPr="00BB2A8E" w14:paraId="080ADCCC" w14:textId="77777777" w:rsidTr="004759A3">
        <w:trPr>
          <w:trHeight w:val="420"/>
          <w:tblHeader/>
        </w:trPr>
        <w:tc>
          <w:tcPr>
            <w:tcW w:w="2399" w:type="dxa"/>
            <w:shd w:val="clear" w:color="auto" w:fill="C5C5C5"/>
            <w:vAlign w:val="center"/>
          </w:tcPr>
          <w:p w14:paraId="52CBE5AA" w14:textId="4FB5500A" w:rsidR="00C930D7" w:rsidRPr="00BB2A8E" w:rsidRDefault="00C930D7" w:rsidP="00BF0447">
            <w:pPr>
              <w:spacing w:line="240" w:lineRule="auto"/>
              <w:rPr>
                <w:color w:val="000000"/>
                <w:szCs w:val="24"/>
              </w:rPr>
            </w:pPr>
            <w:r w:rsidRPr="00BB2A8E">
              <w:rPr>
                <w:b/>
                <w:color w:val="000000"/>
                <w:szCs w:val="24"/>
              </w:rPr>
              <w:t>Concept and Practice</w:t>
            </w:r>
          </w:p>
        </w:tc>
        <w:tc>
          <w:tcPr>
            <w:tcW w:w="6058" w:type="dxa"/>
            <w:shd w:val="clear" w:color="auto" w:fill="C5C5C5"/>
            <w:vAlign w:val="center"/>
          </w:tcPr>
          <w:p w14:paraId="73369321" w14:textId="79CC656C" w:rsidR="00C930D7" w:rsidRPr="00BB2A8E" w:rsidRDefault="00C930D7" w:rsidP="00BF0447">
            <w:pPr>
              <w:spacing w:line="240" w:lineRule="auto"/>
              <w:ind w:left="1740" w:hanging="1530"/>
              <w:rPr>
                <w:szCs w:val="24"/>
              </w:rPr>
            </w:pPr>
            <w:r w:rsidRPr="00BB2A8E">
              <w:rPr>
                <w:b/>
                <w:szCs w:val="24"/>
              </w:rPr>
              <w:t>Standard</w:t>
            </w:r>
          </w:p>
        </w:tc>
        <w:tc>
          <w:tcPr>
            <w:tcW w:w="6058" w:type="dxa"/>
            <w:shd w:val="clear" w:color="auto" w:fill="C5C5C5"/>
            <w:vAlign w:val="center"/>
          </w:tcPr>
          <w:p w14:paraId="0FB75A2B" w14:textId="315BDF9D" w:rsidR="00C930D7" w:rsidRPr="00BB2A8E" w:rsidRDefault="00C930D7" w:rsidP="00BF0447">
            <w:pPr>
              <w:tabs>
                <w:tab w:val="left" w:pos="210"/>
              </w:tabs>
              <w:spacing w:line="240" w:lineRule="auto"/>
              <w:rPr>
                <w:szCs w:val="24"/>
              </w:rPr>
            </w:pPr>
            <w:r w:rsidRPr="00BB2A8E">
              <w:rPr>
                <w:b/>
                <w:szCs w:val="24"/>
              </w:rPr>
              <w:t>Disciplinary Clarifications</w:t>
            </w:r>
          </w:p>
        </w:tc>
      </w:tr>
      <w:tr w:rsidR="00C930D7" w:rsidRPr="00BB2A8E" w14:paraId="62F290C0" w14:textId="77777777" w:rsidTr="004759A3">
        <w:trPr>
          <w:trHeight w:val="420"/>
        </w:trPr>
        <w:tc>
          <w:tcPr>
            <w:tcW w:w="2399" w:type="dxa"/>
            <w:shd w:val="clear" w:color="auto" w:fill="B6D7A8"/>
            <w:vAlign w:val="center"/>
          </w:tcPr>
          <w:p w14:paraId="7AB991DC" w14:textId="77777777" w:rsidR="00C930D7" w:rsidRPr="00BB2A8E" w:rsidRDefault="00C930D7" w:rsidP="00BF0447">
            <w:pPr>
              <w:spacing w:line="240" w:lineRule="auto"/>
              <w:rPr>
                <w:color w:val="000000"/>
                <w:szCs w:val="24"/>
              </w:rPr>
            </w:pPr>
            <w:r w:rsidRPr="00BB2A8E">
              <w:rPr>
                <w:color w:val="000000"/>
                <w:szCs w:val="24"/>
              </w:rPr>
              <w:t>G: Migration and Movement</w:t>
            </w:r>
          </w:p>
        </w:tc>
        <w:tc>
          <w:tcPr>
            <w:tcW w:w="6058" w:type="dxa"/>
            <w:vAlign w:val="center"/>
          </w:tcPr>
          <w:p w14:paraId="3C1D8CA0" w14:textId="77777777" w:rsidR="00C930D7" w:rsidRPr="00BB2A8E" w:rsidRDefault="00C930D7" w:rsidP="00BF0447">
            <w:pPr>
              <w:spacing w:line="240" w:lineRule="auto"/>
              <w:ind w:left="270"/>
              <w:rPr>
                <w:szCs w:val="24"/>
              </w:rPr>
            </w:pPr>
            <w:r w:rsidRPr="00BB2A8E">
              <w:rPr>
                <w:szCs w:val="24"/>
              </w:rPr>
              <w:t>4.G.MM.1 Compare the distinctive cultural characteristics of groups that immigrated</w:t>
            </w:r>
            <w:r w:rsidRPr="00BB2A8E">
              <w:rPr>
                <w:color w:val="000000" w:themeColor="text1"/>
                <w:szCs w:val="24"/>
              </w:rPr>
              <w:t xml:space="preserve"> or were brought forcibly </w:t>
            </w:r>
            <w:r w:rsidRPr="00BB2A8E">
              <w:rPr>
                <w:szCs w:val="24"/>
              </w:rPr>
              <w:t>to the United States from other nations from European Exploration to the Thirteen Colonies.</w:t>
            </w:r>
            <w:r w:rsidRPr="00BB2A8E">
              <w:t xml:space="preserve"> </w:t>
            </w:r>
          </w:p>
        </w:tc>
        <w:tc>
          <w:tcPr>
            <w:tcW w:w="6058" w:type="dxa"/>
            <w:vAlign w:val="center"/>
          </w:tcPr>
          <w:p w14:paraId="54A89896" w14:textId="77777777" w:rsidR="00C930D7" w:rsidRPr="00BB2A8E" w:rsidRDefault="00C930D7" w:rsidP="00BF0447">
            <w:pPr>
              <w:tabs>
                <w:tab w:val="left" w:pos="210"/>
              </w:tabs>
              <w:spacing w:line="240" w:lineRule="auto"/>
              <w:ind w:left="60"/>
              <w:rPr>
                <w:szCs w:val="24"/>
              </w:rPr>
            </w:pPr>
            <w:r w:rsidRPr="00BB2A8E">
              <w:rPr>
                <w:szCs w:val="24"/>
              </w:rPr>
              <w:t>These groups include those individuals who immigrated from a variety of European countries and people who were brought forcibly, such as slaves from Africa. Slavery is forced migration taking place during this time period because people were kidnapped from Africa and forced into bondage.</w:t>
            </w:r>
          </w:p>
        </w:tc>
      </w:tr>
      <w:tr w:rsidR="00C930D7" w:rsidRPr="00BB2A8E" w14:paraId="79EE723A" w14:textId="77777777" w:rsidTr="004759A3">
        <w:trPr>
          <w:trHeight w:val="420"/>
        </w:trPr>
        <w:tc>
          <w:tcPr>
            <w:tcW w:w="2399" w:type="dxa"/>
            <w:shd w:val="clear" w:color="auto" w:fill="B6D7A8"/>
            <w:vAlign w:val="center"/>
          </w:tcPr>
          <w:p w14:paraId="0EA802ED" w14:textId="77777777" w:rsidR="00C930D7" w:rsidRPr="00BB2A8E" w:rsidRDefault="00C930D7" w:rsidP="00BF0447">
            <w:pPr>
              <w:spacing w:line="240" w:lineRule="auto"/>
              <w:rPr>
                <w:color w:val="000000"/>
                <w:szCs w:val="24"/>
              </w:rPr>
            </w:pPr>
            <w:r w:rsidRPr="00BB2A8E">
              <w:rPr>
                <w:color w:val="000000"/>
                <w:szCs w:val="24"/>
              </w:rPr>
              <w:t>G: Human Interactions and Interconnections</w:t>
            </w:r>
          </w:p>
        </w:tc>
        <w:tc>
          <w:tcPr>
            <w:tcW w:w="6058" w:type="dxa"/>
            <w:vAlign w:val="center"/>
          </w:tcPr>
          <w:p w14:paraId="5E84E429" w14:textId="77777777" w:rsidR="00C930D7" w:rsidRPr="00BB2A8E" w:rsidRDefault="00C930D7" w:rsidP="00BF0447">
            <w:pPr>
              <w:tabs>
                <w:tab w:val="left" w:pos="210"/>
              </w:tabs>
              <w:spacing w:line="240" w:lineRule="auto"/>
              <w:ind w:left="1740" w:hanging="1530"/>
              <w:rPr>
                <w:szCs w:val="24"/>
              </w:rPr>
            </w:pPr>
            <w:r w:rsidRPr="00BB2A8E">
              <w:rPr>
                <w:szCs w:val="24"/>
              </w:rPr>
              <w:t>4.G.HI.1 Explain how cultural, economic and</w:t>
            </w:r>
          </w:p>
          <w:p w14:paraId="2B31DD3A" w14:textId="77777777" w:rsidR="00C930D7" w:rsidRPr="00BB2A8E" w:rsidRDefault="00C930D7" w:rsidP="00BF0447">
            <w:pPr>
              <w:tabs>
                <w:tab w:val="left" w:pos="210"/>
              </w:tabs>
              <w:spacing w:line="240" w:lineRule="auto"/>
              <w:ind w:left="1740" w:hanging="1530"/>
              <w:rPr>
                <w:szCs w:val="24"/>
              </w:rPr>
            </w:pPr>
            <w:r w:rsidRPr="00BB2A8E">
              <w:rPr>
                <w:szCs w:val="24"/>
              </w:rPr>
              <w:t>environmental characteristics affect the interactions of</w:t>
            </w:r>
          </w:p>
          <w:p w14:paraId="3300B5DD" w14:textId="77777777" w:rsidR="00C930D7" w:rsidRPr="00BB2A8E" w:rsidRDefault="00C930D7" w:rsidP="00BF0447">
            <w:pPr>
              <w:tabs>
                <w:tab w:val="left" w:pos="210"/>
              </w:tabs>
              <w:spacing w:line="240" w:lineRule="auto"/>
              <w:ind w:left="1740" w:hanging="1530"/>
              <w:rPr>
                <w:szCs w:val="24"/>
              </w:rPr>
            </w:pPr>
            <w:r w:rsidRPr="00BB2A8E">
              <w:rPr>
                <w:szCs w:val="24"/>
              </w:rPr>
              <w:t>people, goods and ideas from European Exploration to</w:t>
            </w:r>
          </w:p>
          <w:p w14:paraId="6540C5D7" w14:textId="5C7BC893" w:rsidR="00C930D7" w:rsidRPr="00BB2A8E" w:rsidRDefault="00C930D7" w:rsidP="00BF0447">
            <w:pPr>
              <w:tabs>
                <w:tab w:val="left" w:pos="210"/>
              </w:tabs>
              <w:spacing w:line="240" w:lineRule="auto"/>
              <w:ind w:left="1740" w:hanging="1530"/>
              <w:rPr>
                <w:szCs w:val="24"/>
              </w:rPr>
            </w:pPr>
            <w:r w:rsidRPr="00BB2A8E">
              <w:rPr>
                <w:szCs w:val="24"/>
              </w:rPr>
              <w:t>the Thirteen Colonies.</w:t>
            </w:r>
          </w:p>
        </w:tc>
        <w:tc>
          <w:tcPr>
            <w:tcW w:w="6058" w:type="dxa"/>
            <w:vAlign w:val="center"/>
          </w:tcPr>
          <w:p w14:paraId="00F2B3F5" w14:textId="77777777" w:rsidR="00C930D7" w:rsidRPr="00BB2A8E" w:rsidRDefault="00C930D7" w:rsidP="00BF0447">
            <w:pPr>
              <w:spacing w:line="240" w:lineRule="auto"/>
              <w:ind w:left="60"/>
              <w:rPr>
                <w:szCs w:val="24"/>
              </w:rPr>
            </w:pPr>
            <w:r w:rsidRPr="00BB2A8E">
              <w:rPr>
                <w:szCs w:val="24"/>
              </w:rPr>
              <w:t xml:space="preserve">American Indians had already established settlements based on resources and historical placement. Early colonists also chose their settlements based on access to resources and economic ventures, and people were brought forcibly from Africa through the Triangular Trade Route and forced into slavery. </w:t>
            </w:r>
          </w:p>
        </w:tc>
      </w:tr>
      <w:tr w:rsidR="00C930D7" w:rsidRPr="00BB2A8E" w14:paraId="14CAFD80" w14:textId="77777777" w:rsidTr="004759A3">
        <w:trPr>
          <w:trHeight w:val="420"/>
        </w:trPr>
        <w:tc>
          <w:tcPr>
            <w:tcW w:w="2399" w:type="dxa"/>
            <w:shd w:val="clear" w:color="auto" w:fill="B6D7A8"/>
            <w:vAlign w:val="center"/>
          </w:tcPr>
          <w:p w14:paraId="4BA10C10" w14:textId="77777777" w:rsidR="00C930D7" w:rsidRPr="00BB2A8E" w:rsidRDefault="00C930D7" w:rsidP="00BF0447">
            <w:pPr>
              <w:spacing w:line="240" w:lineRule="auto"/>
              <w:rPr>
                <w:color w:val="000000"/>
                <w:szCs w:val="24"/>
              </w:rPr>
            </w:pPr>
            <w:r w:rsidRPr="00BB2A8E">
              <w:rPr>
                <w:color w:val="000000"/>
                <w:szCs w:val="24"/>
              </w:rPr>
              <w:lastRenderedPageBreak/>
              <w:t>G: Human Environment Interaction</w:t>
            </w:r>
          </w:p>
        </w:tc>
        <w:tc>
          <w:tcPr>
            <w:tcW w:w="6058" w:type="dxa"/>
            <w:vAlign w:val="center"/>
          </w:tcPr>
          <w:p w14:paraId="7C58A3E4" w14:textId="77777777" w:rsidR="00C930D7" w:rsidRPr="00BB2A8E" w:rsidRDefault="00C930D7" w:rsidP="00BF0447">
            <w:pPr>
              <w:spacing w:line="240" w:lineRule="auto"/>
              <w:ind w:left="1740" w:hanging="1530"/>
              <w:rPr>
                <w:szCs w:val="24"/>
              </w:rPr>
            </w:pPr>
            <w:r w:rsidRPr="00BB2A8E">
              <w:rPr>
                <w:szCs w:val="24"/>
              </w:rPr>
              <w:t xml:space="preserve">4.G.HE.1 Analyze how geographic features created </w:t>
            </w:r>
          </w:p>
          <w:p w14:paraId="6F94591D" w14:textId="77777777" w:rsidR="00C930D7" w:rsidRPr="00BB2A8E" w:rsidRDefault="00C930D7" w:rsidP="00BF0447">
            <w:pPr>
              <w:spacing w:line="240" w:lineRule="auto"/>
              <w:ind w:left="1740" w:hanging="1530"/>
              <w:rPr>
                <w:szCs w:val="24"/>
              </w:rPr>
            </w:pPr>
            <w:r w:rsidRPr="00BB2A8E">
              <w:rPr>
                <w:szCs w:val="24"/>
              </w:rPr>
              <w:t xml:space="preserve">challenges and opportunities for the development of </w:t>
            </w:r>
          </w:p>
          <w:p w14:paraId="292B8DF8" w14:textId="77777777" w:rsidR="00C930D7" w:rsidRPr="00BB2A8E" w:rsidRDefault="00C930D7" w:rsidP="00BF0447">
            <w:pPr>
              <w:spacing w:line="240" w:lineRule="auto"/>
              <w:ind w:left="1740" w:hanging="1530"/>
              <w:rPr>
                <w:szCs w:val="24"/>
              </w:rPr>
            </w:pPr>
            <w:r w:rsidRPr="00BB2A8E">
              <w:rPr>
                <w:szCs w:val="24"/>
              </w:rPr>
              <w:t>Colonial America.</w:t>
            </w:r>
          </w:p>
        </w:tc>
        <w:tc>
          <w:tcPr>
            <w:tcW w:w="6058" w:type="dxa"/>
            <w:vAlign w:val="center"/>
          </w:tcPr>
          <w:p w14:paraId="06F2343F" w14:textId="77777777" w:rsidR="00C930D7" w:rsidRPr="00BB2A8E" w:rsidRDefault="00C930D7" w:rsidP="00BF0447">
            <w:pPr>
              <w:spacing w:line="240" w:lineRule="auto"/>
              <w:ind w:left="60"/>
              <w:rPr>
                <w:color w:val="000000"/>
                <w:szCs w:val="24"/>
              </w:rPr>
            </w:pPr>
            <w:r w:rsidRPr="00BB2A8E">
              <w:rPr>
                <w:szCs w:val="24"/>
              </w:rPr>
              <w:t>An example of a geographic feature that created a challenge for the colonists was the Appalachian Mountains, which were a physical barrier for the colonists and discouraged expansion to the west. The Cumberland Gap acted as a geographic opportunity for colonists to move further west.</w:t>
            </w:r>
          </w:p>
        </w:tc>
      </w:tr>
      <w:tr w:rsidR="00C930D7" w:rsidRPr="00BB2A8E" w14:paraId="45CE7E0F" w14:textId="77777777" w:rsidTr="004759A3">
        <w:trPr>
          <w:trHeight w:val="420"/>
        </w:trPr>
        <w:tc>
          <w:tcPr>
            <w:tcW w:w="2399" w:type="dxa"/>
            <w:shd w:val="clear" w:color="auto" w:fill="B6D7A8"/>
            <w:vAlign w:val="center"/>
          </w:tcPr>
          <w:p w14:paraId="4A6BDC35" w14:textId="77777777" w:rsidR="00C930D7" w:rsidRPr="00BB2A8E" w:rsidRDefault="00C930D7" w:rsidP="00BF0447">
            <w:pPr>
              <w:spacing w:line="240" w:lineRule="auto"/>
              <w:rPr>
                <w:color w:val="000000"/>
                <w:szCs w:val="24"/>
              </w:rPr>
            </w:pPr>
            <w:r w:rsidRPr="00BB2A8E">
              <w:rPr>
                <w:color w:val="000000"/>
                <w:szCs w:val="24"/>
              </w:rPr>
              <w:t>G: Geographic Reasoning</w:t>
            </w:r>
          </w:p>
        </w:tc>
        <w:tc>
          <w:tcPr>
            <w:tcW w:w="6058" w:type="dxa"/>
            <w:vAlign w:val="center"/>
          </w:tcPr>
          <w:p w14:paraId="26EBCCC0" w14:textId="77777777" w:rsidR="00C930D7" w:rsidRPr="00BB2A8E" w:rsidRDefault="00C930D7" w:rsidP="00BF0447">
            <w:pPr>
              <w:spacing w:line="240" w:lineRule="auto"/>
              <w:ind w:left="1740" w:hanging="1530"/>
              <w:rPr>
                <w:szCs w:val="24"/>
              </w:rPr>
            </w:pPr>
            <w:r w:rsidRPr="00BB2A8E">
              <w:rPr>
                <w:szCs w:val="24"/>
              </w:rPr>
              <w:t xml:space="preserve">4.G.GR.1 Analyze how location and regional landforms </w:t>
            </w:r>
          </w:p>
          <w:p w14:paraId="3F1AA004" w14:textId="77777777" w:rsidR="00C930D7" w:rsidRPr="00BB2A8E" w:rsidRDefault="00C930D7" w:rsidP="00BF0447">
            <w:pPr>
              <w:spacing w:line="240" w:lineRule="auto"/>
              <w:ind w:left="1740" w:hanging="1530"/>
              <w:rPr>
                <w:szCs w:val="24"/>
              </w:rPr>
            </w:pPr>
            <w:r w:rsidRPr="00BB2A8E">
              <w:rPr>
                <w:szCs w:val="24"/>
              </w:rPr>
              <w:t xml:space="preserve">affect human settlement, movement and use of various </w:t>
            </w:r>
          </w:p>
          <w:p w14:paraId="7B79911E" w14:textId="77777777" w:rsidR="00C930D7" w:rsidRPr="00BB2A8E" w:rsidRDefault="00C930D7" w:rsidP="00BF0447">
            <w:pPr>
              <w:spacing w:line="240" w:lineRule="auto"/>
              <w:ind w:left="1740" w:hanging="1530"/>
              <w:rPr>
                <w:szCs w:val="24"/>
              </w:rPr>
            </w:pPr>
            <w:r w:rsidRPr="00BB2A8E">
              <w:rPr>
                <w:szCs w:val="24"/>
              </w:rPr>
              <w:t xml:space="preserve">national resources, using maps, photos and other </w:t>
            </w:r>
          </w:p>
          <w:p w14:paraId="01C119AC" w14:textId="77777777" w:rsidR="00C930D7" w:rsidRPr="00BB2A8E" w:rsidRDefault="00C930D7" w:rsidP="00BF0447">
            <w:pPr>
              <w:spacing w:line="240" w:lineRule="auto"/>
              <w:ind w:left="1740" w:hanging="1530"/>
              <w:rPr>
                <w:szCs w:val="24"/>
              </w:rPr>
            </w:pPr>
            <w:r w:rsidRPr="00BB2A8E">
              <w:rPr>
                <w:szCs w:val="24"/>
              </w:rPr>
              <w:t>geographic representations.</w:t>
            </w:r>
          </w:p>
        </w:tc>
        <w:tc>
          <w:tcPr>
            <w:tcW w:w="6058" w:type="dxa"/>
            <w:vAlign w:val="center"/>
          </w:tcPr>
          <w:p w14:paraId="68029301" w14:textId="77777777" w:rsidR="00C930D7" w:rsidRPr="00BB2A8E" w:rsidRDefault="00C930D7" w:rsidP="00BF0447">
            <w:pPr>
              <w:spacing w:line="240" w:lineRule="auto"/>
              <w:ind w:left="60"/>
              <w:rPr>
                <w:color w:val="000000"/>
                <w:szCs w:val="24"/>
              </w:rPr>
            </w:pPr>
            <w:r w:rsidRPr="00BB2A8E">
              <w:rPr>
                <w:szCs w:val="24"/>
              </w:rPr>
              <w:t>The New England, Middle and Southern Colonies had different environmental factors that influenced their lifestyles. For example, the New England region had rocky soil that was not ideal for farming, so they relied on fishing and shipbuilding from the abundance of lumber available as their primary industry.</w:t>
            </w:r>
          </w:p>
        </w:tc>
      </w:tr>
      <w:tr w:rsidR="00C930D7" w:rsidRPr="00BB2A8E" w14:paraId="353487B6" w14:textId="77777777" w:rsidTr="004759A3">
        <w:trPr>
          <w:trHeight w:val="420"/>
        </w:trPr>
        <w:tc>
          <w:tcPr>
            <w:tcW w:w="2399" w:type="dxa"/>
            <w:shd w:val="clear" w:color="auto" w:fill="B6D7A8"/>
            <w:vAlign w:val="center"/>
          </w:tcPr>
          <w:p w14:paraId="1DC6D720" w14:textId="77777777" w:rsidR="00C930D7" w:rsidRPr="00BB2A8E" w:rsidRDefault="00C930D7" w:rsidP="00BF0447">
            <w:pPr>
              <w:spacing w:line="240" w:lineRule="auto"/>
              <w:rPr>
                <w:color w:val="000000"/>
                <w:szCs w:val="24"/>
              </w:rPr>
            </w:pPr>
            <w:r w:rsidRPr="00BB2A8E">
              <w:rPr>
                <w:color w:val="000000"/>
                <w:szCs w:val="24"/>
              </w:rPr>
              <w:t>G: Kentucky Geography</w:t>
            </w:r>
          </w:p>
        </w:tc>
        <w:tc>
          <w:tcPr>
            <w:tcW w:w="6058" w:type="dxa"/>
            <w:vAlign w:val="center"/>
          </w:tcPr>
          <w:p w14:paraId="703799A6" w14:textId="77777777" w:rsidR="00C930D7" w:rsidRPr="00BB2A8E" w:rsidRDefault="00C930D7" w:rsidP="00BF0447">
            <w:pPr>
              <w:spacing w:line="240" w:lineRule="auto"/>
              <w:ind w:left="1740" w:hanging="1530"/>
              <w:rPr>
                <w:szCs w:val="24"/>
              </w:rPr>
            </w:pPr>
            <w:r w:rsidRPr="00BB2A8E">
              <w:rPr>
                <w:szCs w:val="24"/>
              </w:rPr>
              <w:t xml:space="preserve">4.G.KGE.1 Compare how the movement of people, goods </w:t>
            </w:r>
          </w:p>
          <w:p w14:paraId="200E69E5" w14:textId="77777777" w:rsidR="00C930D7" w:rsidRPr="00BB2A8E" w:rsidRDefault="00C930D7" w:rsidP="00BF0447">
            <w:pPr>
              <w:spacing w:line="240" w:lineRule="auto"/>
              <w:ind w:left="1740" w:hanging="1530"/>
              <w:rPr>
                <w:szCs w:val="24"/>
              </w:rPr>
            </w:pPr>
            <w:r w:rsidRPr="00BB2A8E">
              <w:rPr>
                <w:szCs w:val="24"/>
              </w:rPr>
              <w:t>and ideas in Colonial America and modern Kentucky</w:t>
            </w:r>
          </w:p>
          <w:p w14:paraId="640141F1" w14:textId="77777777" w:rsidR="00C930D7" w:rsidRPr="00BB2A8E" w:rsidRDefault="00C930D7" w:rsidP="00BF0447">
            <w:pPr>
              <w:spacing w:line="240" w:lineRule="auto"/>
              <w:ind w:left="1740" w:hanging="1530"/>
              <w:rPr>
                <w:szCs w:val="24"/>
              </w:rPr>
            </w:pPr>
            <w:r w:rsidRPr="00BB2A8E">
              <w:rPr>
                <w:szCs w:val="24"/>
              </w:rPr>
              <w:t>were affected by technology.</w:t>
            </w:r>
          </w:p>
        </w:tc>
        <w:tc>
          <w:tcPr>
            <w:tcW w:w="6058" w:type="dxa"/>
            <w:vAlign w:val="center"/>
          </w:tcPr>
          <w:p w14:paraId="1F4BACE5" w14:textId="77777777" w:rsidR="00C930D7" w:rsidRPr="00BB2A8E" w:rsidRDefault="00C930D7" w:rsidP="00BF0447">
            <w:pPr>
              <w:spacing w:line="240" w:lineRule="auto"/>
              <w:ind w:left="60"/>
              <w:rPr>
                <w:color w:val="000000"/>
                <w:szCs w:val="24"/>
              </w:rPr>
            </w:pPr>
            <w:r w:rsidRPr="00BB2A8E">
              <w:rPr>
                <w:szCs w:val="24"/>
              </w:rPr>
              <w:t>Technology broadly references innovations as diverse as the horse collar and the modern Internet. Immigration for early settlers was an arduous process when compared to modern movement. For example, Daniel Boone was required by physical geography and technology to travel through the Cumberland Gap, whereas today, we travel over mountains on interstate highways.</w:t>
            </w:r>
          </w:p>
        </w:tc>
      </w:tr>
    </w:tbl>
    <w:p w14:paraId="3B4725A3" w14:textId="77777777" w:rsidR="00C930D7" w:rsidRPr="00BB2A8E" w:rsidRDefault="00C930D7" w:rsidP="00BF0447">
      <w:pPr>
        <w:rPr>
          <w:b/>
          <w:szCs w:val="24"/>
        </w:rPr>
      </w:pPr>
    </w:p>
    <w:p w14:paraId="337BB3DC" w14:textId="77777777" w:rsidR="00C930D7" w:rsidRPr="00BB2A8E" w:rsidRDefault="00C930D7" w:rsidP="00BF0447">
      <w:pPr>
        <w:rPr>
          <w:b/>
          <w:szCs w:val="24"/>
        </w:rPr>
      </w:pPr>
      <w:r w:rsidRPr="00BB2A8E">
        <w:rPr>
          <w:b/>
          <w:szCs w:val="24"/>
        </w:rPr>
        <w:t>History Disciplinary Strand</w:t>
      </w:r>
    </w:p>
    <w:tbl>
      <w:tblPr>
        <w:tblStyle w:val="1"/>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C930D7" w:rsidRPr="00BB2A8E" w14:paraId="2F0FB871" w14:textId="77777777" w:rsidTr="004759A3">
        <w:trPr>
          <w:trHeight w:val="420"/>
          <w:tblHeader/>
        </w:trPr>
        <w:tc>
          <w:tcPr>
            <w:tcW w:w="2399" w:type="dxa"/>
            <w:shd w:val="clear" w:color="auto" w:fill="C5C5C5"/>
            <w:vAlign w:val="center"/>
          </w:tcPr>
          <w:p w14:paraId="60BA5913" w14:textId="51D19489" w:rsidR="00C930D7" w:rsidRPr="00BB2A8E" w:rsidRDefault="00C930D7" w:rsidP="00AE0225">
            <w:pPr>
              <w:rPr>
                <w:color w:val="000000"/>
                <w:szCs w:val="24"/>
              </w:rPr>
            </w:pPr>
            <w:r w:rsidRPr="00BB2A8E">
              <w:rPr>
                <w:b/>
                <w:color w:val="000000"/>
                <w:szCs w:val="24"/>
              </w:rPr>
              <w:t>Concept and Practice</w:t>
            </w:r>
          </w:p>
        </w:tc>
        <w:tc>
          <w:tcPr>
            <w:tcW w:w="6058" w:type="dxa"/>
            <w:shd w:val="clear" w:color="auto" w:fill="C5C5C5"/>
            <w:vAlign w:val="center"/>
          </w:tcPr>
          <w:p w14:paraId="67F81CB8" w14:textId="703C2A2D" w:rsidR="00C930D7" w:rsidRPr="00BB2A8E" w:rsidRDefault="00C930D7" w:rsidP="00AE0225">
            <w:pPr>
              <w:ind w:left="1740" w:hanging="1530"/>
              <w:rPr>
                <w:szCs w:val="24"/>
              </w:rPr>
            </w:pPr>
            <w:r w:rsidRPr="00BB2A8E">
              <w:rPr>
                <w:b/>
                <w:szCs w:val="24"/>
              </w:rPr>
              <w:t>Standard</w:t>
            </w:r>
          </w:p>
        </w:tc>
        <w:tc>
          <w:tcPr>
            <w:tcW w:w="6058" w:type="dxa"/>
            <w:shd w:val="clear" w:color="auto" w:fill="C5C5C5"/>
            <w:vAlign w:val="center"/>
          </w:tcPr>
          <w:p w14:paraId="3472B17C" w14:textId="4F2AFB74" w:rsidR="00C930D7" w:rsidRPr="00BB2A8E" w:rsidRDefault="00C930D7" w:rsidP="00AE0225">
            <w:pPr>
              <w:rPr>
                <w:szCs w:val="24"/>
              </w:rPr>
            </w:pPr>
            <w:r w:rsidRPr="00BB2A8E">
              <w:rPr>
                <w:b/>
                <w:szCs w:val="24"/>
              </w:rPr>
              <w:t>Disciplinary Clarifications</w:t>
            </w:r>
          </w:p>
        </w:tc>
      </w:tr>
      <w:tr w:rsidR="00C930D7" w:rsidRPr="00BB2A8E" w14:paraId="5F126EBB" w14:textId="77777777" w:rsidTr="004759A3">
        <w:trPr>
          <w:trHeight w:val="420"/>
        </w:trPr>
        <w:tc>
          <w:tcPr>
            <w:tcW w:w="2399" w:type="dxa"/>
            <w:shd w:val="clear" w:color="auto" w:fill="E6B8F5"/>
            <w:vAlign w:val="center"/>
          </w:tcPr>
          <w:p w14:paraId="2BAFCA00" w14:textId="77777777" w:rsidR="00C930D7" w:rsidRPr="00BB2A8E" w:rsidRDefault="00C930D7" w:rsidP="00BF0447">
            <w:pPr>
              <w:spacing w:line="240" w:lineRule="auto"/>
              <w:rPr>
                <w:color w:val="000000"/>
                <w:szCs w:val="24"/>
              </w:rPr>
            </w:pPr>
            <w:r w:rsidRPr="00BB2A8E">
              <w:rPr>
                <w:color w:val="000000"/>
                <w:szCs w:val="24"/>
              </w:rPr>
              <w:t>H: Change and Continuity</w:t>
            </w:r>
          </w:p>
        </w:tc>
        <w:tc>
          <w:tcPr>
            <w:tcW w:w="6058" w:type="dxa"/>
            <w:vAlign w:val="center"/>
          </w:tcPr>
          <w:p w14:paraId="11E53BFE" w14:textId="77777777" w:rsidR="00C930D7" w:rsidRPr="00BB2A8E" w:rsidRDefault="00C930D7" w:rsidP="00BF0447">
            <w:pPr>
              <w:spacing w:line="240" w:lineRule="auto"/>
              <w:ind w:left="1740" w:hanging="1530"/>
              <w:rPr>
                <w:szCs w:val="24"/>
              </w:rPr>
            </w:pPr>
            <w:r w:rsidRPr="00BB2A8E">
              <w:rPr>
                <w:szCs w:val="24"/>
              </w:rPr>
              <w:t xml:space="preserve">4.H.CH.1 Describe how migration and settlement </w:t>
            </w:r>
          </w:p>
          <w:p w14:paraId="223B3885" w14:textId="77777777" w:rsidR="00C930D7" w:rsidRPr="00BB2A8E" w:rsidRDefault="00C930D7" w:rsidP="00BF0447">
            <w:pPr>
              <w:spacing w:line="240" w:lineRule="auto"/>
              <w:ind w:left="1740" w:hanging="1530"/>
              <w:rPr>
                <w:szCs w:val="24"/>
              </w:rPr>
            </w:pPr>
            <w:r w:rsidRPr="00BB2A8E">
              <w:rPr>
                <w:szCs w:val="24"/>
              </w:rPr>
              <w:t xml:space="preserve">impacted diverse groups of people as they encountered </w:t>
            </w:r>
          </w:p>
          <w:p w14:paraId="54F41776" w14:textId="77777777" w:rsidR="00C930D7" w:rsidRPr="00BB2A8E" w:rsidRDefault="00C930D7" w:rsidP="00BF0447">
            <w:pPr>
              <w:spacing w:line="240" w:lineRule="auto"/>
              <w:ind w:left="1740" w:hanging="1530"/>
              <w:rPr>
                <w:szCs w:val="24"/>
              </w:rPr>
            </w:pPr>
            <w:r w:rsidRPr="00BB2A8E">
              <w:rPr>
                <w:szCs w:val="24"/>
              </w:rPr>
              <w:t xml:space="preserve">one another from European Exploration to the Thirteen </w:t>
            </w:r>
          </w:p>
          <w:p w14:paraId="3334FF35" w14:textId="77777777" w:rsidR="00C930D7" w:rsidRPr="00BB2A8E" w:rsidRDefault="00C930D7" w:rsidP="00BF0447">
            <w:pPr>
              <w:spacing w:line="240" w:lineRule="auto"/>
              <w:ind w:left="1740" w:hanging="1530"/>
              <w:rPr>
                <w:szCs w:val="24"/>
              </w:rPr>
            </w:pPr>
            <w:r w:rsidRPr="00BB2A8E">
              <w:rPr>
                <w:szCs w:val="24"/>
              </w:rPr>
              <w:t>Colonies.</w:t>
            </w:r>
          </w:p>
          <w:p w14:paraId="132F58F7" w14:textId="77777777" w:rsidR="00C930D7" w:rsidRPr="00BB2A8E" w:rsidRDefault="00C930D7" w:rsidP="00BF0447">
            <w:pPr>
              <w:spacing w:line="240" w:lineRule="auto"/>
              <w:ind w:left="1740" w:hanging="1530"/>
              <w:rPr>
                <w:szCs w:val="24"/>
              </w:rPr>
            </w:pPr>
          </w:p>
          <w:p w14:paraId="6ACAB68A" w14:textId="77777777" w:rsidR="00C930D7" w:rsidRPr="00BB2A8E" w:rsidRDefault="00C930D7" w:rsidP="00BF0447">
            <w:pPr>
              <w:spacing w:line="240" w:lineRule="auto"/>
              <w:ind w:left="1740" w:hanging="1530"/>
              <w:rPr>
                <w:szCs w:val="24"/>
              </w:rPr>
            </w:pPr>
          </w:p>
          <w:p w14:paraId="7DC9BED8" w14:textId="77777777" w:rsidR="00C930D7" w:rsidRPr="00BB2A8E" w:rsidRDefault="00C930D7" w:rsidP="00BF0447">
            <w:pPr>
              <w:spacing w:line="240" w:lineRule="auto"/>
              <w:ind w:left="1740" w:hanging="1530"/>
              <w:rPr>
                <w:szCs w:val="24"/>
              </w:rPr>
            </w:pPr>
          </w:p>
          <w:p w14:paraId="3FAB6845" w14:textId="77777777" w:rsidR="00C930D7" w:rsidRPr="00BB2A8E" w:rsidRDefault="00C930D7" w:rsidP="00BF0447">
            <w:pPr>
              <w:spacing w:line="240" w:lineRule="auto"/>
              <w:ind w:left="1740" w:hanging="1530"/>
              <w:rPr>
                <w:szCs w:val="24"/>
              </w:rPr>
            </w:pPr>
          </w:p>
          <w:p w14:paraId="1A74C4DD" w14:textId="77777777" w:rsidR="00C930D7" w:rsidRPr="00BB2A8E" w:rsidRDefault="00C930D7" w:rsidP="00BF0447">
            <w:pPr>
              <w:spacing w:line="240" w:lineRule="auto"/>
              <w:ind w:left="1740" w:hanging="1530"/>
              <w:rPr>
                <w:szCs w:val="24"/>
              </w:rPr>
            </w:pPr>
            <w:r w:rsidRPr="00BB2A8E">
              <w:rPr>
                <w:szCs w:val="24"/>
              </w:rPr>
              <w:t xml:space="preserve">4.H.CH.2 Describe the impact innovation and human </w:t>
            </w:r>
          </w:p>
          <w:p w14:paraId="0CB1108E" w14:textId="77777777" w:rsidR="00C930D7" w:rsidRPr="00BB2A8E" w:rsidRDefault="00C930D7" w:rsidP="00BF0447">
            <w:pPr>
              <w:spacing w:line="240" w:lineRule="auto"/>
              <w:ind w:left="1740" w:hanging="1530"/>
              <w:rPr>
                <w:szCs w:val="24"/>
              </w:rPr>
            </w:pPr>
            <w:r w:rsidRPr="00BB2A8E">
              <w:rPr>
                <w:szCs w:val="24"/>
              </w:rPr>
              <w:t xml:space="preserve">ingenuity had on the development of the United States </w:t>
            </w:r>
          </w:p>
          <w:p w14:paraId="7FD4C8E3" w14:textId="77777777" w:rsidR="00C930D7" w:rsidRPr="00BB2A8E" w:rsidRDefault="00C930D7" w:rsidP="00BF0447">
            <w:pPr>
              <w:spacing w:line="240" w:lineRule="auto"/>
              <w:ind w:left="1740" w:hanging="1530"/>
              <w:rPr>
                <w:szCs w:val="24"/>
              </w:rPr>
            </w:pPr>
            <w:r w:rsidRPr="00BB2A8E">
              <w:rPr>
                <w:szCs w:val="24"/>
              </w:rPr>
              <w:lastRenderedPageBreak/>
              <w:t>from European Exploration to the Thirteen Colonies.</w:t>
            </w:r>
          </w:p>
        </w:tc>
        <w:tc>
          <w:tcPr>
            <w:tcW w:w="6058" w:type="dxa"/>
            <w:vAlign w:val="center"/>
          </w:tcPr>
          <w:p w14:paraId="212B9A3D" w14:textId="77777777" w:rsidR="00C930D7" w:rsidRPr="00BB2A8E" w:rsidRDefault="00C930D7" w:rsidP="00BF0447">
            <w:pPr>
              <w:spacing w:line="240" w:lineRule="auto"/>
              <w:ind w:left="60"/>
              <w:rPr>
                <w:szCs w:val="24"/>
              </w:rPr>
            </w:pPr>
            <w:r w:rsidRPr="00BB2A8E">
              <w:rPr>
                <w:szCs w:val="24"/>
              </w:rPr>
              <w:lastRenderedPageBreak/>
              <w:t xml:space="preserve">During this time, American Indians were already established. Many different groups of people from European countries immigrated to North America. </w:t>
            </w:r>
          </w:p>
          <w:p w14:paraId="20C8CDAF" w14:textId="77777777" w:rsidR="00C930D7" w:rsidRPr="00BB2A8E" w:rsidRDefault="00C930D7" w:rsidP="00BF0447">
            <w:pPr>
              <w:spacing w:line="240" w:lineRule="auto"/>
              <w:ind w:left="60"/>
              <w:rPr>
                <w:szCs w:val="24"/>
              </w:rPr>
            </w:pPr>
            <w:r w:rsidRPr="00BB2A8E">
              <w:rPr>
                <w:szCs w:val="24"/>
              </w:rPr>
              <w:t xml:space="preserve">Africans were forced into migration and enslaved by colonists. Many conflicts arose as a result of land disputes and differences of culture. Interactions between groups could be positive or negative. </w:t>
            </w:r>
          </w:p>
          <w:p w14:paraId="52877CE7" w14:textId="77777777" w:rsidR="00C930D7" w:rsidRPr="00BB2A8E" w:rsidRDefault="00C930D7" w:rsidP="00BF0447">
            <w:pPr>
              <w:spacing w:line="240" w:lineRule="auto"/>
              <w:ind w:left="60"/>
              <w:rPr>
                <w:szCs w:val="24"/>
              </w:rPr>
            </w:pPr>
          </w:p>
          <w:p w14:paraId="32CF8AF4" w14:textId="77777777" w:rsidR="00C930D7" w:rsidRPr="00BB2A8E" w:rsidRDefault="00C930D7" w:rsidP="00BF0447">
            <w:pPr>
              <w:spacing w:line="240" w:lineRule="auto"/>
              <w:ind w:left="60"/>
              <w:rPr>
                <w:szCs w:val="24"/>
              </w:rPr>
            </w:pPr>
            <w:r w:rsidRPr="00BB2A8E">
              <w:rPr>
                <w:szCs w:val="24"/>
              </w:rPr>
              <w:t xml:space="preserve">There were many inventions and innovations during this time period that had a positive impact on colonial life. </w:t>
            </w:r>
            <w:r w:rsidRPr="00BB2A8E">
              <w:rPr>
                <w:szCs w:val="24"/>
              </w:rPr>
              <w:lastRenderedPageBreak/>
              <w:t>These include, but are not limited to, new political ideologies and agricultural improvements.</w:t>
            </w:r>
          </w:p>
        </w:tc>
      </w:tr>
      <w:tr w:rsidR="00C930D7" w:rsidRPr="00BB2A8E" w14:paraId="277FB2F1" w14:textId="77777777" w:rsidTr="004759A3">
        <w:trPr>
          <w:trHeight w:val="420"/>
        </w:trPr>
        <w:tc>
          <w:tcPr>
            <w:tcW w:w="2399" w:type="dxa"/>
            <w:shd w:val="clear" w:color="auto" w:fill="E6B8F5"/>
            <w:vAlign w:val="center"/>
          </w:tcPr>
          <w:p w14:paraId="612EEFB2" w14:textId="77777777" w:rsidR="00C930D7" w:rsidRPr="00BB2A8E" w:rsidRDefault="00C930D7" w:rsidP="00BF0447">
            <w:pPr>
              <w:spacing w:line="240" w:lineRule="auto"/>
              <w:rPr>
                <w:color w:val="000000"/>
                <w:szCs w:val="24"/>
              </w:rPr>
            </w:pPr>
            <w:r w:rsidRPr="00BB2A8E">
              <w:rPr>
                <w:color w:val="000000"/>
                <w:szCs w:val="24"/>
              </w:rPr>
              <w:lastRenderedPageBreak/>
              <w:t>H: Cause and Effect</w:t>
            </w:r>
          </w:p>
        </w:tc>
        <w:tc>
          <w:tcPr>
            <w:tcW w:w="6058" w:type="dxa"/>
            <w:vAlign w:val="center"/>
          </w:tcPr>
          <w:p w14:paraId="60AE71DA" w14:textId="77777777" w:rsidR="00C930D7" w:rsidRPr="00BB2A8E" w:rsidRDefault="00C930D7" w:rsidP="00BF0447">
            <w:pPr>
              <w:spacing w:line="240" w:lineRule="auto"/>
              <w:ind w:left="1740" w:hanging="1530"/>
              <w:rPr>
                <w:szCs w:val="24"/>
              </w:rPr>
            </w:pPr>
            <w:r w:rsidRPr="00BB2A8E">
              <w:rPr>
                <w:szCs w:val="24"/>
              </w:rPr>
              <w:t xml:space="preserve">4.H.CE.1 Utilize chronological sequences of events to </w:t>
            </w:r>
          </w:p>
          <w:p w14:paraId="1F52B182" w14:textId="77777777" w:rsidR="00C930D7" w:rsidRPr="00BB2A8E" w:rsidRDefault="00C930D7" w:rsidP="00BF0447">
            <w:pPr>
              <w:spacing w:line="240" w:lineRule="auto"/>
              <w:ind w:left="1740" w:hanging="1530"/>
              <w:rPr>
                <w:szCs w:val="24"/>
              </w:rPr>
            </w:pPr>
            <w:r w:rsidRPr="00BB2A8E">
              <w:rPr>
                <w:szCs w:val="24"/>
              </w:rPr>
              <w:t xml:space="preserve">explain causes and effects of historical developments </w:t>
            </w:r>
          </w:p>
          <w:p w14:paraId="42707EA0" w14:textId="77777777" w:rsidR="00C930D7" w:rsidRPr="00BB2A8E" w:rsidRDefault="00C930D7" w:rsidP="00BF0447">
            <w:pPr>
              <w:spacing w:line="240" w:lineRule="auto"/>
              <w:ind w:left="1740" w:hanging="1530"/>
              <w:rPr>
                <w:szCs w:val="24"/>
              </w:rPr>
            </w:pPr>
            <w:r w:rsidRPr="00BB2A8E">
              <w:rPr>
                <w:szCs w:val="24"/>
              </w:rPr>
              <w:t>from European Exploration to the Thirteen Colonies.</w:t>
            </w:r>
          </w:p>
        </w:tc>
        <w:tc>
          <w:tcPr>
            <w:tcW w:w="6058" w:type="dxa"/>
            <w:vAlign w:val="center"/>
          </w:tcPr>
          <w:p w14:paraId="70B69504" w14:textId="77777777" w:rsidR="00C930D7" w:rsidRPr="00BB2A8E" w:rsidRDefault="00C930D7" w:rsidP="00BF0447">
            <w:pPr>
              <w:spacing w:line="240" w:lineRule="auto"/>
              <w:ind w:left="60"/>
              <w:rPr>
                <w:color w:val="000000"/>
                <w:szCs w:val="24"/>
              </w:rPr>
            </w:pPr>
            <w:r w:rsidRPr="00BB2A8E">
              <w:rPr>
                <w:szCs w:val="24"/>
              </w:rPr>
              <w:t xml:space="preserve">Significant events occurred throughout this time period that impacted one another chronologically. An example is continued European immigration brought disease to the American Indians that ultimately resulted in more deaths than from fighting. </w:t>
            </w:r>
          </w:p>
        </w:tc>
      </w:tr>
      <w:tr w:rsidR="00C930D7" w:rsidRPr="00BB2A8E" w14:paraId="0AB5D91D" w14:textId="77777777" w:rsidTr="004759A3">
        <w:trPr>
          <w:trHeight w:val="420"/>
        </w:trPr>
        <w:tc>
          <w:tcPr>
            <w:tcW w:w="2399" w:type="dxa"/>
            <w:shd w:val="clear" w:color="auto" w:fill="E6B8F5"/>
            <w:vAlign w:val="center"/>
          </w:tcPr>
          <w:p w14:paraId="69007E05" w14:textId="77777777" w:rsidR="00C930D7" w:rsidRPr="00BB2A8E" w:rsidRDefault="00C930D7" w:rsidP="00BF0447">
            <w:pPr>
              <w:spacing w:line="240" w:lineRule="auto"/>
              <w:rPr>
                <w:color w:val="000000"/>
                <w:szCs w:val="24"/>
              </w:rPr>
            </w:pPr>
            <w:r w:rsidRPr="00BB2A8E">
              <w:rPr>
                <w:color w:val="000000"/>
                <w:szCs w:val="24"/>
              </w:rPr>
              <w:t>H: Conflict and Compromise</w:t>
            </w:r>
          </w:p>
        </w:tc>
        <w:tc>
          <w:tcPr>
            <w:tcW w:w="6058" w:type="dxa"/>
            <w:vAlign w:val="center"/>
          </w:tcPr>
          <w:p w14:paraId="52EF880A" w14:textId="77777777" w:rsidR="00C930D7" w:rsidRPr="00BB2A8E" w:rsidRDefault="00C930D7" w:rsidP="00BF0447">
            <w:pPr>
              <w:spacing w:line="240" w:lineRule="auto"/>
              <w:ind w:left="1740" w:hanging="1530"/>
              <w:rPr>
                <w:szCs w:val="24"/>
              </w:rPr>
            </w:pPr>
            <w:r w:rsidRPr="00BB2A8E">
              <w:rPr>
                <w:szCs w:val="24"/>
              </w:rPr>
              <w:t xml:space="preserve">4.H.CO.1 Explain examples of conflict and collaboration </w:t>
            </w:r>
          </w:p>
          <w:p w14:paraId="4A42DBFF" w14:textId="77777777" w:rsidR="00C930D7" w:rsidRPr="00BB2A8E" w:rsidRDefault="00C930D7" w:rsidP="00BF0447">
            <w:pPr>
              <w:spacing w:line="240" w:lineRule="auto"/>
              <w:ind w:left="1740" w:hanging="1530"/>
              <w:rPr>
                <w:szCs w:val="24"/>
              </w:rPr>
            </w:pPr>
            <w:r w:rsidRPr="00BB2A8E">
              <w:rPr>
                <w:szCs w:val="24"/>
              </w:rPr>
              <w:t xml:space="preserve">among various groups of people from European </w:t>
            </w:r>
          </w:p>
          <w:p w14:paraId="01FEA2DA" w14:textId="77777777" w:rsidR="00C930D7" w:rsidRPr="00BB2A8E" w:rsidRDefault="00C930D7" w:rsidP="00BF0447">
            <w:pPr>
              <w:spacing w:line="240" w:lineRule="auto"/>
              <w:ind w:left="1740" w:hanging="1530"/>
              <w:rPr>
                <w:szCs w:val="24"/>
              </w:rPr>
            </w:pPr>
            <w:r w:rsidRPr="00BB2A8E">
              <w:rPr>
                <w:szCs w:val="24"/>
              </w:rPr>
              <w:t xml:space="preserve">Exploration to the Thirteen Colonies as they encountered </w:t>
            </w:r>
          </w:p>
          <w:p w14:paraId="20BA372D" w14:textId="77777777" w:rsidR="00C930D7" w:rsidRPr="00BB2A8E" w:rsidRDefault="00C930D7" w:rsidP="00BF0447">
            <w:pPr>
              <w:spacing w:line="240" w:lineRule="auto"/>
              <w:ind w:left="1740" w:hanging="1530"/>
              <w:rPr>
                <w:szCs w:val="24"/>
              </w:rPr>
            </w:pPr>
            <w:r w:rsidRPr="00BB2A8E">
              <w:rPr>
                <w:szCs w:val="24"/>
              </w:rPr>
              <w:t>one another.</w:t>
            </w:r>
          </w:p>
        </w:tc>
        <w:tc>
          <w:tcPr>
            <w:tcW w:w="6058" w:type="dxa"/>
            <w:vAlign w:val="center"/>
          </w:tcPr>
          <w:p w14:paraId="22E372BF" w14:textId="77777777" w:rsidR="00C930D7" w:rsidRPr="00BB2A8E" w:rsidRDefault="00C930D7" w:rsidP="00BF0447">
            <w:pPr>
              <w:spacing w:line="240" w:lineRule="auto"/>
              <w:ind w:left="60"/>
              <w:rPr>
                <w:color w:val="000000"/>
                <w:szCs w:val="24"/>
              </w:rPr>
            </w:pPr>
            <w:r w:rsidRPr="00BB2A8E">
              <w:rPr>
                <w:szCs w:val="24"/>
              </w:rPr>
              <w:t>The American Indians and European colonists sometimes collaborated. They traded goods, such as animal skins and weapons, and some American Indians showed settlers how to farm and navigate the land effectively. They also had continuous conflict over different ideas about land ownership and nature.</w:t>
            </w:r>
          </w:p>
        </w:tc>
      </w:tr>
      <w:tr w:rsidR="00C930D7" w:rsidRPr="00BB2A8E" w14:paraId="63FEA477" w14:textId="77777777" w:rsidTr="004759A3">
        <w:trPr>
          <w:trHeight w:val="420"/>
        </w:trPr>
        <w:tc>
          <w:tcPr>
            <w:tcW w:w="2399" w:type="dxa"/>
            <w:shd w:val="clear" w:color="auto" w:fill="E6B8F5"/>
            <w:vAlign w:val="center"/>
          </w:tcPr>
          <w:p w14:paraId="7D56EB33" w14:textId="77777777" w:rsidR="00C930D7" w:rsidRPr="00BB2A8E" w:rsidRDefault="00C930D7" w:rsidP="00BF0447">
            <w:pPr>
              <w:spacing w:line="240" w:lineRule="auto"/>
              <w:rPr>
                <w:color w:val="000000"/>
                <w:szCs w:val="24"/>
              </w:rPr>
            </w:pPr>
            <w:r w:rsidRPr="00BB2A8E">
              <w:rPr>
                <w:color w:val="000000"/>
                <w:szCs w:val="24"/>
              </w:rPr>
              <w:t>H: Kentucky History</w:t>
            </w:r>
          </w:p>
        </w:tc>
        <w:tc>
          <w:tcPr>
            <w:tcW w:w="6058" w:type="dxa"/>
            <w:vAlign w:val="center"/>
          </w:tcPr>
          <w:p w14:paraId="0A89F02D" w14:textId="77777777" w:rsidR="00C930D7" w:rsidRPr="00BB2A8E" w:rsidRDefault="00C930D7" w:rsidP="00BF0447">
            <w:pPr>
              <w:spacing w:line="240" w:lineRule="auto"/>
              <w:ind w:left="1740" w:hanging="1530"/>
              <w:rPr>
                <w:szCs w:val="24"/>
              </w:rPr>
            </w:pPr>
            <w:r w:rsidRPr="00BB2A8E">
              <w:rPr>
                <w:szCs w:val="24"/>
              </w:rPr>
              <w:t xml:space="preserve">4.H.KH.1 Identify and describe the significance of diverse </w:t>
            </w:r>
          </w:p>
          <w:p w14:paraId="68CFB082" w14:textId="77777777" w:rsidR="00C930D7" w:rsidRPr="00BB2A8E" w:rsidRDefault="00C930D7" w:rsidP="00BF0447">
            <w:pPr>
              <w:spacing w:line="240" w:lineRule="auto"/>
              <w:ind w:left="1740" w:hanging="1530"/>
              <w:rPr>
                <w:szCs w:val="24"/>
              </w:rPr>
            </w:pPr>
            <w:r w:rsidRPr="00BB2A8E">
              <w:rPr>
                <w:szCs w:val="24"/>
              </w:rPr>
              <w:t xml:space="preserve">groups of people in Kentucky from European Exploration </w:t>
            </w:r>
          </w:p>
          <w:p w14:paraId="02B353FB" w14:textId="77777777" w:rsidR="00C930D7" w:rsidRPr="00BB2A8E" w:rsidRDefault="00C930D7" w:rsidP="00BF0447">
            <w:pPr>
              <w:spacing w:line="240" w:lineRule="auto"/>
              <w:ind w:left="1740" w:hanging="1530"/>
              <w:rPr>
                <w:szCs w:val="24"/>
              </w:rPr>
            </w:pPr>
            <w:r w:rsidRPr="00BB2A8E">
              <w:rPr>
                <w:szCs w:val="24"/>
              </w:rPr>
              <w:t>to the Thirteen Colonies.</w:t>
            </w:r>
          </w:p>
        </w:tc>
        <w:tc>
          <w:tcPr>
            <w:tcW w:w="6058" w:type="dxa"/>
            <w:vAlign w:val="center"/>
          </w:tcPr>
          <w:p w14:paraId="34A9751D" w14:textId="77777777" w:rsidR="00C930D7" w:rsidRPr="00BB2A8E" w:rsidRDefault="00C930D7" w:rsidP="00BF0447">
            <w:pPr>
              <w:spacing w:line="240" w:lineRule="auto"/>
              <w:ind w:left="60"/>
              <w:rPr>
                <w:color w:val="000000"/>
                <w:szCs w:val="24"/>
              </w:rPr>
            </w:pPr>
            <w:r w:rsidRPr="00BB2A8E">
              <w:rPr>
                <w:szCs w:val="24"/>
              </w:rPr>
              <w:t>Many different groups of people contributed to the history of the colonies and Kentucky during this time period. This includes, but is not limited to, American Indians, European colonists, indentured servants and enslaved people.</w:t>
            </w:r>
          </w:p>
        </w:tc>
      </w:tr>
    </w:tbl>
    <w:p w14:paraId="3AF84C49" w14:textId="77777777" w:rsidR="00C930D7" w:rsidRPr="00BB2A8E" w:rsidRDefault="00C930D7" w:rsidP="00C930D7">
      <w:pPr>
        <w:rPr>
          <w:b/>
          <w:szCs w:val="24"/>
        </w:rPr>
      </w:pPr>
    </w:p>
    <w:p w14:paraId="62936B4D" w14:textId="77777777" w:rsidR="00C930D7" w:rsidRPr="00BB2A8E" w:rsidRDefault="00C930D7" w:rsidP="00C930D7">
      <w:pPr>
        <w:rPr>
          <w:b/>
          <w:szCs w:val="24"/>
        </w:rPr>
      </w:pPr>
    </w:p>
    <w:p w14:paraId="4C88608F" w14:textId="77777777" w:rsidR="00C930D7" w:rsidRPr="00BB2A8E" w:rsidRDefault="00C930D7" w:rsidP="00C930D7">
      <w:pPr>
        <w:rPr>
          <w:b/>
          <w:szCs w:val="24"/>
        </w:rPr>
      </w:pPr>
    </w:p>
    <w:p w14:paraId="2EEE6485" w14:textId="77777777" w:rsidR="00EB4629" w:rsidRPr="00BB2A8E" w:rsidRDefault="00904B78">
      <w:pPr>
        <w:sectPr w:rsidR="00EB4629" w:rsidRPr="00BB2A8E">
          <w:footerReference w:type="default" r:id="rId52"/>
          <w:pgSz w:w="15840" w:h="12240" w:orient="landscape"/>
          <w:pgMar w:top="720" w:right="400" w:bottom="880" w:left="580" w:header="0" w:footer="686" w:gutter="0"/>
          <w:cols w:space="720"/>
        </w:sectPr>
      </w:pPr>
      <w:r w:rsidRPr="00BB2A8E">
        <w:br w:type="page"/>
      </w:r>
    </w:p>
    <w:p w14:paraId="2D4D87F8" w14:textId="77777777" w:rsidR="00904B78" w:rsidRPr="00BB2A8E" w:rsidRDefault="00904B78" w:rsidP="001040AA">
      <w:pPr>
        <w:pStyle w:val="Heading2"/>
        <w:ind w:left="0"/>
        <w:jc w:val="center"/>
      </w:pPr>
      <w:bookmarkStart w:id="64" w:name="_Toc536446966"/>
      <w:r w:rsidRPr="00BB2A8E">
        <w:lastRenderedPageBreak/>
        <w:t>Grade 5: Colonization to Constitution</w:t>
      </w:r>
      <w:bookmarkEnd w:id="64"/>
    </w:p>
    <w:p w14:paraId="1265F948" w14:textId="77C29FC3" w:rsidR="00904B78" w:rsidRPr="00BB2A8E" w:rsidRDefault="00904B78" w:rsidP="001040AA">
      <w:pPr>
        <w:pStyle w:val="Heading3"/>
        <w:rPr>
          <w:rFonts w:eastAsia="Calibri"/>
        </w:rPr>
      </w:pPr>
      <w:bookmarkStart w:id="65" w:name="_Toc536446967"/>
      <w:r w:rsidRPr="00BB2A8E">
        <w:rPr>
          <w:rFonts w:eastAsia="Calibri"/>
        </w:rPr>
        <w:t>Specific Overview</w:t>
      </w:r>
      <w:bookmarkEnd w:id="65"/>
    </w:p>
    <w:p w14:paraId="6D18FDDE" w14:textId="76D3F1A7" w:rsidR="00904B78" w:rsidRPr="00BB2A8E" w:rsidRDefault="001040AA" w:rsidP="00904B78">
      <w:pPr>
        <w:rPr>
          <w:b/>
          <w:szCs w:val="24"/>
        </w:rPr>
      </w:pPr>
      <w:r w:rsidRPr="00BB2A8E">
        <w:rPr>
          <w:b/>
          <w:szCs w:val="24"/>
        </w:rPr>
        <w:t>Grade 5:</w:t>
      </w:r>
      <w:r w:rsidR="00904B78" w:rsidRPr="00BB2A8E">
        <w:rPr>
          <w:b/>
          <w:szCs w:val="24"/>
        </w:rPr>
        <w:t xml:space="preserve"> Introduction</w:t>
      </w:r>
    </w:p>
    <w:p w14:paraId="72D02F1F" w14:textId="535101E3" w:rsidR="00904B78" w:rsidRPr="00BB2A8E" w:rsidRDefault="00904B78" w:rsidP="00904B78">
      <w:pPr>
        <w:rPr>
          <w:szCs w:val="24"/>
        </w:rPr>
      </w:pPr>
      <w:r w:rsidRPr="00BB2A8E">
        <w:rPr>
          <w:szCs w:val="24"/>
        </w:rPr>
        <w:t xml:space="preserve">The goal of social studies education is for children to develop thinking and decision-making skills that prepare them for responsible citizenship in a democratic society. Fifth grade students will </w:t>
      </w:r>
      <w:r w:rsidR="006C53EC" w:rsidRPr="00BB2A8E">
        <w:rPr>
          <w:szCs w:val="24"/>
        </w:rPr>
        <w:t xml:space="preserve">work toward this goal by </w:t>
      </w:r>
      <w:r w:rsidRPr="00BB2A8E">
        <w:rPr>
          <w:szCs w:val="24"/>
        </w:rPr>
        <w:t xml:space="preserve">examining the conflict and compromise that resulted from migration and settlement to understand the tensions and factors that led to the fight for independence and the establishment of the United States. Students will analyze the development and establishment of the U.S. federal government. Students will describe why the government collects taxes and what goods and services it provides society. Students will analyze how cultural, economic and environmental factors encouraged and restricted the movement of people, ideas and goods to and within the United States. Students will describe the impact of foundational documents on the development of the United States to inform their analysis on how a founding principle is applicable to today. </w:t>
      </w:r>
    </w:p>
    <w:p w14:paraId="37ACB3AB" w14:textId="77777777" w:rsidR="00904B78" w:rsidRPr="00BB2A8E" w:rsidRDefault="00904B78" w:rsidP="00904B78">
      <w:pPr>
        <w:rPr>
          <w:szCs w:val="24"/>
        </w:rPr>
      </w:pPr>
    </w:p>
    <w:p w14:paraId="77758740" w14:textId="77777777" w:rsidR="00904B78" w:rsidRPr="00BB2A8E" w:rsidRDefault="00904B78" w:rsidP="00904B78">
      <w:pPr>
        <w:rPr>
          <w:szCs w:val="24"/>
        </w:rPr>
      </w:pPr>
      <w:r w:rsidRPr="00BB2A8E">
        <w:rPr>
          <w:b/>
          <w:szCs w:val="24"/>
        </w:rPr>
        <w:t xml:space="preserve">Key Vocabulary </w:t>
      </w:r>
    </w:p>
    <w:p w14:paraId="72D2A42C" w14:textId="77777777" w:rsidR="00904B78" w:rsidRPr="00BB2A8E" w:rsidRDefault="00904B78" w:rsidP="00904B78">
      <w:pPr>
        <w:rPr>
          <w:szCs w:val="24"/>
        </w:rPr>
      </w:pPr>
      <w:r w:rsidRPr="00BB2A8E">
        <w:rPr>
          <w:szCs w:val="24"/>
        </w:rPr>
        <w:t>May include, but is not limited to:</w:t>
      </w:r>
      <w:r w:rsidRPr="00BB2A8E">
        <w:rPr>
          <w:i/>
          <w:szCs w:val="24"/>
        </w:rPr>
        <w:t xml:space="preserve"> </w:t>
      </w:r>
      <w:r w:rsidRPr="00BB2A8E">
        <w:rPr>
          <w:szCs w:val="24"/>
        </w:rPr>
        <w:t>absolute location, amendments, Antifederalists, cabinet, checks and balances, culturally diverse, executive branch, federal system, Federalists, government, House of Representatives, inalienable rights, judicial branch, judicial review, latitude, legislative branch, longitude, opportunity cost, physical environment, political system, popular sovereignty, preamble, relative location, Senate, specialization, veto</w:t>
      </w:r>
    </w:p>
    <w:p w14:paraId="15F12AFE" w14:textId="77777777" w:rsidR="00904B78" w:rsidRPr="00BB2A8E" w:rsidRDefault="00904B78" w:rsidP="00904B78">
      <w:pPr>
        <w:rPr>
          <w:szCs w:val="24"/>
        </w:rPr>
      </w:pPr>
    </w:p>
    <w:p w14:paraId="600B0140" w14:textId="77777777" w:rsidR="00904B78" w:rsidRPr="00BB2A8E" w:rsidRDefault="00904B78" w:rsidP="00904B78">
      <w:pPr>
        <w:rPr>
          <w:b/>
          <w:szCs w:val="24"/>
        </w:rPr>
      </w:pPr>
      <w:r w:rsidRPr="00BB2A8E">
        <w:rPr>
          <w:b/>
          <w:szCs w:val="24"/>
        </w:rPr>
        <w:t>Looking Back, Looking Ahead: Connections to Grade 4 and 6</w:t>
      </w:r>
    </w:p>
    <w:p w14:paraId="213BF02F" w14:textId="77777777" w:rsidR="00904B78" w:rsidRPr="00BB2A8E" w:rsidRDefault="00904B78" w:rsidP="00904B78">
      <w:pPr>
        <w:rPr>
          <w:szCs w:val="24"/>
        </w:rPr>
      </w:pPr>
      <w:r w:rsidRPr="00BB2A8E">
        <w:rPr>
          <w:szCs w:val="24"/>
        </w:rPr>
        <w:t xml:space="preserve">In grade 4, students examine the reasons why and how people move from one place to another through the migration and settlement of Colonial America. In grade 5, students analyze the conflict and compromise that resulted from migration and settlement to understand the tensions and factors that led to the fight for independence and the establishment of the United States. In grade 6, students use their knowledge of the formation of the government and society of the United States to explore the development of early civilizations throughout the world. </w:t>
      </w:r>
    </w:p>
    <w:p w14:paraId="1379FF30" w14:textId="77777777" w:rsidR="00904B78" w:rsidRPr="00BB2A8E" w:rsidRDefault="00904B78" w:rsidP="00904B78">
      <w:pPr>
        <w:rPr>
          <w:i/>
        </w:rPr>
      </w:pPr>
    </w:p>
    <w:p w14:paraId="4A3F8C2F" w14:textId="77777777" w:rsidR="00904B78" w:rsidRPr="00BB2A8E" w:rsidRDefault="00904B78" w:rsidP="00904B78">
      <w:pPr>
        <w:rPr>
          <w:i/>
          <w:szCs w:val="24"/>
        </w:rPr>
      </w:pPr>
      <w:r w:rsidRPr="00BB2A8E">
        <w:rPr>
          <w:b/>
          <w:szCs w:val="24"/>
        </w:rPr>
        <w:t>What this would look like in practice</w:t>
      </w:r>
      <w:r w:rsidRPr="00BB2A8E">
        <w:rPr>
          <w:i/>
          <w:szCs w:val="24"/>
        </w:rPr>
        <w:t xml:space="preserve"> </w:t>
      </w:r>
    </w:p>
    <w:p w14:paraId="02F1C650" w14:textId="51060C23" w:rsidR="00904B78" w:rsidRPr="00BB2A8E" w:rsidRDefault="00904B78" w:rsidP="00904B78">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E41AB0"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5.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B95657" w:rsidRPr="00BB2A8E" w14:paraId="29F175C6"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1051995F" w14:textId="77777777" w:rsidR="00904B78" w:rsidRPr="00BB2A8E" w:rsidRDefault="00904B78" w:rsidP="00AE0225">
            <w:pPr>
              <w:rPr>
                <w:b/>
                <w:szCs w:val="24"/>
              </w:rPr>
            </w:pPr>
            <w:r w:rsidRPr="00BB2A8E">
              <w:rPr>
                <w:b/>
                <w:szCs w:val="24"/>
              </w:rPr>
              <w:t>Standard</w:t>
            </w:r>
          </w:p>
        </w:tc>
        <w:tc>
          <w:tcPr>
            <w:tcW w:w="9900" w:type="dxa"/>
            <w:shd w:val="clear" w:color="auto" w:fill="D9D9D9" w:themeFill="background1" w:themeFillShade="D9"/>
          </w:tcPr>
          <w:p w14:paraId="25758EBC" w14:textId="77777777" w:rsidR="00904B78" w:rsidRPr="00BB2A8E" w:rsidRDefault="00904B78" w:rsidP="00AE0225">
            <w:pPr>
              <w:rPr>
                <w:b/>
                <w:szCs w:val="24"/>
              </w:rPr>
            </w:pPr>
            <w:r w:rsidRPr="00BB2A8E">
              <w:rPr>
                <w:b/>
                <w:szCs w:val="24"/>
              </w:rPr>
              <w:t>Sample Evidence of Learning</w:t>
            </w:r>
          </w:p>
        </w:tc>
      </w:tr>
      <w:tr w:rsidR="00B95657" w:rsidRPr="00BB2A8E" w14:paraId="26193878" w14:textId="77777777" w:rsidTr="00BB2A8E">
        <w:tc>
          <w:tcPr>
            <w:tcW w:w="4950" w:type="dxa"/>
            <w:shd w:val="clear" w:color="auto" w:fill="229E9C"/>
            <w:tcMar>
              <w:top w:w="100" w:type="dxa"/>
              <w:left w:w="100" w:type="dxa"/>
              <w:bottom w:w="100" w:type="dxa"/>
              <w:right w:w="100" w:type="dxa"/>
            </w:tcMar>
          </w:tcPr>
          <w:p w14:paraId="2F3FFE9A" w14:textId="77777777" w:rsidR="00904B78" w:rsidRPr="00BB2A8E" w:rsidRDefault="00904B78" w:rsidP="00AE0225">
            <w:pPr>
              <w:rPr>
                <w:b/>
                <w:szCs w:val="24"/>
              </w:rPr>
            </w:pPr>
            <w:r w:rsidRPr="00BB2A8E">
              <w:rPr>
                <w:b/>
                <w:szCs w:val="24"/>
              </w:rPr>
              <w:t>5.I.Q.1 Ask compelling questions about the founding of the United States.</w:t>
            </w:r>
          </w:p>
        </w:tc>
        <w:tc>
          <w:tcPr>
            <w:tcW w:w="9900" w:type="dxa"/>
            <w:shd w:val="clear" w:color="auto" w:fill="auto"/>
          </w:tcPr>
          <w:p w14:paraId="45173356" w14:textId="77777777" w:rsidR="00904B78" w:rsidRPr="00BB2A8E" w:rsidRDefault="00904B78" w:rsidP="00AE0225">
            <w:pPr>
              <w:rPr>
                <w:szCs w:val="24"/>
              </w:rPr>
            </w:pPr>
            <w:r w:rsidRPr="00BB2A8E">
              <w:rPr>
                <w:szCs w:val="24"/>
              </w:rPr>
              <w:t>“What unites Americans?” Teachers can pose this question to students to facilitate exploration about why this standard applies to the founding of the United States.</w:t>
            </w:r>
          </w:p>
        </w:tc>
      </w:tr>
      <w:tr w:rsidR="00B95657" w:rsidRPr="00BB2A8E" w14:paraId="00F4665C" w14:textId="77777777" w:rsidTr="00BB2A8E">
        <w:tc>
          <w:tcPr>
            <w:tcW w:w="4950" w:type="dxa"/>
            <w:shd w:val="clear" w:color="auto" w:fill="229E9C"/>
            <w:tcMar>
              <w:top w:w="100" w:type="dxa"/>
              <w:left w:w="100" w:type="dxa"/>
              <w:bottom w:w="100" w:type="dxa"/>
              <w:right w:w="100" w:type="dxa"/>
            </w:tcMar>
          </w:tcPr>
          <w:p w14:paraId="30981F59" w14:textId="77777777" w:rsidR="00904B78" w:rsidRPr="00BB2A8E" w:rsidRDefault="00904B78" w:rsidP="00AE0225">
            <w:pPr>
              <w:rPr>
                <w:b/>
                <w:szCs w:val="24"/>
              </w:rPr>
            </w:pPr>
            <w:r w:rsidRPr="00BB2A8E">
              <w:rPr>
                <w:b/>
                <w:szCs w:val="24"/>
              </w:rPr>
              <w:t xml:space="preserve">5.I.Q.3 Identify the types of supporting questions each of the social studies disciplines uses to answer compelling and supporting </w:t>
            </w:r>
            <w:r w:rsidRPr="00BB2A8E">
              <w:rPr>
                <w:b/>
                <w:szCs w:val="24"/>
              </w:rPr>
              <w:lastRenderedPageBreak/>
              <w:t>questions.</w:t>
            </w:r>
          </w:p>
        </w:tc>
        <w:tc>
          <w:tcPr>
            <w:tcW w:w="9900" w:type="dxa"/>
            <w:shd w:val="clear" w:color="auto" w:fill="auto"/>
          </w:tcPr>
          <w:p w14:paraId="56F7654F" w14:textId="77777777" w:rsidR="00904B78" w:rsidRPr="00BB2A8E" w:rsidRDefault="00904B78" w:rsidP="00AE0225">
            <w:pPr>
              <w:rPr>
                <w:szCs w:val="24"/>
              </w:rPr>
            </w:pPr>
            <w:r w:rsidRPr="00BB2A8E">
              <w:rPr>
                <w:szCs w:val="24"/>
              </w:rPr>
              <w:lastRenderedPageBreak/>
              <w:t xml:space="preserve">Teachers can pose these questions to students to facilitate exploration about why this standard applies the founding of the United States to address the compelling question. </w:t>
            </w:r>
          </w:p>
          <w:p w14:paraId="6BF66894" w14:textId="77777777" w:rsidR="00904B78" w:rsidRPr="00BB2A8E" w:rsidRDefault="00904B78" w:rsidP="00904B78">
            <w:pPr>
              <w:widowControl/>
              <w:numPr>
                <w:ilvl w:val="0"/>
                <w:numId w:val="30"/>
              </w:numPr>
              <w:autoSpaceDE/>
              <w:autoSpaceDN/>
              <w:spacing w:line="276" w:lineRule="auto"/>
              <w:rPr>
                <w:szCs w:val="24"/>
              </w:rPr>
            </w:pPr>
            <w:r w:rsidRPr="00BB2A8E">
              <w:rPr>
                <w:szCs w:val="24"/>
              </w:rPr>
              <w:t>Why did the British Parliament raise taxes on the colonists?</w:t>
            </w:r>
          </w:p>
          <w:p w14:paraId="6716F0A5" w14:textId="77777777" w:rsidR="00904B78" w:rsidRPr="00BB2A8E" w:rsidRDefault="00904B78" w:rsidP="00904B78">
            <w:pPr>
              <w:widowControl/>
              <w:numPr>
                <w:ilvl w:val="0"/>
                <w:numId w:val="30"/>
              </w:numPr>
              <w:autoSpaceDE/>
              <w:autoSpaceDN/>
              <w:spacing w:line="276" w:lineRule="auto"/>
              <w:rPr>
                <w:szCs w:val="24"/>
              </w:rPr>
            </w:pPr>
            <w:r w:rsidRPr="00BB2A8E">
              <w:rPr>
                <w:szCs w:val="24"/>
              </w:rPr>
              <w:lastRenderedPageBreak/>
              <w:t>What actions taken by the British Parliament angered the colonists?</w:t>
            </w:r>
          </w:p>
          <w:p w14:paraId="761AE5F2" w14:textId="77777777" w:rsidR="00904B78" w:rsidRPr="00BB2A8E" w:rsidRDefault="00904B78" w:rsidP="00904B78">
            <w:pPr>
              <w:widowControl/>
              <w:numPr>
                <w:ilvl w:val="0"/>
                <w:numId w:val="30"/>
              </w:numPr>
              <w:autoSpaceDE/>
              <w:autoSpaceDN/>
              <w:spacing w:line="276" w:lineRule="auto"/>
              <w:rPr>
                <w:szCs w:val="24"/>
              </w:rPr>
            </w:pPr>
            <w:r w:rsidRPr="00BB2A8E">
              <w:rPr>
                <w:szCs w:val="24"/>
              </w:rPr>
              <w:t xml:space="preserve">How do the founding documents establish an American identity? </w:t>
            </w:r>
          </w:p>
        </w:tc>
      </w:tr>
      <w:tr w:rsidR="002A727E" w:rsidRPr="00BB2A8E" w14:paraId="19001C7D" w14:textId="77777777" w:rsidTr="00AA7883">
        <w:tc>
          <w:tcPr>
            <w:tcW w:w="4950" w:type="dxa"/>
            <w:shd w:val="clear" w:color="auto" w:fill="FEEEBF"/>
            <w:tcMar>
              <w:top w:w="100" w:type="dxa"/>
              <w:left w:w="100" w:type="dxa"/>
              <w:bottom w:w="100" w:type="dxa"/>
              <w:right w:w="100" w:type="dxa"/>
            </w:tcMar>
          </w:tcPr>
          <w:p w14:paraId="3B078B33" w14:textId="77777777" w:rsidR="002A727E" w:rsidRPr="00BB2A8E" w:rsidRDefault="002A727E" w:rsidP="002A727E">
            <w:pPr>
              <w:rPr>
                <w:szCs w:val="24"/>
              </w:rPr>
            </w:pPr>
            <w:r w:rsidRPr="00BB2A8E">
              <w:rPr>
                <w:szCs w:val="24"/>
              </w:rPr>
              <w:lastRenderedPageBreak/>
              <w:t>5.E.MA.1 Describe why the government collects taxes and what goods and services it provides society.</w:t>
            </w:r>
          </w:p>
        </w:tc>
        <w:tc>
          <w:tcPr>
            <w:tcW w:w="9900" w:type="dxa"/>
            <w:shd w:val="clear" w:color="auto" w:fill="auto"/>
          </w:tcPr>
          <w:p w14:paraId="2B73EAB6" w14:textId="707C6414" w:rsidR="002A727E" w:rsidRPr="00BB2A8E" w:rsidRDefault="002A727E" w:rsidP="002A727E">
            <w:pPr>
              <w:rPr>
                <w:szCs w:val="24"/>
              </w:rPr>
            </w:pPr>
            <w:r w:rsidRPr="00BB2A8E">
              <w:rPr>
                <w:szCs w:val="24"/>
              </w:rPr>
              <w:t xml:space="preserve">Taxes are instrumental for governments to operate. Following the French and Indian War, Britain raised revenues on the colonies sparking outrage and questions of legitimacy. This was one action that led colonists to question their role within the British Empire, setting the stage for the American Revolution. Students can describe why the government collects taxes and what can occur when people feel that taxation does not meet the needs of its citizens. </w:t>
            </w:r>
          </w:p>
        </w:tc>
      </w:tr>
      <w:tr w:rsidR="002A727E" w:rsidRPr="00BB2A8E" w14:paraId="75E16E95" w14:textId="77777777" w:rsidTr="00AA7883">
        <w:tc>
          <w:tcPr>
            <w:tcW w:w="4950" w:type="dxa"/>
            <w:shd w:val="clear" w:color="auto" w:fill="DCA7F5"/>
            <w:tcMar>
              <w:top w:w="100" w:type="dxa"/>
              <w:left w:w="100" w:type="dxa"/>
              <w:bottom w:w="100" w:type="dxa"/>
              <w:right w:w="100" w:type="dxa"/>
            </w:tcMar>
          </w:tcPr>
          <w:p w14:paraId="3451AF1E" w14:textId="0447AB98" w:rsidR="002A727E" w:rsidRPr="00BB2A8E" w:rsidRDefault="002A727E" w:rsidP="002A727E">
            <w:pPr>
              <w:rPr>
                <w:szCs w:val="24"/>
              </w:rPr>
            </w:pPr>
            <w:r w:rsidRPr="00BB2A8E">
              <w:rPr>
                <w:szCs w:val="24"/>
              </w:rPr>
              <w:t>5.H.CE.1 Analyze the causes of the American Revolution and the effects individuals and groups had on the conflict.</w:t>
            </w:r>
          </w:p>
        </w:tc>
        <w:tc>
          <w:tcPr>
            <w:tcW w:w="9900" w:type="dxa"/>
            <w:shd w:val="clear" w:color="auto" w:fill="auto"/>
          </w:tcPr>
          <w:p w14:paraId="3CB7E538" w14:textId="108993E6" w:rsidR="002A727E" w:rsidRPr="00BB2A8E" w:rsidRDefault="002A727E" w:rsidP="002A727E">
            <w:pPr>
              <w:rPr>
                <w:szCs w:val="24"/>
              </w:rPr>
            </w:pPr>
            <w:r w:rsidRPr="00BB2A8E">
              <w:rPr>
                <w:szCs w:val="24"/>
              </w:rPr>
              <w:t xml:space="preserve">There are multiple causes of the American Revolution, including, but not limited to, the role of the French and Indian War, the enactments of a series of taxes and duties, the presence of British troops, and the Enlightenment ideologies. These causes served as a basis for individuals like George Washington, Thomas Jefferson, Sam Adams, etc., and groups like the Sons of Liberty and the Second Continental Congress to take action. The fight for independence pulled together different colonies and individuals for a common cause. Students can analyze the founding documents to determine the causes of the American Revolution and the ways individuals and groups were united to fight for a common cause. </w:t>
            </w:r>
          </w:p>
        </w:tc>
      </w:tr>
      <w:tr w:rsidR="002A727E" w:rsidRPr="00BB2A8E" w14:paraId="7FD15DA2" w14:textId="77777777" w:rsidTr="00BB2A8E">
        <w:tc>
          <w:tcPr>
            <w:tcW w:w="4950" w:type="dxa"/>
            <w:shd w:val="clear" w:color="auto" w:fill="229E9C"/>
            <w:tcMar>
              <w:top w:w="100" w:type="dxa"/>
              <w:left w:w="100" w:type="dxa"/>
              <w:bottom w:w="100" w:type="dxa"/>
              <w:right w:w="100" w:type="dxa"/>
            </w:tcMar>
          </w:tcPr>
          <w:p w14:paraId="645C30C7" w14:textId="77777777" w:rsidR="002A727E" w:rsidRPr="00BB2A8E" w:rsidRDefault="002A727E" w:rsidP="002A727E">
            <w:pPr>
              <w:rPr>
                <w:b/>
                <w:szCs w:val="24"/>
              </w:rPr>
            </w:pPr>
            <w:r w:rsidRPr="00BB2A8E">
              <w:rPr>
                <w:b/>
                <w:szCs w:val="24"/>
              </w:rPr>
              <w:t>5.I.UE.1 Use evidence to develop claims in response to compelling and supporting questions.</w:t>
            </w:r>
          </w:p>
        </w:tc>
        <w:tc>
          <w:tcPr>
            <w:tcW w:w="9900" w:type="dxa"/>
            <w:shd w:val="clear" w:color="auto" w:fill="auto"/>
          </w:tcPr>
          <w:p w14:paraId="3FC83CCD" w14:textId="77777777" w:rsidR="002A727E" w:rsidRPr="00BB2A8E" w:rsidRDefault="002A727E" w:rsidP="002A727E">
            <w:pPr>
              <w:rPr>
                <w:szCs w:val="24"/>
              </w:rPr>
            </w:pPr>
            <w:r w:rsidRPr="00BB2A8E">
              <w:rPr>
                <w:szCs w:val="24"/>
              </w:rPr>
              <w:t xml:space="preserve">Through sourcing, building context and doing close readings of historical sources, students can corroborate these sources to build evidence for claims made in response to compelling and supporting questions. </w:t>
            </w:r>
          </w:p>
        </w:tc>
      </w:tr>
      <w:tr w:rsidR="002A727E" w:rsidRPr="00BB2A8E" w14:paraId="4536A135" w14:textId="77777777" w:rsidTr="00BB2A8E">
        <w:tc>
          <w:tcPr>
            <w:tcW w:w="4950" w:type="dxa"/>
            <w:shd w:val="clear" w:color="auto" w:fill="229E9C"/>
            <w:tcMar>
              <w:top w:w="100" w:type="dxa"/>
              <w:left w:w="100" w:type="dxa"/>
              <w:bottom w:w="100" w:type="dxa"/>
              <w:right w:w="100" w:type="dxa"/>
            </w:tcMar>
          </w:tcPr>
          <w:p w14:paraId="1E0215E7" w14:textId="77777777" w:rsidR="002A727E" w:rsidRPr="00BB2A8E" w:rsidRDefault="002A727E" w:rsidP="002A727E">
            <w:pPr>
              <w:rPr>
                <w:b/>
                <w:szCs w:val="24"/>
              </w:rPr>
            </w:pPr>
            <w:r w:rsidRPr="00BB2A8E">
              <w:rPr>
                <w:b/>
                <w:szCs w:val="24"/>
              </w:rPr>
              <w:t>5.I.CC.4 Use a range of deliberative and democratic procedures to identify strategies on how to address a current issue.</w:t>
            </w:r>
          </w:p>
        </w:tc>
        <w:tc>
          <w:tcPr>
            <w:tcW w:w="9900" w:type="dxa"/>
            <w:shd w:val="clear" w:color="auto" w:fill="auto"/>
          </w:tcPr>
          <w:p w14:paraId="510EF0BF" w14:textId="77777777" w:rsidR="002A727E" w:rsidRPr="00BB2A8E" w:rsidRDefault="002A727E" w:rsidP="002A727E">
            <w:pPr>
              <w:rPr>
                <w:szCs w:val="24"/>
              </w:rPr>
            </w:pPr>
            <w:r w:rsidRPr="00BB2A8E">
              <w:rPr>
                <w:szCs w:val="24"/>
              </w:rPr>
              <w:t xml:space="preserve">Students can discuss current issues in small or whole group settings. When current issues are identified, students can collaborate to collectively understand and access how to address current issues and have possible opportunities for civic engagement. </w:t>
            </w:r>
          </w:p>
        </w:tc>
      </w:tr>
    </w:tbl>
    <w:p w14:paraId="5BD35594" w14:textId="77777777" w:rsidR="00904B78" w:rsidRPr="00BB2A8E" w:rsidRDefault="00904B78" w:rsidP="00904B78">
      <w:pPr>
        <w:rPr>
          <w:b/>
          <w:szCs w:val="24"/>
        </w:rPr>
      </w:pPr>
    </w:p>
    <w:p w14:paraId="5586FB1C" w14:textId="77777777" w:rsidR="00904B78" w:rsidRPr="00BB2A8E" w:rsidRDefault="00904B78" w:rsidP="00904B78">
      <w:pPr>
        <w:rPr>
          <w:b/>
          <w:szCs w:val="24"/>
        </w:rPr>
      </w:pPr>
      <w:r w:rsidRPr="00BB2A8E">
        <w:rPr>
          <w:b/>
          <w:szCs w:val="24"/>
        </w:rPr>
        <w:t>Opportunities for Cross Disciplinary Connections</w:t>
      </w:r>
    </w:p>
    <w:p w14:paraId="365C540A" w14:textId="77777777" w:rsidR="00904B78" w:rsidRPr="00BB2A8E" w:rsidRDefault="00904B78" w:rsidP="00904B78">
      <w:pPr>
        <w:rPr>
          <w:rFonts w:asciiTheme="minorHAnsi" w:hAnsiTheme="minorHAnsi" w:cstheme="majorHAnsi"/>
          <w:szCs w:val="24"/>
        </w:rPr>
      </w:pPr>
      <w:bookmarkStart w:id="66" w:name="_gjdgxs" w:colFirst="0" w:colLast="0"/>
      <w:bookmarkEnd w:id="66"/>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 xml:space="preserve">by providing students with a variety of texts (literary, informational, visual, digital, etc.) and asking them to explain the relationships or interactions between individuals, events, ideas or concepts in a historical text, including what happened and why, based on specific information over the course of a text. Students could also compare and contrast the overall structure of events, ideas, concepts or information in two or more texts. They might analyze multiple accounts of the same event or topic, noting important similarities and differences in the perspective they represent. Students could also integrate information from several texts on the same topic, such as what unites Americans. Students could compose an informative and/or explanatory text, using writing and digital resources, to examine what unites Americans, conveying ideas and information clearly. </w:t>
      </w:r>
      <w:r w:rsidRPr="00BB2A8E">
        <w:rPr>
          <w:rFonts w:asciiTheme="minorHAnsi" w:hAnsiTheme="minorHAnsi" w:cstheme="majorHAnsi"/>
          <w:szCs w:val="24"/>
        </w:rPr>
        <w:lastRenderedPageBreak/>
        <w:t xml:space="preserve">They may also compose an opinion, using writing and digital resources, </w:t>
      </w:r>
      <w:r w:rsidRPr="00BB2A8E">
        <w:rPr>
          <w:rFonts w:asciiTheme="minorHAnsi" w:hAnsiTheme="minorHAnsi"/>
          <w:szCs w:val="24"/>
        </w:rPr>
        <w:t>on the best strategies for addressing a current issue, supporting the opinion with reasons and evidence.</w:t>
      </w:r>
    </w:p>
    <w:p w14:paraId="52BCBA8D" w14:textId="77777777" w:rsidR="00662EB1" w:rsidRPr="00BB2A8E" w:rsidRDefault="00662EB1"/>
    <w:p w14:paraId="2070C860" w14:textId="77777777" w:rsidR="001669A8" w:rsidRPr="00BB2A8E" w:rsidRDefault="001669A8">
      <w:pPr>
        <w:sectPr w:rsidR="001669A8" w:rsidRPr="00BB2A8E">
          <w:footerReference w:type="default" r:id="rId53"/>
          <w:pgSz w:w="15840" w:h="12240" w:orient="landscape"/>
          <w:pgMar w:top="720" w:right="400" w:bottom="880" w:left="580" w:header="0" w:footer="686" w:gutter="0"/>
          <w:cols w:space="720"/>
        </w:sectPr>
      </w:pPr>
    </w:p>
    <w:p w14:paraId="30140435" w14:textId="2F1353BC" w:rsidR="00662EB1" w:rsidRPr="00BB2A8E" w:rsidRDefault="00CC4298" w:rsidP="003A3631">
      <w:pPr>
        <w:pStyle w:val="Heading3"/>
      </w:pPr>
      <w:bookmarkStart w:id="67" w:name="_TOC_250038"/>
      <w:bookmarkStart w:id="68" w:name="_Toc536446968"/>
      <w:bookmarkEnd w:id="67"/>
      <w:r w:rsidRPr="00BB2A8E">
        <w:lastRenderedPageBreak/>
        <w:t>Grade 5: Colonization to Constitution</w:t>
      </w:r>
      <w:r w:rsidR="003A3631" w:rsidRPr="00BB2A8E">
        <w:t xml:space="preserve"> Standards</w:t>
      </w:r>
      <w:bookmarkEnd w:id="68"/>
    </w:p>
    <w:p w14:paraId="0AF236DB" w14:textId="0C6F8AA6" w:rsidR="00662EB1" w:rsidRPr="00BB2A8E" w:rsidRDefault="00CC4298" w:rsidP="00E54EEB">
      <w:pPr>
        <w:ind w:left="144"/>
        <w:rPr>
          <w:rFonts w:asciiTheme="minorHAnsi" w:hAnsiTheme="minorHAnsi"/>
          <w:b/>
          <w:u w:val="thick"/>
        </w:rPr>
      </w:pPr>
      <w:r w:rsidRPr="00BB2A8E">
        <w:rPr>
          <w:rFonts w:ascii="Arial"/>
          <w:b/>
          <w:u w:val="thick"/>
        </w:rPr>
        <w:t>I</w:t>
      </w:r>
      <w:r w:rsidRPr="00BB2A8E">
        <w:rPr>
          <w:rFonts w:asciiTheme="minorHAnsi" w:hAnsiTheme="minorHAnsi"/>
          <w:b/>
          <w:u w:val="thick"/>
        </w:rPr>
        <w:t>ntroduction</w:t>
      </w:r>
    </w:p>
    <w:p w14:paraId="46979793" w14:textId="278E7DE2" w:rsidR="003A3631" w:rsidRPr="00BB2A8E" w:rsidRDefault="003A3631" w:rsidP="00E54EEB">
      <w:pPr>
        <w:ind w:left="144"/>
        <w:rPr>
          <w:rFonts w:asciiTheme="minorHAnsi" w:hAnsiTheme="minorHAnsi"/>
          <w:b/>
        </w:rPr>
      </w:pPr>
      <w:r w:rsidRPr="00BB2A8E">
        <w:rPr>
          <w:noProof/>
          <w:lang w:bidi="ar-SA"/>
        </w:rPr>
        <mc:AlternateContent>
          <mc:Choice Requires="wps">
            <w:drawing>
              <wp:anchor distT="0" distB="0" distL="114300" distR="114300" simplePos="0" relativeHeight="1240" behindDoc="0" locked="0" layoutInCell="1" allowOverlap="1" wp14:anchorId="27EE894C" wp14:editId="6F5AFF87">
                <wp:simplePos x="0" y="0"/>
                <wp:positionH relativeFrom="page">
                  <wp:posOffset>379228</wp:posOffset>
                </wp:positionH>
                <wp:positionV relativeFrom="page">
                  <wp:posOffset>1491098</wp:posOffset>
                </wp:positionV>
                <wp:extent cx="9360535" cy="5657850"/>
                <wp:effectExtent l="0" t="0" r="12065"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535" cy="565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314" w:type="dxa"/>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8D3CEB" w14:paraId="3676BB59" w14:textId="77777777" w:rsidTr="003A3631">
                              <w:trPr>
                                <w:trHeight w:val="592"/>
                              </w:trPr>
                              <w:tc>
                                <w:tcPr>
                                  <w:tcW w:w="4052" w:type="dxa"/>
                                  <w:shd w:val="clear" w:color="auto" w:fill="D9D9D9"/>
                                </w:tcPr>
                                <w:p w14:paraId="02BB61E1" w14:textId="77777777" w:rsidR="008D3CEB" w:rsidRDefault="008D3CEB">
                                  <w:pPr>
                                    <w:pStyle w:val="TableParagraph"/>
                                    <w:spacing w:before="100"/>
                                    <w:ind w:left="688"/>
                                    <w:rPr>
                                      <w:b/>
                                      <w:sz w:val="28"/>
                                    </w:rPr>
                                  </w:pPr>
                                  <w:r>
                                    <w:rPr>
                                      <w:b/>
                                      <w:sz w:val="28"/>
                                    </w:rPr>
                                    <w:t>Concepts and Practices</w:t>
                                  </w:r>
                                </w:p>
                              </w:tc>
                              <w:tc>
                                <w:tcPr>
                                  <w:tcW w:w="10262" w:type="dxa"/>
                                  <w:shd w:val="clear" w:color="auto" w:fill="D9D9D9"/>
                                </w:tcPr>
                                <w:p w14:paraId="69A69388" w14:textId="77777777" w:rsidR="008D3CEB" w:rsidRDefault="008D3CEB">
                                  <w:pPr>
                                    <w:pStyle w:val="TableParagraph"/>
                                    <w:spacing w:before="100"/>
                                    <w:ind w:left="4524" w:right="4510"/>
                                    <w:jc w:val="center"/>
                                    <w:rPr>
                                      <w:b/>
                                      <w:sz w:val="28"/>
                                    </w:rPr>
                                  </w:pPr>
                                  <w:r>
                                    <w:rPr>
                                      <w:b/>
                                      <w:sz w:val="28"/>
                                    </w:rPr>
                                    <w:t>Standards</w:t>
                                  </w:r>
                                </w:p>
                              </w:tc>
                            </w:tr>
                            <w:tr w:rsidR="008D3CEB" w14:paraId="77A2A63B" w14:textId="77777777" w:rsidTr="003A3631">
                              <w:trPr>
                                <w:trHeight w:val="1646"/>
                              </w:trPr>
                              <w:tc>
                                <w:tcPr>
                                  <w:tcW w:w="4052" w:type="dxa"/>
                                  <w:shd w:val="clear" w:color="auto" w:fill="00ACAC"/>
                                </w:tcPr>
                                <w:p w14:paraId="03FE283E" w14:textId="77777777" w:rsidR="008D3CEB" w:rsidRDefault="008D3CEB">
                                  <w:pPr>
                                    <w:pStyle w:val="TableParagraph"/>
                                    <w:rPr>
                                      <w:rFonts w:ascii="Arial"/>
                                      <w:b/>
                                    </w:rPr>
                                  </w:pPr>
                                </w:p>
                                <w:p w14:paraId="485A7D02" w14:textId="77777777" w:rsidR="008D3CEB" w:rsidRDefault="008D3CEB">
                                  <w:pPr>
                                    <w:pStyle w:val="TableParagraph"/>
                                    <w:spacing w:before="10"/>
                                    <w:rPr>
                                      <w:rFonts w:ascii="Arial"/>
                                      <w:b/>
                                      <w:sz w:val="33"/>
                                    </w:rPr>
                                  </w:pPr>
                                </w:p>
                                <w:p w14:paraId="527A8F31" w14:textId="77777777" w:rsidR="008D3CEB" w:rsidRDefault="008D3CEB">
                                  <w:pPr>
                                    <w:pStyle w:val="TableParagraph"/>
                                    <w:spacing w:before="1"/>
                                    <w:ind w:left="100"/>
                                    <w:rPr>
                                      <w:b/>
                                    </w:rPr>
                                  </w:pPr>
                                  <w:r>
                                    <w:rPr>
                                      <w:b/>
                                    </w:rPr>
                                    <w:t>I: Questioning</w:t>
                                  </w:r>
                                </w:p>
                              </w:tc>
                              <w:tc>
                                <w:tcPr>
                                  <w:tcW w:w="10262" w:type="dxa"/>
                                  <w:shd w:val="clear" w:color="auto" w:fill="00ACAC"/>
                                </w:tcPr>
                                <w:p w14:paraId="42D41FFF" w14:textId="77777777" w:rsidR="008D3CEB" w:rsidRDefault="008D3CEB">
                                  <w:pPr>
                                    <w:pStyle w:val="TableParagraph"/>
                                    <w:numPr>
                                      <w:ilvl w:val="3"/>
                                      <w:numId w:val="13"/>
                                    </w:numPr>
                                    <w:tabs>
                                      <w:tab w:val="left" w:pos="1878"/>
                                      <w:tab w:val="left" w:pos="1879"/>
                                    </w:tabs>
                                    <w:spacing w:before="80"/>
                                    <w:rPr>
                                      <w:b/>
                                    </w:rPr>
                                  </w:pPr>
                                  <w:r>
                                    <w:rPr>
                                      <w:b/>
                                    </w:rPr>
                                    <w:t>Ask compelling questions about the founding of the United</w:t>
                                  </w:r>
                                  <w:r>
                                    <w:rPr>
                                      <w:b/>
                                      <w:spacing w:val="-10"/>
                                    </w:rPr>
                                    <w:t xml:space="preserve"> </w:t>
                                  </w:r>
                                  <w:r>
                                    <w:rPr>
                                      <w:b/>
                                    </w:rPr>
                                    <w:t>States.</w:t>
                                  </w:r>
                                </w:p>
                                <w:p w14:paraId="5EDC4144" w14:textId="77777777" w:rsidR="008D3CEB" w:rsidRDefault="008D3CEB">
                                  <w:pPr>
                                    <w:pStyle w:val="TableParagraph"/>
                                    <w:numPr>
                                      <w:ilvl w:val="3"/>
                                      <w:numId w:val="13"/>
                                    </w:numPr>
                                    <w:tabs>
                                      <w:tab w:val="left" w:pos="1878"/>
                                      <w:tab w:val="left" w:pos="1879"/>
                                    </w:tabs>
                                    <w:ind w:right="1019"/>
                                    <w:rPr>
                                      <w:b/>
                                    </w:rPr>
                                  </w:pPr>
                                  <w:r>
                                    <w:rPr>
                                      <w:b/>
                                    </w:rPr>
                                    <w:t>Generate supporting questions to answer compelling questions about the founding of the United</w:t>
                                  </w:r>
                                  <w:r>
                                    <w:rPr>
                                      <w:b/>
                                      <w:spacing w:val="-3"/>
                                    </w:rPr>
                                    <w:t xml:space="preserve"> </w:t>
                                  </w:r>
                                  <w:r>
                                    <w:rPr>
                                      <w:b/>
                                    </w:rPr>
                                    <w:t>States.</w:t>
                                  </w:r>
                                </w:p>
                                <w:p w14:paraId="42C0C06B" w14:textId="77777777" w:rsidR="008D3CEB" w:rsidRDefault="008D3CEB">
                                  <w:pPr>
                                    <w:pStyle w:val="TableParagraph"/>
                                    <w:numPr>
                                      <w:ilvl w:val="3"/>
                                      <w:numId w:val="13"/>
                                    </w:numPr>
                                    <w:tabs>
                                      <w:tab w:val="left" w:pos="1878"/>
                                      <w:tab w:val="left" w:pos="1879"/>
                                    </w:tabs>
                                    <w:ind w:right="552"/>
                                    <w:rPr>
                                      <w:b/>
                                    </w:rPr>
                                  </w:pPr>
                                  <w:r>
                                    <w:rPr>
                                      <w:b/>
                                    </w:rPr>
                                    <w:t>Identify the types of supporting questions each of the social studies</w:t>
                                  </w:r>
                                  <w:r>
                                    <w:rPr>
                                      <w:b/>
                                      <w:spacing w:val="-37"/>
                                    </w:rPr>
                                    <w:t xml:space="preserve"> </w:t>
                                  </w:r>
                                  <w:r>
                                    <w:rPr>
                                      <w:b/>
                                    </w:rPr>
                                    <w:t>disciplines uses to answer compelling and supporting</w:t>
                                  </w:r>
                                  <w:r>
                                    <w:rPr>
                                      <w:b/>
                                      <w:spacing w:val="-6"/>
                                    </w:rPr>
                                    <w:t xml:space="preserve"> </w:t>
                                  </w:r>
                                  <w:r>
                                    <w:rPr>
                                      <w:b/>
                                    </w:rPr>
                                    <w:t>questions.</w:t>
                                  </w:r>
                                </w:p>
                              </w:tc>
                            </w:tr>
                            <w:tr w:rsidR="008D3CEB" w14:paraId="7A80328D" w14:textId="77777777" w:rsidTr="003A3631">
                              <w:trPr>
                                <w:trHeight w:val="472"/>
                              </w:trPr>
                              <w:tc>
                                <w:tcPr>
                                  <w:tcW w:w="4052" w:type="dxa"/>
                                  <w:shd w:val="clear" w:color="auto" w:fill="00ACAC"/>
                                </w:tcPr>
                                <w:p w14:paraId="35D00BB6" w14:textId="77777777" w:rsidR="008D3CEB" w:rsidRDefault="008D3CEB">
                                  <w:pPr>
                                    <w:pStyle w:val="TableParagraph"/>
                                    <w:spacing w:before="80"/>
                                    <w:ind w:left="100"/>
                                    <w:rPr>
                                      <w:b/>
                                    </w:rPr>
                                  </w:pPr>
                                  <w:r>
                                    <w:rPr>
                                      <w:b/>
                                    </w:rPr>
                                    <w:t>I: Investigating</w:t>
                                  </w:r>
                                </w:p>
                              </w:tc>
                              <w:tc>
                                <w:tcPr>
                                  <w:tcW w:w="10262" w:type="dxa"/>
                                  <w:shd w:val="clear" w:color="auto" w:fill="00ACAC"/>
                                </w:tcPr>
                                <w:p w14:paraId="095E1CB6" w14:textId="77777777" w:rsidR="008D3CEB" w:rsidRDefault="008D3CEB">
                                  <w:pPr>
                                    <w:pStyle w:val="TableParagraph"/>
                                    <w:spacing w:before="80"/>
                                    <w:ind w:left="448"/>
                                  </w:pPr>
                                  <w:r>
                                    <w:rPr>
                                      <w:b/>
                                      <w:i/>
                                    </w:rPr>
                                    <w:t>Investigating occurs through the exploration of the discipline strand standards</w:t>
                                  </w:r>
                                  <w:r>
                                    <w:t>.</w:t>
                                  </w:r>
                                </w:p>
                              </w:tc>
                            </w:tr>
                            <w:tr w:rsidR="008D3CEB" w14:paraId="180B498E" w14:textId="77777777" w:rsidTr="003A3631">
                              <w:trPr>
                                <w:trHeight w:val="1645"/>
                              </w:trPr>
                              <w:tc>
                                <w:tcPr>
                                  <w:tcW w:w="4052" w:type="dxa"/>
                                  <w:shd w:val="clear" w:color="auto" w:fill="9CC2E4"/>
                                </w:tcPr>
                                <w:p w14:paraId="23205385" w14:textId="77777777" w:rsidR="008D3CEB" w:rsidRDefault="008D3CEB">
                                  <w:pPr>
                                    <w:pStyle w:val="TableParagraph"/>
                                    <w:rPr>
                                      <w:rFonts w:ascii="Arial"/>
                                      <w:b/>
                                    </w:rPr>
                                  </w:pPr>
                                </w:p>
                                <w:p w14:paraId="2A30D861" w14:textId="77777777" w:rsidR="008D3CEB" w:rsidRDefault="008D3CEB">
                                  <w:pPr>
                                    <w:pStyle w:val="TableParagraph"/>
                                    <w:spacing w:before="10"/>
                                    <w:rPr>
                                      <w:rFonts w:ascii="Arial"/>
                                      <w:b/>
                                      <w:sz w:val="33"/>
                                    </w:rPr>
                                  </w:pPr>
                                </w:p>
                                <w:p w14:paraId="2EE9CA85" w14:textId="77777777" w:rsidR="008D3CEB" w:rsidRDefault="008D3CEB">
                                  <w:pPr>
                                    <w:pStyle w:val="TableParagraph"/>
                                    <w:spacing w:before="1"/>
                                    <w:ind w:left="100"/>
                                  </w:pPr>
                                  <w:r>
                                    <w:t>C: Civic and Political Institutions</w:t>
                                  </w:r>
                                </w:p>
                              </w:tc>
                              <w:tc>
                                <w:tcPr>
                                  <w:tcW w:w="10262" w:type="dxa"/>
                                </w:tcPr>
                                <w:p w14:paraId="5A0B1C84" w14:textId="77777777" w:rsidR="008D3CEB" w:rsidRDefault="008D3CEB">
                                  <w:pPr>
                                    <w:pStyle w:val="TableParagraph"/>
                                    <w:tabs>
                                      <w:tab w:val="left" w:pos="1878"/>
                                    </w:tabs>
                                    <w:spacing w:before="80"/>
                                    <w:ind w:left="448" w:right="217"/>
                                  </w:pPr>
                                  <w:r>
                                    <w:t>5.C.CP.1</w:t>
                                  </w:r>
                                  <w:r>
                                    <w:tab/>
                                    <w:t>Analyze the development and establishment of the U.S. federal government. 5.C.CP.2</w:t>
                                  </w:r>
                                  <w:r>
                                    <w:tab/>
                                    <w:t>Analyze the structure of the U.S. government, including separation of power and</w:t>
                                  </w:r>
                                  <w:r>
                                    <w:rPr>
                                      <w:spacing w:val="-31"/>
                                    </w:rPr>
                                    <w:t xml:space="preserve"> </w:t>
                                  </w:r>
                                  <w:r>
                                    <w:t>its</w:t>
                                  </w:r>
                                </w:p>
                                <w:p w14:paraId="7751E9BD" w14:textId="77777777" w:rsidR="008D3CEB" w:rsidRDefault="008D3CEB">
                                  <w:pPr>
                                    <w:pStyle w:val="TableParagraph"/>
                                    <w:spacing w:line="293" w:lineRule="exact"/>
                                    <w:ind w:left="1878"/>
                                  </w:pPr>
                                  <w:r>
                                    <w:t>system of checks and balances.</w:t>
                                  </w:r>
                                </w:p>
                                <w:p w14:paraId="1C80E62F" w14:textId="77777777" w:rsidR="008D3CEB" w:rsidRDefault="008D3CEB">
                                  <w:pPr>
                                    <w:pStyle w:val="TableParagraph"/>
                                    <w:tabs>
                                      <w:tab w:val="left" w:pos="1878"/>
                                    </w:tabs>
                                    <w:ind w:left="1878" w:right="157" w:hanging="1431"/>
                                  </w:pPr>
                                  <w:r>
                                    <w:t>5.C.CP.3</w:t>
                                  </w:r>
                                  <w:r>
                                    <w:tab/>
                                    <w:t>Describe how the U.S. Constitution upholds popular sovereignty, ensures rule of law and establishes a federal</w:t>
                                  </w:r>
                                  <w:r>
                                    <w:rPr>
                                      <w:spacing w:val="-8"/>
                                    </w:rPr>
                                    <w:t xml:space="preserve"> </w:t>
                                  </w:r>
                                  <w:r>
                                    <w:t>system.</w:t>
                                  </w:r>
                                </w:p>
                              </w:tc>
                            </w:tr>
                            <w:tr w:rsidR="008D3CEB" w14:paraId="70E4EB48" w14:textId="77777777" w:rsidTr="003A3631">
                              <w:trPr>
                                <w:trHeight w:val="1352"/>
                              </w:trPr>
                              <w:tc>
                                <w:tcPr>
                                  <w:tcW w:w="4052" w:type="dxa"/>
                                  <w:shd w:val="clear" w:color="auto" w:fill="9CC2E4"/>
                                </w:tcPr>
                                <w:p w14:paraId="04119412" w14:textId="77777777" w:rsidR="008D3CEB" w:rsidRDefault="008D3CEB">
                                  <w:pPr>
                                    <w:pStyle w:val="TableParagraph"/>
                                    <w:spacing w:before="5"/>
                                    <w:rPr>
                                      <w:rFonts w:ascii="Arial"/>
                                      <w:b/>
                                      <w:sz w:val="32"/>
                                    </w:rPr>
                                  </w:pPr>
                                </w:p>
                                <w:p w14:paraId="316A34F5" w14:textId="77777777" w:rsidR="008D3CEB" w:rsidRDefault="008D3CEB">
                                  <w:pPr>
                                    <w:pStyle w:val="TableParagraph"/>
                                    <w:ind w:left="100" w:right="730"/>
                                  </w:pPr>
                                  <w:r>
                                    <w:t>C: Roles and Responsibilities of a Citizen</w:t>
                                  </w:r>
                                </w:p>
                              </w:tc>
                              <w:tc>
                                <w:tcPr>
                                  <w:tcW w:w="10262" w:type="dxa"/>
                                </w:tcPr>
                                <w:p w14:paraId="527E5A3E" w14:textId="77777777" w:rsidR="008D3CEB" w:rsidRDefault="008D3CEB">
                                  <w:pPr>
                                    <w:pStyle w:val="TableParagraph"/>
                                    <w:tabs>
                                      <w:tab w:val="left" w:pos="1878"/>
                                    </w:tabs>
                                    <w:spacing w:before="80"/>
                                    <w:ind w:left="1878" w:right="556" w:hanging="1431"/>
                                  </w:pPr>
                                  <w:r>
                                    <w:t>5.C.RR.1</w:t>
                                  </w:r>
                                  <w:r>
                                    <w:tab/>
                                    <w:t>Analyze responsibilities of U.S. citizens by explaining and demonstrating ways</w:t>
                                  </w:r>
                                  <w:r>
                                    <w:rPr>
                                      <w:spacing w:val="-35"/>
                                    </w:rPr>
                                    <w:t xml:space="preserve"> </w:t>
                                  </w:r>
                                  <w:r>
                                    <w:t>to show good</w:t>
                                  </w:r>
                                  <w:r>
                                    <w:rPr>
                                      <w:spacing w:val="-3"/>
                                    </w:rPr>
                                    <w:t xml:space="preserve"> </w:t>
                                  </w:r>
                                  <w:r>
                                    <w:t>citizenship.</w:t>
                                  </w:r>
                                </w:p>
                                <w:p w14:paraId="5458E20D" w14:textId="43A6BB81" w:rsidR="008D3CEB" w:rsidRDefault="008D3CEB">
                                  <w:pPr>
                                    <w:pStyle w:val="TableParagraph"/>
                                    <w:tabs>
                                      <w:tab w:val="left" w:pos="1878"/>
                                    </w:tabs>
                                    <w:ind w:left="1878" w:right="90" w:hanging="1431"/>
                                  </w:pPr>
                                  <w:r>
                                    <w:t>5.C.RR.2</w:t>
                                  </w:r>
                                  <w:r>
                                    <w:tab/>
                                    <w:t>Analyze the personal rights conferred by citizenship, and find examples of citizenship, using a variety of</w:t>
                                  </w:r>
                                  <w:r>
                                    <w:rPr>
                                      <w:spacing w:val="-4"/>
                                    </w:rPr>
                                    <w:t xml:space="preserve"> </w:t>
                                  </w:r>
                                  <w:r>
                                    <w:t>sources.</w:t>
                                  </w:r>
                                </w:p>
                              </w:tc>
                            </w:tr>
                            <w:tr w:rsidR="008D3CEB" w14:paraId="7740D90E" w14:textId="77777777" w:rsidTr="003A3631">
                              <w:trPr>
                                <w:trHeight w:val="764"/>
                              </w:trPr>
                              <w:tc>
                                <w:tcPr>
                                  <w:tcW w:w="4052" w:type="dxa"/>
                                  <w:tcBorders>
                                    <w:bottom w:val="single" w:sz="4" w:space="0" w:color="000000"/>
                                  </w:tcBorders>
                                  <w:shd w:val="clear" w:color="auto" w:fill="9CC2E4"/>
                                </w:tcPr>
                                <w:p w14:paraId="19230BD7" w14:textId="77777777" w:rsidR="008D3CEB" w:rsidRDefault="008D3CEB">
                                  <w:pPr>
                                    <w:pStyle w:val="TableParagraph"/>
                                    <w:spacing w:before="78"/>
                                    <w:ind w:left="100" w:right="870"/>
                                  </w:pPr>
                                  <w:r>
                                    <w:t>C: Civic Virtues and Democratic Principles</w:t>
                                  </w:r>
                                </w:p>
                              </w:tc>
                              <w:tc>
                                <w:tcPr>
                                  <w:tcW w:w="10262" w:type="dxa"/>
                                  <w:tcBorders>
                                    <w:bottom w:val="single" w:sz="4" w:space="0" w:color="000000"/>
                                  </w:tcBorders>
                                </w:tcPr>
                                <w:p w14:paraId="7089F31F" w14:textId="77777777" w:rsidR="008D3CEB" w:rsidRDefault="008D3CEB">
                                  <w:pPr>
                                    <w:pStyle w:val="TableParagraph"/>
                                    <w:tabs>
                                      <w:tab w:val="left" w:pos="1878"/>
                                    </w:tabs>
                                    <w:spacing w:before="78"/>
                                    <w:ind w:left="1878" w:right="558" w:hanging="1431"/>
                                  </w:pPr>
                                  <w:r>
                                    <w:t>5.C.CV.1</w:t>
                                  </w:r>
                                  <w:r>
                                    <w:tab/>
                                    <w:t>Describe the democratic principles of equality before the law, inalienable rights, consent of the governed and right to alter or abolish the</w:t>
                                  </w:r>
                                  <w:r>
                                    <w:rPr>
                                      <w:spacing w:val="-14"/>
                                    </w:rPr>
                                    <w:t xml:space="preserve"> </w:t>
                                  </w:r>
                                  <w:r>
                                    <w:t>government.</w:t>
                                  </w:r>
                                </w:p>
                              </w:tc>
                            </w:tr>
                            <w:tr w:rsidR="008D3CEB" w14:paraId="4765C22C" w14:textId="77777777" w:rsidTr="003A3631">
                              <w:trPr>
                                <w:trHeight w:val="794"/>
                              </w:trPr>
                              <w:tc>
                                <w:tcPr>
                                  <w:tcW w:w="4052" w:type="dxa"/>
                                  <w:tcBorders>
                                    <w:top w:val="single" w:sz="4" w:space="0" w:color="000000"/>
                                    <w:bottom w:val="single" w:sz="4" w:space="0" w:color="000000"/>
                                  </w:tcBorders>
                                  <w:shd w:val="clear" w:color="auto" w:fill="9CC2E4"/>
                                </w:tcPr>
                                <w:p w14:paraId="0DD3E467" w14:textId="77777777" w:rsidR="008D3CEB" w:rsidRDefault="008D3CEB">
                                  <w:pPr>
                                    <w:pStyle w:val="TableParagraph"/>
                                    <w:spacing w:before="8"/>
                                    <w:rPr>
                                      <w:rFonts w:ascii="Arial"/>
                                      <w:b/>
                                      <w:sz w:val="21"/>
                                    </w:rPr>
                                  </w:pPr>
                                </w:p>
                                <w:p w14:paraId="14EDEFB4" w14:textId="77777777" w:rsidR="008D3CEB" w:rsidRDefault="008D3CEB">
                                  <w:pPr>
                                    <w:pStyle w:val="TableParagraph"/>
                                    <w:ind w:left="100"/>
                                  </w:pPr>
                                  <w:r>
                                    <w:t>C: Processes, Rules and Laws</w:t>
                                  </w:r>
                                </w:p>
                              </w:tc>
                              <w:tc>
                                <w:tcPr>
                                  <w:tcW w:w="10262" w:type="dxa"/>
                                  <w:tcBorders>
                                    <w:top w:val="single" w:sz="4" w:space="0" w:color="000000"/>
                                    <w:bottom w:val="single" w:sz="4" w:space="0" w:color="000000"/>
                                  </w:tcBorders>
                                </w:tcPr>
                                <w:p w14:paraId="07118D48" w14:textId="6E740CC4" w:rsidR="008D3CEB" w:rsidRDefault="008D3CEB">
                                  <w:pPr>
                                    <w:pStyle w:val="TableParagraph"/>
                                    <w:tabs>
                                      <w:tab w:val="left" w:pos="1878"/>
                                    </w:tabs>
                                    <w:spacing w:before="100"/>
                                    <w:ind w:left="1878" w:right="1010" w:hanging="1431"/>
                                  </w:pPr>
                                  <w:r>
                                    <w:t>5.C.PR.1</w:t>
                                  </w:r>
                                  <w:r>
                                    <w:tab/>
                                    <w:t>Evaluate whether various rules and laws promote the general welfare,</w:t>
                                  </w:r>
                                  <w:r>
                                    <w:rPr>
                                      <w:spacing w:val="-35"/>
                                    </w:rPr>
                                    <w:t xml:space="preserve"> </w:t>
                                  </w:r>
                                  <w:r>
                                    <w:t>using historical and contemporary</w:t>
                                  </w:r>
                                  <w:r>
                                    <w:rPr>
                                      <w:spacing w:val="-2"/>
                                    </w:rPr>
                                    <w:t xml:space="preserve"> </w:t>
                                  </w:r>
                                  <w:r>
                                    <w:t>examples.</w:t>
                                  </w:r>
                                </w:p>
                              </w:tc>
                            </w:tr>
                            <w:tr w:rsidR="008D3CEB" w14:paraId="4D469BFD" w14:textId="77777777" w:rsidTr="003A3631">
                              <w:trPr>
                                <w:trHeight w:val="491"/>
                              </w:trPr>
                              <w:tc>
                                <w:tcPr>
                                  <w:tcW w:w="4052" w:type="dxa"/>
                                  <w:tcBorders>
                                    <w:top w:val="single" w:sz="4" w:space="0" w:color="000000"/>
                                  </w:tcBorders>
                                  <w:shd w:val="clear" w:color="auto" w:fill="9CC2E4"/>
                                </w:tcPr>
                                <w:p w14:paraId="25D6E29C" w14:textId="77777777" w:rsidR="008D3CEB" w:rsidRDefault="008D3CEB">
                                  <w:pPr>
                                    <w:pStyle w:val="TableParagraph"/>
                                    <w:spacing w:before="100"/>
                                    <w:ind w:left="100"/>
                                  </w:pPr>
                                  <w:r>
                                    <w:t>C: Kentucky Government</w:t>
                                  </w:r>
                                </w:p>
                              </w:tc>
                              <w:tc>
                                <w:tcPr>
                                  <w:tcW w:w="10262" w:type="dxa"/>
                                  <w:tcBorders>
                                    <w:top w:val="single" w:sz="4" w:space="0" w:color="000000"/>
                                  </w:tcBorders>
                                </w:tcPr>
                                <w:p w14:paraId="3FC03F3B" w14:textId="77777777" w:rsidR="008D3CEB" w:rsidRDefault="008D3CEB">
                                  <w:pPr>
                                    <w:pStyle w:val="TableParagraph"/>
                                    <w:tabs>
                                      <w:tab w:val="left" w:pos="1878"/>
                                    </w:tabs>
                                    <w:spacing w:before="100"/>
                                    <w:ind w:left="448"/>
                                  </w:pPr>
                                  <w:r>
                                    <w:t>5.C.KGO.1</w:t>
                                  </w:r>
                                  <w:r>
                                    <w:tab/>
                                    <w:t>Explain the roles and responsibilities of a Kentucky</w:t>
                                  </w:r>
                                  <w:r>
                                    <w:rPr>
                                      <w:spacing w:val="-1"/>
                                    </w:rPr>
                                    <w:t xml:space="preserve"> </w:t>
                                  </w:r>
                                  <w:r>
                                    <w:t>citizen.</w:t>
                                  </w:r>
                                </w:p>
                              </w:tc>
                            </w:tr>
                            <w:tr w:rsidR="008D3CEB" w14:paraId="4DCB15DA" w14:textId="77777777" w:rsidTr="003A3631">
                              <w:trPr>
                                <w:trHeight w:val="474"/>
                              </w:trPr>
                              <w:tc>
                                <w:tcPr>
                                  <w:tcW w:w="4052" w:type="dxa"/>
                                  <w:tcBorders>
                                    <w:bottom w:val="single" w:sz="4" w:space="0" w:color="000000"/>
                                  </w:tcBorders>
                                  <w:shd w:val="clear" w:color="auto" w:fill="FFF1CC"/>
                                </w:tcPr>
                                <w:p w14:paraId="28DB25C8" w14:textId="77777777" w:rsidR="008D3CEB" w:rsidRDefault="008D3CEB">
                                  <w:pPr>
                                    <w:pStyle w:val="TableParagraph"/>
                                    <w:spacing w:before="80"/>
                                    <w:ind w:left="100"/>
                                  </w:pPr>
                                  <w:r>
                                    <w:t>E: Microeconomics</w:t>
                                  </w:r>
                                </w:p>
                              </w:tc>
                              <w:tc>
                                <w:tcPr>
                                  <w:tcW w:w="10262" w:type="dxa"/>
                                  <w:tcBorders>
                                    <w:bottom w:val="single" w:sz="4" w:space="0" w:color="000000"/>
                                  </w:tcBorders>
                                </w:tcPr>
                                <w:p w14:paraId="7A454092" w14:textId="63EED7DA" w:rsidR="008D3CEB" w:rsidRDefault="008D3CEB">
                                  <w:pPr>
                                    <w:pStyle w:val="TableParagraph"/>
                                    <w:tabs>
                                      <w:tab w:val="left" w:pos="1878"/>
                                    </w:tabs>
                                    <w:spacing w:before="80"/>
                                    <w:ind w:left="448"/>
                                  </w:pPr>
                                  <w:r>
                                    <w:t>5.E.MI.1</w:t>
                                  </w:r>
                                  <w:r>
                                    <w:tab/>
                                    <w:t>Explain</w:t>
                                  </w:r>
                                  <w:r w:rsidRPr="00BB2A8E">
                                    <w:t xml:space="preserve"> the relationship between supply and demand.</w:t>
                                  </w:r>
                                </w:p>
                              </w:tc>
                            </w:tr>
                          </w:tbl>
                          <w:p w14:paraId="03122CEF" w14:textId="77777777" w:rsidR="008D3CEB" w:rsidRDefault="008D3C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894C" id="Text Box 2" o:spid="_x0000_s1028" type="#_x0000_t202" style="position:absolute;left:0;text-align:left;margin-left:29.85pt;margin-top:117.4pt;width:737.05pt;height:445.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jnsw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" filled="f" stroked="f">
                <v:textbox inset="0,0,0,0">
                  <w:txbxContent>
                    <w:tbl>
                      <w:tblPr>
                        <w:tblW w:w="14314" w:type="dxa"/>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8D3CEB" w14:paraId="3676BB59" w14:textId="77777777" w:rsidTr="003A3631">
                        <w:trPr>
                          <w:trHeight w:val="592"/>
                        </w:trPr>
                        <w:tc>
                          <w:tcPr>
                            <w:tcW w:w="4052" w:type="dxa"/>
                            <w:shd w:val="clear" w:color="auto" w:fill="D9D9D9"/>
                          </w:tcPr>
                          <w:p w14:paraId="02BB61E1" w14:textId="77777777" w:rsidR="008D3CEB" w:rsidRDefault="008D3CEB">
                            <w:pPr>
                              <w:pStyle w:val="TableParagraph"/>
                              <w:spacing w:before="100"/>
                              <w:ind w:left="688"/>
                              <w:rPr>
                                <w:b/>
                                <w:sz w:val="28"/>
                              </w:rPr>
                            </w:pPr>
                            <w:r>
                              <w:rPr>
                                <w:b/>
                                <w:sz w:val="28"/>
                              </w:rPr>
                              <w:t>Concepts and Practices</w:t>
                            </w:r>
                          </w:p>
                        </w:tc>
                        <w:tc>
                          <w:tcPr>
                            <w:tcW w:w="10262" w:type="dxa"/>
                            <w:shd w:val="clear" w:color="auto" w:fill="D9D9D9"/>
                          </w:tcPr>
                          <w:p w14:paraId="69A69388" w14:textId="77777777" w:rsidR="008D3CEB" w:rsidRDefault="008D3CEB">
                            <w:pPr>
                              <w:pStyle w:val="TableParagraph"/>
                              <w:spacing w:before="100"/>
                              <w:ind w:left="4524" w:right="4510"/>
                              <w:jc w:val="center"/>
                              <w:rPr>
                                <w:b/>
                                <w:sz w:val="28"/>
                              </w:rPr>
                            </w:pPr>
                            <w:r>
                              <w:rPr>
                                <w:b/>
                                <w:sz w:val="28"/>
                              </w:rPr>
                              <w:t>Standards</w:t>
                            </w:r>
                          </w:p>
                        </w:tc>
                      </w:tr>
                      <w:tr w:rsidR="008D3CEB" w14:paraId="77A2A63B" w14:textId="77777777" w:rsidTr="003A3631">
                        <w:trPr>
                          <w:trHeight w:val="1646"/>
                        </w:trPr>
                        <w:tc>
                          <w:tcPr>
                            <w:tcW w:w="4052" w:type="dxa"/>
                            <w:shd w:val="clear" w:color="auto" w:fill="00ACAC"/>
                          </w:tcPr>
                          <w:p w14:paraId="03FE283E" w14:textId="77777777" w:rsidR="008D3CEB" w:rsidRDefault="008D3CEB">
                            <w:pPr>
                              <w:pStyle w:val="TableParagraph"/>
                              <w:rPr>
                                <w:rFonts w:ascii="Arial"/>
                                <w:b/>
                              </w:rPr>
                            </w:pPr>
                          </w:p>
                          <w:p w14:paraId="485A7D02" w14:textId="77777777" w:rsidR="008D3CEB" w:rsidRDefault="008D3CEB">
                            <w:pPr>
                              <w:pStyle w:val="TableParagraph"/>
                              <w:spacing w:before="10"/>
                              <w:rPr>
                                <w:rFonts w:ascii="Arial"/>
                                <w:b/>
                                <w:sz w:val="33"/>
                              </w:rPr>
                            </w:pPr>
                          </w:p>
                          <w:p w14:paraId="527A8F31" w14:textId="77777777" w:rsidR="008D3CEB" w:rsidRDefault="008D3CEB">
                            <w:pPr>
                              <w:pStyle w:val="TableParagraph"/>
                              <w:spacing w:before="1"/>
                              <w:ind w:left="100"/>
                              <w:rPr>
                                <w:b/>
                              </w:rPr>
                            </w:pPr>
                            <w:r>
                              <w:rPr>
                                <w:b/>
                              </w:rPr>
                              <w:t>I: Questioning</w:t>
                            </w:r>
                          </w:p>
                        </w:tc>
                        <w:tc>
                          <w:tcPr>
                            <w:tcW w:w="10262" w:type="dxa"/>
                            <w:shd w:val="clear" w:color="auto" w:fill="00ACAC"/>
                          </w:tcPr>
                          <w:p w14:paraId="42D41FFF" w14:textId="77777777" w:rsidR="008D3CEB" w:rsidRDefault="008D3CEB">
                            <w:pPr>
                              <w:pStyle w:val="TableParagraph"/>
                              <w:numPr>
                                <w:ilvl w:val="3"/>
                                <w:numId w:val="13"/>
                              </w:numPr>
                              <w:tabs>
                                <w:tab w:val="left" w:pos="1878"/>
                                <w:tab w:val="left" w:pos="1879"/>
                              </w:tabs>
                              <w:spacing w:before="80"/>
                              <w:rPr>
                                <w:b/>
                              </w:rPr>
                            </w:pPr>
                            <w:r>
                              <w:rPr>
                                <w:b/>
                              </w:rPr>
                              <w:t>Ask compelling questions about the founding of the United</w:t>
                            </w:r>
                            <w:r>
                              <w:rPr>
                                <w:b/>
                                <w:spacing w:val="-10"/>
                              </w:rPr>
                              <w:t xml:space="preserve"> </w:t>
                            </w:r>
                            <w:r>
                              <w:rPr>
                                <w:b/>
                              </w:rPr>
                              <w:t>States.</w:t>
                            </w:r>
                          </w:p>
                          <w:p w14:paraId="5EDC4144" w14:textId="77777777" w:rsidR="008D3CEB" w:rsidRDefault="008D3CEB">
                            <w:pPr>
                              <w:pStyle w:val="TableParagraph"/>
                              <w:numPr>
                                <w:ilvl w:val="3"/>
                                <w:numId w:val="13"/>
                              </w:numPr>
                              <w:tabs>
                                <w:tab w:val="left" w:pos="1878"/>
                                <w:tab w:val="left" w:pos="1879"/>
                              </w:tabs>
                              <w:ind w:right="1019"/>
                              <w:rPr>
                                <w:b/>
                              </w:rPr>
                            </w:pPr>
                            <w:r>
                              <w:rPr>
                                <w:b/>
                              </w:rPr>
                              <w:t>Generate supporting questions to answer compelling questions about the founding of the United</w:t>
                            </w:r>
                            <w:r>
                              <w:rPr>
                                <w:b/>
                                <w:spacing w:val="-3"/>
                              </w:rPr>
                              <w:t xml:space="preserve"> </w:t>
                            </w:r>
                            <w:r>
                              <w:rPr>
                                <w:b/>
                              </w:rPr>
                              <w:t>States.</w:t>
                            </w:r>
                          </w:p>
                          <w:p w14:paraId="42C0C06B" w14:textId="77777777" w:rsidR="008D3CEB" w:rsidRDefault="008D3CEB">
                            <w:pPr>
                              <w:pStyle w:val="TableParagraph"/>
                              <w:numPr>
                                <w:ilvl w:val="3"/>
                                <w:numId w:val="13"/>
                              </w:numPr>
                              <w:tabs>
                                <w:tab w:val="left" w:pos="1878"/>
                                <w:tab w:val="left" w:pos="1879"/>
                              </w:tabs>
                              <w:ind w:right="552"/>
                              <w:rPr>
                                <w:b/>
                              </w:rPr>
                            </w:pPr>
                            <w:r>
                              <w:rPr>
                                <w:b/>
                              </w:rPr>
                              <w:t>Identify the types of supporting questions each of the social studies</w:t>
                            </w:r>
                            <w:r>
                              <w:rPr>
                                <w:b/>
                                <w:spacing w:val="-37"/>
                              </w:rPr>
                              <w:t xml:space="preserve"> </w:t>
                            </w:r>
                            <w:r>
                              <w:rPr>
                                <w:b/>
                              </w:rPr>
                              <w:t>disciplines uses to answer compelling and supporting</w:t>
                            </w:r>
                            <w:r>
                              <w:rPr>
                                <w:b/>
                                <w:spacing w:val="-6"/>
                              </w:rPr>
                              <w:t xml:space="preserve"> </w:t>
                            </w:r>
                            <w:r>
                              <w:rPr>
                                <w:b/>
                              </w:rPr>
                              <w:t>questions.</w:t>
                            </w:r>
                          </w:p>
                        </w:tc>
                      </w:tr>
                      <w:tr w:rsidR="008D3CEB" w14:paraId="7A80328D" w14:textId="77777777" w:rsidTr="003A3631">
                        <w:trPr>
                          <w:trHeight w:val="472"/>
                        </w:trPr>
                        <w:tc>
                          <w:tcPr>
                            <w:tcW w:w="4052" w:type="dxa"/>
                            <w:shd w:val="clear" w:color="auto" w:fill="00ACAC"/>
                          </w:tcPr>
                          <w:p w14:paraId="35D00BB6" w14:textId="77777777" w:rsidR="008D3CEB" w:rsidRDefault="008D3CEB">
                            <w:pPr>
                              <w:pStyle w:val="TableParagraph"/>
                              <w:spacing w:before="80"/>
                              <w:ind w:left="100"/>
                              <w:rPr>
                                <w:b/>
                              </w:rPr>
                            </w:pPr>
                            <w:r>
                              <w:rPr>
                                <w:b/>
                              </w:rPr>
                              <w:t>I: Investigating</w:t>
                            </w:r>
                          </w:p>
                        </w:tc>
                        <w:tc>
                          <w:tcPr>
                            <w:tcW w:w="10262" w:type="dxa"/>
                            <w:shd w:val="clear" w:color="auto" w:fill="00ACAC"/>
                          </w:tcPr>
                          <w:p w14:paraId="095E1CB6" w14:textId="77777777" w:rsidR="008D3CEB" w:rsidRDefault="008D3CEB">
                            <w:pPr>
                              <w:pStyle w:val="TableParagraph"/>
                              <w:spacing w:before="80"/>
                              <w:ind w:left="448"/>
                            </w:pPr>
                            <w:r>
                              <w:rPr>
                                <w:b/>
                                <w:i/>
                              </w:rPr>
                              <w:t>Investigating occurs through the exploration of the discipline strand standards</w:t>
                            </w:r>
                            <w:r>
                              <w:t>.</w:t>
                            </w:r>
                          </w:p>
                        </w:tc>
                      </w:tr>
                      <w:tr w:rsidR="008D3CEB" w14:paraId="180B498E" w14:textId="77777777" w:rsidTr="003A3631">
                        <w:trPr>
                          <w:trHeight w:val="1645"/>
                        </w:trPr>
                        <w:tc>
                          <w:tcPr>
                            <w:tcW w:w="4052" w:type="dxa"/>
                            <w:shd w:val="clear" w:color="auto" w:fill="9CC2E4"/>
                          </w:tcPr>
                          <w:p w14:paraId="23205385" w14:textId="77777777" w:rsidR="008D3CEB" w:rsidRDefault="008D3CEB">
                            <w:pPr>
                              <w:pStyle w:val="TableParagraph"/>
                              <w:rPr>
                                <w:rFonts w:ascii="Arial"/>
                                <w:b/>
                              </w:rPr>
                            </w:pPr>
                          </w:p>
                          <w:p w14:paraId="2A30D861" w14:textId="77777777" w:rsidR="008D3CEB" w:rsidRDefault="008D3CEB">
                            <w:pPr>
                              <w:pStyle w:val="TableParagraph"/>
                              <w:spacing w:before="10"/>
                              <w:rPr>
                                <w:rFonts w:ascii="Arial"/>
                                <w:b/>
                                <w:sz w:val="33"/>
                              </w:rPr>
                            </w:pPr>
                          </w:p>
                          <w:p w14:paraId="2EE9CA85" w14:textId="77777777" w:rsidR="008D3CEB" w:rsidRDefault="008D3CEB">
                            <w:pPr>
                              <w:pStyle w:val="TableParagraph"/>
                              <w:spacing w:before="1"/>
                              <w:ind w:left="100"/>
                            </w:pPr>
                            <w:r>
                              <w:t>C: Civic and Political Institutions</w:t>
                            </w:r>
                          </w:p>
                        </w:tc>
                        <w:tc>
                          <w:tcPr>
                            <w:tcW w:w="10262" w:type="dxa"/>
                          </w:tcPr>
                          <w:p w14:paraId="5A0B1C84" w14:textId="77777777" w:rsidR="008D3CEB" w:rsidRDefault="008D3CEB">
                            <w:pPr>
                              <w:pStyle w:val="TableParagraph"/>
                              <w:tabs>
                                <w:tab w:val="left" w:pos="1878"/>
                              </w:tabs>
                              <w:spacing w:before="80"/>
                              <w:ind w:left="448" w:right="217"/>
                            </w:pPr>
                            <w:r>
                              <w:t>5.C.CP.1</w:t>
                            </w:r>
                            <w:r>
                              <w:tab/>
                              <w:t>Analyze the development and establishment of the U.S. federal government. 5.C.CP.2</w:t>
                            </w:r>
                            <w:r>
                              <w:tab/>
                              <w:t>Analyze the structure of the U.S. government, including separation of power and</w:t>
                            </w:r>
                            <w:r>
                              <w:rPr>
                                <w:spacing w:val="-31"/>
                              </w:rPr>
                              <w:t xml:space="preserve"> </w:t>
                            </w:r>
                            <w:r>
                              <w:t>its</w:t>
                            </w:r>
                          </w:p>
                          <w:p w14:paraId="7751E9BD" w14:textId="77777777" w:rsidR="008D3CEB" w:rsidRDefault="008D3CEB">
                            <w:pPr>
                              <w:pStyle w:val="TableParagraph"/>
                              <w:spacing w:line="293" w:lineRule="exact"/>
                              <w:ind w:left="1878"/>
                            </w:pPr>
                            <w:r>
                              <w:t>system of checks and balances.</w:t>
                            </w:r>
                          </w:p>
                          <w:p w14:paraId="1C80E62F" w14:textId="77777777" w:rsidR="008D3CEB" w:rsidRDefault="008D3CEB">
                            <w:pPr>
                              <w:pStyle w:val="TableParagraph"/>
                              <w:tabs>
                                <w:tab w:val="left" w:pos="1878"/>
                              </w:tabs>
                              <w:ind w:left="1878" w:right="157" w:hanging="1431"/>
                            </w:pPr>
                            <w:r>
                              <w:t>5.C.CP.3</w:t>
                            </w:r>
                            <w:r>
                              <w:tab/>
                              <w:t>Describe how the U.S. Constitution upholds popular sovereignty, ensures rule of law and establishes a federal</w:t>
                            </w:r>
                            <w:r>
                              <w:rPr>
                                <w:spacing w:val="-8"/>
                              </w:rPr>
                              <w:t xml:space="preserve"> </w:t>
                            </w:r>
                            <w:r>
                              <w:t>system.</w:t>
                            </w:r>
                          </w:p>
                        </w:tc>
                      </w:tr>
                      <w:tr w:rsidR="008D3CEB" w14:paraId="70E4EB48" w14:textId="77777777" w:rsidTr="003A3631">
                        <w:trPr>
                          <w:trHeight w:val="1352"/>
                        </w:trPr>
                        <w:tc>
                          <w:tcPr>
                            <w:tcW w:w="4052" w:type="dxa"/>
                            <w:shd w:val="clear" w:color="auto" w:fill="9CC2E4"/>
                          </w:tcPr>
                          <w:p w14:paraId="04119412" w14:textId="77777777" w:rsidR="008D3CEB" w:rsidRDefault="008D3CEB">
                            <w:pPr>
                              <w:pStyle w:val="TableParagraph"/>
                              <w:spacing w:before="5"/>
                              <w:rPr>
                                <w:rFonts w:ascii="Arial"/>
                                <w:b/>
                                <w:sz w:val="32"/>
                              </w:rPr>
                            </w:pPr>
                          </w:p>
                          <w:p w14:paraId="316A34F5" w14:textId="77777777" w:rsidR="008D3CEB" w:rsidRDefault="008D3CEB">
                            <w:pPr>
                              <w:pStyle w:val="TableParagraph"/>
                              <w:ind w:left="100" w:right="730"/>
                            </w:pPr>
                            <w:r>
                              <w:t>C: Roles and Responsibilities of a Citizen</w:t>
                            </w:r>
                          </w:p>
                        </w:tc>
                        <w:tc>
                          <w:tcPr>
                            <w:tcW w:w="10262" w:type="dxa"/>
                          </w:tcPr>
                          <w:p w14:paraId="527E5A3E" w14:textId="77777777" w:rsidR="008D3CEB" w:rsidRDefault="008D3CEB">
                            <w:pPr>
                              <w:pStyle w:val="TableParagraph"/>
                              <w:tabs>
                                <w:tab w:val="left" w:pos="1878"/>
                              </w:tabs>
                              <w:spacing w:before="80"/>
                              <w:ind w:left="1878" w:right="556" w:hanging="1431"/>
                            </w:pPr>
                            <w:r>
                              <w:t>5.C.RR.1</w:t>
                            </w:r>
                            <w:r>
                              <w:tab/>
                              <w:t>Analyze responsibilities of U.S. citizens by explaining and demonstrating ways</w:t>
                            </w:r>
                            <w:r>
                              <w:rPr>
                                <w:spacing w:val="-35"/>
                              </w:rPr>
                              <w:t xml:space="preserve"> </w:t>
                            </w:r>
                            <w:r>
                              <w:t>to show good</w:t>
                            </w:r>
                            <w:r>
                              <w:rPr>
                                <w:spacing w:val="-3"/>
                              </w:rPr>
                              <w:t xml:space="preserve"> </w:t>
                            </w:r>
                            <w:r>
                              <w:t>citizenship.</w:t>
                            </w:r>
                          </w:p>
                          <w:p w14:paraId="5458E20D" w14:textId="43A6BB81" w:rsidR="008D3CEB" w:rsidRDefault="008D3CEB">
                            <w:pPr>
                              <w:pStyle w:val="TableParagraph"/>
                              <w:tabs>
                                <w:tab w:val="left" w:pos="1878"/>
                              </w:tabs>
                              <w:ind w:left="1878" w:right="90" w:hanging="1431"/>
                            </w:pPr>
                            <w:r>
                              <w:t>5.C.RR.2</w:t>
                            </w:r>
                            <w:r>
                              <w:tab/>
                              <w:t>Analyze the personal rights conferred by citizenship, and find examples of citizenship, using a variety of</w:t>
                            </w:r>
                            <w:r>
                              <w:rPr>
                                <w:spacing w:val="-4"/>
                              </w:rPr>
                              <w:t xml:space="preserve"> </w:t>
                            </w:r>
                            <w:r>
                              <w:t>sources.</w:t>
                            </w:r>
                          </w:p>
                        </w:tc>
                      </w:tr>
                      <w:tr w:rsidR="008D3CEB" w14:paraId="7740D90E" w14:textId="77777777" w:rsidTr="003A3631">
                        <w:trPr>
                          <w:trHeight w:val="764"/>
                        </w:trPr>
                        <w:tc>
                          <w:tcPr>
                            <w:tcW w:w="4052" w:type="dxa"/>
                            <w:tcBorders>
                              <w:bottom w:val="single" w:sz="4" w:space="0" w:color="000000"/>
                            </w:tcBorders>
                            <w:shd w:val="clear" w:color="auto" w:fill="9CC2E4"/>
                          </w:tcPr>
                          <w:p w14:paraId="19230BD7" w14:textId="77777777" w:rsidR="008D3CEB" w:rsidRDefault="008D3CEB">
                            <w:pPr>
                              <w:pStyle w:val="TableParagraph"/>
                              <w:spacing w:before="78"/>
                              <w:ind w:left="100" w:right="870"/>
                            </w:pPr>
                            <w:r>
                              <w:t>C: Civic Virtues and Democratic Principles</w:t>
                            </w:r>
                          </w:p>
                        </w:tc>
                        <w:tc>
                          <w:tcPr>
                            <w:tcW w:w="10262" w:type="dxa"/>
                            <w:tcBorders>
                              <w:bottom w:val="single" w:sz="4" w:space="0" w:color="000000"/>
                            </w:tcBorders>
                          </w:tcPr>
                          <w:p w14:paraId="7089F31F" w14:textId="77777777" w:rsidR="008D3CEB" w:rsidRDefault="008D3CEB">
                            <w:pPr>
                              <w:pStyle w:val="TableParagraph"/>
                              <w:tabs>
                                <w:tab w:val="left" w:pos="1878"/>
                              </w:tabs>
                              <w:spacing w:before="78"/>
                              <w:ind w:left="1878" w:right="558" w:hanging="1431"/>
                            </w:pPr>
                            <w:r>
                              <w:t>5.C.CV.1</w:t>
                            </w:r>
                            <w:r>
                              <w:tab/>
                              <w:t>Describe the democratic principles of equality before the law, inalienable rights, consent of the governed and right to alter or abolish the</w:t>
                            </w:r>
                            <w:r>
                              <w:rPr>
                                <w:spacing w:val="-14"/>
                              </w:rPr>
                              <w:t xml:space="preserve"> </w:t>
                            </w:r>
                            <w:r>
                              <w:t>government.</w:t>
                            </w:r>
                          </w:p>
                        </w:tc>
                      </w:tr>
                      <w:tr w:rsidR="008D3CEB" w14:paraId="4765C22C" w14:textId="77777777" w:rsidTr="003A3631">
                        <w:trPr>
                          <w:trHeight w:val="794"/>
                        </w:trPr>
                        <w:tc>
                          <w:tcPr>
                            <w:tcW w:w="4052" w:type="dxa"/>
                            <w:tcBorders>
                              <w:top w:val="single" w:sz="4" w:space="0" w:color="000000"/>
                              <w:bottom w:val="single" w:sz="4" w:space="0" w:color="000000"/>
                            </w:tcBorders>
                            <w:shd w:val="clear" w:color="auto" w:fill="9CC2E4"/>
                          </w:tcPr>
                          <w:p w14:paraId="0DD3E467" w14:textId="77777777" w:rsidR="008D3CEB" w:rsidRDefault="008D3CEB">
                            <w:pPr>
                              <w:pStyle w:val="TableParagraph"/>
                              <w:spacing w:before="8"/>
                              <w:rPr>
                                <w:rFonts w:ascii="Arial"/>
                                <w:b/>
                                <w:sz w:val="21"/>
                              </w:rPr>
                            </w:pPr>
                          </w:p>
                          <w:p w14:paraId="14EDEFB4" w14:textId="77777777" w:rsidR="008D3CEB" w:rsidRDefault="008D3CEB">
                            <w:pPr>
                              <w:pStyle w:val="TableParagraph"/>
                              <w:ind w:left="100"/>
                            </w:pPr>
                            <w:r>
                              <w:t>C: Processes, Rules and Laws</w:t>
                            </w:r>
                          </w:p>
                        </w:tc>
                        <w:tc>
                          <w:tcPr>
                            <w:tcW w:w="10262" w:type="dxa"/>
                            <w:tcBorders>
                              <w:top w:val="single" w:sz="4" w:space="0" w:color="000000"/>
                              <w:bottom w:val="single" w:sz="4" w:space="0" w:color="000000"/>
                            </w:tcBorders>
                          </w:tcPr>
                          <w:p w14:paraId="07118D48" w14:textId="6E740CC4" w:rsidR="008D3CEB" w:rsidRDefault="008D3CEB">
                            <w:pPr>
                              <w:pStyle w:val="TableParagraph"/>
                              <w:tabs>
                                <w:tab w:val="left" w:pos="1878"/>
                              </w:tabs>
                              <w:spacing w:before="100"/>
                              <w:ind w:left="1878" w:right="1010" w:hanging="1431"/>
                            </w:pPr>
                            <w:r>
                              <w:t>5.C.PR.1</w:t>
                            </w:r>
                            <w:r>
                              <w:tab/>
                              <w:t>Evaluate whether various rules and laws promote the general welfare,</w:t>
                            </w:r>
                            <w:r>
                              <w:rPr>
                                <w:spacing w:val="-35"/>
                              </w:rPr>
                              <w:t xml:space="preserve"> </w:t>
                            </w:r>
                            <w:r>
                              <w:t>using historical and contemporary</w:t>
                            </w:r>
                            <w:r>
                              <w:rPr>
                                <w:spacing w:val="-2"/>
                              </w:rPr>
                              <w:t xml:space="preserve"> </w:t>
                            </w:r>
                            <w:r>
                              <w:t>examples.</w:t>
                            </w:r>
                          </w:p>
                        </w:tc>
                      </w:tr>
                      <w:tr w:rsidR="008D3CEB" w14:paraId="4D469BFD" w14:textId="77777777" w:rsidTr="003A3631">
                        <w:trPr>
                          <w:trHeight w:val="491"/>
                        </w:trPr>
                        <w:tc>
                          <w:tcPr>
                            <w:tcW w:w="4052" w:type="dxa"/>
                            <w:tcBorders>
                              <w:top w:val="single" w:sz="4" w:space="0" w:color="000000"/>
                            </w:tcBorders>
                            <w:shd w:val="clear" w:color="auto" w:fill="9CC2E4"/>
                          </w:tcPr>
                          <w:p w14:paraId="25D6E29C" w14:textId="77777777" w:rsidR="008D3CEB" w:rsidRDefault="008D3CEB">
                            <w:pPr>
                              <w:pStyle w:val="TableParagraph"/>
                              <w:spacing w:before="100"/>
                              <w:ind w:left="100"/>
                            </w:pPr>
                            <w:r>
                              <w:t>C: Kentucky Government</w:t>
                            </w:r>
                          </w:p>
                        </w:tc>
                        <w:tc>
                          <w:tcPr>
                            <w:tcW w:w="10262" w:type="dxa"/>
                            <w:tcBorders>
                              <w:top w:val="single" w:sz="4" w:space="0" w:color="000000"/>
                            </w:tcBorders>
                          </w:tcPr>
                          <w:p w14:paraId="3FC03F3B" w14:textId="77777777" w:rsidR="008D3CEB" w:rsidRDefault="008D3CEB">
                            <w:pPr>
                              <w:pStyle w:val="TableParagraph"/>
                              <w:tabs>
                                <w:tab w:val="left" w:pos="1878"/>
                              </w:tabs>
                              <w:spacing w:before="100"/>
                              <w:ind w:left="448"/>
                            </w:pPr>
                            <w:r>
                              <w:t>5.C.KGO.1</w:t>
                            </w:r>
                            <w:r>
                              <w:tab/>
                              <w:t>Explain the roles and responsibilities of a Kentucky</w:t>
                            </w:r>
                            <w:r>
                              <w:rPr>
                                <w:spacing w:val="-1"/>
                              </w:rPr>
                              <w:t xml:space="preserve"> </w:t>
                            </w:r>
                            <w:r>
                              <w:t>citizen.</w:t>
                            </w:r>
                          </w:p>
                        </w:tc>
                      </w:tr>
                      <w:tr w:rsidR="008D3CEB" w14:paraId="4DCB15DA" w14:textId="77777777" w:rsidTr="003A3631">
                        <w:trPr>
                          <w:trHeight w:val="474"/>
                        </w:trPr>
                        <w:tc>
                          <w:tcPr>
                            <w:tcW w:w="4052" w:type="dxa"/>
                            <w:tcBorders>
                              <w:bottom w:val="single" w:sz="4" w:space="0" w:color="000000"/>
                            </w:tcBorders>
                            <w:shd w:val="clear" w:color="auto" w:fill="FFF1CC"/>
                          </w:tcPr>
                          <w:p w14:paraId="28DB25C8" w14:textId="77777777" w:rsidR="008D3CEB" w:rsidRDefault="008D3CEB">
                            <w:pPr>
                              <w:pStyle w:val="TableParagraph"/>
                              <w:spacing w:before="80"/>
                              <w:ind w:left="100"/>
                            </w:pPr>
                            <w:r>
                              <w:t>E: Microeconomics</w:t>
                            </w:r>
                          </w:p>
                        </w:tc>
                        <w:tc>
                          <w:tcPr>
                            <w:tcW w:w="10262" w:type="dxa"/>
                            <w:tcBorders>
                              <w:bottom w:val="single" w:sz="4" w:space="0" w:color="000000"/>
                            </w:tcBorders>
                          </w:tcPr>
                          <w:p w14:paraId="7A454092" w14:textId="63EED7DA" w:rsidR="008D3CEB" w:rsidRDefault="008D3CEB">
                            <w:pPr>
                              <w:pStyle w:val="TableParagraph"/>
                              <w:tabs>
                                <w:tab w:val="left" w:pos="1878"/>
                              </w:tabs>
                              <w:spacing w:before="80"/>
                              <w:ind w:left="448"/>
                            </w:pPr>
                            <w:r>
                              <w:t>5.E.MI.1</w:t>
                            </w:r>
                            <w:r>
                              <w:tab/>
                              <w:t>Explain</w:t>
                            </w:r>
                            <w:r w:rsidRPr="00BB2A8E">
                              <w:t xml:space="preserve"> the relationship between supply and demand.</w:t>
                            </w:r>
                          </w:p>
                        </w:tc>
                      </w:tr>
                    </w:tbl>
                    <w:p w14:paraId="03122CEF" w14:textId="77777777" w:rsidR="008D3CEB" w:rsidRDefault="008D3CEB">
                      <w:pPr>
                        <w:pStyle w:val="BodyText"/>
                      </w:pPr>
                    </w:p>
                  </w:txbxContent>
                </v:textbox>
                <w10:wrap anchorx="page" anchory="page"/>
              </v:shape>
            </w:pict>
          </mc:Fallback>
        </mc:AlternateContent>
      </w:r>
      <w:r w:rsidRPr="00BB2A8E">
        <w:rPr>
          <w:rFonts w:asciiTheme="minorHAnsi" w:hAnsiTheme="minorHAnsi"/>
        </w:rPr>
        <w:t xml:space="preserve">The focus of grade </w:t>
      </w:r>
      <w:r w:rsidRPr="00BB2A8E">
        <w:t xml:space="preserve">5 constitutes a series of explorations about the people, places and </w:t>
      </w:r>
      <w:r w:rsidR="00CC4339" w:rsidRPr="00BB2A8E">
        <w:t>ideas</w:t>
      </w:r>
      <w:r w:rsidRPr="00BB2A8E">
        <w:t xml:space="preserve"> that make up the story of the United States. Students examine the founding of the United States to understand why the founding documents were developed and how they guided decisions in the past. Students also engage in deeper learning about our government and how it is structured.</w:t>
      </w:r>
    </w:p>
    <w:p w14:paraId="092F1B9F" w14:textId="77777777" w:rsidR="00662EB1" w:rsidRPr="00BB2A8E" w:rsidRDefault="00662EB1">
      <w:pPr>
        <w:rPr>
          <w:rFonts w:ascii="Arial"/>
        </w:rPr>
        <w:sectPr w:rsidR="00662EB1" w:rsidRPr="00BB2A8E">
          <w:pgSz w:w="15840" w:h="12240" w:orient="landscape"/>
          <w:pgMar w:top="68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5D5FEEDA" w14:textId="77777777">
        <w:trPr>
          <w:trHeight w:val="592"/>
        </w:trPr>
        <w:tc>
          <w:tcPr>
            <w:tcW w:w="4052" w:type="dxa"/>
            <w:shd w:val="clear" w:color="auto" w:fill="D9D9D9"/>
          </w:tcPr>
          <w:p w14:paraId="6F434EBE"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shd w:val="clear" w:color="auto" w:fill="D9D9D9"/>
          </w:tcPr>
          <w:p w14:paraId="0430C0C5"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64400CE9" w14:textId="77777777">
        <w:trPr>
          <w:trHeight w:val="1069"/>
        </w:trPr>
        <w:tc>
          <w:tcPr>
            <w:tcW w:w="4052" w:type="dxa"/>
            <w:tcBorders>
              <w:left w:val="single" w:sz="4" w:space="0" w:color="000000"/>
              <w:bottom w:val="single" w:sz="4" w:space="0" w:color="000000"/>
            </w:tcBorders>
            <w:shd w:val="clear" w:color="auto" w:fill="FFF1CC"/>
          </w:tcPr>
          <w:p w14:paraId="445AFE42" w14:textId="77777777" w:rsidR="00662EB1" w:rsidRPr="00BB2A8E" w:rsidRDefault="00662EB1">
            <w:pPr>
              <w:pStyle w:val="TableParagraph"/>
              <w:spacing w:before="3"/>
              <w:rPr>
                <w:rFonts w:ascii="Arial"/>
                <w:b/>
                <w:sz w:val="33"/>
              </w:rPr>
            </w:pPr>
          </w:p>
          <w:p w14:paraId="71D8F461" w14:textId="77777777" w:rsidR="00662EB1" w:rsidRPr="00BB2A8E" w:rsidRDefault="00CC4298">
            <w:pPr>
              <w:pStyle w:val="TableParagraph"/>
              <w:ind w:left="105"/>
            </w:pPr>
            <w:r w:rsidRPr="00BB2A8E">
              <w:t>E: Macroeconomics</w:t>
            </w:r>
          </w:p>
        </w:tc>
        <w:tc>
          <w:tcPr>
            <w:tcW w:w="10262" w:type="dxa"/>
            <w:tcBorders>
              <w:bottom w:val="single" w:sz="4" w:space="0" w:color="000000"/>
              <w:right w:val="single" w:sz="4" w:space="0" w:color="000000"/>
            </w:tcBorders>
          </w:tcPr>
          <w:p w14:paraId="2B24153E" w14:textId="77777777" w:rsidR="00662EB1" w:rsidRPr="00BB2A8E" w:rsidRDefault="00CC4298">
            <w:pPr>
              <w:pStyle w:val="TableParagraph"/>
              <w:tabs>
                <w:tab w:val="left" w:pos="1878"/>
              </w:tabs>
              <w:spacing w:before="90"/>
              <w:ind w:left="1878" w:right="129" w:hanging="1431"/>
            </w:pPr>
            <w:r w:rsidRPr="00BB2A8E">
              <w:t>5.E.MA.1</w:t>
            </w:r>
            <w:r w:rsidRPr="00BB2A8E">
              <w:tab/>
              <w:t>Describe why the government collects taxes and what goods and services it provides society.</w:t>
            </w:r>
          </w:p>
          <w:p w14:paraId="224FA37F" w14:textId="77777777" w:rsidR="00662EB1" w:rsidRPr="00BB2A8E" w:rsidRDefault="00CC4298">
            <w:pPr>
              <w:pStyle w:val="TableParagraph"/>
              <w:tabs>
                <w:tab w:val="left" w:pos="1878"/>
              </w:tabs>
              <w:spacing w:line="293" w:lineRule="exact"/>
              <w:ind w:left="448"/>
            </w:pPr>
            <w:r w:rsidRPr="00BB2A8E">
              <w:t>5.E.MA.2</w:t>
            </w:r>
            <w:r w:rsidRPr="00BB2A8E">
              <w:tab/>
              <w:t>Explain how the United States developed into a market economy.</w:t>
            </w:r>
          </w:p>
        </w:tc>
      </w:tr>
      <w:tr w:rsidR="00662EB1" w:rsidRPr="00BB2A8E" w14:paraId="1A0097D7" w14:textId="77777777">
        <w:trPr>
          <w:trHeight w:val="786"/>
        </w:trPr>
        <w:tc>
          <w:tcPr>
            <w:tcW w:w="4052" w:type="dxa"/>
            <w:tcBorders>
              <w:top w:val="single" w:sz="4" w:space="0" w:color="000000"/>
            </w:tcBorders>
            <w:shd w:val="clear" w:color="auto" w:fill="FFF1CC"/>
          </w:tcPr>
          <w:p w14:paraId="083C3551" w14:textId="77777777" w:rsidR="00662EB1" w:rsidRPr="00BB2A8E" w:rsidRDefault="00CC4298">
            <w:pPr>
              <w:pStyle w:val="TableParagraph"/>
              <w:spacing w:before="100"/>
              <w:ind w:left="100" w:right="1244"/>
            </w:pPr>
            <w:r w:rsidRPr="00BB2A8E">
              <w:t>E: Specialization, Trade and Interdependence</w:t>
            </w:r>
          </w:p>
        </w:tc>
        <w:tc>
          <w:tcPr>
            <w:tcW w:w="10262" w:type="dxa"/>
            <w:tcBorders>
              <w:top w:val="single" w:sz="4" w:space="0" w:color="000000"/>
            </w:tcBorders>
          </w:tcPr>
          <w:p w14:paraId="08D622C5" w14:textId="77777777" w:rsidR="00662EB1" w:rsidRPr="00BB2A8E" w:rsidRDefault="00CC4298">
            <w:pPr>
              <w:pStyle w:val="TableParagraph"/>
              <w:tabs>
                <w:tab w:val="left" w:pos="1878"/>
              </w:tabs>
              <w:spacing w:before="100"/>
              <w:ind w:left="1878" w:right="403" w:hanging="1431"/>
            </w:pPr>
            <w:r w:rsidRPr="00BB2A8E">
              <w:t>5.E.ST.1</w:t>
            </w:r>
            <w:r w:rsidRPr="00BB2A8E">
              <w:tab/>
              <w:t>Explain how specialization, comparative advantage and competition influence the production and exchange of goods and services in an interdependent economy.</w:t>
            </w:r>
          </w:p>
        </w:tc>
      </w:tr>
      <w:tr w:rsidR="00662EB1" w:rsidRPr="00BB2A8E" w14:paraId="5435BFCB" w14:textId="77777777">
        <w:trPr>
          <w:trHeight w:val="765"/>
        </w:trPr>
        <w:tc>
          <w:tcPr>
            <w:tcW w:w="4052" w:type="dxa"/>
            <w:shd w:val="clear" w:color="auto" w:fill="FFF1CC"/>
          </w:tcPr>
          <w:p w14:paraId="23CDD665" w14:textId="77777777" w:rsidR="00662EB1" w:rsidRPr="00BB2A8E" w:rsidRDefault="00CC4298">
            <w:pPr>
              <w:pStyle w:val="TableParagraph"/>
              <w:spacing w:before="78" w:line="242" w:lineRule="auto"/>
              <w:ind w:left="100" w:right="520"/>
            </w:pPr>
            <w:r w:rsidRPr="00BB2A8E">
              <w:t>E: Incentives, Choices and Decision Making</w:t>
            </w:r>
          </w:p>
        </w:tc>
        <w:tc>
          <w:tcPr>
            <w:tcW w:w="10262" w:type="dxa"/>
          </w:tcPr>
          <w:p w14:paraId="2AA69884" w14:textId="751AB14A" w:rsidR="00662EB1" w:rsidRPr="00BB2A8E" w:rsidRDefault="00CC4298">
            <w:pPr>
              <w:pStyle w:val="TableParagraph"/>
              <w:tabs>
                <w:tab w:val="left" w:pos="1878"/>
              </w:tabs>
              <w:spacing w:before="78" w:line="242" w:lineRule="auto"/>
              <w:ind w:left="1878" w:right="982" w:hanging="1431"/>
            </w:pPr>
            <w:r w:rsidRPr="00BB2A8E">
              <w:t>5.E.IC.1</w:t>
            </w:r>
            <w:r w:rsidRPr="00BB2A8E">
              <w:tab/>
              <w:t>Analyze how incentives and opportunity costs impact decision making</w:t>
            </w:r>
            <w:r w:rsidR="00C847A9" w:rsidRPr="00BB2A8E">
              <w:t>,</w:t>
            </w:r>
            <w:r w:rsidRPr="00BB2A8E">
              <w:t xml:space="preserve"> using examples from history.</w:t>
            </w:r>
          </w:p>
        </w:tc>
      </w:tr>
      <w:tr w:rsidR="00662EB1" w:rsidRPr="00BB2A8E" w14:paraId="35C7DD63" w14:textId="77777777">
        <w:trPr>
          <w:trHeight w:val="767"/>
        </w:trPr>
        <w:tc>
          <w:tcPr>
            <w:tcW w:w="4052" w:type="dxa"/>
            <w:shd w:val="clear" w:color="auto" w:fill="FFF1CC"/>
          </w:tcPr>
          <w:p w14:paraId="2D0B9F4C" w14:textId="77777777" w:rsidR="00662EB1" w:rsidRPr="00BB2A8E" w:rsidRDefault="00662EB1">
            <w:pPr>
              <w:pStyle w:val="TableParagraph"/>
              <w:spacing w:before="8"/>
              <w:rPr>
                <w:rFonts w:ascii="Arial"/>
                <w:b/>
                <w:sz w:val="19"/>
              </w:rPr>
            </w:pPr>
          </w:p>
          <w:p w14:paraId="31EAE434" w14:textId="77777777" w:rsidR="00662EB1" w:rsidRPr="00BB2A8E" w:rsidRDefault="00CC4298">
            <w:pPr>
              <w:pStyle w:val="TableParagraph"/>
              <w:ind w:left="100"/>
            </w:pPr>
            <w:r w:rsidRPr="00BB2A8E">
              <w:t>E: Kentucky Economics</w:t>
            </w:r>
          </w:p>
        </w:tc>
        <w:tc>
          <w:tcPr>
            <w:tcW w:w="10262" w:type="dxa"/>
          </w:tcPr>
          <w:p w14:paraId="1B415E35" w14:textId="1C1047EA" w:rsidR="00662EB1" w:rsidRPr="00BB2A8E" w:rsidRDefault="00CC4298">
            <w:pPr>
              <w:pStyle w:val="TableParagraph"/>
              <w:tabs>
                <w:tab w:val="left" w:pos="1878"/>
              </w:tabs>
              <w:spacing w:before="80"/>
              <w:ind w:left="1878" w:right="981" w:hanging="1431"/>
            </w:pPr>
            <w:r w:rsidRPr="00BB2A8E">
              <w:t>5.E.KE.1</w:t>
            </w:r>
            <w:r w:rsidRPr="00BB2A8E">
              <w:tab/>
              <w:t>Analyze how incentives and opportunity costs impact decision making</w:t>
            </w:r>
            <w:r w:rsidR="00C847A9" w:rsidRPr="00BB2A8E">
              <w:t>,</w:t>
            </w:r>
            <w:r w:rsidRPr="00BB2A8E">
              <w:t xml:space="preserve"> using examples from Kentucky history.</w:t>
            </w:r>
          </w:p>
        </w:tc>
      </w:tr>
      <w:tr w:rsidR="00662EB1" w:rsidRPr="00BB2A8E" w14:paraId="1A538940" w14:textId="77777777">
        <w:trPr>
          <w:trHeight w:val="764"/>
        </w:trPr>
        <w:tc>
          <w:tcPr>
            <w:tcW w:w="4052" w:type="dxa"/>
            <w:shd w:val="clear" w:color="auto" w:fill="B6D6A8"/>
          </w:tcPr>
          <w:p w14:paraId="4F84F967" w14:textId="77777777" w:rsidR="00662EB1" w:rsidRPr="00BB2A8E" w:rsidRDefault="00662EB1">
            <w:pPr>
              <w:pStyle w:val="TableParagraph"/>
              <w:spacing w:before="6"/>
              <w:rPr>
                <w:rFonts w:ascii="Arial"/>
                <w:b/>
                <w:sz w:val="19"/>
              </w:rPr>
            </w:pPr>
          </w:p>
          <w:p w14:paraId="3B60C779" w14:textId="77777777" w:rsidR="00662EB1" w:rsidRPr="00BB2A8E" w:rsidRDefault="00CC4298">
            <w:pPr>
              <w:pStyle w:val="TableParagraph"/>
              <w:ind w:left="100"/>
            </w:pPr>
            <w:r w:rsidRPr="00BB2A8E">
              <w:t>G: Migration and Movement</w:t>
            </w:r>
          </w:p>
        </w:tc>
        <w:tc>
          <w:tcPr>
            <w:tcW w:w="10262" w:type="dxa"/>
          </w:tcPr>
          <w:p w14:paraId="0AD14BBF" w14:textId="77777777" w:rsidR="00662EB1" w:rsidRPr="00BB2A8E" w:rsidRDefault="00CC4298">
            <w:pPr>
              <w:pStyle w:val="TableParagraph"/>
              <w:tabs>
                <w:tab w:val="left" w:pos="1878"/>
              </w:tabs>
              <w:spacing w:before="78"/>
              <w:ind w:left="1878" w:right="90" w:hanging="1431"/>
            </w:pPr>
            <w:r w:rsidRPr="00BB2A8E">
              <w:t>5.G.MM.1</w:t>
            </w:r>
            <w:r w:rsidRPr="00BB2A8E">
              <w:tab/>
              <w:t>Analyze how cultural, economic and environmental factors encouraged and restricted the movement of people, ideas and goods to and within the United States.</w:t>
            </w:r>
          </w:p>
        </w:tc>
      </w:tr>
      <w:tr w:rsidR="00662EB1" w:rsidRPr="00BB2A8E" w14:paraId="571E3C5C" w14:textId="77777777">
        <w:trPr>
          <w:trHeight w:val="1353"/>
        </w:trPr>
        <w:tc>
          <w:tcPr>
            <w:tcW w:w="4052" w:type="dxa"/>
            <w:shd w:val="clear" w:color="auto" w:fill="B6D6A8"/>
          </w:tcPr>
          <w:p w14:paraId="11C50BD5" w14:textId="77777777" w:rsidR="00662EB1" w:rsidRPr="00BB2A8E" w:rsidRDefault="00662EB1">
            <w:pPr>
              <w:pStyle w:val="TableParagraph"/>
              <w:spacing w:before="5"/>
              <w:rPr>
                <w:rFonts w:ascii="Arial"/>
                <w:b/>
                <w:sz w:val="32"/>
              </w:rPr>
            </w:pPr>
          </w:p>
          <w:p w14:paraId="4F63AAF7" w14:textId="77777777" w:rsidR="00662EB1" w:rsidRPr="00BB2A8E" w:rsidRDefault="00CC4298">
            <w:pPr>
              <w:pStyle w:val="TableParagraph"/>
              <w:ind w:left="100" w:right="1289"/>
            </w:pPr>
            <w:r w:rsidRPr="00BB2A8E">
              <w:t>G: Human Interactions and Interconnections</w:t>
            </w:r>
          </w:p>
        </w:tc>
        <w:tc>
          <w:tcPr>
            <w:tcW w:w="10262" w:type="dxa"/>
          </w:tcPr>
          <w:p w14:paraId="3DA2B599" w14:textId="77777777" w:rsidR="00662EB1" w:rsidRPr="00BB2A8E" w:rsidRDefault="00CC4298">
            <w:pPr>
              <w:pStyle w:val="TableParagraph"/>
              <w:tabs>
                <w:tab w:val="left" w:pos="1878"/>
              </w:tabs>
              <w:spacing w:before="80"/>
              <w:ind w:left="1878" w:right="149" w:hanging="1431"/>
            </w:pPr>
            <w:r w:rsidRPr="00BB2A8E">
              <w:t>5.G.HI.1</w:t>
            </w:r>
            <w:r w:rsidRPr="00BB2A8E">
              <w:tab/>
              <w:t>Describe the traditions diverse cultural groups brought with them when they moved to and within the United States.</w:t>
            </w:r>
          </w:p>
          <w:p w14:paraId="261D8FB1" w14:textId="77777777" w:rsidR="00662EB1" w:rsidRPr="00BB2A8E" w:rsidRDefault="00CC4298">
            <w:pPr>
              <w:pStyle w:val="TableParagraph"/>
              <w:tabs>
                <w:tab w:val="left" w:pos="1878"/>
              </w:tabs>
              <w:ind w:left="1878" w:right="326" w:hanging="1431"/>
            </w:pPr>
            <w:r w:rsidRPr="00BB2A8E">
              <w:t>5.G.HI.2</w:t>
            </w:r>
            <w:r w:rsidRPr="00BB2A8E">
              <w:tab/>
              <w:t>Analyze how and why cultural characteristics diffuse and blend with migration and settlement.</w:t>
            </w:r>
          </w:p>
        </w:tc>
      </w:tr>
      <w:tr w:rsidR="00662EB1" w:rsidRPr="00BB2A8E" w14:paraId="6B09EAE9" w14:textId="77777777">
        <w:trPr>
          <w:trHeight w:val="764"/>
        </w:trPr>
        <w:tc>
          <w:tcPr>
            <w:tcW w:w="4052" w:type="dxa"/>
            <w:shd w:val="clear" w:color="auto" w:fill="B6D6A8"/>
          </w:tcPr>
          <w:p w14:paraId="3DFE8511" w14:textId="77777777" w:rsidR="00662EB1" w:rsidRPr="00BB2A8E" w:rsidRDefault="00662EB1">
            <w:pPr>
              <w:pStyle w:val="TableParagraph"/>
              <w:spacing w:before="8"/>
              <w:rPr>
                <w:rFonts w:ascii="Arial"/>
                <w:b/>
                <w:sz w:val="19"/>
              </w:rPr>
            </w:pPr>
          </w:p>
          <w:p w14:paraId="6843A960" w14:textId="77777777" w:rsidR="00662EB1" w:rsidRPr="00BB2A8E" w:rsidRDefault="00CC4298">
            <w:pPr>
              <w:pStyle w:val="TableParagraph"/>
              <w:ind w:left="100"/>
            </w:pPr>
            <w:r w:rsidRPr="00BB2A8E">
              <w:t>G: Human Environment Interaction</w:t>
            </w:r>
          </w:p>
        </w:tc>
        <w:tc>
          <w:tcPr>
            <w:tcW w:w="10262" w:type="dxa"/>
          </w:tcPr>
          <w:p w14:paraId="06C5BDAB" w14:textId="77777777" w:rsidR="00662EB1" w:rsidRPr="00BB2A8E" w:rsidRDefault="00CC4298">
            <w:pPr>
              <w:pStyle w:val="TableParagraph"/>
              <w:tabs>
                <w:tab w:val="left" w:pos="1878"/>
              </w:tabs>
              <w:spacing w:before="78" w:line="242" w:lineRule="auto"/>
              <w:ind w:left="1878" w:right="176" w:hanging="1431"/>
            </w:pPr>
            <w:r w:rsidRPr="00BB2A8E">
              <w:t>5.G.HE.1</w:t>
            </w:r>
            <w:r w:rsidRPr="00BB2A8E">
              <w:tab/>
              <w:t>Explain how cultural and environmental changes impact population distribution and influence how people modify and adapt to their environments.</w:t>
            </w:r>
          </w:p>
        </w:tc>
      </w:tr>
      <w:tr w:rsidR="00662EB1" w:rsidRPr="00BB2A8E" w14:paraId="00063F2E" w14:textId="77777777">
        <w:trPr>
          <w:trHeight w:val="1060"/>
        </w:trPr>
        <w:tc>
          <w:tcPr>
            <w:tcW w:w="4052" w:type="dxa"/>
            <w:tcBorders>
              <w:bottom w:val="single" w:sz="4" w:space="0" w:color="000000"/>
            </w:tcBorders>
            <w:shd w:val="clear" w:color="auto" w:fill="B6D6A8"/>
          </w:tcPr>
          <w:p w14:paraId="7685E9C6" w14:textId="77777777" w:rsidR="00662EB1" w:rsidRPr="00BB2A8E" w:rsidRDefault="00662EB1">
            <w:pPr>
              <w:pStyle w:val="TableParagraph"/>
              <w:spacing w:before="5"/>
              <w:rPr>
                <w:rFonts w:ascii="Arial"/>
                <w:b/>
                <w:sz w:val="32"/>
              </w:rPr>
            </w:pPr>
          </w:p>
          <w:p w14:paraId="0A6637F6" w14:textId="77777777" w:rsidR="00662EB1" w:rsidRPr="00BB2A8E" w:rsidRDefault="00CC4298">
            <w:pPr>
              <w:pStyle w:val="TableParagraph"/>
              <w:ind w:left="100"/>
            </w:pPr>
            <w:r w:rsidRPr="00BB2A8E">
              <w:t>G: Geographic Reasoning</w:t>
            </w:r>
          </w:p>
        </w:tc>
        <w:tc>
          <w:tcPr>
            <w:tcW w:w="10262" w:type="dxa"/>
            <w:tcBorders>
              <w:bottom w:val="single" w:sz="4" w:space="0" w:color="000000"/>
            </w:tcBorders>
          </w:tcPr>
          <w:p w14:paraId="0E7D828E" w14:textId="574B04A5" w:rsidR="00662EB1" w:rsidRPr="00BB2A8E" w:rsidRDefault="00CC4298">
            <w:pPr>
              <w:pStyle w:val="TableParagraph"/>
              <w:tabs>
                <w:tab w:val="left" w:pos="1878"/>
              </w:tabs>
              <w:spacing w:before="80"/>
              <w:ind w:left="1878" w:right="145" w:hanging="1431"/>
            </w:pPr>
            <w:r w:rsidRPr="00BB2A8E">
              <w:t>5.G.GR.1</w:t>
            </w:r>
            <w:r w:rsidRPr="00BB2A8E">
              <w:tab/>
              <w:t xml:space="preserve">Use a variety of maps, satellite images and other models to explain the relationships between </w:t>
            </w:r>
            <w:r w:rsidR="00B95133" w:rsidRPr="00BB2A8E">
              <w:t xml:space="preserve">the </w:t>
            </w:r>
            <w:r w:rsidRPr="00BB2A8E">
              <w:t>location of places and regions and their human and environmental characteristics.</w:t>
            </w:r>
          </w:p>
        </w:tc>
      </w:tr>
      <w:tr w:rsidR="00662EB1" w:rsidRPr="00BB2A8E" w14:paraId="4F9C8423" w14:textId="77777777">
        <w:trPr>
          <w:trHeight w:val="785"/>
        </w:trPr>
        <w:tc>
          <w:tcPr>
            <w:tcW w:w="4052" w:type="dxa"/>
            <w:tcBorders>
              <w:top w:val="single" w:sz="4" w:space="0" w:color="000000"/>
              <w:bottom w:val="single" w:sz="4" w:space="0" w:color="000000"/>
            </w:tcBorders>
            <w:shd w:val="clear" w:color="auto" w:fill="B6D6A8"/>
          </w:tcPr>
          <w:p w14:paraId="0AB28707" w14:textId="77777777" w:rsidR="00662EB1" w:rsidRPr="00BB2A8E" w:rsidRDefault="00662EB1">
            <w:pPr>
              <w:pStyle w:val="TableParagraph"/>
              <w:spacing w:before="5"/>
              <w:rPr>
                <w:rFonts w:ascii="Arial"/>
                <w:b/>
                <w:sz w:val="21"/>
              </w:rPr>
            </w:pPr>
          </w:p>
          <w:p w14:paraId="7DF2DDAC" w14:textId="77777777" w:rsidR="00662EB1" w:rsidRPr="00BB2A8E" w:rsidRDefault="00CC4298">
            <w:pPr>
              <w:pStyle w:val="TableParagraph"/>
              <w:ind w:left="100"/>
            </w:pPr>
            <w:r w:rsidRPr="00BB2A8E">
              <w:t>G: Kentucky Geography</w:t>
            </w:r>
          </w:p>
        </w:tc>
        <w:tc>
          <w:tcPr>
            <w:tcW w:w="10262" w:type="dxa"/>
            <w:tcBorders>
              <w:top w:val="single" w:sz="4" w:space="0" w:color="000000"/>
              <w:bottom w:val="single" w:sz="4" w:space="0" w:color="000000"/>
            </w:tcBorders>
          </w:tcPr>
          <w:p w14:paraId="692F1DF1" w14:textId="77777777" w:rsidR="00662EB1" w:rsidRPr="00BB2A8E" w:rsidRDefault="00CC4298">
            <w:pPr>
              <w:pStyle w:val="TableParagraph"/>
              <w:tabs>
                <w:tab w:val="left" w:pos="1878"/>
              </w:tabs>
              <w:spacing w:before="100"/>
              <w:ind w:left="1878" w:right="182" w:hanging="1431"/>
            </w:pPr>
            <w:r w:rsidRPr="00BB2A8E">
              <w:t>5.G.KGE.1</w:t>
            </w:r>
            <w:r w:rsidRPr="00BB2A8E">
              <w:tab/>
              <w:t>Compare the lives of Kentucky settlers to those living in other areas during the early years of the United States.</w:t>
            </w:r>
          </w:p>
        </w:tc>
      </w:tr>
      <w:tr w:rsidR="00662EB1" w:rsidRPr="00BB2A8E" w14:paraId="00AB6CCB" w14:textId="77777777">
        <w:trPr>
          <w:trHeight w:val="786"/>
        </w:trPr>
        <w:tc>
          <w:tcPr>
            <w:tcW w:w="4052" w:type="dxa"/>
            <w:tcBorders>
              <w:top w:val="single" w:sz="4" w:space="0" w:color="000000"/>
              <w:bottom w:val="single" w:sz="4" w:space="0" w:color="000000"/>
            </w:tcBorders>
            <w:shd w:val="clear" w:color="auto" w:fill="E6B8F5"/>
          </w:tcPr>
          <w:p w14:paraId="42860789" w14:textId="77777777" w:rsidR="00662EB1" w:rsidRPr="00BB2A8E" w:rsidRDefault="00662EB1">
            <w:pPr>
              <w:pStyle w:val="TableParagraph"/>
              <w:spacing w:before="5"/>
              <w:rPr>
                <w:rFonts w:ascii="Arial"/>
                <w:b/>
                <w:sz w:val="21"/>
              </w:rPr>
            </w:pPr>
          </w:p>
          <w:p w14:paraId="2ADBDDED" w14:textId="77777777" w:rsidR="00662EB1" w:rsidRPr="00BB2A8E" w:rsidRDefault="00CC4298">
            <w:pPr>
              <w:pStyle w:val="TableParagraph"/>
              <w:ind w:left="100"/>
            </w:pPr>
            <w:r w:rsidRPr="00BB2A8E">
              <w:t>H: Change and Continuity</w:t>
            </w:r>
          </w:p>
        </w:tc>
        <w:tc>
          <w:tcPr>
            <w:tcW w:w="10262" w:type="dxa"/>
            <w:tcBorders>
              <w:top w:val="single" w:sz="4" w:space="0" w:color="000000"/>
              <w:bottom w:val="single" w:sz="4" w:space="0" w:color="000000"/>
            </w:tcBorders>
          </w:tcPr>
          <w:p w14:paraId="4FDD87B1" w14:textId="77777777" w:rsidR="00662EB1" w:rsidRPr="00BB2A8E" w:rsidRDefault="00CC4298">
            <w:pPr>
              <w:pStyle w:val="TableParagraph"/>
              <w:tabs>
                <w:tab w:val="left" w:pos="1878"/>
              </w:tabs>
              <w:spacing w:before="100"/>
              <w:ind w:left="1878" w:right="319" w:hanging="1431"/>
            </w:pPr>
            <w:r w:rsidRPr="00BB2A8E">
              <w:t>5.H.CH.1</w:t>
            </w:r>
            <w:r w:rsidRPr="00BB2A8E">
              <w:tab/>
              <w:t>Describe the impact of foundational documents on the development of the United States.</w:t>
            </w:r>
          </w:p>
        </w:tc>
      </w:tr>
    </w:tbl>
    <w:p w14:paraId="4B7952E8"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594"/>
        <w:gridCol w:w="8668"/>
      </w:tblGrid>
      <w:tr w:rsidR="00662EB1" w:rsidRPr="00BB2A8E" w14:paraId="0E6C916C" w14:textId="77777777">
        <w:trPr>
          <w:trHeight w:val="592"/>
        </w:trPr>
        <w:tc>
          <w:tcPr>
            <w:tcW w:w="4052" w:type="dxa"/>
            <w:shd w:val="clear" w:color="auto" w:fill="D9D9D9"/>
          </w:tcPr>
          <w:p w14:paraId="086E59BD"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gridSpan w:val="2"/>
            <w:shd w:val="clear" w:color="auto" w:fill="D9D9D9"/>
          </w:tcPr>
          <w:p w14:paraId="0C75633B"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74DD424D" w14:textId="77777777">
        <w:trPr>
          <w:trHeight w:val="776"/>
        </w:trPr>
        <w:tc>
          <w:tcPr>
            <w:tcW w:w="4052" w:type="dxa"/>
            <w:tcBorders>
              <w:bottom w:val="single" w:sz="4" w:space="0" w:color="000000"/>
            </w:tcBorders>
            <w:shd w:val="clear" w:color="auto" w:fill="E6B8F5"/>
          </w:tcPr>
          <w:p w14:paraId="76139E8B" w14:textId="77777777" w:rsidR="00662EB1" w:rsidRPr="00BB2A8E" w:rsidRDefault="00662EB1">
            <w:pPr>
              <w:pStyle w:val="TableParagraph"/>
              <w:rPr>
                <w:rFonts w:ascii="Times New Roman"/>
              </w:rPr>
            </w:pPr>
          </w:p>
        </w:tc>
        <w:tc>
          <w:tcPr>
            <w:tcW w:w="1594" w:type="dxa"/>
            <w:tcBorders>
              <w:bottom w:val="single" w:sz="4" w:space="0" w:color="000000"/>
              <w:right w:val="nil"/>
            </w:tcBorders>
          </w:tcPr>
          <w:p w14:paraId="69B6312E" w14:textId="77777777" w:rsidR="00662EB1" w:rsidRPr="00BB2A8E" w:rsidRDefault="00CC4298">
            <w:pPr>
              <w:pStyle w:val="TableParagraph"/>
              <w:spacing w:before="90"/>
              <w:ind w:right="283"/>
              <w:jc w:val="right"/>
            </w:pPr>
            <w:r w:rsidRPr="00BB2A8E">
              <w:t>5.H.CH.2</w:t>
            </w:r>
          </w:p>
        </w:tc>
        <w:tc>
          <w:tcPr>
            <w:tcW w:w="8668" w:type="dxa"/>
            <w:tcBorders>
              <w:left w:val="nil"/>
              <w:bottom w:val="single" w:sz="4" w:space="0" w:color="000000"/>
            </w:tcBorders>
          </w:tcPr>
          <w:p w14:paraId="0D89A721" w14:textId="77777777" w:rsidR="00662EB1" w:rsidRPr="00BB2A8E" w:rsidRDefault="00CC4298">
            <w:pPr>
              <w:pStyle w:val="TableParagraph"/>
              <w:spacing w:before="90"/>
              <w:ind w:left="295" w:right="161"/>
            </w:pPr>
            <w:r w:rsidRPr="00BB2A8E">
              <w:t>Analyze the impact innovation and human ingenuity had on the development of the United States from Colonization to Constitution.</w:t>
            </w:r>
          </w:p>
        </w:tc>
      </w:tr>
      <w:tr w:rsidR="00662EB1" w:rsidRPr="00BB2A8E" w14:paraId="67831D37" w14:textId="77777777">
        <w:trPr>
          <w:trHeight w:val="1665"/>
        </w:trPr>
        <w:tc>
          <w:tcPr>
            <w:tcW w:w="4052" w:type="dxa"/>
            <w:tcBorders>
              <w:top w:val="single" w:sz="4" w:space="0" w:color="000000"/>
              <w:left w:val="single" w:sz="4" w:space="0" w:color="000000"/>
              <w:bottom w:val="single" w:sz="4" w:space="0" w:color="000000"/>
            </w:tcBorders>
            <w:shd w:val="clear" w:color="auto" w:fill="E6B8F5"/>
          </w:tcPr>
          <w:p w14:paraId="67456F58" w14:textId="77777777" w:rsidR="00662EB1" w:rsidRPr="00BB2A8E" w:rsidRDefault="00662EB1">
            <w:pPr>
              <w:pStyle w:val="TableParagraph"/>
              <w:rPr>
                <w:rFonts w:ascii="Arial"/>
                <w:b/>
              </w:rPr>
            </w:pPr>
          </w:p>
          <w:p w14:paraId="6DCD680B" w14:textId="77777777" w:rsidR="00662EB1" w:rsidRPr="00BB2A8E" w:rsidRDefault="00662EB1">
            <w:pPr>
              <w:pStyle w:val="TableParagraph"/>
              <w:spacing w:before="7"/>
              <w:rPr>
                <w:rFonts w:ascii="Arial"/>
                <w:b/>
                <w:sz w:val="35"/>
              </w:rPr>
            </w:pPr>
          </w:p>
          <w:p w14:paraId="7C1D6F78" w14:textId="77777777" w:rsidR="00662EB1" w:rsidRPr="00BB2A8E" w:rsidRDefault="00CC4298">
            <w:pPr>
              <w:pStyle w:val="TableParagraph"/>
              <w:ind w:left="105"/>
            </w:pPr>
            <w:r w:rsidRPr="00BB2A8E">
              <w:t>H: Cause and Effect</w:t>
            </w:r>
          </w:p>
        </w:tc>
        <w:tc>
          <w:tcPr>
            <w:tcW w:w="1594" w:type="dxa"/>
            <w:tcBorders>
              <w:top w:val="single" w:sz="4" w:space="0" w:color="000000"/>
              <w:bottom w:val="single" w:sz="4" w:space="0" w:color="000000"/>
              <w:right w:val="nil"/>
            </w:tcBorders>
          </w:tcPr>
          <w:p w14:paraId="104A4A01" w14:textId="77777777" w:rsidR="00662EB1" w:rsidRPr="00BB2A8E" w:rsidRDefault="00CC4298">
            <w:pPr>
              <w:pStyle w:val="TableParagraph"/>
              <w:spacing w:before="100"/>
              <w:ind w:left="448"/>
            </w:pPr>
            <w:r w:rsidRPr="00BB2A8E">
              <w:t>5.H.CE.1</w:t>
            </w:r>
          </w:p>
          <w:p w14:paraId="0D05C223" w14:textId="77777777" w:rsidR="00662EB1" w:rsidRPr="00BB2A8E" w:rsidRDefault="00662EB1">
            <w:pPr>
              <w:pStyle w:val="TableParagraph"/>
              <w:spacing w:before="5"/>
              <w:rPr>
                <w:rFonts w:ascii="Arial"/>
                <w:b/>
                <w:sz w:val="25"/>
              </w:rPr>
            </w:pPr>
          </w:p>
          <w:p w14:paraId="30F56DEA" w14:textId="77777777" w:rsidR="00662EB1" w:rsidRPr="00BB2A8E" w:rsidRDefault="00CC4298">
            <w:pPr>
              <w:pStyle w:val="TableParagraph"/>
              <w:ind w:left="448"/>
            </w:pPr>
            <w:r w:rsidRPr="00BB2A8E">
              <w:t>5.H.CE.2</w:t>
            </w:r>
          </w:p>
          <w:p w14:paraId="5286827F" w14:textId="77777777" w:rsidR="00662EB1" w:rsidRPr="00BB2A8E" w:rsidRDefault="00CC4298">
            <w:pPr>
              <w:pStyle w:val="TableParagraph"/>
              <w:ind w:left="448"/>
            </w:pPr>
            <w:r w:rsidRPr="00BB2A8E">
              <w:t>5.H.CE.3</w:t>
            </w:r>
          </w:p>
        </w:tc>
        <w:tc>
          <w:tcPr>
            <w:tcW w:w="8668" w:type="dxa"/>
            <w:tcBorders>
              <w:top w:val="single" w:sz="4" w:space="0" w:color="000000"/>
              <w:left w:val="nil"/>
              <w:bottom w:val="single" w:sz="4" w:space="0" w:color="000000"/>
              <w:right w:val="single" w:sz="4" w:space="0" w:color="000000"/>
            </w:tcBorders>
          </w:tcPr>
          <w:p w14:paraId="0D492FD6" w14:textId="46082E0F" w:rsidR="00662EB1" w:rsidRPr="00BB2A8E" w:rsidRDefault="00CC4298">
            <w:pPr>
              <w:pStyle w:val="TableParagraph"/>
              <w:spacing w:before="100"/>
              <w:ind w:left="295"/>
            </w:pPr>
            <w:r w:rsidRPr="00BB2A8E">
              <w:t>Analyze the causes of the American Revolution and the effect</w:t>
            </w:r>
            <w:r w:rsidR="00B95133" w:rsidRPr="00BB2A8E">
              <w:t>s</w:t>
            </w:r>
            <w:r w:rsidRPr="00BB2A8E">
              <w:t xml:space="preserve"> individuals and groups had on the conflict.</w:t>
            </w:r>
          </w:p>
          <w:p w14:paraId="4BBCD538" w14:textId="77777777" w:rsidR="00662EB1" w:rsidRPr="00BB2A8E" w:rsidRDefault="00CC4298">
            <w:pPr>
              <w:pStyle w:val="TableParagraph"/>
              <w:spacing w:line="293" w:lineRule="exact"/>
              <w:ind w:left="295"/>
            </w:pPr>
            <w:r w:rsidRPr="00BB2A8E">
              <w:t>Analyze the role religion played in early colonial society.</w:t>
            </w:r>
          </w:p>
          <w:p w14:paraId="264CB331" w14:textId="77777777" w:rsidR="00662EB1" w:rsidRPr="00BB2A8E" w:rsidRDefault="00996E49" w:rsidP="005F59D8">
            <w:pPr>
              <w:pStyle w:val="TableParagraph"/>
              <w:ind w:left="295" w:right="101"/>
            </w:pPr>
            <w:r w:rsidRPr="00BB2A8E">
              <w:t>Describe the social and economic impact of the slave trade on diverse groups.</w:t>
            </w:r>
          </w:p>
        </w:tc>
      </w:tr>
      <w:tr w:rsidR="00662EB1" w:rsidRPr="00BB2A8E" w14:paraId="30B42D14" w14:textId="77777777">
        <w:trPr>
          <w:trHeight w:val="787"/>
        </w:trPr>
        <w:tc>
          <w:tcPr>
            <w:tcW w:w="4052" w:type="dxa"/>
            <w:tcBorders>
              <w:top w:val="single" w:sz="4" w:space="0" w:color="000000"/>
            </w:tcBorders>
            <w:shd w:val="clear" w:color="auto" w:fill="E6B8F5"/>
          </w:tcPr>
          <w:p w14:paraId="2C04AC96" w14:textId="77777777" w:rsidR="00662EB1" w:rsidRPr="00BB2A8E" w:rsidRDefault="00662EB1">
            <w:pPr>
              <w:pStyle w:val="TableParagraph"/>
              <w:spacing w:before="5"/>
              <w:rPr>
                <w:rFonts w:ascii="Arial"/>
                <w:b/>
                <w:sz w:val="21"/>
              </w:rPr>
            </w:pPr>
          </w:p>
          <w:p w14:paraId="4A5DB5A8" w14:textId="77777777" w:rsidR="00662EB1" w:rsidRPr="00BB2A8E" w:rsidRDefault="00CC4298">
            <w:pPr>
              <w:pStyle w:val="TableParagraph"/>
              <w:ind w:left="100"/>
            </w:pPr>
            <w:r w:rsidRPr="00BB2A8E">
              <w:t>H: Conflict and Compromise</w:t>
            </w:r>
          </w:p>
        </w:tc>
        <w:tc>
          <w:tcPr>
            <w:tcW w:w="1594" w:type="dxa"/>
            <w:tcBorders>
              <w:top w:val="single" w:sz="4" w:space="0" w:color="000000"/>
              <w:right w:val="nil"/>
            </w:tcBorders>
          </w:tcPr>
          <w:p w14:paraId="080ECC98" w14:textId="77777777" w:rsidR="00662EB1" w:rsidRPr="00BB2A8E" w:rsidRDefault="00CC4298">
            <w:pPr>
              <w:pStyle w:val="TableParagraph"/>
              <w:spacing w:before="100"/>
              <w:ind w:right="274"/>
              <w:jc w:val="right"/>
            </w:pPr>
            <w:r w:rsidRPr="00BB2A8E">
              <w:t>5.H.CO.1</w:t>
            </w:r>
          </w:p>
        </w:tc>
        <w:tc>
          <w:tcPr>
            <w:tcW w:w="8668" w:type="dxa"/>
            <w:tcBorders>
              <w:top w:val="single" w:sz="4" w:space="0" w:color="000000"/>
              <w:left w:val="nil"/>
            </w:tcBorders>
          </w:tcPr>
          <w:p w14:paraId="3ACB9F89" w14:textId="77777777" w:rsidR="00662EB1" w:rsidRPr="00BB2A8E" w:rsidRDefault="00CC4298">
            <w:pPr>
              <w:pStyle w:val="TableParagraph"/>
              <w:spacing w:before="100"/>
              <w:ind w:left="295" w:right="627"/>
            </w:pPr>
            <w:r w:rsidRPr="00BB2A8E">
              <w:t>Analyze the role conflict and collaboration played in the founding of the United States.</w:t>
            </w:r>
          </w:p>
        </w:tc>
      </w:tr>
      <w:tr w:rsidR="00662EB1" w:rsidRPr="00BB2A8E" w14:paraId="4CA006C1" w14:textId="77777777">
        <w:trPr>
          <w:trHeight w:val="472"/>
        </w:trPr>
        <w:tc>
          <w:tcPr>
            <w:tcW w:w="4052" w:type="dxa"/>
            <w:shd w:val="clear" w:color="auto" w:fill="E6B8F5"/>
          </w:tcPr>
          <w:p w14:paraId="0B3217BC" w14:textId="77777777" w:rsidR="00662EB1" w:rsidRPr="00BB2A8E" w:rsidRDefault="00CC4298">
            <w:pPr>
              <w:pStyle w:val="TableParagraph"/>
              <w:spacing w:before="78"/>
              <w:ind w:left="100"/>
            </w:pPr>
            <w:r w:rsidRPr="00BB2A8E">
              <w:t>H: Kentucky History</w:t>
            </w:r>
          </w:p>
        </w:tc>
        <w:tc>
          <w:tcPr>
            <w:tcW w:w="1594" w:type="dxa"/>
            <w:tcBorders>
              <w:right w:val="nil"/>
            </w:tcBorders>
          </w:tcPr>
          <w:p w14:paraId="1BC53501" w14:textId="77777777" w:rsidR="00662EB1" w:rsidRPr="00BB2A8E" w:rsidRDefault="00CC4298">
            <w:pPr>
              <w:pStyle w:val="TableParagraph"/>
              <w:spacing w:before="78"/>
              <w:ind w:right="286"/>
              <w:jc w:val="right"/>
            </w:pPr>
            <w:r w:rsidRPr="00BB2A8E">
              <w:t>5.H.KH.1</w:t>
            </w:r>
          </w:p>
        </w:tc>
        <w:tc>
          <w:tcPr>
            <w:tcW w:w="8668" w:type="dxa"/>
            <w:tcBorders>
              <w:left w:val="nil"/>
            </w:tcBorders>
          </w:tcPr>
          <w:p w14:paraId="778F398E" w14:textId="77777777" w:rsidR="00662EB1" w:rsidRPr="00BB2A8E" w:rsidRDefault="00CC4298">
            <w:pPr>
              <w:pStyle w:val="TableParagraph"/>
              <w:spacing w:before="78"/>
              <w:ind w:left="295"/>
            </w:pPr>
            <w:r w:rsidRPr="00BB2A8E">
              <w:t>Describe the role of Kentucky settlers in the American Revolution.</w:t>
            </w:r>
          </w:p>
        </w:tc>
      </w:tr>
      <w:tr w:rsidR="00662EB1" w:rsidRPr="00BB2A8E" w14:paraId="586768C9" w14:textId="77777777">
        <w:trPr>
          <w:trHeight w:val="1938"/>
        </w:trPr>
        <w:tc>
          <w:tcPr>
            <w:tcW w:w="4052" w:type="dxa"/>
            <w:shd w:val="clear" w:color="auto" w:fill="00ACAC"/>
          </w:tcPr>
          <w:p w14:paraId="322FF1DB" w14:textId="77777777" w:rsidR="00662EB1" w:rsidRPr="00BB2A8E" w:rsidRDefault="00662EB1">
            <w:pPr>
              <w:pStyle w:val="TableParagraph"/>
              <w:rPr>
                <w:rFonts w:ascii="Arial"/>
                <w:b/>
              </w:rPr>
            </w:pPr>
          </w:p>
          <w:p w14:paraId="745E2CEE" w14:textId="77777777" w:rsidR="00662EB1" w:rsidRPr="00BB2A8E" w:rsidRDefault="00662EB1">
            <w:pPr>
              <w:pStyle w:val="TableParagraph"/>
              <w:rPr>
                <w:rFonts w:ascii="Arial"/>
                <w:b/>
              </w:rPr>
            </w:pPr>
          </w:p>
          <w:p w14:paraId="5BEEA683" w14:textId="77777777" w:rsidR="00662EB1" w:rsidRPr="00BB2A8E" w:rsidRDefault="00662EB1">
            <w:pPr>
              <w:pStyle w:val="TableParagraph"/>
              <w:spacing w:before="7"/>
              <w:rPr>
                <w:rFonts w:ascii="Arial"/>
                <w:b/>
              </w:rPr>
            </w:pPr>
          </w:p>
          <w:p w14:paraId="6D76D9C3" w14:textId="77777777" w:rsidR="00662EB1" w:rsidRPr="00BB2A8E" w:rsidRDefault="00CC4298">
            <w:pPr>
              <w:pStyle w:val="TableParagraph"/>
              <w:ind w:left="100"/>
              <w:rPr>
                <w:b/>
              </w:rPr>
            </w:pPr>
            <w:r w:rsidRPr="00BB2A8E">
              <w:rPr>
                <w:b/>
              </w:rPr>
              <w:t>I: Using Evidence</w:t>
            </w:r>
          </w:p>
        </w:tc>
        <w:tc>
          <w:tcPr>
            <w:tcW w:w="1594" w:type="dxa"/>
            <w:tcBorders>
              <w:right w:val="nil"/>
            </w:tcBorders>
            <w:shd w:val="clear" w:color="auto" w:fill="00ACAC"/>
          </w:tcPr>
          <w:p w14:paraId="038CF672" w14:textId="77777777" w:rsidR="00662EB1" w:rsidRPr="00BB2A8E" w:rsidRDefault="00CC4298">
            <w:pPr>
              <w:pStyle w:val="TableParagraph"/>
              <w:spacing w:before="80"/>
              <w:ind w:left="448"/>
              <w:rPr>
                <w:b/>
              </w:rPr>
            </w:pPr>
            <w:r w:rsidRPr="00BB2A8E">
              <w:rPr>
                <w:b/>
              </w:rPr>
              <w:t>5.I.UE.1</w:t>
            </w:r>
          </w:p>
          <w:p w14:paraId="51D71668" w14:textId="77777777" w:rsidR="00662EB1" w:rsidRPr="00BB2A8E" w:rsidRDefault="00662EB1">
            <w:pPr>
              <w:pStyle w:val="TableParagraph"/>
              <w:spacing w:before="5"/>
              <w:rPr>
                <w:rFonts w:ascii="Arial"/>
                <w:b/>
                <w:sz w:val="25"/>
              </w:rPr>
            </w:pPr>
          </w:p>
          <w:p w14:paraId="438366F4" w14:textId="77777777" w:rsidR="00662EB1" w:rsidRPr="00BB2A8E" w:rsidRDefault="00CC4298">
            <w:pPr>
              <w:pStyle w:val="TableParagraph"/>
              <w:spacing w:before="1"/>
              <w:ind w:left="448"/>
              <w:rPr>
                <w:b/>
              </w:rPr>
            </w:pPr>
            <w:r w:rsidRPr="00BB2A8E">
              <w:rPr>
                <w:b/>
              </w:rPr>
              <w:t>5.I.UE.2</w:t>
            </w:r>
          </w:p>
          <w:p w14:paraId="231169F2" w14:textId="77777777" w:rsidR="00662EB1" w:rsidRPr="00BB2A8E" w:rsidRDefault="00662EB1">
            <w:pPr>
              <w:pStyle w:val="TableParagraph"/>
              <w:spacing w:before="5"/>
              <w:rPr>
                <w:rFonts w:ascii="Arial"/>
                <w:b/>
                <w:sz w:val="25"/>
              </w:rPr>
            </w:pPr>
          </w:p>
          <w:p w14:paraId="6E1A3171" w14:textId="77777777" w:rsidR="00662EB1" w:rsidRPr="00BB2A8E" w:rsidRDefault="00CC4298">
            <w:pPr>
              <w:pStyle w:val="TableParagraph"/>
              <w:ind w:left="448"/>
              <w:rPr>
                <w:b/>
              </w:rPr>
            </w:pPr>
            <w:r w:rsidRPr="00BB2A8E">
              <w:rPr>
                <w:b/>
              </w:rPr>
              <w:t>5.I.UE.3</w:t>
            </w:r>
          </w:p>
        </w:tc>
        <w:tc>
          <w:tcPr>
            <w:tcW w:w="8668" w:type="dxa"/>
            <w:tcBorders>
              <w:left w:val="nil"/>
            </w:tcBorders>
            <w:shd w:val="clear" w:color="auto" w:fill="00ACAC"/>
          </w:tcPr>
          <w:p w14:paraId="7DE7B5A8" w14:textId="77777777" w:rsidR="00662EB1" w:rsidRPr="00BB2A8E" w:rsidRDefault="00CC4298">
            <w:pPr>
              <w:pStyle w:val="TableParagraph"/>
              <w:spacing w:before="80"/>
              <w:ind w:left="295" w:right="1037"/>
              <w:rPr>
                <w:b/>
              </w:rPr>
            </w:pPr>
            <w:r w:rsidRPr="00BB2A8E">
              <w:rPr>
                <w:b/>
              </w:rPr>
              <w:t>Use evidence to develop claims in response to compelling and supporting questions.</w:t>
            </w:r>
          </w:p>
          <w:p w14:paraId="3D30E6BE" w14:textId="77777777" w:rsidR="00662EB1" w:rsidRPr="00BB2A8E" w:rsidRDefault="00CC4298">
            <w:pPr>
              <w:pStyle w:val="TableParagraph"/>
              <w:ind w:left="295" w:right="161"/>
              <w:rPr>
                <w:b/>
              </w:rPr>
            </w:pPr>
            <w:r w:rsidRPr="00BB2A8E">
              <w:rPr>
                <w:b/>
              </w:rPr>
              <w:t>Analyze primary and secondary sources on the same event or topic, noting key similarities and differences in the perspective they represent.</w:t>
            </w:r>
          </w:p>
          <w:p w14:paraId="1810D27B" w14:textId="77777777" w:rsidR="00662EB1" w:rsidRPr="00BB2A8E" w:rsidRDefault="00CC4298">
            <w:pPr>
              <w:pStyle w:val="TableParagraph"/>
              <w:ind w:left="295" w:right="161"/>
              <w:rPr>
                <w:b/>
              </w:rPr>
            </w:pPr>
            <w:r w:rsidRPr="00BB2A8E">
              <w:rPr>
                <w:b/>
              </w:rPr>
              <w:t>Integrate evidence that draws information from multiple sources to answer compelling and supporting questions.</w:t>
            </w:r>
          </w:p>
        </w:tc>
      </w:tr>
      <w:tr w:rsidR="00662EB1" w:rsidRPr="00BB2A8E" w14:paraId="0A89D3D7" w14:textId="77777777">
        <w:trPr>
          <w:trHeight w:val="2817"/>
        </w:trPr>
        <w:tc>
          <w:tcPr>
            <w:tcW w:w="4052" w:type="dxa"/>
            <w:shd w:val="clear" w:color="auto" w:fill="00ACAC"/>
          </w:tcPr>
          <w:p w14:paraId="122BD864" w14:textId="77777777" w:rsidR="00662EB1" w:rsidRPr="00BB2A8E" w:rsidRDefault="00662EB1">
            <w:pPr>
              <w:pStyle w:val="TableParagraph"/>
              <w:rPr>
                <w:rFonts w:ascii="Arial"/>
                <w:b/>
              </w:rPr>
            </w:pPr>
          </w:p>
          <w:p w14:paraId="371920FC" w14:textId="77777777" w:rsidR="00662EB1" w:rsidRPr="00BB2A8E" w:rsidRDefault="00662EB1">
            <w:pPr>
              <w:pStyle w:val="TableParagraph"/>
              <w:rPr>
                <w:rFonts w:ascii="Arial"/>
                <w:b/>
              </w:rPr>
            </w:pPr>
          </w:p>
          <w:p w14:paraId="5A134746" w14:textId="77777777" w:rsidR="00662EB1" w:rsidRPr="00BB2A8E" w:rsidRDefault="00662EB1">
            <w:pPr>
              <w:pStyle w:val="TableParagraph"/>
              <w:rPr>
                <w:rFonts w:ascii="Arial"/>
                <w:b/>
              </w:rPr>
            </w:pPr>
          </w:p>
          <w:p w14:paraId="30A23F91" w14:textId="77777777" w:rsidR="00662EB1" w:rsidRPr="00BB2A8E" w:rsidRDefault="00662EB1">
            <w:pPr>
              <w:pStyle w:val="TableParagraph"/>
              <w:rPr>
                <w:rFonts w:ascii="Arial"/>
                <w:b/>
              </w:rPr>
            </w:pPr>
          </w:p>
          <w:p w14:paraId="5B6D702C" w14:textId="77777777" w:rsidR="00662EB1" w:rsidRPr="00BB2A8E" w:rsidRDefault="00CC4298">
            <w:pPr>
              <w:pStyle w:val="TableParagraph"/>
              <w:spacing w:before="148"/>
              <w:ind w:left="100"/>
              <w:rPr>
                <w:b/>
              </w:rPr>
            </w:pPr>
            <w:r w:rsidRPr="00BB2A8E">
              <w:rPr>
                <w:b/>
              </w:rPr>
              <w:t>I: Communicating Conclusions</w:t>
            </w:r>
          </w:p>
        </w:tc>
        <w:tc>
          <w:tcPr>
            <w:tcW w:w="1594" w:type="dxa"/>
            <w:tcBorders>
              <w:right w:val="nil"/>
            </w:tcBorders>
            <w:shd w:val="clear" w:color="auto" w:fill="00ACAC"/>
          </w:tcPr>
          <w:p w14:paraId="1075214D" w14:textId="77777777" w:rsidR="00662EB1" w:rsidRPr="00BB2A8E" w:rsidRDefault="00CC4298">
            <w:pPr>
              <w:pStyle w:val="TableParagraph"/>
              <w:spacing w:before="78"/>
              <w:ind w:left="448"/>
              <w:rPr>
                <w:b/>
              </w:rPr>
            </w:pPr>
            <w:r w:rsidRPr="00BB2A8E">
              <w:rPr>
                <w:b/>
              </w:rPr>
              <w:t>5.I.CC.1</w:t>
            </w:r>
          </w:p>
          <w:p w14:paraId="788B4E3A" w14:textId="77777777" w:rsidR="00662EB1" w:rsidRPr="00BB2A8E" w:rsidRDefault="00662EB1">
            <w:pPr>
              <w:pStyle w:val="TableParagraph"/>
              <w:rPr>
                <w:rFonts w:ascii="Arial"/>
                <w:b/>
              </w:rPr>
            </w:pPr>
          </w:p>
          <w:p w14:paraId="1344FD4F" w14:textId="77777777" w:rsidR="00662EB1" w:rsidRPr="00BB2A8E" w:rsidRDefault="00662EB1">
            <w:pPr>
              <w:pStyle w:val="TableParagraph"/>
              <w:spacing w:before="1"/>
              <w:rPr>
                <w:rFonts w:ascii="Arial"/>
                <w:b/>
                <w:sz w:val="27"/>
              </w:rPr>
            </w:pPr>
          </w:p>
          <w:p w14:paraId="58B68B73" w14:textId="77777777" w:rsidR="00662EB1" w:rsidRPr="00BB2A8E" w:rsidRDefault="00CC4298">
            <w:pPr>
              <w:pStyle w:val="TableParagraph"/>
              <w:ind w:left="448"/>
              <w:rPr>
                <w:b/>
              </w:rPr>
            </w:pPr>
            <w:r w:rsidRPr="00BB2A8E">
              <w:rPr>
                <w:b/>
              </w:rPr>
              <w:t>5.I.CC.2</w:t>
            </w:r>
          </w:p>
          <w:p w14:paraId="6E10AD1E" w14:textId="77777777" w:rsidR="00662EB1" w:rsidRPr="00BB2A8E" w:rsidRDefault="00662EB1">
            <w:pPr>
              <w:pStyle w:val="TableParagraph"/>
              <w:spacing w:before="5"/>
              <w:rPr>
                <w:rFonts w:ascii="Arial"/>
                <w:b/>
                <w:sz w:val="25"/>
              </w:rPr>
            </w:pPr>
          </w:p>
          <w:p w14:paraId="10CE38C9" w14:textId="77777777" w:rsidR="00662EB1" w:rsidRPr="00BB2A8E" w:rsidRDefault="00CC4298">
            <w:pPr>
              <w:pStyle w:val="TableParagraph"/>
              <w:spacing w:before="1"/>
              <w:ind w:left="448"/>
              <w:rPr>
                <w:b/>
              </w:rPr>
            </w:pPr>
            <w:r w:rsidRPr="00BB2A8E">
              <w:rPr>
                <w:b/>
              </w:rPr>
              <w:t>5.I.CC.3</w:t>
            </w:r>
          </w:p>
          <w:p w14:paraId="52652540" w14:textId="77777777" w:rsidR="00662EB1" w:rsidRPr="00BB2A8E" w:rsidRDefault="00662EB1">
            <w:pPr>
              <w:pStyle w:val="TableParagraph"/>
              <w:spacing w:before="5"/>
              <w:rPr>
                <w:rFonts w:ascii="Arial"/>
                <w:b/>
                <w:sz w:val="25"/>
              </w:rPr>
            </w:pPr>
          </w:p>
          <w:p w14:paraId="0D52E4DD" w14:textId="77777777" w:rsidR="00662EB1" w:rsidRPr="00BB2A8E" w:rsidRDefault="00CC4298">
            <w:pPr>
              <w:pStyle w:val="TableParagraph"/>
              <w:ind w:left="448"/>
              <w:rPr>
                <w:b/>
              </w:rPr>
            </w:pPr>
            <w:r w:rsidRPr="00BB2A8E">
              <w:rPr>
                <w:b/>
              </w:rPr>
              <w:t>5.I.CC.4</w:t>
            </w:r>
          </w:p>
        </w:tc>
        <w:tc>
          <w:tcPr>
            <w:tcW w:w="8668" w:type="dxa"/>
            <w:tcBorders>
              <w:left w:val="nil"/>
            </w:tcBorders>
            <w:shd w:val="clear" w:color="auto" w:fill="00ACAC"/>
          </w:tcPr>
          <w:p w14:paraId="4022B93E" w14:textId="77777777" w:rsidR="00662EB1" w:rsidRPr="00BB2A8E" w:rsidRDefault="00CC4298">
            <w:pPr>
              <w:pStyle w:val="TableParagraph"/>
              <w:spacing w:before="78"/>
              <w:ind w:left="295"/>
              <w:rPr>
                <w:b/>
              </w:rPr>
            </w:pPr>
            <w:r w:rsidRPr="00BB2A8E">
              <w:rPr>
                <w:b/>
              </w:rPr>
              <w:t>Construct explanatory products, using reasoning, correct sequence, examples and details with relevant information and data, to convey the diverse perspectives that impacted the founding of the United States.</w:t>
            </w:r>
          </w:p>
          <w:p w14:paraId="0F2959E4" w14:textId="77777777" w:rsidR="00662EB1" w:rsidRPr="00BB2A8E" w:rsidRDefault="00CC4298">
            <w:pPr>
              <w:pStyle w:val="TableParagraph"/>
              <w:spacing w:before="2"/>
              <w:ind w:left="295" w:right="161"/>
              <w:rPr>
                <w:b/>
              </w:rPr>
            </w:pPr>
            <w:r w:rsidRPr="00BB2A8E">
              <w:rPr>
                <w:b/>
              </w:rPr>
              <w:t>Construct arguments using claims and evidence from multiple sources on how a founding principle(s) is applicable today.</w:t>
            </w:r>
          </w:p>
          <w:p w14:paraId="406A358D" w14:textId="77777777" w:rsidR="00662EB1" w:rsidRPr="00BB2A8E" w:rsidRDefault="00CC4298">
            <w:pPr>
              <w:pStyle w:val="TableParagraph"/>
              <w:ind w:left="295" w:right="161"/>
              <w:rPr>
                <w:b/>
              </w:rPr>
            </w:pPr>
            <w:r w:rsidRPr="00BB2A8E">
              <w:rPr>
                <w:b/>
              </w:rPr>
              <w:t>Explain different approaches people can take to address local, regional and global problems, using examples from U.S. history.</w:t>
            </w:r>
          </w:p>
          <w:p w14:paraId="45954521" w14:textId="77777777" w:rsidR="00662EB1" w:rsidRPr="00BB2A8E" w:rsidRDefault="00CC4298">
            <w:pPr>
              <w:pStyle w:val="TableParagraph"/>
              <w:ind w:left="295" w:right="161"/>
              <w:rPr>
                <w:b/>
              </w:rPr>
            </w:pPr>
            <w:r w:rsidRPr="00BB2A8E">
              <w:rPr>
                <w:b/>
              </w:rPr>
              <w:t>Use a range of deliberative and democratic procedures to identify strategies on how to address a current issue.</w:t>
            </w:r>
          </w:p>
        </w:tc>
      </w:tr>
    </w:tbl>
    <w:p w14:paraId="64909234" w14:textId="6EF56189" w:rsidR="00B95657" w:rsidRPr="00BB2A8E" w:rsidRDefault="00B95657"/>
    <w:p w14:paraId="4D113A86" w14:textId="77777777" w:rsidR="00EB4629" w:rsidRPr="00BB2A8E" w:rsidRDefault="00B95657">
      <w:pPr>
        <w:sectPr w:rsidR="00EB4629" w:rsidRPr="00BB2A8E">
          <w:pgSz w:w="15840" w:h="12240" w:orient="landscape"/>
          <w:pgMar w:top="720" w:right="400" w:bottom="880" w:left="580" w:header="0" w:footer="686" w:gutter="0"/>
          <w:cols w:space="720"/>
        </w:sectPr>
      </w:pPr>
      <w:r w:rsidRPr="00BB2A8E">
        <w:br w:type="page"/>
      </w:r>
    </w:p>
    <w:p w14:paraId="1472205B" w14:textId="6270AB6B" w:rsidR="00B95657" w:rsidRPr="00BB2A8E" w:rsidRDefault="00B95657" w:rsidP="00B95657">
      <w:pPr>
        <w:pStyle w:val="Heading3"/>
        <w:rPr>
          <w:rFonts w:eastAsia="Calibri"/>
        </w:rPr>
      </w:pPr>
      <w:bookmarkStart w:id="69" w:name="_Toc536446969"/>
      <w:r w:rsidRPr="00BB2A8E">
        <w:rPr>
          <w:rFonts w:eastAsia="Calibri"/>
        </w:rPr>
        <w:lastRenderedPageBreak/>
        <w:t>Grade 5: Disciplinary Clarifications</w:t>
      </w:r>
      <w:r w:rsidR="00570FE1" w:rsidRPr="00BB2A8E">
        <w:rPr>
          <w:rFonts w:eastAsia="Calibri"/>
        </w:rPr>
        <w:t xml:space="preserve"> and Instructional Support</w:t>
      </w:r>
      <w:bookmarkEnd w:id="69"/>
    </w:p>
    <w:p w14:paraId="49E66BC6" w14:textId="77777777" w:rsidR="00B95657" w:rsidRPr="00BB2A8E" w:rsidRDefault="00B95657" w:rsidP="00B95657">
      <w:pPr>
        <w:rPr>
          <w:rFonts w:asciiTheme="majorHAnsi" w:hAnsiTheme="majorHAnsi" w:cstheme="majorHAnsi"/>
        </w:rPr>
      </w:pPr>
    </w:p>
    <w:p w14:paraId="794FEDFD" w14:textId="6C0FAB28" w:rsidR="00B95657" w:rsidRPr="00BB2A8E" w:rsidRDefault="00B95657" w:rsidP="00B95657">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0A6A0630" w14:textId="77777777" w:rsidR="00B95657" w:rsidRPr="00BB2A8E" w:rsidRDefault="00B95657" w:rsidP="00B95657">
      <w:pPr>
        <w:rPr>
          <w:b/>
          <w:szCs w:val="24"/>
        </w:rPr>
      </w:pPr>
    </w:p>
    <w:p w14:paraId="207C1BE8" w14:textId="77777777" w:rsidR="00B95657" w:rsidRPr="00BB2A8E" w:rsidRDefault="00B95657" w:rsidP="00B95657">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95657" w:rsidRPr="00BB2A8E" w14:paraId="0F75C300" w14:textId="77777777" w:rsidTr="0074147D">
        <w:trPr>
          <w:trHeight w:val="420"/>
          <w:tblHeader/>
        </w:trPr>
        <w:tc>
          <w:tcPr>
            <w:tcW w:w="2399" w:type="dxa"/>
            <w:shd w:val="clear" w:color="auto" w:fill="C5C5C5"/>
            <w:vAlign w:val="center"/>
          </w:tcPr>
          <w:p w14:paraId="76340B39" w14:textId="29AFF394" w:rsidR="00B95657" w:rsidRPr="00BB2A8E" w:rsidRDefault="00B95657" w:rsidP="00AE0225">
            <w:pPr>
              <w:rPr>
                <w:color w:val="000000"/>
                <w:szCs w:val="24"/>
              </w:rPr>
            </w:pPr>
            <w:r w:rsidRPr="00BB2A8E">
              <w:rPr>
                <w:b/>
                <w:color w:val="000000"/>
                <w:szCs w:val="24"/>
              </w:rPr>
              <w:t>Concept and Practice</w:t>
            </w:r>
          </w:p>
        </w:tc>
        <w:tc>
          <w:tcPr>
            <w:tcW w:w="6058" w:type="dxa"/>
            <w:shd w:val="clear" w:color="auto" w:fill="C5C5C5"/>
            <w:vAlign w:val="center"/>
          </w:tcPr>
          <w:p w14:paraId="459F8903" w14:textId="5E2044A3" w:rsidR="00B95657" w:rsidRPr="00BB2A8E" w:rsidRDefault="00B95657" w:rsidP="00AE0225">
            <w:pPr>
              <w:ind w:left="1740" w:hanging="1510"/>
              <w:rPr>
                <w:szCs w:val="24"/>
              </w:rPr>
            </w:pPr>
            <w:r w:rsidRPr="00BB2A8E">
              <w:rPr>
                <w:b/>
                <w:szCs w:val="24"/>
              </w:rPr>
              <w:t>Standard</w:t>
            </w:r>
          </w:p>
        </w:tc>
        <w:tc>
          <w:tcPr>
            <w:tcW w:w="6058" w:type="dxa"/>
            <w:shd w:val="clear" w:color="auto" w:fill="C5C5C5"/>
            <w:vAlign w:val="center"/>
          </w:tcPr>
          <w:p w14:paraId="145802F2" w14:textId="16F6132F" w:rsidR="00B95657" w:rsidRPr="00BB2A8E" w:rsidRDefault="00B95657" w:rsidP="00AE0225">
            <w:pPr>
              <w:rPr>
                <w:szCs w:val="24"/>
              </w:rPr>
            </w:pPr>
            <w:r w:rsidRPr="00BB2A8E">
              <w:rPr>
                <w:b/>
                <w:szCs w:val="24"/>
              </w:rPr>
              <w:t>Disciplinary Clarifications</w:t>
            </w:r>
          </w:p>
        </w:tc>
      </w:tr>
      <w:tr w:rsidR="00B95657" w:rsidRPr="00BB2A8E" w14:paraId="19815452" w14:textId="77777777" w:rsidTr="0074147D">
        <w:trPr>
          <w:trHeight w:val="420"/>
        </w:trPr>
        <w:tc>
          <w:tcPr>
            <w:tcW w:w="2399" w:type="dxa"/>
            <w:shd w:val="clear" w:color="auto" w:fill="9CC2E5"/>
            <w:vAlign w:val="center"/>
          </w:tcPr>
          <w:p w14:paraId="54475D29" w14:textId="77777777" w:rsidR="00B95657" w:rsidRPr="00BB2A8E" w:rsidRDefault="00B95657" w:rsidP="00AE0225">
            <w:pPr>
              <w:rPr>
                <w:color w:val="000000"/>
                <w:szCs w:val="24"/>
              </w:rPr>
            </w:pPr>
            <w:r w:rsidRPr="00BB2A8E">
              <w:rPr>
                <w:color w:val="000000"/>
                <w:szCs w:val="24"/>
              </w:rPr>
              <w:t>C: Civic and Political Institutions</w:t>
            </w:r>
          </w:p>
        </w:tc>
        <w:tc>
          <w:tcPr>
            <w:tcW w:w="6058" w:type="dxa"/>
            <w:vAlign w:val="center"/>
          </w:tcPr>
          <w:p w14:paraId="50CDCB7B" w14:textId="77777777" w:rsidR="00B95657" w:rsidRPr="00BB2A8E" w:rsidRDefault="00B95657" w:rsidP="00AE0225">
            <w:pPr>
              <w:ind w:left="1740" w:hanging="1510"/>
              <w:rPr>
                <w:szCs w:val="24"/>
              </w:rPr>
            </w:pPr>
            <w:r w:rsidRPr="00BB2A8E">
              <w:rPr>
                <w:szCs w:val="24"/>
              </w:rPr>
              <w:t xml:space="preserve">5.C.CP.1 Analyze the development and establishment of </w:t>
            </w:r>
          </w:p>
          <w:p w14:paraId="02040282" w14:textId="77777777" w:rsidR="00B95657" w:rsidRPr="00BB2A8E" w:rsidRDefault="00B95657" w:rsidP="00AE0225">
            <w:pPr>
              <w:ind w:left="1740" w:hanging="1510"/>
              <w:rPr>
                <w:szCs w:val="24"/>
              </w:rPr>
            </w:pPr>
            <w:r w:rsidRPr="00BB2A8E">
              <w:rPr>
                <w:szCs w:val="24"/>
              </w:rPr>
              <w:t>the U.S. federal government.</w:t>
            </w:r>
          </w:p>
          <w:p w14:paraId="794AB01D" w14:textId="77777777" w:rsidR="00B95657" w:rsidRPr="00BB2A8E" w:rsidRDefault="00B95657" w:rsidP="00AE0225">
            <w:pPr>
              <w:ind w:left="1740" w:hanging="1510"/>
              <w:rPr>
                <w:szCs w:val="24"/>
              </w:rPr>
            </w:pPr>
          </w:p>
          <w:p w14:paraId="6EE0DA04" w14:textId="77777777" w:rsidR="00B95657" w:rsidRPr="00BB2A8E" w:rsidRDefault="00B95657" w:rsidP="00AE0225">
            <w:pPr>
              <w:ind w:left="1740" w:hanging="1510"/>
              <w:rPr>
                <w:szCs w:val="24"/>
              </w:rPr>
            </w:pPr>
            <w:r w:rsidRPr="00BB2A8E">
              <w:rPr>
                <w:szCs w:val="24"/>
              </w:rPr>
              <w:t xml:space="preserve">5.C.CP.2 Analyze the structure of the U.S. government, </w:t>
            </w:r>
          </w:p>
          <w:p w14:paraId="4318AC6A" w14:textId="77777777" w:rsidR="00B95657" w:rsidRPr="00BB2A8E" w:rsidRDefault="00B95657" w:rsidP="00AE0225">
            <w:pPr>
              <w:ind w:left="1740" w:hanging="1510"/>
              <w:rPr>
                <w:szCs w:val="24"/>
              </w:rPr>
            </w:pPr>
            <w:r w:rsidRPr="00BB2A8E">
              <w:rPr>
                <w:szCs w:val="24"/>
              </w:rPr>
              <w:t xml:space="preserve">including separation of power and its system of checks </w:t>
            </w:r>
          </w:p>
          <w:p w14:paraId="249B2AB6" w14:textId="77777777" w:rsidR="00B95657" w:rsidRPr="00BB2A8E" w:rsidRDefault="00B95657" w:rsidP="00AE0225">
            <w:pPr>
              <w:ind w:left="1740" w:hanging="1510"/>
              <w:rPr>
                <w:szCs w:val="24"/>
              </w:rPr>
            </w:pPr>
            <w:r w:rsidRPr="00BB2A8E">
              <w:rPr>
                <w:szCs w:val="24"/>
              </w:rPr>
              <w:t>and balances.</w:t>
            </w:r>
          </w:p>
          <w:p w14:paraId="415331A9" w14:textId="77777777" w:rsidR="00B95657" w:rsidRPr="00BB2A8E" w:rsidRDefault="00B95657" w:rsidP="00AE0225">
            <w:pPr>
              <w:ind w:left="1740" w:hanging="1510"/>
              <w:rPr>
                <w:szCs w:val="24"/>
              </w:rPr>
            </w:pPr>
          </w:p>
          <w:p w14:paraId="6FC2578A" w14:textId="77777777" w:rsidR="00B95657" w:rsidRPr="00BB2A8E" w:rsidRDefault="00B95657" w:rsidP="00AE0225">
            <w:pPr>
              <w:ind w:left="1740" w:hanging="1510"/>
              <w:rPr>
                <w:szCs w:val="24"/>
              </w:rPr>
            </w:pPr>
            <w:r w:rsidRPr="00BB2A8E">
              <w:rPr>
                <w:szCs w:val="24"/>
              </w:rPr>
              <w:t xml:space="preserve">5.C.CP.3 Describe how the U.S. Constitution upholds </w:t>
            </w:r>
          </w:p>
          <w:p w14:paraId="0DA537A8" w14:textId="77777777" w:rsidR="00B95657" w:rsidRPr="00BB2A8E" w:rsidRDefault="00B95657" w:rsidP="00AE0225">
            <w:pPr>
              <w:ind w:left="1740" w:hanging="1510"/>
              <w:rPr>
                <w:szCs w:val="24"/>
              </w:rPr>
            </w:pPr>
            <w:r w:rsidRPr="00BB2A8E">
              <w:rPr>
                <w:szCs w:val="24"/>
              </w:rPr>
              <w:t xml:space="preserve">popular sovereignty, ensures rule of law and establishes </w:t>
            </w:r>
          </w:p>
          <w:p w14:paraId="1654D883" w14:textId="77777777" w:rsidR="00B95657" w:rsidRPr="00BB2A8E" w:rsidRDefault="00B95657" w:rsidP="00AE0225">
            <w:pPr>
              <w:ind w:left="1740" w:hanging="1510"/>
              <w:rPr>
                <w:szCs w:val="24"/>
              </w:rPr>
            </w:pPr>
            <w:r w:rsidRPr="00BB2A8E">
              <w:rPr>
                <w:szCs w:val="24"/>
              </w:rPr>
              <w:t>a federal system.</w:t>
            </w:r>
          </w:p>
        </w:tc>
        <w:tc>
          <w:tcPr>
            <w:tcW w:w="6058" w:type="dxa"/>
            <w:vAlign w:val="center"/>
          </w:tcPr>
          <w:p w14:paraId="5002E112" w14:textId="77777777" w:rsidR="00B95657" w:rsidRPr="00BB2A8E" w:rsidRDefault="00B95657" w:rsidP="00B95657">
            <w:pPr>
              <w:ind w:left="60"/>
              <w:rPr>
                <w:szCs w:val="24"/>
              </w:rPr>
            </w:pPr>
            <w:r w:rsidRPr="00BB2A8E">
              <w:rPr>
                <w:szCs w:val="24"/>
              </w:rPr>
              <w:t>The Articles of Confederation formed shortly after the conclusion of the Revolutionary War. This governing document ensured state sovereignty, allowing each state to be independent and govern itself. The central government established had very limited power. Later, the United States Constitution was established, creating the structure and rules for government, the powers and checks of each branch and how changes can be made (the amendment process). The legislative branch makes the laws; the executive branch carries out the laws, and the judicial branch interprets the laws. Each branch has powers that allow them to check and balance the powers of the others. For example, the executive branch is responsible for nominating federal judges, who then must be confirmed by the legislative branch.</w:t>
            </w:r>
          </w:p>
        </w:tc>
      </w:tr>
      <w:tr w:rsidR="00B95657" w:rsidRPr="00BB2A8E" w14:paraId="22165E73" w14:textId="77777777" w:rsidTr="003C4A8F">
        <w:trPr>
          <w:trHeight w:val="640"/>
        </w:trPr>
        <w:tc>
          <w:tcPr>
            <w:tcW w:w="2399" w:type="dxa"/>
            <w:shd w:val="clear" w:color="auto" w:fill="9CC2E5"/>
            <w:vAlign w:val="center"/>
          </w:tcPr>
          <w:p w14:paraId="118C8D08" w14:textId="77777777" w:rsidR="00B95657" w:rsidRPr="00BB2A8E" w:rsidRDefault="00B95657" w:rsidP="00AE0225">
            <w:pPr>
              <w:rPr>
                <w:color w:val="000000"/>
                <w:szCs w:val="24"/>
              </w:rPr>
            </w:pPr>
            <w:r w:rsidRPr="00BB2A8E">
              <w:rPr>
                <w:color w:val="000000"/>
                <w:szCs w:val="24"/>
              </w:rPr>
              <w:t>C: Roles and Responsibilities of a Citizen</w:t>
            </w:r>
          </w:p>
        </w:tc>
        <w:tc>
          <w:tcPr>
            <w:tcW w:w="6058" w:type="dxa"/>
            <w:vAlign w:val="center"/>
          </w:tcPr>
          <w:p w14:paraId="580B2B12" w14:textId="77777777" w:rsidR="00B95657" w:rsidRPr="00BB2A8E" w:rsidRDefault="00B95657" w:rsidP="00AE0225">
            <w:pPr>
              <w:ind w:left="1740" w:hanging="1510"/>
              <w:rPr>
                <w:szCs w:val="24"/>
              </w:rPr>
            </w:pPr>
            <w:r w:rsidRPr="00BB2A8E">
              <w:rPr>
                <w:szCs w:val="24"/>
              </w:rPr>
              <w:t xml:space="preserve">5.C.RR.1 Analyze responsibilities of U.S. citizens by </w:t>
            </w:r>
          </w:p>
          <w:p w14:paraId="3F803019" w14:textId="77777777" w:rsidR="00B95657" w:rsidRPr="00BB2A8E" w:rsidRDefault="00B95657" w:rsidP="00AE0225">
            <w:pPr>
              <w:ind w:left="1740" w:hanging="1510"/>
              <w:rPr>
                <w:szCs w:val="24"/>
              </w:rPr>
            </w:pPr>
            <w:r w:rsidRPr="00BB2A8E">
              <w:rPr>
                <w:szCs w:val="24"/>
              </w:rPr>
              <w:t xml:space="preserve">explaining and demonstrating ways to show good </w:t>
            </w:r>
          </w:p>
          <w:p w14:paraId="33C211C3" w14:textId="77777777" w:rsidR="00B95657" w:rsidRPr="00BB2A8E" w:rsidRDefault="00B95657" w:rsidP="00AE0225">
            <w:pPr>
              <w:ind w:left="1740" w:hanging="1510"/>
              <w:rPr>
                <w:szCs w:val="24"/>
              </w:rPr>
            </w:pPr>
            <w:r w:rsidRPr="00BB2A8E">
              <w:rPr>
                <w:szCs w:val="24"/>
              </w:rPr>
              <w:t>citizenship.</w:t>
            </w:r>
          </w:p>
          <w:p w14:paraId="2FA4F43E" w14:textId="77777777" w:rsidR="00B95657" w:rsidRPr="00BB2A8E" w:rsidRDefault="00B95657" w:rsidP="00AE0225">
            <w:pPr>
              <w:ind w:left="1740" w:hanging="1510"/>
              <w:rPr>
                <w:szCs w:val="24"/>
              </w:rPr>
            </w:pPr>
          </w:p>
          <w:p w14:paraId="37304826" w14:textId="77777777" w:rsidR="00B95657" w:rsidRPr="00BB2A8E" w:rsidRDefault="00B95657" w:rsidP="00AE0225">
            <w:pPr>
              <w:ind w:left="1740" w:hanging="1510"/>
              <w:rPr>
                <w:szCs w:val="24"/>
              </w:rPr>
            </w:pPr>
            <w:r w:rsidRPr="00BB2A8E">
              <w:rPr>
                <w:szCs w:val="24"/>
              </w:rPr>
              <w:t xml:space="preserve">5.C.RR.2 Analyze the personal rights conferred by </w:t>
            </w:r>
          </w:p>
          <w:p w14:paraId="524C9945" w14:textId="77777777" w:rsidR="00B95657" w:rsidRPr="00BB2A8E" w:rsidRDefault="00B95657" w:rsidP="00AE0225">
            <w:pPr>
              <w:ind w:left="1740" w:hanging="1510"/>
              <w:rPr>
                <w:szCs w:val="24"/>
              </w:rPr>
            </w:pPr>
            <w:r w:rsidRPr="00BB2A8E">
              <w:rPr>
                <w:szCs w:val="24"/>
              </w:rPr>
              <w:t xml:space="preserve">citizenship, and find examples of citizenship, using a </w:t>
            </w:r>
          </w:p>
          <w:p w14:paraId="5FA0C022" w14:textId="77777777" w:rsidR="00B95657" w:rsidRPr="00BB2A8E" w:rsidRDefault="00B95657" w:rsidP="00AE0225">
            <w:pPr>
              <w:ind w:left="1740" w:hanging="1510"/>
              <w:rPr>
                <w:szCs w:val="24"/>
              </w:rPr>
            </w:pPr>
            <w:r w:rsidRPr="00BB2A8E">
              <w:rPr>
                <w:szCs w:val="24"/>
              </w:rPr>
              <w:t>variety of sources.</w:t>
            </w:r>
          </w:p>
        </w:tc>
        <w:tc>
          <w:tcPr>
            <w:tcW w:w="6058" w:type="dxa"/>
          </w:tcPr>
          <w:p w14:paraId="34F7D0EA" w14:textId="77777777" w:rsidR="00B95657" w:rsidRPr="00BB2A8E" w:rsidRDefault="00B95657" w:rsidP="003C4A8F">
            <w:pPr>
              <w:ind w:left="60"/>
              <w:rPr>
                <w:szCs w:val="24"/>
              </w:rPr>
            </w:pPr>
            <w:r w:rsidRPr="00BB2A8E">
              <w:rPr>
                <w:szCs w:val="24"/>
              </w:rPr>
              <w:t xml:space="preserve">Americans can demonstrate good citizenship by participating in the election process, contributing to their community through public service, helping others in their school and community and understanding current events. Americans also have personal rights as citizens that are protected by the Constitution. </w:t>
            </w:r>
          </w:p>
        </w:tc>
      </w:tr>
      <w:tr w:rsidR="00B95657" w:rsidRPr="00BB2A8E" w14:paraId="4AD9DCE6" w14:textId="77777777" w:rsidTr="0074147D">
        <w:trPr>
          <w:trHeight w:val="620"/>
        </w:trPr>
        <w:tc>
          <w:tcPr>
            <w:tcW w:w="2399" w:type="dxa"/>
            <w:shd w:val="clear" w:color="auto" w:fill="9CC2E5"/>
            <w:vAlign w:val="center"/>
          </w:tcPr>
          <w:p w14:paraId="4F323985" w14:textId="77777777" w:rsidR="00B95657" w:rsidRPr="00BB2A8E" w:rsidRDefault="00B95657" w:rsidP="00AE0225">
            <w:pPr>
              <w:rPr>
                <w:color w:val="000000"/>
                <w:szCs w:val="24"/>
              </w:rPr>
            </w:pPr>
            <w:r w:rsidRPr="00BB2A8E">
              <w:rPr>
                <w:color w:val="000000"/>
                <w:szCs w:val="24"/>
              </w:rPr>
              <w:t>C: Civic Virtues and Democratic Principles</w:t>
            </w:r>
          </w:p>
        </w:tc>
        <w:tc>
          <w:tcPr>
            <w:tcW w:w="6058" w:type="dxa"/>
            <w:vAlign w:val="center"/>
          </w:tcPr>
          <w:p w14:paraId="54D571B1" w14:textId="77777777" w:rsidR="00B95657" w:rsidRPr="00BB2A8E" w:rsidRDefault="00B95657" w:rsidP="00AE0225">
            <w:pPr>
              <w:ind w:left="1740" w:hanging="1510"/>
              <w:rPr>
                <w:szCs w:val="24"/>
              </w:rPr>
            </w:pPr>
            <w:r w:rsidRPr="00BB2A8E">
              <w:rPr>
                <w:szCs w:val="24"/>
              </w:rPr>
              <w:t xml:space="preserve">5.C.CV.1 Describe the democratic principles of equality </w:t>
            </w:r>
          </w:p>
          <w:p w14:paraId="1B776CFE" w14:textId="77777777" w:rsidR="00B95657" w:rsidRPr="00BB2A8E" w:rsidRDefault="00B95657" w:rsidP="00AE0225">
            <w:pPr>
              <w:ind w:left="1740" w:hanging="1510"/>
              <w:rPr>
                <w:szCs w:val="24"/>
              </w:rPr>
            </w:pPr>
            <w:r w:rsidRPr="00BB2A8E">
              <w:rPr>
                <w:szCs w:val="24"/>
              </w:rPr>
              <w:t xml:space="preserve">before the law, inalienable rights, consent of the </w:t>
            </w:r>
          </w:p>
          <w:p w14:paraId="4F9D1002" w14:textId="77777777" w:rsidR="00B95657" w:rsidRPr="00BB2A8E" w:rsidRDefault="00B95657" w:rsidP="00AE0225">
            <w:pPr>
              <w:ind w:left="1740" w:hanging="1510"/>
              <w:rPr>
                <w:szCs w:val="24"/>
              </w:rPr>
            </w:pPr>
            <w:r w:rsidRPr="00BB2A8E">
              <w:rPr>
                <w:szCs w:val="24"/>
              </w:rPr>
              <w:t>governed and right to alter or abolish the government.</w:t>
            </w:r>
          </w:p>
        </w:tc>
        <w:tc>
          <w:tcPr>
            <w:tcW w:w="6058" w:type="dxa"/>
            <w:vAlign w:val="center"/>
          </w:tcPr>
          <w:p w14:paraId="577BFE5B" w14:textId="571B5378" w:rsidR="00B95657" w:rsidRPr="00BB2A8E" w:rsidRDefault="00B95657" w:rsidP="00B95133">
            <w:pPr>
              <w:ind w:left="60"/>
              <w:rPr>
                <w:color w:val="000000"/>
                <w:szCs w:val="24"/>
              </w:rPr>
            </w:pPr>
            <w:r w:rsidRPr="00BB2A8E">
              <w:rPr>
                <w:szCs w:val="24"/>
              </w:rPr>
              <w:t>Americans have the freedoms they enjoy because of the democratic principles laid out in the nation’s founding documents. These democratic principles include</w:t>
            </w:r>
            <w:r w:rsidR="00B95133" w:rsidRPr="00BB2A8E">
              <w:rPr>
                <w:szCs w:val="24"/>
              </w:rPr>
              <w:t xml:space="preserve">, but are not limited to, </w:t>
            </w:r>
            <w:r w:rsidRPr="00BB2A8E">
              <w:rPr>
                <w:szCs w:val="24"/>
              </w:rPr>
              <w:t xml:space="preserve">equality before the law, inalienable rights </w:t>
            </w:r>
            <w:r w:rsidRPr="00BB2A8E">
              <w:rPr>
                <w:szCs w:val="24"/>
              </w:rPr>
              <w:lastRenderedPageBreak/>
              <w:t>(rights people are born with that cannot be taken away), consent of the governed, right to alter or abolish the government, justice, responsibility and freedom.</w:t>
            </w:r>
          </w:p>
        </w:tc>
      </w:tr>
      <w:tr w:rsidR="00B95657" w:rsidRPr="00BB2A8E" w14:paraId="354AE384" w14:textId="77777777" w:rsidTr="0074147D">
        <w:trPr>
          <w:trHeight w:val="920"/>
        </w:trPr>
        <w:tc>
          <w:tcPr>
            <w:tcW w:w="2399" w:type="dxa"/>
            <w:shd w:val="clear" w:color="auto" w:fill="9CC2E5"/>
            <w:vAlign w:val="center"/>
          </w:tcPr>
          <w:p w14:paraId="22FC365A" w14:textId="77777777" w:rsidR="00B95657" w:rsidRPr="00BB2A8E" w:rsidRDefault="00B95657" w:rsidP="00AE0225">
            <w:pPr>
              <w:rPr>
                <w:color w:val="000000"/>
                <w:szCs w:val="24"/>
              </w:rPr>
            </w:pPr>
            <w:r w:rsidRPr="00BB2A8E">
              <w:rPr>
                <w:color w:val="000000"/>
                <w:szCs w:val="24"/>
              </w:rPr>
              <w:lastRenderedPageBreak/>
              <w:t>C: Processes, Rules and Laws</w:t>
            </w:r>
          </w:p>
        </w:tc>
        <w:tc>
          <w:tcPr>
            <w:tcW w:w="6058" w:type="dxa"/>
            <w:vAlign w:val="center"/>
          </w:tcPr>
          <w:p w14:paraId="40BDE985" w14:textId="77777777" w:rsidR="00B95657" w:rsidRPr="00BB2A8E" w:rsidRDefault="00B95657" w:rsidP="00AE0225">
            <w:pPr>
              <w:ind w:left="230"/>
              <w:rPr>
                <w:szCs w:val="24"/>
              </w:rPr>
            </w:pPr>
            <w:r w:rsidRPr="00BB2A8E">
              <w:rPr>
                <w:szCs w:val="24"/>
              </w:rPr>
              <w:t>5.C.PR.1 Evaluate whether various rules and laws promote the general welfare, using historical and contemporary examples.</w:t>
            </w:r>
          </w:p>
        </w:tc>
        <w:tc>
          <w:tcPr>
            <w:tcW w:w="6058" w:type="dxa"/>
            <w:vAlign w:val="center"/>
          </w:tcPr>
          <w:p w14:paraId="50B47074" w14:textId="77777777" w:rsidR="00B95657" w:rsidRPr="00BB2A8E" w:rsidRDefault="00B95657" w:rsidP="00B95657">
            <w:pPr>
              <w:ind w:left="60"/>
              <w:rPr>
                <w:color w:val="000000"/>
                <w:szCs w:val="24"/>
              </w:rPr>
            </w:pPr>
            <w:r w:rsidRPr="00BB2A8E">
              <w:rPr>
                <w:szCs w:val="24"/>
              </w:rPr>
              <w:t xml:space="preserve">One of the goals of American government laid out in the Preamble is to promote the general welfare. The government does this in a variety of ways through more formal policies like welfare and informal policies like local food banks. </w:t>
            </w:r>
          </w:p>
        </w:tc>
      </w:tr>
      <w:tr w:rsidR="00B95657" w:rsidRPr="00BB2A8E" w14:paraId="637B37F2" w14:textId="77777777" w:rsidTr="0074147D">
        <w:trPr>
          <w:trHeight w:val="420"/>
        </w:trPr>
        <w:tc>
          <w:tcPr>
            <w:tcW w:w="2399" w:type="dxa"/>
            <w:shd w:val="clear" w:color="auto" w:fill="9CC2E5"/>
            <w:vAlign w:val="center"/>
          </w:tcPr>
          <w:p w14:paraId="1506FC79" w14:textId="77777777" w:rsidR="00B95657" w:rsidRPr="00BB2A8E" w:rsidRDefault="00B95657" w:rsidP="00AE0225">
            <w:pPr>
              <w:rPr>
                <w:color w:val="000000"/>
                <w:szCs w:val="24"/>
              </w:rPr>
            </w:pPr>
            <w:r w:rsidRPr="00BB2A8E">
              <w:rPr>
                <w:color w:val="000000"/>
                <w:szCs w:val="24"/>
              </w:rPr>
              <w:t>C: Kentucky Government</w:t>
            </w:r>
          </w:p>
        </w:tc>
        <w:tc>
          <w:tcPr>
            <w:tcW w:w="6058" w:type="dxa"/>
            <w:vAlign w:val="center"/>
          </w:tcPr>
          <w:p w14:paraId="4810664E" w14:textId="77777777" w:rsidR="00B95657" w:rsidRPr="00BB2A8E" w:rsidRDefault="00B95657" w:rsidP="00AE0225">
            <w:pPr>
              <w:ind w:left="1740" w:hanging="1510"/>
              <w:rPr>
                <w:szCs w:val="24"/>
              </w:rPr>
            </w:pPr>
            <w:r w:rsidRPr="00BB2A8E">
              <w:rPr>
                <w:szCs w:val="24"/>
              </w:rPr>
              <w:t xml:space="preserve">5.C.KGO.1 Explain the roles and responsibilities of a </w:t>
            </w:r>
          </w:p>
          <w:p w14:paraId="38318897" w14:textId="77777777" w:rsidR="00B95657" w:rsidRPr="00BB2A8E" w:rsidRDefault="00B95657" w:rsidP="00AE0225">
            <w:pPr>
              <w:ind w:left="1740" w:hanging="1510"/>
              <w:rPr>
                <w:szCs w:val="24"/>
              </w:rPr>
            </w:pPr>
            <w:r w:rsidRPr="00BB2A8E">
              <w:rPr>
                <w:szCs w:val="24"/>
              </w:rPr>
              <w:t>Kentucky citizen.</w:t>
            </w:r>
          </w:p>
        </w:tc>
        <w:tc>
          <w:tcPr>
            <w:tcW w:w="6058" w:type="dxa"/>
            <w:vAlign w:val="center"/>
          </w:tcPr>
          <w:p w14:paraId="5F51E2EB" w14:textId="77777777" w:rsidR="00B95657" w:rsidRPr="00BB2A8E" w:rsidRDefault="00B95657" w:rsidP="00B95657">
            <w:pPr>
              <w:ind w:left="60"/>
              <w:rPr>
                <w:color w:val="000000"/>
                <w:szCs w:val="24"/>
              </w:rPr>
            </w:pPr>
            <w:r w:rsidRPr="00BB2A8E">
              <w:rPr>
                <w:szCs w:val="24"/>
              </w:rPr>
              <w:t>Kentucky citizens have certain roles and responsibilities to the state. Kentuckians also have personal rights as a citizen that are protected by the Constitution.</w:t>
            </w:r>
          </w:p>
        </w:tc>
      </w:tr>
    </w:tbl>
    <w:p w14:paraId="667CA9AF" w14:textId="77777777" w:rsidR="00B95657" w:rsidRPr="00BB2A8E" w:rsidRDefault="00B95657" w:rsidP="00B95657">
      <w:pPr>
        <w:rPr>
          <w:szCs w:val="24"/>
        </w:rPr>
      </w:pPr>
    </w:p>
    <w:p w14:paraId="57868620" w14:textId="77777777" w:rsidR="00B95657" w:rsidRPr="00BB2A8E" w:rsidRDefault="00B95657" w:rsidP="00B95657">
      <w:pPr>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95657" w:rsidRPr="00BB2A8E" w14:paraId="70CB2E7A" w14:textId="77777777" w:rsidTr="0074147D">
        <w:trPr>
          <w:trHeight w:val="420"/>
          <w:tblHeader/>
        </w:trPr>
        <w:tc>
          <w:tcPr>
            <w:tcW w:w="2399" w:type="dxa"/>
            <w:shd w:val="clear" w:color="auto" w:fill="C5C5C5"/>
            <w:vAlign w:val="center"/>
          </w:tcPr>
          <w:p w14:paraId="59EF7029" w14:textId="228DA9DC" w:rsidR="00B95657" w:rsidRPr="00BB2A8E" w:rsidRDefault="00B95657" w:rsidP="00AE0225">
            <w:pPr>
              <w:rPr>
                <w:color w:val="000000"/>
                <w:szCs w:val="24"/>
              </w:rPr>
            </w:pPr>
            <w:r w:rsidRPr="00BB2A8E">
              <w:rPr>
                <w:b/>
                <w:color w:val="000000"/>
                <w:szCs w:val="24"/>
              </w:rPr>
              <w:t>Concept and Practice</w:t>
            </w:r>
          </w:p>
        </w:tc>
        <w:tc>
          <w:tcPr>
            <w:tcW w:w="6058" w:type="dxa"/>
            <w:shd w:val="clear" w:color="auto" w:fill="C5C5C5"/>
            <w:vAlign w:val="center"/>
          </w:tcPr>
          <w:p w14:paraId="51AEC609" w14:textId="2FBA1EEF" w:rsidR="00B95657" w:rsidRPr="00BB2A8E" w:rsidRDefault="00B95657" w:rsidP="00AE0225">
            <w:pPr>
              <w:ind w:left="1740" w:hanging="1510"/>
              <w:rPr>
                <w:szCs w:val="24"/>
              </w:rPr>
            </w:pPr>
            <w:r w:rsidRPr="00BB2A8E">
              <w:rPr>
                <w:b/>
                <w:szCs w:val="24"/>
              </w:rPr>
              <w:t>Standard</w:t>
            </w:r>
          </w:p>
        </w:tc>
        <w:tc>
          <w:tcPr>
            <w:tcW w:w="6058" w:type="dxa"/>
            <w:shd w:val="clear" w:color="auto" w:fill="C5C5C5"/>
            <w:vAlign w:val="center"/>
          </w:tcPr>
          <w:p w14:paraId="38F02BC0" w14:textId="124191A4" w:rsidR="00B95657" w:rsidRPr="00BB2A8E" w:rsidRDefault="00B95657" w:rsidP="00AE0225">
            <w:pPr>
              <w:ind w:left="90"/>
              <w:rPr>
                <w:szCs w:val="24"/>
              </w:rPr>
            </w:pPr>
            <w:r w:rsidRPr="00BB2A8E">
              <w:rPr>
                <w:b/>
                <w:szCs w:val="24"/>
              </w:rPr>
              <w:t>Disciplinary Clarifications</w:t>
            </w:r>
          </w:p>
        </w:tc>
      </w:tr>
      <w:tr w:rsidR="00B95657" w:rsidRPr="00BB2A8E" w14:paraId="286D1B05" w14:textId="77777777" w:rsidTr="0074147D">
        <w:trPr>
          <w:trHeight w:val="420"/>
        </w:trPr>
        <w:tc>
          <w:tcPr>
            <w:tcW w:w="2399" w:type="dxa"/>
            <w:shd w:val="clear" w:color="auto" w:fill="FFF2CC"/>
            <w:vAlign w:val="center"/>
          </w:tcPr>
          <w:p w14:paraId="5ED45483" w14:textId="77777777" w:rsidR="00B95657" w:rsidRPr="00BB2A8E" w:rsidRDefault="00B95657" w:rsidP="00AE0225">
            <w:pPr>
              <w:rPr>
                <w:color w:val="000000"/>
                <w:szCs w:val="24"/>
              </w:rPr>
            </w:pPr>
            <w:r w:rsidRPr="00BB2A8E">
              <w:rPr>
                <w:color w:val="000000"/>
                <w:szCs w:val="24"/>
              </w:rPr>
              <w:t>E: Microeconomics</w:t>
            </w:r>
          </w:p>
        </w:tc>
        <w:tc>
          <w:tcPr>
            <w:tcW w:w="6058" w:type="dxa"/>
            <w:vAlign w:val="center"/>
          </w:tcPr>
          <w:p w14:paraId="58E64CBE" w14:textId="77777777" w:rsidR="00C04A5C" w:rsidRPr="00BB2A8E" w:rsidRDefault="00C04A5C" w:rsidP="00C04A5C">
            <w:pPr>
              <w:ind w:left="1740" w:hanging="1510"/>
              <w:rPr>
                <w:szCs w:val="24"/>
              </w:rPr>
            </w:pPr>
            <w:r>
              <w:rPr>
                <w:szCs w:val="24"/>
              </w:rPr>
              <w:t>5.E.MI.1 Explain</w:t>
            </w:r>
            <w:r w:rsidRPr="00BB2A8E">
              <w:rPr>
                <w:szCs w:val="24"/>
              </w:rPr>
              <w:t xml:space="preserve"> the relationship between supply and </w:t>
            </w:r>
          </w:p>
          <w:p w14:paraId="2CCBBAC7" w14:textId="161AFBD4" w:rsidR="00B95657" w:rsidRPr="00BB2A8E" w:rsidRDefault="00C04A5C" w:rsidP="00C04A5C">
            <w:pPr>
              <w:ind w:left="1740" w:hanging="1510"/>
              <w:rPr>
                <w:szCs w:val="24"/>
              </w:rPr>
            </w:pPr>
            <w:r w:rsidRPr="00BB2A8E">
              <w:rPr>
                <w:szCs w:val="24"/>
              </w:rPr>
              <w:t>demand</w:t>
            </w:r>
          </w:p>
        </w:tc>
        <w:tc>
          <w:tcPr>
            <w:tcW w:w="6058" w:type="dxa"/>
            <w:vAlign w:val="center"/>
          </w:tcPr>
          <w:p w14:paraId="1EC937C4" w14:textId="77777777" w:rsidR="00B95657" w:rsidRPr="00BB2A8E" w:rsidRDefault="00B95657" w:rsidP="00AE0225">
            <w:pPr>
              <w:ind w:left="90"/>
              <w:rPr>
                <w:szCs w:val="24"/>
              </w:rPr>
            </w:pPr>
            <w:r w:rsidRPr="00BB2A8E">
              <w:rPr>
                <w:szCs w:val="24"/>
              </w:rPr>
              <w:t xml:space="preserve">If demand for a product or service is high, then more producers will make or supply the item, leading to higher supply. If demand is low, producers will create a smaller supply. For example, the British empire needed many ships for their Navy, which required a large demand for lumber and labor from their colonies in the Americas. Because of this demand, a lot of logging and ship building took place in Colonial America to supply that demand. </w:t>
            </w:r>
          </w:p>
        </w:tc>
      </w:tr>
      <w:tr w:rsidR="00B95657" w:rsidRPr="00BB2A8E" w14:paraId="58EDA3AA" w14:textId="77777777" w:rsidTr="0074147D">
        <w:trPr>
          <w:trHeight w:val="420"/>
        </w:trPr>
        <w:tc>
          <w:tcPr>
            <w:tcW w:w="2399" w:type="dxa"/>
            <w:shd w:val="clear" w:color="auto" w:fill="FFF2CC"/>
            <w:vAlign w:val="center"/>
          </w:tcPr>
          <w:p w14:paraId="7CB246DC" w14:textId="77777777" w:rsidR="00B95657" w:rsidRPr="00BB2A8E" w:rsidRDefault="00B95657" w:rsidP="00AE0225">
            <w:pPr>
              <w:rPr>
                <w:color w:val="000000"/>
                <w:szCs w:val="24"/>
              </w:rPr>
            </w:pPr>
            <w:r w:rsidRPr="00BB2A8E">
              <w:rPr>
                <w:color w:val="000000"/>
                <w:szCs w:val="24"/>
              </w:rPr>
              <w:t>E: Macroeconomics</w:t>
            </w:r>
          </w:p>
        </w:tc>
        <w:tc>
          <w:tcPr>
            <w:tcW w:w="6058" w:type="dxa"/>
            <w:vAlign w:val="center"/>
          </w:tcPr>
          <w:p w14:paraId="5E556107" w14:textId="77777777" w:rsidR="00B95657" w:rsidRPr="00BB2A8E" w:rsidRDefault="00B95657" w:rsidP="00AE0225">
            <w:pPr>
              <w:ind w:left="1740" w:hanging="1510"/>
              <w:rPr>
                <w:szCs w:val="24"/>
              </w:rPr>
            </w:pPr>
            <w:r w:rsidRPr="00BB2A8E">
              <w:rPr>
                <w:szCs w:val="24"/>
              </w:rPr>
              <w:t xml:space="preserve">5.E.MA.1 Describe why the government collects taxes </w:t>
            </w:r>
          </w:p>
          <w:p w14:paraId="0C78342B" w14:textId="77777777" w:rsidR="00B95657" w:rsidRPr="00BB2A8E" w:rsidRDefault="00B95657" w:rsidP="00AE0225">
            <w:pPr>
              <w:ind w:left="1740" w:hanging="1510"/>
              <w:rPr>
                <w:szCs w:val="24"/>
              </w:rPr>
            </w:pPr>
            <w:r w:rsidRPr="00BB2A8E">
              <w:rPr>
                <w:szCs w:val="24"/>
              </w:rPr>
              <w:t>and what goods and services it provides society.</w:t>
            </w:r>
          </w:p>
          <w:p w14:paraId="109CF207" w14:textId="77777777" w:rsidR="00B95657" w:rsidRPr="00BB2A8E" w:rsidRDefault="00B95657" w:rsidP="00AE0225">
            <w:pPr>
              <w:ind w:left="1740" w:hanging="1510"/>
              <w:rPr>
                <w:szCs w:val="24"/>
              </w:rPr>
            </w:pPr>
          </w:p>
          <w:p w14:paraId="7A761B4D" w14:textId="77777777" w:rsidR="00B95657" w:rsidRPr="00BB2A8E" w:rsidRDefault="00B95657" w:rsidP="00AE0225">
            <w:pPr>
              <w:ind w:left="1740" w:hanging="1510"/>
              <w:rPr>
                <w:szCs w:val="24"/>
              </w:rPr>
            </w:pPr>
            <w:r w:rsidRPr="00BB2A8E">
              <w:rPr>
                <w:szCs w:val="24"/>
              </w:rPr>
              <w:t xml:space="preserve">5.E.MA.2 Explain how the United States developed into a </w:t>
            </w:r>
          </w:p>
          <w:p w14:paraId="20025654" w14:textId="77777777" w:rsidR="00B95657" w:rsidRPr="00BB2A8E" w:rsidRDefault="00B95657" w:rsidP="00AE0225">
            <w:pPr>
              <w:ind w:left="1740" w:hanging="1510"/>
              <w:rPr>
                <w:szCs w:val="24"/>
              </w:rPr>
            </w:pPr>
            <w:r w:rsidRPr="00BB2A8E">
              <w:rPr>
                <w:szCs w:val="24"/>
              </w:rPr>
              <w:t>market economy.</w:t>
            </w:r>
          </w:p>
        </w:tc>
        <w:tc>
          <w:tcPr>
            <w:tcW w:w="6058" w:type="dxa"/>
            <w:vAlign w:val="center"/>
          </w:tcPr>
          <w:p w14:paraId="14B6AA03" w14:textId="77777777" w:rsidR="00B95657" w:rsidRPr="00BB2A8E" w:rsidRDefault="00B95657" w:rsidP="00B95657">
            <w:pPr>
              <w:ind w:left="60"/>
              <w:rPr>
                <w:szCs w:val="24"/>
              </w:rPr>
            </w:pPr>
            <w:r w:rsidRPr="00BB2A8E">
              <w:rPr>
                <w:szCs w:val="24"/>
              </w:rPr>
              <w:t xml:space="preserve">Governments need money to operate and provide services for their citizens. This money comes from taxes. </w:t>
            </w:r>
          </w:p>
          <w:p w14:paraId="3EA4F23B" w14:textId="77777777" w:rsidR="00B95657" w:rsidRPr="00BB2A8E" w:rsidRDefault="00B95657" w:rsidP="00B95657">
            <w:pPr>
              <w:ind w:left="60"/>
              <w:rPr>
                <w:szCs w:val="24"/>
              </w:rPr>
            </w:pPr>
            <w:r w:rsidRPr="00BB2A8E">
              <w:rPr>
                <w:szCs w:val="24"/>
              </w:rPr>
              <w:t xml:space="preserve">With new goods being created in the young nation, new markets sprang up leading to a new kind of economy, different from the colonial economy. </w:t>
            </w:r>
          </w:p>
        </w:tc>
      </w:tr>
      <w:tr w:rsidR="00B95657" w:rsidRPr="00BB2A8E" w14:paraId="28342B8A" w14:textId="77777777" w:rsidTr="0074147D">
        <w:trPr>
          <w:trHeight w:val="480"/>
        </w:trPr>
        <w:tc>
          <w:tcPr>
            <w:tcW w:w="2399" w:type="dxa"/>
            <w:shd w:val="clear" w:color="auto" w:fill="FFF2CC"/>
            <w:vAlign w:val="center"/>
          </w:tcPr>
          <w:p w14:paraId="2FAC8F9E" w14:textId="77777777" w:rsidR="00B95657" w:rsidRPr="00BB2A8E" w:rsidRDefault="00B95657" w:rsidP="00AE0225">
            <w:pPr>
              <w:rPr>
                <w:color w:val="000000"/>
                <w:szCs w:val="24"/>
              </w:rPr>
            </w:pPr>
            <w:r w:rsidRPr="00BB2A8E">
              <w:rPr>
                <w:color w:val="000000"/>
                <w:szCs w:val="24"/>
              </w:rPr>
              <w:t>E: Specialization, Trade and Interdependence</w:t>
            </w:r>
          </w:p>
        </w:tc>
        <w:tc>
          <w:tcPr>
            <w:tcW w:w="6058" w:type="dxa"/>
            <w:vAlign w:val="center"/>
          </w:tcPr>
          <w:p w14:paraId="0A0E7898" w14:textId="77777777" w:rsidR="00B95657" w:rsidRPr="00BB2A8E" w:rsidRDefault="00B95657" w:rsidP="00AE0225">
            <w:pPr>
              <w:ind w:left="1740" w:hanging="1510"/>
              <w:rPr>
                <w:szCs w:val="24"/>
              </w:rPr>
            </w:pPr>
            <w:r w:rsidRPr="00BB2A8E">
              <w:rPr>
                <w:szCs w:val="24"/>
              </w:rPr>
              <w:t xml:space="preserve">5.E.ST.1 Explain how specialization, comparative </w:t>
            </w:r>
          </w:p>
          <w:p w14:paraId="68350AAD" w14:textId="77777777" w:rsidR="00B95657" w:rsidRPr="00BB2A8E" w:rsidRDefault="00B95657" w:rsidP="00AE0225">
            <w:pPr>
              <w:ind w:left="1740" w:hanging="1510"/>
              <w:rPr>
                <w:szCs w:val="24"/>
              </w:rPr>
            </w:pPr>
            <w:r w:rsidRPr="00BB2A8E">
              <w:rPr>
                <w:szCs w:val="24"/>
              </w:rPr>
              <w:t xml:space="preserve">advantage and competition influence the production and </w:t>
            </w:r>
          </w:p>
          <w:p w14:paraId="55E7762C" w14:textId="77777777" w:rsidR="00B95657" w:rsidRPr="00BB2A8E" w:rsidRDefault="00B95657" w:rsidP="00AE0225">
            <w:pPr>
              <w:ind w:left="1740" w:hanging="1510"/>
              <w:rPr>
                <w:szCs w:val="24"/>
              </w:rPr>
            </w:pPr>
            <w:r w:rsidRPr="00BB2A8E">
              <w:rPr>
                <w:szCs w:val="24"/>
              </w:rPr>
              <w:t xml:space="preserve">exchange of goods and services in an interdependent </w:t>
            </w:r>
          </w:p>
          <w:p w14:paraId="2BAD6255" w14:textId="77777777" w:rsidR="00B95657" w:rsidRPr="00BB2A8E" w:rsidRDefault="00B95657" w:rsidP="00AE0225">
            <w:pPr>
              <w:ind w:left="1740" w:hanging="1510"/>
              <w:rPr>
                <w:szCs w:val="24"/>
              </w:rPr>
            </w:pPr>
            <w:r w:rsidRPr="00BB2A8E">
              <w:rPr>
                <w:szCs w:val="24"/>
              </w:rPr>
              <w:t>economy.</w:t>
            </w:r>
          </w:p>
        </w:tc>
        <w:tc>
          <w:tcPr>
            <w:tcW w:w="6058" w:type="dxa"/>
            <w:vAlign w:val="center"/>
          </w:tcPr>
          <w:p w14:paraId="35A22362" w14:textId="77777777" w:rsidR="00B95657" w:rsidRPr="00BB2A8E" w:rsidRDefault="00B95657" w:rsidP="00AE0225">
            <w:pPr>
              <w:ind w:left="90"/>
              <w:rPr>
                <w:color w:val="000000"/>
                <w:szCs w:val="24"/>
              </w:rPr>
            </w:pPr>
            <w:r w:rsidRPr="00BB2A8E">
              <w:rPr>
                <w:szCs w:val="24"/>
              </w:rPr>
              <w:t xml:space="preserve">As the colonies grew to a nation, each part of the country developed a unique economy (specialized) based on the available resources. New England colonies relied upon the ocean to make money. The swift-moving rivers of New England provided the perfect resource for the growth of </w:t>
            </w:r>
            <w:r w:rsidRPr="00BB2A8E">
              <w:rPr>
                <w:szCs w:val="24"/>
              </w:rPr>
              <w:lastRenderedPageBreak/>
              <w:t xml:space="preserve">factories. This gave New England a comparative advantage over the more agrarian economy of the South. However, New England was still dependent upon the South for the cotton that was spun in the factories. </w:t>
            </w:r>
          </w:p>
        </w:tc>
      </w:tr>
      <w:tr w:rsidR="00B95657" w:rsidRPr="00BB2A8E" w14:paraId="67F68280" w14:textId="77777777" w:rsidTr="0074147D">
        <w:trPr>
          <w:trHeight w:val="420"/>
        </w:trPr>
        <w:tc>
          <w:tcPr>
            <w:tcW w:w="2399" w:type="dxa"/>
            <w:shd w:val="clear" w:color="auto" w:fill="FFF2CC"/>
            <w:vAlign w:val="center"/>
          </w:tcPr>
          <w:p w14:paraId="747704CD" w14:textId="77777777" w:rsidR="00B95657" w:rsidRPr="00BB2A8E" w:rsidRDefault="00B95657" w:rsidP="00AE0225">
            <w:pPr>
              <w:rPr>
                <w:color w:val="000000"/>
                <w:szCs w:val="24"/>
              </w:rPr>
            </w:pPr>
            <w:r w:rsidRPr="00BB2A8E">
              <w:rPr>
                <w:color w:val="000000"/>
                <w:szCs w:val="24"/>
              </w:rPr>
              <w:lastRenderedPageBreak/>
              <w:t>E: Incentives, Choices and Decision Making</w:t>
            </w:r>
          </w:p>
        </w:tc>
        <w:tc>
          <w:tcPr>
            <w:tcW w:w="6058" w:type="dxa"/>
            <w:vAlign w:val="center"/>
          </w:tcPr>
          <w:p w14:paraId="15002B1B" w14:textId="77777777" w:rsidR="00B95657" w:rsidRPr="00BB2A8E" w:rsidRDefault="00B95657" w:rsidP="00AE0225">
            <w:pPr>
              <w:ind w:left="1740" w:hanging="1510"/>
              <w:rPr>
                <w:szCs w:val="24"/>
              </w:rPr>
            </w:pPr>
            <w:r w:rsidRPr="00BB2A8E">
              <w:rPr>
                <w:szCs w:val="24"/>
              </w:rPr>
              <w:t xml:space="preserve">5.E.IC.1 Analyze how incentives and opportunity costs </w:t>
            </w:r>
          </w:p>
          <w:p w14:paraId="42825D63" w14:textId="77777777" w:rsidR="00B95657" w:rsidRPr="00BB2A8E" w:rsidRDefault="00B95657" w:rsidP="00AE0225">
            <w:pPr>
              <w:ind w:left="1740" w:hanging="1510"/>
              <w:rPr>
                <w:szCs w:val="24"/>
              </w:rPr>
            </w:pPr>
            <w:r w:rsidRPr="00BB2A8E">
              <w:rPr>
                <w:szCs w:val="24"/>
              </w:rPr>
              <w:t>impact decision making, using examples from history.</w:t>
            </w:r>
          </w:p>
        </w:tc>
        <w:tc>
          <w:tcPr>
            <w:tcW w:w="6058" w:type="dxa"/>
            <w:vAlign w:val="center"/>
          </w:tcPr>
          <w:p w14:paraId="1E4569BF" w14:textId="77777777" w:rsidR="00B95657" w:rsidRPr="00BB2A8E" w:rsidRDefault="00B95657" w:rsidP="00AE0225">
            <w:pPr>
              <w:ind w:left="90"/>
              <w:rPr>
                <w:color w:val="000000"/>
                <w:szCs w:val="24"/>
              </w:rPr>
            </w:pPr>
            <w:r w:rsidRPr="00BB2A8E">
              <w:rPr>
                <w:szCs w:val="24"/>
              </w:rPr>
              <w:t>Many colonists came to the New World to make the most of the opportunities they encountered. Georgia, for example, became a place for debtors to work off what they owed, and many settled in New England for religious freedoms. As the nation grew, new incentives were given to settle in various parts of the colonies, at a large cost to both the colonists themselves and their families. Many of these settlers were having to give up much of their livelihood to do so.</w:t>
            </w:r>
          </w:p>
        </w:tc>
      </w:tr>
      <w:tr w:rsidR="00B95657" w:rsidRPr="00BB2A8E" w14:paraId="3EE8330A" w14:textId="77777777" w:rsidTr="0074147D">
        <w:trPr>
          <w:trHeight w:val="420"/>
        </w:trPr>
        <w:tc>
          <w:tcPr>
            <w:tcW w:w="2399" w:type="dxa"/>
            <w:shd w:val="clear" w:color="auto" w:fill="FFF2CC"/>
            <w:vAlign w:val="center"/>
          </w:tcPr>
          <w:p w14:paraId="76F95897" w14:textId="77777777" w:rsidR="00B95657" w:rsidRPr="00BB2A8E" w:rsidRDefault="00B95657" w:rsidP="00AE0225">
            <w:pPr>
              <w:rPr>
                <w:color w:val="000000"/>
                <w:szCs w:val="24"/>
              </w:rPr>
            </w:pPr>
            <w:r w:rsidRPr="00BB2A8E">
              <w:rPr>
                <w:color w:val="000000"/>
                <w:szCs w:val="24"/>
              </w:rPr>
              <w:t>E: Kentucky Economics</w:t>
            </w:r>
          </w:p>
        </w:tc>
        <w:tc>
          <w:tcPr>
            <w:tcW w:w="6058" w:type="dxa"/>
            <w:vAlign w:val="center"/>
          </w:tcPr>
          <w:p w14:paraId="56C88EDE" w14:textId="77777777" w:rsidR="00B95657" w:rsidRPr="00BB2A8E" w:rsidRDefault="00B95657" w:rsidP="00AE0225">
            <w:pPr>
              <w:ind w:left="1740" w:hanging="1510"/>
              <w:rPr>
                <w:szCs w:val="24"/>
              </w:rPr>
            </w:pPr>
            <w:r w:rsidRPr="00BB2A8E">
              <w:rPr>
                <w:szCs w:val="24"/>
              </w:rPr>
              <w:t xml:space="preserve">5.E.KE.1 Analyze how incentives and opportunity costs </w:t>
            </w:r>
          </w:p>
          <w:p w14:paraId="671DB7C8" w14:textId="77777777" w:rsidR="00B95657" w:rsidRPr="00BB2A8E" w:rsidRDefault="00B95657" w:rsidP="00AE0225">
            <w:pPr>
              <w:ind w:left="1740" w:hanging="1510"/>
              <w:rPr>
                <w:szCs w:val="24"/>
              </w:rPr>
            </w:pPr>
            <w:r w:rsidRPr="00BB2A8E">
              <w:rPr>
                <w:szCs w:val="24"/>
              </w:rPr>
              <w:t xml:space="preserve">impact decision making, using examples from Kentucky </w:t>
            </w:r>
          </w:p>
          <w:p w14:paraId="7A206B63" w14:textId="77777777" w:rsidR="00B95657" w:rsidRPr="00BB2A8E" w:rsidRDefault="00B95657" w:rsidP="00AE0225">
            <w:pPr>
              <w:ind w:left="1740" w:hanging="1510"/>
              <w:rPr>
                <w:i/>
                <w:szCs w:val="24"/>
              </w:rPr>
            </w:pPr>
            <w:r w:rsidRPr="00BB2A8E">
              <w:rPr>
                <w:szCs w:val="24"/>
              </w:rPr>
              <w:t>history.</w:t>
            </w:r>
          </w:p>
        </w:tc>
        <w:tc>
          <w:tcPr>
            <w:tcW w:w="6058" w:type="dxa"/>
            <w:vAlign w:val="center"/>
          </w:tcPr>
          <w:p w14:paraId="48C4BF35" w14:textId="77777777" w:rsidR="00B95657" w:rsidRPr="00BB2A8E" w:rsidRDefault="00B95657" w:rsidP="00AE0225">
            <w:pPr>
              <w:ind w:left="90"/>
              <w:rPr>
                <w:color w:val="000000"/>
                <w:szCs w:val="24"/>
              </w:rPr>
            </w:pPr>
            <w:r w:rsidRPr="00BB2A8E">
              <w:rPr>
                <w:szCs w:val="24"/>
              </w:rPr>
              <w:t xml:space="preserve">Many colonists came to Kentucky to make money, making the most of the opportunities they found. As Kentucky grew from part of the Virginia Colony to a state, Kentuckians discovered new incentives to make money and new opportunities to increase their wealth. In spite of these opportunities, some Kentuckians made the choice to not take advantage of incentives offered. </w:t>
            </w:r>
          </w:p>
        </w:tc>
      </w:tr>
    </w:tbl>
    <w:p w14:paraId="6CFAD7DA" w14:textId="77777777" w:rsidR="00B95657" w:rsidRPr="00BB2A8E" w:rsidRDefault="00B95657" w:rsidP="00B95657">
      <w:pPr>
        <w:rPr>
          <w:b/>
          <w:szCs w:val="24"/>
        </w:rPr>
      </w:pPr>
    </w:p>
    <w:p w14:paraId="6E37C280" w14:textId="77777777" w:rsidR="00B95657" w:rsidRPr="00BB2A8E" w:rsidRDefault="00B95657" w:rsidP="00B95657">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95657" w:rsidRPr="00BB2A8E" w14:paraId="044F485F" w14:textId="77777777" w:rsidTr="0074147D">
        <w:trPr>
          <w:trHeight w:val="420"/>
          <w:tblHeader/>
        </w:trPr>
        <w:tc>
          <w:tcPr>
            <w:tcW w:w="2399" w:type="dxa"/>
            <w:shd w:val="clear" w:color="auto" w:fill="C5C5C5"/>
            <w:vAlign w:val="center"/>
          </w:tcPr>
          <w:p w14:paraId="19807F1A" w14:textId="4EAA9308" w:rsidR="00B95657" w:rsidRPr="00BB2A8E" w:rsidRDefault="00B95657" w:rsidP="00AE0225">
            <w:pPr>
              <w:rPr>
                <w:color w:val="000000"/>
                <w:szCs w:val="24"/>
              </w:rPr>
            </w:pPr>
            <w:r w:rsidRPr="00BB2A8E">
              <w:rPr>
                <w:b/>
                <w:color w:val="000000"/>
                <w:szCs w:val="24"/>
              </w:rPr>
              <w:t>Concept and Practice</w:t>
            </w:r>
          </w:p>
        </w:tc>
        <w:tc>
          <w:tcPr>
            <w:tcW w:w="6058" w:type="dxa"/>
            <w:shd w:val="clear" w:color="auto" w:fill="C5C5C5"/>
            <w:vAlign w:val="center"/>
          </w:tcPr>
          <w:p w14:paraId="7198D3D2" w14:textId="00D77DCA" w:rsidR="00B95657" w:rsidRPr="00BB2A8E" w:rsidRDefault="00B95657" w:rsidP="00AE0225">
            <w:pPr>
              <w:ind w:left="1740" w:hanging="1530"/>
              <w:rPr>
                <w:szCs w:val="24"/>
              </w:rPr>
            </w:pPr>
            <w:r w:rsidRPr="00BB2A8E">
              <w:rPr>
                <w:b/>
                <w:szCs w:val="24"/>
              </w:rPr>
              <w:t>Standard</w:t>
            </w:r>
          </w:p>
        </w:tc>
        <w:tc>
          <w:tcPr>
            <w:tcW w:w="6058" w:type="dxa"/>
            <w:shd w:val="clear" w:color="auto" w:fill="C5C5C5"/>
            <w:vAlign w:val="center"/>
          </w:tcPr>
          <w:p w14:paraId="0F031528" w14:textId="660166BA" w:rsidR="00B95657" w:rsidRPr="00BB2A8E" w:rsidRDefault="00B95657" w:rsidP="00AE0225">
            <w:pPr>
              <w:rPr>
                <w:szCs w:val="24"/>
              </w:rPr>
            </w:pPr>
            <w:r w:rsidRPr="00BB2A8E">
              <w:rPr>
                <w:b/>
                <w:szCs w:val="24"/>
              </w:rPr>
              <w:t>Disciplinary Clarifications</w:t>
            </w:r>
          </w:p>
        </w:tc>
      </w:tr>
      <w:tr w:rsidR="00B95657" w:rsidRPr="00BB2A8E" w14:paraId="2EA9A834" w14:textId="77777777" w:rsidTr="0074147D">
        <w:trPr>
          <w:trHeight w:val="420"/>
        </w:trPr>
        <w:tc>
          <w:tcPr>
            <w:tcW w:w="2399" w:type="dxa"/>
            <w:shd w:val="clear" w:color="auto" w:fill="B6D7A8"/>
            <w:vAlign w:val="center"/>
          </w:tcPr>
          <w:p w14:paraId="6C2D8F86" w14:textId="77777777" w:rsidR="00B95657" w:rsidRPr="00BB2A8E" w:rsidRDefault="00B95657" w:rsidP="00AE0225">
            <w:pPr>
              <w:rPr>
                <w:color w:val="000000"/>
                <w:szCs w:val="24"/>
              </w:rPr>
            </w:pPr>
            <w:r w:rsidRPr="00BB2A8E">
              <w:rPr>
                <w:color w:val="000000"/>
                <w:szCs w:val="24"/>
              </w:rPr>
              <w:t>G: Migration and Movement</w:t>
            </w:r>
          </w:p>
        </w:tc>
        <w:tc>
          <w:tcPr>
            <w:tcW w:w="6058" w:type="dxa"/>
            <w:vAlign w:val="center"/>
          </w:tcPr>
          <w:p w14:paraId="2AE7FE98" w14:textId="77777777" w:rsidR="00B95657" w:rsidRPr="00BB2A8E" w:rsidRDefault="00B95657" w:rsidP="00AE0225">
            <w:pPr>
              <w:ind w:left="1740" w:hanging="1530"/>
              <w:rPr>
                <w:szCs w:val="24"/>
              </w:rPr>
            </w:pPr>
            <w:r w:rsidRPr="00BB2A8E">
              <w:rPr>
                <w:szCs w:val="24"/>
              </w:rPr>
              <w:t xml:space="preserve">5.G.MM.1 Analyze how cultural, economic and </w:t>
            </w:r>
          </w:p>
          <w:p w14:paraId="211ECAE3" w14:textId="77777777" w:rsidR="00B95657" w:rsidRPr="00BB2A8E" w:rsidRDefault="00B95657" w:rsidP="00AE0225">
            <w:pPr>
              <w:ind w:left="1740" w:hanging="1530"/>
              <w:rPr>
                <w:szCs w:val="24"/>
              </w:rPr>
            </w:pPr>
            <w:r w:rsidRPr="00BB2A8E">
              <w:rPr>
                <w:szCs w:val="24"/>
              </w:rPr>
              <w:t xml:space="preserve">environmental factors encouraged and restricted the </w:t>
            </w:r>
          </w:p>
          <w:p w14:paraId="355A2CC0" w14:textId="77777777" w:rsidR="00B95657" w:rsidRPr="00BB2A8E" w:rsidRDefault="00B95657" w:rsidP="00AE0225">
            <w:pPr>
              <w:ind w:left="1740" w:hanging="1530"/>
              <w:rPr>
                <w:szCs w:val="24"/>
              </w:rPr>
            </w:pPr>
            <w:r w:rsidRPr="00BB2A8E">
              <w:rPr>
                <w:szCs w:val="24"/>
              </w:rPr>
              <w:t xml:space="preserve">movement of people, ideas and goods to and within the </w:t>
            </w:r>
          </w:p>
          <w:p w14:paraId="5F7383C3" w14:textId="77777777" w:rsidR="00B95657" w:rsidRPr="00BB2A8E" w:rsidRDefault="00B95657" w:rsidP="00AE0225">
            <w:pPr>
              <w:ind w:left="1740" w:hanging="1530"/>
              <w:rPr>
                <w:szCs w:val="24"/>
              </w:rPr>
            </w:pPr>
            <w:r w:rsidRPr="00BB2A8E">
              <w:rPr>
                <w:szCs w:val="24"/>
              </w:rPr>
              <w:t>United States.</w:t>
            </w:r>
          </w:p>
        </w:tc>
        <w:tc>
          <w:tcPr>
            <w:tcW w:w="6058" w:type="dxa"/>
            <w:vAlign w:val="center"/>
          </w:tcPr>
          <w:p w14:paraId="6D92AAA7" w14:textId="60BD04FA" w:rsidR="00B95657" w:rsidRPr="00BB2A8E" w:rsidRDefault="00B95657" w:rsidP="00CE63BA">
            <w:pPr>
              <w:ind w:left="60"/>
              <w:rPr>
                <w:color w:val="000000"/>
                <w:szCs w:val="24"/>
              </w:rPr>
            </w:pPr>
            <w:r w:rsidRPr="00BB2A8E">
              <w:rPr>
                <w:szCs w:val="24"/>
              </w:rPr>
              <w:t xml:space="preserve">A factor restricting movement was physical barriers, such as the Appalachian </w:t>
            </w:r>
            <w:r w:rsidR="00CE63BA" w:rsidRPr="00BB2A8E">
              <w:rPr>
                <w:szCs w:val="24"/>
              </w:rPr>
              <w:t>M</w:t>
            </w:r>
            <w:r w:rsidRPr="00BB2A8E">
              <w:rPr>
                <w:szCs w:val="24"/>
              </w:rPr>
              <w:t xml:space="preserve">ountains and the Mississippi River. A factor encouraging movement included the industrial development in the larger colonial cities at the time. </w:t>
            </w:r>
          </w:p>
        </w:tc>
      </w:tr>
      <w:tr w:rsidR="00B95657" w:rsidRPr="00BB2A8E" w14:paraId="2BAD8DBE" w14:textId="77777777" w:rsidTr="0074147D">
        <w:trPr>
          <w:trHeight w:val="420"/>
        </w:trPr>
        <w:tc>
          <w:tcPr>
            <w:tcW w:w="2399" w:type="dxa"/>
            <w:shd w:val="clear" w:color="auto" w:fill="B6D7A8"/>
            <w:vAlign w:val="center"/>
          </w:tcPr>
          <w:p w14:paraId="3DA69D25" w14:textId="77777777" w:rsidR="00B95657" w:rsidRPr="00BB2A8E" w:rsidRDefault="00B95657" w:rsidP="00AE0225">
            <w:pPr>
              <w:rPr>
                <w:color w:val="000000"/>
                <w:szCs w:val="24"/>
              </w:rPr>
            </w:pPr>
            <w:r w:rsidRPr="00BB2A8E">
              <w:rPr>
                <w:color w:val="000000"/>
                <w:szCs w:val="24"/>
              </w:rPr>
              <w:t>G: Human Interactions and Interconnections</w:t>
            </w:r>
          </w:p>
        </w:tc>
        <w:tc>
          <w:tcPr>
            <w:tcW w:w="6058" w:type="dxa"/>
            <w:vAlign w:val="center"/>
          </w:tcPr>
          <w:p w14:paraId="3BE76E81" w14:textId="77777777" w:rsidR="00B95657" w:rsidRPr="00BB2A8E" w:rsidRDefault="00B95657" w:rsidP="00AE0225">
            <w:pPr>
              <w:tabs>
                <w:tab w:val="left" w:pos="210"/>
              </w:tabs>
              <w:ind w:left="1740" w:hanging="1530"/>
              <w:rPr>
                <w:szCs w:val="24"/>
              </w:rPr>
            </w:pPr>
            <w:r w:rsidRPr="00BB2A8E">
              <w:rPr>
                <w:szCs w:val="24"/>
              </w:rPr>
              <w:t xml:space="preserve">5.G.HI.1 Describe the traditions diverse cultural groups </w:t>
            </w:r>
          </w:p>
          <w:p w14:paraId="38873171" w14:textId="77777777" w:rsidR="00B95657" w:rsidRPr="00BB2A8E" w:rsidRDefault="00B95657" w:rsidP="00AE0225">
            <w:pPr>
              <w:tabs>
                <w:tab w:val="left" w:pos="210"/>
              </w:tabs>
              <w:ind w:left="1740" w:hanging="1530"/>
              <w:rPr>
                <w:szCs w:val="24"/>
              </w:rPr>
            </w:pPr>
            <w:r w:rsidRPr="00BB2A8E">
              <w:rPr>
                <w:szCs w:val="24"/>
              </w:rPr>
              <w:t xml:space="preserve">brought with them when they moved to and within the </w:t>
            </w:r>
          </w:p>
          <w:p w14:paraId="35808914" w14:textId="77777777" w:rsidR="00B95657" w:rsidRPr="00BB2A8E" w:rsidRDefault="00B95657" w:rsidP="00AE0225">
            <w:pPr>
              <w:tabs>
                <w:tab w:val="left" w:pos="210"/>
              </w:tabs>
              <w:ind w:left="1740" w:hanging="1530"/>
              <w:rPr>
                <w:szCs w:val="24"/>
              </w:rPr>
            </w:pPr>
            <w:r w:rsidRPr="00BB2A8E">
              <w:rPr>
                <w:szCs w:val="24"/>
              </w:rPr>
              <w:t>United States.</w:t>
            </w:r>
          </w:p>
          <w:p w14:paraId="0D805DD8" w14:textId="77777777" w:rsidR="00B95657" w:rsidRPr="00BB2A8E" w:rsidRDefault="00B95657" w:rsidP="00AE0225">
            <w:pPr>
              <w:tabs>
                <w:tab w:val="left" w:pos="210"/>
              </w:tabs>
              <w:ind w:left="1740" w:hanging="1530"/>
              <w:rPr>
                <w:szCs w:val="24"/>
              </w:rPr>
            </w:pPr>
          </w:p>
          <w:p w14:paraId="1F17939E" w14:textId="77777777" w:rsidR="00B95657" w:rsidRPr="00BB2A8E" w:rsidRDefault="00B95657" w:rsidP="00AE0225">
            <w:pPr>
              <w:tabs>
                <w:tab w:val="left" w:pos="210"/>
              </w:tabs>
              <w:ind w:left="1740" w:hanging="1530"/>
              <w:rPr>
                <w:szCs w:val="24"/>
              </w:rPr>
            </w:pPr>
            <w:r w:rsidRPr="00BB2A8E">
              <w:rPr>
                <w:szCs w:val="24"/>
              </w:rPr>
              <w:t xml:space="preserve">5.G.HI.2 Analyze how and why cultural characteristics </w:t>
            </w:r>
          </w:p>
          <w:p w14:paraId="6686D596" w14:textId="77777777" w:rsidR="00B95657" w:rsidRPr="00BB2A8E" w:rsidRDefault="00B95657" w:rsidP="00AE0225">
            <w:pPr>
              <w:tabs>
                <w:tab w:val="left" w:pos="210"/>
              </w:tabs>
              <w:ind w:left="1740" w:hanging="1530"/>
              <w:rPr>
                <w:szCs w:val="24"/>
              </w:rPr>
            </w:pPr>
            <w:r w:rsidRPr="00BB2A8E">
              <w:rPr>
                <w:szCs w:val="24"/>
              </w:rPr>
              <w:lastRenderedPageBreak/>
              <w:t>diffuse and blend with migration and settlement.</w:t>
            </w:r>
          </w:p>
        </w:tc>
        <w:tc>
          <w:tcPr>
            <w:tcW w:w="6058" w:type="dxa"/>
            <w:vAlign w:val="center"/>
          </w:tcPr>
          <w:p w14:paraId="5DBCB661" w14:textId="7549A3C8" w:rsidR="00B95657" w:rsidRPr="00BB2A8E" w:rsidRDefault="00B95657" w:rsidP="00B95657">
            <w:pPr>
              <w:tabs>
                <w:tab w:val="left" w:pos="210"/>
              </w:tabs>
              <w:ind w:left="60"/>
              <w:rPr>
                <w:color w:val="000000"/>
                <w:szCs w:val="24"/>
              </w:rPr>
            </w:pPr>
            <w:r w:rsidRPr="00BB2A8E">
              <w:rPr>
                <w:szCs w:val="24"/>
              </w:rPr>
              <w:lastRenderedPageBreak/>
              <w:t xml:space="preserve">Many cultural groups were present in America at this time, including immigrants from many different European countries, forced migrants from Africa and many different American Indian groups. They all possessed different traditions, beliefs and customs that influenced American </w:t>
            </w:r>
            <w:r w:rsidRPr="00BB2A8E">
              <w:rPr>
                <w:szCs w:val="24"/>
              </w:rPr>
              <w:lastRenderedPageBreak/>
              <w:t>culture today, including, but not limited to, holi</w:t>
            </w:r>
            <w:r w:rsidR="00CE63BA" w:rsidRPr="00BB2A8E">
              <w:rPr>
                <w:szCs w:val="24"/>
              </w:rPr>
              <w:t xml:space="preserve">days, music, food and dances. </w:t>
            </w:r>
          </w:p>
        </w:tc>
      </w:tr>
      <w:tr w:rsidR="00B95657" w:rsidRPr="00BB2A8E" w14:paraId="28BBBD4E" w14:textId="77777777" w:rsidTr="0074147D">
        <w:trPr>
          <w:trHeight w:val="420"/>
        </w:trPr>
        <w:tc>
          <w:tcPr>
            <w:tcW w:w="2399" w:type="dxa"/>
            <w:shd w:val="clear" w:color="auto" w:fill="B6D7A8"/>
            <w:vAlign w:val="center"/>
          </w:tcPr>
          <w:p w14:paraId="3C237815" w14:textId="77777777" w:rsidR="00B95657" w:rsidRPr="00BB2A8E" w:rsidRDefault="00B95657" w:rsidP="00AE0225">
            <w:pPr>
              <w:rPr>
                <w:color w:val="000000"/>
                <w:szCs w:val="24"/>
              </w:rPr>
            </w:pPr>
            <w:r w:rsidRPr="00BB2A8E">
              <w:rPr>
                <w:color w:val="000000"/>
                <w:szCs w:val="24"/>
              </w:rPr>
              <w:lastRenderedPageBreak/>
              <w:t>G: Human Environment Interaction</w:t>
            </w:r>
          </w:p>
        </w:tc>
        <w:tc>
          <w:tcPr>
            <w:tcW w:w="6058" w:type="dxa"/>
            <w:vAlign w:val="center"/>
          </w:tcPr>
          <w:p w14:paraId="37C2911A" w14:textId="77777777" w:rsidR="00B95657" w:rsidRPr="00BB2A8E" w:rsidRDefault="00B95657" w:rsidP="00AE0225">
            <w:pPr>
              <w:ind w:left="1740" w:hanging="1530"/>
              <w:rPr>
                <w:szCs w:val="24"/>
              </w:rPr>
            </w:pPr>
            <w:r w:rsidRPr="00BB2A8E">
              <w:rPr>
                <w:szCs w:val="24"/>
              </w:rPr>
              <w:t xml:space="preserve">5.G.HE.1 Explain how cultural and environmental changes </w:t>
            </w:r>
          </w:p>
          <w:p w14:paraId="3E455342" w14:textId="77777777" w:rsidR="00B95657" w:rsidRPr="00BB2A8E" w:rsidRDefault="00B95657" w:rsidP="00AE0225">
            <w:pPr>
              <w:ind w:left="1740" w:hanging="1530"/>
              <w:rPr>
                <w:szCs w:val="24"/>
              </w:rPr>
            </w:pPr>
            <w:r w:rsidRPr="00BB2A8E">
              <w:rPr>
                <w:szCs w:val="24"/>
              </w:rPr>
              <w:t xml:space="preserve">impact population distribution and influence how people </w:t>
            </w:r>
          </w:p>
          <w:p w14:paraId="0497E964" w14:textId="77777777" w:rsidR="00B95657" w:rsidRPr="00BB2A8E" w:rsidRDefault="00B95657" w:rsidP="00AE0225">
            <w:pPr>
              <w:ind w:left="1740" w:hanging="1530"/>
              <w:rPr>
                <w:szCs w:val="24"/>
              </w:rPr>
            </w:pPr>
            <w:r w:rsidRPr="00BB2A8E">
              <w:rPr>
                <w:szCs w:val="24"/>
              </w:rPr>
              <w:t>modify and adapt to their environments.</w:t>
            </w:r>
          </w:p>
        </w:tc>
        <w:tc>
          <w:tcPr>
            <w:tcW w:w="6058" w:type="dxa"/>
            <w:vAlign w:val="center"/>
          </w:tcPr>
          <w:p w14:paraId="52E14FB5" w14:textId="77777777" w:rsidR="00B95657" w:rsidRPr="00BB2A8E" w:rsidRDefault="00B95657" w:rsidP="00B95657">
            <w:pPr>
              <w:ind w:left="60"/>
              <w:rPr>
                <w:color w:val="000000"/>
                <w:szCs w:val="24"/>
              </w:rPr>
            </w:pPr>
            <w:r w:rsidRPr="00BB2A8E">
              <w:rPr>
                <w:szCs w:val="24"/>
              </w:rPr>
              <w:t xml:space="preserve">Throughout U.S. history, there have been geographic push and pull factors that have influenced the movement of people. Depending on proximity to water and natural resources, people have altered the environment for means of survival and economic benefits, among other motivations.  </w:t>
            </w:r>
          </w:p>
        </w:tc>
      </w:tr>
      <w:tr w:rsidR="00B95657" w:rsidRPr="00BB2A8E" w14:paraId="23F7ABF1" w14:textId="77777777" w:rsidTr="0074147D">
        <w:trPr>
          <w:trHeight w:val="420"/>
        </w:trPr>
        <w:tc>
          <w:tcPr>
            <w:tcW w:w="2399" w:type="dxa"/>
            <w:shd w:val="clear" w:color="auto" w:fill="B6D7A8"/>
            <w:vAlign w:val="center"/>
          </w:tcPr>
          <w:p w14:paraId="455A180D" w14:textId="77777777" w:rsidR="00B95657" w:rsidRPr="00BB2A8E" w:rsidRDefault="00B95657" w:rsidP="00AE0225">
            <w:pPr>
              <w:rPr>
                <w:color w:val="000000"/>
                <w:szCs w:val="24"/>
              </w:rPr>
            </w:pPr>
            <w:r w:rsidRPr="00BB2A8E">
              <w:rPr>
                <w:color w:val="000000"/>
                <w:szCs w:val="24"/>
              </w:rPr>
              <w:t>G: Geographic Reasoning</w:t>
            </w:r>
          </w:p>
        </w:tc>
        <w:tc>
          <w:tcPr>
            <w:tcW w:w="6058" w:type="dxa"/>
            <w:vAlign w:val="center"/>
          </w:tcPr>
          <w:p w14:paraId="2C5985D6" w14:textId="77777777" w:rsidR="00B95657" w:rsidRPr="00BB2A8E" w:rsidRDefault="00B95657" w:rsidP="00AE0225">
            <w:pPr>
              <w:ind w:left="1740" w:hanging="1530"/>
              <w:rPr>
                <w:szCs w:val="24"/>
              </w:rPr>
            </w:pPr>
            <w:r w:rsidRPr="00BB2A8E">
              <w:rPr>
                <w:szCs w:val="24"/>
              </w:rPr>
              <w:t xml:space="preserve">5.G.GR.1 Use a variety of maps, satellite images and </w:t>
            </w:r>
          </w:p>
          <w:p w14:paraId="017037CA" w14:textId="77777777" w:rsidR="00B95657" w:rsidRPr="00BB2A8E" w:rsidRDefault="00B95657" w:rsidP="00AE0225">
            <w:pPr>
              <w:ind w:left="1740" w:hanging="1530"/>
              <w:rPr>
                <w:szCs w:val="24"/>
              </w:rPr>
            </w:pPr>
            <w:r w:rsidRPr="00BB2A8E">
              <w:rPr>
                <w:szCs w:val="24"/>
              </w:rPr>
              <w:t xml:space="preserve">other models to explain the relationships between </w:t>
            </w:r>
          </w:p>
          <w:p w14:paraId="4918FA14" w14:textId="5F0D35AF" w:rsidR="00B95657" w:rsidRPr="00BB2A8E" w:rsidRDefault="004C189E" w:rsidP="00AE0225">
            <w:pPr>
              <w:ind w:left="1740" w:hanging="1530"/>
              <w:rPr>
                <w:szCs w:val="24"/>
              </w:rPr>
            </w:pPr>
            <w:r w:rsidRPr="00BB2A8E">
              <w:rPr>
                <w:szCs w:val="24"/>
              </w:rPr>
              <w:t xml:space="preserve">the </w:t>
            </w:r>
            <w:r w:rsidR="00B95657" w:rsidRPr="00BB2A8E">
              <w:rPr>
                <w:szCs w:val="24"/>
              </w:rPr>
              <w:t xml:space="preserve">location of places and regions and their human and </w:t>
            </w:r>
          </w:p>
          <w:p w14:paraId="5E3EA5DC" w14:textId="77777777" w:rsidR="00B95657" w:rsidRPr="00BB2A8E" w:rsidRDefault="00B95657" w:rsidP="00AE0225">
            <w:pPr>
              <w:ind w:left="1740" w:hanging="1530"/>
              <w:rPr>
                <w:szCs w:val="24"/>
              </w:rPr>
            </w:pPr>
            <w:r w:rsidRPr="00BB2A8E">
              <w:rPr>
                <w:szCs w:val="24"/>
              </w:rPr>
              <w:t>environmental characteristics.</w:t>
            </w:r>
          </w:p>
        </w:tc>
        <w:tc>
          <w:tcPr>
            <w:tcW w:w="6058" w:type="dxa"/>
            <w:vAlign w:val="center"/>
          </w:tcPr>
          <w:p w14:paraId="246DD100" w14:textId="1D54F379" w:rsidR="00B95657" w:rsidRPr="00BB2A8E" w:rsidRDefault="004C189E" w:rsidP="004C189E">
            <w:pPr>
              <w:ind w:left="60"/>
              <w:rPr>
                <w:color w:val="000000"/>
                <w:szCs w:val="24"/>
              </w:rPr>
            </w:pPr>
            <w:r w:rsidRPr="00BB2A8E">
              <w:rPr>
                <w:szCs w:val="24"/>
              </w:rPr>
              <w:t>In the early United States, many larger cities, such as Charleston, Philadelphia and Boston developed in areas where the geographic location made trade easier, especially near oceans, rivers and other waterways.</w:t>
            </w:r>
          </w:p>
        </w:tc>
      </w:tr>
      <w:tr w:rsidR="00B95657" w:rsidRPr="00BB2A8E" w14:paraId="0ECC0BF1" w14:textId="77777777" w:rsidTr="0074147D">
        <w:trPr>
          <w:trHeight w:val="420"/>
        </w:trPr>
        <w:tc>
          <w:tcPr>
            <w:tcW w:w="2399" w:type="dxa"/>
            <w:shd w:val="clear" w:color="auto" w:fill="B6D7A8"/>
            <w:vAlign w:val="center"/>
          </w:tcPr>
          <w:p w14:paraId="6F8C0634" w14:textId="77777777" w:rsidR="00B95657" w:rsidRPr="00BB2A8E" w:rsidRDefault="00B95657" w:rsidP="00AE0225">
            <w:pPr>
              <w:rPr>
                <w:color w:val="000000"/>
                <w:szCs w:val="24"/>
              </w:rPr>
            </w:pPr>
            <w:r w:rsidRPr="00BB2A8E">
              <w:rPr>
                <w:color w:val="000000"/>
                <w:szCs w:val="24"/>
              </w:rPr>
              <w:t>G: Kentucky Geography</w:t>
            </w:r>
          </w:p>
        </w:tc>
        <w:tc>
          <w:tcPr>
            <w:tcW w:w="6058" w:type="dxa"/>
            <w:vAlign w:val="center"/>
          </w:tcPr>
          <w:p w14:paraId="69D6E7EF" w14:textId="77777777" w:rsidR="00B95657" w:rsidRPr="00BB2A8E" w:rsidRDefault="00B95657" w:rsidP="00AE0225">
            <w:pPr>
              <w:ind w:left="1740" w:hanging="1530"/>
              <w:rPr>
                <w:szCs w:val="24"/>
              </w:rPr>
            </w:pPr>
            <w:r w:rsidRPr="00BB2A8E">
              <w:rPr>
                <w:szCs w:val="24"/>
              </w:rPr>
              <w:t xml:space="preserve">5.G.KGE.1 Compare the lives of Kentucky settlers to those </w:t>
            </w:r>
          </w:p>
          <w:p w14:paraId="748C9D27" w14:textId="77777777" w:rsidR="00B95657" w:rsidRPr="00BB2A8E" w:rsidRDefault="00B95657" w:rsidP="00AE0225">
            <w:pPr>
              <w:ind w:left="1740" w:hanging="1530"/>
              <w:rPr>
                <w:szCs w:val="24"/>
              </w:rPr>
            </w:pPr>
            <w:r w:rsidRPr="00BB2A8E">
              <w:rPr>
                <w:szCs w:val="24"/>
              </w:rPr>
              <w:t xml:space="preserve">living in other areas during the early years of the United </w:t>
            </w:r>
          </w:p>
          <w:p w14:paraId="5175DF7F" w14:textId="77777777" w:rsidR="00B95657" w:rsidRPr="00BB2A8E" w:rsidRDefault="00B95657" w:rsidP="00AE0225">
            <w:pPr>
              <w:ind w:left="1740" w:hanging="1530"/>
              <w:rPr>
                <w:szCs w:val="24"/>
              </w:rPr>
            </w:pPr>
            <w:r w:rsidRPr="00BB2A8E">
              <w:rPr>
                <w:szCs w:val="24"/>
              </w:rPr>
              <w:t>States.</w:t>
            </w:r>
          </w:p>
        </w:tc>
        <w:tc>
          <w:tcPr>
            <w:tcW w:w="6058" w:type="dxa"/>
            <w:vAlign w:val="center"/>
          </w:tcPr>
          <w:p w14:paraId="320BEE91" w14:textId="551DFF4A" w:rsidR="00B95657" w:rsidRPr="00BB2A8E" w:rsidRDefault="00CE63BA" w:rsidP="00CE63BA">
            <w:pPr>
              <w:ind w:left="60"/>
              <w:rPr>
                <w:color w:val="000000"/>
                <w:szCs w:val="24"/>
              </w:rPr>
            </w:pPr>
            <w:r w:rsidRPr="00BB2A8E">
              <w:rPr>
                <w:szCs w:val="24"/>
              </w:rPr>
              <w:t>During the early years of the United States, Kentucky was much more sparsely populated than the other states that had already established themselves as colonies. Early pioneers in Kentucky primarily practiced subsistence farming as they lived off of the land and provided for their families.</w:t>
            </w:r>
            <w:r w:rsidR="00B95657" w:rsidRPr="00BB2A8E">
              <w:rPr>
                <w:szCs w:val="24"/>
              </w:rPr>
              <w:t xml:space="preserve"> </w:t>
            </w:r>
          </w:p>
        </w:tc>
      </w:tr>
    </w:tbl>
    <w:p w14:paraId="33821E70" w14:textId="77777777" w:rsidR="00B95657" w:rsidRPr="00BB2A8E" w:rsidRDefault="00B95657" w:rsidP="00B95657">
      <w:pPr>
        <w:rPr>
          <w:b/>
          <w:szCs w:val="24"/>
        </w:rPr>
      </w:pPr>
    </w:p>
    <w:p w14:paraId="21D68408" w14:textId="77777777" w:rsidR="00B95657" w:rsidRPr="00BB2A8E" w:rsidRDefault="00B95657" w:rsidP="00B95657">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95657" w:rsidRPr="00BB2A8E" w14:paraId="2358FD24" w14:textId="77777777" w:rsidTr="0074147D">
        <w:trPr>
          <w:trHeight w:val="420"/>
          <w:tblHeader/>
        </w:trPr>
        <w:tc>
          <w:tcPr>
            <w:tcW w:w="2399" w:type="dxa"/>
            <w:shd w:val="clear" w:color="auto" w:fill="C5C5C5"/>
            <w:vAlign w:val="center"/>
          </w:tcPr>
          <w:p w14:paraId="5640AF90" w14:textId="5182A2EA" w:rsidR="00B95657" w:rsidRPr="00BB2A8E" w:rsidRDefault="00B95657" w:rsidP="00AE0225">
            <w:pPr>
              <w:rPr>
                <w:color w:val="000000"/>
                <w:szCs w:val="24"/>
              </w:rPr>
            </w:pPr>
            <w:r w:rsidRPr="00BB2A8E">
              <w:rPr>
                <w:b/>
                <w:color w:val="000000"/>
                <w:szCs w:val="24"/>
              </w:rPr>
              <w:t>Concept and Practice</w:t>
            </w:r>
          </w:p>
        </w:tc>
        <w:tc>
          <w:tcPr>
            <w:tcW w:w="6058" w:type="dxa"/>
            <w:shd w:val="clear" w:color="auto" w:fill="C5C5C5"/>
            <w:vAlign w:val="center"/>
          </w:tcPr>
          <w:p w14:paraId="0A9C099F" w14:textId="1BB0D52F" w:rsidR="00B95657" w:rsidRPr="00BB2A8E" w:rsidRDefault="00B95657" w:rsidP="00AE0225">
            <w:pPr>
              <w:rPr>
                <w:szCs w:val="24"/>
              </w:rPr>
            </w:pPr>
            <w:r w:rsidRPr="00BB2A8E">
              <w:rPr>
                <w:b/>
                <w:szCs w:val="24"/>
              </w:rPr>
              <w:t>Standard</w:t>
            </w:r>
          </w:p>
        </w:tc>
        <w:tc>
          <w:tcPr>
            <w:tcW w:w="6058" w:type="dxa"/>
            <w:shd w:val="clear" w:color="auto" w:fill="C5C5C5"/>
            <w:vAlign w:val="center"/>
          </w:tcPr>
          <w:p w14:paraId="1F29D83A" w14:textId="69EF2E4F" w:rsidR="00B95657" w:rsidRPr="00BB2A8E" w:rsidRDefault="00B95657" w:rsidP="00AE0225">
            <w:pPr>
              <w:rPr>
                <w:szCs w:val="24"/>
              </w:rPr>
            </w:pPr>
            <w:r w:rsidRPr="00BB2A8E">
              <w:rPr>
                <w:b/>
                <w:szCs w:val="24"/>
              </w:rPr>
              <w:t>Disciplinary Clarifications</w:t>
            </w:r>
          </w:p>
        </w:tc>
      </w:tr>
      <w:tr w:rsidR="00B95657" w:rsidRPr="00BB2A8E" w14:paraId="5D938460" w14:textId="77777777" w:rsidTr="0074147D">
        <w:trPr>
          <w:trHeight w:val="420"/>
        </w:trPr>
        <w:tc>
          <w:tcPr>
            <w:tcW w:w="2399" w:type="dxa"/>
            <w:shd w:val="clear" w:color="auto" w:fill="E6B8F5"/>
            <w:vAlign w:val="center"/>
          </w:tcPr>
          <w:p w14:paraId="3D93FC7A" w14:textId="77777777" w:rsidR="00B95657" w:rsidRPr="00BB2A8E" w:rsidRDefault="00B95657" w:rsidP="00AE0225">
            <w:pPr>
              <w:rPr>
                <w:color w:val="000000"/>
                <w:szCs w:val="24"/>
              </w:rPr>
            </w:pPr>
            <w:r w:rsidRPr="00BB2A8E">
              <w:rPr>
                <w:color w:val="000000"/>
                <w:szCs w:val="24"/>
              </w:rPr>
              <w:t>H: Change and Continuity</w:t>
            </w:r>
          </w:p>
        </w:tc>
        <w:tc>
          <w:tcPr>
            <w:tcW w:w="6058" w:type="dxa"/>
            <w:vAlign w:val="center"/>
          </w:tcPr>
          <w:p w14:paraId="7149986D" w14:textId="77777777" w:rsidR="00B95657" w:rsidRPr="00BB2A8E" w:rsidRDefault="00B95657" w:rsidP="00B95657">
            <w:pPr>
              <w:ind w:left="180"/>
              <w:rPr>
                <w:szCs w:val="24"/>
              </w:rPr>
            </w:pPr>
            <w:r w:rsidRPr="00BB2A8E">
              <w:rPr>
                <w:szCs w:val="24"/>
              </w:rPr>
              <w:t xml:space="preserve">5.H.CH.1 Describe the impact of foundational documents </w:t>
            </w:r>
          </w:p>
          <w:p w14:paraId="2F699212" w14:textId="77777777" w:rsidR="00B95657" w:rsidRPr="00BB2A8E" w:rsidRDefault="00B95657" w:rsidP="00B95657">
            <w:pPr>
              <w:ind w:left="180"/>
              <w:rPr>
                <w:szCs w:val="24"/>
              </w:rPr>
            </w:pPr>
            <w:r w:rsidRPr="00BB2A8E">
              <w:rPr>
                <w:szCs w:val="24"/>
              </w:rPr>
              <w:t>on the development of the United States.</w:t>
            </w:r>
          </w:p>
          <w:p w14:paraId="00159BC7" w14:textId="77777777" w:rsidR="00B95657" w:rsidRPr="00BB2A8E" w:rsidRDefault="00B95657" w:rsidP="00B95657">
            <w:pPr>
              <w:ind w:left="180"/>
              <w:rPr>
                <w:szCs w:val="24"/>
              </w:rPr>
            </w:pPr>
          </w:p>
          <w:p w14:paraId="5805CF99" w14:textId="77777777" w:rsidR="00B95657" w:rsidRPr="00BB2A8E" w:rsidRDefault="00B95657" w:rsidP="00B95657">
            <w:pPr>
              <w:ind w:left="180"/>
              <w:rPr>
                <w:szCs w:val="24"/>
              </w:rPr>
            </w:pPr>
          </w:p>
          <w:p w14:paraId="71FA0429" w14:textId="77777777" w:rsidR="00B95657" w:rsidRPr="00BB2A8E" w:rsidRDefault="00B95657" w:rsidP="00B95657">
            <w:pPr>
              <w:ind w:left="180"/>
              <w:rPr>
                <w:szCs w:val="24"/>
              </w:rPr>
            </w:pPr>
          </w:p>
          <w:p w14:paraId="1F7E8FBC" w14:textId="77777777" w:rsidR="00B95657" w:rsidRPr="00BB2A8E" w:rsidRDefault="00B95657" w:rsidP="00B95657">
            <w:pPr>
              <w:ind w:left="180"/>
              <w:rPr>
                <w:szCs w:val="24"/>
              </w:rPr>
            </w:pPr>
          </w:p>
          <w:p w14:paraId="555CD612" w14:textId="77777777" w:rsidR="00B95657" w:rsidRPr="00BB2A8E" w:rsidRDefault="00B95657" w:rsidP="00B95657">
            <w:pPr>
              <w:ind w:left="180"/>
              <w:rPr>
                <w:szCs w:val="24"/>
              </w:rPr>
            </w:pPr>
          </w:p>
          <w:p w14:paraId="1A390565" w14:textId="77777777" w:rsidR="00B95657" w:rsidRPr="00BB2A8E" w:rsidRDefault="00B95657" w:rsidP="00B95657">
            <w:pPr>
              <w:ind w:left="180"/>
              <w:rPr>
                <w:szCs w:val="24"/>
              </w:rPr>
            </w:pPr>
          </w:p>
          <w:p w14:paraId="1890B99A" w14:textId="77777777" w:rsidR="00B95657" w:rsidRPr="00BB2A8E" w:rsidRDefault="00B95657" w:rsidP="00B95657">
            <w:pPr>
              <w:ind w:left="180"/>
              <w:rPr>
                <w:szCs w:val="24"/>
              </w:rPr>
            </w:pPr>
          </w:p>
          <w:p w14:paraId="032D0E7C" w14:textId="77777777" w:rsidR="00B95657" w:rsidRPr="00BB2A8E" w:rsidRDefault="00B95657" w:rsidP="00B95657">
            <w:pPr>
              <w:ind w:left="180"/>
              <w:rPr>
                <w:szCs w:val="24"/>
              </w:rPr>
            </w:pPr>
          </w:p>
          <w:p w14:paraId="72914DBC" w14:textId="77777777" w:rsidR="00B95657" w:rsidRPr="00BB2A8E" w:rsidRDefault="00B95657" w:rsidP="00B95657">
            <w:pPr>
              <w:ind w:left="180"/>
              <w:rPr>
                <w:szCs w:val="24"/>
              </w:rPr>
            </w:pPr>
          </w:p>
          <w:p w14:paraId="75FDEEF6" w14:textId="77777777" w:rsidR="00B95657" w:rsidRPr="00BB2A8E" w:rsidRDefault="00B95657" w:rsidP="00B95657">
            <w:pPr>
              <w:ind w:left="180"/>
              <w:rPr>
                <w:szCs w:val="24"/>
              </w:rPr>
            </w:pPr>
          </w:p>
          <w:p w14:paraId="658D41E9" w14:textId="77777777" w:rsidR="00B95657" w:rsidRPr="00BB2A8E" w:rsidRDefault="00B95657" w:rsidP="00B95657">
            <w:pPr>
              <w:ind w:left="180"/>
              <w:rPr>
                <w:szCs w:val="24"/>
              </w:rPr>
            </w:pPr>
            <w:r w:rsidRPr="00BB2A8E">
              <w:rPr>
                <w:szCs w:val="24"/>
              </w:rPr>
              <w:t xml:space="preserve">5.H.CH.2 Analyze the impact innovation and human </w:t>
            </w:r>
          </w:p>
          <w:p w14:paraId="17F7D264" w14:textId="74CA9167" w:rsidR="00B95657" w:rsidRPr="00BB2A8E" w:rsidRDefault="00B95657" w:rsidP="00B95657">
            <w:pPr>
              <w:ind w:left="180"/>
              <w:rPr>
                <w:szCs w:val="24"/>
              </w:rPr>
            </w:pPr>
            <w:r w:rsidRPr="00BB2A8E">
              <w:rPr>
                <w:szCs w:val="24"/>
              </w:rPr>
              <w:t>ingenuity had on the development of the United States from Colonization to Constitution.</w:t>
            </w:r>
          </w:p>
        </w:tc>
        <w:tc>
          <w:tcPr>
            <w:tcW w:w="6058" w:type="dxa"/>
            <w:vAlign w:val="center"/>
          </w:tcPr>
          <w:p w14:paraId="194F1096" w14:textId="7356FDDC" w:rsidR="00B95657" w:rsidRPr="00BB2A8E" w:rsidRDefault="00B95657" w:rsidP="00B95657">
            <w:pPr>
              <w:ind w:left="60"/>
              <w:rPr>
                <w:szCs w:val="24"/>
              </w:rPr>
            </w:pPr>
            <w:r w:rsidRPr="00BB2A8E">
              <w:rPr>
                <w:szCs w:val="24"/>
              </w:rPr>
              <w:lastRenderedPageBreak/>
              <w:t xml:space="preserve">The founding documents, including, but not limited to, the Declaration of Independence, U.S. Constitution and Bill of Rights, established the United States government and presented the philosophical, traditional and political foundations on which the nation was built. New political ideologies influenced the democratic principles that guided the founding of </w:t>
            </w:r>
            <w:r w:rsidR="0020776D">
              <w:rPr>
                <w:szCs w:val="24"/>
              </w:rPr>
              <w:t>the</w:t>
            </w:r>
            <w:r w:rsidRPr="00BB2A8E">
              <w:rPr>
                <w:szCs w:val="24"/>
              </w:rPr>
              <w:t xml:space="preserve"> nation and formation of </w:t>
            </w:r>
            <w:r w:rsidR="0020776D">
              <w:rPr>
                <w:szCs w:val="24"/>
              </w:rPr>
              <w:t>the</w:t>
            </w:r>
            <w:r w:rsidRPr="00BB2A8E">
              <w:rPr>
                <w:szCs w:val="24"/>
              </w:rPr>
              <w:t xml:space="preserve"> government. Certain groups, including women, African Americans and American Indians, did not receive equal rights or representation. Protections for slavery were embedded in the founding documents. </w:t>
            </w:r>
          </w:p>
          <w:p w14:paraId="093BFE32" w14:textId="77777777" w:rsidR="00B95657" w:rsidRPr="00BB2A8E" w:rsidRDefault="00B95657" w:rsidP="00B95657">
            <w:pPr>
              <w:ind w:left="60" w:firstLine="60"/>
              <w:rPr>
                <w:color w:val="000000"/>
                <w:szCs w:val="24"/>
              </w:rPr>
            </w:pPr>
            <w:r w:rsidRPr="00BB2A8E">
              <w:rPr>
                <w:szCs w:val="24"/>
              </w:rPr>
              <w:lastRenderedPageBreak/>
              <w:t xml:space="preserve">Innovation can result in a variety of impacts. For example, the invention of the cotton gin helped shape industry in the early United States and also led to the increased demand for land and slave labor. </w:t>
            </w:r>
          </w:p>
        </w:tc>
      </w:tr>
      <w:tr w:rsidR="00B95657" w:rsidRPr="00BB2A8E" w14:paraId="68464391" w14:textId="77777777" w:rsidTr="0074147D">
        <w:trPr>
          <w:trHeight w:val="420"/>
        </w:trPr>
        <w:tc>
          <w:tcPr>
            <w:tcW w:w="2399" w:type="dxa"/>
            <w:shd w:val="clear" w:color="auto" w:fill="E6B8F5"/>
            <w:vAlign w:val="center"/>
          </w:tcPr>
          <w:p w14:paraId="7F4A4A43" w14:textId="77777777" w:rsidR="00B95657" w:rsidRPr="00BB2A8E" w:rsidRDefault="00B95657" w:rsidP="00AE0225">
            <w:pPr>
              <w:rPr>
                <w:color w:val="000000"/>
                <w:szCs w:val="24"/>
              </w:rPr>
            </w:pPr>
            <w:r w:rsidRPr="00BB2A8E">
              <w:rPr>
                <w:color w:val="000000"/>
                <w:szCs w:val="24"/>
              </w:rPr>
              <w:lastRenderedPageBreak/>
              <w:t>H: Cause and Effect</w:t>
            </w:r>
          </w:p>
        </w:tc>
        <w:tc>
          <w:tcPr>
            <w:tcW w:w="6058" w:type="dxa"/>
            <w:vAlign w:val="center"/>
          </w:tcPr>
          <w:p w14:paraId="600FE20D" w14:textId="77777777" w:rsidR="00B95657" w:rsidRPr="00BB2A8E" w:rsidRDefault="00B95657" w:rsidP="00B95657">
            <w:pPr>
              <w:ind w:left="270" w:hanging="90"/>
              <w:rPr>
                <w:szCs w:val="24"/>
              </w:rPr>
            </w:pPr>
            <w:r w:rsidRPr="00BB2A8E">
              <w:rPr>
                <w:szCs w:val="24"/>
              </w:rPr>
              <w:t xml:space="preserve">5.H.CE.1 Analyze the causes of the American Revolution </w:t>
            </w:r>
          </w:p>
          <w:p w14:paraId="5C5FF459" w14:textId="42DBC5FF" w:rsidR="00B95657" w:rsidRPr="00BB2A8E" w:rsidRDefault="00B95657" w:rsidP="00B95657">
            <w:pPr>
              <w:ind w:left="270" w:hanging="90"/>
              <w:rPr>
                <w:szCs w:val="24"/>
              </w:rPr>
            </w:pPr>
            <w:r w:rsidRPr="00BB2A8E">
              <w:rPr>
                <w:szCs w:val="24"/>
              </w:rPr>
              <w:t>and the effect</w:t>
            </w:r>
            <w:r w:rsidR="00B95133" w:rsidRPr="00BB2A8E">
              <w:rPr>
                <w:szCs w:val="24"/>
              </w:rPr>
              <w:t>s</w:t>
            </w:r>
            <w:r w:rsidRPr="00BB2A8E">
              <w:rPr>
                <w:szCs w:val="24"/>
              </w:rPr>
              <w:t xml:space="preserve"> individuals and groups had on the conflict.</w:t>
            </w:r>
          </w:p>
          <w:p w14:paraId="6CC56108" w14:textId="77777777" w:rsidR="00B95657" w:rsidRPr="00BB2A8E" w:rsidRDefault="00B95657" w:rsidP="00B95657">
            <w:pPr>
              <w:ind w:left="270"/>
              <w:rPr>
                <w:szCs w:val="24"/>
              </w:rPr>
            </w:pPr>
          </w:p>
          <w:p w14:paraId="223CD90C" w14:textId="77777777" w:rsidR="00B95657" w:rsidRPr="00BB2A8E" w:rsidRDefault="00B95657" w:rsidP="00B95657">
            <w:pPr>
              <w:ind w:left="270"/>
              <w:rPr>
                <w:szCs w:val="24"/>
              </w:rPr>
            </w:pPr>
          </w:p>
          <w:p w14:paraId="135F653F" w14:textId="77777777" w:rsidR="00B95657" w:rsidRPr="00BB2A8E" w:rsidRDefault="00B95657" w:rsidP="00B95657">
            <w:pPr>
              <w:ind w:left="270"/>
              <w:rPr>
                <w:szCs w:val="24"/>
              </w:rPr>
            </w:pPr>
          </w:p>
          <w:p w14:paraId="4DBBEB17" w14:textId="77777777" w:rsidR="00B95657" w:rsidRPr="00BB2A8E" w:rsidRDefault="00B95657" w:rsidP="00B95657">
            <w:pPr>
              <w:ind w:left="270"/>
              <w:rPr>
                <w:szCs w:val="24"/>
              </w:rPr>
            </w:pPr>
          </w:p>
          <w:p w14:paraId="0DA2E939" w14:textId="77777777" w:rsidR="00B95657" w:rsidRPr="00BB2A8E" w:rsidRDefault="00B95657" w:rsidP="00B95657">
            <w:pPr>
              <w:ind w:left="270"/>
              <w:rPr>
                <w:szCs w:val="24"/>
              </w:rPr>
            </w:pPr>
          </w:p>
          <w:p w14:paraId="682DDC30" w14:textId="77777777" w:rsidR="00B95657" w:rsidRPr="00BB2A8E" w:rsidRDefault="00B95657" w:rsidP="00B95657">
            <w:pPr>
              <w:ind w:left="180"/>
              <w:rPr>
                <w:szCs w:val="24"/>
              </w:rPr>
            </w:pPr>
            <w:r w:rsidRPr="00BB2A8E">
              <w:rPr>
                <w:szCs w:val="24"/>
              </w:rPr>
              <w:t xml:space="preserve">5.H.CE.2 Analyze the role religion played in early colonial </w:t>
            </w:r>
          </w:p>
          <w:p w14:paraId="4264FFD2" w14:textId="77777777" w:rsidR="00B95657" w:rsidRPr="00BB2A8E" w:rsidRDefault="00B95657" w:rsidP="00B95657">
            <w:pPr>
              <w:ind w:left="180"/>
              <w:rPr>
                <w:szCs w:val="24"/>
              </w:rPr>
            </w:pPr>
            <w:r w:rsidRPr="00BB2A8E">
              <w:rPr>
                <w:szCs w:val="24"/>
              </w:rPr>
              <w:t>society.</w:t>
            </w:r>
          </w:p>
          <w:p w14:paraId="6B285E20" w14:textId="77777777" w:rsidR="00B95657" w:rsidRPr="00BB2A8E" w:rsidRDefault="00B95657" w:rsidP="00B95657">
            <w:pPr>
              <w:ind w:left="180"/>
              <w:rPr>
                <w:szCs w:val="24"/>
              </w:rPr>
            </w:pPr>
          </w:p>
          <w:p w14:paraId="06AFD2F6" w14:textId="77777777" w:rsidR="00B95657" w:rsidRPr="00BB2A8E" w:rsidRDefault="00B95657" w:rsidP="00B95657">
            <w:pPr>
              <w:ind w:left="180"/>
              <w:rPr>
                <w:szCs w:val="24"/>
              </w:rPr>
            </w:pPr>
          </w:p>
          <w:p w14:paraId="3D36BCF4" w14:textId="77777777" w:rsidR="00B95657" w:rsidRPr="00BB2A8E" w:rsidRDefault="00B95657" w:rsidP="00B95657">
            <w:pPr>
              <w:ind w:left="180"/>
              <w:rPr>
                <w:szCs w:val="24"/>
              </w:rPr>
            </w:pPr>
          </w:p>
          <w:p w14:paraId="77FBB02F" w14:textId="77777777" w:rsidR="00B95657" w:rsidRPr="00BB2A8E" w:rsidRDefault="00B95657" w:rsidP="00B95657">
            <w:pPr>
              <w:ind w:left="180"/>
              <w:rPr>
                <w:szCs w:val="24"/>
              </w:rPr>
            </w:pPr>
          </w:p>
          <w:p w14:paraId="37B6E1B9" w14:textId="77777777" w:rsidR="00B95657" w:rsidRPr="00BB2A8E" w:rsidRDefault="00B95657" w:rsidP="00B95657">
            <w:pPr>
              <w:ind w:left="180"/>
              <w:rPr>
                <w:szCs w:val="24"/>
              </w:rPr>
            </w:pPr>
            <w:r w:rsidRPr="00BB2A8E">
              <w:rPr>
                <w:szCs w:val="24"/>
              </w:rPr>
              <w:t xml:space="preserve">5.H.CE.3 Describe the social and economic impact of the slave trade on diverse groups. </w:t>
            </w:r>
          </w:p>
          <w:p w14:paraId="7DFE4627" w14:textId="77777777" w:rsidR="00B95657" w:rsidRPr="00BB2A8E" w:rsidRDefault="00B95657" w:rsidP="00AE0225">
            <w:pPr>
              <w:ind w:left="1740" w:hanging="1530"/>
              <w:rPr>
                <w:shd w:val="clear" w:color="auto" w:fill="E6B8F5"/>
              </w:rPr>
            </w:pPr>
          </w:p>
        </w:tc>
        <w:tc>
          <w:tcPr>
            <w:tcW w:w="6058" w:type="dxa"/>
            <w:vAlign w:val="center"/>
          </w:tcPr>
          <w:p w14:paraId="650D54E0" w14:textId="77777777" w:rsidR="00CE63BA" w:rsidRPr="00BB2A8E" w:rsidRDefault="00CE63BA" w:rsidP="00CE63BA">
            <w:pPr>
              <w:ind w:left="60"/>
              <w:rPr>
                <w:szCs w:val="24"/>
              </w:rPr>
            </w:pPr>
            <w:r w:rsidRPr="00BB2A8E">
              <w:rPr>
                <w:szCs w:val="24"/>
              </w:rPr>
              <w:t xml:space="preserve">The American Revolution was caused by a variety of events that compounded over time, including many different British Acts that increased taxes on American colonists and limited settlement, such as the Stamp Act and the Proclamation of 1763. Other events that increased tension were the Boston Massacre, Boston Tea Party and Intolerable Acts.  </w:t>
            </w:r>
          </w:p>
          <w:p w14:paraId="4B7E0432" w14:textId="77777777" w:rsidR="00CE63BA" w:rsidRPr="00BB2A8E" w:rsidRDefault="00CE63BA" w:rsidP="00CE63BA">
            <w:pPr>
              <w:ind w:left="60"/>
              <w:rPr>
                <w:szCs w:val="24"/>
              </w:rPr>
            </w:pPr>
          </w:p>
          <w:p w14:paraId="3C73BE71" w14:textId="77777777" w:rsidR="00CE63BA" w:rsidRPr="00BB2A8E" w:rsidRDefault="00CE63BA" w:rsidP="00CE63BA">
            <w:pPr>
              <w:ind w:left="60"/>
              <w:rPr>
                <w:szCs w:val="24"/>
              </w:rPr>
            </w:pPr>
            <w:r w:rsidRPr="00BB2A8E">
              <w:rPr>
                <w:szCs w:val="24"/>
              </w:rPr>
              <w:t>Freedom of religion served as the reason many colonists, such as the Puritans, initially immigrated to America. Within the colonies, the Middle colonies offered freedom of religion, which attracted diverse groups, such as Quakers. New England had strict religious rules that governed the rules of their colonies.</w:t>
            </w:r>
          </w:p>
          <w:p w14:paraId="3F5DCB72" w14:textId="77777777" w:rsidR="00CE63BA" w:rsidRPr="00BB2A8E" w:rsidRDefault="00CE63BA" w:rsidP="00CE63BA">
            <w:pPr>
              <w:ind w:left="60"/>
              <w:rPr>
                <w:szCs w:val="24"/>
              </w:rPr>
            </w:pPr>
          </w:p>
          <w:p w14:paraId="513E90CF" w14:textId="6BBBE876" w:rsidR="00B95657" w:rsidRPr="00BB2A8E" w:rsidRDefault="00CE63BA" w:rsidP="00CE63BA">
            <w:pPr>
              <w:ind w:left="60"/>
              <w:rPr>
                <w:szCs w:val="24"/>
              </w:rPr>
            </w:pPr>
            <w:r w:rsidRPr="00BB2A8E">
              <w:rPr>
                <w:szCs w:val="24"/>
              </w:rPr>
              <w:t>Slavery was a brutal, dehumanizing institution and existed to extract labor, through force, to get difficult work done. Because the economy was built on the production of cash crops for an export market, the South relied on this labor to work plantations and produce the amount of cash crops that sustained their economy. The slave trade caused the loss of personal liberty and degradation of inherent human dignity to slaves and created, through force, the capital through which the later industrial economy was created.</w:t>
            </w:r>
          </w:p>
        </w:tc>
      </w:tr>
      <w:tr w:rsidR="00B95657" w:rsidRPr="00BB2A8E" w14:paraId="05504A7E" w14:textId="77777777" w:rsidTr="0074147D">
        <w:trPr>
          <w:trHeight w:val="420"/>
        </w:trPr>
        <w:tc>
          <w:tcPr>
            <w:tcW w:w="2399" w:type="dxa"/>
            <w:shd w:val="clear" w:color="auto" w:fill="E6B8F5"/>
            <w:vAlign w:val="center"/>
          </w:tcPr>
          <w:p w14:paraId="6A9B00DE" w14:textId="77777777" w:rsidR="00B95657" w:rsidRPr="00BB2A8E" w:rsidRDefault="00B95657" w:rsidP="00AE0225">
            <w:pPr>
              <w:rPr>
                <w:color w:val="000000"/>
                <w:szCs w:val="24"/>
              </w:rPr>
            </w:pPr>
            <w:r w:rsidRPr="00BB2A8E">
              <w:rPr>
                <w:color w:val="000000"/>
                <w:szCs w:val="24"/>
              </w:rPr>
              <w:t>H: Conflict and Compromise</w:t>
            </w:r>
          </w:p>
        </w:tc>
        <w:tc>
          <w:tcPr>
            <w:tcW w:w="6058" w:type="dxa"/>
            <w:vAlign w:val="center"/>
          </w:tcPr>
          <w:p w14:paraId="577D33C4" w14:textId="77777777" w:rsidR="00B95657" w:rsidRPr="00BB2A8E" w:rsidRDefault="00B95657" w:rsidP="00B95657">
            <w:pPr>
              <w:ind w:left="180"/>
              <w:rPr>
                <w:szCs w:val="24"/>
              </w:rPr>
            </w:pPr>
            <w:r w:rsidRPr="00BB2A8E">
              <w:rPr>
                <w:szCs w:val="24"/>
              </w:rPr>
              <w:t xml:space="preserve">5.H.CO.1 Analyze the role conflict and collaboration </w:t>
            </w:r>
          </w:p>
          <w:p w14:paraId="7937CE5A" w14:textId="77777777" w:rsidR="00B95657" w:rsidRPr="00BB2A8E" w:rsidRDefault="00B95657" w:rsidP="00B95657">
            <w:pPr>
              <w:ind w:left="180"/>
              <w:rPr>
                <w:szCs w:val="24"/>
              </w:rPr>
            </w:pPr>
            <w:r w:rsidRPr="00BB2A8E">
              <w:rPr>
                <w:szCs w:val="24"/>
              </w:rPr>
              <w:t>played in the founding of the United States.</w:t>
            </w:r>
          </w:p>
          <w:p w14:paraId="6CF43EF7" w14:textId="77777777" w:rsidR="00B95657" w:rsidRPr="00BB2A8E" w:rsidRDefault="00B95657" w:rsidP="00AE0225">
            <w:pPr>
              <w:ind w:left="1740" w:hanging="1530"/>
              <w:rPr>
                <w:szCs w:val="24"/>
              </w:rPr>
            </w:pPr>
          </w:p>
        </w:tc>
        <w:tc>
          <w:tcPr>
            <w:tcW w:w="6058" w:type="dxa"/>
            <w:vAlign w:val="center"/>
          </w:tcPr>
          <w:p w14:paraId="712075B3" w14:textId="77777777" w:rsidR="00B95657" w:rsidRPr="00BB2A8E" w:rsidRDefault="00B95657" w:rsidP="00B95657">
            <w:pPr>
              <w:ind w:left="60"/>
              <w:rPr>
                <w:color w:val="000000"/>
                <w:szCs w:val="24"/>
              </w:rPr>
            </w:pPr>
            <w:r w:rsidRPr="00BB2A8E">
              <w:rPr>
                <w:szCs w:val="24"/>
              </w:rPr>
              <w:t xml:space="preserve">The creation of the nation’s founding documents was not a simple task; a great deal of debate and compromise was involved to reach consensus and ratification. For example, representatives from both Virginia and New Jersey each wanted a legislature based on differing factors, and this </w:t>
            </w:r>
            <w:r w:rsidRPr="00BB2A8E">
              <w:rPr>
                <w:szCs w:val="24"/>
              </w:rPr>
              <w:lastRenderedPageBreak/>
              <w:t>argument ultimately led to the compromise of creating a two-house legislature in the central government.</w:t>
            </w:r>
          </w:p>
        </w:tc>
      </w:tr>
      <w:tr w:rsidR="00661BE0" w:rsidRPr="00BB2A8E" w14:paraId="359E625E" w14:textId="77777777" w:rsidTr="0074147D">
        <w:trPr>
          <w:trHeight w:val="420"/>
        </w:trPr>
        <w:tc>
          <w:tcPr>
            <w:tcW w:w="2399" w:type="dxa"/>
            <w:shd w:val="clear" w:color="auto" w:fill="E6B8F5"/>
            <w:vAlign w:val="center"/>
          </w:tcPr>
          <w:p w14:paraId="778FBA87" w14:textId="18308173" w:rsidR="00661BE0" w:rsidRPr="00BB2A8E" w:rsidRDefault="00661BE0" w:rsidP="00AE0225">
            <w:pPr>
              <w:rPr>
                <w:color w:val="000000"/>
                <w:szCs w:val="24"/>
              </w:rPr>
            </w:pPr>
            <w:r w:rsidRPr="00BB2A8E">
              <w:rPr>
                <w:color w:val="000000"/>
                <w:szCs w:val="24"/>
              </w:rPr>
              <w:lastRenderedPageBreak/>
              <w:t>H: Kentucky History</w:t>
            </w:r>
          </w:p>
        </w:tc>
        <w:tc>
          <w:tcPr>
            <w:tcW w:w="6058" w:type="dxa"/>
            <w:vAlign w:val="center"/>
          </w:tcPr>
          <w:p w14:paraId="5FF3B87D" w14:textId="17E2CF54" w:rsidR="00661BE0" w:rsidRPr="00BB2A8E" w:rsidRDefault="00661BE0" w:rsidP="00B95657">
            <w:pPr>
              <w:ind w:left="180"/>
              <w:rPr>
                <w:szCs w:val="24"/>
              </w:rPr>
            </w:pPr>
            <w:r w:rsidRPr="00BB2A8E">
              <w:rPr>
                <w:szCs w:val="24"/>
              </w:rPr>
              <w:t>5.H.KH.1 Describe the role of Kentucky settlers in the American Revolution.</w:t>
            </w:r>
          </w:p>
        </w:tc>
        <w:tc>
          <w:tcPr>
            <w:tcW w:w="6058" w:type="dxa"/>
            <w:vAlign w:val="center"/>
          </w:tcPr>
          <w:p w14:paraId="23F97F89" w14:textId="5A78DE6D" w:rsidR="00661BE0" w:rsidRPr="00BB2A8E" w:rsidRDefault="00661BE0" w:rsidP="00661BE0">
            <w:pPr>
              <w:ind w:left="60"/>
              <w:rPr>
                <w:szCs w:val="24"/>
              </w:rPr>
            </w:pPr>
            <w:r w:rsidRPr="00BB2A8E">
              <w:rPr>
                <w:szCs w:val="24"/>
              </w:rPr>
              <w:t xml:space="preserve">Although it had not yet achieved statehood and only consisted of three counties at the time, Kentucky militia grew and participated in the Revolution through conflict with the British and American Indians. </w:t>
            </w:r>
          </w:p>
        </w:tc>
      </w:tr>
    </w:tbl>
    <w:p w14:paraId="1676D8CB" w14:textId="77777777" w:rsidR="00B95657" w:rsidRPr="00BB2A8E" w:rsidRDefault="00B95657">
      <w:pPr>
        <w:sectPr w:rsidR="00B95657" w:rsidRPr="00BB2A8E">
          <w:footerReference w:type="default" r:id="rId54"/>
          <w:pgSz w:w="15840" w:h="12240" w:orient="landscape"/>
          <w:pgMar w:top="720" w:right="400" w:bottom="880" w:left="580" w:header="0" w:footer="686" w:gutter="0"/>
          <w:cols w:space="720"/>
        </w:sectPr>
      </w:pPr>
    </w:p>
    <w:p w14:paraId="1945D073" w14:textId="77777777" w:rsidR="00662EB1" w:rsidRPr="00BB2A8E" w:rsidRDefault="00CC4298" w:rsidP="003A3631">
      <w:pPr>
        <w:pStyle w:val="Heading1"/>
        <w:ind w:left="0"/>
      </w:pPr>
      <w:bookmarkStart w:id="70" w:name="_Toc536446970"/>
      <w:r w:rsidRPr="00BB2A8E">
        <w:rPr>
          <w:i/>
        </w:rPr>
        <w:lastRenderedPageBreak/>
        <w:t>Kentucky Academic Standards for Social Studies</w:t>
      </w:r>
      <w:r w:rsidR="00A30FBB" w:rsidRPr="00BB2A8E">
        <w:t>: Grade 6-8</w:t>
      </w:r>
      <w:r w:rsidRPr="00BB2A8E">
        <w:t xml:space="preserve"> Overview</w:t>
      </w:r>
      <w:bookmarkEnd w:id="70"/>
    </w:p>
    <w:p w14:paraId="265A9369" w14:textId="77777777" w:rsidR="00662EB1" w:rsidRPr="00BB2A8E" w:rsidRDefault="00662EB1">
      <w:pPr>
        <w:pStyle w:val="BodyText"/>
        <w:spacing w:before="9"/>
        <w:rPr>
          <w:b/>
          <w:sz w:val="36"/>
        </w:rPr>
      </w:pPr>
    </w:p>
    <w:p w14:paraId="7A3AD439" w14:textId="21FFBBBB" w:rsidR="001A11D3" w:rsidRPr="00BB2A8E" w:rsidRDefault="001A11D3" w:rsidP="001A11D3">
      <w:pPr>
        <w:pStyle w:val="BodyText"/>
        <w:ind w:right="379"/>
      </w:pPr>
      <w:r w:rsidRPr="00BB2A8E">
        <w:t xml:space="preserve">Effective social studies education in the middle school classroom encourages students to be future leaders who understand the complexities of the world. The primary purpose of social studies is to help students develop the ability to make informed decisions as citizens of a culturally diverse, democratic society in an interdependent world. It provides the context and understanding of how humans interact with each other and diverse societies over time. In social studies education in the middle school classroom, students are required to engage in real world connections between the content learned and the modern world to discuss current local, regional and global issues, to understand how problems can manifest themselves over time and to make decisions about ways to take action on current local, regional and global issues. In </w:t>
      </w:r>
      <w:r w:rsidR="008B535B" w:rsidRPr="00BB2A8E">
        <w:t>g</w:t>
      </w:r>
      <w:r w:rsidRPr="00BB2A8E">
        <w:t>rade</w:t>
      </w:r>
      <w:r w:rsidR="008B535B" w:rsidRPr="00BB2A8E">
        <w:t>s</w:t>
      </w:r>
      <w:r w:rsidRPr="00BB2A8E">
        <w:t xml:space="preserve"> 6 through 8, students use the inquiry practices of questioning, investigating, using evidence and communicating conclusions to understand how and why civilizations developed, how movement and migration impacted the growth and expansion of civilizations and how conflict and compromise impacted the founding of the United States through the disciplinary lenses of civics, economics, geography and history.</w:t>
      </w:r>
    </w:p>
    <w:p w14:paraId="3DEC841F" w14:textId="77777777" w:rsidR="001A11D3" w:rsidRPr="00BB2A8E" w:rsidRDefault="001A11D3" w:rsidP="001A11D3">
      <w:pPr>
        <w:pStyle w:val="BodyText"/>
        <w:spacing w:before="11"/>
        <w:rPr>
          <w:sz w:val="23"/>
        </w:rPr>
      </w:pPr>
    </w:p>
    <w:p w14:paraId="35956504" w14:textId="77777777" w:rsidR="001A11D3" w:rsidRPr="00BB2A8E" w:rsidRDefault="001A11D3" w:rsidP="001A11D3">
      <w:pPr>
        <w:rPr>
          <w:b/>
          <w:u w:val="single"/>
        </w:rPr>
      </w:pPr>
      <w:r w:rsidRPr="00BB2A8E">
        <w:rPr>
          <w:b/>
          <w:u w:val="single"/>
        </w:rPr>
        <w:t>Grade-level Introductions</w:t>
      </w:r>
    </w:p>
    <w:p w14:paraId="3F51166E" w14:textId="1D28820D" w:rsidR="001A11D3" w:rsidRPr="00BB2A8E" w:rsidRDefault="001A11D3" w:rsidP="001A11D3">
      <w:pPr>
        <w:pStyle w:val="BodyText"/>
        <w:spacing w:before="2"/>
        <w:ind w:right="695"/>
      </w:pPr>
      <w:r w:rsidRPr="00BB2A8E">
        <w:t xml:space="preserve">The focus of grade 6 is the emergence and development of civilizations in River Valley Civilizations (Ancient Mesopotamia, Ancient Egypt, Ancient India and Ancient China) and Classical Empires </w:t>
      </w:r>
      <w:r w:rsidR="008A1DCF" w:rsidRPr="00BB2A8E">
        <w:t xml:space="preserve">around the world </w:t>
      </w:r>
      <w:r w:rsidRPr="00BB2A8E">
        <w:t xml:space="preserve">between 3500 BCE-600 CE. Students examine the rise of social, cultural and government structures that become the foundations of the modern world. Students evaluate how individuals and groups addressed local, regional and global problems throughout the development of civilizations. </w:t>
      </w:r>
    </w:p>
    <w:p w14:paraId="24D65AD8" w14:textId="77777777" w:rsidR="001A11D3" w:rsidRPr="00BB2A8E" w:rsidRDefault="001A11D3" w:rsidP="001A11D3">
      <w:pPr>
        <w:pStyle w:val="BodyText"/>
        <w:spacing w:before="2"/>
        <w:ind w:right="695"/>
      </w:pPr>
    </w:p>
    <w:p w14:paraId="4E67E4FD" w14:textId="77777777" w:rsidR="001A11D3" w:rsidRPr="00BB2A8E" w:rsidRDefault="001A11D3" w:rsidP="001A11D3">
      <w:pPr>
        <w:pStyle w:val="BodyText"/>
        <w:spacing w:before="2"/>
        <w:ind w:right="695"/>
      </w:pPr>
      <w:r w:rsidRPr="00BB2A8E">
        <w:t xml:space="preserve">The focus of grade 7 is the examination of how movement and migration impacted the interactions between expanding civilizations through conquest and trade in Afro-Eurasia (North Africa, Sub-Saharan Africa, Asia and Europe) and the Americas from 600-1600. Students evaluate the impact of growth and expansion on civilizations, driving societies to look beyond their borders. Students analyze the political, geographic and social impact of the expansion of empires to understand how the interactions of the early modern world establish the foundations of modern society. Students evaluate how individuals and groups addressed local, regional and global problems throughout the growth and expansion of civilizations. </w:t>
      </w:r>
    </w:p>
    <w:p w14:paraId="02C8938F" w14:textId="77777777" w:rsidR="001A11D3" w:rsidRPr="00BB2A8E" w:rsidRDefault="001A11D3" w:rsidP="001A11D3">
      <w:pPr>
        <w:pStyle w:val="BodyText"/>
        <w:spacing w:before="2"/>
        <w:ind w:right="695"/>
        <w:rPr>
          <w:sz w:val="23"/>
        </w:rPr>
      </w:pPr>
    </w:p>
    <w:p w14:paraId="63D179AA" w14:textId="77777777" w:rsidR="001A11D3" w:rsidRPr="00BB2A8E" w:rsidRDefault="001A11D3" w:rsidP="001A11D3">
      <w:pPr>
        <w:pStyle w:val="BodyText"/>
        <w:ind w:right="486"/>
      </w:pPr>
      <w:r w:rsidRPr="00BB2A8E">
        <w:t xml:space="preserve">The focus of grade 8 is the investigation of how conflict and compromise impacted the founding and development of the United States. By considering multiple perspectives, students will recognize the impact of diversity in the United States, forging a deep understanding of the Founding Generation, the independent American spirit and uniquely American traditions. Students explore the interconnections of politics, geography and economics in the United States from the Colonial Era, Revolutionary Period, Early Republic, Westward Expansion, Civil War and Reconstruction. Students evaluate how individuals and groups addressed local, regional and global problems concerning the development of the United States. </w:t>
      </w:r>
    </w:p>
    <w:p w14:paraId="2CD3BBD0" w14:textId="382C1017" w:rsidR="004252FD" w:rsidRPr="00BB2A8E" w:rsidRDefault="004252FD">
      <w:r w:rsidRPr="00BB2A8E">
        <w:br w:type="page"/>
      </w:r>
    </w:p>
    <w:p w14:paraId="556F3B49" w14:textId="77777777" w:rsidR="00AE0225" w:rsidRPr="00BB2A8E" w:rsidRDefault="00AE0225" w:rsidP="00AE0225">
      <w:pPr>
        <w:pStyle w:val="Heading2"/>
        <w:ind w:left="0"/>
        <w:jc w:val="center"/>
      </w:pPr>
      <w:bookmarkStart w:id="71" w:name="_Toc536446971"/>
      <w:r w:rsidRPr="00BB2A8E">
        <w:lastRenderedPageBreak/>
        <w:t>Grade 6: Development of Civilizations</w:t>
      </w:r>
      <w:bookmarkEnd w:id="71"/>
    </w:p>
    <w:p w14:paraId="274255D5" w14:textId="00780543" w:rsidR="00AE0225" w:rsidRPr="00BB2A8E" w:rsidRDefault="00AE0225" w:rsidP="00AE0225">
      <w:pPr>
        <w:pStyle w:val="Heading3"/>
        <w:rPr>
          <w:rFonts w:eastAsia="Calibri"/>
        </w:rPr>
      </w:pPr>
      <w:bookmarkStart w:id="72" w:name="_Toc536446972"/>
      <w:r w:rsidRPr="00BB2A8E">
        <w:rPr>
          <w:rFonts w:eastAsia="Calibri"/>
        </w:rPr>
        <w:t>Specific Overview</w:t>
      </w:r>
      <w:bookmarkEnd w:id="72"/>
    </w:p>
    <w:p w14:paraId="36E39EF3" w14:textId="77777777" w:rsidR="00AE0225" w:rsidRPr="00BB2A8E" w:rsidRDefault="00AE0225" w:rsidP="00AE0225">
      <w:pPr>
        <w:rPr>
          <w:b/>
          <w:szCs w:val="24"/>
        </w:rPr>
      </w:pPr>
      <w:r w:rsidRPr="00BB2A8E">
        <w:rPr>
          <w:b/>
          <w:szCs w:val="24"/>
        </w:rPr>
        <w:t>Grade 6: Introduction</w:t>
      </w:r>
    </w:p>
    <w:p w14:paraId="5555B08F" w14:textId="147DC98F" w:rsidR="00AE0225" w:rsidRPr="00BB2A8E" w:rsidRDefault="00AE0225" w:rsidP="00AE0225">
      <w:pPr>
        <w:rPr>
          <w:szCs w:val="24"/>
        </w:rPr>
      </w:pPr>
      <w:r w:rsidRPr="00BB2A8E">
        <w:rPr>
          <w:szCs w:val="24"/>
        </w:rPr>
        <w:t xml:space="preserve">The goal of social studies education is for students to develop thinking and decision-making skills that prepare them for responsible citizenship in a democratic society. Sixth graders continue to </w:t>
      </w:r>
      <w:r w:rsidR="003735A8" w:rsidRPr="00BB2A8E">
        <w:rPr>
          <w:szCs w:val="24"/>
        </w:rPr>
        <w:t>work toward this goal</w:t>
      </w:r>
      <w:r w:rsidRPr="00BB2A8E">
        <w:rPr>
          <w:szCs w:val="24"/>
        </w:rPr>
        <w:t xml:space="preserve"> by investigating the emergence and development of civilizations in River Valley Civilizations (</w:t>
      </w:r>
      <w:r w:rsidRPr="00BB2A8E">
        <w:rPr>
          <w:color w:val="000000"/>
          <w:szCs w:val="24"/>
        </w:rPr>
        <w:t>Ancient Mesopotamia, Ancient Egypt, Ancient India and Ancient China</w:t>
      </w:r>
      <w:r w:rsidRPr="00BB2A8E">
        <w:rPr>
          <w:color w:val="000000"/>
        </w:rPr>
        <w:t xml:space="preserve">) </w:t>
      </w:r>
      <w:r w:rsidRPr="00BB2A8E">
        <w:rPr>
          <w:szCs w:val="24"/>
        </w:rPr>
        <w:t xml:space="preserve">and Classical Empires between 3500 BCE-600 CE. Students will explain the origins, functions and structures of governments. Students explain how markets exist whenever there is an exchange of goods and services. Students compare how human and environmental characteristics of a region influenced the movement of people, goods and ideas. Students will compare the origins and development of early world religions. Students will describe how River Valley Civilizations transitioned to empires. Through an understanding of ancient history, students develop an appreciation for the foundations of the modern world. </w:t>
      </w:r>
    </w:p>
    <w:p w14:paraId="53634773" w14:textId="77777777" w:rsidR="00AE0225" w:rsidRPr="00BB2A8E" w:rsidRDefault="00AE0225" w:rsidP="00AE0225">
      <w:pPr>
        <w:rPr>
          <w:szCs w:val="24"/>
        </w:rPr>
      </w:pPr>
    </w:p>
    <w:p w14:paraId="22B8D707" w14:textId="77777777" w:rsidR="00AE0225" w:rsidRPr="00BB2A8E" w:rsidRDefault="00AE0225" w:rsidP="00AE0225">
      <w:pPr>
        <w:rPr>
          <w:b/>
          <w:szCs w:val="24"/>
        </w:rPr>
      </w:pPr>
      <w:r w:rsidRPr="00BB2A8E">
        <w:rPr>
          <w:b/>
          <w:szCs w:val="24"/>
        </w:rPr>
        <w:t xml:space="preserve">Key Vocabulary: </w:t>
      </w:r>
    </w:p>
    <w:p w14:paraId="281DEFA0" w14:textId="77777777" w:rsidR="00AE0225" w:rsidRPr="00BB2A8E" w:rsidRDefault="00AE0225" w:rsidP="00AE0225">
      <w:pPr>
        <w:rPr>
          <w:szCs w:val="24"/>
        </w:rPr>
      </w:pPr>
      <w:r w:rsidRPr="00BB2A8E">
        <w:rPr>
          <w:szCs w:val="24"/>
        </w:rPr>
        <w:t xml:space="preserve">May include, but is not limited to: citizen, Classical Empire, democracy, hunter-gatherer societies, monarchy, monotheism, Neolithic Revolution, polytheism, republic, River Valley Civilization, theocracy </w:t>
      </w:r>
    </w:p>
    <w:p w14:paraId="1F7E9CED" w14:textId="77777777" w:rsidR="00AE0225" w:rsidRPr="00BB2A8E" w:rsidRDefault="00AE0225" w:rsidP="00AE0225">
      <w:pPr>
        <w:rPr>
          <w:szCs w:val="24"/>
        </w:rPr>
      </w:pPr>
    </w:p>
    <w:p w14:paraId="5756F4BB" w14:textId="77777777" w:rsidR="00AE0225" w:rsidRPr="00BB2A8E" w:rsidRDefault="00AE0225" w:rsidP="00AE0225">
      <w:pPr>
        <w:rPr>
          <w:b/>
          <w:szCs w:val="24"/>
        </w:rPr>
      </w:pPr>
      <w:r w:rsidRPr="00BB2A8E">
        <w:rPr>
          <w:b/>
          <w:szCs w:val="24"/>
        </w:rPr>
        <w:t>Looking Back, Looking Ahead: Connections to Grade 5 and 6</w:t>
      </w:r>
    </w:p>
    <w:p w14:paraId="3DF79276" w14:textId="232590B0" w:rsidR="00AE0225" w:rsidRPr="00BB2A8E" w:rsidRDefault="00E01F71" w:rsidP="00AE0225">
      <w:pPr>
        <w:rPr>
          <w:szCs w:val="24"/>
          <w:highlight w:val="green"/>
        </w:rPr>
      </w:pPr>
      <w:r w:rsidRPr="00BB2A8E">
        <w:rPr>
          <w:szCs w:val="24"/>
        </w:rPr>
        <w:t>In grade 5, students</w:t>
      </w:r>
      <w:r w:rsidR="00AE0225" w:rsidRPr="00BB2A8E">
        <w:rPr>
          <w:szCs w:val="24"/>
        </w:rPr>
        <w:t xml:space="preserve"> examine the tensions and factors that led to the fight for independence and the establishment of the United States of America. In grade 6, students use their knowledge of the formation of the government and society of the United States to explore the development of early civilizations throughout the world. In grade 7, students examine how movement and migration impacted the interactions between expanding civilizations through conquest and trade in Afro-Eurasia (North Africa, Sub-Saharan Africa, As</w:t>
      </w:r>
      <w:r w:rsidRPr="00BB2A8E">
        <w:rPr>
          <w:szCs w:val="24"/>
        </w:rPr>
        <w:t>ia and Europe) and the Americas</w:t>
      </w:r>
      <w:r w:rsidR="00AE0225" w:rsidRPr="00BB2A8E">
        <w:rPr>
          <w:szCs w:val="24"/>
        </w:rPr>
        <w:t xml:space="preserve"> from 600-1600. </w:t>
      </w:r>
    </w:p>
    <w:p w14:paraId="5DBA7B41" w14:textId="77777777" w:rsidR="00AE0225" w:rsidRPr="00BB2A8E" w:rsidRDefault="00AE0225" w:rsidP="00AE0225"/>
    <w:p w14:paraId="561743E7" w14:textId="77777777" w:rsidR="00AE0225" w:rsidRPr="00BB2A8E" w:rsidRDefault="00AE0225" w:rsidP="00AE0225">
      <w:pPr>
        <w:rPr>
          <w:i/>
          <w:szCs w:val="24"/>
        </w:rPr>
      </w:pPr>
      <w:r w:rsidRPr="00BB2A8E">
        <w:rPr>
          <w:b/>
          <w:szCs w:val="24"/>
        </w:rPr>
        <w:t>What this would look like in practice:</w:t>
      </w:r>
      <w:r w:rsidRPr="00BB2A8E">
        <w:rPr>
          <w:i/>
          <w:szCs w:val="24"/>
        </w:rPr>
        <w:t xml:space="preserve"> </w:t>
      </w:r>
    </w:p>
    <w:p w14:paraId="5594E635" w14:textId="60B29FF7" w:rsidR="00AE0225" w:rsidRPr="00BB2A8E" w:rsidRDefault="00AE0225" w:rsidP="00AE0225">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CD4B86"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6.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4C5071AB" w14:textId="77777777" w:rsidR="00AE0225" w:rsidRPr="00BB2A8E" w:rsidRDefault="00AE0225" w:rsidP="00AE0225">
      <w:pPr>
        <w:rPr>
          <w:szCs w:val="24"/>
        </w:rPr>
      </w:pP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AE0225" w:rsidRPr="00BB2A8E" w14:paraId="61E87B93"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452594F9" w14:textId="77777777" w:rsidR="00AE0225" w:rsidRPr="00BB2A8E" w:rsidRDefault="00AE0225" w:rsidP="00AE0225">
            <w:pPr>
              <w:tabs>
                <w:tab w:val="left" w:pos="1413"/>
              </w:tabs>
              <w:rPr>
                <w:b/>
                <w:szCs w:val="24"/>
              </w:rPr>
            </w:pPr>
            <w:r w:rsidRPr="00BB2A8E">
              <w:rPr>
                <w:b/>
                <w:szCs w:val="24"/>
              </w:rPr>
              <w:t>Standard</w:t>
            </w:r>
            <w:r w:rsidRPr="00BB2A8E">
              <w:rPr>
                <w:b/>
                <w:szCs w:val="24"/>
              </w:rPr>
              <w:tab/>
            </w:r>
          </w:p>
        </w:tc>
        <w:tc>
          <w:tcPr>
            <w:tcW w:w="9900" w:type="dxa"/>
            <w:shd w:val="clear" w:color="auto" w:fill="D9D9D9" w:themeFill="background1" w:themeFillShade="D9"/>
          </w:tcPr>
          <w:p w14:paraId="4DD0E4DB" w14:textId="77777777" w:rsidR="00AE0225" w:rsidRPr="00BB2A8E" w:rsidRDefault="00AE0225" w:rsidP="00AE0225">
            <w:pPr>
              <w:rPr>
                <w:b/>
                <w:szCs w:val="24"/>
              </w:rPr>
            </w:pPr>
            <w:r w:rsidRPr="00BB2A8E">
              <w:rPr>
                <w:b/>
                <w:szCs w:val="24"/>
              </w:rPr>
              <w:t>Sample Evidence of Learning</w:t>
            </w:r>
          </w:p>
        </w:tc>
      </w:tr>
      <w:tr w:rsidR="00AE0225" w:rsidRPr="00BB2A8E" w14:paraId="041D6E41" w14:textId="77777777" w:rsidTr="00BB2A8E">
        <w:tc>
          <w:tcPr>
            <w:tcW w:w="4950" w:type="dxa"/>
            <w:shd w:val="clear" w:color="auto" w:fill="229E9C"/>
            <w:tcMar>
              <w:top w:w="100" w:type="dxa"/>
              <w:left w:w="100" w:type="dxa"/>
              <w:bottom w:w="100" w:type="dxa"/>
              <w:right w:w="100" w:type="dxa"/>
            </w:tcMar>
          </w:tcPr>
          <w:p w14:paraId="2ED9A453" w14:textId="77777777" w:rsidR="00AE0225" w:rsidRPr="00BB2A8E" w:rsidRDefault="00AE0225" w:rsidP="00AE0225">
            <w:pPr>
              <w:rPr>
                <w:b/>
                <w:szCs w:val="24"/>
              </w:rPr>
            </w:pPr>
            <w:r w:rsidRPr="00BB2A8E">
              <w:rPr>
                <w:b/>
                <w:szCs w:val="24"/>
              </w:rPr>
              <w:t xml:space="preserve">6.I.Q.1 Develop compelling questions related to the development of civilizations between 3500 BCE-600 CE. </w:t>
            </w:r>
          </w:p>
        </w:tc>
        <w:tc>
          <w:tcPr>
            <w:tcW w:w="9900" w:type="dxa"/>
            <w:shd w:val="clear" w:color="auto" w:fill="auto"/>
          </w:tcPr>
          <w:p w14:paraId="6E81C989" w14:textId="01B214AB" w:rsidR="00AE0225" w:rsidRPr="00BB2A8E" w:rsidRDefault="00AE0225" w:rsidP="00ED303E">
            <w:pPr>
              <w:rPr>
                <w:szCs w:val="24"/>
              </w:rPr>
            </w:pPr>
            <w:r w:rsidRPr="00BB2A8E">
              <w:rPr>
                <w:szCs w:val="24"/>
              </w:rPr>
              <w:t xml:space="preserve">Student </w:t>
            </w:r>
            <w:r w:rsidR="00ED303E" w:rsidRPr="00BB2A8E">
              <w:rPr>
                <w:szCs w:val="24"/>
              </w:rPr>
              <w:t xml:space="preserve">development </w:t>
            </w:r>
            <w:r w:rsidRPr="00BB2A8E">
              <w:rPr>
                <w:szCs w:val="24"/>
              </w:rPr>
              <w:t>of compelling questions is a critical part of the inquiry pr</w:t>
            </w:r>
            <w:r w:rsidR="00ED303E" w:rsidRPr="00BB2A8E">
              <w:rPr>
                <w:szCs w:val="24"/>
              </w:rPr>
              <w:t>ocess</w:t>
            </w:r>
            <w:r w:rsidRPr="00BB2A8E">
              <w:rPr>
                <w:szCs w:val="24"/>
              </w:rPr>
              <w:t>. Teachers provide opportunities for students to generate their own compelling questions on the development of civilizations between 3500 BCE-600 CE. An example of a compelling question is “How</w:t>
            </w:r>
            <w:r w:rsidR="005266EF" w:rsidRPr="00BB2A8E">
              <w:rPr>
                <w:szCs w:val="24"/>
              </w:rPr>
              <w:t xml:space="preserve"> do complex societies develop?”</w:t>
            </w:r>
          </w:p>
        </w:tc>
      </w:tr>
      <w:tr w:rsidR="00AE0225" w:rsidRPr="00BB2A8E" w14:paraId="7D560340" w14:textId="77777777" w:rsidTr="00BB2A8E">
        <w:tc>
          <w:tcPr>
            <w:tcW w:w="4950" w:type="dxa"/>
            <w:shd w:val="clear" w:color="auto" w:fill="229E9C"/>
            <w:tcMar>
              <w:top w:w="100" w:type="dxa"/>
              <w:left w:w="100" w:type="dxa"/>
              <w:bottom w:w="100" w:type="dxa"/>
              <w:right w:w="100" w:type="dxa"/>
            </w:tcMar>
          </w:tcPr>
          <w:p w14:paraId="781B7339" w14:textId="77777777" w:rsidR="00AE0225" w:rsidRPr="00BB2A8E" w:rsidRDefault="00AE0225" w:rsidP="00AE0225">
            <w:pPr>
              <w:rPr>
                <w:b/>
                <w:szCs w:val="24"/>
              </w:rPr>
            </w:pPr>
            <w:r w:rsidRPr="00BB2A8E">
              <w:rPr>
                <w:b/>
                <w:szCs w:val="24"/>
              </w:rPr>
              <w:t xml:space="preserve">6.I.Q.3 Identify the types of supporting </w:t>
            </w:r>
            <w:r w:rsidRPr="00BB2A8E">
              <w:rPr>
                <w:b/>
                <w:szCs w:val="24"/>
              </w:rPr>
              <w:lastRenderedPageBreak/>
              <w:t>questions each of the social studies disciplines uses to answer compelling and supporting questions.</w:t>
            </w:r>
          </w:p>
        </w:tc>
        <w:tc>
          <w:tcPr>
            <w:tcW w:w="9900" w:type="dxa"/>
            <w:shd w:val="clear" w:color="auto" w:fill="auto"/>
          </w:tcPr>
          <w:p w14:paraId="50205A13" w14:textId="3A0A0CD3" w:rsidR="00AE0225" w:rsidRPr="00BB2A8E" w:rsidRDefault="00AE0225" w:rsidP="00AE0225">
            <w:pPr>
              <w:rPr>
                <w:szCs w:val="24"/>
              </w:rPr>
            </w:pPr>
            <w:r w:rsidRPr="00BB2A8E">
              <w:rPr>
                <w:szCs w:val="24"/>
              </w:rPr>
              <w:lastRenderedPageBreak/>
              <w:t>Student identification of discipline specific supporting questions is essential to the inquiry pr</w:t>
            </w:r>
            <w:r w:rsidR="00ED303E" w:rsidRPr="00BB2A8E">
              <w:rPr>
                <w:szCs w:val="24"/>
              </w:rPr>
              <w:t>ocess</w:t>
            </w:r>
            <w:r w:rsidRPr="00BB2A8E">
              <w:rPr>
                <w:szCs w:val="24"/>
              </w:rPr>
              <w:t xml:space="preserve"> </w:t>
            </w:r>
            <w:r w:rsidRPr="00BB2A8E">
              <w:rPr>
                <w:szCs w:val="24"/>
              </w:rPr>
              <w:lastRenderedPageBreak/>
              <w:t xml:space="preserve">because in order to gain an understanding of the issue, topic or question, students must be able to think about it through the </w:t>
            </w:r>
            <w:r w:rsidR="00417CB3" w:rsidRPr="00BB2A8E">
              <w:rPr>
                <w:szCs w:val="24"/>
              </w:rPr>
              <w:t xml:space="preserve">four disciplinary </w:t>
            </w:r>
            <w:r w:rsidRPr="00BB2A8E">
              <w:rPr>
                <w:szCs w:val="24"/>
              </w:rPr>
              <w:t>lenses</w:t>
            </w:r>
            <w:r w:rsidR="00417CB3" w:rsidRPr="00BB2A8E">
              <w:rPr>
                <w:szCs w:val="24"/>
              </w:rPr>
              <w:t>.</w:t>
            </w:r>
            <w:r w:rsidRPr="00BB2A8E">
              <w:rPr>
                <w:szCs w:val="24"/>
              </w:rPr>
              <w:t xml:space="preserve"> Teachers provide opportunities for students to </w:t>
            </w:r>
            <w:r w:rsidR="00ED303E" w:rsidRPr="00BB2A8E">
              <w:rPr>
                <w:szCs w:val="24"/>
              </w:rPr>
              <w:t>develop</w:t>
            </w:r>
            <w:r w:rsidRPr="00BB2A8E">
              <w:rPr>
                <w:szCs w:val="24"/>
              </w:rPr>
              <w:t xml:space="preserve"> and identify </w:t>
            </w:r>
            <w:r w:rsidR="00FB4F44" w:rsidRPr="00BB2A8E">
              <w:rPr>
                <w:szCs w:val="24"/>
              </w:rPr>
              <w:t xml:space="preserve">discipline specific </w:t>
            </w:r>
            <w:r w:rsidRPr="00BB2A8E">
              <w:rPr>
                <w:szCs w:val="24"/>
              </w:rPr>
              <w:t>supporting questions on the development of civilizations between 3500 BCE-600 CE.</w:t>
            </w:r>
          </w:p>
          <w:p w14:paraId="042C7B39" w14:textId="77777777" w:rsidR="00AE0225" w:rsidRPr="00BB2A8E" w:rsidRDefault="00AE0225" w:rsidP="00AE0225">
            <w:pPr>
              <w:widowControl/>
              <w:numPr>
                <w:ilvl w:val="0"/>
                <w:numId w:val="31"/>
              </w:numPr>
              <w:autoSpaceDE/>
              <w:autoSpaceDN/>
              <w:spacing w:line="276" w:lineRule="auto"/>
              <w:rPr>
                <w:szCs w:val="24"/>
              </w:rPr>
            </w:pPr>
            <w:r w:rsidRPr="00BB2A8E">
              <w:rPr>
                <w:szCs w:val="24"/>
              </w:rPr>
              <w:t xml:space="preserve">“How did trade contribute to political power in Ancient Rome and Han China?” Students can identify this question as an economics specific question. </w:t>
            </w:r>
          </w:p>
          <w:p w14:paraId="397FF7E6" w14:textId="77777777" w:rsidR="00AE0225" w:rsidRPr="00BB2A8E" w:rsidRDefault="00AE0225" w:rsidP="00AE0225">
            <w:pPr>
              <w:widowControl/>
              <w:numPr>
                <w:ilvl w:val="0"/>
                <w:numId w:val="31"/>
              </w:numPr>
              <w:autoSpaceDE/>
              <w:autoSpaceDN/>
              <w:spacing w:line="276" w:lineRule="auto"/>
              <w:rPr>
                <w:szCs w:val="24"/>
              </w:rPr>
            </w:pPr>
            <w:r w:rsidRPr="00BB2A8E">
              <w:rPr>
                <w:szCs w:val="24"/>
              </w:rPr>
              <w:t xml:space="preserve">“What characteristics do complex societies like River Valley Civilizations and Classical Empires have in common?” Students can identify this question as a geography specific question. </w:t>
            </w:r>
          </w:p>
        </w:tc>
      </w:tr>
      <w:tr w:rsidR="00AE0225" w:rsidRPr="00BB2A8E" w14:paraId="636B28D5" w14:textId="77777777" w:rsidTr="00E54EEB">
        <w:tc>
          <w:tcPr>
            <w:tcW w:w="4950" w:type="dxa"/>
            <w:shd w:val="clear" w:color="auto" w:fill="FEEEBF"/>
            <w:tcMar>
              <w:top w:w="100" w:type="dxa"/>
              <w:left w:w="100" w:type="dxa"/>
              <w:bottom w:w="100" w:type="dxa"/>
              <w:right w:w="100" w:type="dxa"/>
            </w:tcMar>
          </w:tcPr>
          <w:p w14:paraId="67C7A024" w14:textId="788CB418" w:rsidR="00AE0225" w:rsidRPr="00BB2A8E" w:rsidRDefault="00EE615B" w:rsidP="00AE0225">
            <w:pPr>
              <w:rPr>
                <w:szCs w:val="24"/>
              </w:rPr>
            </w:pPr>
            <w:r>
              <w:rPr>
                <w:szCs w:val="24"/>
              </w:rPr>
              <w:lastRenderedPageBreak/>
              <w:t>6.E.MA.2</w:t>
            </w:r>
            <w:r w:rsidR="00AE0225" w:rsidRPr="00BB2A8E">
              <w:rPr>
                <w:szCs w:val="24"/>
              </w:rPr>
              <w:t xml:space="preserve"> Explain how market conditions </w:t>
            </w:r>
            <w:r>
              <w:rPr>
                <w:szCs w:val="24"/>
              </w:rPr>
              <w:t xml:space="preserve">and economic activity </w:t>
            </w:r>
            <w:r w:rsidR="00AE0225" w:rsidRPr="00BB2A8E">
              <w:rPr>
                <w:szCs w:val="24"/>
              </w:rPr>
              <w:t>affected the growth of River Valley Civilizations and Classical Empires between 3500 BCE-600 CE.</w:t>
            </w:r>
          </w:p>
        </w:tc>
        <w:tc>
          <w:tcPr>
            <w:tcW w:w="9900" w:type="dxa"/>
            <w:shd w:val="clear" w:color="auto" w:fill="auto"/>
          </w:tcPr>
          <w:p w14:paraId="70576283" w14:textId="52FA875D" w:rsidR="00AE0225" w:rsidRPr="00BB2A8E" w:rsidRDefault="00AE0225" w:rsidP="003C14B8">
            <w:pPr>
              <w:rPr>
                <w:szCs w:val="24"/>
              </w:rPr>
            </w:pPr>
            <w:r w:rsidRPr="00BB2A8E">
              <w:rPr>
                <w:szCs w:val="24"/>
              </w:rPr>
              <w:t>River Valley Civilizations and Classical Empires were built on agricultural production, which created a surplus of food. Because of agricultural surpluses, not all people needed to engage in hunting and gathering calories to meet their own needs, which freed some humans to begin specializing. With the specialization of labor came a host of innovations, ideas and products that allowed human societies to move beyond hunting and gathering groups to increasingly large and complex communities: villages, urb</w:t>
            </w:r>
            <w:r w:rsidR="00FB45DC">
              <w:rPr>
                <w:szCs w:val="24"/>
              </w:rPr>
              <w:t>an centers, city-states, states</w:t>
            </w:r>
            <w:r w:rsidRPr="00BB2A8E">
              <w:rPr>
                <w:szCs w:val="24"/>
              </w:rPr>
              <w:t xml:space="preserve"> and empires. This complexity required in</w:t>
            </w:r>
            <w:r w:rsidR="003C14B8" w:rsidRPr="00BB2A8E">
              <w:rPr>
                <w:szCs w:val="24"/>
              </w:rPr>
              <w:t xml:space="preserve">creasing levels of government organization and resulted in the growth of markets and changes within them, for example, the shift from bartering to coin-based economies. </w:t>
            </w:r>
          </w:p>
        </w:tc>
      </w:tr>
      <w:tr w:rsidR="00AE0225" w:rsidRPr="00BB2A8E" w14:paraId="746E8F0B" w14:textId="77777777" w:rsidTr="00E54EEB">
        <w:tc>
          <w:tcPr>
            <w:tcW w:w="4950" w:type="dxa"/>
            <w:shd w:val="clear" w:color="auto" w:fill="AACE96"/>
            <w:tcMar>
              <w:top w:w="100" w:type="dxa"/>
              <w:left w:w="100" w:type="dxa"/>
              <w:bottom w:w="100" w:type="dxa"/>
              <w:right w:w="100" w:type="dxa"/>
            </w:tcMar>
          </w:tcPr>
          <w:p w14:paraId="210A6D4A" w14:textId="07CCEAA1" w:rsidR="00AE0225" w:rsidRPr="00BB2A8E" w:rsidRDefault="00AE0225" w:rsidP="00AE0225">
            <w:pPr>
              <w:rPr>
                <w:szCs w:val="24"/>
              </w:rPr>
            </w:pPr>
            <w:r w:rsidRPr="00BB2A8E">
              <w:rPr>
                <w:szCs w:val="24"/>
              </w:rPr>
              <w:t>6.G.GR.1 Use maps and other geographic representations, geospatial technologies</w:t>
            </w:r>
            <w:r w:rsidR="00160B2E" w:rsidRPr="00BB2A8E">
              <w:rPr>
                <w:szCs w:val="24"/>
              </w:rPr>
              <w:t>,</w:t>
            </w:r>
            <w:r w:rsidRPr="00BB2A8E">
              <w:rPr>
                <w:szCs w:val="24"/>
              </w:rPr>
              <w:t xml:space="preserve"> and spatial thinking to determine similarities and differences among River Valley Civilizations and Classical Empires between 3500 BCE-600 CE.</w:t>
            </w:r>
          </w:p>
        </w:tc>
        <w:tc>
          <w:tcPr>
            <w:tcW w:w="9900" w:type="dxa"/>
            <w:shd w:val="clear" w:color="auto" w:fill="auto"/>
          </w:tcPr>
          <w:p w14:paraId="280F77AA" w14:textId="4705C267" w:rsidR="00AE0225" w:rsidRPr="00BB2A8E" w:rsidRDefault="00AE0225" w:rsidP="00AE0225">
            <w:pPr>
              <w:rPr>
                <w:szCs w:val="24"/>
              </w:rPr>
            </w:pPr>
            <w:r w:rsidRPr="00BB2A8E">
              <w:rPr>
                <w:szCs w:val="24"/>
              </w:rPr>
              <w:t>Students may examine topography</w:t>
            </w:r>
            <w:r w:rsidR="00FB45DC">
              <w:rPr>
                <w:szCs w:val="24"/>
              </w:rPr>
              <w:t>, natural resource distribution</w:t>
            </w:r>
            <w:r w:rsidRPr="00BB2A8E">
              <w:rPr>
                <w:szCs w:val="24"/>
              </w:rPr>
              <w:t xml:space="preserve"> and geographic connections to understand why River Valley Civilizations and Classical Empires existed where and when they did. For humans to build complex societies based on agricultural surpluses and specialization, certain resources must be in place. However, students may also note that certain advantages or constraints exist in the environment of a place, which help make it unique.</w:t>
            </w:r>
          </w:p>
        </w:tc>
      </w:tr>
      <w:tr w:rsidR="00AE0225" w:rsidRPr="00BB2A8E" w14:paraId="43A26DCE" w14:textId="77777777" w:rsidTr="00BB2A8E">
        <w:tc>
          <w:tcPr>
            <w:tcW w:w="4950" w:type="dxa"/>
            <w:shd w:val="clear" w:color="auto" w:fill="229E9C"/>
            <w:tcMar>
              <w:top w:w="100" w:type="dxa"/>
              <w:left w:w="100" w:type="dxa"/>
              <w:bottom w:w="100" w:type="dxa"/>
              <w:right w:w="100" w:type="dxa"/>
            </w:tcMar>
          </w:tcPr>
          <w:p w14:paraId="5072947A" w14:textId="77777777" w:rsidR="00AE0225" w:rsidRPr="00BB2A8E" w:rsidRDefault="00AE0225" w:rsidP="00AE0225">
            <w:pPr>
              <w:rPr>
                <w:b/>
                <w:szCs w:val="24"/>
              </w:rPr>
            </w:pPr>
            <w:r w:rsidRPr="00BB2A8E">
              <w:rPr>
                <w:b/>
                <w:szCs w:val="24"/>
              </w:rPr>
              <w:t xml:space="preserve">6.I.UE.2 Compare evidence from primary and secondary sources to assist in answering compelling and supporting questions. </w:t>
            </w:r>
          </w:p>
        </w:tc>
        <w:tc>
          <w:tcPr>
            <w:tcW w:w="9900" w:type="dxa"/>
            <w:shd w:val="clear" w:color="auto" w:fill="auto"/>
          </w:tcPr>
          <w:p w14:paraId="56B6F358" w14:textId="2E0F34DB" w:rsidR="00AE0225" w:rsidRPr="00BB2A8E" w:rsidRDefault="00AE0225" w:rsidP="001B71B6">
            <w:pPr>
              <w:rPr>
                <w:szCs w:val="24"/>
              </w:rPr>
            </w:pPr>
            <w:r w:rsidRPr="00BB2A8E">
              <w:rPr>
                <w:szCs w:val="24"/>
              </w:rPr>
              <w:t xml:space="preserve">Students can analyze primary </w:t>
            </w:r>
            <w:r w:rsidR="00946235" w:rsidRPr="00BB2A8E">
              <w:rPr>
                <w:szCs w:val="24"/>
              </w:rPr>
              <w:t xml:space="preserve">and secondary sources and </w:t>
            </w:r>
            <w:r w:rsidRPr="00BB2A8E">
              <w:rPr>
                <w:szCs w:val="24"/>
              </w:rPr>
              <w:t>compare the</w:t>
            </w:r>
            <w:r w:rsidR="00946235" w:rsidRPr="00BB2A8E">
              <w:rPr>
                <w:szCs w:val="24"/>
              </w:rPr>
              <w:t xml:space="preserve"> evidence</w:t>
            </w:r>
            <w:r w:rsidRPr="00BB2A8E">
              <w:rPr>
                <w:szCs w:val="24"/>
              </w:rPr>
              <w:t xml:space="preserve"> to provide a historical and contemporary understanding of supporting and compelling questions. Sources may include, but are not limited to, </w:t>
            </w:r>
            <w:r w:rsidR="001B71B6" w:rsidRPr="00BB2A8E">
              <w:rPr>
                <w:szCs w:val="24"/>
              </w:rPr>
              <w:t xml:space="preserve">political arguments, </w:t>
            </w:r>
            <w:r w:rsidR="003607DC" w:rsidRPr="00BB2A8E">
              <w:rPr>
                <w:szCs w:val="24"/>
              </w:rPr>
              <w:t xml:space="preserve">economic data, </w:t>
            </w:r>
            <w:r w:rsidRPr="00BB2A8E">
              <w:rPr>
                <w:szCs w:val="24"/>
              </w:rPr>
              <w:t>geographic representatio</w:t>
            </w:r>
            <w:r w:rsidR="00946235" w:rsidRPr="00BB2A8E">
              <w:rPr>
                <w:szCs w:val="24"/>
              </w:rPr>
              <w:t xml:space="preserve">ns and/or </w:t>
            </w:r>
            <w:r w:rsidR="001B71B6" w:rsidRPr="00BB2A8E">
              <w:rPr>
                <w:szCs w:val="24"/>
              </w:rPr>
              <w:t xml:space="preserve">accounts from historians. </w:t>
            </w:r>
          </w:p>
        </w:tc>
      </w:tr>
      <w:tr w:rsidR="00AE0225" w:rsidRPr="00BB2A8E" w14:paraId="4274C61D" w14:textId="77777777" w:rsidTr="00BB2A8E">
        <w:tc>
          <w:tcPr>
            <w:tcW w:w="4950" w:type="dxa"/>
            <w:shd w:val="clear" w:color="auto" w:fill="229E9C"/>
            <w:tcMar>
              <w:top w:w="100" w:type="dxa"/>
              <w:left w:w="100" w:type="dxa"/>
              <w:bottom w:w="100" w:type="dxa"/>
              <w:right w:w="100" w:type="dxa"/>
            </w:tcMar>
          </w:tcPr>
          <w:p w14:paraId="495B54D2" w14:textId="77777777" w:rsidR="00AE0225" w:rsidRPr="00BB2A8E" w:rsidRDefault="00AE0225" w:rsidP="00AE0225">
            <w:pPr>
              <w:rPr>
                <w:b/>
                <w:szCs w:val="24"/>
              </w:rPr>
            </w:pPr>
            <w:r w:rsidRPr="00BB2A8E">
              <w:rPr>
                <w:b/>
                <w:szCs w:val="24"/>
              </w:rPr>
              <w:t>6.I.CC.3 Evaluate how individuals and groups addressed local, regional and global problems throughout the development of civilizations.</w:t>
            </w:r>
          </w:p>
        </w:tc>
        <w:tc>
          <w:tcPr>
            <w:tcW w:w="9900" w:type="dxa"/>
            <w:shd w:val="clear" w:color="auto" w:fill="auto"/>
          </w:tcPr>
          <w:p w14:paraId="4FD1E616" w14:textId="77777777" w:rsidR="00AE0225" w:rsidRPr="00BB2A8E" w:rsidRDefault="00AE0225" w:rsidP="00AE0225">
            <w:pPr>
              <w:rPr>
                <w:szCs w:val="24"/>
              </w:rPr>
            </w:pPr>
            <w:r w:rsidRPr="00BB2A8E">
              <w:rPr>
                <w:szCs w:val="24"/>
              </w:rPr>
              <w:t xml:space="preserve">Students can discuss local, regional and global problems throughout the development of civilizations. Students can collaboratively and individually evaluate how individuals and groups addressed problems throughout the development of civilizations to today. </w:t>
            </w:r>
          </w:p>
        </w:tc>
      </w:tr>
    </w:tbl>
    <w:p w14:paraId="1109E1D8" w14:textId="77777777" w:rsidR="00E54EEB" w:rsidRPr="00BB2A8E" w:rsidRDefault="00E54EEB" w:rsidP="00AE0225">
      <w:pPr>
        <w:rPr>
          <w:b/>
          <w:szCs w:val="24"/>
        </w:rPr>
      </w:pPr>
    </w:p>
    <w:p w14:paraId="4329E26D" w14:textId="77777777" w:rsidR="00E54EEB" w:rsidRPr="00BB2A8E" w:rsidRDefault="00E54EEB" w:rsidP="00AE0225">
      <w:pPr>
        <w:rPr>
          <w:b/>
          <w:szCs w:val="24"/>
        </w:rPr>
      </w:pPr>
    </w:p>
    <w:p w14:paraId="283E983D" w14:textId="77777777" w:rsidR="00AE0225" w:rsidRPr="00BB2A8E" w:rsidRDefault="00AE0225" w:rsidP="00AE0225">
      <w:pPr>
        <w:rPr>
          <w:b/>
          <w:szCs w:val="24"/>
        </w:rPr>
      </w:pPr>
      <w:r w:rsidRPr="00BB2A8E">
        <w:rPr>
          <w:b/>
          <w:szCs w:val="24"/>
        </w:rPr>
        <w:t>Opportunities for Cross Disciplinary Connections</w:t>
      </w:r>
    </w:p>
    <w:p w14:paraId="046318A2" w14:textId="77777777" w:rsidR="00AE0225" w:rsidRPr="00BB2A8E" w:rsidRDefault="00AE0225" w:rsidP="00AE0225">
      <w:pPr>
        <w:rPr>
          <w:rFonts w:asciiTheme="minorHAnsi" w:hAnsiTheme="minorHAnsi"/>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 xml:space="preserve">by providing students with a variety of texts (literary, informational, visual, digital, etc.) and asking them to determine the perspective and purpose in a text, and explain how it is conveyed. Students could also integrate information from print and non-print formats to develop a coherent understanding of a topic, such as how complex societies develop. They can identify and evaluate the argument and specific claims in a text, distinguishing claims that are supported by reasons and evidence from unsupported claims. Students could also compare/contrast how two or more authors present similar events. They could compose informative and/or explanatory texts to examine a topic, such as how complex societies develop, conveying ideas and information through the selection, organization and analysis of relevant content. Students could compose arguments with clear reasons and relevant evidence to address how a specific problem can manifest itself at local, regional and global levels over time. </w:t>
      </w:r>
    </w:p>
    <w:p w14:paraId="0D7211DC" w14:textId="77777777" w:rsidR="00662EB1" w:rsidRPr="00BB2A8E" w:rsidRDefault="00662EB1"/>
    <w:p w14:paraId="6C23CDAE" w14:textId="77777777" w:rsidR="004252FD" w:rsidRPr="00BB2A8E" w:rsidRDefault="004252FD">
      <w:pPr>
        <w:sectPr w:rsidR="004252FD" w:rsidRPr="00BB2A8E">
          <w:footerReference w:type="default" r:id="rId55"/>
          <w:pgSz w:w="15840" w:h="12240" w:orient="landscape"/>
          <w:pgMar w:top="700" w:right="400" w:bottom="880" w:left="580" w:header="0" w:footer="686" w:gutter="0"/>
          <w:cols w:space="720"/>
        </w:sectPr>
      </w:pPr>
    </w:p>
    <w:p w14:paraId="51D8E75D" w14:textId="1CE7FE37" w:rsidR="00662EB1" w:rsidRPr="00BB2A8E" w:rsidRDefault="00CC4298" w:rsidP="00AE0225">
      <w:pPr>
        <w:pStyle w:val="Heading3"/>
      </w:pPr>
      <w:bookmarkStart w:id="73" w:name="_TOC_250037"/>
      <w:bookmarkStart w:id="74" w:name="_Toc536446973"/>
      <w:bookmarkEnd w:id="73"/>
      <w:r w:rsidRPr="00BB2A8E">
        <w:lastRenderedPageBreak/>
        <w:t>Grade 6: Development of Civilizations</w:t>
      </w:r>
      <w:r w:rsidR="003A3631" w:rsidRPr="00BB2A8E">
        <w:t xml:space="preserve"> Standards</w:t>
      </w:r>
      <w:bookmarkEnd w:id="74"/>
    </w:p>
    <w:p w14:paraId="0930BB99"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2D9983C5" w14:textId="7B19B398" w:rsidR="00662EB1" w:rsidRPr="00BB2A8E" w:rsidRDefault="001567CB" w:rsidP="00E01F71">
      <w:pPr>
        <w:pStyle w:val="BodyText"/>
        <w:spacing w:before="2"/>
        <w:ind w:left="180" w:right="695"/>
      </w:pPr>
      <w:r w:rsidRPr="00BB2A8E">
        <w:t xml:space="preserve">The focus of grade 6 is the emergence and development of civilizations in River Valley Civilizations (Ancient Mesopotamia, Ancient Egypt, Ancient India and Ancient China) and Classical Empires </w:t>
      </w:r>
      <w:r w:rsidR="008A1DCF" w:rsidRPr="00BB2A8E">
        <w:t xml:space="preserve">around the world </w:t>
      </w:r>
      <w:r w:rsidRPr="00BB2A8E">
        <w:t xml:space="preserve">between 3500 BCE-600 CE. Students examine the rise of social, cultural and government structures that become the foundations of the modern world. Students evaluate how individuals and groups addressed local, regional and global problems throughout the development of civilizations. </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063262B8" w14:textId="77777777">
        <w:trPr>
          <w:trHeight w:val="541"/>
        </w:trPr>
        <w:tc>
          <w:tcPr>
            <w:tcW w:w="4052" w:type="dxa"/>
            <w:tcBorders>
              <w:left w:val="single" w:sz="8" w:space="0" w:color="000000"/>
              <w:bottom w:val="single" w:sz="8" w:space="0" w:color="000000"/>
              <w:right w:val="single" w:sz="8" w:space="0" w:color="000000"/>
            </w:tcBorders>
            <w:shd w:val="clear" w:color="auto" w:fill="D9D9D9"/>
          </w:tcPr>
          <w:p w14:paraId="7560F654" w14:textId="77777777" w:rsidR="00662EB1" w:rsidRPr="00BB2A8E" w:rsidRDefault="00CC4298">
            <w:pPr>
              <w:pStyle w:val="TableParagraph"/>
              <w:spacing w:before="100"/>
              <w:ind w:left="688"/>
              <w:rPr>
                <w:b/>
                <w:sz w:val="28"/>
              </w:rPr>
            </w:pPr>
            <w:r w:rsidRPr="00BB2A8E">
              <w:rPr>
                <w:b/>
                <w:sz w:val="28"/>
              </w:rPr>
              <w:t>Concepts and Practices</w:t>
            </w:r>
          </w:p>
        </w:tc>
        <w:tc>
          <w:tcPr>
            <w:tcW w:w="10262" w:type="dxa"/>
            <w:tcBorders>
              <w:left w:val="single" w:sz="8" w:space="0" w:color="000000"/>
              <w:bottom w:val="single" w:sz="8" w:space="0" w:color="000000"/>
              <w:right w:val="single" w:sz="8" w:space="0" w:color="000000"/>
            </w:tcBorders>
            <w:shd w:val="clear" w:color="auto" w:fill="D9D9D9"/>
          </w:tcPr>
          <w:p w14:paraId="23D6E596"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2236A049" w14:textId="77777777">
        <w:trPr>
          <w:trHeight w:val="1936"/>
        </w:trPr>
        <w:tc>
          <w:tcPr>
            <w:tcW w:w="4052" w:type="dxa"/>
            <w:tcBorders>
              <w:top w:val="single" w:sz="8" w:space="0" w:color="000000"/>
              <w:left w:val="single" w:sz="8" w:space="0" w:color="000000"/>
              <w:bottom w:val="single" w:sz="8" w:space="0" w:color="000000"/>
              <w:right w:val="single" w:sz="8" w:space="0" w:color="000000"/>
            </w:tcBorders>
            <w:shd w:val="clear" w:color="auto" w:fill="00ACAC"/>
          </w:tcPr>
          <w:p w14:paraId="5601DB4C" w14:textId="77777777" w:rsidR="00662EB1" w:rsidRPr="00BB2A8E" w:rsidRDefault="00662EB1">
            <w:pPr>
              <w:pStyle w:val="TableParagraph"/>
            </w:pPr>
          </w:p>
          <w:p w14:paraId="2046E421" w14:textId="77777777" w:rsidR="00662EB1" w:rsidRPr="00BB2A8E" w:rsidRDefault="00662EB1">
            <w:pPr>
              <w:pStyle w:val="TableParagraph"/>
            </w:pPr>
          </w:p>
          <w:p w14:paraId="5AAA8095" w14:textId="77777777" w:rsidR="00662EB1" w:rsidRPr="00BB2A8E" w:rsidRDefault="00662EB1">
            <w:pPr>
              <w:pStyle w:val="TableParagraph"/>
              <w:spacing w:before="7"/>
              <w:rPr>
                <w:sz w:val="18"/>
              </w:rPr>
            </w:pPr>
          </w:p>
          <w:p w14:paraId="5A13AF9D" w14:textId="77777777" w:rsidR="00662EB1" w:rsidRPr="00BB2A8E" w:rsidRDefault="00CC4298">
            <w:pPr>
              <w:pStyle w:val="TableParagraph"/>
              <w:ind w:left="100"/>
              <w:rPr>
                <w:b/>
              </w:rPr>
            </w:pPr>
            <w:r w:rsidRPr="00BB2A8E">
              <w:rPr>
                <w:b/>
              </w:rPr>
              <w:t>I: Questioning</w:t>
            </w:r>
          </w:p>
        </w:tc>
        <w:tc>
          <w:tcPr>
            <w:tcW w:w="10262" w:type="dxa"/>
            <w:tcBorders>
              <w:top w:val="single" w:sz="8" w:space="0" w:color="000000"/>
              <w:left w:val="single" w:sz="8" w:space="0" w:color="000000"/>
              <w:bottom w:val="single" w:sz="8" w:space="0" w:color="000000"/>
              <w:right w:val="single" w:sz="8" w:space="0" w:color="000000"/>
            </w:tcBorders>
            <w:shd w:val="clear" w:color="auto" w:fill="00ACAC"/>
          </w:tcPr>
          <w:p w14:paraId="404511EC" w14:textId="77777777" w:rsidR="00662EB1" w:rsidRPr="00BB2A8E" w:rsidRDefault="00CC4298">
            <w:pPr>
              <w:pStyle w:val="TableParagraph"/>
              <w:numPr>
                <w:ilvl w:val="3"/>
                <w:numId w:val="12"/>
              </w:numPr>
              <w:tabs>
                <w:tab w:val="left" w:pos="1888"/>
                <w:tab w:val="left" w:pos="1889"/>
              </w:tabs>
              <w:spacing w:before="78"/>
              <w:ind w:right="142"/>
              <w:rPr>
                <w:b/>
              </w:rPr>
            </w:pPr>
            <w:r w:rsidRPr="00BB2A8E">
              <w:rPr>
                <w:b/>
              </w:rPr>
              <w:t>Develop compelling questions related to the development of civilizations between 3500 BCE-600 CE.</w:t>
            </w:r>
          </w:p>
          <w:p w14:paraId="34CD5630" w14:textId="77777777" w:rsidR="00662EB1" w:rsidRPr="00BB2A8E" w:rsidRDefault="00CC4298">
            <w:pPr>
              <w:pStyle w:val="TableParagraph"/>
              <w:numPr>
                <w:ilvl w:val="3"/>
                <w:numId w:val="12"/>
              </w:numPr>
              <w:tabs>
                <w:tab w:val="left" w:pos="1888"/>
                <w:tab w:val="left" w:pos="1889"/>
              </w:tabs>
              <w:spacing w:before="2"/>
              <w:ind w:right="983"/>
              <w:rPr>
                <w:b/>
              </w:rPr>
            </w:pPr>
            <w:r w:rsidRPr="00BB2A8E">
              <w:rPr>
                <w:b/>
              </w:rPr>
              <w:t>Generate supporting questions related to the development of civilizations between 3500 BCE-600 CE.</w:t>
            </w:r>
          </w:p>
          <w:p w14:paraId="447045E8" w14:textId="77777777" w:rsidR="00662EB1" w:rsidRPr="00BB2A8E" w:rsidRDefault="00CC4298">
            <w:pPr>
              <w:pStyle w:val="TableParagraph"/>
              <w:numPr>
                <w:ilvl w:val="3"/>
                <w:numId w:val="12"/>
              </w:numPr>
              <w:tabs>
                <w:tab w:val="left" w:pos="1888"/>
                <w:tab w:val="left" w:pos="1889"/>
              </w:tabs>
              <w:ind w:right="542"/>
              <w:rPr>
                <w:b/>
              </w:rPr>
            </w:pPr>
            <w:r w:rsidRPr="00BB2A8E">
              <w:rPr>
                <w:b/>
              </w:rPr>
              <w:t>Identify the types of supporting questions each of the social studies disciplines uses to answer compelling and supporting questions.</w:t>
            </w:r>
          </w:p>
        </w:tc>
      </w:tr>
      <w:tr w:rsidR="00662EB1" w:rsidRPr="00BB2A8E" w14:paraId="7795D70E" w14:textId="77777777">
        <w:trPr>
          <w:trHeight w:val="474"/>
        </w:trPr>
        <w:tc>
          <w:tcPr>
            <w:tcW w:w="4052" w:type="dxa"/>
            <w:tcBorders>
              <w:top w:val="single" w:sz="8" w:space="0" w:color="000000"/>
              <w:left w:val="single" w:sz="8" w:space="0" w:color="000000"/>
              <w:bottom w:val="single" w:sz="8" w:space="0" w:color="000000"/>
              <w:right w:val="single" w:sz="8" w:space="0" w:color="000000"/>
            </w:tcBorders>
            <w:shd w:val="clear" w:color="auto" w:fill="00ACAC"/>
          </w:tcPr>
          <w:p w14:paraId="24AFE38B" w14:textId="77777777" w:rsidR="00662EB1" w:rsidRPr="00BB2A8E" w:rsidRDefault="00CC4298">
            <w:pPr>
              <w:pStyle w:val="TableParagraph"/>
              <w:spacing w:before="80"/>
              <w:ind w:left="100"/>
              <w:rPr>
                <w:b/>
              </w:rPr>
            </w:pPr>
            <w:r w:rsidRPr="00BB2A8E">
              <w:rPr>
                <w:b/>
              </w:rPr>
              <w:t>I: Investigating</w:t>
            </w:r>
          </w:p>
        </w:tc>
        <w:tc>
          <w:tcPr>
            <w:tcW w:w="10262" w:type="dxa"/>
            <w:tcBorders>
              <w:top w:val="single" w:sz="8" w:space="0" w:color="000000"/>
              <w:left w:val="single" w:sz="8" w:space="0" w:color="000000"/>
              <w:bottom w:val="single" w:sz="8" w:space="0" w:color="000000"/>
              <w:right w:val="single" w:sz="8" w:space="0" w:color="000000"/>
            </w:tcBorders>
            <w:shd w:val="clear" w:color="auto" w:fill="00ACAC"/>
          </w:tcPr>
          <w:p w14:paraId="0AB908DE" w14:textId="77777777" w:rsidR="00662EB1" w:rsidRPr="00BB2A8E" w:rsidRDefault="00CC4298">
            <w:pPr>
              <w:pStyle w:val="TableParagraph"/>
              <w:spacing w:before="80"/>
              <w:ind w:left="448"/>
              <w:rPr>
                <w:b/>
              </w:rPr>
            </w:pPr>
            <w:r w:rsidRPr="00BB2A8E">
              <w:rPr>
                <w:b/>
                <w:i/>
              </w:rPr>
              <w:t>Investigating occurs through the exploration of the discipline strand standards</w:t>
            </w:r>
            <w:r w:rsidRPr="00BB2A8E">
              <w:rPr>
                <w:b/>
              </w:rPr>
              <w:t>.</w:t>
            </w:r>
          </w:p>
        </w:tc>
      </w:tr>
      <w:tr w:rsidR="00662EB1" w:rsidRPr="00BB2A8E" w14:paraId="4C469542" w14:textId="77777777">
        <w:trPr>
          <w:trHeight w:val="2231"/>
        </w:trPr>
        <w:tc>
          <w:tcPr>
            <w:tcW w:w="4052" w:type="dxa"/>
            <w:tcBorders>
              <w:top w:val="single" w:sz="8" w:space="0" w:color="000000"/>
              <w:left w:val="single" w:sz="8" w:space="0" w:color="000000"/>
              <w:right w:val="single" w:sz="8" w:space="0" w:color="000000"/>
            </w:tcBorders>
            <w:shd w:val="clear" w:color="auto" w:fill="9CC2E4"/>
          </w:tcPr>
          <w:p w14:paraId="4A682CF2" w14:textId="77777777" w:rsidR="00662EB1" w:rsidRPr="00BB2A8E" w:rsidRDefault="00662EB1">
            <w:pPr>
              <w:pStyle w:val="TableParagraph"/>
            </w:pPr>
          </w:p>
          <w:p w14:paraId="1991194E" w14:textId="77777777" w:rsidR="00662EB1" w:rsidRPr="00BB2A8E" w:rsidRDefault="00662EB1">
            <w:pPr>
              <w:pStyle w:val="TableParagraph"/>
            </w:pPr>
          </w:p>
          <w:p w14:paraId="6E84938F" w14:textId="77777777" w:rsidR="00662EB1" w:rsidRPr="00BB2A8E" w:rsidRDefault="00662EB1">
            <w:pPr>
              <w:pStyle w:val="TableParagraph"/>
              <w:spacing w:before="7"/>
              <w:rPr>
                <w:sz w:val="30"/>
              </w:rPr>
            </w:pPr>
          </w:p>
          <w:p w14:paraId="6F1DC710" w14:textId="77777777" w:rsidR="00662EB1" w:rsidRPr="00BB2A8E" w:rsidRDefault="00CC4298">
            <w:pPr>
              <w:pStyle w:val="TableParagraph"/>
              <w:ind w:left="100"/>
            </w:pPr>
            <w:r w:rsidRPr="00BB2A8E">
              <w:t>C: Civic and Political Institutions</w:t>
            </w:r>
          </w:p>
        </w:tc>
        <w:tc>
          <w:tcPr>
            <w:tcW w:w="10262" w:type="dxa"/>
            <w:tcBorders>
              <w:top w:val="single" w:sz="8" w:space="0" w:color="000000"/>
              <w:left w:val="single" w:sz="8" w:space="0" w:color="000000"/>
              <w:right w:val="single" w:sz="8" w:space="0" w:color="000000"/>
            </w:tcBorders>
          </w:tcPr>
          <w:p w14:paraId="646AA33A" w14:textId="358A33C6" w:rsidR="00662EB1" w:rsidRPr="00BB2A8E" w:rsidRDefault="00CC4298">
            <w:pPr>
              <w:pStyle w:val="TableParagraph"/>
              <w:tabs>
                <w:tab w:val="left" w:pos="1888"/>
              </w:tabs>
              <w:spacing w:before="80"/>
              <w:ind w:left="1888" w:right="1049" w:hanging="1440"/>
            </w:pPr>
            <w:r w:rsidRPr="00BB2A8E">
              <w:t>6.C.CP.1</w:t>
            </w:r>
            <w:r w:rsidRPr="00BB2A8E">
              <w:tab/>
              <w:t>Explain the origins, functions and structures of governments in River Valley Ci</w:t>
            </w:r>
            <w:r w:rsidR="000414E8" w:rsidRPr="00BB2A8E">
              <w:t>vilizations and Classical</w:t>
            </w:r>
            <w:r w:rsidRPr="00BB2A8E">
              <w:t xml:space="preserve"> Empires between 3500 BCE-600 CE.</w:t>
            </w:r>
          </w:p>
          <w:p w14:paraId="6A04CFFE" w14:textId="66250304" w:rsidR="00662EB1" w:rsidRPr="00BB2A8E" w:rsidRDefault="00CC4298">
            <w:pPr>
              <w:pStyle w:val="TableParagraph"/>
              <w:tabs>
                <w:tab w:val="left" w:pos="1888"/>
              </w:tabs>
              <w:ind w:left="1888" w:right="405" w:hanging="1440"/>
              <w:jc w:val="both"/>
            </w:pPr>
            <w:r w:rsidRPr="00BB2A8E">
              <w:t>6.C.CP.2</w:t>
            </w:r>
            <w:r w:rsidRPr="00BB2A8E">
              <w:tab/>
              <w:t>Explain connections between government and religion in River Valley Ci</w:t>
            </w:r>
            <w:r w:rsidR="000414E8" w:rsidRPr="00BB2A8E">
              <w:t>vilizations and Classical</w:t>
            </w:r>
            <w:r w:rsidRPr="00BB2A8E">
              <w:t xml:space="preserve"> Empires between 3500 BCE-600 CE.</w:t>
            </w:r>
          </w:p>
          <w:p w14:paraId="55AC4101" w14:textId="31DD2AB6" w:rsidR="00662EB1" w:rsidRPr="00BB2A8E" w:rsidRDefault="00CC4298">
            <w:pPr>
              <w:pStyle w:val="TableParagraph"/>
              <w:tabs>
                <w:tab w:val="left" w:pos="1888"/>
              </w:tabs>
              <w:ind w:left="1888" w:right="478" w:hanging="1440"/>
              <w:jc w:val="both"/>
            </w:pPr>
            <w:r w:rsidRPr="00BB2A8E">
              <w:t>6.C.CP.3</w:t>
            </w:r>
            <w:r w:rsidRPr="00BB2A8E">
              <w:tab/>
              <w:t>Describe the political institutions of monarchy, democracy, republic, empire and theocracy in River Valley Ci</w:t>
            </w:r>
            <w:r w:rsidR="000414E8" w:rsidRPr="00BB2A8E">
              <w:t>vilizations and Classical</w:t>
            </w:r>
            <w:r w:rsidRPr="00BB2A8E">
              <w:t xml:space="preserve"> Empires between 3500 BCE-600 CE.</w:t>
            </w:r>
          </w:p>
        </w:tc>
      </w:tr>
      <w:tr w:rsidR="00662EB1" w:rsidRPr="00BB2A8E" w14:paraId="22A1B820" w14:textId="77777777">
        <w:trPr>
          <w:trHeight w:val="784"/>
        </w:trPr>
        <w:tc>
          <w:tcPr>
            <w:tcW w:w="4052" w:type="dxa"/>
            <w:tcBorders>
              <w:left w:val="single" w:sz="8" w:space="0" w:color="000000"/>
              <w:bottom w:val="single" w:sz="8" w:space="0" w:color="000000"/>
              <w:right w:val="single" w:sz="8" w:space="0" w:color="000000"/>
            </w:tcBorders>
            <w:shd w:val="clear" w:color="auto" w:fill="9CC2E4"/>
          </w:tcPr>
          <w:p w14:paraId="4AD8F345" w14:textId="77777777" w:rsidR="00662EB1" w:rsidRPr="00BB2A8E" w:rsidRDefault="00CC4298">
            <w:pPr>
              <w:pStyle w:val="TableParagraph"/>
              <w:spacing w:before="100"/>
              <w:ind w:left="100" w:right="730"/>
            </w:pPr>
            <w:r w:rsidRPr="00BB2A8E">
              <w:t>C: Roles and Responsibilities of a Citizen</w:t>
            </w:r>
          </w:p>
        </w:tc>
        <w:tc>
          <w:tcPr>
            <w:tcW w:w="10262" w:type="dxa"/>
            <w:tcBorders>
              <w:left w:val="single" w:sz="8" w:space="0" w:color="000000"/>
              <w:bottom w:val="single" w:sz="8" w:space="0" w:color="000000"/>
              <w:right w:val="single" w:sz="8" w:space="0" w:color="000000"/>
            </w:tcBorders>
          </w:tcPr>
          <w:p w14:paraId="7FF9864A" w14:textId="77777777" w:rsidR="00662EB1" w:rsidRPr="00BB2A8E" w:rsidRDefault="00CC4298">
            <w:pPr>
              <w:pStyle w:val="TableParagraph"/>
              <w:tabs>
                <w:tab w:val="left" w:pos="1888"/>
              </w:tabs>
              <w:spacing w:before="100"/>
              <w:ind w:left="1888" w:right="196" w:hanging="1440"/>
            </w:pPr>
            <w:r w:rsidRPr="00BB2A8E">
              <w:t>6.C.RR.1</w:t>
            </w:r>
            <w:r w:rsidRPr="00BB2A8E">
              <w:tab/>
              <w:t>Evaluate the rights, roles, responsibilities and limitations of the concept of citizen in Classical Greece and Rome.</w:t>
            </w:r>
          </w:p>
        </w:tc>
      </w:tr>
      <w:tr w:rsidR="00662EB1" w:rsidRPr="00BB2A8E" w14:paraId="4659253A" w14:textId="77777777">
        <w:trPr>
          <w:trHeight w:val="1060"/>
        </w:trPr>
        <w:tc>
          <w:tcPr>
            <w:tcW w:w="4052" w:type="dxa"/>
            <w:tcBorders>
              <w:top w:val="single" w:sz="8" w:space="0" w:color="000000"/>
              <w:left w:val="single" w:sz="8" w:space="0" w:color="000000"/>
              <w:right w:val="single" w:sz="8" w:space="0" w:color="000000"/>
            </w:tcBorders>
            <w:shd w:val="clear" w:color="auto" w:fill="9CC2E4"/>
          </w:tcPr>
          <w:p w14:paraId="31216530" w14:textId="77777777" w:rsidR="00662EB1" w:rsidRPr="00BB2A8E" w:rsidRDefault="00662EB1">
            <w:pPr>
              <w:pStyle w:val="TableParagraph"/>
              <w:spacing w:before="7"/>
              <w:rPr>
                <w:sz w:val="18"/>
              </w:rPr>
            </w:pPr>
          </w:p>
          <w:p w14:paraId="6933B9CD" w14:textId="77777777" w:rsidR="00662EB1" w:rsidRPr="00BB2A8E" w:rsidRDefault="00CC4298">
            <w:pPr>
              <w:pStyle w:val="TableParagraph"/>
              <w:ind w:left="100" w:right="870"/>
            </w:pPr>
            <w:r w:rsidRPr="00BB2A8E">
              <w:t>C: Civic Virtues and Democratic Principles</w:t>
            </w:r>
          </w:p>
        </w:tc>
        <w:tc>
          <w:tcPr>
            <w:tcW w:w="10262" w:type="dxa"/>
            <w:tcBorders>
              <w:top w:val="single" w:sz="8" w:space="0" w:color="000000"/>
              <w:left w:val="single" w:sz="8" w:space="0" w:color="000000"/>
              <w:right w:val="single" w:sz="8" w:space="0" w:color="000000"/>
            </w:tcBorders>
          </w:tcPr>
          <w:p w14:paraId="006BE5BD" w14:textId="77777777" w:rsidR="00662EB1" w:rsidRPr="00BB2A8E" w:rsidRDefault="00CC4298">
            <w:pPr>
              <w:pStyle w:val="TableParagraph"/>
              <w:tabs>
                <w:tab w:val="left" w:pos="1888"/>
              </w:tabs>
              <w:spacing w:before="80"/>
              <w:ind w:left="1888" w:right="278" w:hanging="1440"/>
              <w:jc w:val="both"/>
            </w:pPr>
            <w:r w:rsidRPr="00BB2A8E">
              <w:t>6.C.CV.1</w:t>
            </w:r>
            <w:r w:rsidRPr="00BB2A8E">
              <w:tab/>
              <w:t>Analyze how historical, economic, geographic and cultural characteristics influence social and government structures in River Valley Civilizations and Classical Empires between 3500 BCE-600 CE.</w:t>
            </w:r>
          </w:p>
        </w:tc>
      </w:tr>
      <w:tr w:rsidR="00662EB1" w:rsidRPr="00BB2A8E" w14:paraId="6A259F5A" w14:textId="77777777">
        <w:trPr>
          <w:trHeight w:val="786"/>
        </w:trPr>
        <w:tc>
          <w:tcPr>
            <w:tcW w:w="4052" w:type="dxa"/>
            <w:tcBorders>
              <w:left w:val="single" w:sz="8" w:space="0" w:color="000000"/>
              <w:right w:val="single" w:sz="8" w:space="0" w:color="000000"/>
            </w:tcBorders>
            <w:shd w:val="clear" w:color="auto" w:fill="9CC2E4"/>
          </w:tcPr>
          <w:p w14:paraId="64F60A4B" w14:textId="77777777" w:rsidR="00662EB1" w:rsidRPr="00BB2A8E" w:rsidRDefault="00662EB1">
            <w:pPr>
              <w:pStyle w:val="TableParagraph"/>
              <w:spacing w:before="2"/>
              <w:rPr>
                <w:sz w:val="20"/>
              </w:rPr>
            </w:pPr>
          </w:p>
          <w:p w14:paraId="4DF5DDF3" w14:textId="77777777" w:rsidR="00662EB1" w:rsidRPr="00BB2A8E" w:rsidRDefault="00CC4298">
            <w:pPr>
              <w:pStyle w:val="TableParagraph"/>
              <w:ind w:left="100"/>
            </w:pPr>
            <w:r w:rsidRPr="00BB2A8E">
              <w:t>C: Processes, Rules and Laws</w:t>
            </w:r>
          </w:p>
        </w:tc>
        <w:tc>
          <w:tcPr>
            <w:tcW w:w="10262" w:type="dxa"/>
            <w:tcBorders>
              <w:left w:val="single" w:sz="8" w:space="0" w:color="000000"/>
              <w:right w:val="single" w:sz="8" w:space="0" w:color="000000"/>
            </w:tcBorders>
          </w:tcPr>
          <w:p w14:paraId="6C509309" w14:textId="77777777" w:rsidR="00662EB1" w:rsidRPr="00BB2A8E" w:rsidRDefault="00CC4298">
            <w:pPr>
              <w:pStyle w:val="TableParagraph"/>
              <w:tabs>
                <w:tab w:val="left" w:pos="1888"/>
              </w:tabs>
              <w:spacing w:before="100"/>
              <w:ind w:left="1888" w:right="464" w:hanging="1440"/>
            </w:pPr>
            <w:r w:rsidRPr="00BB2A8E">
              <w:t>6.C.PR.1</w:t>
            </w:r>
            <w:r w:rsidRPr="00BB2A8E">
              <w:tab/>
              <w:t>Analyze the purposes and effects of laws in River Valley Civilizations and Classical Empires between 3500 BCE-600 CE.</w:t>
            </w:r>
          </w:p>
        </w:tc>
      </w:tr>
      <w:tr w:rsidR="00662EB1" w:rsidRPr="00BB2A8E" w14:paraId="7387763A" w14:textId="77777777">
        <w:trPr>
          <w:trHeight w:val="491"/>
        </w:trPr>
        <w:tc>
          <w:tcPr>
            <w:tcW w:w="4052" w:type="dxa"/>
            <w:tcBorders>
              <w:right w:val="single" w:sz="8" w:space="0" w:color="000000"/>
            </w:tcBorders>
            <w:shd w:val="clear" w:color="auto" w:fill="FFF1CC"/>
          </w:tcPr>
          <w:p w14:paraId="405F2CDE" w14:textId="77777777" w:rsidR="00662EB1" w:rsidRPr="00BB2A8E" w:rsidRDefault="00CC4298">
            <w:pPr>
              <w:pStyle w:val="TableParagraph"/>
              <w:spacing w:before="97"/>
              <w:ind w:left="105"/>
            </w:pPr>
            <w:r w:rsidRPr="00BB2A8E">
              <w:t>E: Microeconomics</w:t>
            </w:r>
          </w:p>
        </w:tc>
        <w:tc>
          <w:tcPr>
            <w:tcW w:w="10262" w:type="dxa"/>
            <w:tcBorders>
              <w:left w:val="single" w:sz="8" w:space="0" w:color="000000"/>
            </w:tcBorders>
          </w:tcPr>
          <w:p w14:paraId="1E490D14" w14:textId="77777777" w:rsidR="00662EB1" w:rsidRPr="00BB2A8E" w:rsidRDefault="00CC4298">
            <w:pPr>
              <w:pStyle w:val="TableParagraph"/>
              <w:tabs>
                <w:tab w:val="left" w:pos="1888"/>
              </w:tabs>
              <w:spacing w:before="97"/>
              <w:ind w:left="448"/>
            </w:pPr>
            <w:r w:rsidRPr="00BB2A8E">
              <w:t>6.E.MI.1</w:t>
            </w:r>
            <w:r w:rsidRPr="00BB2A8E">
              <w:tab/>
              <w:t>Trace the chain of supply for a needed product.</w:t>
            </w:r>
          </w:p>
        </w:tc>
      </w:tr>
    </w:tbl>
    <w:p w14:paraId="2ECF9797" w14:textId="77777777" w:rsidR="00662EB1" w:rsidRPr="00BB2A8E" w:rsidRDefault="00662EB1">
      <w:pPr>
        <w:sectPr w:rsidR="00662EB1" w:rsidRPr="00BB2A8E">
          <w:pgSz w:w="15840" w:h="12240" w:orient="landscape"/>
          <w:pgMar w:top="680" w:right="400" w:bottom="960" w:left="580" w:header="0" w:footer="686"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1664"/>
        <w:gridCol w:w="8598"/>
      </w:tblGrid>
      <w:tr w:rsidR="00662EB1" w:rsidRPr="00BB2A8E" w14:paraId="117F5269" w14:textId="77777777">
        <w:trPr>
          <w:trHeight w:val="541"/>
        </w:trPr>
        <w:tc>
          <w:tcPr>
            <w:tcW w:w="4052" w:type="dxa"/>
            <w:tcBorders>
              <w:left w:val="single" w:sz="8" w:space="0" w:color="000000"/>
              <w:bottom w:val="single" w:sz="8" w:space="0" w:color="000000"/>
              <w:right w:val="single" w:sz="8" w:space="0" w:color="000000"/>
            </w:tcBorders>
            <w:shd w:val="clear" w:color="auto" w:fill="D9D9D9"/>
          </w:tcPr>
          <w:p w14:paraId="6CF753E5"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gridSpan w:val="2"/>
            <w:tcBorders>
              <w:left w:val="single" w:sz="8" w:space="0" w:color="000000"/>
              <w:bottom w:val="single" w:sz="8" w:space="0" w:color="000000"/>
              <w:right w:val="single" w:sz="8" w:space="0" w:color="000000"/>
            </w:tcBorders>
            <w:shd w:val="clear" w:color="auto" w:fill="D9D9D9"/>
          </w:tcPr>
          <w:p w14:paraId="675A6270"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2664B1A9" w14:textId="77777777">
        <w:trPr>
          <w:trHeight w:val="482"/>
        </w:trPr>
        <w:tc>
          <w:tcPr>
            <w:tcW w:w="4052" w:type="dxa"/>
            <w:tcBorders>
              <w:top w:val="single" w:sz="8" w:space="0" w:color="000000"/>
              <w:right w:val="single" w:sz="8" w:space="0" w:color="000000"/>
            </w:tcBorders>
            <w:shd w:val="clear" w:color="auto" w:fill="FFF1CC"/>
          </w:tcPr>
          <w:p w14:paraId="5C8932F3" w14:textId="77777777" w:rsidR="00662EB1" w:rsidRPr="00BB2A8E" w:rsidRDefault="00662EB1">
            <w:pPr>
              <w:pStyle w:val="TableParagraph"/>
              <w:rPr>
                <w:rFonts w:ascii="Times New Roman"/>
              </w:rPr>
            </w:pPr>
          </w:p>
        </w:tc>
        <w:tc>
          <w:tcPr>
            <w:tcW w:w="1664" w:type="dxa"/>
            <w:tcBorders>
              <w:top w:val="single" w:sz="8" w:space="0" w:color="000000"/>
              <w:left w:val="single" w:sz="8" w:space="0" w:color="000000"/>
              <w:right w:val="nil"/>
            </w:tcBorders>
          </w:tcPr>
          <w:p w14:paraId="46950E9E" w14:textId="77777777" w:rsidR="00662EB1" w:rsidRDefault="00CC4298" w:rsidP="008F57A9">
            <w:pPr>
              <w:pStyle w:val="TableParagraph"/>
              <w:ind w:left="448"/>
            </w:pPr>
            <w:r w:rsidRPr="00BB2A8E">
              <w:t>6.E.MI.2</w:t>
            </w:r>
          </w:p>
          <w:p w14:paraId="1CE4D2A9" w14:textId="262CD1D8" w:rsidR="008F57A9" w:rsidRDefault="008F57A9" w:rsidP="008F57A9">
            <w:pPr>
              <w:pStyle w:val="TableParagraph"/>
              <w:ind w:left="448"/>
            </w:pPr>
            <w:r w:rsidRPr="00BB2A8E">
              <w:t>6.E.M</w:t>
            </w:r>
            <w:r w:rsidR="00EE615B">
              <w:t>I</w:t>
            </w:r>
            <w:r>
              <w:t>.3</w:t>
            </w:r>
          </w:p>
          <w:p w14:paraId="167485F2" w14:textId="2A5C9289" w:rsidR="008F57A9" w:rsidRPr="00BB2A8E" w:rsidRDefault="008F57A9" w:rsidP="008F57A9">
            <w:pPr>
              <w:pStyle w:val="TableParagraph"/>
              <w:ind w:left="448"/>
            </w:pPr>
            <w:r w:rsidRPr="00BB2A8E">
              <w:t>6.E.M</w:t>
            </w:r>
            <w:r w:rsidR="00EE615B">
              <w:t>I</w:t>
            </w:r>
            <w:r>
              <w:t>.4</w:t>
            </w:r>
          </w:p>
        </w:tc>
        <w:tc>
          <w:tcPr>
            <w:tcW w:w="8598" w:type="dxa"/>
            <w:tcBorders>
              <w:top w:val="single" w:sz="8" w:space="0" w:color="000000"/>
              <w:left w:val="nil"/>
            </w:tcBorders>
          </w:tcPr>
          <w:p w14:paraId="6A3A05FD" w14:textId="77777777" w:rsidR="00662EB1" w:rsidRDefault="00CC4298" w:rsidP="008F57A9">
            <w:pPr>
              <w:pStyle w:val="TableParagraph"/>
              <w:ind w:left="234"/>
            </w:pPr>
            <w:r w:rsidRPr="00BB2A8E">
              <w:t>Predict and analyze unintended costs and benefits of economic decisions.</w:t>
            </w:r>
          </w:p>
          <w:p w14:paraId="0F435D73" w14:textId="37C8031B" w:rsidR="008F57A9" w:rsidRPr="00BB2A8E" w:rsidRDefault="008F57A9" w:rsidP="008F57A9">
            <w:pPr>
              <w:pStyle w:val="TableParagraph"/>
              <w:tabs>
                <w:tab w:val="left" w:pos="1888"/>
              </w:tabs>
              <w:ind w:left="261" w:right="178"/>
            </w:pPr>
            <w:r w:rsidRPr="00BB2A8E">
              <w:t>Explain how markets exist whenever there is an exchange of goods and services. Compare the markets of River Valley Civilizations and Classical Empires between 3500</w:t>
            </w:r>
            <w:r>
              <w:t xml:space="preserve"> </w:t>
            </w:r>
            <w:r w:rsidRPr="00BB2A8E">
              <w:t>BCE-600 CE.</w:t>
            </w:r>
          </w:p>
        </w:tc>
      </w:tr>
      <w:tr w:rsidR="00662EB1" w:rsidRPr="00BB2A8E" w14:paraId="1755B5DA" w14:textId="77777777" w:rsidTr="008F57A9">
        <w:trPr>
          <w:trHeight w:val="1016"/>
        </w:trPr>
        <w:tc>
          <w:tcPr>
            <w:tcW w:w="4052" w:type="dxa"/>
            <w:tcBorders>
              <w:left w:val="single" w:sz="8" w:space="0" w:color="000000"/>
              <w:bottom w:val="single" w:sz="8" w:space="0" w:color="000000"/>
              <w:right w:val="single" w:sz="8" w:space="0" w:color="000000"/>
            </w:tcBorders>
            <w:shd w:val="clear" w:color="auto" w:fill="FFF1CC"/>
          </w:tcPr>
          <w:p w14:paraId="0D6F0B08" w14:textId="77777777" w:rsidR="00662EB1" w:rsidRPr="00BB2A8E" w:rsidRDefault="00662EB1">
            <w:pPr>
              <w:pStyle w:val="TableParagraph"/>
              <w:spacing w:before="4"/>
              <w:rPr>
                <w:sz w:val="32"/>
              </w:rPr>
            </w:pPr>
          </w:p>
          <w:p w14:paraId="7806E814" w14:textId="77777777" w:rsidR="00662EB1" w:rsidRPr="00BB2A8E" w:rsidRDefault="00CC4298">
            <w:pPr>
              <w:pStyle w:val="TableParagraph"/>
              <w:ind w:left="100"/>
            </w:pPr>
            <w:r w:rsidRPr="00BB2A8E">
              <w:t>E: Macroeconomics</w:t>
            </w:r>
          </w:p>
        </w:tc>
        <w:tc>
          <w:tcPr>
            <w:tcW w:w="1664" w:type="dxa"/>
            <w:tcBorders>
              <w:left w:val="single" w:sz="8" w:space="0" w:color="000000"/>
              <w:bottom w:val="single" w:sz="8" w:space="0" w:color="000000"/>
              <w:right w:val="nil"/>
            </w:tcBorders>
          </w:tcPr>
          <w:p w14:paraId="0BC851C6" w14:textId="136DD521" w:rsidR="00662EB1" w:rsidRPr="008F57A9" w:rsidRDefault="008F57A9" w:rsidP="008F57A9">
            <w:pPr>
              <w:pStyle w:val="TableParagraph"/>
              <w:spacing w:before="1"/>
              <w:ind w:left="448"/>
            </w:pPr>
            <w:r>
              <w:t>6.E.MA.1</w:t>
            </w:r>
          </w:p>
          <w:p w14:paraId="1E9AFF18" w14:textId="77777777" w:rsidR="008F57A9" w:rsidRDefault="008F57A9">
            <w:pPr>
              <w:pStyle w:val="TableParagraph"/>
              <w:spacing w:before="1"/>
              <w:ind w:left="448"/>
            </w:pPr>
          </w:p>
          <w:p w14:paraId="1EF5C31E" w14:textId="54F82D12" w:rsidR="00662EB1" w:rsidRPr="00BB2A8E" w:rsidRDefault="00CC4298">
            <w:pPr>
              <w:pStyle w:val="TableParagraph"/>
              <w:spacing w:before="1"/>
              <w:ind w:left="448"/>
            </w:pPr>
            <w:r w:rsidRPr="00BB2A8E">
              <w:t>6.E.MA.</w:t>
            </w:r>
            <w:r w:rsidR="008F57A9">
              <w:t>2</w:t>
            </w:r>
          </w:p>
        </w:tc>
        <w:tc>
          <w:tcPr>
            <w:tcW w:w="8598" w:type="dxa"/>
            <w:tcBorders>
              <w:left w:val="nil"/>
              <w:bottom w:val="single" w:sz="8" w:space="0" w:color="000000"/>
              <w:right w:val="single" w:sz="8" w:space="0" w:color="000000"/>
            </w:tcBorders>
          </w:tcPr>
          <w:p w14:paraId="3C378817" w14:textId="77777777" w:rsidR="00662EB1" w:rsidRPr="00BB2A8E" w:rsidRDefault="00CC4298">
            <w:pPr>
              <w:pStyle w:val="TableParagraph"/>
              <w:spacing w:before="2"/>
              <w:ind w:left="234"/>
            </w:pPr>
            <w:r w:rsidRPr="00BB2A8E">
              <w:t>Describe how civilizations used bartering to establish mediums of exchange to meet their wants.</w:t>
            </w:r>
          </w:p>
          <w:p w14:paraId="396CA07D" w14:textId="48E5FE92" w:rsidR="00662EB1" w:rsidRPr="00BB2A8E" w:rsidRDefault="00CC4298">
            <w:pPr>
              <w:pStyle w:val="TableParagraph"/>
              <w:ind w:left="234"/>
            </w:pPr>
            <w:r w:rsidRPr="00BB2A8E">
              <w:t xml:space="preserve">Explain how market conditions </w:t>
            </w:r>
            <w:r w:rsidR="00EE615B">
              <w:t xml:space="preserve">and economic activity </w:t>
            </w:r>
            <w:r w:rsidRPr="00BB2A8E">
              <w:t>affected the growth of River Valley Civilizations and Classical Empires between 3500 BCE-600 CE.</w:t>
            </w:r>
          </w:p>
        </w:tc>
      </w:tr>
      <w:tr w:rsidR="00662EB1" w:rsidRPr="00BB2A8E" w14:paraId="195BBCBC" w14:textId="77777777">
        <w:trPr>
          <w:trHeight w:val="767"/>
        </w:trPr>
        <w:tc>
          <w:tcPr>
            <w:tcW w:w="4052" w:type="dxa"/>
            <w:tcBorders>
              <w:top w:val="single" w:sz="8" w:space="0" w:color="000000"/>
              <w:left w:val="single" w:sz="8" w:space="0" w:color="000000"/>
              <w:bottom w:val="single" w:sz="8" w:space="0" w:color="000000"/>
              <w:right w:val="single" w:sz="8" w:space="0" w:color="000000"/>
            </w:tcBorders>
            <w:shd w:val="clear" w:color="auto" w:fill="FFF1CC"/>
          </w:tcPr>
          <w:p w14:paraId="4E2E28E3" w14:textId="77777777" w:rsidR="00662EB1" w:rsidRPr="00BB2A8E" w:rsidRDefault="00CC4298">
            <w:pPr>
              <w:pStyle w:val="TableParagraph"/>
              <w:spacing w:before="80"/>
              <w:ind w:left="100" w:right="1244"/>
            </w:pPr>
            <w:r w:rsidRPr="00BB2A8E">
              <w:t>E: Specialization, Trade and Interdependence</w:t>
            </w:r>
          </w:p>
        </w:tc>
        <w:tc>
          <w:tcPr>
            <w:tcW w:w="1664" w:type="dxa"/>
            <w:tcBorders>
              <w:top w:val="single" w:sz="8" w:space="0" w:color="000000"/>
              <w:left w:val="single" w:sz="8" w:space="0" w:color="000000"/>
              <w:bottom w:val="single" w:sz="8" w:space="0" w:color="000000"/>
              <w:right w:val="nil"/>
            </w:tcBorders>
          </w:tcPr>
          <w:p w14:paraId="5BE36B3F" w14:textId="77777777" w:rsidR="00662EB1" w:rsidRPr="00BB2A8E" w:rsidRDefault="00CC4298">
            <w:pPr>
              <w:pStyle w:val="TableParagraph"/>
              <w:spacing w:before="80"/>
              <w:ind w:left="448"/>
            </w:pPr>
            <w:r w:rsidRPr="00BB2A8E">
              <w:t>6.E.ST.1</w:t>
            </w:r>
          </w:p>
          <w:p w14:paraId="3E964779" w14:textId="77777777" w:rsidR="00662EB1" w:rsidRPr="00BB2A8E" w:rsidRDefault="00CC4298">
            <w:pPr>
              <w:pStyle w:val="TableParagraph"/>
              <w:ind w:left="448"/>
            </w:pPr>
            <w:r w:rsidRPr="00BB2A8E">
              <w:t>6.E.ST.2</w:t>
            </w:r>
          </w:p>
        </w:tc>
        <w:tc>
          <w:tcPr>
            <w:tcW w:w="8598" w:type="dxa"/>
            <w:tcBorders>
              <w:top w:val="single" w:sz="8" w:space="0" w:color="000000"/>
              <w:left w:val="nil"/>
              <w:bottom w:val="single" w:sz="8" w:space="0" w:color="000000"/>
              <w:right w:val="single" w:sz="8" w:space="0" w:color="000000"/>
            </w:tcBorders>
          </w:tcPr>
          <w:p w14:paraId="2640C2E7" w14:textId="77777777" w:rsidR="00662EB1" w:rsidRPr="00BB2A8E" w:rsidRDefault="00CC4298">
            <w:pPr>
              <w:pStyle w:val="TableParagraph"/>
              <w:spacing w:before="80"/>
              <w:ind w:left="234"/>
            </w:pPr>
            <w:r w:rsidRPr="00BB2A8E">
              <w:t>Compare specialization in two or more civilizations or empires.</w:t>
            </w:r>
          </w:p>
          <w:p w14:paraId="1D81D882" w14:textId="77777777" w:rsidR="00662EB1" w:rsidRPr="00BB2A8E" w:rsidRDefault="00CC4298">
            <w:pPr>
              <w:pStyle w:val="TableParagraph"/>
              <w:ind w:left="234"/>
            </w:pPr>
            <w:r w:rsidRPr="00BB2A8E">
              <w:t>Examine how new knowledge, technology and specialization increase productivity.</w:t>
            </w:r>
          </w:p>
        </w:tc>
      </w:tr>
      <w:tr w:rsidR="00662EB1" w:rsidRPr="00BB2A8E" w14:paraId="61740A14" w14:textId="77777777">
        <w:trPr>
          <w:trHeight w:val="764"/>
        </w:trPr>
        <w:tc>
          <w:tcPr>
            <w:tcW w:w="4052" w:type="dxa"/>
            <w:tcBorders>
              <w:top w:val="single" w:sz="8" w:space="0" w:color="000000"/>
              <w:left w:val="single" w:sz="8" w:space="0" w:color="000000"/>
              <w:bottom w:val="single" w:sz="8" w:space="0" w:color="000000"/>
              <w:right w:val="single" w:sz="8" w:space="0" w:color="000000"/>
            </w:tcBorders>
            <w:shd w:val="clear" w:color="auto" w:fill="FFF1CC"/>
          </w:tcPr>
          <w:p w14:paraId="6F64330A" w14:textId="77777777" w:rsidR="00662EB1" w:rsidRPr="00BB2A8E" w:rsidRDefault="00CC4298">
            <w:pPr>
              <w:pStyle w:val="TableParagraph"/>
              <w:spacing w:before="80"/>
              <w:ind w:left="100" w:right="520"/>
            </w:pPr>
            <w:r w:rsidRPr="00BB2A8E">
              <w:t>E: Incentives, Choices and Decision Making</w:t>
            </w:r>
          </w:p>
        </w:tc>
        <w:tc>
          <w:tcPr>
            <w:tcW w:w="1664" w:type="dxa"/>
            <w:tcBorders>
              <w:top w:val="single" w:sz="8" w:space="0" w:color="000000"/>
              <w:left w:val="single" w:sz="8" w:space="0" w:color="000000"/>
              <w:bottom w:val="single" w:sz="8" w:space="0" w:color="000000"/>
              <w:right w:val="nil"/>
            </w:tcBorders>
          </w:tcPr>
          <w:p w14:paraId="7206F00E" w14:textId="77777777" w:rsidR="00662EB1" w:rsidRPr="00BB2A8E" w:rsidRDefault="00CC4298">
            <w:pPr>
              <w:pStyle w:val="TableParagraph"/>
              <w:spacing w:before="80"/>
              <w:ind w:left="448"/>
            </w:pPr>
            <w:r w:rsidRPr="00BB2A8E">
              <w:t>6.E.IC.1</w:t>
            </w:r>
          </w:p>
        </w:tc>
        <w:tc>
          <w:tcPr>
            <w:tcW w:w="8598" w:type="dxa"/>
            <w:tcBorders>
              <w:top w:val="single" w:sz="8" w:space="0" w:color="000000"/>
              <w:left w:val="nil"/>
              <w:bottom w:val="single" w:sz="8" w:space="0" w:color="000000"/>
              <w:right w:val="single" w:sz="8" w:space="0" w:color="000000"/>
            </w:tcBorders>
          </w:tcPr>
          <w:p w14:paraId="0F3438CF" w14:textId="77777777" w:rsidR="00662EB1" w:rsidRPr="00BB2A8E" w:rsidRDefault="00CC4298">
            <w:pPr>
              <w:pStyle w:val="TableParagraph"/>
              <w:spacing w:before="80"/>
              <w:ind w:left="234"/>
            </w:pPr>
            <w:r w:rsidRPr="00BB2A8E">
              <w:t>Analyze the economic choices of individuals, societies and governments.</w:t>
            </w:r>
          </w:p>
        </w:tc>
      </w:tr>
      <w:tr w:rsidR="00662EB1" w:rsidRPr="00BB2A8E" w14:paraId="317D7166" w14:textId="77777777">
        <w:trPr>
          <w:trHeight w:val="1060"/>
        </w:trPr>
        <w:tc>
          <w:tcPr>
            <w:tcW w:w="4052" w:type="dxa"/>
            <w:tcBorders>
              <w:top w:val="single" w:sz="8" w:space="0" w:color="000000"/>
              <w:left w:val="single" w:sz="8" w:space="0" w:color="000000"/>
              <w:bottom w:val="single" w:sz="8" w:space="0" w:color="000000"/>
              <w:right w:val="single" w:sz="8" w:space="0" w:color="000000"/>
            </w:tcBorders>
            <w:shd w:val="clear" w:color="auto" w:fill="B6D6A8"/>
          </w:tcPr>
          <w:p w14:paraId="3BB399E7" w14:textId="77777777" w:rsidR="00662EB1" w:rsidRPr="00BB2A8E" w:rsidRDefault="00662EB1">
            <w:pPr>
              <w:pStyle w:val="TableParagraph"/>
              <w:spacing w:before="7"/>
              <w:rPr>
                <w:sz w:val="30"/>
              </w:rPr>
            </w:pPr>
          </w:p>
          <w:p w14:paraId="7423F753" w14:textId="77777777" w:rsidR="00662EB1" w:rsidRPr="00BB2A8E" w:rsidRDefault="00CC4298">
            <w:pPr>
              <w:pStyle w:val="TableParagraph"/>
              <w:ind w:left="100"/>
            </w:pPr>
            <w:r w:rsidRPr="00BB2A8E">
              <w:t>G: Migration and Movement</w:t>
            </w:r>
          </w:p>
        </w:tc>
        <w:tc>
          <w:tcPr>
            <w:tcW w:w="1664" w:type="dxa"/>
            <w:tcBorders>
              <w:top w:val="single" w:sz="8" w:space="0" w:color="000000"/>
              <w:left w:val="single" w:sz="8" w:space="0" w:color="000000"/>
              <w:bottom w:val="single" w:sz="8" w:space="0" w:color="000000"/>
              <w:right w:val="nil"/>
            </w:tcBorders>
          </w:tcPr>
          <w:p w14:paraId="22D42523" w14:textId="77777777" w:rsidR="00662EB1" w:rsidRPr="00BB2A8E" w:rsidRDefault="00CC4298">
            <w:pPr>
              <w:pStyle w:val="TableParagraph"/>
              <w:spacing w:before="80"/>
              <w:ind w:left="448"/>
            </w:pPr>
            <w:r w:rsidRPr="00BB2A8E">
              <w:t>6.G.MM.1</w:t>
            </w:r>
          </w:p>
        </w:tc>
        <w:tc>
          <w:tcPr>
            <w:tcW w:w="8598" w:type="dxa"/>
            <w:tcBorders>
              <w:top w:val="single" w:sz="8" w:space="0" w:color="000000"/>
              <w:left w:val="nil"/>
              <w:bottom w:val="single" w:sz="8" w:space="0" w:color="000000"/>
              <w:right w:val="single" w:sz="8" w:space="0" w:color="000000"/>
            </w:tcBorders>
          </w:tcPr>
          <w:p w14:paraId="3FA17E77" w14:textId="77777777" w:rsidR="00662EB1" w:rsidRPr="00BB2A8E" w:rsidRDefault="00CC4298">
            <w:pPr>
              <w:pStyle w:val="TableParagraph"/>
              <w:spacing w:before="80"/>
              <w:ind w:left="234" w:right="293"/>
            </w:pPr>
            <w:r w:rsidRPr="00BB2A8E">
              <w:t>Compare how human and environmental characteristics of a region influenced the movement of people, goods and ideas during the rise of River Valley Civilizations and Classical Empires between 3500 BCE-600 CE.</w:t>
            </w:r>
          </w:p>
        </w:tc>
      </w:tr>
      <w:tr w:rsidR="00662EB1" w:rsidRPr="00BB2A8E" w14:paraId="203298A7" w14:textId="77777777">
        <w:trPr>
          <w:trHeight w:val="1353"/>
        </w:trPr>
        <w:tc>
          <w:tcPr>
            <w:tcW w:w="4052" w:type="dxa"/>
            <w:tcBorders>
              <w:top w:val="single" w:sz="8" w:space="0" w:color="000000"/>
              <w:left w:val="single" w:sz="8" w:space="0" w:color="000000"/>
              <w:right w:val="single" w:sz="8" w:space="0" w:color="000000"/>
            </w:tcBorders>
            <w:shd w:val="clear" w:color="auto" w:fill="B6D6A8"/>
          </w:tcPr>
          <w:p w14:paraId="34742B8D" w14:textId="77777777" w:rsidR="00662EB1" w:rsidRPr="00BB2A8E" w:rsidRDefault="00662EB1">
            <w:pPr>
              <w:pStyle w:val="TableParagraph"/>
              <w:spacing w:before="7"/>
              <w:rPr>
                <w:sz w:val="30"/>
              </w:rPr>
            </w:pPr>
          </w:p>
          <w:p w14:paraId="67B77D5D" w14:textId="77777777" w:rsidR="00662EB1" w:rsidRPr="00BB2A8E" w:rsidRDefault="00CC4298">
            <w:pPr>
              <w:pStyle w:val="TableParagraph"/>
              <w:ind w:left="100" w:right="1289"/>
            </w:pPr>
            <w:r w:rsidRPr="00BB2A8E">
              <w:t>G: Human Interactions and Interconnections</w:t>
            </w:r>
          </w:p>
        </w:tc>
        <w:tc>
          <w:tcPr>
            <w:tcW w:w="1664" w:type="dxa"/>
            <w:tcBorders>
              <w:top w:val="single" w:sz="8" w:space="0" w:color="000000"/>
              <w:left w:val="single" w:sz="8" w:space="0" w:color="000000"/>
              <w:right w:val="nil"/>
            </w:tcBorders>
          </w:tcPr>
          <w:p w14:paraId="05513B05" w14:textId="77777777" w:rsidR="00662EB1" w:rsidRPr="00BB2A8E" w:rsidRDefault="00CC4298">
            <w:pPr>
              <w:pStyle w:val="TableParagraph"/>
              <w:spacing w:before="80"/>
              <w:ind w:left="448"/>
            </w:pPr>
            <w:r w:rsidRPr="00BB2A8E">
              <w:t>6.G.HI.1</w:t>
            </w:r>
          </w:p>
          <w:p w14:paraId="1851E751" w14:textId="77777777" w:rsidR="00662EB1" w:rsidRPr="00BB2A8E" w:rsidRDefault="00662EB1">
            <w:pPr>
              <w:pStyle w:val="TableParagraph"/>
            </w:pPr>
          </w:p>
          <w:p w14:paraId="1923C041" w14:textId="77777777" w:rsidR="00662EB1" w:rsidRPr="00BB2A8E" w:rsidRDefault="00CC4298">
            <w:pPr>
              <w:pStyle w:val="TableParagraph"/>
              <w:ind w:left="448"/>
            </w:pPr>
            <w:r w:rsidRPr="00BB2A8E">
              <w:t>6.G.HI.2</w:t>
            </w:r>
          </w:p>
        </w:tc>
        <w:tc>
          <w:tcPr>
            <w:tcW w:w="8598" w:type="dxa"/>
            <w:tcBorders>
              <w:top w:val="single" w:sz="8" w:space="0" w:color="000000"/>
              <w:left w:val="nil"/>
              <w:right w:val="single" w:sz="8" w:space="0" w:color="000000"/>
            </w:tcBorders>
          </w:tcPr>
          <w:p w14:paraId="0B934F70" w14:textId="77777777" w:rsidR="00662EB1" w:rsidRPr="00BB2A8E" w:rsidRDefault="00CC4298">
            <w:pPr>
              <w:pStyle w:val="TableParagraph"/>
              <w:spacing w:before="80"/>
              <w:ind w:left="234" w:right="428"/>
            </w:pPr>
            <w:r w:rsidRPr="00BB2A8E">
              <w:t>Explain how population changes in River Valley Civilizations and Classical Empires affected land use between 3500 BCE-600 CE.</w:t>
            </w:r>
          </w:p>
          <w:p w14:paraId="2D5B3CA7" w14:textId="77777777" w:rsidR="00662EB1" w:rsidRPr="00BB2A8E" w:rsidRDefault="00CC4298">
            <w:pPr>
              <w:pStyle w:val="TableParagraph"/>
              <w:ind w:left="234" w:right="502"/>
            </w:pPr>
            <w:r w:rsidRPr="00BB2A8E">
              <w:t>Analyze the impact of interactions between various River Valley Civilizations and between various Classical Empires between 3500 BCE-600 CE.</w:t>
            </w:r>
          </w:p>
        </w:tc>
      </w:tr>
      <w:tr w:rsidR="00662EB1" w:rsidRPr="00BB2A8E" w14:paraId="635E1C0D" w14:textId="77777777">
        <w:trPr>
          <w:trHeight w:val="1370"/>
        </w:trPr>
        <w:tc>
          <w:tcPr>
            <w:tcW w:w="4052" w:type="dxa"/>
            <w:tcBorders>
              <w:left w:val="single" w:sz="8" w:space="0" w:color="000000"/>
              <w:bottom w:val="single" w:sz="8" w:space="0" w:color="000000"/>
              <w:right w:val="single" w:sz="8" w:space="0" w:color="000000"/>
            </w:tcBorders>
            <w:shd w:val="clear" w:color="auto" w:fill="B6D6A8"/>
          </w:tcPr>
          <w:p w14:paraId="50170B2B" w14:textId="77777777" w:rsidR="00662EB1" w:rsidRPr="00BB2A8E" w:rsidRDefault="00662EB1">
            <w:pPr>
              <w:pStyle w:val="TableParagraph"/>
            </w:pPr>
          </w:p>
          <w:p w14:paraId="1F145BEC" w14:textId="77777777" w:rsidR="00662EB1" w:rsidRPr="00BB2A8E" w:rsidRDefault="00662EB1">
            <w:pPr>
              <w:pStyle w:val="TableParagraph"/>
              <w:spacing w:before="2"/>
              <w:rPr>
                <w:sz w:val="20"/>
              </w:rPr>
            </w:pPr>
          </w:p>
          <w:p w14:paraId="6B172467" w14:textId="77777777" w:rsidR="00662EB1" w:rsidRPr="00BB2A8E" w:rsidRDefault="00CC4298">
            <w:pPr>
              <w:pStyle w:val="TableParagraph"/>
              <w:ind w:left="100"/>
            </w:pPr>
            <w:r w:rsidRPr="00BB2A8E">
              <w:t>G: Human Environment Interaction</w:t>
            </w:r>
          </w:p>
        </w:tc>
        <w:tc>
          <w:tcPr>
            <w:tcW w:w="1664" w:type="dxa"/>
            <w:tcBorders>
              <w:left w:val="single" w:sz="8" w:space="0" w:color="000000"/>
              <w:bottom w:val="single" w:sz="8" w:space="0" w:color="000000"/>
              <w:right w:val="nil"/>
            </w:tcBorders>
          </w:tcPr>
          <w:p w14:paraId="71DC820B" w14:textId="77777777" w:rsidR="00662EB1" w:rsidRPr="00BB2A8E" w:rsidRDefault="00CC4298">
            <w:pPr>
              <w:pStyle w:val="TableParagraph"/>
              <w:spacing w:before="97"/>
              <w:ind w:left="448"/>
            </w:pPr>
            <w:r w:rsidRPr="00BB2A8E">
              <w:t>6.G.HE.1</w:t>
            </w:r>
          </w:p>
          <w:p w14:paraId="3375DF4D" w14:textId="77777777" w:rsidR="00662EB1" w:rsidRPr="00BB2A8E" w:rsidRDefault="00662EB1">
            <w:pPr>
              <w:pStyle w:val="TableParagraph"/>
              <w:spacing w:before="2"/>
            </w:pPr>
          </w:p>
          <w:p w14:paraId="4C0457D3" w14:textId="77777777" w:rsidR="00662EB1" w:rsidRPr="00BB2A8E" w:rsidRDefault="00CC4298">
            <w:pPr>
              <w:pStyle w:val="TableParagraph"/>
              <w:ind w:left="448"/>
            </w:pPr>
            <w:r w:rsidRPr="00BB2A8E">
              <w:t>6.G.HE.2</w:t>
            </w:r>
          </w:p>
        </w:tc>
        <w:tc>
          <w:tcPr>
            <w:tcW w:w="8598" w:type="dxa"/>
            <w:tcBorders>
              <w:left w:val="nil"/>
              <w:bottom w:val="single" w:sz="8" w:space="0" w:color="000000"/>
              <w:right w:val="single" w:sz="8" w:space="0" w:color="000000"/>
            </w:tcBorders>
          </w:tcPr>
          <w:p w14:paraId="20FE4499" w14:textId="77777777" w:rsidR="006F29F4" w:rsidRDefault="00CC4298">
            <w:pPr>
              <w:pStyle w:val="TableParagraph"/>
              <w:spacing w:before="97"/>
              <w:ind w:left="234" w:right="929"/>
            </w:pPr>
            <w:r w:rsidRPr="00BB2A8E">
              <w:t>Analyze how physical environments shaped the development of River Valley Civilizations and Cla</w:t>
            </w:r>
            <w:r w:rsidR="000414E8" w:rsidRPr="00BB2A8E">
              <w:t>ssical</w:t>
            </w:r>
            <w:r w:rsidRPr="00BB2A8E">
              <w:t xml:space="preserve"> Empires between 3500 BCE-600 CE. </w:t>
            </w:r>
          </w:p>
          <w:p w14:paraId="5DAA2519" w14:textId="559A526F" w:rsidR="00662EB1" w:rsidRPr="00BB2A8E" w:rsidRDefault="00CC4298">
            <w:pPr>
              <w:pStyle w:val="TableParagraph"/>
              <w:spacing w:before="97"/>
              <w:ind w:left="234" w:right="929"/>
            </w:pPr>
            <w:r w:rsidRPr="00BB2A8E">
              <w:t>Analyze how River Valley Civilizations and Classical Empires impacted the environment, both positively and negatively, between 3500 BCE-600 CE.</w:t>
            </w:r>
          </w:p>
        </w:tc>
      </w:tr>
      <w:tr w:rsidR="00662EB1" w:rsidRPr="00BB2A8E" w14:paraId="05C7B3DA" w14:textId="77777777">
        <w:trPr>
          <w:trHeight w:val="1069"/>
        </w:trPr>
        <w:tc>
          <w:tcPr>
            <w:tcW w:w="4052" w:type="dxa"/>
            <w:tcBorders>
              <w:top w:val="single" w:sz="8" w:space="0" w:color="000000"/>
              <w:left w:val="single" w:sz="8" w:space="0" w:color="000000"/>
              <w:bottom w:val="single" w:sz="8" w:space="0" w:color="000000"/>
              <w:right w:val="single" w:sz="8" w:space="0" w:color="000000"/>
            </w:tcBorders>
            <w:shd w:val="clear" w:color="auto" w:fill="B6D6A8"/>
          </w:tcPr>
          <w:p w14:paraId="2C67151C" w14:textId="77777777" w:rsidR="00662EB1" w:rsidRPr="00BB2A8E" w:rsidRDefault="00662EB1">
            <w:pPr>
              <w:pStyle w:val="TableParagraph"/>
              <w:spacing w:before="4"/>
              <w:rPr>
                <w:sz w:val="31"/>
              </w:rPr>
            </w:pPr>
          </w:p>
          <w:p w14:paraId="09A1ACB7" w14:textId="77777777" w:rsidR="00662EB1" w:rsidRPr="00BB2A8E" w:rsidRDefault="00CC4298">
            <w:pPr>
              <w:pStyle w:val="TableParagraph"/>
              <w:ind w:left="100"/>
            </w:pPr>
            <w:r w:rsidRPr="00BB2A8E">
              <w:t>G: Geographic Reasoning</w:t>
            </w:r>
          </w:p>
        </w:tc>
        <w:tc>
          <w:tcPr>
            <w:tcW w:w="1664" w:type="dxa"/>
            <w:tcBorders>
              <w:top w:val="single" w:sz="8" w:space="0" w:color="000000"/>
              <w:left w:val="single" w:sz="8" w:space="0" w:color="000000"/>
              <w:bottom w:val="single" w:sz="8" w:space="0" w:color="000000"/>
              <w:right w:val="nil"/>
            </w:tcBorders>
          </w:tcPr>
          <w:p w14:paraId="1A6B9E48" w14:textId="77777777" w:rsidR="00662EB1" w:rsidRPr="00BB2A8E" w:rsidRDefault="00CC4298">
            <w:pPr>
              <w:pStyle w:val="TableParagraph"/>
              <w:spacing w:before="90"/>
              <w:ind w:left="448"/>
            </w:pPr>
            <w:r w:rsidRPr="00BB2A8E">
              <w:t>6.G.GR.1</w:t>
            </w:r>
          </w:p>
        </w:tc>
        <w:tc>
          <w:tcPr>
            <w:tcW w:w="8598" w:type="dxa"/>
            <w:tcBorders>
              <w:top w:val="single" w:sz="8" w:space="0" w:color="000000"/>
              <w:left w:val="nil"/>
              <w:bottom w:val="single" w:sz="8" w:space="0" w:color="000000"/>
              <w:right w:val="single" w:sz="8" w:space="0" w:color="000000"/>
            </w:tcBorders>
          </w:tcPr>
          <w:p w14:paraId="2DA3F3AB" w14:textId="44DE4C21" w:rsidR="00662EB1" w:rsidRPr="00BB2A8E" w:rsidRDefault="00CC4298">
            <w:pPr>
              <w:pStyle w:val="TableParagraph"/>
              <w:spacing w:before="90"/>
              <w:ind w:left="234" w:right="110"/>
            </w:pPr>
            <w:r w:rsidRPr="00BB2A8E">
              <w:t>Use maps and other geographic representations, geospatial technologies</w:t>
            </w:r>
            <w:r w:rsidR="00A12A20" w:rsidRPr="00BB2A8E">
              <w:t>,</w:t>
            </w:r>
            <w:r w:rsidRPr="00BB2A8E">
              <w:t xml:space="preserve"> and spatial thinking to determine similarities and differences among River Valley Civilizations and Classical Empires between 3500 BCE-600 CE.</w:t>
            </w:r>
          </w:p>
        </w:tc>
      </w:tr>
    </w:tbl>
    <w:p w14:paraId="594B65AB"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58D897F5" w14:textId="77777777">
        <w:trPr>
          <w:trHeight w:val="541"/>
        </w:trPr>
        <w:tc>
          <w:tcPr>
            <w:tcW w:w="4052" w:type="dxa"/>
            <w:tcBorders>
              <w:left w:val="single" w:sz="8" w:space="0" w:color="000000"/>
              <w:bottom w:val="single" w:sz="8" w:space="0" w:color="000000"/>
              <w:right w:val="single" w:sz="8" w:space="0" w:color="000000"/>
            </w:tcBorders>
            <w:shd w:val="clear" w:color="auto" w:fill="D9D9D9"/>
          </w:tcPr>
          <w:p w14:paraId="3C884928"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tcBorders>
              <w:left w:val="single" w:sz="8" w:space="0" w:color="000000"/>
              <w:bottom w:val="single" w:sz="8" w:space="0" w:color="000000"/>
              <w:right w:val="single" w:sz="8" w:space="0" w:color="000000"/>
            </w:tcBorders>
            <w:shd w:val="clear" w:color="auto" w:fill="D9D9D9"/>
          </w:tcPr>
          <w:p w14:paraId="536B5CEB"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77B119A8" w14:textId="77777777">
        <w:trPr>
          <w:trHeight w:val="1362"/>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084A8420" w14:textId="77777777" w:rsidR="00662EB1" w:rsidRPr="00BB2A8E" w:rsidRDefault="00662EB1">
            <w:pPr>
              <w:pStyle w:val="TableParagraph"/>
            </w:pPr>
          </w:p>
          <w:p w14:paraId="2DBB653E" w14:textId="77777777" w:rsidR="00662EB1" w:rsidRPr="00BB2A8E" w:rsidRDefault="00662EB1">
            <w:pPr>
              <w:pStyle w:val="TableParagraph"/>
              <w:spacing w:before="4"/>
              <w:rPr>
                <w:sz w:val="19"/>
              </w:rPr>
            </w:pPr>
          </w:p>
          <w:p w14:paraId="0927B60C" w14:textId="77777777" w:rsidR="00662EB1" w:rsidRPr="00BB2A8E" w:rsidRDefault="00CC4298">
            <w:pPr>
              <w:pStyle w:val="TableParagraph"/>
              <w:spacing w:before="1"/>
              <w:ind w:left="100"/>
            </w:pPr>
            <w:r w:rsidRPr="00BB2A8E">
              <w:t>H: Change and Continuity</w:t>
            </w:r>
          </w:p>
        </w:tc>
        <w:tc>
          <w:tcPr>
            <w:tcW w:w="10262" w:type="dxa"/>
            <w:tcBorders>
              <w:top w:val="single" w:sz="8" w:space="0" w:color="000000"/>
              <w:left w:val="single" w:sz="8" w:space="0" w:color="000000"/>
              <w:bottom w:val="single" w:sz="8" w:space="0" w:color="000000"/>
              <w:right w:val="single" w:sz="8" w:space="0" w:color="000000"/>
            </w:tcBorders>
          </w:tcPr>
          <w:p w14:paraId="537F9884" w14:textId="77777777" w:rsidR="00662EB1" w:rsidRPr="00BB2A8E" w:rsidRDefault="00CC4298">
            <w:pPr>
              <w:pStyle w:val="TableParagraph"/>
              <w:tabs>
                <w:tab w:val="left" w:pos="1888"/>
              </w:tabs>
              <w:spacing w:before="90"/>
              <w:ind w:left="1888" w:right="318" w:hanging="1440"/>
            </w:pPr>
            <w:r w:rsidRPr="00BB2A8E">
              <w:t>6.H.CH.1</w:t>
            </w:r>
            <w:r w:rsidRPr="00BB2A8E">
              <w:tab/>
              <w:t>Describe how River Valley Civilizations transitioned to empires between 3500 BCE- 600 CE.</w:t>
            </w:r>
          </w:p>
          <w:p w14:paraId="610AD598" w14:textId="77777777" w:rsidR="00662EB1" w:rsidRPr="00BB2A8E" w:rsidRDefault="00CC4298">
            <w:pPr>
              <w:pStyle w:val="TableParagraph"/>
              <w:tabs>
                <w:tab w:val="left" w:pos="1888"/>
              </w:tabs>
              <w:ind w:left="1888" w:right="589" w:hanging="1440"/>
            </w:pPr>
            <w:r w:rsidRPr="00BB2A8E">
              <w:t>6.H.CH.2</w:t>
            </w:r>
            <w:r w:rsidRPr="00BB2A8E">
              <w:tab/>
              <w:t>Compare the origins and development of early world religions from River Valley Civilizations to Classical Empires 3500 BCE-600 CE.</w:t>
            </w:r>
          </w:p>
        </w:tc>
      </w:tr>
      <w:tr w:rsidR="00662EB1" w:rsidRPr="00BB2A8E" w14:paraId="6B848DA2" w14:textId="77777777">
        <w:trPr>
          <w:trHeight w:val="481"/>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60324262" w14:textId="77777777" w:rsidR="00662EB1" w:rsidRPr="00BB2A8E" w:rsidRDefault="00CC4298">
            <w:pPr>
              <w:pStyle w:val="TableParagraph"/>
              <w:spacing w:before="90"/>
              <w:ind w:left="100"/>
            </w:pPr>
            <w:r w:rsidRPr="00BB2A8E">
              <w:t>H: Cause and Effect</w:t>
            </w:r>
          </w:p>
        </w:tc>
        <w:tc>
          <w:tcPr>
            <w:tcW w:w="10262" w:type="dxa"/>
            <w:tcBorders>
              <w:top w:val="single" w:sz="8" w:space="0" w:color="000000"/>
              <w:left w:val="single" w:sz="8" w:space="0" w:color="000000"/>
              <w:bottom w:val="single" w:sz="8" w:space="0" w:color="000000"/>
              <w:right w:val="single" w:sz="8" w:space="0" w:color="000000"/>
            </w:tcBorders>
          </w:tcPr>
          <w:p w14:paraId="0329894A" w14:textId="77777777" w:rsidR="00662EB1" w:rsidRPr="00BB2A8E" w:rsidRDefault="00CC4298">
            <w:pPr>
              <w:pStyle w:val="TableParagraph"/>
              <w:tabs>
                <w:tab w:val="left" w:pos="1888"/>
              </w:tabs>
              <w:spacing w:before="90"/>
              <w:ind w:left="448"/>
            </w:pPr>
            <w:r w:rsidRPr="00BB2A8E">
              <w:t>6.H.CE.1</w:t>
            </w:r>
            <w:r w:rsidRPr="00BB2A8E">
              <w:tab/>
              <w:t>Analyze the causes and effects of the rise of River Valley Civilizations.</w:t>
            </w:r>
          </w:p>
        </w:tc>
      </w:tr>
      <w:tr w:rsidR="00662EB1" w:rsidRPr="00BB2A8E" w14:paraId="0F10CAF6" w14:textId="77777777">
        <w:trPr>
          <w:trHeight w:val="1353"/>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573A7112" w14:textId="77777777" w:rsidR="00662EB1" w:rsidRPr="00BB2A8E" w:rsidRDefault="00662EB1">
            <w:pPr>
              <w:pStyle w:val="TableParagraph"/>
            </w:pPr>
          </w:p>
          <w:p w14:paraId="78109B9F" w14:textId="77777777" w:rsidR="00662EB1" w:rsidRPr="00BB2A8E" w:rsidRDefault="00662EB1">
            <w:pPr>
              <w:pStyle w:val="TableParagraph"/>
              <w:spacing w:before="7"/>
              <w:rPr>
                <w:sz w:val="18"/>
              </w:rPr>
            </w:pPr>
          </w:p>
          <w:p w14:paraId="302F2C08" w14:textId="77777777" w:rsidR="00662EB1" w:rsidRPr="00BB2A8E" w:rsidRDefault="00CC4298">
            <w:pPr>
              <w:pStyle w:val="TableParagraph"/>
              <w:ind w:left="100"/>
            </w:pPr>
            <w:r w:rsidRPr="00BB2A8E">
              <w:t>H: Conflict and Compromise</w:t>
            </w:r>
          </w:p>
        </w:tc>
        <w:tc>
          <w:tcPr>
            <w:tcW w:w="10262" w:type="dxa"/>
            <w:tcBorders>
              <w:top w:val="single" w:sz="8" w:space="0" w:color="000000"/>
              <w:left w:val="single" w:sz="8" w:space="0" w:color="000000"/>
              <w:bottom w:val="single" w:sz="8" w:space="0" w:color="000000"/>
              <w:right w:val="single" w:sz="8" w:space="0" w:color="000000"/>
            </w:tcBorders>
          </w:tcPr>
          <w:p w14:paraId="1CB8FFC2" w14:textId="77777777" w:rsidR="00662EB1" w:rsidRPr="00BB2A8E" w:rsidRDefault="00CC4298">
            <w:pPr>
              <w:pStyle w:val="TableParagraph"/>
              <w:tabs>
                <w:tab w:val="left" w:pos="1888"/>
              </w:tabs>
              <w:spacing w:before="80"/>
              <w:ind w:left="1888" w:right="806" w:hanging="1440"/>
            </w:pPr>
            <w:r w:rsidRPr="00BB2A8E">
              <w:t>6.H.CO.1</w:t>
            </w:r>
            <w:r w:rsidRPr="00BB2A8E">
              <w:tab/>
              <w:t>Explain the role conflict played in the development and expansion of Classical Empires between 3500 BCE-600 CE.</w:t>
            </w:r>
          </w:p>
          <w:p w14:paraId="00386895" w14:textId="77777777" w:rsidR="00662EB1" w:rsidRPr="00BB2A8E" w:rsidRDefault="00CC4298">
            <w:pPr>
              <w:pStyle w:val="TableParagraph"/>
              <w:tabs>
                <w:tab w:val="left" w:pos="1888"/>
              </w:tabs>
              <w:spacing w:before="1"/>
              <w:ind w:left="1888" w:right="771" w:hanging="1440"/>
            </w:pPr>
            <w:r w:rsidRPr="00BB2A8E">
              <w:t>6.H.CO.2</w:t>
            </w:r>
            <w:r w:rsidRPr="00BB2A8E">
              <w:tab/>
              <w:t>Analyze the impact trade networks had on interactions among various human societies between 3500 BCE-600 CE.</w:t>
            </w:r>
          </w:p>
        </w:tc>
      </w:tr>
      <w:tr w:rsidR="00662EB1" w:rsidRPr="00BB2A8E" w14:paraId="77BED0EA" w14:textId="77777777">
        <w:trPr>
          <w:trHeight w:val="764"/>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12470701" w14:textId="77777777" w:rsidR="00662EB1" w:rsidRPr="00BB2A8E" w:rsidRDefault="00662EB1">
            <w:pPr>
              <w:pStyle w:val="TableParagraph"/>
              <w:spacing w:before="7"/>
              <w:rPr>
                <w:sz w:val="18"/>
              </w:rPr>
            </w:pPr>
          </w:p>
          <w:p w14:paraId="49E465B8" w14:textId="77777777" w:rsidR="00662EB1" w:rsidRPr="00BB2A8E" w:rsidRDefault="00CC4298">
            <w:pPr>
              <w:pStyle w:val="TableParagraph"/>
              <w:ind w:left="100"/>
            </w:pPr>
            <w:r w:rsidRPr="00BB2A8E">
              <w:t>H: Kentucky History</w:t>
            </w:r>
          </w:p>
        </w:tc>
        <w:tc>
          <w:tcPr>
            <w:tcW w:w="10262" w:type="dxa"/>
            <w:tcBorders>
              <w:top w:val="single" w:sz="8" w:space="0" w:color="000000"/>
              <w:left w:val="single" w:sz="8" w:space="0" w:color="000000"/>
              <w:bottom w:val="single" w:sz="8" w:space="0" w:color="000000"/>
              <w:right w:val="single" w:sz="8" w:space="0" w:color="000000"/>
            </w:tcBorders>
          </w:tcPr>
          <w:p w14:paraId="5A1F2442" w14:textId="77777777" w:rsidR="00662EB1" w:rsidRPr="00BB2A8E" w:rsidRDefault="00CC4298">
            <w:pPr>
              <w:pStyle w:val="TableParagraph"/>
              <w:tabs>
                <w:tab w:val="left" w:pos="1888"/>
              </w:tabs>
              <w:spacing w:before="80"/>
              <w:ind w:left="1888" w:right="988" w:hanging="1440"/>
            </w:pPr>
            <w:r w:rsidRPr="00BB2A8E">
              <w:t>6.H.KH.1</w:t>
            </w:r>
            <w:r w:rsidRPr="00BB2A8E">
              <w:tab/>
              <w:t>Determine the influences of Classical Greece and Rome on the structures of Kentucky’s state government.</w:t>
            </w:r>
          </w:p>
        </w:tc>
      </w:tr>
      <w:tr w:rsidR="00662EB1" w:rsidRPr="00BB2A8E" w14:paraId="07397867" w14:textId="77777777">
        <w:trPr>
          <w:trHeight w:val="1938"/>
        </w:trPr>
        <w:tc>
          <w:tcPr>
            <w:tcW w:w="4052" w:type="dxa"/>
            <w:tcBorders>
              <w:top w:val="single" w:sz="8" w:space="0" w:color="000000"/>
              <w:left w:val="single" w:sz="8" w:space="0" w:color="000000"/>
              <w:bottom w:val="single" w:sz="8" w:space="0" w:color="000000"/>
              <w:right w:val="single" w:sz="8" w:space="0" w:color="000000"/>
            </w:tcBorders>
            <w:shd w:val="clear" w:color="auto" w:fill="00ACAC"/>
          </w:tcPr>
          <w:p w14:paraId="6E619226" w14:textId="77777777" w:rsidR="00662EB1" w:rsidRPr="00BB2A8E" w:rsidRDefault="00662EB1">
            <w:pPr>
              <w:pStyle w:val="TableParagraph"/>
            </w:pPr>
          </w:p>
          <w:p w14:paraId="3030A06F" w14:textId="77777777" w:rsidR="00662EB1" w:rsidRPr="00BB2A8E" w:rsidRDefault="00662EB1">
            <w:pPr>
              <w:pStyle w:val="TableParagraph"/>
            </w:pPr>
          </w:p>
          <w:p w14:paraId="54879A10" w14:textId="77777777" w:rsidR="00662EB1" w:rsidRPr="00BB2A8E" w:rsidRDefault="00662EB1">
            <w:pPr>
              <w:pStyle w:val="TableParagraph"/>
              <w:spacing w:before="7"/>
              <w:rPr>
                <w:sz w:val="18"/>
              </w:rPr>
            </w:pPr>
          </w:p>
          <w:p w14:paraId="712E4C8C" w14:textId="77777777" w:rsidR="00662EB1" w:rsidRPr="00BB2A8E" w:rsidRDefault="00CC4298">
            <w:pPr>
              <w:pStyle w:val="TableParagraph"/>
              <w:ind w:left="100"/>
              <w:rPr>
                <w:b/>
              </w:rPr>
            </w:pPr>
            <w:r w:rsidRPr="00BB2A8E">
              <w:rPr>
                <w:b/>
              </w:rPr>
              <w:t>I: Using Evidence</w:t>
            </w:r>
          </w:p>
        </w:tc>
        <w:tc>
          <w:tcPr>
            <w:tcW w:w="10262" w:type="dxa"/>
            <w:tcBorders>
              <w:top w:val="single" w:sz="8" w:space="0" w:color="000000"/>
              <w:left w:val="single" w:sz="8" w:space="0" w:color="000000"/>
              <w:bottom w:val="single" w:sz="8" w:space="0" w:color="000000"/>
              <w:right w:val="single" w:sz="8" w:space="0" w:color="000000"/>
            </w:tcBorders>
            <w:shd w:val="clear" w:color="auto" w:fill="00ACAC"/>
          </w:tcPr>
          <w:p w14:paraId="183B96EA" w14:textId="77777777" w:rsidR="00662EB1" w:rsidRPr="00BB2A8E" w:rsidRDefault="00CC4298">
            <w:pPr>
              <w:pStyle w:val="TableParagraph"/>
              <w:tabs>
                <w:tab w:val="left" w:pos="1888"/>
              </w:tabs>
              <w:spacing w:before="80"/>
              <w:ind w:left="1888" w:right="109" w:hanging="1440"/>
              <w:rPr>
                <w:b/>
              </w:rPr>
            </w:pPr>
            <w:r w:rsidRPr="00BB2A8E">
              <w:rPr>
                <w:b/>
              </w:rPr>
              <w:t>6.I.UE.1</w:t>
            </w:r>
            <w:r w:rsidRPr="00BB2A8E">
              <w:rPr>
                <w:b/>
              </w:rPr>
              <w:tab/>
              <w:t>Develop claims, citing relevant evidence, in response to compelling and supporting questions.</w:t>
            </w:r>
          </w:p>
          <w:p w14:paraId="411952D1" w14:textId="77777777" w:rsidR="00662EB1" w:rsidRPr="00BB2A8E" w:rsidRDefault="00CC4298">
            <w:pPr>
              <w:pStyle w:val="TableParagraph"/>
              <w:tabs>
                <w:tab w:val="left" w:pos="1888"/>
              </w:tabs>
              <w:ind w:left="1888" w:right="616" w:hanging="1440"/>
              <w:rPr>
                <w:b/>
              </w:rPr>
            </w:pPr>
            <w:r w:rsidRPr="00BB2A8E">
              <w:rPr>
                <w:b/>
              </w:rPr>
              <w:t>6.I.UE.2</w:t>
            </w:r>
            <w:r w:rsidRPr="00BB2A8E">
              <w:rPr>
                <w:b/>
              </w:rPr>
              <w:tab/>
              <w:t>Compare evidence from primary and secondary sources to assist in answering compelling and supporting questions.</w:t>
            </w:r>
          </w:p>
          <w:p w14:paraId="038B0488" w14:textId="77777777" w:rsidR="00662EB1" w:rsidRPr="00BB2A8E" w:rsidRDefault="00CC4298">
            <w:pPr>
              <w:pStyle w:val="TableParagraph"/>
              <w:tabs>
                <w:tab w:val="left" w:pos="1888"/>
              </w:tabs>
              <w:ind w:left="1888" w:right="931" w:hanging="1440"/>
              <w:rPr>
                <w:b/>
              </w:rPr>
            </w:pPr>
            <w:r w:rsidRPr="00BB2A8E">
              <w:rPr>
                <w:b/>
              </w:rPr>
              <w:t>6.I.UE.3</w:t>
            </w:r>
            <w:r w:rsidRPr="00BB2A8E">
              <w:rPr>
                <w:b/>
              </w:rPr>
              <w:tab/>
              <w:t>Gather primary and secondary sources, and determine their relevance and intended use to answer compelling and supporting questions.</w:t>
            </w:r>
          </w:p>
        </w:tc>
      </w:tr>
      <w:tr w:rsidR="00662EB1" w:rsidRPr="00BB2A8E" w14:paraId="6947CABD" w14:textId="77777777">
        <w:trPr>
          <w:trHeight w:val="3414"/>
        </w:trPr>
        <w:tc>
          <w:tcPr>
            <w:tcW w:w="4052" w:type="dxa"/>
            <w:tcBorders>
              <w:top w:val="single" w:sz="8" w:space="0" w:color="000000"/>
              <w:left w:val="single" w:sz="8" w:space="0" w:color="000000"/>
              <w:bottom w:val="single" w:sz="8" w:space="0" w:color="000000"/>
              <w:right w:val="single" w:sz="8" w:space="0" w:color="000000"/>
            </w:tcBorders>
            <w:shd w:val="clear" w:color="auto" w:fill="00ACAC"/>
          </w:tcPr>
          <w:p w14:paraId="42CCB43A" w14:textId="77777777" w:rsidR="00662EB1" w:rsidRPr="00BB2A8E" w:rsidRDefault="00662EB1">
            <w:pPr>
              <w:pStyle w:val="TableParagraph"/>
            </w:pPr>
          </w:p>
          <w:p w14:paraId="422AE060" w14:textId="77777777" w:rsidR="00662EB1" w:rsidRPr="00BB2A8E" w:rsidRDefault="00662EB1">
            <w:pPr>
              <w:pStyle w:val="TableParagraph"/>
            </w:pPr>
          </w:p>
          <w:p w14:paraId="01EE8B69" w14:textId="77777777" w:rsidR="00662EB1" w:rsidRPr="00BB2A8E" w:rsidRDefault="00662EB1">
            <w:pPr>
              <w:pStyle w:val="TableParagraph"/>
            </w:pPr>
          </w:p>
          <w:p w14:paraId="3766E807" w14:textId="77777777" w:rsidR="00662EB1" w:rsidRPr="00BB2A8E" w:rsidRDefault="00662EB1">
            <w:pPr>
              <w:pStyle w:val="TableParagraph"/>
            </w:pPr>
          </w:p>
          <w:p w14:paraId="01E026D2" w14:textId="77777777" w:rsidR="00662EB1" w:rsidRPr="00BB2A8E" w:rsidRDefault="00662EB1">
            <w:pPr>
              <w:pStyle w:val="TableParagraph"/>
              <w:spacing w:before="4"/>
              <w:rPr>
                <w:sz w:val="31"/>
              </w:rPr>
            </w:pPr>
          </w:p>
          <w:p w14:paraId="0F3DFB57" w14:textId="77777777" w:rsidR="00662EB1" w:rsidRPr="00BB2A8E" w:rsidRDefault="00CC4298">
            <w:pPr>
              <w:pStyle w:val="TableParagraph"/>
              <w:ind w:left="100"/>
              <w:rPr>
                <w:b/>
              </w:rPr>
            </w:pPr>
            <w:r w:rsidRPr="00BB2A8E">
              <w:rPr>
                <w:b/>
              </w:rPr>
              <w:t>I: Communicating Conclusions</w:t>
            </w:r>
          </w:p>
        </w:tc>
        <w:tc>
          <w:tcPr>
            <w:tcW w:w="10262" w:type="dxa"/>
            <w:tcBorders>
              <w:top w:val="single" w:sz="8" w:space="0" w:color="000000"/>
              <w:left w:val="single" w:sz="8" w:space="0" w:color="000000"/>
              <w:bottom w:val="single" w:sz="8" w:space="0" w:color="000000"/>
              <w:right w:val="single" w:sz="8" w:space="0" w:color="000000"/>
            </w:tcBorders>
            <w:shd w:val="clear" w:color="auto" w:fill="00ACAC"/>
          </w:tcPr>
          <w:p w14:paraId="57E00329" w14:textId="77777777" w:rsidR="00662EB1" w:rsidRPr="00BB2A8E" w:rsidRDefault="00CC4298">
            <w:pPr>
              <w:pStyle w:val="TableParagraph"/>
              <w:tabs>
                <w:tab w:val="left" w:pos="1888"/>
              </w:tabs>
              <w:spacing w:before="90"/>
              <w:ind w:left="1888" w:right="346" w:hanging="1440"/>
              <w:rPr>
                <w:b/>
              </w:rPr>
            </w:pPr>
            <w:r w:rsidRPr="00BB2A8E">
              <w:rPr>
                <w:b/>
              </w:rPr>
              <w:t>6.I.CC.1</w:t>
            </w:r>
            <w:r w:rsidRPr="00BB2A8E">
              <w:rPr>
                <w:b/>
              </w:rPr>
              <w:tab/>
              <w:t>Construct explanations, using reasoning, correct sequence, examples and details with relevant information and data, while acknowledging the strengths and weaknesses of the explanations concerning the development of civilizations.</w:t>
            </w:r>
          </w:p>
          <w:p w14:paraId="47E62279" w14:textId="77777777" w:rsidR="00662EB1" w:rsidRPr="00BB2A8E" w:rsidRDefault="00CC4298">
            <w:pPr>
              <w:pStyle w:val="TableParagraph"/>
              <w:tabs>
                <w:tab w:val="left" w:pos="1888"/>
              </w:tabs>
              <w:ind w:left="1888" w:right="247" w:hanging="1440"/>
              <w:rPr>
                <w:b/>
              </w:rPr>
            </w:pPr>
            <w:r w:rsidRPr="00BB2A8E">
              <w:rPr>
                <w:b/>
              </w:rPr>
              <w:t>6.I.CC.2</w:t>
            </w:r>
            <w:r w:rsidRPr="00BB2A8E">
              <w:rPr>
                <w:b/>
              </w:rPr>
              <w:tab/>
              <w:t>Construct arguments, using claims and evidence from multiple credible sources, while acknowledging the strengths and limitations of the arguments, to address how a specific problem can manifest itself at local, regional and global levels over time.</w:t>
            </w:r>
          </w:p>
          <w:p w14:paraId="62C548FB" w14:textId="77777777" w:rsidR="00662EB1" w:rsidRPr="00BB2A8E" w:rsidRDefault="00CC4298">
            <w:pPr>
              <w:pStyle w:val="TableParagraph"/>
              <w:tabs>
                <w:tab w:val="left" w:pos="1888"/>
              </w:tabs>
              <w:spacing w:line="242" w:lineRule="auto"/>
              <w:ind w:left="1888" w:right="91" w:hanging="1440"/>
              <w:rPr>
                <w:b/>
              </w:rPr>
            </w:pPr>
            <w:r w:rsidRPr="00BB2A8E">
              <w:rPr>
                <w:b/>
              </w:rPr>
              <w:t>6.I.CC.3</w:t>
            </w:r>
            <w:r w:rsidRPr="00BB2A8E">
              <w:rPr>
                <w:b/>
              </w:rPr>
              <w:tab/>
              <w:t>Evaluate how individuals and groups addressed local, regional and global problems throughout the development of civilizations.</w:t>
            </w:r>
          </w:p>
          <w:p w14:paraId="458DBAE5" w14:textId="77777777" w:rsidR="00662EB1" w:rsidRPr="00BB2A8E" w:rsidRDefault="00CC4298">
            <w:pPr>
              <w:pStyle w:val="TableParagraph"/>
              <w:tabs>
                <w:tab w:val="left" w:pos="1888"/>
              </w:tabs>
              <w:ind w:left="1888" w:right="498" w:hanging="1440"/>
              <w:rPr>
                <w:b/>
              </w:rPr>
            </w:pPr>
            <w:r w:rsidRPr="00BB2A8E">
              <w:rPr>
                <w:b/>
              </w:rPr>
              <w:t>6.I.CC.4</w:t>
            </w:r>
            <w:r w:rsidRPr="00BB2A8E">
              <w:rPr>
                <w:b/>
              </w:rPr>
              <w:tab/>
              <w:t>Engage in a range of deliberative and democratic procedures to discuss current local, regional and global issues.</w:t>
            </w:r>
          </w:p>
        </w:tc>
      </w:tr>
    </w:tbl>
    <w:p w14:paraId="0239B5EA"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10262"/>
      </w:tblGrid>
      <w:tr w:rsidR="00662EB1" w:rsidRPr="00BB2A8E" w14:paraId="12EDE5C3" w14:textId="77777777">
        <w:trPr>
          <w:trHeight w:val="541"/>
        </w:trPr>
        <w:tc>
          <w:tcPr>
            <w:tcW w:w="4052" w:type="dxa"/>
            <w:tcBorders>
              <w:left w:val="single" w:sz="8" w:space="0" w:color="000000"/>
              <w:bottom w:val="single" w:sz="8" w:space="0" w:color="000000"/>
              <w:right w:val="single" w:sz="8" w:space="0" w:color="000000"/>
            </w:tcBorders>
            <w:shd w:val="clear" w:color="auto" w:fill="D9D9D9"/>
          </w:tcPr>
          <w:p w14:paraId="7B049225" w14:textId="77777777" w:rsidR="00662EB1" w:rsidRPr="00BB2A8E" w:rsidRDefault="00CC4298">
            <w:pPr>
              <w:pStyle w:val="TableParagraph"/>
              <w:spacing w:before="100"/>
              <w:ind w:left="688"/>
              <w:rPr>
                <w:b/>
                <w:sz w:val="28"/>
              </w:rPr>
            </w:pPr>
            <w:r w:rsidRPr="00BB2A8E">
              <w:rPr>
                <w:b/>
                <w:sz w:val="28"/>
              </w:rPr>
              <w:lastRenderedPageBreak/>
              <w:t>Concepts and Practices</w:t>
            </w:r>
          </w:p>
        </w:tc>
        <w:tc>
          <w:tcPr>
            <w:tcW w:w="10262" w:type="dxa"/>
            <w:tcBorders>
              <w:left w:val="single" w:sz="8" w:space="0" w:color="000000"/>
              <w:bottom w:val="single" w:sz="8" w:space="0" w:color="000000"/>
              <w:right w:val="single" w:sz="8" w:space="0" w:color="000000"/>
            </w:tcBorders>
            <w:shd w:val="clear" w:color="auto" w:fill="D9D9D9"/>
          </w:tcPr>
          <w:p w14:paraId="796781DD"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77275C20" w14:textId="77777777">
        <w:trPr>
          <w:trHeight w:val="777"/>
        </w:trPr>
        <w:tc>
          <w:tcPr>
            <w:tcW w:w="4052" w:type="dxa"/>
            <w:tcBorders>
              <w:top w:val="single" w:sz="8" w:space="0" w:color="000000"/>
              <w:left w:val="single" w:sz="8" w:space="0" w:color="000000"/>
              <w:bottom w:val="single" w:sz="8" w:space="0" w:color="000000"/>
              <w:right w:val="single" w:sz="8" w:space="0" w:color="000000"/>
            </w:tcBorders>
            <w:shd w:val="clear" w:color="auto" w:fill="00ACAC"/>
          </w:tcPr>
          <w:p w14:paraId="4B9421A9" w14:textId="77777777" w:rsidR="00662EB1" w:rsidRPr="00BB2A8E" w:rsidRDefault="00662EB1">
            <w:pPr>
              <w:pStyle w:val="TableParagraph"/>
              <w:rPr>
                <w:rFonts w:ascii="Times New Roman"/>
              </w:rPr>
            </w:pPr>
          </w:p>
        </w:tc>
        <w:tc>
          <w:tcPr>
            <w:tcW w:w="10262" w:type="dxa"/>
            <w:tcBorders>
              <w:top w:val="single" w:sz="8" w:space="0" w:color="000000"/>
              <w:left w:val="single" w:sz="8" w:space="0" w:color="000000"/>
              <w:bottom w:val="single" w:sz="8" w:space="0" w:color="000000"/>
              <w:right w:val="single" w:sz="8" w:space="0" w:color="000000"/>
            </w:tcBorders>
            <w:shd w:val="clear" w:color="auto" w:fill="00ACAC"/>
          </w:tcPr>
          <w:p w14:paraId="0CDC369A" w14:textId="77777777" w:rsidR="00662EB1" w:rsidRPr="00BB2A8E" w:rsidRDefault="00CC4298">
            <w:pPr>
              <w:pStyle w:val="TableParagraph"/>
              <w:tabs>
                <w:tab w:val="left" w:pos="1888"/>
              </w:tabs>
              <w:spacing w:before="90"/>
              <w:ind w:left="1888" w:right="93" w:hanging="1440"/>
              <w:rPr>
                <w:b/>
              </w:rPr>
            </w:pPr>
            <w:r w:rsidRPr="00BB2A8E">
              <w:rPr>
                <w:b/>
              </w:rPr>
              <w:t>6.I.CC.5</w:t>
            </w:r>
            <w:r w:rsidRPr="00BB2A8E">
              <w:rPr>
                <w:b/>
              </w:rPr>
              <w:tab/>
              <w:t>Describe a specific problem from the development of civilizations using each of the social studies disciplines.</w:t>
            </w:r>
          </w:p>
        </w:tc>
      </w:tr>
    </w:tbl>
    <w:p w14:paraId="3C0641F1" w14:textId="656169E1" w:rsidR="00AE0225" w:rsidRPr="00BB2A8E" w:rsidRDefault="00AE0225"/>
    <w:p w14:paraId="54B4A698" w14:textId="77777777" w:rsidR="00EB4629" w:rsidRPr="00BB2A8E" w:rsidRDefault="00AE0225">
      <w:pPr>
        <w:sectPr w:rsidR="00EB4629" w:rsidRPr="00BB2A8E">
          <w:pgSz w:w="15840" w:h="12240" w:orient="landscape"/>
          <w:pgMar w:top="720" w:right="400" w:bottom="880" w:left="580" w:header="0" w:footer="686" w:gutter="0"/>
          <w:cols w:space="720"/>
        </w:sectPr>
      </w:pPr>
      <w:r w:rsidRPr="00BB2A8E">
        <w:br w:type="page"/>
      </w:r>
    </w:p>
    <w:p w14:paraId="4EF45F6C" w14:textId="77777777" w:rsidR="00AE0225" w:rsidRPr="00BB2A8E" w:rsidRDefault="00AE0225" w:rsidP="00AE0225">
      <w:pPr>
        <w:pStyle w:val="Heading3"/>
        <w:rPr>
          <w:rFonts w:eastAsia="Calibri"/>
        </w:rPr>
      </w:pPr>
      <w:bookmarkStart w:id="75" w:name="_Toc536446974"/>
      <w:r w:rsidRPr="00BB2A8E">
        <w:rPr>
          <w:rFonts w:eastAsia="Calibri"/>
        </w:rPr>
        <w:lastRenderedPageBreak/>
        <w:t>Grade 6: Disciplinary Clarifications and Instructional Support</w:t>
      </w:r>
      <w:bookmarkEnd w:id="75"/>
    </w:p>
    <w:p w14:paraId="0FFDA255" w14:textId="77777777" w:rsidR="00AE0225" w:rsidRPr="00BB2A8E" w:rsidRDefault="00AE0225" w:rsidP="00AE0225">
      <w:pPr>
        <w:rPr>
          <w:rFonts w:asciiTheme="majorHAnsi" w:hAnsiTheme="majorHAnsi" w:cstheme="majorHAnsi"/>
        </w:rPr>
      </w:pPr>
    </w:p>
    <w:p w14:paraId="1049402B" w14:textId="289CDDEF" w:rsidR="00AE0225" w:rsidRPr="00BB2A8E" w:rsidRDefault="00AE0225" w:rsidP="00AE0225">
      <w:pPr>
        <w:rPr>
          <w:rFonts w:asciiTheme="minorHAnsi" w:hAnsiTheme="minorHAnsi" w:cstheme="majorHAnsi"/>
          <w:b/>
          <w:sz w:val="28"/>
          <w:szCs w:val="24"/>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652F6851" w14:textId="77777777" w:rsidR="00AE0225" w:rsidRPr="00BB2A8E" w:rsidRDefault="00AE0225" w:rsidP="00AE0225">
      <w:pPr>
        <w:rPr>
          <w:b/>
          <w:szCs w:val="24"/>
        </w:rPr>
      </w:pPr>
    </w:p>
    <w:p w14:paraId="66C1DC31" w14:textId="77777777" w:rsidR="00AE0225" w:rsidRPr="00BB2A8E" w:rsidRDefault="00AE0225" w:rsidP="00AE0225">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AE0225" w:rsidRPr="00BB2A8E" w14:paraId="11A62621" w14:textId="77777777" w:rsidTr="0074147D">
        <w:trPr>
          <w:trHeight w:val="420"/>
          <w:tblHeader/>
        </w:trPr>
        <w:tc>
          <w:tcPr>
            <w:tcW w:w="2399" w:type="dxa"/>
            <w:shd w:val="clear" w:color="auto" w:fill="C5C5C5"/>
            <w:vAlign w:val="center"/>
          </w:tcPr>
          <w:p w14:paraId="36292BCD" w14:textId="77777777" w:rsidR="00AE0225" w:rsidRPr="00BB2A8E" w:rsidRDefault="00AE0225" w:rsidP="00AE0225">
            <w:pPr>
              <w:rPr>
                <w:b/>
                <w:szCs w:val="24"/>
              </w:rPr>
            </w:pPr>
            <w:r w:rsidRPr="00BB2A8E">
              <w:rPr>
                <w:b/>
                <w:szCs w:val="24"/>
              </w:rPr>
              <w:t>Disciplinary</w:t>
            </w:r>
          </w:p>
        </w:tc>
        <w:tc>
          <w:tcPr>
            <w:tcW w:w="6058" w:type="dxa"/>
            <w:shd w:val="clear" w:color="auto" w:fill="C5C5C5"/>
            <w:vAlign w:val="center"/>
          </w:tcPr>
          <w:p w14:paraId="648235CE" w14:textId="77777777" w:rsidR="00AE0225" w:rsidRPr="00BB2A8E" w:rsidRDefault="00AE0225" w:rsidP="00AE0225">
            <w:pPr>
              <w:ind w:left="1740" w:hanging="1530"/>
              <w:rPr>
                <w:b/>
                <w:szCs w:val="24"/>
              </w:rPr>
            </w:pPr>
            <w:r w:rsidRPr="00BB2A8E">
              <w:rPr>
                <w:b/>
                <w:szCs w:val="24"/>
              </w:rPr>
              <w:t>Standard</w:t>
            </w:r>
          </w:p>
        </w:tc>
        <w:tc>
          <w:tcPr>
            <w:tcW w:w="6058" w:type="dxa"/>
            <w:shd w:val="clear" w:color="auto" w:fill="C5C5C5"/>
            <w:vAlign w:val="center"/>
          </w:tcPr>
          <w:p w14:paraId="725713F9" w14:textId="77777777" w:rsidR="00AE0225" w:rsidRPr="00BB2A8E" w:rsidRDefault="00AE0225" w:rsidP="00AE0225">
            <w:pPr>
              <w:ind w:left="1740" w:hanging="1530"/>
              <w:rPr>
                <w:b/>
                <w:szCs w:val="24"/>
              </w:rPr>
            </w:pPr>
            <w:r w:rsidRPr="00BB2A8E">
              <w:rPr>
                <w:b/>
                <w:szCs w:val="24"/>
              </w:rPr>
              <w:t>Clarification Statement</w:t>
            </w:r>
          </w:p>
        </w:tc>
      </w:tr>
      <w:tr w:rsidR="00AE0225" w:rsidRPr="00BB2A8E" w14:paraId="0129130C" w14:textId="77777777" w:rsidTr="00E01F71">
        <w:trPr>
          <w:trHeight w:val="420"/>
        </w:trPr>
        <w:tc>
          <w:tcPr>
            <w:tcW w:w="2399" w:type="dxa"/>
            <w:shd w:val="clear" w:color="auto" w:fill="9CC2E5"/>
            <w:vAlign w:val="center"/>
          </w:tcPr>
          <w:p w14:paraId="2E117E68" w14:textId="77777777" w:rsidR="00AE0225" w:rsidRPr="00BB2A8E" w:rsidRDefault="00AE0225" w:rsidP="00AE0225">
            <w:pPr>
              <w:rPr>
                <w:color w:val="000000"/>
                <w:szCs w:val="24"/>
              </w:rPr>
            </w:pPr>
            <w:r w:rsidRPr="00BB2A8E">
              <w:rPr>
                <w:color w:val="000000"/>
                <w:szCs w:val="24"/>
              </w:rPr>
              <w:t>C: Civic and Political Institutions</w:t>
            </w:r>
          </w:p>
        </w:tc>
        <w:tc>
          <w:tcPr>
            <w:tcW w:w="6058" w:type="dxa"/>
            <w:vAlign w:val="center"/>
          </w:tcPr>
          <w:p w14:paraId="702B1B05" w14:textId="77777777" w:rsidR="00AE0225" w:rsidRPr="00BB2A8E" w:rsidRDefault="00AE0225" w:rsidP="00AE0225">
            <w:pPr>
              <w:ind w:left="1740" w:hanging="1510"/>
              <w:rPr>
                <w:szCs w:val="24"/>
              </w:rPr>
            </w:pPr>
            <w:r w:rsidRPr="00BB2A8E">
              <w:rPr>
                <w:szCs w:val="24"/>
              </w:rPr>
              <w:t xml:space="preserve">6.C.CP.1 Explain the origins, functions and structures of </w:t>
            </w:r>
          </w:p>
          <w:p w14:paraId="40B87458" w14:textId="77777777" w:rsidR="00AE0225" w:rsidRPr="00BB2A8E" w:rsidRDefault="00AE0225" w:rsidP="00AE0225">
            <w:pPr>
              <w:ind w:left="1740" w:hanging="1510"/>
              <w:rPr>
                <w:szCs w:val="24"/>
              </w:rPr>
            </w:pPr>
            <w:r w:rsidRPr="00BB2A8E">
              <w:rPr>
                <w:szCs w:val="24"/>
              </w:rPr>
              <w:t xml:space="preserve">governments in River Valley Civilizations and Classical </w:t>
            </w:r>
          </w:p>
          <w:p w14:paraId="7F54329A" w14:textId="77777777" w:rsidR="00AE0225" w:rsidRPr="00BB2A8E" w:rsidRDefault="00AE0225" w:rsidP="00AE0225">
            <w:pPr>
              <w:ind w:left="1740" w:hanging="1510"/>
              <w:rPr>
                <w:szCs w:val="24"/>
              </w:rPr>
            </w:pPr>
            <w:r w:rsidRPr="00BB2A8E">
              <w:rPr>
                <w:szCs w:val="24"/>
              </w:rPr>
              <w:t xml:space="preserve">Period Empires between 3500 BCE-600 CE. </w:t>
            </w:r>
          </w:p>
          <w:p w14:paraId="5C262798" w14:textId="77777777" w:rsidR="00AE0225" w:rsidRPr="00BB2A8E" w:rsidRDefault="00AE0225" w:rsidP="00AE0225">
            <w:pPr>
              <w:ind w:left="1740" w:hanging="1510"/>
              <w:rPr>
                <w:szCs w:val="24"/>
              </w:rPr>
            </w:pPr>
          </w:p>
          <w:p w14:paraId="3EC9D08E" w14:textId="77777777" w:rsidR="00AE0225" w:rsidRPr="00BB2A8E" w:rsidRDefault="00AE0225" w:rsidP="00AE0225">
            <w:pPr>
              <w:ind w:left="1740" w:hanging="1510"/>
              <w:rPr>
                <w:szCs w:val="24"/>
              </w:rPr>
            </w:pPr>
            <w:r w:rsidRPr="00BB2A8E">
              <w:rPr>
                <w:szCs w:val="24"/>
              </w:rPr>
              <w:t xml:space="preserve">6.C.CP.2 Explain connections between government and </w:t>
            </w:r>
          </w:p>
          <w:p w14:paraId="5F52A55C" w14:textId="77777777" w:rsidR="00AE0225" w:rsidRPr="00BB2A8E" w:rsidRDefault="00AE0225" w:rsidP="00AE0225">
            <w:pPr>
              <w:ind w:left="1740" w:hanging="1510"/>
              <w:rPr>
                <w:szCs w:val="24"/>
              </w:rPr>
            </w:pPr>
            <w:r w:rsidRPr="00BB2A8E">
              <w:rPr>
                <w:szCs w:val="24"/>
              </w:rPr>
              <w:t xml:space="preserve">religion in River Valley Civilizations and Classical Period </w:t>
            </w:r>
          </w:p>
          <w:p w14:paraId="009EA918" w14:textId="77777777" w:rsidR="00AE0225" w:rsidRPr="00BB2A8E" w:rsidRDefault="00AE0225" w:rsidP="00AE0225">
            <w:pPr>
              <w:ind w:left="1740" w:hanging="1510"/>
              <w:rPr>
                <w:szCs w:val="24"/>
              </w:rPr>
            </w:pPr>
            <w:r w:rsidRPr="00BB2A8E">
              <w:rPr>
                <w:szCs w:val="24"/>
              </w:rPr>
              <w:t>Empires between 3500 BCE-600 CE.</w:t>
            </w:r>
          </w:p>
          <w:p w14:paraId="61C9BC0F" w14:textId="77777777" w:rsidR="00AE0225" w:rsidRPr="00BB2A8E" w:rsidRDefault="00AE0225" w:rsidP="00AE0225">
            <w:pPr>
              <w:ind w:left="1740" w:hanging="1510"/>
              <w:rPr>
                <w:szCs w:val="24"/>
              </w:rPr>
            </w:pPr>
          </w:p>
          <w:p w14:paraId="13406A16" w14:textId="77777777" w:rsidR="00AE0225" w:rsidRPr="00BB2A8E" w:rsidRDefault="00AE0225" w:rsidP="00AE0225">
            <w:pPr>
              <w:ind w:left="1740" w:hanging="1510"/>
              <w:rPr>
                <w:szCs w:val="24"/>
              </w:rPr>
            </w:pPr>
            <w:r w:rsidRPr="00BB2A8E">
              <w:rPr>
                <w:szCs w:val="24"/>
              </w:rPr>
              <w:t xml:space="preserve">6.C.CP.3 Describe the political institutions of monarchy, </w:t>
            </w:r>
          </w:p>
          <w:p w14:paraId="29329CBE" w14:textId="77777777" w:rsidR="00AE0225" w:rsidRPr="00BB2A8E" w:rsidRDefault="00AE0225" w:rsidP="00AE0225">
            <w:pPr>
              <w:ind w:left="1740" w:hanging="1510"/>
              <w:rPr>
                <w:szCs w:val="24"/>
              </w:rPr>
            </w:pPr>
            <w:r w:rsidRPr="00BB2A8E">
              <w:rPr>
                <w:szCs w:val="24"/>
              </w:rPr>
              <w:t xml:space="preserve">democracy, republic, empire and theocracy in River </w:t>
            </w:r>
          </w:p>
          <w:p w14:paraId="15B3FB32" w14:textId="5FAE9BF2" w:rsidR="00AE0225" w:rsidRPr="00BB2A8E" w:rsidRDefault="00AE0225" w:rsidP="00AE0225">
            <w:pPr>
              <w:ind w:left="1740" w:hanging="1510"/>
              <w:rPr>
                <w:szCs w:val="24"/>
              </w:rPr>
            </w:pPr>
            <w:r w:rsidRPr="00BB2A8E">
              <w:rPr>
                <w:szCs w:val="24"/>
              </w:rPr>
              <w:t>Valley Ci</w:t>
            </w:r>
            <w:r w:rsidR="000414E8" w:rsidRPr="00BB2A8E">
              <w:rPr>
                <w:szCs w:val="24"/>
              </w:rPr>
              <w:t>vilizations and Classical</w:t>
            </w:r>
            <w:r w:rsidRPr="00BB2A8E">
              <w:rPr>
                <w:szCs w:val="24"/>
              </w:rPr>
              <w:t xml:space="preserve"> Empires between </w:t>
            </w:r>
          </w:p>
          <w:p w14:paraId="34B85C4C" w14:textId="77777777" w:rsidR="00AE0225" w:rsidRPr="00BB2A8E" w:rsidRDefault="00AE0225" w:rsidP="00AE0225">
            <w:pPr>
              <w:ind w:left="1740" w:hanging="1510"/>
              <w:rPr>
                <w:szCs w:val="24"/>
              </w:rPr>
            </w:pPr>
            <w:r w:rsidRPr="00BB2A8E">
              <w:rPr>
                <w:szCs w:val="24"/>
              </w:rPr>
              <w:t>3500 BCE-600 CE.</w:t>
            </w:r>
          </w:p>
          <w:p w14:paraId="1FB98CC1" w14:textId="77777777" w:rsidR="00AE0225" w:rsidRPr="00BB2A8E" w:rsidRDefault="00AE0225" w:rsidP="00AE0225">
            <w:pPr>
              <w:ind w:left="1740" w:hanging="1510"/>
              <w:rPr>
                <w:szCs w:val="24"/>
              </w:rPr>
            </w:pPr>
          </w:p>
        </w:tc>
        <w:tc>
          <w:tcPr>
            <w:tcW w:w="6058" w:type="dxa"/>
          </w:tcPr>
          <w:p w14:paraId="2C5983FC" w14:textId="57AE0689" w:rsidR="00AE0225" w:rsidRPr="00BB2A8E" w:rsidRDefault="00471927" w:rsidP="00471927">
            <w:pPr>
              <w:ind w:left="60"/>
              <w:rPr>
                <w:szCs w:val="24"/>
              </w:rPr>
            </w:pPr>
            <w:r w:rsidRPr="00BB2A8E">
              <w:rPr>
                <w:szCs w:val="24"/>
              </w:rPr>
              <w:t>As civilizations developed and populations increased, there was a need for an organized system of government. The governments created across the world in this era were influenced by geography, economic needs, religious ideologies and culture, among other factors. For example, pharaohs in Egypt had both political power and were worshipped as gods, while ancient Mesopotamian kings linked their power to divine sources but were not actually considered divine themselves. Ancient Greece is credited with the creation of the first limited democracy, which arose from a need for more equal representation, while principles of equality before the law and citizens’ rights were developed in the Roman Republic. Elsewhere, Classical China was the first empire to use an effective, merit-based bureaucracy.</w:t>
            </w:r>
            <w:r w:rsidR="00AE0225" w:rsidRPr="00BB2A8E">
              <w:rPr>
                <w:szCs w:val="24"/>
              </w:rPr>
              <w:t xml:space="preserve"> </w:t>
            </w:r>
          </w:p>
        </w:tc>
      </w:tr>
      <w:tr w:rsidR="00AE0225" w:rsidRPr="00BB2A8E" w14:paraId="7A200B30" w14:textId="77777777" w:rsidTr="0074147D">
        <w:trPr>
          <w:trHeight w:val="640"/>
        </w:trPr>
        <w:tc>
          <w:tcPr>
            <w:tcW w:w="2399" w:type="dxa"/>
            <w:shd w:val="clear" w:color="auto" w:fill="9CC2E5"/>
            <w:vAlign w:val="center"/>
          </w:tcPr>
          <w:p w14:paraId="1FCC6530" w14:textId="77777777" w:rsidR="00AE0225" w:rsidRPr="00BB2A8E" w:rsidRDefault="00AE0225" w:rsidP="00AE0225">
            <w:pPr>
              <w:rPr>
                <w:color w:val="000000"/>
                <w:szCs w:val="24"/>
              </w:rPr>
            </w:pPr>
            <w:r w:rsidRPr="00BB2A8E">
              <w:rPr>
                <w:color w:val="000000"/>
                <w:szCs w:val="24"/>
              </w:rPr>
              <w:t>C: Roles and Responsibilities of a Citizen</w:t>
            </w:r>
          </w:p>
        </w:tc>
        <w:tc>
          <w:tcPr>
            <w:tcW w:w="6058" w:type="dxa"/>
            <w:vAlign w:val="center"/>
          </w:tcPr>
          <w:p w14:paraId="7F52B442" w14:textId="77777777" w:rsidR="00AE0225" w:rsidRPr="00BB2A8E" w:rsidRDefault="00AE0225" w:rsidP="00AE0225">
            <w:pPr>
              <w:ind w:left="1740" w:hanging="1510"/>
              <w:rPr>
                <w:szCs w:val="24"/>
              </w:rPr>
            </w:pPr>
            <w:r w:rsidRPr="00BB2A8E">
              <w:rPr>
                <w:szCs w:val="24"/>
              </w:rPr>
              <w:t xml:space="preserve">6.C.RR.1 Evaluate the rights, roles, responsibilities and </w:t>
            </w:r>
          </w:p>
          <w:p w14:paraId="22DA3ACE" w14:textId="77777777" w:rsidR="00AE0225" w:rsidRPr="00BB2A8E" w:rsidRDefault="00AE0225" w:rsidP="00AE0225">
            <w:pPr>
              <w:ind w:left="1740" w:hanging="1510"/>
              <w:rPr>
                <w:szCs w:val="24"/>
              </w:rPr>
            </w:pPr>
            <w:r w:rsidRPr="00BB2A8E">
              <w:rPr>
                <w:szCs w:val="24"/>
              </w:rPr>
              <w:t xml:space="preserve">limitations of the concept of citizen in Classical Greece </w:t>
            </w:r>
          </w:p>
          <w:p w14:paraId="290EC595" w14:textId="77777777" w:rsidR="00AE0225" w:rsidRPr="00BB2A8E" w:rsidRDefault="00AE0225" w:rsidP="00AE0225">
            <w:pPr>
              <w:ind w:left="1740" w:hanging="1510"/>
              <w:rPr>
                <w:szCs w:val="24"/>
              </w:rPr>
            </w:pPr>
            <w:r w:rsidRPr="00BB2A8E">
              <w:rPr>
                <w:szCs w:val="24"/>
              </w:rPr>
              <w:t>and Rome.</w:t>
            </w:r>
          </w:p>
          <w:p w14:paraId="36BEA951" w14:textId="77777777" w:rsidR="00AE0225" w:rsidRPr="00BB2A8E" w:rsidRDefault="00AE0225" w:rsidP="00AE0225">
            <w:pPr>
              <w:ind w:left="1740" w:hanging="1510"/>
              <w:rPr>
                <w:szCs w:val="24"/>
              </w:rPr>
            </w:pPr>
          </w:p>
        </w:tc>
        <w:tc>
          <w:tcPr>
            <w:tcW w:w="6058" w:type="dxa"/>
            <w:vAlign w:val="center"/>
          </w:tcPr>
          <w:p w14:paraId="4B724724" w14:textId="11F5C13D" w:rsidR="00AE0225" w:rsidRPr="00BB2A8E" w:rsidRDefault="00471927" w:rsidP="00471927">
            <w:pPr>
              <w:ind w:left="60"/>
              <w:rPr>
                <w:szCs w:val="24"/>
              </w:rPr>
            </w:pPr>
            <w:r w:rsidRPr="00BB2A8E">
              <w:rPr>
                <w:szCs w:val="24"/>
              </w:rPr>
              <w:t xml:space="preserve">Ancient Greece and Rome’s unique geographic settings, economies and social structures caused new types of governments to arise. The principles of rights, roles and responsibilities of citizens evolved out of those governments, however, not all people living in these places were considered citizens. Instead, limited citizenship was established based on qualifications like gender or owning property. </w:t>
            </w:r>
          </w:p>
        </w:tc>
      </w:tr>
    </w:tbl>
    <w:p w14:paraId="0F17CD05" w14:textId="77777777" w:rsidR="00BF0447" w:rsidRDefault="00BF0447"/>
    <w:p w14:paraId="1F20FD3A" w14:textId="77777777" w:rsidR="00BF0447" w:rsidRDefault="00BF0447"/>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BF0447" w:rsidRPr="00BB2A8E" w14:paraId="7CE55D40" w14:textId="77777777" w:rsidTr="00BF0447">
        <w:trPr>
          <w:trHeight w:val="431"/>
        </w:trPr>
        <w:tc>
          <w:tcPr>
            <w:tcW w:w="2399" w:type="dxa"/>
            <w:shd w:val="clear" w:color="auto" w:fill="B8B8B9"/>
            <w:vAlign w:val="center"/>
          </w:tcPr>
          <w:p w14:paraId="5A258652" w14:textId="4DA57E1A" w:rsidR="00BF0447" w:rsidRPr="00BB2A8E" w:rsidRDefault="00BF0447" w:rsidP="00AE0225">
            <w:pPr>
              <w:rPr>
                <w:color w:val="000000"/>
                <w:szCs w:val="24"/>
              </w:rPr>
            </w:pPr>
            <w:r w:rsidRPr="00BB2A8E">
              <w:rPr>
                <w:b/>
                <w:szCs w:val="24"/>
              </w:rPr>
              <w:lastRenderedPageBreak/>
              <w:t>Disciplinary</w:t>
            </w:r>
          </w:p>
        </w:tc>
        <w:tc>
          <w:tcPr>
            <w:tcW w:w="6058" w:type="dxa"/>
            <w:shd w:val="clear" w:color="auto" w:fill="B8B8B9"/>
            <w:vAlign w:val="center"/>
          </w:tcPr>
          <w:p w14:paraId="6C9EDB4B" w14:textId="60E38E59" w:rsidR="00BF0447" w:rsidRPr="00BB2A8E" w:rsidRDefault="00BF0447" w:rsidP="00AE0225">
            <w:pPr>
              <w:ind w:left="1740" w:hanging="1510"/>
              <w:rPr>
                <w:szCs w:val="24"/>
              </w:rPr>
            </w:pPr>
            <w:r w:rsidRPr="00BB2A8E">
              <w:rPr>
                <w:b/>
                <w:szCs w:val="24"/>
              </w:rPr>
              <w:t>Standard</w:t>
            </w:r>
          </w:p>
        </w:tc>
        <w:tc>
          <w:tcPr>
            <w:tcW w:w="6058" w:type="dxa"/>
            <w:shd w:val="clear" w:color="auto" w:fill="B8B8B9"/>
            <w:vAlign w:val="center"/>
          </w:tcPr>
          <w:p w14:paraId="254FAE7B" w14:textId="14D8E38C" w:rsidR="00BF0447" w:rsidRPr="00BB2A8E" w:rsidRDefault="00BF0447" w:rsidP="00AE0225">
            <w:pPr>
              <w:ind w:left="60"/>
              <w:rPr>
                <w:szCs w:val="24"/>
              </w:rPr>
            </w:pPr>
            <w:r w:rsidRPr="00BB2A8E">
              <w:rPr>
                <w:b/>
                <w:szCs w:val="24"/>
              </w:rPr>
              <w:t>Clarification Statement</w:t>
            </w:r>
          </w:p>
        </w:tc>
      </w:tr>
      <w:tr w:rsidR="00BF0447" w:rsidRPr="00BB2A8E" w14:paraId="32A7F56E" w14:textId="77777777" w:rsidTr="0074147D">
        <w:trPr>
          <w:trHeight w:val="620"/>
        </w:trPr>
        <w:tc>
          <w:tcPr>
            <w:tcW w:w="2399" w:type="dxa"/>
            <w:shd w:val="clear" w:color="auto" w:fill="9CC2E5"/>
            <w:vAlign w:val="center"/>
          </w:tcPr>
          <w:p w14:paraId="3A5A2BD8" w14:textId="77777777" w:rsidR="00BF0447" w:rsidRPr="00BB2A8E" w:rsidRDefault="00BF0447" w:rsidP="00AE0225">
            <w:pPr>
              <w:rPr>
                <w:color w:val="000000"/>
                <w:szCs w:val="24"/>
              </w:rPr>
            </w:pPr>
            <w:r w:rsidRPr="00BB2A8E">
              <w:rPr>
                <w:color w:val="000000"/>
                <w:szCs w:val="24"/>
              </w:rPr>
              <w:t>C: Civic Virtues and Democratic Principles</w:t>
            </w:r>
          </w:p>
        </w:tc>
        <w:tc>
          <w:tcPr>
            <w:tcW w:w="6058" w:type="dxa"/>
            <w:vAlign w:val="center"/>
          </w:tcPr>
          <w:p w14:paraId="3050DD9A" w14:textId="77777777" w:rsidR="00BF0447" w:rsidRPr="00BB2A8E" w:rsidRDefault="00BF0447" w:rsidP="00AE0225">
            <w:pPr>
              <w:ind w:left="1740" w:hanging="1510"/>
              <w:rPr>
                <w:szCs w:val="24"/>
              </w:rPr>
            </w:pPr>
            <w:r w:rsidRPr="00BB2A8E">
              <w:rPr>
                <w:szCs w:val="24"/>
              </w:rPr>
              <w:t xml:space="preserve">6.C.CV.1 Analyze how historical, economic, geographic </w:t>
            </w:r>
          </w:p>
          <w:p w14:paraId="29523882" w14:textId="77777777" w:rsidR="00BF0447" w:rsidRPr="00BB2A8E" w:rsidRDefault="00BF0447" w:rsidP="00AE0225">
            <w:pPr>
              <w:ind w:left="1740" w:hanging="1510"/>
              <w:rPr>
                <w:szCs w:val="24"/>
              </w:rPr>
            </w:pPr>
            <w:r w:rsidRPr="00BB2A8E">
              <w:rPr>
                <w:szCs w:val="24"/>
              </w:rPr>
              <w:t xml:space="preserve">and cultural characteristics influence social and </w:t>
            </w:r>
          </w:p>
          <w:p w14:paraId="524EABB7" w14:textId="77777777" w:rsidR="00BF0447" w:rsidRPr="00BB2A8E" w:rsidRDefault="00BF0447" w:rsidP="00AE0225">
            <w:pPr>
              <w:ind w:left="1740" w:hanging="1510"/>
              <w:rPr>
                <w:szCs w:val="24"/>
              </w:rPr>
            </w:pPr>
            <w:r w:rsidRPr="00BB2A8E">
              <w:rPr>
                <w:szCs w:val="24"/>
              </w:rPr>
              <w:t xml:space="preserve">government structures in River Valley Civilizations and </w:t>
            </w:r>
          </w:p>
          <w:p w14:paraId="2F1E792D" w14:textId="77777777" w:rsidR="00BF0447" w:rsidRPr="00BB2A8E" w:rsidRDefault="00BF0447" w:rsidP="00AE0225">
            <w:pPr>
              <w:ind w:left="1740" w:hanging="1510"/>
              <w:rPr>
                <w:szCs w:val="24"/>
              </w:rPr>
            </w:pPr>
            <w:r w:rsidRPr="00BB2A8E">
              <w:rPr>
                <w:szCs w:val="24"/>
              </w:rPr>
              <w:t>Classical Empires between 3500 BCE-600 CE.</w:t>
            </w:r>
          </w:p>
          <w:p w14:paraId="3F1B8A31" w14:textId="77777777" w:rsidR="00BF0447" w:rsidRPr="00BB2A8E" w:rsidRDefault="00BF0447" w:rsidP="00AE0225">
            <w:pPr>
              <w:ind w:left="1740" w:hanging="1510"/>
              <w:rPr>
                <w:color w:val="FF0000"/>
                <w:szCs w:val="24"/>
              </w:rPr>
            </w:pPr>
          </w:p>
          <w:p w14:paraId="1E914149" w14:textId="77777777" w:rsidR="00BF0447" w:rsidRPr="00BB2A8E" w:rsidRDefault="00BF0447" w:rsidP="00AE0225">
            <w:pPr>
              <w:rPr>
                <w:color w:val="FF0000"/>
                <w:szCs w:val="24"/>
              </w:rPr>
            </w:pPr>
          </w:p>
        </w:tc>
        <w:tc>
          <w:tcPr>
            <w:tcW w:w="6058" w:type="dxa"/>
            <w:vAlign w:val="center"/>
          </w:tcPr>
          <w:p w14:paraId="45824BEF" w14:textId="20673E12" w:rsidR="00BF0447" w:rsidRPr="00BB2A8E" w:rsidRDefault="00BF0447" w:rsidP="004520E0">
            <w:pPr>
              <w:ind w:left="60"/>
              <w:rPr>
                <w:b/>
                <w:szCs w:val="24"/>
              </w:rPr>
            </w:pPr>
            <w:r w:rsidRPr="00BB2A8E">
              <w:rPr>
                <w:szCs w:val="24"/>
              </w:rPr>
              <w:t xml:space="preserve">One of the potential civilizations for study is Han Dynasty China. Building on past dynasties like the Shang, Zhou and Qin, this empire based its ideology in Confucianism, produced silk for trade along Central Asian trade routes like the Silk Roads and controlled the southern region of the Yangtze River Valley where rice production occurred. These unique characteristics influenced the social and government structure of the empire through the creation of the Confucian bureaucratic system based on examination, </w:t>
            </w:r>
            <w:r w:rsidR="004520E0">
              <w:rPr>
                <w:szCs w:val="24"/>
              </w:rPr>
              <w:t xml:space="preserve">which legitimized </w:t>
            </w:r>
            <w:r w:rsidRPr="00BB2A8E">
              <w:rPr>
                <w:szCs w:val="24"/>
              </w:rPr>
              <w:t>the emperor and a social hierarchy built on the labor of peasants.</w:t>
            </w:r>
          </w:p>
        </w:tc>
      </w:tr>
      <w:tr w:rsidR="00BF0447" w:rsidRPr="00BB2A8E" w14:paraId="15574D2A" w14:textId="77777777" w:rsidTr="0074147D">
        <w:trPr>
          <w:trHeight w:val="500"/>
        </w:trPr>
        <w:tc>
          <w:tcPr>
            <w:tcW w:w="2399" w:type="dxa"/>
            <w:shd w:val="clear" w:color="auto" w:fill="9CC2E5"/>
            <w:vAlign w:val="center"/>
          </w:tcPr>
          <w:p w14:paraId="707F3C1F" w14:textId="77777777" w:rsidR="00BF0447" w:rsidRPr="00BB2A8E" w:rsidRDefault="00BF0447" w:rsidP="00AE0225">
            <w:pPr>
              <w:rPr>
                <w:color w:val="000000"/>
                <w:szCs w:val="24"/>
              </w:rPr>
            </w:pPr>
            <w:r w:rsidRPr="00BB2A8E">
              <w:rPr>
                <w:color w:val="000000"/>
                <w:szCs w:val="24"/>
              </w:rPr>
              <w:t>C: Processes, Rules and Laws</w:t>
            </w:r>
          </w:p>
        </w:tc>
        <w:tc>
          <w:tcPr>
            <w:tcW w:w="6058" w:type="dxa"/>
            <w:vAlign w:val="center"/>
          </w:tcPr>
          <w:p w14:paraId="5C32762F" w14:textId="77777777" w:rsidR="00BF0447" w:rsidRPr="00BB2A8E" w:rsidRDefault="00BF0447" w:rsidP="00AE0225">
            <w:pPr>
              <w:ind w:left="230"/>
              <w:rPr>
                <w:color w:val="000000"/>
                <w:szCs w:val="24"/>
              </w:rPr>
            </w:pPr>
            <w:r w:rsidRPr="00BB2A8E">
              <w:rPr>
                <w:szCs w:val="24"/>
              </w:rPr>
              <w:t>6.C.PR.1 Analyze the purposes and effects of laws in River Valley Civilizations and Classical Empires between 3500 BCE-600 CE.</w:t>
            </w:r>
          </w:p>
        </w:tc>
        <w:tc>
          <w:tcPr>
            <w:tcW w:w="6058" w:type="dxa"/>
            <w:vAlign w:val="center"/>
          </w:tcPr>
          <w:p w14:paraId="16ECCBE8" w14:textId="7AEC1F5A" w:rsidR="00BF0447" w:rsidRPr="00BB2A8E" w:rsidRDefault="00BF0447" w:rsidP="00471927">
            <w:pPr>
              <w:ind w:left="60"/>
              <w:rPr>
                <w:szCs w:val="24"/>
              </w:rPr>
            </w:pPr>
            <w:r w:rsidRPr="00BB2A8E">
              <w:rPr>
                <w:szCs w:val="24"/>
              </w:rPr>
              <w:t xml:space="preserve">As organized government is developed, a set of laws is usually established. These laws may vary depending on geographic location, social structure and culture. For example, Hammurabi’s Code grew up organically, as a set of rulings from disputes brought before the king, and included very specific punishments and procedures regarding daily life. In Rome, a formal law code called the Twelve Tables enshrined rights and responsibilities of those considered citizens and, because the code was written and displayed in the forum, protected the people against infringement of these rights by rulers. In most River Valley Civilizations and Classical Empires, law codes can reveal the values and priorities of the cultures; in most places, for example, citizens, free people and elites were treated differently, punished less harshly and protected through more rights than those who were enslaved or considered non-citizens. </w:t>
            </w:r>
          </w:p>
        </w:tc>
      </w:tr>
    </w:tbl>
    <w:p w14:paraId="16122F11" w14:textId="77777777" w:rsidR="00BF0447" w:rsidRPr="00BB2A8E" w:rsidRDefault="00BF0447" w:rsidP="003E2C50">
      <w:pPr>
        <w:spacing w:line="259" w:lineRule="auto"/>
        <w:rPr>
          <w:szCs w:val="24"/>
        </w:rPr>
      </w:pPr>
    </w:p>
    <w:p w14:paraId="6BB77280" w14:textId="77777777" w:rsidR="00AE0225" w:rsidRPr="00BB2A8E" w:rsidRDefault="00AE0225" w:rsidP="003E2C50">
      <w:pPr>
        <w:spacing w:line="259" w:lineRule="auto"/>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AE0225" w:rsidRPr="00BB2A8E" w14:paraId="5824B922" w14:textId="77777777" w:rsidTr="0074147D">
        <w:trPr>
          <w:trHeight w:val="420"/>
          <w:tblHeader/>
        </w:trPr>
        <w:tc>
          <w:tcPr>
            <w:tcW w:w="2399" w:type="dxa"/>
            <w:shd w:val="clear" w:color="auto" w:fill="C5C5C5"/>
            <w:vAlign w:val="center"/>
          </w:tcPr>
          <w:p w14:paraId="77B08A03" w14:textId="77777777" w:rsidR="00AE0225" w:rsidRPr="00BB2A8E" w:rsidRDefault="00AE0225" w:rsidP="00AE0225">
            <w:pPr>
              <w:rPr>
                <w:b/>
                <w:szCs w:val="24"/>
              </w:rPr>
            </w:pPr>
            <w:r w:rsidRPr="00BB2A8E">
              <w:rPr>
                <w:b/>
                <w:szCs w:val="24"/>
              </w:rPr>
              <w:t>Disciplinary</w:t>
            </w:r>
          </w:p>
        </w:tc>
        <w:tc>
          <w:tcPr>
            <w:tcW w:w="6058" w:type="dxa"/>
            <w:shd w:val="clear" w:color="auto" w:fill="C5C5C5"/>
            <w:vAlign w:val="center"/>
          </w:tcPr>
          <w:p w14:paraId="4AAB9C7C" w14:textId="77777777" w:rsidR="00AE0225" w:rsidRPr="00BB2A8E" w:rsidRDefault="00AE0225" w:rsidP="00AE0225">
            <w:pPr>
              <w:ind w:left="1740" w:hanging="1530"/>
              <w:rPr>
                <w:b/>
                <w:szCs w:val="24"/>
              </w:rPr>
            </w:pPr>
            <w:r w:rsidRPr="00BB2A8E">
              <w:rPr>
                <w:b/>
                <w:szCs w:val="24"/>
              </w:rPr>
              <w:t>Standard</w:t>
            </w:r>
          </w:p>
        </w:tc>
        <w:tc>
          <w:tcPr>
            <w:tcW w:w="6058" w:type="dxa"/>
            <w:shd w:val="clear" w:color="auto" w:fill="C5C5C5"/>
            <w:vAlign w:val="center"/>
          </w:tcPr>
          <w:p w14:paraId="349F2394" w14:textId="77777777" w:rsidR="00AE0225" w:rsidRPr="00BB2A8E" w:rsidRDefault="00AE0225" w:rsidP="00AE0225">
            <w:pPr>
              <w:ind w:left="1740" w:hanging="1530"/>
              <w:rPr>
                <w:b/>
                <w:szCs w:val="24"/>
              </w:rPr>
            </w:pPr>
            <w:r w:rsidRPr="00BB2A8E">
              <w:rPr>
                <w:b/>
                <w:szCs w:val="24"/>
              </w:rPr>
              <w:t>Clarification Statement</w:t>
            </w:r>
          </w:p>
        </w:tc>
      </w:tr>
      <w:tr w:rsidR="00AE0225" w:rsidRPr="00BB2A8E" w14:paraId="3FDD7990" w14:textId="77777777" w:rsidTr="0074147D">
        <w:trPr>
          <w:trHeight w:val="420"/>
        </w:trPr>
        <w:tc>
          <w:tcPr>
            <w:tcW w:w="2399" w:type="dxa"/>
            <w:shd w:val="clear" w:color="auto" w:fill="FFF2CC"/>
            <w:vAlign w:val="center"/>
          </w:tcPr>
          <w:p w14:paraId="13DF3B6D" w14:textId="77777777" w:rsidR="00AE0225" w:rsidRPr="00BB2A8E" w:rsidRDefault="00AE0225" w:rsidP="00AE0225">
            <w:pPr>
              <w:rPr>
                <w:color w:val="000000"/>
                <w:szCs w:val="24"/>
              </w:rPr>
            </w:pPr>
            <w:r w:rsidRPr="00BB2A8E">
              <w:rPr>
                <w:color w:val="000000"/>
                <w:szCs w:val="24"/>
              </w:rPr>
              <w:t>E: Microeconomics</w:t>
            </w:r>
          </w:p>
        </w:tc>
        <w:tc>
          <w:tcPr>
            <w:tcW w:w="6058" w:type="dxa"/>
            <w:vAlign w:val="center"/>
          </w:tcPr>
          <w:p w14:paraId="06E68C9E" w14:textId="2219A2BD" w:rsidR="00BF0447" w:rsidRPr="00BB2A8E" w:rsidRDefault="00AE0225" w:rsidP="00AE0225">
            <w:pPr>
              <w:ind w:left="1740" w:hanging="1510"/>
              <w:rPr>
                <w:szCs w:val="24"/>
              </w:rPr>
            </w:pPr>
            <w:r w:rsidRPr="00BB2A8E">
              <w:rPr>
                <w:szCs w:val="24"/>
              </w:rPr>
              <w:t>6.E.MI.1 Trace the chain of supply for a needed product.</w:t>
            </w:r>
          </w:p>
          <w:p w14:paraId="2406DE62" w14:textId="77777777" w:rsidR="00AE0225" w:rsidRPr="00BB2A8E" w:rsidRDefault="00AE0225" w:rsidP="00AE0225">
            <w:pPr>
              <w:ind w:left="1740" w:hanging="1510"/>
              <w:rPr>
                <w:szCs w:val="24"/>
              </w:rPr>
            </w:pPr>
            <w:r w:rsidRPr="00BB2A8E">
              <w:rPr>
                <w:szCs w:val="24"/>
              </w:rPr>
              <w:lastRenderedPageBreak/>
              <w:t xml:space="preserve">6.E.MI.2 Predict and analyze unintended costs and </w:t>
            </w:r>
          </w:p>
          <w:p w14:paraId="7F3DC6F5" w14:textId="77777777" w:rsidR="00AE0225" w:rsidRDefault="00AE0225" w:rsidP="00AE0225">
            <w:pPr>
              <w:ind w:left="1740" w:hanging="1510"/>
              <w:rPr>
                <w:szCs w:val="24"/>
              </w:rPr>
            </w:pPr>
            <w:r w:rsidRPr="00BB2A8E">
              <w:rPr>
                <w:szCs w:val="24"/>
              </w:rPr>
              <w:t>benefits of economic decisions.</w:t>
            </w:r>
          </w:p>
          <w:p w14:paraId="00069A6C" w14:textId="77777777" w:rsidR="00C04A5C" w:rsidRDefault="00C04A5C" w:rsidP="00AE0225">
            <w:pPr>
              <w:ind w:left="1740" w:hanging="1510"/>
              <w:rPr>
                <w:szCs w:val="24"/>
              </w:rPr>
            </w:pPr>
          </w:p>
          <w:p w14:paraId="185EC6A0" w14:textId="77777777" w:rsidR="00C04A5C" w:rsidRPr="00BB2A8E" w:rsidRDefault="00C04A5C" w:rsidP="00C04A5C">
            <w:pPr>
              <w:ind w:left="1740" w:hanging="1510"/>
              <w:rPr>
                <w:szCs w:val="24"/>
              </w:rPr>
            </w:pPr>
            <w:r>
              <w:rPr>
                <w:szCs w:val="24"/>
              </w:rPr>
              <w:t>6.E.MI.3</w:t>
            </w:r>
            <w:r w:rsidRPr="00BB2A8E">
              <w:rPr>
                <w:szCs w:val="24"/>
              </w:rPr>
              <w:t xml:space="preserve"> Explain how markets exist whenever there is an </w:t>
            </w:r>
          </w:p>
          <w:p w14:paraId="1DAA4983" w14:textId="752956F1" w:rsidR="00C04A5C" w:rsidRDefault="00C04A5C" w:rsidP="00C04A5C">
            <w:pPr>
              <w:ind w:left="1740" w:hanging="1510"/>
              <w:rPr>
                <w:szCs w:val="24"/>
              </w:rPr>
            </w:pPr>
            <w:r w:rsidRPr="00BB2A8E">
              <w:rPr>
                <w:szCs w:val="24"/>
              </w:rPr>
              <w:t>exchange of goods and services</w:t>
            </w:r>
            <w:r>
              <w:rPr>
                <w:szCs w:val="24"/>
              </w:rPr>
              <w:t>.</w:t>
            </w:r>
          </w:p>
          <w:p w14:paraId="28D2DA71" w14:textId="77777777" w:rsidR="00C04A5C" w:rsidRDefault="00C04A5C" w:rsidP="00C04A5C">
            <w:pPr>
              <w:ind w:left="1740" w:hanging="1510"/>
              <w:rPr>
                <w:szCs w:val="24"/>
              </w:rPr>
            </w:pPr>
          </w:p>
          <w:p w14:paraId="3C12EF34" w14:textId="7341A146" w:rsidR="00C04A5C" w:rsidRPr="00BB2A8E" w:rsidRDefault="00C04A5C" w:rsidP="00C04A5C">
            <w:pPr>
              <w:pStyle w:val="TableParagraph"/>
              <w:tabs>
                <w:tab w:val="left" w:pos="1847"/>
              </w:tabs>
              <w:ind w:left="281" w:right="864"/>
            </w:pPr>
            <w:r w:rsidRPr="00BB2A8E">
              <w:t>6</w:t>
            </w:r>
            <w:r>
              <w:t>.E.MI</w:t>
            </w:r>
            <w:r w:rsidRPr="00BB2A8E">
              <w:t>.</w:t>
            </w:r>
            <w:r>
              <w:t xml:space="preserve">4 </w:t>
            </w:r>
            <w:r w:rsidRPr="00BB2A8E">
              <w:t>Compare the markets of River Valley Civilizations and Classical Empires between 3500 BCE-600 CE.</w:t>
            </w:r>
          </w:p>
          <w:p w14:paraId="368E0A34" w14:textId="06F6B41C" w:rsidR="00C04A5C" w:rsidRPr="00BB2A8E" w:rsidRDefault="00C04A5C" w:rsidP="00C04A5C">
            <w:pPr>
              <w:ind w:left="1740" w:hanging="1510"/>
              <w:rPr>
                <w:szCs w:val="24"/>
              </w:rPr>
            </w:pPr>
          </w:p>
        </w:tc>
        <w:tc>
          <w:tcPr>
            <w:tcW w:w="6058" w:type="dxa"/>
            <w:vAlign w:val="center"/>
          </w:tcPr>
          <w:p w14:paraId="3F1A6377" w14:textId="2E3CDFA3" w:rsidR="00C573F2" w:rsidRPr="00FB45DC" w:rsidRDefault="00C573F2" w:rsidP="00C573F2">
            <w:pPr>
              <w:ind w:left="60"/>
              <w:rPr>
                <w:szCs w:val="24"/>
                <w:highlight w:val="white"/>
              </w:rPr>
            </w:pPr>
            <w:r w:rsidRPr="00FB45DC">
              <w:rPr>
                <w:szCs w:val="24"/>
                <w:highlight w:val="white"/>
              </w:rPr>
              <w:lastRenderedPageBreak/>
              <w:t xml:space="preserve">The chain of supply for a product outlines the process by </w:t>
            </w:r>
            <w:r w:rsidRPr="00FB45DC">
              <w:rPr>
                <w:szCs w:val="24"/>
                <w:highlight w:val="white"/>
              </w:rPr>
              <w:lastRenderedPageBreak/>
              <w:t xml:space="preserve">which raw materials are processed to create a final product. For example, reeds on the Nile were processed to create papyrus </w:t>
            </w:r>
            <w:r w:rsidRPr="00FB45DC">
              <w:rPr>
                <w:szCs w:val="24"/>
              </w:rPr>
              <w:t xml:space="preserve">and baskets in </w:t>
            </w:r>
            <w:r w:rsidRPr="00FB45DC">
              <w:rPr>
                <w:szCs w:val="24"/>
                <w:highlight w:val="white"/>
              </w:rPr>
              <w:t xml:space="preserve">Egypt. </w:t>
            </w:r>
          </w:p>
          <w:p w14:paraId="7266A34B" w14:textId="77777777" w:rsidR="00C573F2" w:rsidRPr="00FB45DC" w:rsidRDefault="00C573F2" w:rsidP="00C573F2">
            <w:pPr>
              <w:ind w:left="60"/>
              <w:rPr>
                <w:szCs w:val="24"/>
                <w:highlight w:val="white"/>
              </w:rPr>
            </w:pPr>
          </w:p>
          <w:p w14:paraId="05C5B177" w14:textId="77777777" w:rsidR="00AE0225" w:rsidRDefault="00C573F2" w:rsidP="00C573F2">
            <w:pPr>
              <w:ind w:left="60"/>
              <w:rPr>
                <w:szCs w:val="24"/>
              </w:rPr>
            </w:pPr>
            <w:r w:rsidRPr="00FB45DC">
              <w:rPr>
                <w:szCs w:val="24"/>
                <w:highlight w:val="white"/>
              </w:rPr>
              <w:t>Costs and benefits of economic decisions are sometimes unintended or unexpected. For example, as agriculture was developed in Mesopotamia, there was a surplus of food that led to an increase in population and a greater ability to have specialization of labor</w:t>
            </w:r>
            <w:r w:rsidRPr="00FB45DC">
              <w:rPr>
                <w:szCs w:val="24"/>
              </w:rPr>
              <w:t>.</w:t>
            </w:r>
          </w:p>
          <w:p w14:paraId="56EC9BDE" w14:textId="77777777" w:rsidR="0021235E" w:rsidRDefault="0021235E" w:rsidP="00C573F2">
            <w:pPr>
              <w:ind w:left="60"/>
              <w:rPr>
                <w:szCs w:val="24"/>
              </w:rPr>
            </w:pPr>
          </w:p>
          <w:p w14:paraId="7AFFBC08" w14:textId="5A191658" w:rsidR="0021235E" w:rsidRPr="0021235E" w:rsidRDefault="0021235E" w:rsidP="00C573F2">
            <w:pPr>
              <w:ind w:left="60"/>
              <w:rPr>
                <w:szCs w:val="24"/>
              </w:rPr>
            </w:pPr>
            <w:r>
              <w:rPr>
                <w:color w:val="222222"/>
                <w:szCs w:val="24"/>
              </w:rPr>
              <w:t xml:space="preserve">An economic market is the meeting place or mechanism allowing buyers and sellers of an economic product to come together. </w:t>
            </w:r>
            <w:r w:rsidRPr="00BB2A8E">
              <w:rPr>
                <w:szCs w:val="24"/>
              </w:rPr>
              <w:t>Trade between civilizations created a market</w:t>
            </w:r>
            <w:r>
              <w:rPr>
                <w:szCs w:val="24"/>
              </w:rPr>
              <w:t xml:space="preserve">. </w:t>
            </w:r>
            <w:r w:rsidRPr="00BB2A8E">
              <w:rPr>
                <w:szCs w:val="24"/>
              </w:rPr>
              <w:t>As a result of a civilization’s specialization or unique resources of geographic areas, different goods were sought and traded.</w:t>
            </w:r>
          </w:p>
        </w:tc>
      </w:tr>
      <w:tr w:rsidR="00AE0225" w:rsidRPr="00BB2A8E" w14:paraId="23FE8BA3" w14:textId="77777777" w:rsidTr="0074147D">
        <w:trPr>
          <w:trHeight w:val="420"/>
        </w:trPr>
        <w:tc>
          <w:tcPr>
            <w:tcW w:w="2399" w:type="dxa"/>
            <w:shd w:val="clear" w:color="auto" w:fill="FFF2CC"/>
            <w:vAlign w:val="center"/>
          </w:tcPr>
          <w:p w14:paraId="2E8D707D" w14:textId="77777777" w:rsidR="00AE0225" w:rsidRPr="00BB2A8E" w:rsidRDefault="00AE0225" w:rsidP="00AE0225">
            <w:pPr>
              <w:rPr>
                <w:color w:val="000000"/>
                <w:szCs w:val="24"/>
              </w:rPr>
            </w:pPr>
            <w:r w:rsidRPr="00BB2A8E">
              <w:rPr>
                <w:color w:val="000000"/>
                <w:szCs w:val="24"/>
              </w:rPr>
              <w:lastRenderedPageBreak/>
              <w:t>E: Macroeconomics</w:t>
            </w:r>
          </w:p>
        </w:tc>
        <w:tc>
          <w:tcPr>
            <w:tcW w:w="6058" w:type="dxa"/>
            <w:vAlign w:val="center"/>
          </w:tcPr>
          <w:p w14:paraId="450CC351" w14:textId="77777777" w:rsidR="00AE0225" w:rsidRPr="00BB2A8E" w:rsidRDefault="00AE0225" w:rsidP="00AE0225">
            <w:pPr>
              <w:ind w:left="1740" w:hanging="1510"/>
              <w:rPr>
                <w:szCs w:val="24"/>
              </w:rPr>
            </w:pPr>
          </w:p>
          <w:p w14:paraId="15ADD5FE" w14:textId="1EEA6611" w:rsidR="00AE0225" w:rsidRPr="00BB2A8E" w:rsidRDefault="0021235E" w:rsidP="00EE615B">
            <w:pPr>
              <w:ind w:left="191" w:firstLine="39"/>
              <w:rPr>
                <w:szCs w:val="24"/>
              </w:rPr>
            </w:pPr>
            <w:r>
              <w:rPr>
                <w:szCs w:val="24"/>
              </w:rPr>
              <w:t>6.E.MA.1</w:t>
            </w:r>
            <w:r w:rsidR="00AE0225" w:rsidRPr="00BB2A8E">
              <w:rPr>
                <w:szCs w:val="24"/>
              </w:rPr>
              <w:t xml:space="preserve"> Describe how civilizations used bartering to </w:t>
            </w:r>
          </w:p>
          <w:p w14:paraId="48F73A67" w14:textId="77777777" w:rsidR="00AE0225" w:rsidRPr="00BB2A8E" w:rsidRDefault="00AE0225" w:rsidP="00EE615B">
            <w:pPr>
              <w:ind w:left="191" w:firstLine="39"/>
              <w:rPr>
                <w:szCs w:val="24"/>
              </w:rPr>
            </w:pPr>
            <w:r w:rsidRPr="00BB2A8E">
              <w:rPr>
                <w:szCs w:val="24"/>
              </w:rPr>
              <w:t>establish mediums of exchange to meet their wants.</w:t>
            </w:r>
          </w:p>
          <w:p w14:paraId="4F88660C" w14:textId="77777777" w:rsidR="00AE0225" w:rsidRPr="00BB2A8E" w:rsidRDefault="00AE0225" w:rsidP="00EE615B">
            <w:pPr>
              <w:ind w:left="191" w:firstLine="39"/>
              <w:rPr>
                <w:szCs w:val="24"/>
              </w:rPr>
            </w:pPr>
          </w:p>
          <w:p w14:paraId="7A9341AB" w14:textId="77777777" w:rsidR="00EE615B" w:rsidRDefault="0021235E" w:rsidP="00EE615B">
            <w:pPr>
              <w:ind w:left="191" w:firstLine="39"/>
              <w:rPr>
                <w:szCs w:val="24"/>
              </w:rPr>
            </w:pPr>
            <w:r>
              <w:rPr>
                <w:szCs w:val="24"/>
              </w:rPr>
              <w:t>6.E.MA.2</w:t>
            </w:r>
            <w:r w:rsidR="00AE0225" w:rsidRPr="00BB2A8E">
              <w:rPr>
                <w:szCs w:val="24"/>
              </w:rPr>
              <w:t xml:space="preserve"> Explain how market conditions </w:t>
            </w:r>
            <w:r w:rsidR="00EE615B">
              <w:rPr>
                <w:szCs w:val="24"/>
              </w:rPr>
              <w:t>and economic</w:t>
            </w:r>
          </w:p>
          <w:p w14:paraId="1575B117" w14:textId="77B1A83D" w:rsidR="00AE0225" w:rsidRPr="00BB2A8E" w:rsidRDefault="00EE615B" w:rsidP="00EE615B">
            <w:pPr>
              <w:ind w:left="191" w:firstLine="39"/>
              <w:rPr>
                <w:szCs w:val="24"/>
              </w:rPr>
            </w:pPr>
            <w:r>
              <w:rPr>
                <w:szCs w:val="24"/>
              </w:rPr>
              <w:t xml:space="preserve">activity </w:t>
            </w:r>
            <w:r w:rsidR="00AE0225" w:rsidRPr="00BB2A8E">
              <w:rPr>
                <w:szCs w:val="24"/>
              </w:rPr>
              <w:t>affected the growth of River Valley Civilizations and Classical Empires between 3500 BCE-600 CE.</w:t>
            </w:r>
          </w:p>
        </w:tc>
        <w:tc>
          <w:tcPr>
            <w:tcW w:w="6058" w:type="dxa"/>
            <w:vAlign w:val="center"/>
          </w:tcPr>
          <w:p w14:paraId="5F1782B7" w14:textId="1F1F59AF" w:rsidR="00AE0225" w:rsidRPr="00BB2A8E" w:rsidRDefault="0021235E" w:rsidP="00FE1AC1">
            <w:pPr>
              <w:ind w:left="60"/>
              <w:rPr>
                <w:szCs w:val="24"/>
              </w:rPr>
            </w:pPr>
            <w:r w:rsidRPr="00BB2A8E">
              <w:rPr>
                <w:szCs w:val="24"/>
              </w:rPr>
              <w:t>Before currency was established, civilizations bartered and traded specialized goods and services, which also led to the spread of ideas, people, religions, products and diseases. During the period of Classical Empires, markets became more complex, often based on coinage struck by the central government, and were conducted over longer distances</w:t>
            </w:r>
            <w:r>
              <w:rPr>
                <w:szCs w:val="24"/>
              </w:rPr>
              <w:t>, impacting large regions</w:t>
            </w:r>
            <w:r w:rsidRPr="00BB2A8E">
              <w:rPr>
                <w:szCs w:val="24"/>
              </w:rPr>
              <w:t>.</w:t>
            </w:r>
            <w:r>
              <w:rPr>
                <w:szCs w:val="24"/>
              </w:rPr>
              <w:t xml:space="preserve"> Economic activity may include, but is not limited to, unemployment, government spending, inflation and/or investment. </w:t>
            </w:r>
          </w:p>
        </w:tc>
      </w:tr>
      <w:tr w:rsidR="00AE0225" w:rsidRPr="00BB2A8E" w14:paraId="3D44D3DF" w14:textId="77777777" w:rsidTr="0074147D">
        <w:trPr>
          <w:trHeight w:val="480"/>
        </w:trPr>
        <w:tc>
          <w:tcPr>
            <w:tcW w:w="2399" w:type="dxa"/>
            <w:shd w:val="clear" w:color="auto" w:fill="FFF2CC"/>
            <w:vAlign w:val="center"/>
          </w:tcPr>
          <w:p w14:paraId="773FA7EE" w14:textId="77777777" w:rsidR="00AE0225" w:rsidRPr="00BB2A8E" w:rsidRDefault="00AE0225" w:rsidP="00AE0225">
            <w:pPr>
              <w:rPr>
                <w:color w:val="000000"/>
                <w:szCs w:val="24"/>
              </w:rPr>
            </w:pPr>
            <w:r w:rsidRPr="00BB2A8E">
              <w:rPr>
                <w:color w:val="000000"/>
                <w:szCs w:val="24"/>
              </w:rPr>
              <w:t>E: Specialization, Trade and Interdependence</w:t>
            </w:r>
          </w:p>
        </w:tc>
        <w:tc>
          <w:tcPr>
            <w:tcW w:w="6058" w:type="dxa"/>
            <w:vAlign w:val="center"/>
          </w:tcPr>
          <w:p w14:paraId="601A4CBF" w14:textId="77777777" w:rsidR="00AE0225" w:rsidRPr="00BB2A8E" w:rsidRDefault="00AE0225" w:rsidP="00AE0225">
            <w:pPr>
              <w:ind w:left="1740" w:hanging="1510"/>
              <w:rPr>
                <w:szCs w:val="24"/>
              </w:rPr>
            </w:pPr>
            <w:r w:rsidRPr="00BB2A8E">
              <w:rPr>
                <w:szCs w:val="24"/>
              </w:rPr>
              <w:t xml:space="preserve">6.E.ST.1 Compare specialization in two or more </w:t>
            </w:r>
          </w:p>
          <w:p w14:paraId="6BFF1BD1" w14:textId="77777777" w:rsidR="00AE0225" w:rsidRPr="00BB2A8E" w:rsidRDefault="00AE0225" w:rsidP="00AE0225">
            <w:pPr>
              <w:ind w:left="1740" w:hanging="1510"/>
              <w:rPr>
                <w:szCs w:val="24"/>
              </w:rPr>
            </w:pPr>
            <w:r w:rsidRPr="00BB2A8E">
              <w:rPr>
                <w:szCs w:val="24"/>
              </w:rPr>
              <w:t>civilizations or empires.</w:t>
            </w:r>
          </w:p>
          <w:p w14:paraId="34DB185D" w14:textId="77777777" w:rsidR="00AE0225" w:rsidRPr="00BB2A8E" w:rsidRDefault="00AE0225" w:rsidP="00AE0225">
            <w:pPr>
              <w:ind w:left="1740" w:hanging="1510"/>
              <w:rPr>
                <w:szCs w:val="24"/>
              </w:rPr>
            </w:pPr>
          </w:p>
          <w:p w14:paraId="4C84FC7F" w14:textId="77777777" w:rsidR="009D0F4D" w:rsidRDefault="009D0F4D" w:rsidP="00AE0225">
            <w:pPr>
              <w:ind w:left="1740" w:hanging="1510"/>
              <w:rPr>
                <w:szCs w:val="24"/>
              </w:rPr>
            </w:pPr>
          </w:p>
          <w:p w14:paraId="24D76F70" w14:textId="77777777" w:rsidR="009D0F4D" w:rsidRDefault="009D0F4D" w:rsidP="00AE0225">
            <w:pPr>
              <w:ind w:left="1740" w:hanging="1510"/>
              <w:rPr>
                <w:szCs w:val="24"/>
              </w:rPr>
            </w:pPr>
          </w:p>
          <w:p w14:paraId="77DAEF01" w14:textId="77777777" w:rsidR="009D0F4D" w:rsidRDefault="009D0F4D" w:rsidP="00AE0225">
            <w:pPr>
              <w:ind w:left="1740" w:hanging="1510"/>
              <w:rPr>
                <w:szCs w:val="24"/>
              </w:rPr>
            </w:pPr>
          </w:p>
          <w:p w14:paraId="250FF8F8" w14:textId="77777777" w:rsidR="009D0F4D" w:rsidRDefault="009D0F4D" w:rsidP="00AE0225">
            <w:pPr>
              <w:ind w:left="1740" w:hanging="1510"/>
              <w:rPr>
                <w:szCs w:val="24"/>
              </w:rPr>
            </w:pPr>
          </w:p>
          <w:p w14:paraId="70CF0274" w14:textId="77777777" w:rsidR="009D0F4D" w:rsidRDefault="009D0F4D" w:rsidP="00AE0225">
            <w:pPr>
              <w:ind w:left="1740" w:hanging="1510"/>
              <w:rPr>
                <w:szCs w:val="24"/>
              </w:rPr>
            </w:pPr>
          </w:p>
          <w:p w14:paraId="509E1D77" w14:textId="77777777" w:rsidR="009D0F4D" w:rsidRDefault="009D0F4D" w:rsidP="00AE0225">
            <w:pPr>
              <w:ind w:left="1740" w:hanging="1510"/>
              <w:rPr>
                <w:szCs w:val="24"/>
              </w:rPr>
            </w:pPr>
          </w:p>
          <w:p w14:paraId="5CDD4BD9" w14:textId="77777777" w:rsidR="009D0F4D" w:rsidRDefault="009D0F4D" w:rsidP="00AE0225">
            <w:pPr>
              <w:ind w:left="1740" w:hanging="1510"/>
              <w:rPr>
                <w:szCs w:val="24"/>
              </w:rPr>
            </w:pPr>
          </w:p>
          <w:p w14:paraId="30B3BA12" w14:textId="77777777" w:rsidR="009D0F4D" w:rsidRDefault="009D0F4D" w:rsidP="00AE0225">
            <w:pPr>
              <w:ind w:left="1740" w:hanging="1510"/>
              <w:rPr>
                <w:szCs w:val="24"/>
              </w:rPr>
            </w:pPr>
          </w:p>
          <w:p w14:paraId="79F61023" w14:textId="77777777" w:rsidR="009D0F4D" w:rsidRDefault="009D0F4D" w:rsidP="00AE0225">
            <w:pPr>
              <w:ind w:left="1740" w:hanging="1510"/>
              <w:rPr>
                <w:szCs w:val="24"/>
              </w:rPr>
            </w:pPr>
          </w:p>
          <w:p w14:paraId="6FD6197B" w14:textId="77777777" w:rsidR="009D0F4D" w:rsidRDefault="009D0F4D" w:rsidP="00AE0225">
            <w:pPr>
              <w:ind w:left="1740" w:hanging="1510"/>
              <w:rPr>
                <w:szCs w:val="24"/>
              </w:rPr>
            </w:pPr>
          </w:p>
          <w:p w14:paraId="039C6CD0" w14:textId="77777777" w:rsidR="009D0F4D" w:rsidRDefault="009D0F4D" w:rsidP="00AE0225">
            <w:pPr>
              <w:ind w:left="1740" w:hanging="1510"/>
              <w:rPr>
                <w:szCs w:val="24"/>
              </w:rPr>
            </w:pPr>
          </w:p>
          <w:p w14:paraId="2307150C" w14:textId="77777777" w:rsidR="009D0F4D" w:rsidRDefault="009D0F4D" w:rsidP="00AE0225">
            <w:pPr>
              <w:ind w:left="1740" w:hanging="1510"/>
              <w:rPr>
                <w:szCs w:val="24"/>
              </w:rPr>
            </w:pPr>
          </w:p>
          <w:p w14:paraId="61BF2AA6" w14:textId="77777777" w:rsidR="009D0F4D" w:rsidRDefault="009D0F4D" w:rsidP="00AE0225">
            <w:pPr>
              <w:ind w:left="1740" w:hanging="1510"/>
              <w:rPr>
                <w:szCs w:val="24"/>
              </w:rPr>
            </w:pPr>
          </w:p>
          <w:p w14:paraId="7DD41278" w14:textId="77777777" w:rsidR="009D0F4D" w:rsidRDefault="009D0F4D" w:rsidP="00AE0225">
            <w:pPr>
              <w:ind w:left="1740" w:hanging="1510"/>
              <w:rPr>
                <w:szCs w:val="24"/>
              </w:rPr>
            </w:pPr>
          </w:p>
          <w:p w14:paraId="4BD58293" w14:textId="77777777" w:rsidR="009D0F4D" w:rsidRDefault="009D0F4D" w:rsidP="00AE0225">
            <w:pPr>
              <w:ind w:left="1740" w:hanging="1510"/>
              <w:rPr>
                <w:szCs w:val="24"/>
              </w:rPr>
            </w:pPr>
          </w:p>
          <w:p w14:paraId="54426FF1" w14:textId="77777777" w:rsidR="00AE0225" w:rsidRPr="00BB2A8E" w:rsidRDefault="00AE0225" w:rsidP="00AE0225">
            <w:pPr>
              <w:ind w:left="1740" w:hanging="1510"/>
              <w:rPr>
                <w:szCs w:val="24"/>
              </w:rPr>
            </w:pPr>
            <w:r w:rsidRPr="00BB2A8E">
              <w:rPr>
                <w:szCs w:val="24"/>
              </w:rPr>
              <w:t xml:space="preserve">6.E.ST.2 Examine how new knowledge, technology and </w:t>
            </w:r>
          </w:p>
          <w:p w14:paraId="13CD4752" w14:textId="77777777" w:rsidR="00AE0225" w:rsidRPr="00BB2A8E" w:rsidRDefault="00AE0225" w:rsidP="00AE0225">
            <w:pPr>
              <w:ind w:left="1740" w:hanging="1510"/>
              <w:rPr>
                <w:szCs w:val="24"/>
              </w:rPr>
            </w:pPr>
            <w:r w:rsidRPr="00BB2A8E">
              <w:rPr>
                <w:szCs w:val="24"/>
              </w:rPr>
              <w:t>specialization increase productivity.</w:t>
            </w:r>
          </w:p>
        </w:tc>
        <w:tc>
          <w:tcPr>
            <w:tcW w:w="6058" w:type="dxa"/>
            <w:vAlign w:val="center"/>
          </w:tcPr>
          <w:p w14:paraId="17351D8C" w14:textId="76484264" w:rsidR="00FE1AC1" w:rsidRPr="00BB2A8E" w:rsidRDefault="00FE1AC1" w:rsidP="00FE1AC1">
            <w:pPr>
              <w:ind w:left="60"/>
              <w:rPr>
                <w:szCs w:val="24"/>
              </w:rPr>
            </w:pPr>
            <w:r w:rsidRPr="00BB2A8E">
              <w:rPr>
                <w:szCs w:val="24"/>
              </w:rPr>
              <w:lastRenderedPageBreak/>
              <w:t xml:space="preserve">After the development of agriculture, people were able to settle in one area and, because farmers were creating a food surplus, not all people needed to be involved in procuring food. Thus, specialization occurred, in which people and states began specializing in a variety of jobs and in the production of diverse products. Depending on available resources, each civilization specialized in unique production of goods and services. For example, tea and silk </w:t>
            </w:r>
            <w:r w:rsidRPr="00BB2A8E">
              <w:rPr>
                <w:szCs w:val="24"/>
              </w:rPr>
              <w:lastRenderedPageBreak/>
              <w:t xml:space="preserve">are both natural resources located in China, and began being intentionally produced through specialization during the Classical Empire period. Rome, centered on the Mediterranean Sea, grew, pressed and shipped olive oil throughout the Mediterranean basin. In the Classical Empire of Maurya India, cotton was grown, processed and turned into cotton textiles, and pepper was traded throughout the Indian Ocean Maritime System all the way to Rome. </w:t>
            </w:r>
          </w:p>
          <w:p w14:paraId="6BBB323D" w14:textId="77777777" w:rsidR="00FE1AC1" w:rsidRPr="00BB2A8E" w:rsidRDefault="00FE1AC1" w:rsidP="00FE1AC1">
            <w:pPr>
              <w:ind w:left="60"/>
              <w:rPr>
                <w:szCs w:val="24"/>
              </w:rPr>
            </w:pPr>
          </w:p>
          <w:p w14:paraId="4535D54D" w14:textId="4D27E7D8" w:rsidR="00AE0225" w:rsidRPr="00BB2A8E" w:rsidRDefault="00FE1AC1" w:rsidP="00FE1AC1">
            <w:pPr>
              <w:ind w:left="60"/>
              <w:rPr>
                <w:szCs w:val="24"/>
              </w:rPr>
            </w:pPr>
            <w:r w:rsidRPr="00BB2A8E">
              <w:rPr>
                <w:szCs w:val="24"/>
              </w:rPr>
              <w:t>By basing society on farming rather than hunting and gathering, agricultural surpluses were attained and specialization occurred. Specialization increases efficiency, leads to greater trade and connection, and speeds the discovery and spread of knowledge and technology.</w:t>
            </w:r>
            <w:r w:rsidR="00AE0225" w:rsidRPr="00BB2A8E">
              <w:rPr>
                <w:szCs w:val="24"/>
              </w:rPr>
              <w:t xml:space="preserve"> </w:t>
            </w:r>
          </w:p>
        </w:tc>
      </w:tr>
      <w:tr w:rsidR="00AE0225" w:rsidRPr="00BB2A8E" w14:paraId="043971C4" w14:textId="77777777" w:rsidTr="0074147D">
        <w:trPr>
          <w:trHeight w:val="420"/>
        </w:trPr>
        <w:tc>
          <w:tcPr>
            <w:tcW w:w="2399" w:type="dxa"/>
            <w:shd w:val="clear" w:color="auto" w:fill="FFF2CC"/>
            <w:vAlign w:val="center"/>
          </w:tcPr>
          <w:p w14:paraId="1480F73E" w14:textId="77777777" w:rsidR="00AE0225" w:rsidRPr="00BB2A8E" w:rsidRDefault="00AE0225" w:rsidP="00AE0225">
            <w:pPr>
              <w:rPr>
                <w:color w:val="000000"/>
                <w:szCs w:val="24"/>
              </w:rPr>
            </w:pPr>
            <w:r w:rsidRPr="00BB2A8E">
              <w:rPr>
                <w:color w:val="000000"/>
                <w:szCs w:val="24"/>
              </w:rPr>
              <w:lastRenderedPageBreak/>
              <w:t>E: Incentives, Choices and Decision Making</w:t>
            </w:r>
          </w:p>
        </w:tc>
        <w:tc>
          <w:tcPr>
            <w:tcW w:w="6058" w:type="dxa"/>
            <w:vAlign w:val="center"/>
          </w:tcPr>
          <w:p w14:paraId="3299C836" w14:textId="77777777" w:rsidR="00AE0225" w:rsidRPr="00BB2A8E" w:rsidRDefault="00AE0225" w:rsidP="00AE0225">
            <w:pPr>
              <w:ind w:left="1740" w:hanging="1510"/>
              <w:rPr>
                <w:szCs w:val="24"/>
              </w:rPr>
            </w:pPr>
            <w:r w:rsidRPr="00BB2A8E">
              <w:rPr>
                <w:szCs w:val="24"/>
              </w:rPr>
              <w:t xml:space="preserve">6.E.IC.1 Analyze the economic choices of individuals, </w:t>
            </w:r>
          </w:p>
          <w:p w14:paraId="50A28C6B" w14:textId="77777777" w:rsidR="00AE0225" w:rsidRPr="00BB2A8E" w:rsidRDefault="00AE0225" w:rsidP="00AE0225">
            <w:pPr>
              <w:ind w:left="1740" w:hanging="1510"/>
              <w:rPr>
                <w:szCs w:val="24"/>
              </w:rPr>
            </w:pPr>
            <w:r w:rsidRPr="00BB2A8E">
              <w:rPr>
                <w:szCs w:val="24"/>
              </w:rPr>
              <w:t>societies and governments.</w:t>
            </w:r>
          </w:p>
        </w:tc>
        <w:tc>
          <w:tcPr>
            <w:tcW w:w="6058" w:type="dxa"/>
            <w:vAlign w:val="center"/>
          </w:tcPr>
          <w:p w14:paraId="06F1C5AF" w14:textId="14C952F5" w:rsidR="00AE0225" w:rsidRPr="00BB2A8E" w:rsidRDefault="00AE0225" w:rsidP="00AE0225">
            <w:pPr>
              <w:ind w:left="60"/>
              <w:rPr>
                <w:szCs w:val="24"/>
              </w:rPr>
            </w:pPr>
            <w:r w:rsidRPr="00BB2A8E">
              <w:rPr>
                <w:szCs w:val="24"/>
              </w:rPr>
              <w:t>The choices made by individuals, societies and governments were influenced by geograph</w:t>
            </w:r>
            <w:r w:rsidR="00FE1AC1" w:rsidRPr="00BB2A8E">
              <w:rPr>
                <w:szCs w:val="24"/>
              </w:rPr>
              <w:t xml:space="preserve">y, culture and societal norms. </w:t>
            </w:r>
          </w:p>
        </w:tc>
      </w:tr>
    </w:tbl>
    <w:p w14:paraId="409F4803" w14:textId="41409A83" w:rsidR="00AE0225" w:rsidRPr="00BB2A8E" w:rsidRDefault="00AE0225" w:rsidP="00AE0225">
      <w:pPr>
        <w:pBdr>
          <w:top w:val="nil"/>
          <w:left w:val="nil"/>
          <w:bottom w:val="nil"/>
          <w:right w:val="nil"/>
          <w:between w:val="nil"/>
        </w:pBdr>
        <w:ind w:left="720"/>
        <w:rPr>
          <w:b/>
          <w:color w:val="000000"/>
          <w:szCs w:val="24"/>
        </w:rPr>
      </w:pPr>
      <w:r w:rsidRPr="00BB2A8E">
        <w:rPr>
          <w:color w:val="000000"/>
          <w:szCs w:val="24"/>
        </w:rPr>
        <w:t xml:space="preserve"> </w:t>
      </w:r>
    </w:p>
    <w:p w14:paraId="399A789A" w14:textId="77777777" w:rsidR="00AE0225" w:rsidRPr="00BB2A8E" w:rsidRDefault="00AE0225" w:rsidP="00AE0225">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AE0225" w:rsidRPr="00BB2A8E" w14:paraId="76087FD2" w14:textId="77777777" w:rsidTr="0074147D">
        <w:trPr>
          <w:trHeight w:val="420"/>
          <w:tblHeader/>
        </w:trPr>
        <w:tc>
          <w:tcPr>
            <w:tcW w:w="2399" w:type="dxa"/>
            <w:shd w:val="clear" w:color="auto" w:fill="C5C5C5"/>
            <w:vAlign w:val="center"/>
          </w:tcPr>
          <w:p w14:paraId="761179CB" w14:textId="77777777" w:rsidR="00AE0225" w:rsidRPr="00BB2A8E" w:rsidRDefault="00AE0225" w:rsidP="00AE0225">
            <w:pPr>
              <w:rPr>
                <w:b/>
                <w:szCs w:val="24"/>
              </w:rPr>
            </w:pPr>
            <w:r w:rsidRPr="00BB2A8E">
              <w:rPr>
                <w:b/>
                <w:szCs w:val="24"/>
              </w:rPr>
              <w:t>Disciplinary</w:t>
            </w:r>
          </w:p>
        </w:tc>
        <w:tc>
          <w:tcPr>
            <w:tcW w:w="6058" w:type="dxa"/>
            <w:shd w:val="clear" w:color="auto" w:fill="C5C5C5"/>
            <w:vAlign w:val="center"/>
          </w:tcPr>
          <w:p w14:paraId="177A5663" w14:textId="77777777" w:rsidR="00AE0225" w:rsidRPr="00BB2A8E" w:rsidRDefault="00AE0225" w:rsidP="00AE0225">
            <w:pPr>
              <w:ind w:left="1740" w:hanging="1530"/>
              <w:rPr>
                <w:b/>
                <w:szCs w:val="24"/>
              </w:rPr>
            </w:pPr>
            <w:r w:rsidRPr="00BB2A8E">
              <w:rPr>
                <w:b/>
                <w:szCs w:val="24"/>
              </w:rPr>
              <w:t>Standard</w:t>
            </w:r>
          </w:p>
        </w:tc>
        <w:tc>
          <w:tcPr>
            <w:tcW w:w="6058" w:type="dxa"/>
            <w:shd w:val="clear" w:color="auto" w:fill="C5C5C5"/>
            <w:vAlign w:val="center"/>
          </w:tcPr>
          <w:p w14:paraId="4B50CE55" w14:textId="77777777" w:rsidR="00AE0225" w:rsidRPr="00BB2A8E" w:rsidRDefault="00AE0225" w:rsidP="00AE0225">
            <w:pPr>
              <w:ind w:left="1740" w:hanging="1530"/>
              <w:rPr>
                <w:b/>
                <w:szCs w:val="24"/>
              </w:rPr>
            </w:pPr>
            <w:r w:rsidRPr="00BB2A8E">
              <w:rPr>
                <w:b/>
                <w:szCs w:val="24"/>
              </w:rPr>
              <w:t>Clarification Statement</w:t>
            </w:r>
          </w:p>
        </w:tc>
      </w:tr>
      <w:tr w:rsidR="00AE0225" w:rsidRPr="00BB2A8E" w14:paraId="01B104AE" w14:textId="77777777" w:rsidTr="0074147D">
        <w:trPr>
          <w:trHeight w:val="420"/>
        </w:trPr>
        <w:tc>
          <w:tcPr>
            <w:tcW w:w="2399" w:type="dxa"/>
            <w:shd w:val="clear" w:color="auto" w:fill="B6D7A8"/>
            <w:vAlign w:val="center"/>
          </w:tcPr>
          <w:p w14:paraId="3F1C9F8A" w14:textId="77777777" w:rsidR="00AE0225" w:rsidRPr="00BB2A8E" w:rsidRDefault="00AE0225" w:rsidP="00AE0225">
            <w:pPr>
              <w:rPr>
                <w:color w:val="000000"/>
                <w:szCs w:val="24"/>
              </w:rPr>
            </w:pPr>
            <w:r w:rsidRPr="00BB2A8E">
              <w:rPr>
                <w:color w:val="000000"/>
                <w:szCs w:val="24"/>
              </w:rPr>
              <w:t>G: Migration and Movement</w:t>
            </w:r>
          </w:p>
        </w:tc>
        <w:tc>
          <w:tcPr>
            <w:tcW w:w="6058" w:type="dxa"/>
            <w:vAlign w:val="center"/>
          </w:tcPr>
          <w:p w14:paraId="48213B89" w14:textId="77777777" w:rsidR="00AE0225" w:rsidRPr="00BB2A8E" w:rsidRDefault="00AE0225" w:rsidP="00AE0225">
            <w:pPr>
              <w:ind w:left="1740" w:hanging="1530"/>
              <w:rPr>
                <w:szCs w:val="24"/>
              </w:rPr>
            </w:pPr>
            <w:r w:rsidRPr="00BB2A8E">
              <w:rPr>
                <w:szCs w:val="24"/>
              </w:rPr>
              <w:t xml:space="preserve">6.G.MM.1 Compare how human and environmental </w:t>
            </w:r>
          </w:p>
          <w:p w14:paraId="3DF5DEC5" w14:textId="77777777" w:rsidR="00AE0225" w:rsidRPr="00BB2A8E" w:rsidRDefault="00AE0225" w:rsidP="00AE0225">
            <w:pPr>
              <w:ind w:left="1740" w:hanging="1530"/>
              <w:rPr>
                <w:szCs w:val="24"/>
              </w:rPr>
            </w:pPr>
            <w:r w:rsidRPr="00BB2A8E">
              <w:rPr>
                <w:szCs w:val="24"/>
              </w:rPr>
              <w:t xml:space="preserve">characteristics of a region influenced the movement of </w:t>
            </w:r>
          </w:p>
          <w:p w14:paraId="1C7009E7" w14:textId="77777777" w:rsidR="00AE0225" w:rsidRPr="00BB2A8E" w:rsidRDefault="00AE0225" w:rsidP="00AE0225">
            <w:pPr>
              <w:ind w:left="1740" w:hanging="1530"/>
              <w:rPr>
                <w:szCs w:val="24"/>
              </w:rPr>
            </w:pPr>
            <w:r w:rsidRPr="00BB2A8E">
              <w:rPr>
                <w:szCs w:val="24"/>
              </w:rPr>
              <w:t xml:space="preserve">people, goods and ideas during the rise of River Valley </w:t>
            </w:r>
          </w:p>
          <w:p w14:paraId="1138B0B2" w14:textId="77777777" w:rsidR="00AE0225" w:rsidRPr="00BB2A8E" w:rsidRDefault="00AE0225" w:rsidP="00AE0225">
            <w:pPr>
              <w:ind w:left="1740" w:hanging="1530"/>
              <w:rPr>
                <w:szCs w:val="24"/>
              </w:rPr>
            </w:pPr>
            <w:r w:rsidRPr="00BB2A8E">
              <w:rPr>
                <w:szCs w:val="24"/>
              </w:rPr>
              <w:t xml:space="preserve">Civilizations and Classical Empires between 3500 BCE-600 </w:t>
            </w:r>
          </w:p>
          <w:p w14:paraId="46DF64F8" w14:textId="77777777" w:rsidR="00AE0225" w:rsidRPr="00BB2A8E" w:rsidRDefault="00AE0225" w:rsidP="00AE0225">
            <w:pPr>
              <w:ind w:left="1740" w:hanging="1530"/>
              <w:rPr>
                <w:color w:val="000000"/>
                <w:szCs w:val="24"/>
              </w:rPr>
            </w:pPr>
            <w:r w:rsidRPr="00BB2A8E">
              <w:rPr>
                <w:szCs w:val="24"/>
              </w:rPr>
              <w:t>CE.</w:t>
            </w:r>
          </w:p>
        </w:tc>
        <w:tc>
          <w:tcPr>
            <w:tcW w:w="6058" w:type="dxa"/>
            <w:vAlign w:val="center"/>
          </w:tcPr>
          <w:p w14:paraId="18A80ABF" w14:textId="41A6293C" w:rsidR="00AE0225" w:rsidRPr="00BB2A8E" w:rsidRDefault="00FE1AC1" w:rsidP="00FE1AC1">
            <w:pPr>
              <w:ind w:left="60"/>
              <w:rPr>
                <w:szCs w:val="24"/>
              </w:rPr>
            </w:pPr>
            <w:r w:rsidRPr="00BB2A8E">
              <w:rPr>
                <w:szCs w:val="24"/>
              </w:rPr>
              <w:t xml:space="preserve">Migration patterns of hunter gatherers </w:t>
            </w:r>
            <w:r w:rsidRPr="00BB2A8E">
              <w:rPr>
                <w:szCs w:val="24"/>
                <w:shd w:val="clear" w:color="auto" w:fill="FFFFFF" w:themeFill="background1"/>
              </w:rPr>
              <w:t>during the Paleolithic Period can</w:t>
            </w:r>
            <w:r w:rsidRPr="00BB2A8E">
              <w:rPr>
                <w:szCs w:val="24"/>
              </w:rPr>
              <w:t xml:space="preserve"> be credited to the need to find food and water. The development of civilizations was made possible by the proximity to water sources and the availability of domesticable plants and animals. The environmental characteristics of a place influenced how people navigated, traded and specialized. </w:t>
            </w:r>
          </w:p>
        </w:tc>
      </w:tr>
      <w:tr w:rsidR="00AE0225" w:rsidRPr="00BB2A8E" w14:paraId="1FD0231A" w14:textId="77777777" w:rsidTr="0074147D">
        <w:trPr>
          <w:trHeight w:val="420"/>
        </w:trPr>
        <w:tc>
          <w:tcPr>
            <w:tcW w:w="2399" w:type="dxa"/>
            <w:shd w:val="clear" w:color="auto" w:fill="B6D7A8"/>
            <w:vAlign w:val="center"/>
          </w:tcPr>
          <w:p w14:paraId="7F0D2FAB" w14:textId="77777777" w:rsidR="00AE0225" w:rsidRPr="00BB2A8E" w:rsidRDefault="00AE0225" w:rsidP="00AE0225">
            <w:pPr>
              <w:rPr>
                <w:color w:val="000000"/>
                <w:szCs w:val="24"/>
              </w:rPr>
            </w:pPr>
            <w:r w:rsidRPr="00BB2A8E">
              <w:rPr>
                <w:color w:val="000000"/>
                <w:szCs w:val="24"/>
              </w:rPr>
              <w:t>G: Human Interactions and Interconnections</w:t>
            </w:r>
          </w:p>
        </w:tc>
        <w:tc>
          <w:tcPr>
            <w:tcW w:w="6058" w:type="dxa"/>
            <w:vAlign w:val="center"/>
          </w:tcPr>
          <w:p w14:paraId="37EAB6A0" w14:textId="77777777" w:rsidR="00AE0225" w:rsidRPr="00BB2A8E" w:rsidRDefault="00AE0225" w:rsidP="00AE0225">
            <w:pPr>
              <w:tabs>
                <w:tab w:val="left" w:pos="210"/>
              </w:tabs>
              <w:ind w:left="1740" w:hanging="1530"/>
              <w:rPr>
                <w:szCs w:val="24"/>
              </w:rPr>
            </w:pPr>
            <w:r w:rsidRPr="00BB2A8E">
              <w:rPr>
                <w:szCs w:val="24"/>
              </w:rPr>
              <w:t xml:space="preserve">6.G.HI.1 Explain how population changes in River Valley </w:t>
            </w:r>
          </w:p>
          <w:p w14:paraId="426CDA23" w14:textId="77777777" w:rsidR="00AE0225" w:rsidRPr="00BB2A8E" w:rsidRDefault="00AE0225" w:rsidP="00AE0225">
            <w:pPr>
              <w:tabs>
                <w:tab w:val="left" w:pos="210"/>
              </w:tabs>
              <w:ind w:left="1740" w:hanging="1530"/>
              <w:rPr>
                <w:szCs w:val="24"/>
              </w:rPr>
            </w:pPr>
            <w:r w:rsidRPr="00BB2A8E">
              <w:rPr>
                <w:szCs w:val="24"/>
              </w:rPr>
              <w:t xml:space="preserve">Civilizations and Classical Empires affected land use </w:t>
            </w:r>
          </w:p>
          <w:p w14:paraId="6AF1FED3" w14:textId="436BC9BA" w:rsidR="00BF0447" w:rsidRDefault="00AE0225" w:rsidP="00AE0225">
            <w:pPr>
              <w:tabs>
                <w:tab w:val="left" w:pos="210"/>
              </w:tabs>
              <w:ind w:left="1740" w:hanging="1530"/>
              <w:rPr>
                <w:szCs w:val="24"/>
              </w:rPr>
            </w:pPr>
            <w:r w:rsidRPr="00BB2A8E">
              <w:rPr>
                <w:szCs w:val="24"/>
              </w:rPr>
              <w:t>between 3500 BCE-600 CE.</w:t>
            </w:r>
          </w:p>
          <w:p w14:paraId="5370878A" w14:textId="77777777" w:rsidR="00BF0447" w:rsidRDefault="00BF0447" w:rsidP="00AE0225">
            <w:pPr>
              <w:tabs>
                <w:tab w:val="left" w:pos="210"/>
              </w:tabs>
              <w:ind w:left="1740" w:hanging="1530"/>
              <w:rPr>
                <w:szCs w:val="24"/>
              </w:rPr>
            </w:pPr>
          </w:p>
          <w:p w14:paraId="1F7A4323" w14:textId="77777777" w:rsidR="00BF0447" w:rsidRDefault="00BF0447" w:rsidP="00AE0225">
            <w:pPr>
              <w:tabs>
                <w:tab w:val="left" w:pos="210"/>
              </w:tabs>
              <w:ind w:left="1740" w:hanging="1530"/>
              <w:rPr>
                <w:szCs w:val="24"/>
              </w:rPr>
            </w:pPr>
          </w:p>
          <w:p w14:paraId="306E66A4" w14:textId="77777777" w:rsidR="00BF0447" w:rsidRDefault="00BF0447" w:rsidP="00AE0225">
            <w:pPr>
              <w:tabs>
                <w:tab w:val="left" w:pos="210"/>
              </w:tabs>
              <w:ind w:left="1740" w:hanging="1530"/>
              <w:rPr>
                <w:szCs w:val="24"/>
              </w:rPr>
            </w:pPr>
          </w:p>
          <w:p w14:paraId="4DA26CBF" w14:textId="77777777" w:rsidR="009D0F4D" w:rsidRPr="00BB2A8E" w:rsidRDefault="009D0F4D" w:rsidP="00AE0225">
            <w:pPr>
              <w:tabs>
                <w:tab w:val="left" w:pos="210"/>
              </w:tabs>
              <w:ind w:left="1740" w:hanging="1530"/>
              <w:rPr>
                <w:szCs w:val="24"/>
              </w:rPr>
            </w:pPr>
          </w:p>
          <w:p w14:paraId="29204CF2" w14:textId="77777777" w:rsidR="00AE0225" w:rsidRPr="00BB2A8E" w:rsidRDefault="00AE0225" w:rsidP="00AE0225">
            <w:pPr>
              <w:tabs>
                <w:tab w:val="left" w:pos="210"/>
              </w:tabs>
              <w:ind w:left="1740" w:hanging="1530"/>
              <w:rPr>
                <w:szCs w:val="24"/>
              </w:rPr>
            </w:pPr>
            <w:r w:rsidRPr="00BB2A8E">
              <w:rPr>
                <w:szCs w:val="24"/>
              </w:rPr>
              <w:t xml:space="preserve">6.G.HI.2 Analyze the impact of interactions between </w:t>
            </w:r>
          </w:p>
          <w:p w14:paraId="5734B302" w14:textId="77777777" w:rsidR="00AE0225" w:rsidRPr="00BB2A8E" w:rsidRDefault="00AE0225" w:rsidP="00AE0225">
            <w:pPr>
              <w:tabs>
                <w:tab w:val="left" w:pos="210"/>
              </w:tabs>
              <w:ind w:left="1740" w:hanging="1530"/>
              <w:rPr>
                <w:szCs w:val="24"/>
              </w:rPr>
            </w:pPr>
            <w:r w:rsidRPr="00BB2A8E">
              <w:rPr>
                <w:szCs w:val="24"/>
              </w:rPr>
              <w:t xml:space="preserve">various River Valley Civilizations and between various </w:t>
            </w:r>
          </w:p>
          <w:p w14:paraId="1BC43E6D" w14:textId="77777777" w:rsidR="00AE0225" w:rsidRPr="00BB2A8E" w:rsidRDefault="00AE0225" w:rsidP="00AE0225">
            <w:pPr>
              <w:tabs>
                <w:tab w:val="left" w:pos="210"/>
              </w:tabs>
              <w:ind w:left="1740" w:hanging="1530"/>
              <w:rPr>
                <w:szCs w:val="24"/>
              </w:rPr>
            </w:pPr>
            <w:r w:rsidRPr="00BB2A8E">
              <w:rPr>
                <w:szCs w:val="24"/>
              </w:rPr>
              <w:t>Classical Empires between 3500 BCE-600 CE.</w:t>
            </w:r>
          </w:p>
        </w:tc>
        <w:tc>
          <w:tcPr>
            <w:tcW w:w="6058" w:type="dxa"/>
            <w:vAlign w:val="center"/>
          </w:tcPr>
          <w:p w14:paraId="0EC098E0" w14:textId="77777777" w:rsidR="00FE1AC1" w:rsidRPr="00BB2A8E" w:rsidRDefault="00FE1AC1" w:rsidP="00FE1AC1">
            <w:pPr>
              <w:tabs>
                <w:tab w:val="left" w:pos="210"/>
              </w:tabs>
              <w:ind w:left="60"/>
              <w:rPr>
                <w:szCs w:val="24"/>
              </w:rPr>
            </w:pPr>
            <w:r w:rsidRPr="00BB2A8E">
              <w:rPr>
                <w:szCs w:val="24"/>
              </w:rPr>
              <w:lastRenderedPageBreak/>
              <w:t xml:space="preserve">After the Neolithic Revolution, the surplus of food affected the population in developing civilizations and empires. With no need for constant hunting and gathering, people were able to settle in one place. As they did, they were </w:t>
            </w:r>
            <w:r w:rsidRPr="00BB2A8E">
              <w:rPr>
                <w:szCs w:val="24"/>
              </w:rPr>
              <w:lastRenderedPageBreak/>
              <w:t xml:space="preserve">forced to adapt to environments in which they found themselves. </w:t>
            </w:r>
          </w:p>
          <w:p w14:paraId="0DB57031" w14:textId="77777777" w:rsidR="00FE1AC1" w:rsidRPr="00BB2A8E" w:rsidRDefault="00FE1AC1" w:rsidP="00FE1AC1">
            <w:pPr>
              <w:tabs>
                <w:tab w:val="left" w:pos="210"/>
              </w:tabs>
              <w:rPr>
                <w:szCs w:val="24"/>
              </w:rPr>
            </w:pPr>
          </w:p>
          <w:p w14:paraId="6530E50D" w14:textId="77BF2125" w:rsidR="00AE0225" w:rsidRPr="00BB2A8E" w:rsidRDefault="00FE1AC1" w:rsidP="004B2833">
            <w:pPr>
              <w:tabs>
                <w:tab w:val="left" w:pos="210"/>
              </w:tabs>
              <w:ind w:left="60"/>
              <w:rPr>
                <w:szCs w:val="24"/>
              </w:rPr>
            </w:pPr>
            <w:r w:rsidRPr="00BB2A8E">
              <w:rPr>
                <w:szCs w:val="24"/>
              </w:rPr>
              <w:t xml:space="preserve">Interactions between civilizations occurred through trade and were facilitated or hindered by geographic features. The ancient civilizations of Egypt and Kush were physically and economically connected by the Nile River. Through this connection, religious and cultural ideas were </w:t>
            </w:r>
            <w:r w:rsidR="004B2833">
              <w:rPr>
                <w:szCs w:val="24"/>
              </w:rPr>
              <w:t xml:space="preserve">spread, and </w:t>
            </w:r>
            <w:r w:rsidRPr="00BB2A8E">
              <w:rPr>
                <w:szCs w:val="24"/>
              </w:rPr>
              <w:t>physical goods like ivory and gold</w:t>
            </w:r>
            <w:r w:rsidR="004B2833">
              <w:rPr>
                <w:szCs w:val="24"/>
              </w:rPr>
              <w:t xml:space="preserve"> were exchanged. </w:t>
            </w:r>
          </w:p>
        </w:tc>
      </w:tr>
      <w:tr w:rsidR="00AE0225" w:rsidRPr="00BB2A8E" w14:paraId="0B9F2AFB" w14:textId="77777777" w:rsidTr="00E01F71">
        <w:trPr>
          <w:trHeight w:val="420"/>
        </w:trPr>
        <w:tc>
          <w:tcPr>
            <w:tcW w:w="2399" w:type="dxa"/>
            <w:shd w:val="clear" w:color="auto" w:fill="B6D7A8"/>
            <w:vAlign w:val="center"/>
          </w:tcPr>
          <w:p w14:paraId="0EDF6E32" w14:textId="77777777" w:rsidR="00AE0225" w:rsidRPr="00BB2A8E" w:rsidRDefault="00AE0225" w:rsidP="00AE0225">
            <w:pPr>
              <w:rPr>
                <w:color w:val="000000"/>
                <w:szCs w:val="24"/>
              </w:rPr>
            </w:pPr>
            <w:r w:rsidRPr="00BB2A8E">
              <w:rPr>
                <w:color w:val="000000"/>
                <w:szCs w:val="24"/>
              </w:rPr>
              <w:lastRenderedPageBreak/>
              <w:t>G: Human Environment Interaction</w:t>
            </w:r>
          </w:p>
        </w:tc>
        <w:tc>
          <w:tcPr>
            <w:tcW w:w="6058" w:type="dxa"/>
            <w:vAlign w:val="center"/>
          </w:tcPr>
          <w:p w14:paraId="2C932E29" w14:textId="77777777" w:rsidR="00AE0225" w:rsidRPr="00BB2A8E" w:rsidRDefault="00AE0225" w:rsidP="00AE0225">
            <w:pPr>
              <w:ind w:left="1740" w:hanging="1530"/>
              <w:rPr>
                <w:szCs w:val="24"/>
              </w:rPr>
            </w:pPr>
            <w:r w:rsidRPr="00BB2A8E">
              <w:rPr>
                <w:szCs w:val="24"/>
              </w:rPr>
              <w:t xml:space="preserve">6.G.HE.1 Analyze how physical environments shaped the </w:t>
            </w:r>
          </w:p>
          <w:p w14:paraId="255EA500" w14:textId="77777777" w:rsidR="00AE0225" w:rsidRPr="00BB2A8E" w:rsidRDefault="00AE0225" w:rsidP="00AE0225">
            <w:pPr>
              <w:ind w:left="1740" w:hanging="1530"/>
              <w:rPr>
                <w:szCs w:val="24"/>
              </w:rPr>
            </w:pPr>
            <w:r w:rsidRPr="00BB2A8E">
              <w:rPr>
                <w:szCs w:val="24"/>
              </w:rPr>
              <w:t xml:space="preserve">development of River Valley Civilizations and Classical </w:t>
            </w:r>
          </w:p>
          <w:p w14:paraId="3AECBD21" w14:textId="77777777" w:rsidR="00AE0225" w:rsidRPr="00BB2A8E" w:rsidRDefault="00AE0225" w:rsidP="00AE0225">
            <w:pPr>
              <w:ind w:left="1740" w:hanging="1530"/>
              <w:rPr>
                <w:szCs w:val="24"/>
              </w:rPr>
            </w:pPr>
            <w:r w:rsidRPr="00BB2A8E">
              <w:rPr>
                <w:szCs w:val="24"/>
              </w:rPr>
              <w:t xml:space="preserve">Period Empires between 3500 BCE-600 CE. </w:t>
            </w:r>
          </w:p>
          <w:p w14:paraId="27206372" w14:textId="77777777" w:rsidR="00AE0225" w:rsidRDefault="00AE0225" w:rsidP="00AE0225">
            <w:pPr>
              <w:ind w:left="1740" w:hanging="1530"/>
              <w:rPr>
                <w:szCs w:val="24"/>
              </w:rPr>
            </w:pPr>
          </w:p>
          <w:p w14:paraId="16646727" w14:textId="77777777" w:rsidR="00BF0447" w:rsidRDefault="00BF0447" w:rsidP="00AE0225">
            <w:pPr>
              <w:ind w:left="1740" w:hanging="1530"/>
              <w:rPr>
                <w:szCs w:val="24"/>
              </w:rPr>
            </w:pPr>
          </w:p>
          <w:p w14:paraId="479D7DD7" w14:textId="77777777" w:rsidR="00BF0447" w:rsidRDefault="00BF0447" w:rsidP="00AE0225">
            <w:pPr>
              <w:ind w:left="1740" w:hanging="1530"/>
              <w:rPr>
                <w:szCs w:val="24"/>
              </w:rPr>
            </w:pPr>
          </w:p>
          <w:p w14:paraId="7FF18CB3" w14:textId="77777777" w:rsidR="00BF0447" w:rsidRDefault="00BF0447" w:rsidP="00AE0225">
            <w:pPr>
              <w:ind w:left="1740" w:hanging="1530"/>
              <w:rPr>
                <w:szCs w:val="24"/>
              </w:rPr>
            </w:pPr>
          </w:p>
          <w:p w14:paraId="70AFA8EF" w14:textId="77777777" w:rsidR="00BF0447" w:rsidRDefault="00BF0447" w:rsidP="00AE0225">
            <w:pPr>
              <w:ind w:left="1740" w:hanging="1530"/>
              <w:rPr>
                <w:szCs w:val="24"/>
              </w:rPr>
            </w:pPr>
          </w:p>
          <w:p w14:paraId="1DF0C70C" w14:textId="77777777" w:rsidR="00BF0447" w:rsidRPr="00BB2A8E" w:rsidRDefault="00BF0447" w:rsidP="00AE0225">
            <w:pPr>
              <w:ind w:left="1740" w:hanging="1530"/>
              <w:rPr>
                <w:szCs w:val="24"/>
              </w:rPr>
            </w:pPr>
          </w:p>
          <w:p w14:paraId="2093D8B1" w14:textId="77777777" w:rsidR="00AE0225" w:rsidRPr="00BB2A8E" w:rsidRDefault="00AE0225" w:rsidP="00AE0225">
            <w:pPr>
              <w:ind w:left="1740" w:hanging="1530"/>
              <w:rPr>
                <w:szCs w:val="24"/>
              </w:rPr>
            </w:pPr>
            <w:r w:rsidRPr="00BB2A8E">
              <w:rPr>
                <w:szCs w:val="24"/>
              </w:rPr>
              <w:t xml:space="preserve">6.G.HE.2 Analyze how River Valley Civilizations and </w:t>
            </w:r>
          </w:p>
          <w:p w14:paraId="62ECD4B1" w14:textId="77777777" w:rsidR="00AE0225" w:rsidRPr="00BB2A8E" w:rsidRDefault="00AE0225" w:rsidP="00AE0225">
            <w:pPr>
              <w:ind w:left="1740" w:hanging="1530"/>
              <w:rPr>
                <w:szCs w:val="24"/>
              </w:rPr>
            </w:pPr>
            <w:r w:rsidRPr="00BB2A8E">
              <w:rPr>
                <w:szCs w:val="24"/>
              </w:rPr>
              <w:t xml:space="preserve">Classical Empires impacted the environment, both </w:t>
            </w:r>
          </w:p>
          <w:p w14:paraId="32A874B3" w14:textId="77777777" w:rsidR="00AE0225" w:rsidRPr="00BB2A8E" w:rsidRDefault="00AE0225" w:rsidP="00AE0225">
            <w:pPr>
              <w:ind w:left="1740" w:hanging="1530"/>
              <w:rPr>
                <w:color w:val="000000"/>
                <w:szCs w:val="24"/>
              </w:rPr>
            </w:pPr>
            <w:r w:rsidRPr="00BB2A8E">
              <w:rPr>
                <w:szCs w:val="24"/>
              </w:rPr>
              <w:t>positively and negatively, between 3500 BCE-600 CE.</w:t>
            </w:r>
          </w:p>
        </w:tc>
        <w:tc>
          <w:tcPr>
            <w:tcW w:w="6058" w:type="dxa"/>
          </w:tcPr>
          <w:p w14:paraId="7FFE51D9" w14:textId="77777777" w:rsidR="00FE1AC1" w:rsidRPr="00BB2A8E" w:rsidRDefault="00FE1AC1" w:rsidP="00FE1AC1">
            <w:pPr>
              <w:tabs>
                <w:tab w:val="left" w:pos="210"/>
              </w:tabs>
              <w:ind w:left="60"/>
              <w:rPr>
                <w:szCs w:val="24"/>
              </w:rPr>
            </w:pPr>
            <w:r w:rsidRPr="00BB2A8E">
              <w:rPr>
                <w:szCs w:val="24"/>
              </w:rPr>
              <w:t xml:space="preserve">Civilizations have manipulated their physical environments to meet their needs through irrigation systems, aqueducts and other farming techniques. In addition, environments have shaped the development of human societies, as humans innovated to overcome environmental challenges or take advantage of resources, as with the invention of the sailboat in Mesopotamia. The River Valley Civilization of Harappa on the Indus River was able to use coastal sea navigation to trade with Mesopotamia. </w:t>
            </w:r>
          </w:p>
          <w:p w14:paraId="5A96EE23" w14:textId="77777777" w:rsidR="00FE1AC1" w:rsidRPr="00BB2A8E" w:rsidRDefault="00FE1AC1" w:rsidP="00FE1AC1">
            <w:pPr>
              <w:tabs>
                <w:tab w:val="left" w:pos="210"/>
              </w:tabs>
              <w:ind w:left="60"/>
              <w:rPr>
                <w:szCs w:val="24"/>
              </w:rPr>
            </w:pPr>
          </w:p>
          <w:p w14:paraId="0391CE2C" w14:textId="6B3A9BBD" w:rsidR="00AE0225" w:rsidRPr="00BB2A8E" w:rsidRDefault="00FE1AC1" w:rsidP="00FE1AC1">
            <w:pPr>
              <w:tabs>
                <w:tab w:val="left" w:pos="210"/>
              </w:tabs>
              <w:ind w:left="60"/>
              <w:rPr>
                <w:szCs w:val="24"/>
              </w:rPr>
            </w:pPr>
            <w:r w:rsidRPr="00BB2A8E">
              <w:rPr>
                <w:szCs w:val="24"/>
              </w:rPr>
              <w:t>Food surpluses also led to population growth and the spread of humans from the various origin points of agriculture to more and more locations. In addition, human land use was changed as the settled lifestyle of those in agricultural Civilizations and Empires caused them to use more resources in increasingly intensive ways. For example, the specialization of metallurgy led Classical Empires deforestation to create the charcoal used in smelting furnaces in places like Rome and Han Dynasty China.</w:t>
            </w:r>
          </w:p>
        </w:tc>
      </w:tr>
      <w:tr w:rsidR="00AE0225" w:rsidRPr="00BB2A8E" w14:paraId="0A173755" w14:textId="77777777" w:rsidTr="0074147D">
        <w:trPr>
          <w:trHeight w:val="420"/>
        </w:trPr>
        <w:tc>
          <w:tcPr>
            <w:tcW w:w="2399" w:type="dxa"/>
            <w:shd w:val="clear" w:color="auto" w:fill="B6D7A8"/>
            <w:vAlign w:val="center"/>
          </w:tcPr>
          <w:p w14:paraId="74408D1D" w14:textId="77777777" w:rsidR="00AE0225" w:rsidRPr="00BB2A8E" w:rsidRDefault="00AE0225" w:rsidP="00AE0225">
            <w:pPr>
              <w:rPr>
                <w:color w:val="000000"/>
                <w:szCs w:val="24"/>
              </w:rPr>
            </w:pPr>
            <w:r w:rsidRPr="00BB2A8E">
              <w:rPr>
                <w:color w:val="000000"/>
                <w:szCs w:val="24"/>
              </w:rPr>
              <w:t>G: Geographic Reasoning</w:t>
            </w:r>
          </w:p>
        </w:tc>
        <w:tc>
          <w:tcPr>
            <w:tcW w:w="6058" w:type="dxa"/>
            <w:vAlign w:val="center"/>
          </w:tcPr>
          <w:p w14:paraId="6B7278A2" w14:textId="77777777" w:rsidR="00AE0225" w:rsidRPr="00BB2A8E" w:rsidRDefault="00AE0225" w:rsidP="00AE0225">
            <w:pPr>
              <w:ind w:left="1740" w:hanging="1530"/>
              <w:rPr>
                <w:szCs w:val="24"/>
              </w:rPr>
            </w:pPr>
            <w:r w:rsidRPr="00BB2A8E">
              <w:rPr>
                <w:szCs w:val="24"/>
              </w:rPr>
              <w:t xml:space="preserve">6.G.GR.1 Use maps and other geographic </w:t>
            </w:r>
          </w:p>
          <w:p w14:paraId="218ADCA9" w14:textId="1F1B576C" w:rsidR="00AE0225" w:rsidRPr="00BB2A8E" w:rsidRDefault="00AE0225" w:rsidP="00AE0225">
            <w:pPr>
              <w:ind w:left="1740" w:hanging="1530"/>
              <w:rPr>
                <w:szCs w:val="24"/>
              </w:rPr>
            </w:pPr>
            <w:r w:rsidRPr="00BB2A8E">
              <w:rPr>
                <w:szCs w:val="24"/>
              </w:rPr>
              <w:t>representations, geospatial technologies</w:t>
            </w:r>
            <w:r w:rsidR="00A12A20" w:rsidRPr="00BB2A8E">
              <w:rPr>
                <w:szCs w:val="24"/>
              </w:rPr>
              <w:t>,</w:t>
            </w:r>
            <w:r w:rsidRPr="00BB2A8E">
              <w:rPr>
                <w:szCs w:val="24"/>
              </w:rPr>
              <w:t xml:space="preserve"> and spatial </w:t>
            </w:r>
          </w:p>
          <w:p w14:paraId="673FF1F8" w14:textId="77777777" w:rsidR="00AE0225" w:rsidRPr="00BB2A8E" w:rsidRDefault="00AE0225" w:rsidP="00AE0225">
            <w:pPr>
              <w:ind w:left="1740" w:hanging="1530"/>
              <w:rPr>
                <w:szCs w:val="24"/>
              </w:rPr>
            </w:pPr>
            <w:r w:rsidRPr="00BB2A8E">
              <w:rPr>
                <w:szCs w:val="24"/>
              </w:rPr>
              <w:t xml:space="preserve">thinking to determine similarities and differences among </w:t>
            </w:r>
          </w:p>
          <w:p w14:paraId="1B32A83D" w14:textId="77777777" w:rsidR="00AE0225" w:rsidRPr="00BB2A8E" w:rsidRDefault="00AE0225" w:rsidP="00AE0225">
            <w:pPr>
              <w:ind w:left="1740" w:hanging="1530"/>
              <w:rPr>
                <w:szCs w:val="24"/>
              </w:rPr>
            </w:pPr>
            <w:r w:rsidRPr="00BB2A8E">
              <w:rPr>
                <w:szCs w:val="24"/>
              </w:rPr>
              <w:t xml:space="preserve">River Valley Civilizations and Classical Empires between </w:t>
            </w:r>
          </w:p>
          <w:p w14:paraId="016CEA48" w14:textId="77777777" w:rsidR="00AE0225" w:rsidRPr="00BB2A8E" w:rsidRDefault="00AE0225" w:rsidP="00AE0225">
            <w:pPr>
              <w:ind w:left="1740" w:hanging="1530"/>
              <w:rPr>
                <w:color w:val="000000"/>
                <w:szCs w:val="24"/>
              </w:rPr>
            </w:pPr>
            <w:r w:rsidRPr="00BB2A8E">
              <w:rPr>
                <w:szCs w:val="24"/>
              </w:rPr>
              <w:lastRenderedPageBreak/>
              <w:t>3500 BCE-600 CE.</w:t>
            </w:r>
          </w:p>
        </w:tc>
        <w:tc>
          <w:tcPr>
            <w:tcW w:w="6058" w:type="dxa"/>
            <w:vAlign w:val="center"/>
          </w:tcPr>
          <w:p w14:paraId="4A646F86" w14:textId="44C71340" w:rsidR="00AE0225" w:rsidRPr="00BB2A8E" w:rsidRDefault="00016DDB" w:rsidP="00016DDB">
            <w:pPr>
              <w:ind w:left="60"/>
              <w:rPr>
                <w:szCs w:val="24"/>
              </w:rPr>
            </w:pPr>
            <w:r w:rsidRPr="00BB2A8E">
              <w:rPr>
                <w:szCs w:val="24"/>
              </w:rPr>
              <w:lastRenderedPageBreak/>
              <w:t xml:space="preserve">As human societies grow, they must adapt to their environment and geography and also cause changes to Earth’s surface. Examining geographic representations of the River Valley Civilizations and Classical Empires helps </w:t>
            </w:r>
            <w:r w:rsidRPr="00BB2A8E">
              <w:rPr>
                <w:szCs w:val="24"/>
              </w:rPr>
              <w:lastRenderedPageBreak/>
              <w:t>students better understand the patterns people created while expanding as well as how their development was influenced in similar and different ways by their respective environments. For example, River Valley Civilizations share common characteristics: proximity to water sources and domesticable plants and animals as well as manipulation of the water sources and soil fertility. In Classical Empires, advantages like the Mediterranean Sea provided easier transport within empires like Rome whereas China’s Han Dynasty lacked an internal waterway that could link their empire north to south.</w:t>
            </w:r>
          </w:p>
        </w:tc>
      </w:tr>
    </w:tbl>
    <w:p w14:paraId="37B27A0B" w14:textId="77777777" w:rsidR="00AE0225" w:rsidRPr="00BB2A8E" w:rsidRDefault="00AE0225" w:rsidP="00AE0225">
      <w:pPr>
        <w:pBdr>
          <w:top w:val="nil"/>
          <w:left w:val="nil"/>
          <w:bottom w:val="nil"/>
          <w:right w:val="nil"/>
          <w:between w:val="nil"/>
        </w:pBdr>
        <w:rPr>
          <w:b/>
          <w:szCs w:val="24"/>
        </w:rPr>
      </w:pPr>
    </w:p>
    <w:p w14:paraId="5500BA62" w14:textId="77777777" w:rsidR="00AE0225" w:rsidRPr="00BB2A8E" w:rsidRDefault="00AE0225" w:rsidP="00AE0225">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AE0225" w:rsidRPr="00BB2A8E" w14:paraId="758565E9" w14:textId="77777777" w:rsidTr="0074147D">
        <w:trPr>
          <w:trHeight w:val="420"/>
          <w:tblHeader/>
        </w:trPr>
        <w:tc>
          <w:tcPr>
            <w:tcW w:w="2399" w:type="dxa"/>
            <w:shd w:val="clear" w:color="auto" w:fill="C5C5C5"/>
            <w:vAlign w:val="center"/>
          </w:tcPr>
          <w:p w14:paraId="17FB18E5" w14:textId="77777777" w:rsidR="00AE0225" w:rsidRPr="00BB2A8E" w:rsidRDefault="00AE0225" w:rsidP="00AE0225">
            <w:pPr>
              <w:rPr>
                <w:b/>
                <w:szCs w:val="24"/>
              </w:rPr>
            </w:pPr>
            <w:r w:rsidRPr="00BB2A8E">
              <w:rPr>
                <w:b/>
                <w:szCs w:val="24"/>
              </w:rPr>
              <w:t>Disciplinary</w:t>
            </w:r>
          </w:p>
        </w:tc>
        <w:tc>
          <w:tcPr>
            <w:tcW w:w="6058" w:type="dxa"/>
            <w:shd w:val="clear" w:color="auto" w:fill="C5C5C5"/>
            <w:vAlign w:val="center"/>
          </w:tcPr>
          <w:p w14:paraId="16F6D41F" w14:textId="77777777" w:rsidR="00AE0225" w:rsidRPr="00BB2A8E" w:rsidRDefault="00AE0225" w:rsidP="00AE0225">
            <w:pPr>
              <w:ind w:left="1740" w:hanging="1530"/>
              <w:rPr>
                <w:b/>
                <w:szCs w:val="24"/>
              </w:rPr>
            </w:pPr>
            <w:r w:rsidRPr="00BB2A8E">
              <w:rPr>
                <w:b/>
                <w:szCs w:val="24"/>
              </w:rPr>
              <w:t>Standard</w:t>
            </w:r>
          </w:p>
        </w:tc>
        <w:tc>
          <w:tcPr>
            <w:tcW w:w="6058" w:type="dxa"/>
            <w:shd w:val="clear" w:color="auto" w:fill="C5C5C5"/>
            <w:vAlign w:val="center"/>
          </w:tcPr>
          <w:p w14:paraId="16347551" w14:textId="77777777" w:rsidR="00AE0225" w:rsidRPr="00BB2A8E" w:rsidRDefault="00AE0225" w:rsidP="00AE0225">
            <w:pPr>
              <w:ind w:left="1740" w:hanging="1530"/>
              <w:rPr>
                <w:b/>
                <w:szCs w:val="24"/>
              </w:rPr>
            </w:pPr>
            <w:r w:rsidRPr="00BB2A8E">
              <w:rPr>
                <w:b/>
                <w:szCs w:val="24"/>
              </w:rPr>
              <w:t>Clarification Statement</w:t>
            </w:r>
          </w:p>
        </w:tc>
      </w:tr>
      <w:tr w:rsidR="00AE0225" w:rsidRPr="00BB2A8E" w14:paraId="62D749A9" w14:textId="77777777" w:rsidTr="0074147D">
        <w:trPr>
          <w:trHeight w:val="420"/>
        </w:trPr>
        <w:tc>
          <w:tcPr>
            <w:tcW w:w="2399" w:type="dxa"/>
            <w:shd w:val="clear" w:color="auto" w:fill="E6B8F5"/>
            <w:vAlign w:val="center"/>
          </w:tcPr>
          <w:p w14:paraId="19A39269" w14:textId="77777777" w:rsidR="00AE0225" w:rsidRPr="00BB2A8E" w:rsidRDefault="00AE0225" w:rsidP="00AE0225">
            <w:pPr>
              <w:rPr>
                <w:color w:val="000000"/>
                <w:szCs w:val="24"/>
              </w:rPr>
            </w:pPr>
            <w:r w:rsidRPr="00BB2A8E">
              <w:rPr>
                <w:color w:val="000000"/>
                <w:szCs w:val="24"/>
              </w:rPr>
              <w:t>H: Change and Continuity</w:t>
            </w:r>
          </w:p>
        </w:tc>
        <w:tc>
          <w:tcPr>
            <w:tcW w:w="6058" w:type="dxa"/>
            <w:vAlign w:val="center"/>
          </w:tcPr>
          <w:p w14:paraId="333475E0" w14:textId="77777777" w:rsidR="00AE0225" w:rsidRPr="00BB2A8E" w:rsidRDefault="00AE0225" w:rsidP="00AE0225">
            <w:pPr>
              <w:ind w:left="1740" w:hanging="1530"/>
              <w:rPr>
                <w:szCs w:val="24"/>
              </w:rPr>
            </w:pPr>
            <w:r w:rsidRPr="00BB2A8E">
              <w:rPr>
                <w:szCs w:val="24"/>
              </w:rPr>
              <w:t xml:space="preserve">6.H.CH.1 Describe how River Valley Civilizations </w:t>
            </w:r>
          </w:p>
          <w:p w14:paraId="7E9AE0E5" w14:textId="77777777" w:rsidR="00AE0225" w:rsidRPr="00BB2A8E" w:rsidRDefault="00AE0225" w:rsidP="00AE0225">
            <w:pPr>
              <w:ind w:left="1740" w:hanging="1530"/>
              <w:rPr>
                <w:szCs w:val="24"/>
              </w:rPr>
            </w:pPr>
            <w:r w:rsidRPr="00BB2A8E">
              <w:rPr>
                <w:szCs w:val="24"/>
              </w:rPr>
              <w:t>transitioned to empires between 3500 BCE-600 CE.</w:t>
            </w:r>
          </w:p>
          <w:p w14:paraId="16B2BF2F" w14:textId="77777777" w:rsidR="00AE0225" w:rsidRPr="00BB2A8E" w:rsidRDefault="00AE0225" w:rsidP="00AE0225">
            <w:pPr>
              <w:ind w:left="1740" w:hanging="1530"/>
              <w:rPr>
                <w:szCs w:val="24"/>
              </w:rPr>
            </w:pPr>
          </w:p>
          <w:p w14:paraId="625D29A4" w14:textId="77777777" w:rsidR="00AE0225" w:rsidRPr="00BB2A8E" w:rsidRDefault="00AE0225" w:rsidP="00AE0225">
            <w:pPr>
              <w:ind w:left="1740" w:hanging="1530"/>
              <w:rPr>
                <w:szCs w:val="24"/>
              </w:rPr>
            </w:pPr>
            <w:r w:rsidRPr="00BB2A8E">
              <w:rPr>
                <w:szCs w:val="24"/>
              </w:rPr>
              <w:t xml:space="preserve">6.H.CH.2 Compare the origins and development of early </w:t>
            </w:r>
          </w:p>
          <w:p w14:paraId="2B1361EE" w14:textId="77777777" w:rsidR="00AE0225" w:rsidRPr="00BB2A8E" w:rsidRDefault="00AE0225" w:rsidP="00AE0225">
            <w:pPr>
              <w:ind w:left="1740" w:hanging="1530"/>
              <w:rPr>
                <w:szCs w:val="24"/>
              </w:rPr>
            </w:pPr>
            <w:r w:rsidRPr="00BB2A8E">
              <w:rPr>
                <w:szCs w:val="24"/>
              </w:rPr>
              <w:t xml:space="preserve">world religions from River Valley Civilizations to Classical </w:t>
            </w:r>
          </w:p>
          <w:p w14:paraId="21A0A9C6" w14:textId="77777777" w:rsidR="00AE0225" w:rsidRPr="00BB2A8E" w:rsidRDefault="00AE0225" w:rsidP="00AE0225">
            <w:pPr>
              <w:ind w:left="1740" w:hanging="1530"/>
              <w:rPr>
                <w:szCs w:val="24"/>
              </w:rPr>
            </w:pPr>
            <w:r w:rsidRPr="00BB2A8E">
              <w:rPr>
                <w:szCs w:val="24"/>
              </w:rPr>
              <w:t>Empires 3500 BCE-600 CE.</w:t>
            </w:r>
          </w:p>
        </w:tc>
        <w:tc>
          <w:tcPr>
            <w:tcW w:w="6058" w:type="dxa"/>
            <w:vAlign w:val="center"/>
          </w:tcPr>
          <w:p w14:paraId="2B9DE141" w14:textId="34C864F5" w:rsidR="00AE0225" w:rsidRPr="00BB2A8E" w:rsidRDefault="00016DDB" w:rsidP="003C14B8">
            <w:pPr>
              <w:ind w:left="60"/>
              <w:rPr>
                <w:szCs w:val="24"/>
              </w:rPr>
            </w:pPr>
            <w:r w:rsidRPr="00BB2A8E">
              <w:rPr>
                <w:szCs w:val="24"/>
              </w:rPr>
              <w:t>As conflict ensued between neighboring civilizations over land, labor, trade and control of resources and power, states began to overthrow and conquer one another. An expansion of territory is seen as city-states grew into states and then empires. Population growth and the development of iron metallurgy also spurred the growth from Civilization to Empire. Throughout this process, ideas and cultures were created, shared and blended,</w:t>
            </w:r>
            <w:r w:rsidR="003C14B8" w:rsidRPr="00BB2A8E">
              <w:rPr>
                <w:szCs w:val="24"/>
              </w:rPr>
              <w:t xml:space="preserve"> and p</w:t>
            </w:r>
            <w:r w:rsidRPr="00BB2A8E">
              <w:rPr>
                <w:szCs w:val="24"/>
              </w:rPr>
              <w:t>olytheistic and monotheistic religions as well as ideologies were developed and practiced.</w:t>
            </w:r>
            <w:r w:rsidR="00AE0225" w:rsidRPr="00BB2A8E">
              <w:rPr>
                <w:szCs w:val="24"/>
              </w:rPr>
              <w:t xml:space="preserve"> </w:t>
            </w:r>
          </w:p>
        </w:tc>
      </w:tr>
      <w:tr w:rsidR="00AE0225" w:rsidRPr="00BB2A8E" w14:paraId="5F5CC188" w14:textId="77777777" w:rsidTr="0074147D">
        <w:trPr>
          <w:trHeight w:val="420"/>
        </w:trPr>
        <w:tc>
          <w:tcPr>
            <w:tcW w:w="2399" w:type="dxa"/>
            <w:shd w:val="clear" w:color="auto" w:fill="E6B8F5"/>
            <w:vAlign w:val="center"/>
          </w:tcPr>
          <w:p w14:paraId="7831CA6F" w14:textId="77777777" w:rsidR="00AE0225" w:rsidRPr="00BB2A8E" w:rsidRDefault="00AE0225" w:rsidP="00AE0225">
            <w:pPr>
              <w:rPr>
                <w:color w:val="000000"/>
                <w:szCs w:val="24"/>
              </w:rPr>
            </w:pPr>
            <w:r w:rsidRPr="00BB2A8E">
              <w:rPr>
                <w:color w:val="000000"/>
                <w:szCs w:val="24"/>
              </w:rPr>
              <w:t>H: Cause and Effect</w:t>
            </w:r>
          </w:p>
        </w:tc>
        <w:tc>
          <w:tcPr>
            <w:tcW w:w="6058" w:type="dxa"/>
            <w:vAlign w:val="center"/>
          </w:tcPr>
          <w:p w14:paraId="292FEFB3" w14:textId="77777777" w:rsidR="00AE0225" w:rsidRPr="00BB2A8E" w:rsidRDefault="00AE0225" w:rsidP="00AE0225">
            <w:pPr>
              <w:ind w:left="1740" w:hanging="1530"/>
              <w:rPr>
                <w:szCs w:val="24"/>
              </w:rPr>
            </w:pPr>
            <w:r w:rsidRPr="00BB2A8E">
              <w:rPr>
                <w:szCs w:val="24"/>
              </w:rPr>
              <w:t xml:space="preserve">6.H.CE.1 Analyze the causes and effects of the rise of </w:t>
            </w:r>
          </w:p>
          <w:p w14:paraId="2F0B64BE" w14:textId="77777777" w:rsidR="00AE0225" w:rsidRPr="00BB2A8E" w:rsidRDefault="00AE0225" w:rsidP="00AE0225">
            <w:pPr>
              <w:ind w:left="1740" w:hanging="1530"/>
              <w:rPr>
                <w:szCs w:val="24"/>
              </w:rPr>
            </w:pPr>
            <w:r w:rsidRPr="00BB2A8E">
              <w:rPr>
                <w:szCs w:val="24"/>
              </w:rPr>
              <w:t>River Valley Civilizations.</w:t>
            </w:r>
          </w:p>
        </w:tc>
        <w:tc>
          <w:tcPr>
            <w:tcW w:w="6058" w:type="dxa"/>
            <w:vAlign w:val="center"/>
          </w:tcPr>
          <w:p w14:paraId="10531BC3" w14:textId="261A0A7D" w:rsidR="00AE0225" w:rsidRPr="00BB2A8E" w:rsidRDefault="00F044AD" w:rsidP="00F044AD">
            <w:pPr>
              <w:ind w:left="60"/>
              <w:rPr>
                <w:szCs w:val="24"/>
              </w:rPr>
            </w:pPr>
            <w:r w:rsidRPr="00BB2A8E">
              <w:rPr>
                <w:szCs w:val="24"/>
              </w:rPr>
              <w:t xml:space="preserve">The Neolithic Revolution should be cited as the transition from groups of nomadic hunter gatherers to settled farmers. Due to the proximity to water and the presence of unique domesticable plants and animals, agriculture was developed, leading to permanent settlements where people could specialize in a trade or craft. This led to the rise of civilization in the river valleys of Africa and Asia. The effects of this transition are varied and important as this </w:t>
            </w:r>
            <w:r w:rsidRPr="00BB2A8E">
              <w:rPr>
                <w:szCs w:val="24"/>
              </w:rPr>
              <w:lastRenderedPageBreak/>
              <w:t>shift to agriculture, food surpluses and specialization serves as the starting point for all later developments.</w:t>
            </w:r>
          </w:p>
        </w:tc>
      </w:tr>
      <w:tr w:rsidR="00AE0225" w:rsidRPr="00BB2A8E" w14:paraId="001C2EB1" w14:textId="77777777" w:rsidTr="0074147D">
        <w:trPr>
          <w:trHeight w:val="420"/>
        </w:trPr>
        <w:tc>
          <w:tcPr>
            <w:tcW w:w="2399" w:type="dxa"/>
            <w:shd w:val="clear" w:color="auto" w:fill="E6B8F5"/>
            <w:vAlign w:val="center"/>
          </w:tcPr>
          <w:p w14:paraId="0479795E" w14:textId="77777777" w:rsidR="00AE0225" w:rsidRPr="00BB2A8E" w:rsidRDefault="00AE0225" w:rsidP="00AE0225">
            <w:pPr>
              <w:rPr>
                <w:color w:val="000000"/>
                <w:szCs w:val="24"/>
              </w:rPr>
            </w:pPr>
            <w:r w:rsidRPr="00BB2A8E">
              <w:rPr>
                <w:color w:val="000000"/>
                <w:szCs w:val="24"/>
              </w:rPr>
              <w:lastRenderedPageBreak/>
              <w:t>H: Conflict and Compromise</w:t>
            </w:r>
          </w:p>
        </w:tc>
        <w:tc>
          <w:tcPr>
            <w:tcW w:w="6058" w:type="dxa"/>
            <w:vAlign w:val="center"/>
          </w:tcPr>
          <w:p w14:paraId="4331C166" w14:textId="77777777" w:rsidR="00AE0225" w:rsidRPr="00BB2A8E" w:rsidRDefault="00AE0225" w:rsidP="00AE0225">
            <w:pPr>
              <w:ind w:left="215"/>
              <w:rPr>
                <w:szCs w:val="24"/>
              </w:rPr>
            </w:pPr>
            <w:r w:rsidRPr="00BB2A8E">
              <w:rPr>
                <w:szCs w:val="24"/>
              </w:rPr>
              <w:t xml:space="preserve">6.H.CO.1 Explain the role conflict played in the development and expansion of Classical Empires between 3500 BCE-600 CE. </w:t>
            </w:r>
          </w:p>
          <w:p w14:paraId="66D52D02" w14:textId="77777777" w:rsidR="00AE0225" w:rsidRPr="00BB2A8E" w:rsidRDefault="00AE0225" w:rsidP="00AE0225">
            <w:pPr>
              <w:ind w:left="1740" w:hanging="1530"/>
              <w:rPr>
                <w:szCs w:val="24"/>
              </w:rPr>
            </w:pPr>
          </w:p>
          <w:p w14:paraId="1B2CA675" w14:textId="77777777" w:rsidR="00AE0225" w:rsidRPr="00BB2A8E" w:rsidRDefault="00AE0225" w:rsidP="00AE0225">
            <w:pPr>
              <w:ind w:left="1740" w:hanging="1530"/>
              <w:rPr>
                <w:szCs w:val="24"/>
              </w:rPr>
            </w:pPr>
            <w:r w:rsidRPr="00BB2A8E">
              <w:rPr>
                <w:szCs w:val="24"/>
              </w:rPr>
              <w:t xml:space="preserve">6.H.CO.2 Analyze the impact trade networks had on </w:t>
            </w:r>
          </w:p>
          <w:p w14:paraId="1AFA8C3B" w14:textId="77777777" w:rsidR="00AE0225" w:rsidRPr="00BB2A8E" w:rsidRDefault="00AE0225" w:rsidP="00AE0225">
            <w:pPr>
              <w:ind w:left="1740" w:hanging="1530"/>
              <w:rPr>
                <w:szCs w:val="24"/>
              </w:rPr>
            </w:pPr>
            <w:r w:rsidRPr="00BB2A8E">
              <w:rPr>
                <w:szCs w:val="24"/>
              </w:rPr>
              <w:t xml:space="preserve">interactions among various human societies between </w:t>
            </w:r>
          </w:p>
          <w:p w14:paraId="18E26FFA" w14:textId="77777777" w:rsidR="00AE0225" w:rsidRPr="00BB2A8E" w:rsidRDefault="00AE0225" w:rsidP="00AE0225">
            <w:pPr>
              <w:ind w:left="1740" w:hanging="1530"/>
              <w:rPr>
                <w:szCs w:val="24"/>
              </w:rPr>
            </w:pPr>
            <w:r w:rsidRPr="00BB2A8E">
              <w:rPr>
                <w:szCs w:val="24"/>
              </w:rPr>
              <w:t>3500 BCE-600 CE.</w:t>
            </w:r>
          </w:p>
        </w:tc>
        <w:tc>
          <w:tcPr>
            <w:tcW w:w="6058" w:type="dxa"/>
            <w:vAlign w:val="center"/>
          </w:tcPr>
          <w:p w14:paraId="79B06B95" w14:textId="0C743F9E" w:rsidR="00AE0225" w:rsidRPr="00BB2A8E" w:rsidRDefault="007D49DE" w:rsidP="007D49DE">
            <w:pPr>
              <w:ind w:left="60"/>
              <w:rPr>
                <w:szCs w:val="24"/>
              </w:rPr>
            </w:pPr>
            <w:r w:rsidRPr="00BB2A8E">
              <w:rPr>
                <w:szCs w:val="24"/>
              </w:rPr>
              <w:t xml:space="preserve">Trade networks and economic ties allowed for the sharing of ideas, culture and goods. This contributed to conflict over power and control of resources and territory. For example, trade between Rome and China benefitted both through the exchange of luxury products and the growth of their economies whereas trade and economic ties between Greece and Rome led to one empire’s conquest of the other. </w:t>
            </w:r>
          </w:p>
        </w:tc>
      </w:tr>
      <w:tr w:rsidR="00AE0225" w:rsidRPr="00BB2A8E" w14:paraId="605465B2" w14:textId="77777777" w:rsidTr="0074147D">
        <w:trPr>
          <w:trHeight w:val="380"/>
        </w:trPr>
        <w:tc>
          <w:tcPr>
            <w:tcW w:w="2399" w:type="dxa"/>
            <w:shd w:val="clear" w:color="auto" w:fill="E6B8F5"/>
            <w:vAlign w:val="center"/>
          </w:tcPr>
          <w:p w14:paraId="5437DDA5" w14:textId="77777777" w:rsidR="00AE0225" w:rsidRPr="00BB2A8E" w:rsidRDefault="00AE0225" w:rsidP="00AE0225">
            <w:pPr>
              <w:rPr>
                <w:color w:val="000000"/>
                <w:szCs w:val="24"/>
              </w:rPr>
            </w:pPr>
            <w:r w:rsidRPr="00BB2A8E">
              <w:rPr>
                <w:color w:val="000000"/>
                <w:szCs w:val="24"/>
              </w:rPr>
              <w:t>H: Kentucky History</w:t>
            </w:r>
          </w:p>
        </w:tc>
        <w:tc>
          <w:tcPr>
            <w:tcW w:w="6058" w:type="dxa"/>
            <w:vAlign w:val="center"/>
          </w:tcPr>
          <w:p w14:paraId="7E3ED642" w14:textId="77777777" w:rsidR="00AE0225" w:rsidRPr="00BB2A8E" w:rsidRDefault="00AE0225" w:rsidP="00AE0225">
            <w:pPr>
              <w:ind w:left="1740" w:hanging="1530"/>
              <w:rPr>
                <w:szCs w:val="24"/>
              </w:rPr>
            </w:pPr>
            <w:r w:rsidRPr="00BB2A8E">
              <w:rPr>
                <w:szCs w:val="24"/>
              </w:rPr>
              <w:t xml:space="preserve">6.H.KH.1 Determine the influences of Classical Greece </w:t>
            </w:r>
          </w:p>
          <w:p w14:paraId="4BAEAFF7" w14:textId="77777777" w:rsidR="00AE0225" w:rsidRPr="00BB2A8E" w:rsidRDefault="00AE0225" w:rsidP="00AE0225">
            <w:pPr>
              <w:ind w:left="1740" w:hanging="1530"/>
              <w:rPr>
                <w:szCs w:val="24"/>
              </w:rPr>
            </w:pPr>
            <w:r w:rsidRPr="00BB2A8E">
              <w:rPr>
                <w:szCs w:val="24"/>
              </w:rPr>
              <w:t xml:space="preserve">and Rome on the structures of Kentucky’s state </w:t>
            </w:r>
          </w:p>
          <w:p w14:paraId="07A178AA" w14:textId="77777777" w:rsidR="00AE0225" w:rsidRPr="00BB2A8E" w:rsidRDefault="00AE0225" w:rsidP="00AE0225">
            <w:pPr>
              <w:ind w:left="1740" w:hanging="1530"/>
              <w:rPr>
                <w:szCs w:val="24"/>
              </w:rPr>
            </w:pPr>
            <w:r w:rsidRPr="00BB2A8E">
              <w:rPr>
                <w:szCs w:val="24"/>
              </w:rPr>
              <w:t>government.</w:t>
            </w:r>
          </w:p>
        </w:tc>
        <w:tc>
          <w:tcPr>
            <w:tcW w:w="6058" w:type="dxa"/>
            <w:vAlign w:val="center"/>
          </w:tcPr>
          <w:p w14:paraId="589ED4BE" w14:textId="432C58E5" w:rsidR="00AE0225" w:rsidRPr="00BB2A8E" w:rsidRDefault="005A58ED" w:rsidP="005A58ED">
            <w:pPr>
              <w:ind w:left="60"/>
              <w:rPr>
                <w:szCs w:val="24"/>
              </w:rPr>
            </w:pPr>
            <w:r w:rsidRPr="00BB2A8E">
              <w:rPr>
                <w:szCs w:val="24"/>
              </w:rPr>
              <w:t>The foundation of Kentucky’s state government is influenced by the democratic ideas of the Athenian city-state and the Roman Republic. In order to emphasize the influence of these ideals on the government of Kentucky, architects used Neoclassical architecture, which uses Greek and Roman style, detail and structures. In addition, public, written law codes and constitutions like Kentucky’s have their roots in the written laws of Rome.</w:t>
            </w:r>
          </w:p>
        </w:tc>
      </w:tr>
    </w:tbl>
    <w:p w14:paraId="20CE545A" w14:textId="77777777" w:rsidR="00AE0225" w:rsidRPr="00BB2A8E" w:rsidRDefault="00AE0225" w:rsidP="00AE0225">
      <w:pPr>
        <w:pBdr>
          <w:top w:val="nil"/>
          <w:left w:val="nil"/>
          <w:bottom w:val="nil"/>
          <w:right w:val="nil"/>
          <w:between w:val="nil"/>
        </w:pBdr>
        <w:rPr>
          <w:b/>
          <w:color w:val="000000"/>
          <w:szCs w:val="24"/>
        </w:rPr>
      </w:pPr>
    </w:p>
    <w:p w14:paraId="37AEA7D5" w14:textId="77777777" w:rsidR="00EB4629" w:rsidRPr="00BB2A8E" w:rsidRDefault="001709AE">
      <w:pPr>
        <w:sectPr w:rsidR="00EB4629" w:rsidRPr="00BB2A8E">
          <w:footerReference w:type="default" r:id="rId56"/>
          <w:pgSz w:w="15840" w:h="12240" w:orient="landscape"/>
          <w:pgMar w:top="720" w:right="400" w:bottom="880" w:left="580" w:header="0" w:footer="686" w:gutter="0"/>
          <w:cols w:space="720"/>
        </w:sectPr>
      </w:pPr>
      <w:r w:rsidRPr="00BB2A8E">
        <w:br w:type="page"/>
      </w:r>
    </w:p>
    <w:p w14:paraId="26EA706A" w14:textId="77777777" w:rsidR="001709AE" w:rsidRPr="00BB2A8E" w:rsidRDefault="001709AE" w:rsidP="001709AE">
      <w:pPr>
        <w:pStyle w:val="Heading2"/>
        <w:ind w:left="0"/>
        <w:jc w:val="center"/>
      </w:pPr>
      <w:bookmarkStart w:id="76" w:name="_Toc536446975"/>
      <w:r w:rsidRPr="00BB2A8E">
        <w:lastRenderedPageBreak/>
        <w:t>Grade 7: Growth and Expansion of Civilization</w:t>
      </w:r>
      <w:bookmarkEnd w:id="76"/>
    </w:p>
    <w:p w14:paraId="0AE74C22" w14:textId="176E93EA" w:rsidR="001709AE" w:rsidRPr="00BB2A8E" w:rsidRDefault="001709AE" w:rsidP="001709AE">
      <w:pPr>
        <w:pStyle w:val="Heading3"/>
        <w:rPr>
          <w:rFonts w:eastAsia="Calibri"/>
        </w:rPr>
      </w:pPr>
      <w:bookmarkStart w:id="77" w:name="_Toc536446976"/>
      <w:r w:rsidRPr="00BB2A8E">
        <w:rPr>
          <w:rFonts w:eastAsia="Calibri"/>
        </w:rPr>
        <w:t>Specific Overview</w:t>
      </w:r>
      <w:bookmarkEnd w:id="77"/>
    </w:p>
    <w:p w14:paraId="66605B9D" w14:textId="1C6E6330" w:rsidR="001709AE" w:rsidRPr="00BB2A8E" w:rsidRDefault="001709AE" w:rsidP="001709AE">
      <w:pPr>
        <w:rPr>
          <w:b/>
          <w:szCs w:val="24"/>
        </w:rPr>
      </w:pPr>
      <w:r w:rsidRPr="00BB2A8E">
        <w:rPr>
          <w:b/>
          <w:szCs w:val="24"/>
        </w:rPr>
        <w:t xml:space="preserve">Grade 7: Introduction </w:t>
      </w:r>
    </w:p>
    <w:p w14:paraId="19A776C5" w14:textId="01540FEB" w:rsidR="001709AE" w:rsidRPr="00BB2A8E" w:rsidRDefault="001709AE" w:rsidP="001709AE">
      <w:pPr>
        <w:rPr>
          <w:szCs w:val="24"/>
        </w:rPr>
      </w:pPr>
      <w:r w:rsidRPr="00BB2A8E">
        <w:rPr>
          <w:szCs w:val="24"/>
        </w:rPr>
        <w:t>The goal of social studies education is for students to develop thinking and decision-making skills that prepare them for responsible citizenship in a democratic society. S</w:t>
      </w:r>
      <w:r w:rsidR="00B83A6F" w:rsidRPr="00BB2A8E">
        <w:rPr>
          <w:szCs w:val="24"/>
        </w:rPr>
        <w:t>eventh graders</w:t>
      </w:r>
      <w:r w:rsidRPr="00BB2A8E">
        <w:rPr>
          <w:szCs w:val="24"/>
        </w:rPr>
        <w:t xml:space="preserve"> continue to </w:t>
      </w:r>
      <w:r w:rsidR="00B83A6F" w:rsidRPr="00BB2A8E">
        <w:rPr>
          <w:szCs w:val="24"/>
        </w:rPr>
        <w:t>work toward this goal</w:t>
      </w:r>
      <w:r w:rsidRPr="00BB2A8E">
        <w:rPr>
          <w:szCs w:val="24"/>
        </w:rPr>
        <w:t xml:space="preserve"> by examining how movement and migration impacted the interactions between expanding civilizations through conquest and trade in Afro-Eurasia (North Africa, Sub-Saharan Africa, Asia and Europe) and the Americas from 600-1600. Seventh graders will compare political institutions and their impacts on people in empires. Students will compare how different economic systems choose to allocate the production, distribution and consumption of resources. Students will examine ways in which one culture can both positively and negatively influence another through cultural diffusion, trade relationships, expansion and exploration. Students will evaluate the political, geographic, economic and social impact of the expansion of empires during this period. Grounding students’ understanding of large empires in examples from across the entire globe, students will see how the accomplishments, developments, conflicts, migrations and interactions of the early modern world </w:t>
      </w:r>
      <w:r w:rsidR="00B83A6F" w:rsidRPr="00BB2A8E">
        <w:rPr>
          <w:szCs w:val="24"/>
        </w:rPr>
        <w:t>establish</w:t>
      </w:r>
      <w:r w:rsidRPr="00BB2A8E">
        <w:rPr>
          <w:szCs w:val="24"/>
        </w:rPr>
        <w:t xml:space="preserve"> the foundations of modern society.  </w:t>
      </w:r>
    </w:p>
    <w:p w14:paraId="48842A26" w14:textId="77777777" w:rsidR="001709AE" w:rsidRPr="00BB2A8E" w:rsidRDefault="001709AE" w:rsidP="001709AE">
      <w:pPr>
        <w:rPr>
          <w:szCs w:val="24"/>
        </w:rPr>
      </w:pPr>
    </w:p>
    <w:p w14:paraId="1151D1B1" w14:textId="77777777" w:rsidR="001709AE" w:rsidRPr="00BB2A8E" w:rsidRDefault="001709AE" w:rsidP="001709AE">
      <w:pPr>
        <w:rPr>
          <w:b/>
          <w:szCs w:val="24"/>
        </w:rPr>
      </w:pPr>
      <w:r w:rsidRPr="00BB2A8E">
        <w:rPr>
          <w:b/>
          <w:szCs w:val="24"/>
        </w:rPr>
        <w:t xml:space="preserve">Key Vocabulary </w:t>
      </w:r>
    </w:p>
    <w:p w14:paraId="0AE63DA2" w14:textId="77777777" w:rsidR="001709AE" w:rsidRPr="00BB2A8E" w:rsidRDefault="001709AE" w:rsidP="001709AE">
      <w:pPr>
        <w:rPr>
          <w:szCs w:val="24"/>
        </w:rPr>
      </w:pPr>
      <w:r w:rsidRPr="00BB2A8E">
        <w:rPr>
          <w:szCs w:val="24"/>
        </w:rPr>
        <w:t>May include, but is not limited to: Afro-Eurasia, empire, global interconnectedness, global market, Indian Ocean Maritime System, Mesoamerica, migration, conquest, Renaissance, Scientific Revolution, Silk Roads</w:t>
      </w:r>
    </w:p>
    <w:p w14:paraId="3DD72A85" w14:textId="77777777" w:rsidR="001709AE" w:rsidRPr="00BB2A8E" w:rsidRDefault="001709AE" w:rsidP="001709AE">
      <w:pPr>
        <w:rPr>
          <w:szCs w:val="24"/>
        </w:rPr>
      </w:pPr>
    </w:p>
    <w:p w14:paraId="028712C7" w14:textId="77777777" w:rsidR="001709AE" w:rsidRPr="00BB2A8E" w:rsidRDefault="001709AE" w:rsidP="001709AE">
      <w:pPr>
        <w:rPr>
          <w:b/>
          <w:szCs w:val="24"/>
        </w:rPr>
      </w:pPr>
      <w:r w:rsidRPr="00BB2A8E">
        <w:rPr>
          <w:b/>
          <w:szCs w:val="24"/>
        </w:rPr>
        <w:t>Looking Back, Looking Ahead: Connections to Grade 6 and 8</w:t>
      </w:r>
    </w:p>
    <w:p w14:paraId="12E80355" w14:textId="76DE16DD" w:rsidR="001709AE" w:rsidRPr="00BB2A8E" w:rsidRDefault="001709AE" w:rsidP="001709AE">
      <w:pPr>
        <w:rPr>
          <w:szCs w:val="24"/>
        </w:rPr>
      </w:pPr>
      <w:r w:rsidRPr="00BB2A8E">
        <w:rPr>
          <w:szCs w:val="24"/>
        </w:rPr>
        <w:t>In grade 6, students investigate the emergence and development of civilizations in River Valley Civilizations (</w:t>
      </w:r>
      <w:r w:rsidRPr="00BB2A8E">
        <w:rPr>
          <w:color w:val="000000"/>
        </w:rPr>
        <w:t xml:space="preserve">Ancient Mesopotamia, Ancient Egypt, Ancient India and Ancient China) </w:t>
      </w:r>
      <w:r w:rsidR="000414E8" w:rsidRPr="00BB2A8E">
        <w:rPr>
          <w:szCs w:val="24"/>
        </w:rPr>
        <w:t>and Classical</w:t>
      </w:r>
      <w:r w:rsidRPr="00BB2A8E">
        <w:rPr>
          <w:szCs w:val="24"/>
        </w:rPr>
        <w:t xml:space="preserve"> Empires between 3500 BCE-600 CE. In grade 7, students will examine how movement and migration impacted the interactions between expanding civilizations through conquest and trade in Afro-Eurasia (North Africa, Sub-Saharan Africa, Asia and Europe) and the Americas. In grade 8, students investigate of how conflict and compromise impacted the founding and development of the United States from 1600-1877.</w:t>
      </w:r>
    </w:p>
    <w:p w14:paraId="69D49FB5" w14:textId="77777777" w:rsidR="001709AE" w:rsidRPr="00BB2A8E" w:rsidRDefault="001709AE" w:rsidP="001709AE"/>
    <w:p w14:paraId="1CFFCCB4" w14:textId="77777777" w:rsidR="001709AE" w:rsidRPr="00BB2A8E" w:rsidRDefault="001709AE" w:rsidP="001709AE">
      <w:pPr>
        <w:rPr>
          <w:i/>
          <w:szCs w:val="24"/>
        </w:rPr>
      </w:pPr>
      <w:r w:rsidRPr="00BB2A8E">
        <w:rPr>
          <w:b/>
          <w:szCs w:val="24"/>
        </w:rPr>
        <w:t>What this would look like in practice</w:t>
      </w:r>
      <w:r w:rsidRPr="00BB2A8E">
        <w:rPr>
          <w:i/>
          <w:szCs w:val="24"/>
        </w:rPr>
        <w:t xml:space="preserve"> </w:t>
      </w:r>
    </w:p>
    <w:p w14:paraId="1C5CE917" w14:textId="3FAFC37D" w:rsidR="001709AE" w:rsidRPr="00BB2A8E" w:rsidRDefault="001709AE" w:rsidP="001709AE">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E41AB0"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7.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3366C6B6" w14:textId="77777777" w:rsidR="001709AE" w:rsidRPr="00BB2A8E" w:rsidRDefault="001709AE" w:rsidP="001709AE">
      <w:pPr>
        <w:rPr>
          <w:b/>
          <w:szCs w:val="24"/>
        </w:rPr>
      </w:pP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1709AE" w:rsidRPr="00BB2A8E" w14:paraId="19CF5E9C" w14:textId="77777777" w:rsidTr="0074147D">
        <w:trPr>
          <w:tblHeader/>
        </w:trPr>
        <w:tc>
          <w:tcPr>
            <w:tcW w:w="4950" w:type="dxa"/>
            <w:shd w:val="clear" w:color="auto" w:fill="D9D9D9" w:themeFill="background1" w:themeFillShade="D9"/>
            <w:tcMar>
              <w:top w:w="100" w:type="dxa"/>
              <w:left w:w="100" w:type="dxa"/>
              <w:bottom w:w="100" w:type="dxa"/>
              <w:right w:w="100" w:type="dxa"/>
            </w:tcMar>
          </w:tcPr>
          <w:p w14:paraId="08E2062B" w14:textId="77777777" w:rsidR="001709AE" w:rsidRPr="00BB2A8E" w:rsidRDefault="001709AE" w:rsidP="00CA0DD7">
            <w:pPr>
              <w:tabs>
                <w:tab w:val="left" w:pos="1413"/>
              </w:tabs>
              <w:rPr>
                <w:b/>
                <w:szCs w:val="24"/>
              </w:rPr>
            </w:pPr>
            <w:r w:rsidRPr="00BB2A8E">
              <w:rPr>
                <w:b/>
                <w:szCs w:val="24"/>
              </w:rPr>
              <w:t>Standard</w:t>
            </w:r>
            <w:r w:rsidRPr="00BB2A8E">
              <w:rPr>
                <w:b/>
                <w:szCs w:val="24"/>
              </w:rPr>
              <w:tab/>
            </w:r>
          </w:p>
        </w:tc>
        <w:tc>
          <w:tcPr>
            <w:tcW w:w="9900" w:type="dxa"/>
            <w:shd w:val="clear" w:color="auto" w:fill="D9D9D9" w:themeFill="background1" w:themeFillShade="D9"/>
          </w:tcPr>
          <w:p w14:paraId="62134F20" w14:textId="77777777" w:rsidR="001709AE" w:rsidRPr="00BB2A8E" w:rsidRDefault="001709AE" w:rsidP="00CA0DD7">
            <w:pPr>
              <w:rPr>
                <w:b/>
                <w:szCs w:val="24"/>
              </w:rPr>
            </w:pPr>
            <w:r w:rsidRPr="00BB2A8E">
              <w:rPr>
                <w:b/>
                <w:szCs w:val="24"/>
              </w:rPr>
              <w:t>Sample Evidence of Learning</w:t>
            </w:r>
          </w:p>
        </w:tc>
      </w:tr>
      <w:tr w:rsidR="001709AE" w:rsidRPr="00BB2A8E" w14:paraId="60DD9E8D" w14:textId="77777777" w:rsidTr="00BB2A8E">
        <w:tc>
          <w:tcPr>
            <w:tcW w:w="4950" w:type="dxa"/>
            <w:shd w:val="clear" w:color="auto" w:fill="229E9C"/>
            <w:tcMar>
              <w:top w:w="100" w:type="dxa"/>
              <w:left w:w="100" w:type="dxa"/>
              <w:bottom w:w="100" w:type="dxa"/>
              <w:right w:w="100" w:type="dxa"/>
            </w:tcMar>
          </w:tcPr>
          <w:p w14:paraId="436D544C" w14:textId="77777777" w:rsidR="001709AE" w:rsidRPr="00BB2A8E" w:rsidRDefault="001709AE" w:rsidP="00CA0DD7">
            <w:pPr>
              <w:rPr>
                <w:b/>
                <w:szCs w:val="24"/>
              </w:rPr>
            </w:pPr>
            <w:r w:rsidRPr="00BB2A8E">
              <w:rPr>
                <w:b/>
                <w:szCs w:val="24"/>
              </w:rPr>
              <w:t>7.I.Q.1 Develop compelling questions, focusing on</w:t>
            </w:r>
            <w:r w:rsidRPr="00BB2A8E">
              <w:rPr>
                <w:szCs w:val="24"/>
              </w:rPr>
              <w:t xml:space="preserve"> </w:t>
            </w:r>
            <w:r w:rsidRPr="00BB2A8E">
              <w:rPr>
                <w:b/>
                <w:szCs w:val="24"/>
              </w:rPr>
              <w:t>the growth and expansion of civilizations from 600-1600.</w:t>
            </w:r>
            <w:r w:rsidRPr="00BB2A8E">
              <w:rPr>
                <w:szCs w:val="24"/>
              </w:rPr>
              <w:t xml:space="preserve"> </w:t>
            </w:r>
            <w:r w:rsidRPr="00BB2A8E">
              <w:rPr>
                <w:b/>
                <w:szCs w:val="24"/>
              </w:rPr>
              <w:t xml:space="preserve"> </w:t>
            </w:r>
          </w:p>
        </w:tc>
        <w:tc>
          <w:tcPr>
            <w:tcW w:w="9900" w:type="dxa"/>
            <w:shd w:val="clear" w:color="auto" w:fill="auto"/>
          </w:tcPr>
          <w:p w14:paraId="5447C857" w14:textId="53AD7772" w:rsidR="001709AE" w:rsidRPr="00BB2A8E" w:rsidRDefault="001709AE" w:rsidP="007F189D">
            <w:pPr>
              <w:rPr>
                <w:szCs w:val="24"/>
              </w:rPr>
            </w:pPr>
            <w:r w:rsidRPr="00BB2A8E">
              <w:rPr>
                <w:szCs w:val="24"/>
              </w:rPr>
              <w:t xml:space="preserve">Student </w:t>
            </w:r>
            <w:r w:rsidR="001E28DF" w:rsidRPr="00BB2A8E">
              <w:rPr>
                <w:szCs w:val="24"/>
              </w:rPr>
              <w:t xml:space="preserve">development </w:t>
            </w:r>
            <w:r w:rsidRPr="00BB2A8E">
              <w:rPr>
                <w:szCs w:val="24"/>
              </w:rPr>
              <w:t>of compelling questions is a critical part of the inquiry pr</w:t>
            </w:r>
            <w:r w:rsidR="007F189D" w:rsidRPr="00BB2A8E">
              <w:rPr>
                <w:szCs w:val="24"/>
              </w:rPr>
              <w:t>ocess</w:t>
            </w:r>
            <w:r w:rsidRPr="00BB2A8E">
              <w:rPr>
                <w:szCs w:val="24"/>
              </w:rPr>
              <w:t xml:space="preserve">. Teachers provide opportunities for students to generate their own compelling questions on the growth and expansion of civilizations from 600-1600. An example of a compelling question is “Can technology </w:t>
            </w:r>
            <w:r w:rsidR="001E28DF" w:rsidRPr="00BB2A8E">
              <w:rPr>
                <w:szCs w:val="24"/>
              </w:rPr>
              <w:lastRenderedPageBreak/>
              <w:t>transform civilization?”</w:t>
            </w:r>
          </w:p>
        </w:tc>
      </w:tr>
      <w:tr w:rsidR="001709AE" w:rsidRPr="00BB2A8E" w14:paraId="06A7ADC5" w14:textId="77777777" w:rsidTr="00BB2A8E">
        <w:tc>
          <w:tcPr>
            <w:tcW w:w="4950" w:type="dxa"/>
            <w:shd w:val="clear" w:color="auto" w:fill="229E9C"/>
            <w:tcMar>
              <w:top w:w="100" w:type="dxa"/>
              <w:left w:w="100" w:type="dxa"/>
              <w:bottom w:w="100" w:type="dxa"/>
              <w:right w:w="100" w:type="dxa"/>
            </w:tcMar>
          </w:tcPr>
          <w:p w14:paraId="3118651C" w14:textId="77777777" w:rsidR="001709AE" w:rsidRPr="00BB2A8E" w:rsidRDefault="001709AE" w:rsidP="00CA0DD7">
            <w:pPr>
              <w:rPr>
                <w:b/>
                <w:szCs w:val="24"/>
              </w:rPr>
            </w:pPr>
            <w:r w:rsidRPr="00BB2A8E">
              <w:rPr>
                <w:b/>
                <w:szCs w:val="24"/>
              </w:rPr>
              <w:lastRenderedPageBreak/>
              <w:t xml:space="preserve">7.I.Q.3 Compare the types of supporting questions each of the social studies disciplines uses to answer compelling and supporting questions. </w:t>
            </w:r>
          </w:p>
          <w:p w14:paraId="0FEBAD81" w14:textId="77777777" w:rsidR="001709AE" w:rsidRPr="00BB2A8E" w:rsidRDefault="001709AE" w:rsidP="00CA0DD7">
            <w:pPr>
              <w:rPr>
                <w:b/>
                <w:szCs w:val="24"/>
              </w:rPr>
            </w:pPr>
          </w:p>
        </w:tc>
        <w:tc>
          <w:tcPr>
            <w:tcW w:w="9900" w:type="dxa"/>
            <w:shd w:val="clear" w:color="auto" w:fill="auto"/>
          </w:tcPr>
          <w:p w14:paraId="5F6BE888" w14:textId="509231F0" w:rsidR="001709AE" w:rsidRPr="00BB2A8E" w:rsidRDefault="001709AE" w:rsidP="00CA0DD7">
            <w:pPr>
              <w:rPr>
                <w:szCs w:val="24"/>
              </w:rPr>
            </w:pPr>
            <w:r w:rsidRPr="00BB2A8E">
              <w:rPr>
                <w:szCs w:val="24"/>
              </w:rPr>
              <w:t xml:space="preserve">Student </w:t>
            </w:r>
            <w:r w:rsidR="007F189D" w:rsidRPr="00BB2A8E">
              <w:rPr>
                <w:szCs w:val="24"/>
              </w:rPr>
              <w:t xml:space="preserve">comparison of </w:t>
            </w:r>
            <w:r w:rsidRPr="00BB2A8E">
              <w:rPr>
                <w:szCs w:val="24"/>
              </w:rPr>
              <w:t>discipline specific supporting questions is essential to the inquiry pr</w:t>
            </w:r>
            <w:r w:rsidR="007F189D" w:rsidRPr="00BB2A8E">
              <w:rPr>
                <w:szCs w:val="24"/>
              </w:rPr>
              <w:t>ocess</w:t>
            </w:r>
            <w:r w:rsidRPr="00BB2A8E">
              <w:rPr>
                <w:szCs w:val="24"/>
              </w:rPr>
              <w:t xml:space="preserve"> because in order to gain an understanding of the issue, topic or question, students must be able to think about it through the lenses of all four disciplines. Teachers provide opportunitie</w:t>
            </w:r>
            <w:r w:rsidR="007F189D" w:rsidRPr="00BB2A8E">
              <w:rPr>
                <w:szCs w:val="24"/>
              </w:rPr>
              <w:t xml:space="preserve">s for students to generate </w:t>
            </w:r>
            <w:r w:rsidRPr="00BB2A8E">
              <w:rPr>
                <w:szCs w:val="24"/>
              </w:rPr>
              <w:t xml:space="preserve">their own supporting questions on the growth and expansion </w:t>
            </w:r>
            <w:r w:rsidR="007F189D" w:rsidRPr="00BB2A8E">
              <w:rPr>
                <w:szCs w:val="24"/>
              </w:rPr>
              <w:t xml:space="preserve">of civilizations from 600-1600 and compare the types of supporting questions each of the four disciplines uses. </w:t>
            </w:r>
          </w:p>
          <w:p w14:paraId="49C48BDD" w14:textId="78BA183C" w:rsidR="001709AE" w:rsidRPr="00BB2A8E" w:rsidRDefault="001709AE" w:rsidP="001709AE">
            <w:pPr>
              <w:widowControl/>
              <w:numPr>
                <w:ilvl w:val="0"/>
                <w:numId w:val="32"/>
              </w:numPr>
              <w:autoSpaceDE/>
              <w:autoSpaceDN/>
              <w:spacing w:line="276" w:lineRule="auto"/>
              <w:rPr>
                <w:szCs w:val="24"/>
              </w:rPr>
            </w:pPr>
            <w:r w:rsidRPr="00BB2A8E">
              <w:rPr>
                <w:szCs w:val="24"/>
              </w:rPr>
              <w:t xml:space="preserve">What roles did subjects of various empires play within their societies and governments? </w:t>
            </w:r>
          </w:p>
          <w:p w14:paraId="1640B926" w14:textId="77777777" w:rsidR="00932429" w:rsidRPr="00BB2A8E" w:rsidRDefault="001709AE" w:rsidP="001709AE">
            <w:pPr>
              <w:widowControl/>
              <w:numPr>
                <w:ilvl w:val="0"/>
                <w:numId w:val="32"/>
              </w:numPr>
              <w:autoSpaceDE/>
              <w:autoSpaceDN/>
              <w:spacing w:line="276" w:lineRule="auto"/>
              <w:rPr>
                <w:szCs w:val="24"/>
              </w:rPr>
            </w:pPr>
            <w:r w:rsidRPr="00BB2A8E">
              <w:rPr>
                <w:szCs w:val="24"/>
              </w:rPr>
              <w:t xml:space="preserve">How did Europeans build on the technology of other civilizations in their attempt to enter world economic markets during the period of exploration? </w:t>
            </w:r>
          </w:p>
          <w:p w14:paraId="14366AB0" w14:textId="468E3471" w:rsidR="001709AE" w:rsidRPr="00BB2A8E" w:rsidRDefault="001709AE" w:rsidP="005D5F95">
            <w:pPr>
              <w:widowControl/>
              <w:autoSpaceDE/>
              <w:autoSpaceDN/>
              <w:spacing w:line="276" w:lineRule="auto"/>
              <w:rPr>
                <w:szCs w:val="24"/>
              </w:rPr>
            </w:pPr>
            <w:r w:rsidRPr="00BB2A8E">
              <w:rPr>
                <w:szCs w:val="24"/>
              </w:rPr>
              <w:t xml:space="preserve">Students can </w:t>
            </w:r>
            <w:r w:rsidR="005D5F95" w:rsidRPr="00BB2A8E">
              <w:rPr>
                <w:szCs w:val="24"/>
              </w:rPr>
              <w:t xml:space="preserve">compare </w:t>
            </w:r>
            <w:r w:rsidRPr="00BB2A8E">
              <w:rPr>
                <w:szCs w:val="24"/>
              </w:rPr>
              <w:t>th</w:t>
            </w:r>
            <w:r w:rsidR="00932429" w:rsidRPr="00BB2A8E">
              <w:rPr>
                <w:szCs w:val="24"/>
              </w:rPr>
              <w:t xml:space="preserve">e first question as a civics specific questions </w:t>
            </w:r>
            <w:r w:rsidR="005D5F95" w:rsidRPr="00BB2A8E">
              <w:rPr>
                <w:szCs w:val="24"/>
              </w:rPr>
              <w:t xml:space="preserve">to the </w:t>
            </w:r>
            <w:r w:rsidR="00932429" w:rsidRPr="00BB2A8E">
              <w:rPr>
                <w:szCs w:val="24"/>
              </w:rPr>
              <w:t xml:space="preserve">second </w:t>
            </w:r>
            <w:r w:rsidRPr="00BB2A8E">
              <w:rPr>
                <w:szCs w:val="24"/>
              </w:rPr>
              <w:t>question</w:t>
            </w:r>
            <w:r w:rsidR="005D5F95" w:rsidRPr="00BB2A8E">
              <w:rPr>
                <w:szCs w:val="24"/>
              </w:rPr>
              <w:t>, which</w:t>
            </w:r>
            <w:r w:rsidRPr="00BB2A8E">
              <w:rPr>
                <w:szCs w:val="24"/>
              </w:rPr>
              <w:t xml:space="preserve"> </w:t>
            </w:r>
            <w:r w:rsidR="00932429" w:rsidRPr="00BB2A8E">
              <w:rPr>
                <w:szCs w:val="24"/>
              </w:rPr>
              <w:t xml:space="preserve">uses the lens of an economist. </w:t>
            </w:r>
          </w:p>
        </w:tc>
      </w:tr>
      <w:tr w:rsidR="001709AE" w:rsidRPr="00BB2A8E" w14:paraId="326DC892" w14:textId="77777777" w:rsidTr="00D71848">
        <w:tc>
          <w:tcPr>
            <w:tcW w:w="4950" w:type="dxa"/>
            <w:shd w:val="clear" w:color="auto" w:fill="8DB5DF"/>
            <w:tcMar>
              <w:top w:w="100" w:type="dxa"/>
              <w:left w:w="100" w:type="dxa"/>
              <w:bottom w:w="100" w:type="dxa"/>
              <w:right w:w="100" w:type="dxa"/>
            </w:tcMar>
          </w:tcPr>
          <w:p w14:paraId="69C20B26" w14:textId="77777777" w:rsidR="001709AE" w:rsidRPr="00BB2A8E" w:rsidRDefault="001709AE" w:rsidP="00CA0DD7">
            <w:pPr>
              <w:rPr>
                <w:szCs w:val="24"/>
              </w:rPr>
            </w:pPr>
            <w:r w:rsidRPr="00BB2A8E">
              <w:rPr>
                <w:szCs w:val="24"/>
              </w:rPr>
              <w:t>7.C.RR.1 Compare rights, roles, responsibilities and limitations of subjects in empires between 600-1600 with those of citizens in modern countries.</w:t>
            </w:r>
          </w:p>
        </w:tc>
        <w:tc>
          <w:tcPr>
            <w:tcW w:w="9900" w:type="dxa"/>
            <w:shd w:val="clear" w:color="auto" w:fill="auto"/>
          </w:tcPr>
          <w:p w14:paraId="54328D91" w14:textId="77777777" w:rsidR="001709AE" w:rsidRPr="00BB2A8E" w:rsidRDefault="001709AE" w:rsidP="00CA0DD7">
            <w:pPr>
              <w:rPr>
                <w:szCs w:val="24"/>
              </w:rPr>
            </w:pPr>
            <w:r w:rsidRPr="00BB2A8E">
              <w:rPr>
                <w:szCs w:val="24"/>
              </w:rPr>
              <w:t>Students can compare the rights, roles and responsibilities of subjects living in empires between 600-1600, such as feudal France and Japan in Eurasia, Maya Civilization and the Aztec Empire of the Americas, trade-based empires of Ghana and Mali in West Africa and the highly centralized dynasties of China like the Tang and Song. Students may begin to understand that there are different sources of legitimacy in different places and that the roles of everyday people politically, socially and economically vary over time and place.</w:t>
            </w:r>
          </w:p>
        </w:tc>
      </w:tr>
      <w:tr w:rsidR="001709AE" w:rsidRPr="00BB2A8E" w14:paraId="5500B1CB" w14:textId="77777777" w:rsidTr="00D71848">
        <w:tc>
          <w:tcPr>
            <w:tcW w:w="4950" w:type="dxa"/>
            <w:shd w:val="clear" w:color="auto" w:fill="FEEEBF"/>
            <w:tcMar>
              <w:top w:w="100" w:type="dxa"/>
              <w:left w:w="100" w:type="dxa"/>
              <w:bottom w:w="100" w:type="dxa"/>
              <w:right w:w="100" w:type="dxa"/>
            </w:tcMar>
          </w:tcPr>
          <w:p w14:paraId="38B45B29" w14:textId="77777777" w:rsidR="001709AE" w:rsidRPr="00BB2A8E" w:rsidRDefault="001709AE" w:rsidP="00CA0DD7">
            <w:pPr>
              <w:rPr>
                <w:szCs w:val="24"/>
              </w:rPr>
            </w:pPr>
            <w:r w:rsidRPr="00BB2A8E">
              <w:rPr>
                <w:szCs w:val="24"/>
              </w:rPr>
              <w:t>7.E.ST.3 Explain how growing interdependence and advances in technology improve standards of living.</w:t>
            </w:r>
          </w:p>
        </w:tc>
        <w:tc>
          <w:tcPr>
            <w:tcW w:w="9900" w:type="dxa"/>
            <w:shd w:val="clear" w:color="auto" w:fill="auto"/>
          </w:tcPr>
          <w:p w14:paraId="7A1A10BA" w14:textId="77777777" w:rsidR="001709AE" w:rsidRPr="00BB2A8E" w:rsidRDefault="001709AE" w:rsidP="00CA0DD7">
            <w:pPr>
              <w:rPr>
                <w:szCs w:val="24"/>
              </w:rPr>
            </w:pPr>
            <w:r w:rsidRPr="00BB2A8E">
              <w:rPr>
                <w:szCs w:val="24"/>
              </w:rPr>
              <w:t>Students may examine how an important technology like paper making originated in China and spread through human interconnections (for example, through trade and connections during conflicts) and led to the easier and cheaper transmission of ideas and knowledge. In turn, this increased rates of literacy, created a large pool of creative and innovative thinkers, allowed human societies who gained this technology to make advances more quickly and improved standards of living.</w:t>
            </w:r>
          </w:p>
        </w:tc>
      </w:tr>
      <w:tr w:rsidR="001709AE" w:rsidRPr="00BB2A8E" w14:paraId="664EA3B9" w14:textId="77777777" w:rsidTr="00BB2A8E">
        <w:tc>
          <w:tcPr>
            <w:tcW w:w="4950" w:type="dxa"/>
            <w:shd w:val="clear" w:color="auto" w:fill="229E9C"/>
            <w:tcMar>
              <w:top w:w="100" w:type="dxa"/>
              <w:left w:w="100" w:type="dxa"/>
              <w:bottom w:w="100" w:type="dxa"/>
              <w:right w:w="100" w:type="dxa"/>
            </w:tcMar>
          </w:tcPr>
          <w:p w14:paraId="16B1AD43" w14:textId="77777777" w:rsidR="001709AE" w:rsidRPr="00BB2A8E" w:rsidRDefault="001709AE" w:rsidP="00CA0DD7">
            <w:pPr>
              <w:rPr>
                <w:b/>
                <w:szCs w:val="24"/>
              </w:rPr>
            </w:pPr>
            <w:r w:rsidRPr="00BB2A8E">
              <w:rPr>
                <w:b/>
                <w:szCs w:val="24"/>
              </w:rPr>
              <w:t>7.I.UE.3 Gather relevant information from multiple sources while using the origin, authority, structure and context of the sources to guide the selection to answer compelling and supporting questions.</w:t>
            </w:r>
          </w:p>
        </w:tc>
        <w:tc>
          <w:tcPr>
            <w:tcW w:w="9900" w:type="dxa"/>
            <w:shd w:val="clear" w:color="auto" w:fill="auto"/>
          </w:tcPr>
          <w:p w14:paraId="3950A820" w14:textId="7E45A79D" w:rsidR="001709AE" w:rsidRPr="00BB2A8E" w:rsidRDefault="001709AE" w:rsidP="00932429">
            <w:pPr>
              <w:rPr>
                <w:szCs w:val="24"/>
              </w:rPr>
            </w:pPr>
            <w:r w:rsidRPr="00BB2A8E">
              <w:rPr>
                <w:szCs w:val="24"/>
              </w:rPr>
              <w:t>Through sourcing documents, doing close readings, corroborating documents and contextualization, students can research</w:t>
            </w:r>
            <w:r w:rsidR="00932429" w:rsidRPr="00BB2A8E">
              <w:rPr>
                <w:szCs w:val="24"/>
              </w:rPr>
              <w:t>, gather information</w:t>
            </w:r>
            <w:r w:rsidRPr="00BB2A8E">
              <w:rPr>
                <w:szCs w:val="24"/>
              </w:rPr>
              <w:t xml:space="preserve"> and use sources to construct meaning while building evidence for claims and arguments.</w:t>
            </w:r>
          </w:p>
        </w:tc>
      </w:tr>
      <w:tr w:rsidR="001709AE" w:rsidRPr="00BB2A8E" w14:paraId="2D8FDCA4" w14:textId="77777777" w:rsidTr="00BB2A8E">
        <w:tc>
          <w:tcPr>
            <w:tcW w:w="4950" w:type="dxa"/>
            <w:shd w:val="clear" w:color="auto" w:fill="229E9C"/>
            <w:tcMar>
              <w:top w:w="100" w:type="dxa"/>
              <w:left w:w="100" w:type="dxa"/>
              <w:bottom w:w="100" w:type="dxa"/>
              <w:right w:w="100" w:type="dxa"/>
            </w:tcMar>
          </w:tcPr>
          <w:p w14:paraId="71EBD0B6" w14:textId="77777777" w:rsidR="001709AE" w:rsidRPr="00BB2A8E" w:rsidRDefault="001709AE" w:rsidP="00CA0DD7">
            <w:pPr>
              <w:rPr>
                <w:b/>
                <w:szCs w:val="24"/>
              </w:rPr>
            </w:pPr>
            <w:r w:rsidRPr="00BB2A8E">
              <w:rPr>
                <w:b/>
                <w:szCs w:val="24"/>
              </w:rPr>
              <w:t xml:space="preserve">7.I.CC.1 Construct explanation, using reasoning, </w:t>
            </w:r>
            <w:r w:rsidRPr="00BB2A8E">
              <w:rPr>
                <w:b/>
                <w:szCs w:val="24"/>
              </w:rPr>
              <w:lastRenderedPageBreak/>
              <w:t xml:space="preserve">correct sequence, examples and details with relevant information and data, while acknowledging the strengths and weaknesses of the explanations concerning the growth and expansion of civilizations. </w:t>
            </w:r>
          </w:p>
        </w:tc>
        <w:tc>
          <w:tcPr>
            <w:tcW w:w="9900" w:type="dxa"/>
            <w:shd w:val="clear" w:color="auto" w:fill="auto"/>
          </w:tcPr>
          <w:p w14:paraId="7EB2D485" w14:textId="77777777" w:rsidR="001709AE" w:rsidRPr="00BB2A8E" w:rsidRDefault="001709AE" w:rsidP="00CA0DD7">
            <w:pPr>
              <w:rPr>
                <w:szCs w:val="24"/>
              </w:rPr>
            </w:pPr>
            <w:r w:rsidRPr="00BB2A8E">
              <w:rPr>
                <w:szCs w:val="24"/>
              </w:rPr>
              <w:lastRenderedPageBreak/>
              <w:t xml:space="preserve">Students can discuss how technology impacts civilization. They can explain the strengths and </w:t>
            </w:r>
            <w:r w:rsidRPr="00BB2A8E">
              <w:rPr>
                <w:szCs w:val="24"/>
              </w:rPr>
              <w:lastRenderedPageBreak/>
              <w:t xml:space="preserve">weaknesses of technology’s impact on the growth and expansion of civilizations. Students can compose explanations, using reasoning, correct sequence, examples and details with relevant information and data. </w:t>
            </w:r>
          </w:p>
        </w:tc>
      </w:tr>
    </w:tbl>
    <w:p w14:paraId="23D34019" w14:textId="1359CCD5" w:rsidR="001709AE" w:rsidRPr="00BB2A8E" w:rsidRDefault="001709AE" w:rsidP="001709AE">
      <w:pPr>
        <w:tabs>
          <w:tab w:val="left" w:pos="4131"/>
        </w:tabs>
        <w:rPr>
          <w:b/>
          <w:szCs w:val="24"/>
        </w:rPr>
      </w:pPr>
      <w:r w:rsidRPr="00BB2A8E">
        <w:rPr>
          <w:b/>
          <w:szCs w:val="24"/>
        </w:rPr>
        <w:lastRenderedPageBreak/>
        <w:tab/>
      </w:r>
    </w:p>
    <w:p w14:paraId="7A4ECEE1" w14:textId="77777777" w:rsidR="001709AE" w:rsidRPr="00BB2A8E" w:rsidRDefault="001709AE" w:rsidP="001709AE">
      <w:pPr>
        <w:rPr>
          <w:b/>
          <w:szCs w:val="24"/>
        </w:rPr>
      </w:pPr>
      <w:r w:rsidRPr="00BB2A8E">
        <w:rPr>
          <w:b/>
          <w:szCs w:val="24"/>
        </w:rPr>
        <w:t>Opportunities for Cross Disciplinary Connections</w:t>
      </w:r>
    </w:p>
    <w:p w14:paraId="3C638FBD" w14:textId="77777777" w:rsidR="001709AE" w:rsidRPr="00BB2A8E" w:rsidRDefault="001709AE" w:rsidP="001709AE">
      <w:pPr>
        <w:rPr>
          <w:rFonts w:asciiTheme="minorHAnsi" w:hAnsiTheme="minorHAnsi"/>
          <w:szCs w:val="24"/>
        </w:rPr>
      </w:pPr>
      <w:r w:rsidRPr="00BB2A8E">
        <w:rPr>
          <w:rFonts w:asciiTheme="minorHAnsi" w:hAnsiTheme="minorHAnsi" w:cstheme="majorHAnsi"/>
          <w:szCs w:val="24"/>
        </w:rPr>
        <w:t xml:space="preserve">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provides opportunities to engage with other content areas. For example, a teacher can connect the </w:t>
      </w:r>
      <w:r w:rsidRPr="00BB2A8E">
        <w:rPr>
          <w:rFonts w:asciiTheme="minorHAnsi" w:hAnsiTheme="minorHAnsi" w:cstheme="majorHAnsi"/>
          <w:i/>
          <w:iCs/>
          <w:szCs w:val="24"/>
        </w:rPr>
        <w:t>KAS for Social Studies</w:t>
      </w:r>
      <w:r w:rsidRPr="00BB2A8E">
        <w:rPr>
          <w:rFonts w:asciiTheme="minorHAnsi" w:hAnsiTheme="minorHAnsi" w:cstheme="majorHAnsi"/>
          <w:szCs w:val="24"/>
        </w:rPr>
        <w:t xml:space="preserve"> and the </w:t>
      </w:r>
      <w:r w:rsidRPr="00BB2A8E">
        <w:rPr>
          <w:rFonts w:asciiTheme="minorHAnsi" w:hAnsiTheme="minorHAnsi" w:cstheme="majorHAnsi"/>
          <w:i/>
          <w:iCs/>
          <w:szCs w:val="24"/>
        </w:rPr>
        <w:t xml:space="preserve">KAS for Reading and Writing </w:t>
      </w:r>
      <w:r w:rsidRPr="00BB2A8E">
        <w:rPr>
          <w:rFonts w:asciiTheme="minorHAnsi" w:hAnsiTheme="minorHAnsi" w:cstheme="majorHAnsi"/>
          <w:szCs w:val="24"/>
        </w:rPr>
        <w:t>by providing students with a variety of texts (literary, informational, visual, digital, etc.) and asking them to analyze the interactions between individuals, events and ideas over the course of a text. They could determine the perspective and purpose in a text, and analyze how the author distinguishes his or her position from that of others. They can identify and evaluate the argument and specific claims in a text, assessing whether the reasoning is sound and the evidence is relevant and sufficient. Students could also analyze how two or more authors writing about the same topic, such as technology’s impact on civilization, present key information by emphasizing different evidence or advancing different interpretations of facts. They could compose explanatory texts to examine a topic, such as the strengths and weaknesses of technology’s impact on the growth and expansion of civilizations, conveying ideas, concepts and information through the selection, organization and analysis of relevant content. Students could compose arguments with clear reasons and relevant evidence to analyze how a specific problem can manifest itself at local, regional and global levels over time, identifying its characteristics and causes and the challenges and opportunities faced by those trying to address the problem.</w:t>
      </w:r>
    </w:p>
    <w:p w14:paraId="0466FDFE" w14:textId="77777777" w:rsidR="00662EB1" w:rsidRPr="00BB2A8E" w:rsidRDefault="00662EB1"/>
    <w:p w14:paraId="446DE592" w14:textId="77777777" w:rsidR="00AE0225" w:rsidRPr="00BB2A8E" w:rsidRDefault="00AE0225">
      <w:pPr>
        <w:sectPr w:rsidR="00AE0225" w:rsidRPr="00BB2A8E">
          <w:footerReference w:type="default" r:id="rId57"/>
          <w:pgSz w:w="15840" w:h="12240" w:orient="landscape"/>
          <w:pgMar w:top="720" w:right="400" w:bottom="880" w:left="580" w:header="0" w:footer="686" w:gutter="0"/>
          <w:cols w:space="720"/>
        </w:sectPr>
      </w:pPr>
    </w:p>
    <w:p w14:paraId="571CA061" w14:textId="7045158A" w:rsidR="00662EB1" w:rsidRPr="00BB2A8E" w:rsidRDefault="00CC4298" w:rsidP="003A3631">
      <w:pPr>
        <w:pStyle w:val="Heading3"/>
      </w:pPr>
      <w:bookmarkStart w:id="78" w:name="_TOC_250036"/>
      <w:bookmarkStart w:id="79" w:name="_Toc536446977"/>
      <w:bookmarkEnd w:id="78"/>
      <w:r w:rsidRPr="00BB2A8E">
        <w:lastRenderedPageBreak/>
        <w:t>Grade 7: Growth and Expansion of Civilization</w:t>
      </w:r>
      <w:r w:rsidR="003A3631" w:rsidRPr="00BB2A8E">
        <w:t xml:space="preserve"> Standards</w:t>
      </w:r>
      <w:bookmarkEnd w:id="79"/>
    </w:p>
    <w:p w14:paraId="00417D50"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B7111E5" w14:textId="2C41D51D" w:rsidR="00662EB1" w:rsidRPr="00BB2A8E" w:rsidRDefault="00EE5CB3" w:rsidP="003C4A8F">
      <w:pPr>
        <w:pStyle w:val="BodyText"/>
        <w:spacing w:before="2"/>
        <w:ind w:left="180" w:right="695"/>
      </w:pPr>
      <w:r w:rsidRPr="00BB2A8E">
        <w:t xml:space="preserve">The focus of grade 7 is the examination of how movement and migration impacted the interactions between expanding civilizations through conquest and trade in Afro-Eurasia (North Africa, Sub-Saharan Africa, Asia and Europe) and the Americas from 600-1600. Students evaluate the impact of growth and expansion on civilizations, driving societies to look beyond their borders. Students analyze the political, geographic and social impact of the expansion of empires to understand how the interactions of the early modern world establish the foundations of modern society. Students evaluate how individuals and groups addressed local, regional and global problems throughout the growth and expansion of civilizations. </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655"/>
        <w:gridCol w:w="8596"/>
      </w:tblGrid>
      <w:tr w:rsidR="00662EB1" w:rsidRPr="00BB2A8E" w14:paraId="01D47DDD" w14:textId="77777777" w:rsidTr="009D0F4D">
        <w:trPr>
          <w:trHeight w:val="367"/>
          <w:tblHeader/>
        </w:trPr>
        <w:tc>
          <w:tcPr>
            <w:tcW w:w="4064" w:type="dxa"/>
            <w:shd w:val="clear" w:color="auto" w:fill="D9D9D9"/>
          </w:tcPr>
          <w:p w14:paraId="6BC861FF" w14:textId="77777777" w:rsidR="00662EB1" w:rsidRPr="00BB2A8E" w:rsidRDefault="00CC4298">
            <w:pPr>
              <w:pStyle w:val="TableParagraph"/>
              <w:spacing w:before="100"/>
              <w:ind w:left="695"/>
              <w:rPr>
                <w:b/>
                <w:sz w:val="28"/>
              </w:rPr>
            </w:pPr>
            <w:r w:rsidRPr="00BB2A8E">
              <w:rPr>
                <w:b/>
                <w:sz w:val="28"/>
              </w:rPr>
              <w:t>Concepts and Practices</w:t>
            </w:r>
          </w:p>
        </w:tc>
        <w:tc>
          <w:tcPr>
            <w:tcW w:w="10251" w:type="dxa"/>
            <w:gridSpan w:val="2"/>
            <w:shd w:val="clear" w:color="auto" w:fill="D9D9D9"/>
          </w:tcPr>
          <w:p w14:paraId="016459C5" w14:textId="77777777" w:rsidR="00662EB1" w:rsidRPr="00BB2A8E" w:rsidRDefault="00CC4298">
            <w:pPr>
              <w:pStyle w:val="TableParagraph"/>
              <w:spacing w:before="100"/>
              <w:ind w:left="4519" w:right="4502"/>
              <w:jc w:val="center"/>
              <w:rPr>
                <w:b/>
                <w:sz w:val="28"/>
              </w:rPr>
            </w:pPr>
            <w:r w:rsidRPr="00BB2A8E">
              <w:rPr>
                <w:b/>
                <w:sz w:val="28"/>
              </w:rPr>
              <w:t>Standards</w:t>
            </w:r>
          </w:p>
        </w:tc>
      </w:tr>
      <w:tr w:rsidR="00662EB1" w:rsidRPr="00BB2A8E" w14:paraId="21CB03CA" w14:textId="77777777" w:rsidTr="004E1FD4">
        <w:trPr>
          <w:trHeight w:val="2231"/>
        </w:trPr>
        <w:tc>
          <w:tcPr>
            <w:tcW w:w="4064" w:type="dxa"/>
            <w:shd w:val="clear" w:color="auto" w:fill="00ACAC"/>
          </w:tcPr>
          <w:p w14:paraId="4FED299A" w14:textId="77777777" w:rsidR="00662EB1" w:rsidRPr="00BB2A8E" w:rsidRDefault="00662EB1">
            <w:pPr>
              <w:pStyle w:val="TableParagraph"/>
            </w:pPr>
          </w:p>
          <w:p w14:paraId="5861E5A0" w14:textId="77777777" w:rsidR="00662EB1" w:rsidRPr="00BB2A8E" w:rsidRDefault="00662EB1">
            <w:pPr>
              <w:pStyle w:val="TableParagraph"/>
            </w:pPr>
          </w:p>
          <w:p w14:paraId="3EB31333" w14:textId="77777777" w:rsidR="00662EB1" w:rsidRPr="00BB2A8E" w:rsidRDefault="00662EB1">
            <w:pPr>
              <w:pStyle w:val="TableParagraph"/>
              <w:spacing w:before="7"/>
              <w:rPr>
                <w:sz w:val="30"/>
              </w:rPr>
            </w:pPr>
          </w:p>
          <w:p w14:paraId="76F470D4" w14:textId="77777777" w:rsidR="00662EB1" w:rsidRPr="00BB2A8E" w:rsidRDefault="00CC4298">
            <w:pPr>
              <w:pStyle w:val="TableParagraph"/>
              <w:ind w:left="100"/>
              <w:rPr>
                <w:b/>
              </w:rPr>
            </w:pPr>
            <w:r w:rsidRPr="00BB2A8E">
              <w:rPr>
                <w:b/>
              </w:rPr>
              <w:t>I: Questioning</w:t>
            </w:r>
          </w:p>
        </w:tc>
        <w:tc>
          <w:tcPr>
            <w:tcW w:w="10251" w:type="dxa"/>
            <w:gridSpan w:val="2"/>
            <w:shd w:val="clear" w:color="auto" w:fill="00ACA8"/>
          </w:tcPr>
          <w:p w14:paraId="1A996509" w14:textId="78F07870" w:rsidR="00662EB1" w:rsidRPr="00BB2A8E" w:rsidRDefault="00CC4298">
            <w:pPr>
              <w:pStyle w:val="TableParagraph"/>
              <w:numPr>
                <w:ilvl w:val="3"/>
                <w:numId w:val="11"/>
              </w:numPr>
              <w:tabs>
                <w:tab w:val="left" w:pos="1878"/>
                <w:tab w:val="left" w:pos="1879"/>
              </w:tabs>
              <w:spacing w:before="80"/>
              <w:ind w:right="190"/>
              <w:rPr>
                <w:b/>
              </w:rPr>
            </w:pPr>
            <w:r w:rsidRPr="00BB2A8E">
              <w:rPr>
                <w:b/>
              </w:rPr>
              <w:t xml:space="preserve">Develop compelling questions, focusing on </w:t>
            </w:r>
            <w:r w:rsidR="001709AE" w:rsidRPr="00BB2A8E">
              <w:rPr>
                <w:b/>
              </w:rPr>
              <w:t xml:space="preserve">the growth and expansion of civilizations from </w:t>
            </w:r>
            <w:r w:rsidRPr="00BB2A8E">
              <w:rPr>
                <w:b/>
              </w:rPr>
              <w:t>600-1600.</w:t>
            </w:r>
          </w:p>
          <w:p w14:paraId="09C5D307" w14:textId="77777777" w:rsidR="00662EB1" w:rsidRPr="00BB2A8E" w:rsidRDefault="00CC4298">
            <w:pPr>
              <w:pStyle w:val="TableParagraph"/>
              <w:numPr>
                <w:ilvl w:val="3"/>
                <w:numId w:val="11"/>
              </w:numPr>
              <w:tabs>
                <w:tab w:val="left" w:pos="1878"/>
                <w:tab w:val="left" w:pos="1879"/>
              </w:tabs>
              <w:ind w:right="277"/>
              <w:rPr>
                <w:b/>
              </w:rPr>
            </w:pPr>
            <w:r w:rsidRPr="00BB2A8E">
              <w:rPr>
                <w:b/>
              </w:rPr>
              <w:t>Generate supporting questions, using the disciplines of social studies, to help answer compelling questions related to the growth and expansion of civilizations between 600-1600.</w:t>
            </w:r>
          </w:p>
          <w:p w14:paraId="053D7555" w14:textId="2CBB03F3" w:rsidR="00662EB1" w:rsidRPr="00BB2A8E" w:rsidRDefault="00CC4298">
            <w:pPr>
              <w:pStyle w:val="TableParagraph"/>
              <w:numPr>
                <w:ilvl w:val="3"/>
                <w:numId w:val="11"/>
              </w:numPr>
              <w:tabs>
                <w:tab w:val="left" w:pos="1878"/>
                <w:tab w:val="left" w:pos="1879"/>
              </w:tabs>
              <w:ind w:right="405"/>
              <w:rPr>
                <w:b/>
              </w:rPr>
            </w:pPr>
            <w:r w:rsidRPr="00BB2A8E">
              <w:rPr>
                <w:b/>
              </w:rPr>
              <w:t xml:space="preserve">Compare the types of supporting questions each of the social studies disciplines uses to answer compelling </w:t>
            </w:r>
            <w:r w:rsidR="001709AE" w:rsidRPr="00BB2A8E">
              <w:rPr>
                <w:b/>
              </w:rPr>
              <w:t>and supportin</w:t>
            </w:r>
            <w:r w:rsidR="00EE5CB3" w:rsidRPr="00BB2A8E">
              <w:rPr>
                <w:b/>
              </w:rPr>
              <w:t>g</w:t>
            </w:r>
            <w:r w:rsidR="001709AE" w:rsidRPr="00BB2A8E">
              <w:rPr>
                <w:b/>
              </w:rPr>
              <w:t xml:space="preserve"> </w:t>
            </w:r>
            <w:r w:rsidRPr="00BB2A8E">
              <w:rPr>
                <w:b/>
              </w:rPr>
              <w:t>questions.</w:t>
            </w:r>
          </w:p>
        </w:tc>
      </w:tr>
      <w:tr w:rsidR="00662EB1" w:rsidRPr="00BB2A8E" w14:paraId="69091C41" w14:textId="77777777" w:rsidTr="004E1FD4">
        <w:trPr>
          <w:trHeight w:val="474"/>
        </w:trPr>
        <w:tc>
          <w:tcPr>
            <w:tcW w:w="4064" w:type="dxa"/>
            <w:shd w:val="clear" w:color="auto" w:fill="00ACAC"/>
          </w:tcPr>
          <w:p w14:paraId="045D21EC" w14:textId="77777777" w:rsidR="00662EB1" w:rsidRPr="00BB2A8E" w:rsidRDefault="00CC4298">
            <w:pPr>
              <w:pStyle w:val="TableParagraph"/>
              <w:spacing w:before="80"/>
              <w:ind w:left="100"/>
              <w:rPr>
                <w:b/>
              </w:rPr>
            </w:pPr>
            <w:r w:rsidRPr="00BB2A8E">
              <w:rPr>
                <w:b/>
              </w:rPr>
              <w:t>I: Investigating</w:t>
            </w:r>
          </w:p>
        </w:tc>
        <w:tc>
          <w:tcPr>
            <w:tcW w:w="10251" w:type="dxa"/>
            <w:gridSpan w:val="2"/>
            <w:shd w:val="clear" w:color="auto" w:fill="00ACA8"/>
          </w:tcPr>
          <w:p w14:paraId="03EAFD6E" w14:textId="77777777" w:rsidR="00662EB1" w:rsidRPr="00BB2A8E" w:rsidRDefault="00CC4298">
            <w:pPr>
              <w:pStyle w:val="TableParagraph"/>
              <w:spacing w:before="78"/>
              <w:ind w:left="438"/>
            </w:pPr>
            <w:r w:rsidRPr="00BB2A8E">
              <w:rPr>
                <w:b/>
                <w:i/>
              </w:rPr>
              <w:t>Investigating occurs through the exploration of the discipline strand standards</w:t>
            </w:r>
            <w:r w:rsidRPr="00BB2A8E">
              <w:t>.</w:t>
            </w:r>
          </w:p>
        </w:tc>
      </w:tr>
      <w:tr w:rsidR="00662EB1" w:rsidRPr="00BB2A8E" w14:paraId="21A139F5" w14:textId="77777777" w:rsidTr="004E1FD4">
        <w:trPr>
          <w:trHeight w:val="767"/>
        </w:trPr>
        <w:tc>
          <w:tcPr>
            <w:tcW w:w="4064" w:type="dxa"/>
            <w:tcBorders>
              <w:bottom w:val="single" w:sz="4" w:space="0" w:color="000000"/>
            </w:tcBorders>
            <w:shd w:val="clear" w:color="auto" w:fill="9CC2E4"/>
          </w:tcPr>
          <w:p w14:paraId="1D8DEBC4" w14:textId="77777777" w:rsidR="00662EB1" w:rsidRPr="00BB2A8E" w:rsidRDefault="00662EB1">
            <w:pPr>
              <w:pStyle w:val="TableParagraph"/>
              <w:spacing w:before="7"/>
              <w:rPr>
                <w:sz w:val="18"/>
              </w:rPr>
            </w:pPr>
          </w:p>
          <w:p w14:paraId="689A853C" w14:textId="77777777" w:rsidR="00662EB1" w:rsidRPr="00BB2A8E" w:rsidRDefault="00CC4298">
            <w:pPr>
              <w:pStyle w:val="TableParagraph"/>
              <w:ind w:left="100"/>
            </w:pPr>
            <w:r w:rsidRPr="00BB2A8E">
              <w:t>C: Civic and Political Institutions</w:t>
            </w:r>
          </w:p>
        </w:tc>
        <w:tc>
          <w:tcPr>
            <w:tcW w:w="10251" w:type="dxa"/>
            <w:gridSpan w:val="2"/>
            <w:tcBorders>
              <w:bottom w:val="single" w:sz="4" w:space="0" w:color="000000"/>
            </w:tcBorders>
          </w:tcPr>
          <w:p w14:paraId="0AF63022" w14:textId="77777777" w:rsidR="00662EB1" w:rsidRPr="00BB2A8E" w:rsidRDefault="00CC4298">
            <w:pPr>
              <w:pStyle w:val="TableParagraph"/>
              <w:tabs>
                <w:tab w:val="left" w:pos="1878"/>
              </w:tabs>
              <w:spacing w:before="80"/>
              <w:ind w:left="1878" w:right="198" w:hanging="1440"/>
            </w:pPr>
            <w:r w:rsidRPr="00BB2A8E">
              <w:t>7.C.CP.1</w:t>
            </w:r>
            <w:r w:rsidRPr="00BB2A8E">
              <w:tab/>
              <w:t xml:space="preserve">Compare political institutions and their impacts on people in empires </w:t>
            </w:r>
            <w:r w:rsidRPr="00BB2A8E">
              <w:rPr>
                <w:color w:val="292929"/>
              </w:rPr>
              <w:t>between 600- 1600.</w:t>
            </w:r>
          </w:p>
        </w:tc>
      </w:tr>
      <w:tr w:rsidR="00662EB1" w:rsidRPr="00BB2A8E" w14:paraId="625931AB" w14:textId="77777777" w:rsidTr="004E1FD4">
        <w:trPr>
          <w:trHeight w:val="787"/>
        </w:trPr>
        <w:tc>
          <w:tcPr>
            <w:tcW w:w="4064" w:type="dxa"/>
            <w:tcBorders>
              <w:top w:val="single" w:sz="4" w:space="0" w:color="000000"/>
            </w:tcBorders>
            <w:shd w:val="clear" w:color="auto" w:fill="9CC2E4"/>
          </w:tcPr>
          <w:p w14:paraId="413928EC" w14:textId="77777777" w:rsidR="00662EB1" w:rsidRPr="00BB2A8E" w:rsidRDefault="00CC4298">
            <w:pPr>
              <w:pStyle w:val="TableParagraph"/>
              <w:spacing w:before="100"/>
              <w:ind w:left="100" w:right="742"/>
            </w:pPr>
            <w:r w:rsidRPr="00BB2A8E">
              <w:t>C: Roles and Responsibilities of a Citizen</w:t>
            </w:r>
          </w:p>
        </w:tc>
        <w:tc>
          <w:tcPr>
            <w:tcW w:w="10251" w:type="dxa"/>
            <w:gridSpan w:val="2"/>
            <w:tcBorders>
              <w:top w:val="single" w:sz="4" w:space="0" w:color="000000"/>
            </w:tcBorders>
          </w:tcPr>
          <w:p w14:paraId="48E3B30F" w14:textId="77777777" w:rsidR="00662EB1" w:rsidRPr="00BB2A8E" w:rsidRDefault="00CC4298">
            <w:pPr>
              <w:pStyle w:val="TableParagraph"/>
              <w:tabs>
                <w:tab w:val="left" w:pos="1878"/>
              </w:tabs>
              <w:spacing w:before="100"/>
              <w:ind w:left="1878" w:right="982" w:hanging="1440"/>
            </w:pPr>
            <w:r w:rsidRPr="00BB2A8E">
              <w:t>7.C.RR.1</w:t>
            </w:r>
            <w:r w:rsidRPr="00BB2A8E">
              <w:tab/>
              <w:t xml:space="preserve">Compare rights, roles, responsibilities and limitations of subjects in empires between </w:t>
            </w:r>
            <w:r w:rsidRPr="00BB2A8E">
              <w:rPr>
                <w:color w:val="292929"/>
              </w:rPr>
              <w:t xml:space="preserve">600-1600 </w:t>
            </w:r>
            <w:r w:rsidRPr="00BB2A8E">
              <w:t>with those of citizens in modern countries.</w:t>
            </w:r>
          </w:p>
        </w:tc>
      </w:tr>
      <w:tr w:rsidR="00662EB1" w:rsidRPr="00BB2A8E" w14:paraId="754B5C16" w14:textId="77777777" w:rsidTr="004E1FD4">
        <w:trPr>
          <w:trHeight w:val="803"/>
        </w:trPr>
        <w:tc>
          <w:tcPr>
            <w:tcW w:w="4064" w:type="dxa"/>
            <w:shd w:val="clear" w:color="auto" w:fill="9CC2E4"/>
          </w:tcPr>
          <w:p w14:paraId="12D36A8E" w14:textId="77777777" w:rsidR="00662EB1" w:rsidRPr="00BB2A8E" w:rsidRDefault="00CC4298">
            <w:pPr>
              <w:pStyle w:val="TableParagraph"/>
              <w:spacing w:before="78"/>
              <w:ind w:left="100" w:right="882"/>
            </w:pPr>
            <w:r w:rsidRPr="00BB2A8E">
              <w:t>C: Civic Virtues and Democratic Principles</w:t>
            </w:r>
          </w:p>
        </w:tc>
        <w:tc>
          <w:tcPr>
            <w:tcW w:w="10251" w:type="dxa"/>
            <w:gridSpan w:val="2"/>
          </w:tcPr>
          <w:p w14:paraId="53AB7F9C" w14:textId="77777777" w:rsidR="00662EB1" w:rsidRPr="00BB2A8E" w:rsidRDefault="00CC4298">
            <w:pPr>
              <w:pStyle w:val="TableParagraph"/>
              <w:tabs>
                <w:tab w:val="left" w:pos="1878"/>
              </w:tabs>
              <w:spacing w:before="78"/>
              <w:ind w:left="1878" w:right="857" w:hanging="1440"/>
            </w:pPr>
            <w:r w:rsidRPr="00BB2A8E">
              <w:t>7.C.CV.1</w:t>
            </w:r>
            <w:r w:rsidRPr="00BB2A8E">
              <w:tab/>
              <w:t xml:space="preserve">Describe the methods used by non-democratic governments to create order, establish justice and meet the needs of their subjects between </w:t>
            </w:r>
            <w:r w:rsidRPr="00BB2A8E">
              <w:rPr>
                <w:color w:val="292929"/>
              </w:rPr>
              <w:t>600-1600.</w:t>
            </w:r>
          </w:p>
        </w:tc>
      </w:tr>
      <w:tr w:rsidR="00662EB1" w:rsidRPr="00BB2A8E" w14:paraId="5FB1C986" w14:textId="77777777" w:rsidTr="004E1FD4">
        <w:trPr>
          <w:trHeight w:val="765"/>
        </w:trPr>
        <w:tc>
          <w:tcPr>
            <w:tcW w:w="4064" w:type="dxa"/>
            <w:tcBorders>
              <w:bottom w:val="single" w:sz="4" w:space="0" w:color="000000"/>
            </w:tcBorders>
            <w:shd w:val="clear" w:color="auto" w:fill="9CC2E4"/>
          </w:tcPr>
          <w:p w14:paraId="67189EB8" w14:textId="77777777" w:rsidR="00662EB1" w:rsidRPr="00BB2A8E" w:rsidRDefault="00662EB1">
            <w:pPr>
              <w:pStyle w:val="TableParagraph"/>
              <w:spacing w:before="7"/>
              <w:rPr>
                <w:sz w:val="18"/>
              </w:rPr>
            </w:pPr>
          </w:p>
          <w:p w14:paraId="368DD3E2" w14:textId="77777777" w:rsidR="00662EB1" w:rsidRPr="00BB2A8E" w:rsidRDefault="00CC4298">
            <w:pPr>
              <w:pStyle w:val="TableParagraph"/>
              <w:ind w:left="100"/>
            </w:pPr>
            <w:r w:rsidRPr="00BB2A8E">
              <w:t>C: Processes, Rules and Laws</w:t>
            </w:r>
          </w:p>
        </w:tc>
        <w:tc>
          <w:tcPr>
            <w:tcW w:w="10251" w:type="dxa"/>
            <w:gridSpan w:val="2"/>
            <w:tcBorders>
              <w:bottom w:val="single" w:sz="4" w:space="0" w:color="000000"/>
            </w:tcBorders>
          </w:tcPr>
          <w:p w14:paraId="7A06532C" w14:textId="4FAA85AA" w:rsidR="00662EB1" w:rsidRPr="00BB2A8E" w:rsidRDefault="00CC4298" w:rsidP="003C4A8F">
            <w:pPr>
              <w:pStyle w:val="TableParagraph"/>
              <w:tabs>
                <w:tab w:val="left" w:pos="1878"/>
              </w:tabs>
              <w:spacing w:before="80"/>
              <w:ind w:left="1878" w:right="167" w:hanging="1440"/>
            </w:pPr>
            <w:r w:rsidRPr="00BB2A8E">
              <w:t>7.C.PR.1</w:t>
            </w:r>
            <w:r w:rsidRPr="00BB2A8E">
              <w:tab/>
              <w:t xml:space="preserve">Assess the effectiveness of law codes to create order, establish justice and meet </w:t>
            </w:r>
            <w:r w:rsidR="003C4A8F" w:rsidRPr="00BB2A8E">
              <w:t xml:space="preserve"> </w:t>
            </w:r>
            <w:r w:rsidRPr="00BB2A8E">
              <w:t xml:space="preserve">the needs of their subjects between </w:t>
            </w:r>
            <w:r w:rsidRPr="00BB2A8E">
              <w:rPr>
                <w:color w:val="292929"/>
              </w:rPr>
              <w:t>600-1600.</w:t>
            </w:r>
          </w:p>
        </w:tc>
      </w:tr>
      <w:tr w:rsidR="00662EB1" w:rsidRPr="00BB2A8E" w14:paraId="250B8C28" w14:textId="77777777" w:rsidTr="004E1FD4">
        <w:trPr>
          <w:trHeight w:val="1372"/>
        </w:trPr>
        <w:tc>
          <w:tcPr>
            <w:tcW w:w="4064" w:type="dxa"/>
            <w:tcBorders>
              <w:top w:val="single" w:sz="4" w:space="0" w:color="000000"/>
              <w:bottom w:val="single" w:sz="4" w:space="0" w:color="000000"/>
            </w:tcBorders>
            <w:shd w:val="clear" w:color="auto" w:fill="FFF1CC"/>
          </w:tcPr>
          <w:p w14:paraId="428D1456" w14:textId="77777777" w:rsidR="00662EB1" w:rsidRPr="00BB2A8E" w:rsidRDefault="00662EB1">
            <w:pPr>
              <w:pStyle w:val="TableParagraph"/>
            </w:pPr>
          </w:p>
          <w:p w14:paraId="39520E58" w14:textId="77777777" w:rsidR="00662EB1" w:rsidRPr="00BB2A8E" w:rsidRDefault="00662EB1">
            <w:pPr>
              <w:pStyle w:val="TableParagraph"/>
              <w:spacing w:before="2"/>
              <w:rPr>
                <w:sz w:val="20"/>
              </w:rPr>
            </w:pPr>
          </w:p>
          <w:p w14:paraId="1BFD1D6A" w14:textId="77777777" w:rsidR="00662EB1" w:rsidRPr="00BB2A8E" w:rsidRDefault="00CC4298">
            <w:pPr>
              <w:pStyle w:val="TableParagraph"/>
              <w:ind w:left="100"/>
            </w:pPr>
            <w:r w:rsidRPr="00BB2A8E">
              <w:t>E: Microeconomics</w:t>
            </w:r>
          </w:p>
        </w:tc>
        <w:tc>
          <w:tcPr>
            <w:tcW w:w="10251" w:type="dxa"/>
            <w:gridSpan w:val="2"/>
            <w:tcBorders>
              <w:top w:val="single" w:sz="4" w:space="0" w:color="000000"/>
              <w:bottom w:val="single" w:sz="4" w:space="0" w:color="000000"/>
            </w:tcBorders>
          </w:tcPr>
          <w:p w14:paraId="02A05608" w14:textId="77777777" w:rsidR="00F82BC5" w:rsidRDefault="00CC4298" w:rsidP="00F82BC5">
            <w:pPr>
              <w:pStyle w:val="TableParagraph"/>
              <w:tabs>
                <w:tab w:val="left" w:pos="1923"/>
              </w:tabs>
              <w:spacing w:before="100"/>
              <w:ind w:left="1923" w:right="132" w:hanging="1440"/>
            </w:pPr>
            <w:r w:rsidRPr="00BB2A8E">
              <w:t>7.E.MI.1</w:t>
            </w:r>
            <w:r w:rsidRPr="00BB2A8E">
              <w:tab/>
              <w:t xml:space="preserve">Analyze the role of consumers and producers in product markets. </w:t>
            </w:r>
          </w:p>
          <w:p w14:paraId="585E1E02" w14:textId="5C11273A" w:rsidR="00662EB1" w:rsidRPr="00BB2A8E" w:rsidRDefault="00CC4298" w:rsidP="00F82BC5">
            <w:pPr>
              <w:pStyle w:val="TableParagraph"/>
              <w:tabs>
                <w:tab w:val="left" w:pos="1923"/>
              </w:tabs>
              <w:spacing w:before="100"/>
              <w:ind w:left="1923" w:right="132" w:hanging="1440"/>
            </w:pPr>
            <w:r w:rsidRPr="00BB2A8E">
              <w:t>7.E.MI.2</w:t>
            </w:r>
            <w:r w:rsidRPr="00BB2A8E">
              <w:tab/>
              <w:t>Analyze the relationship between supply and demand.</w:t>
            </w:r>
          </w:p>
          <w:p w14:paraId="2DB21CE7" w14:textId="77777777" w:rsidR="00662EB1" w:rsidRPr="00BB2A8E" w:rsidRDefault="00CC4298" w:rsidP="0001769D">
            <w:pPr>
              <w:pStyle w:val="TableParagraph"/>
              <w:tabs>
                <w:tab w:val="left" w:pos="1923"/>
              </w:tabs>
              <w:ind w:left="1923" w:right="719" w:hanging="1440"/>
            </w:pPr>
            <w:r w:rsidRPr="00BB2A8E">
              <w:t>7.E.MI.3</w:t>
            </w:r>
            <w:r w:rsidRPr="00BB2A8E">
              <w:tab/>
              <w:t>Categorize the four factors of production and how they are combined to make goods and deliver services.</w:t>
            </w:r>
          </w:p>
        </w:tc>
      </w:tr>
      <w:tr w:rsidR="00662EB1" w:rsidRPr="00BB2A8E" w14:paraId="29564E85" w14:textId="77777777" w:rsidTr="00143D07">
        <w:trPr>
          <w:trHeight w:val="224"/>
        </w:trPr>
        <w:tc>
          <w:tcPr>
            <w:tcW w:w="4064" w:type="dxa"/>
            <w:tcBorders>
              <w:top w:val="single" w:sz="4" w:space="0" w:color="000000"/>
              <w:left w:val="single" w:sz="4" w:space="0" w:color="000000"/>
              <w:bottom w:val="single" w:sz="4" w:space="0" w:color="000000"/>
            </w:tcBorders>
            <w:shd w:val="clear" w:color="auto" w:fill="FFF1CC"/>
          </w:tcPr>
          <w:p w14:paraId="470CA3E3" w14:textId="77777777" w:rsidR="00662EB1" w:rsidRPr="00BB2A8E" w:rsidRDefault="00CC4298">
            <w:pPr>
              <w:pStyle w:val="TableParagraph"/>
              <w:spacing w:before="186"/>
              <w:ind w:left="105"/>
            </w:pPr>
            <w:r w:rsidRPr="00BB2A8E">
              <w:lastRenderedPageBreak/>
              <w:t>E: Macroeconomics</w:t>
            </w:r>
          </w:p>
        </w:tc>
        <w:tc>
          <w:tcPr>
            <w:tcW w:w="10251" w:type="dxa"/>
            <w:gridSpan w:val="2"/>
            <w:tcBorders>
              <w:top w:val="single" w:sz="4" w:space="0" w:color="000000"/>
              <w:bottom w:val="single" w:sz="4" w:space="0" w:color="000000"/>
              <w:right w:val="single" w:sz="4" w:space="0" w:color="000000"/>
            </w:tcBorders>
          </w:tcPr>
          <w:p w14:paraId="7EF3CCC7" w14:textId="77777777" w:rsidR="00662EB1" w:rsidRDefault="00CC4298" w:rsidP="00FA3B75">
            <w:pPr>
              <w:ind w:left="1923" w:hanging="1440"/>
              <w:rPr>
                <w:szCs w:val="24"/>
              </w:rPr>
            </w:pPr>
            <w:r w:rsidRPr="00BB2A8E">
              <w:t>7.E.MA.1</w:t>
            </w:r>
            <w:r w:rsidRPr="00BB2A8E">
              <w:tab/>
            </w:r>
            <w:r w:rsidR="00143D07">
              <w:rPr>
                <w:szCs w:val="24"/>
              </w:rPr>
              <w:t xml:space="preserve">Compare the economic development of traditional and market economies. </w:t>
            </w:r>
          </w:p>
          <w:p w14:paraId="4AF80EA3" w14:textId="31593BCF" w:rsidR="00143D07" w:rsidRPr="00143D07" w:rsidRDefault="00143D07" w:rsidP="00FA3B75">
            <w:pPr>
              <w:ind w:left="1923" w:hanging="1440"/>
              <w:rPr>
                <w:szCs w:val="24"/>
              </w:rPr>
            </w:pPr>
            <w:r>
              <w:rPr>
                <w:szCs w:val="24"/>
              </w:rPr>
              <w:t>7.E.MA.2</w:t>
            </w:r>
            <w:r w:rsidRPr="00BB2A8E">
              <w:tab/>
            </w:r>
            <w:r w:rsidR="00FA3B75">
              <w:t>Compare how different economic systems choose to allocate the production, distribution and consumption of resources.</w:t>
            </w:r>
          </w:p>
        </w:tc>
      </w:tr>
      <w:tr w:rsidR="00662EB1" w:rsidRPr="00BB2A8E" w14:paraId="7E3264D0" w14:textId="77777777">
        <w:trPr>
          <w:trHeight w:val="1958"/>
        </w:trPr>
        <w:tc>
          <w:tcPr>
            <w:tcW w:w="4064" w:type="dxa"/>
            <w:tcBorders>
              <w:top w:val="single" w:sz="4" w:space="0" w:color="000000"/>
            </w:tcBorders>
            <w:shd w:val="clear" w:color="auto" w:fill="FFF1CC"/>
          </w:tcPr>
          <w:p w14:paraId="44F662F5" w14:textId="77777777" w:rsidR="00662EB1" w:rsidRPr="00BB2A8E" w:rsidRDefault="00662EB1">
            <w:pPr>
              <w:pStyle w:val="TableParagraph"/>
            </w:pPr>
          </w:p>
          <w:p w14:paraId="3B3F1F88" w14:textId="77777777" w:rsidR="00662EB1" w:rsidRPr="00BB2A8E" w:rsidRDefault="00662EB1">
            <w:pPr>
              <w:pStyle w:val="TableParagraph"/>
              <w:spacing w:before="2"/>
              <w:rPr>
                <w:sz w:val="32"/>
              </w:rPr>
            </w:pPr>
          </w:p>
          <w:p w14:paraId="7FA965AA" w14:textId="77777777" w:rsidR="00662EB1" w:rsidRPr="00BB2A8E" w:rsidRDefault="00CC4298">
            <w:pPr>
              <w:pStyle w:val="TableParagraph"/>
              <w:ind w:left="100" w:right="1256"/>
            </w:pPr>
            <w:r w:rsidRPr="00BB2A8E">
              <w:t>E: Specialization, Trade and Interdependence</w:t>
            </w:r>
          </w:p>
        </w:tc>
        <w:tc>
          <w:tcPr>
            <w:tcW w:w="1655" w:type="dxa"/>
            <w:tcBorders>
              <w:top w:val="single" w:sz="4" w:space="0" w:color="000000"/>
              <w:right w:val="nil"/>
            </w:tcBorders>
          </w:tcPr>
          <w:p w14:paraId="20AE32FB" w14:textId="77777777" w:rsidR="00662EB1" w:rsidRPr="00BB2A8E" w:rsidRDefault="00CC4298">
            <w:pPr>
              <w:pStyle w:val="TableParagraph"/>
              <w:spacing w:before="100"/>
              <w:ind w:left="438"/>
            </w:pPr>
            <w:r w:rsidRPr="00BB2A8E">
              <w:t>7.E.ST.1</w:t>
            </w:r>
          </w:p>
          <w:p w14:paraId="55E6835A" w14:textId="77777777" w:rsidR="00662EB1" w:rsidRPr="00BB2A8E" w:rsidRDefault="00CC4298">
            <w:pPr>
              <w:pStyle w:val="TableParagraph"/>
              <w:ind w:left="438"/>
            </w:pPr>
            <w:r w:rsidRPr="00BB2A8E">
              <w:t>7.E.ST.2</w:t>
            </w:r>
          </w:p>
          <w:p w14:paraId="0749E811" w14:textId="77777777" w:rsidR="00662EB1" w:rsidRPr="00BB2A8E" w:rsidRDefault="00CC4298">
            <w:pPr>
              <w:pStyle w:val="TableParagraph"/>
              <w:ind w:left="438"/>
            </w:pPr>
            <w:r w:rsidRPr="00BB2A8E">
              <w:t>7.E.ST.3</w:t>
            </w:r>
          </w:p>
          <w:p w14:paraId="39589BE2" w14:textId="77777777" w:rsidR="00662EB1" w:rsidRPr="00BB2A8E" w:rsidRDefault="00662EB1">
            <w:pPr>
              <w:pStyle w:val="TableParagraph"/>
              <w:spacing w:before="11"/>
              <w:rPr>
                <w:sz w:val="23"/>
              </w:rPr>
            </w:pPr>
          </w:p>
          <w:p w14:paraId="1761006D" w14:textId="77777777" w:rsidR="00662EB1" w:rsidRPr="00BB2A8E" w:rsidRDefault="00CC4298">
            <w:pPr>
              <w:pStyle w:val="TableParagraph"/>
              <w:ind w:left="438"/>
            </w:pPr>
            <w:r w:rsidRPr="00BB2A8E">
              <w:t>7.E.ST.4</w:t>
            </w:r>
          </w:p>
        </w:tc>
        <w:tc>
          <w:tcPr>
            <w:tcW w:w="8596" w:type="dxa"/>
            <w:tcBorders>
              <w:top w:val="single" w:sz="4" w:space="0" w:color="000000"/>
              <w:left w:val="nil"/>
            </w:tcBorders>
          </w:tcPr>
          <w:p w14:paraId="7F5A0878" w14:textId="11A4AA48" w:rsidR="00662EB1" w:rsidRPr="00BB2A8E" w:rsidRDefault="00CC4298">
            <w:pPr>
              <w:pStyle w:val="TableParagraph"/>
              <w:spacing w:before="100"/>
              <w:ind w:left="233" w:right="235"/>
            </w:pPr>
            <w:r w:rsidRPr="00BB2A8E">
              <w:t>Explain the impact of supply and demand on th</w:t>
            </w:r>
            <w:r w:rsidR="00FA3B75">
              <w:t>e emergence of global markets. Analyze</w:t>
            </w:r>
            <w:r w:rsidRPr="00BB2A8E">
              <w:t xml:space="preserve"> the impact of specialization upon trade and the cost of goods and services. Explain how growing interdependence and advances in technology improve standards of living.</w:t>
            </w:r>
          </w:p>
          <w:p w14:paraId="3C03F09C" w14:textId="77777777" w:rsidR="00662EB1" w:rsidRPr="00BB2A8E" w:rsidRDefault="00CC4298">
            <w:pPr>
              <w:pStyle w:val="TableParagraph"/>
              <w:ind w:left="233" w:right="332"/>
            </w:pPr>
            <w:r w:rsidRPr="00BB2A8E">
              <w:t>Analyze the interregional trading systems of the Americas, Africa, Asia and Europe between 600-1450.</w:t>
            </w:r>
          </w:p>
        </w:tc>
      </w:tr>
      <w:tr w:rsidR="00662EB1" w:rsidRPr="00BB2A8E" w14:paraId="5183AE61" w14:textId="77777777">
        <w:trPr>
          <w:trHeight w:val="1057"/>
        </w:trPr>
        <w:tc>
          <w:tcPr>
            <w:tcW w:w="4064" w:type="dxa"/>
            <w:shd w:val="clear" w:color="auto" w:fill="FFF1CC"/>
          </w:tcPr>
          <w:p w14:paraId="6E527F17" w14:textId="64C4314C" w:rsidR="00662EB1" w:rsidRPr="00BB2A8E" w:rsidRDefault="00662EB1">
            <w:pPr>
              <w:pStyle w:val="TableParagraph"/>
              <w:spacing w:before="4"/>
              <w:rPr>
                <w:sz w:val="18"/>
              </w:rPr>
            </w:pPr>
          </w:p>
          <w:p w14:paraId="6DE27530" w14:textId="77777777" w:rsidR="00662EB1" w:rsidRPr="00BB2A8E" w:rsidRDefault="00CC4298">
            <w:pPr>
              <w:pStyle w:val="TableParagraph"/>
              <w:spacing w:before="1"/>
              <w:ind w:left="100" w:right="532"/>
            </w:pPr>
            <w:r w:rsidRPr="00BB2A8E">
              <w:t>E: Incentives, Choices and Decision Making</w:t>
            </w:r>
          </w:p>
        </w:tc>
        <w:tc>
          <w:tcPr>
            <w:tcW w:w="1655" w:type="dxa"/>
            <w:tcBorders>
              <w:right w:val="nil"/>
            </w:tcBorders>
          </w:tcPr>
          <w:p w14:paraId="23B69891" w14:textId="77777777" w:rsidR="00662EB1" w:rsidRPr="00BB2A8E" w:rsidRDefault="00CC4298">
            <w:pPr>
              <w:pStyle w:val="TableParagraph"/>
              <w:spacing w:before="78"/>
              <w:ind w:left="438"/>
            </w:pPr>
            <w:r w:rsidRPr="00BB2A8E">
              <w:t>7.E.IC.1</w:t>
            </w:r>
          </w:p>
          <w:p w14:paraId="2F07BC55" w14:textId="77777777" w:rsidR="00662EB1" w:rsidRPr="00BB2A8E" w:rsidRDefault="00CC4298">
            <w:pPr>
              <w:pStyle w:val="TableParagraph"/>
              <w:ind w:left="438"/>
            </w:pPr>
            <w:r w:rsidRPr="00BB2A8E">
              <w:t>7.E.IC.2</w:t>
            </w:r>
          </w:p>
        </w:tc>
        <w:tc>
          <w:tcPr>
            <w:tcW w:w="8596" w:type="dxa"/>
            <w:tcBorders>
              <w:left w:val="nil"/>
            </w:tcBorders>
          </w:tcPr>
          <w:p w14:paraId="56D0D18F" w14:textId="77777777" w:rsidR="00662EB1" w:rsidRPr="00BB2A8E" w:rsidRDefault="00CC4298">
            <w:pPr>
              <w:pStyle w:val="TableParagraph"/>
              <w:spacing w:before="78"/>
              <w:ind w:left="233"/>
            </w:pPr>
            <w:r w:rsidRPr="00BB2A8E">
              <w:t>Analyze how economic choices were made based on scarcity.</w:t>
            </w:r>
          </w:p>
          <w:p w14:paraId="24043C22" w14:textId="77777777" w:rsidR="00662EB1" w:rsidRPr="00BB2A8E" w:rsidRDefault="00CC4298">
            <w:pPr>
              <w:pStyle w:val="TableParagraph"/>
              <w:ind w:left="233" w:right="235"/>
            </w:pPr>
            <w:r w:rsidRPr="00BB2A8E">
              <w:t>Analyze the impact of growth and expansion on the allocation of resources and economic incentives.</w:t>
            </w:r>
          </w:p>
        </w:tc>
      </w:tr>
      <w:tr w:rsidR="00662EB1" w:rsidRPr="00BB2A8E" w14:paraId="1E03DF1C" w14:textId="77777777">
        <w:trPr>
          <w:trHeight w:val="1060"/>
        </w:trPr>
        <w:tc>
          <w:tcPr>
            <w:tcW w:w="4064" w:type="dxa"/>
            <w:tcBorders>
              <w:bottom w:val="single" w:sz="4" w:space="0" w:color="000000"/>
            </w:tcBorders>
            <w:shd w:val="clear" w:color="auto" w:fill="B6D6A8"/>
          </w:tcPr>
          <w:p w14:paraId="43C5AAC3" w14:textId="77777777" w:rsidR="00662EB1" w:rsidRPr="00BB2A8E" w:rsidRDefault="00662EB1">
            <w:pPr>
              <w:pStyle w:val="TableParagraph"/>
              <w:spacing w:before="7"/>
              <w:rPr>
                <w:sz w:val="30"/>
              </w:rPr>
            </w:pPr>
          </w:p>
          <w:p w14:paraId="1134C76B" w14:textId="77777777" w:rsidR="00662EB1" w:rsidRPr="00BB2A8E" w:rsidRDefault="00CC4298">
            <w:pPr>
              <w:pStyle w:val="TableParagraph"/>
              <w:ind w:left="100"/>
            </w:pPr>
            <w:r w:rsidRPr="00BB2A8E">
              <w:t>G: Migration and Movement</w:t>
            </w:r>
          </w:p>
        </w:tc>
        <w:tc>
          <w:tcPr>
            <w:tcW w:w="1655" w:type="dxa"/>
            <w:tcBorders>
              <w:bottom w:val="single" w:sz="4" w:space="0" w:color="000000"/>
              <w:right w:val="nil"/>
            </w:tcBorders>
          </w:tcPr>
          <w:p w14:paraId="30D31FC6" w14:textId="77777777" w:rsidR="00662EB1" w:rsidRPr="00BB2A8E" w:rsidRDefault="00CC4298">
            <w:pPr>
              <w:pStyle w:val="TableParagraph"/>
              <w:spacing w:before="80"/>
              <w:ind w:left="438"/>
            </w:pPr>
            <w:r w:rsidRPr="00BB2A8E">
              <w:t>7.G.MM.1</w:t>
            </w:r>
          </w:p>
        </w:tc>
        <w:tc>
          <w:tcPr>
            <w:tcW w:w="8596" w:type="dxa"/>
            <w:tcBorders>
              <w:left w:val="nil"/>
              <w:bottom w:val="single" w:sz="4" w:space="0" w:color="000000"/>
            </w:tcBorders>
          </w:tcPr>
          <w:p w14:paraId="2E76C8D8" w14:textId="77777777" w:rsidR="00662EB1" w:rsidRPr="00BB2A8E" w:rsidRDefault="00CC4298">
            <w:pPr>
              <w:pStyle w:val="TableParagraph"/>
              <w:spacing w:before="80"/>
              <w:ind w:left="233" w:right="235"/>
            </w:pPr>
            <w:r w:rsidRPr="00BB2A8E">
              <w:t>Analyze the push and pull factors that influenced movement, voluntary migration and forced migration in the societies and empires of Afro-Eurasia and the Americas between 600-1600.</w:t>
            </w:r>
          </w:p>
        </w:tc>
      </w:tr>
      <w:tr w:rsidR="00662EB1" w:rsidRPr="00BB2A8E" w14:paraId="12240859" w14:textId="77777777">
        <w:trPr>
          <w:trHeight w:val="1665"/>
        </w:trPr>
        <w:tc>
          <w:tcPr>
            <w:tcW w:w="4064" w:type="dxa"/>
            <w:tcBorders>
              <w:top w:val="single" w:sz="4" w:space="0" w:color="000000"/>
              <w:bottom w:val="single" w:sz="4" w:space="0" w:color="000000"/>
            </w:tcBorders>
            <w:shd w:val="clear" w:color="auto" w:fill="B6D6A8"/>
          </w:tcPr>
          <w:p w14:paraId="15930A71" w14:textId="77777777" w:rsidR="00662EB1" w:rsidRPr="00BB2A8E" w:rsidRDefault="00662EB1">
            <w:pPr>
              <w:pStyle w:val="TableParagraph"/>
            </w:pPr>
          </w:p>
          <w:p w14:paraId="45045FA7" w14:textId="77777777" w:rsidR="00662EB1" w:rsidRPr="00BB2A8E" w:rsidRDefault="00662EB1">
            <w:pPr>
              <w:pStyle w:val="TableParagraph"/>
              <w:spacing w:before="2"/>
              <w:rPr>
                <w:sz w:val="20"/>
              </w:rPr>
            </w:pPr>
          </w:p>
          <w:p w14:paraId="53D651E6" w14:textId="77777777" w:rsidR="00662EB1" w:rsidRPr="00BB2A8E" w:rsidRDefault="00CC4298">
            <w:pPr>
              <w:pStyle w:val="TableParagraph"/>
              <w:ind w:left="100" w:right="1301"/>
            </w:pPr>
            <w:r w:rsidRPr="00BB2A8E">
              <w:t>G: Human Interactions and Interconnections</w:t>
            </w:r>
          </w:p>
        </w:tc>
        <w:tc>
          <w:tcPr>
            <w:tcW w:w="1655" w:type="dxa"/>
            <w:tcBorders>
              <w:top w:val="single" w:sz="4" w:space="0" w:color="000000"/>
              <w:bottom w:val="single" w:sz="4" w:space="0" w:color="000000"/>
              <w:right w:val="nil"/>
            </w:tcBorders>
          </w:tcPr>
          <w:p w14:paraId="6010C24A" w14:textId="77777777" w:rsidR="00662EB1" w:rsidRPr="00BB2A8E" w:rsidRDefault="00CC4298">
            <w:pPr>
              <w:pStyle w:val="TableParagraph"/>
              <w:spacing w:before="100"/>
              <w:ind w:left="438"/>
            </w:pPr>
            <w:r w:rsidRPr="00BB2A8E">
              <w:t>7.G.HI.1</w:t>
            </w:r>
          </w:p>
          <w:p w14:paraId="7DFA73A3" w14:textId="77777777" w:rsidR="00662EB1" w:rsidRPr="00BB2A8E" w:rsidRDefault="00662EB1">
            <w:pPr>
              <w:pStyle w:val="TableParagraph"/>
            </w:pPr>
          </w:p>
          <w:p w14:paraId="0C331D7E" w14:textId="77777777" w:rsidR="00662EB1" w:rsidRPr="00BB2A8E" w:rsidRDefault="00662EB1">
            <w:pPr>
              <w:pStyle w:val="TableParagraph"/>
              <w:spacing w:before="12"/>
              <w:rPr>
                <w:sz w:val="23"/>
              </w:rPr>
            </w:pPr>
          </w:p>
          <w:p w14:paraId="1FFF2632" w14:textId="77777777" w:rsidR="00662EB1" w:rsidRPr="00BB2A8E" w:rsidRDefault="00CC4298">
            <w:pPr>
              <w:pStyle w:val="TableParagraph"/>
              <w:ind w:left="438"/>
            </w:pPr>
            <w:r w:rsidRPr="00BB2A8E">
              <w:t>7.G.HI.2</w:t>
            </w:r>
          </w:p>
        </w:tc>
        <w:tc>
          <w:tcPr>
            <w:tcW w:w="8596" w:type="dxa"/>
            <w:tcBorders>
              <w:top w:val="single" w:sz="4" w:space="0" w:color="000000"/>
              <w:left w:val="nil"/>
              <w:bottom w:val="single" w:sz="4" w:space="0" w:color="000000"/>
            </w:tcBorders>
          </w:tcPr>
          <w:p w14:paraId="1A690137" w14:textId="77777777" w:rsidR="00662EB1" w:rsidRPr="00BB2A8E" w:rsidRDefault="00CC4298">
            <w:pPr>
              <w:pStyle w:val="TableParagraph"/>
              <w:spacing w:before="100"/>
              <w:ind w:left="233" w:right="120"/>
            </w:pPr>
            <w:r w:rsidRPr="00BB2A8E">
              <w:t>Distinguish how cooperation and conflict within and among the societies and empires of Afro-Eurasia and the Americas between 600-1600 influenced the division and control of land and resources.</w:t>
            </w:r>
          </w:p>
          <w:p w14:paraId="49606589" w14:textId="77777777" w:rsidR="00662EB1" w:rsidRPr="00BB2A8E" w:rsidRDefault="00CC4298">
            <w:pPr>
              <w:pStyle w:val="TableParagraph"/>
              <w:ind w:left="233" w:right="235"/>
            </w:pPr>
            <w:r w:rsidRPr="00BB2A8E">
              <w:t>Examine ways in which one culture can both positively and negatively influence another through cultural diffusion, trade relationships, expansion and exploration.</w:t>
            </w:r>
          </w:p>
        </w:tc>
      </w:tr>
      <w:tr w:rsidR="00662EB1" w:rsidRPr="00BB2A8E" w14:paraId="41DB9DB7" w14:textId="77777777">
        <w:trPr>
          <w:trHeight w:val="1370"/>
        </w:trPr>
        <w:tc>
          <w:tcPr>
            <w:tcW w:w="4064" w:type="dxa"/>
            <w:tcBorders>
              <w:top w:val="single" w:sz="4" w:space="0" w:color="000000"/>
              <w:left w:val="single" w:sz="4" w:space="0" w:color="000000"/>
              <w:bottom w:val="single" w:sz="4" w:space="0" w:color="000000"/>
            </w:tcBorders>
            <w:shd w:val="clear" w:color="auto" w:fill="B6D6A8"/>
          </w:tcPr>
          <w:p w14:paraId="0B60EE11" w14:textId="77777777" w:rsidR="00662EB1" w:rsidRPr="00BB2A8E" w:rsidRDefault="00662EB1">
            <w:pPr>
              <w:pStyle w:val="TableParagraph"/>
            </w:pPr>
          </w:p>
          <w:p w14:paraId="2099AA57" w14:textId="77777777" w:rsidR="00662EB1" w:rsidRPr="00BB2A8E" w:rsidRDefault="00662EB1">
            <w:pPr>
              <w:pStyle w:val="TableParagraph"/>
              <w:spacing w:before="2"/>
              <w:rPr>
                <w:sz w:val="20"/>
              </w:rPr>
            </w:pPr>
          </w:p>
          <w:p w14:paraId="42288CDE" w14:textId="77777777" w:rsidR="00662EB1" w:rsidRPr="00BB2A8E" w:rsidRDefault="00CC4298">
            <w:pPr>
              <w:pStyle w:val="TableParagraph"/>
              <w:ind w:left="105"/>
            </w:pPr>
            <w:r w:rsidRPr="00BB2A8E">
              <w:t>G: Human Environment Interaction</w:t>
            </w:r>
          </w:p>
        </w:tc>
        <w:tc>
          <w:tcPr>
            <w:tcW w:w="1655" w:type="dxa"/>
            <w:tcBorders>
              <w:top w:val="single" w:sz="4" w:space="0" w:color="000000"/>
              <w:bottom w:val="single" w:sz="4" w:space="0" w:color="000000"/>
              <w:right w:val="nil"/>
            </w:tcBorders>
          </w:tcPr>
          <w:p w14:paraId="28B10282" w14:textId="77777777" w:rsidR="00662EB1" w:rsidRPr="00BB2A8E" w:rsidRDefault="00CC4298">
            <w:pPr>
              <w:pStyle w:val="TableParagraph"/>
              <w:spacing w:before="97"/>
              <w:ind w:left="438"/>
            </w:pPr>
            <w:r w:rsidRPr="00BB2A8E">
              <w:t>7.G.HE.1</w:t>
            </w:r>
          </w:p>
          <w:p w14:paraId="29B9F13F" w14:textId="77777777" w:rsidR="00662EB1" w:rsidRPr="00BB2A8E" w:rsidRDefault="00662EB1">
            <w:pPr>
              <w:pStyle w:val="TableParagraph"/>
              <w:spacing w:before="2"/>
            </w:pPr>
          </w:p>
          <w:p w14:paraId="5D68C451" w14:textId="77777777" w:rsidR="00662EB1" w:rsidRPr="00BB2A8E" w:rsidRDefault="00CC4298">
            <w:pPr>
              <w:pStyle w:val="TableParagraph"/>
              <w:ind w:left="438"/>
            </w:pPr>
            <w:r w:rsidRPr="00BB2A8E">
              <w:t>7.G.HE.2</w:t>
            </w:r>
          </w:p>
        </w:tc>
        <w:tc>
          <w:tcPr>
            <w:tcW w:w="8596" w:type="dxa"/>
            <w:tcBorders>
              <w:top w:val="single" w:sz="4" w:space="0" w:color="000000"/>
              <w:left w:val="nil"/>
              <w:bottom w:val="single" w:sz="4" w:space="0" w:color="000000"/>
              <w:right w:val="single" w:sz="4" w:space="0" w:color="000000"/>
            </w:tcBorders>
          </w:tcPr>
          <w:p w14:paraId="17404DBE" w14:textId="77777777" w:rsidR="00662EB1" w:rsidRPr="00BB2A8E" w:rsidRDefault="00CC4298">
            <w:pPr>
              <w:pStyle w:val="TableParagraph"/>
              <w:spacing w:before="97"/>
              <w:ind w:left="233" w:right="678"/>
            </w:pPr>
            <w:r w:rsidRPr="00BB2A8E">
              <w:t>Examine how physical geography influenced the societies and empires of Afro- Eurasia and the Americas between 600-1600.</w:t>
            </w:r>
          </w:p>
          <w:p w14:paraId="18F31E3C" w14:textId="77777777" w:rsidR="00662EB1" w:rsidRPr="00BB2A8E" w:rsidRDefault="00CC4298">
            <w:pPr>
              <w:pStyle w:val="TableParagraph"/>
              <w:spacing w:before="2"/>
              <w:ind w:left="233" w:right="322"/>
            </w:pPr>
            <w:r w:rsidRPr="00BB2A8E">
              <w:t>Explain how societies and empires of Afro-Eurasia and the Americas between 600- 1600 impacted the environment in a variety of ways.</w:t>
            </w:r>
          </w:p>
        </w:tc>
      </w:tr>
      <w:tr w:rsidR="00662EB1" w:rsidRPr="00BB2A8E" w14:paraId="62C070D9" w14:textId="77777777">
        <w:trPr>
          <w:trHeight w:val="1667"/>
        </w:trPr>
        <w:tc>
          <w:tcPr>
            <w:tcW w:w="4064" w:type="dxa"/>
            <w:tcBorders>
              <w:top w:val="single" w:sz="4" w:space="0" w:color="000000"/>
            </w:tcBorders>
            <w:shd w:val="clear" w:color="auto" w:fill="B6D6A8"/>
          </w:tcPr>
          <w:p w14:paraId="213E5EFB" w14:textId="77777777" w:rsidR="00662EB1" w:rsidRPr="00BB2A8E" w:rsidRDefault="00662EB1">
            <w:pPr>
              <w:pStyle w:val="TableParagraph"/>
            </w:pPr>
          </w:p>
          <w:p w14:paraId="70CE936E" w14:textId="77777777" w:rsidR="00662EB1" w:rsidRPr="00BB2A8E" w:rsidRDefault="00662EB1">
            <w:pPr>
              <w:pStyle w:val="TableParagraph"/>
              <w:spacing w:before="2"/>
              <w:rPr>
                <w:sz w:val="32"/>
              </w:rPr>
            </w:pPr>
          </w:p>
          <w:p w14:paraId="3FFAD168" w14:textId="77777777" w:rsidR="00662EB1" w:rsidRPr="00BB2A8E" w:rsidRDefault="00CC4298">
            <w:pPr>
              <w:pStyle w:val="TableParagraph"/>
              <w:ind w:left="100"/>
            </w:pPr>
            <w:r w:rsidRPr="00BB2A8E">
              <w:t>G: Geographic Reasoning</w:t>
            </w:r>
          </w:p>
        </w:tc>
        <w:tc>
          <w:tcPr>
            <w:tcW w:w="1655" w:type="dxa"/>
            <w:tcBorders>
              <w:top w:val="single" w:sz="4" w:space="0" w:color="000000"/>
              <w:right w:val="nil"/>
            </w:tcBorders>
          </w:tcPr>
          <w:p w14:paraId="144052BC" w14:textId="77777777" w:rsidR="00662EB1" w:rsidRPr="00BB2A8E" w:rsidRDefault="00CC4298">
            <w:pPr>
              <w:pStyle w:val="TableParagraph"/>
              <w:spacing w:before="100"/>
              <w:ind w:left="438"/>
            </w:pPr>
            <w:r w:rsidRPr="00BB2A8E">
              <w:t>7.G.GR.1</w:t>
            </w:r>
          </w:p>
          <w:p w14:paraId="02B2A282" w14:textId="77777777" w:rsidR="00662EB1" w:rsidRPr="00BB2A8E" w:rsidRDefault="00662EB1">
            <w:pPr>
              <w:pStyle w:val="TableParagraph"/>
              <w:spacing w:before="11"/>
              <w:rPr>
                <w:sz w:val="23"/>
              </w:rPr>
            </w:pPr>
          </w:p>
          <w:p w14:paraId="1A110F26" w14:textId="77777777" w:rsidR="00662EB1" w:rsidRPr="00BB2A8E" w:rsidRDefault="00CC4298">
            <w:pPr>
              <w:pStyle w:val="TableParagraph"/>
              <w:spacing w:before="1"/>
              <w:ind w:left="438"/>
            </w:pPr>
            <w:r w:rsidRPr="00BB2A8E">
              <w:t>7.G.GR.2</w:t>
            </w:r>
          </w:p>
        </w:tc>
        <w:tc>
          <w:tcPr>
            <w:tcW w:w="8596" w:type="dxa"/>
            <w:tcBorders>
              <w:top w:val="single" w:sz="4" w:space="0" w:color="000000"/>
              <w:left w:val="nil"/>
              <w:right w:val="single" w:sz="4" w:space="0" w:color="000000"/>
            </w:tcBorders>
          </w:tcPr>
          <w:p w14:paraId="1B7EE7F2" w14:textId="77777777" w:rsidR="00662EB1" w:rsidRPr="00BB2A8E" w:rsidRDefault="00CC4298">
            <w:pPr>
              <w:pStyle w:val="TableParagraph"/>
              <w:spacing w:before="100"/>
              <w:ind w:left="233" w:right="447"/>
            </w:pPr>
            <w:r w:rsidRPr="00BB2A8E">
              <w:t>Analyze the spatial organization of people, places and environments found in the societies and empires of Afro-Eurasia and the Americas between 600-1600.</w:t>
            </w:r>
          </w:p>
          <w:p w14:paraId="6E94EFCD" w14:textId="2BBBDB6E" w:rsidR="00662EB1" w:rsidRPr="00BB2A8E" w:rsidRDefault="00CC4298">
            <w:pPr>
              <w:pStyle w:val="TableParagraph"/>
              <w:ind w:left="233" w:right="749"/>
            </w:pPr>
            <w:r w:rsidRPr="00BB2A8E">
              <w:t>Use maps and other geographic representa</w:t>
            </w:r>
            <w:r w:rsidR="00E021DD" w:rsidRPr="00BB2A8E">
              <w:t>tions, geospatial technologies</w:t>
            </w:r>
            <w:r w:rsidR="0046790C" w:rsidRPr="00BB2A8E">
              <w:t>,</w:t>
            </w:r>
            <w:r w:rsidR="00E021DD" w:rsidRPr="00BB2A8E">
              <w:t xml:space="preserve"> </w:t>
            </w:r>
            <w:r w:rsidRPr="00BB2A8E">
              <w:t>and spatial thinking to interpret the relationships between humans and their environment.</w:t>
            </w:r>
          </w:p>
        </w:tc>
      </w:tr>
      <w:tr w:rsidR="00662EB1" w:rsidRPr="00BB2A8E" w14:paraId="288E4F6B" w14:textId="77777777" w:rsidTr="009D0F4D">
        <w:trPr>
          <w:trHeight w:val="493"/>
        </w:trPr>
        <w:tc>
          <w:tcPr>
            <w:tcW w:w="4064" w:type="dxa"/>
            <w:shd w:val="clear" w:color="auto" w:fill="E6B8F5"/>
          </w:tcPr>
          <w:p w14:paraId="54659707" w14:textId="77777777" w:rsidR="00662EB1" w:rsidRPr="00BB2A8E" w:rsidRDefault="00662EB1">
            <w:pPr>
              <w:pStyle w:val="TableParagraph"/>
              <w:spacing w:before="4"/>
              <w:rPr>
                <w:sz w:val="19"/>
              </w:rPr>
            </w:pPr>
          </w:p>
          <w:p w14:paraId="585FC7D3" w14:textId="77777777" w:rsidR="00662EB1" w:rsidRPr="00BB2A8E" w:rsidRDefault="00CC4298">
            <w:pPr>
              <w:pStyle w:val="TableParagraph"/>
              <w:spacing w:before="1"/>
              <w:ind w:left="100"/>
            </w:pPr>
            <w:r w:rsidRPr="00BB2A8E">
              <w:t>H: Change and Continuity</w:t>
            </w:r>
          </w:p>
        </w:tc>
        <w:tc>
          <w:tcPr>
            <w:tcW w:w="10251" w:type="dxa"/>
            <w:gridSpan w:val="2"/>
          </w:tcPr>
          <w:p w14:paraId="6D81D326" w14:textId="77777777" w:rsidR="00662EB1" w:rsidRPr="00BB2A8E" w:rsidRDefault="00CC4298">
            <w:pPr>
              <w:pStyle w:val="TableParagraph"/>
              <w:tabs>
                <w:tab w:val="left" w:pos="1878"/>
              </w:tabs>
              <w:spacing w:before="90"/>
              <w:ind w:left="1878" w:right="497" w:hanging="1440"/>
            </w:pPr>
            <w:r w:rsidRPr="00BB2A8E">
              <w:t>7.H.CH.1</w:t>
            </w:r>
            <w:r w:rsidRPr="00BB2A8E">
              <w:tab/>
              <w:t>Indicate changes resulting from increased interactions and connections between Afro-Eurasia and the Americas between 1450-1600.</w:t>
            </w:r>
          </w:p>
        </w:tc>
      </w:tr>
      <w:tr w:rsidR="00662EB1" w:rsidRPr="00BB2A8E" w14:paraId="64B428FB" w14:textId="77777777" w:rsidTr="009D0F4D">
        <w:trPr>
          <w:trHeight w:val="1087"/>
        </w:trPr>
        <w:tc>
          <w:tcPr>
            <w:tcW w:w="4064" w:type="dxa"/>
            <w:shd w:val="clear" w:color="auto" w:fill="E6B8F5"/>
          </w:tcPr>
          <w:p w14:paraId="76898406" w14:textId="77777777" w:rsidR="00662EB1" w:rsidRPr="00BB2A8E" w:rsidRDefault="00662EB1">
            <w:pPr>
              <w:pStyle w:val="TableParagraph"/>
            </w:pPr>
          </w:p>
          <w:p w14:paraId="149AD750" w14:textId="77777777" w:rsidR="00662EB1" w:rsidRPr="00BB2A8E" w:rsidRDefault="00662EB1">
            <w:pPr>
              <w:pStyle w:val="TableParagraph"/>
              <w:spacing w:before="4"/>
              <w:rPr>
                <w:sz w:val="18"/>
              </w:rPr>
            </w:pPr>
          </w:p>
          <w:p w14:paraId="1342D8BB" w14:textId="77777777" w:rsidR="00662EB1" w:rsidRPr="00BB2A8E" w:rsidRDefault="00CC4298">
            <w:pPr>
              <w:pStyle w:val="TableParagraph"/>
              <w:ind w:left="100"/>
            </w:pPr>
            <w:r w:rsidRPr="00BB2A8E">
              <w:t>H: Cause and Effect</w:t>
            </w:r>
          </w:p>
        </w:tc>
        <w:tc>
          <w:tcPr>
            <w:tcW w:w="10251" w:type="dxa"/>
            <w:gridSpan w:val="2"/>
          </w:tcPr>
          <w:p w14:paraId="0681280C" w14:textId="77777777" w:rsidR="00662EB1" w:rsidRPr="00BB2A8E" w:rsidRDefault="00CC4298">
            <w:pPr>
              <w:pStyle w:val="TableParagraph"/>
              <w:tabs>
                <w:tab w:val="left" w:pos="1878"/>
              </w:tabs>
              <w:spacing w:before="78"/>
              <w:ind w:left="1878" w:right="585" w:hanging="1440"/>
            </w:pPr>
            <w:r w:rsidRPr="00BB2A8E">
              <w:t>7.H.CE.1</w:t>
            </w:r>
            <w:r w:rsidRPr="00BB2A8E">
              <w:tab/>
              <w:t>Analyze the causes and effects of the Renaissance, Scientific Revolution and the Enlightenment.</w:t>
            </w:r>
          </w:p>
          <w:p w14:paraId="23EA0AFC" w14:textId="77777777" w:rsidR="00662EB1" w:rsidRPr="00BB2A8E" w:rsidRDefault="00CC4298">
            <w:pPr>
              <w:pStyle w:val="TableParagraph"/>
              <w:tabs>
                <w:tab w:val="left" w:pos="1878"/>
              </w:tabs>
              <w:spacing w:before="2"/>
              <w:ind w:left="1878" w:right="366" w:hanging="1440"/>
            </w:pPr>
            <w:r w:rsidRPr="00BB2A8E">
              <w:t>7.H.CE.2</w:t>
            </w:r>
            <w:r w:rsidRPr="00BB2A8E">
              <w:tab/>
              <w:t>Evaluate the political, geographic, economic and social impact of the expansion of empires between 600-1600.</w:t>
            </w:r>
          </w:p>
        </w:tc>
      </w:tr>
      <w:tr w:rsidR="00662EB1" w:rsidRPr="00BB2A8E" w14:paraId="7C2E0669" w14:textId="77777777" w:rsidTr="009D0F4D">
        <w:trPr>
          <w:trHeight w:val="772"/>
        </w:trPr>
        <w:tc>
          <w:tcPr>
            <w:tcW w:w="4064" w:type="dxa"/>
            <w:tcBorders>
              <w:bottom w:val="single" w:sz="4" w:space="0" w:color="000000"/>
            </w:tcBorders>
            <w:shd w:val="clear" w:color="auto" w:fill="E6B8F5"/>
          </w:tcPr>
          <w:p w14:paraId="6E95114D" w14:textId="77777777" w:rsidR="00662EB1" w:rsidRPr="00BB2A8E" w:rsidRDefault="00662EB1">
            <w:pPr>
              <w:pStyle w:val="TableParagraph"/>
              <w:spacing w:before="7"/>
              <w:rPr>
                <w:sz w:val="30"/>
              </w:rPr>
            </w:pPr>
          </w:p>
          <w:p w14:paraId="67C5BB4B" w14:textId="77777777" w:rsidR="00662EB1" w:rsidRPr="00BB2A8E" w:rsidRDefault="00CC4298">
            <w:pPr>
              <w:pStyle w:val="TableParagraph"/>
              <w:spacing w:before="1"/>
              <w:ind w:left="100"/>
            </w:pPr>
            <w:r w:rsidRPr="00BB2A8E">
              <w:t>H: Conflict and Compromise</w:t>
            </w:r>
          </w:p>
        </w:tc>
        <w:tc>
          <w:tcPr>
            <w:tcW w:w="10251" w:type="dxa"/>
            <w:gridSpan w:val="2"/>
            <w:tcBorders>
              <w:bottom w:val="single" w:sz="4" w:space="0" w:color="000000"/>
            </w:tcBorders>
          </w:tcPr>
          <w:p w14:paraId="27AF240F" w14:textId="77777777" w:rsidR="00662EB1" w:rsidRPr="00BB2A8E" w:rsidRDefault="00CC4298">
            <w:pPr>
              <w:pStyle w:val="TableParagraph"/>
              <w:tabs>
                <w:tab w:val="left" w:pos="1878"/>
              </w:tabs>
              <w:spacing w:before="80"/>
              <w:ind w:left="1878" w:right="824" w:hanging="1440"/>
            </w:pPr>
            <w:r w:rsidRPr="00BB2A8E">
              <w:t>7.H.CO.1</w:t>
            </w:r>
            <w:r w:rsidRPr="00BB2A8E">
              <w:tab/>
              <w:t>Explain how religion influenced state-building, trade and cultural interactions between 600-1600.</w:t>
            </w:r>
          </w:p>
          <w:p w14:paraId="050717F0" w14:textId="77777777" w:rsidR="00662EB1" w:rsidRPr="00BB2A8E" w:rsidRDefault="00CC4298">
            <w:pPr>
              <w:pStyle w:val="TableParagraph"/>
              <w:tabs>
                <w:tab w:val="left" w:pos="1878"/>
              </w:tabs>
              <w:spacing w:before="1"/>
              <w:ind w:left="438"/>
            </w:pPr>
            <w:r w:rsidRPr="00BB2A8E">
              <w:t>7.H.CO.2</w:t>
            </w:r>
            <w:r w:rsidRPr="00BB2A8E">
              <w:tab/>
              <w:t>Evaluate various motives for expansion among multiple empires between 600-1600.</w:t>
            </w:r>
          </w:p>
        </w:tc>
      </w:tr>
      <w:tr w:rsidR="00662EB1" w:rsidRPr="00BB2A8E" w14:paraId="68F8DCCE" w14:textId="77777777" w:rsidTr="009D0F4D">
        <w:trPr>
          <w:trHeight w:val="2285"/>
        </w:trPr>
        <w:tc>
          <w:tcPr>
            <w:tcW w:w="4064" w:type="dxa"/>
            <w:tcBorders>
              <w:top w:val="single" w:sz="4" w:space="0" w:color="000000"/>
            </w:tcBorders>
            <w:shd w:val="clear" w:color="auto" w:fill="00ACAC"/>
          </w:tcPr>
          <w:p w14:paraId="0CB8DB24" w14:textId="77777777" w:rsidR="00662EB1" w:rsidRPr="00BB2A8E" w:rsidRDefault="00662EB1">
            <w:pPr>
              <w:pStyle w:val="TableParagraph"/>
            </w:pPr>
          </w:p>
          <w:p w14:paraId="2ABBA442" w14:textId="77777777" w:rsidR="00662EB1" w:rsidRPr="00BB2A8E" w:rsidRDefault="00662EB1">
            <w:pPr>
              <w:pStyle w:val="TableParagraph"/>
            </w:pPr>
          </w:p>
          <w:p w14:paraId="7B9949F2" w14:textId="77777777" w:rsidR="00662EB1" w:rsidRPr="00BB2A8E" w:rsidRDefault="00662EB1">
            <w:pPr>
              <w:pStyle w:val="TableParagraph"/>
            </w:pPr>
          </w:p>
          <w:p w14:paraId="42B6BE2D" w14:textId="77777777" w:rsidR="00662EB1" w:rsidRPr="00BB2A8E" w:rsidRDefault="00662EB1">
            <w:pPr>
              <w:pStyle w:val="TableParagraph"/>
              <w:spacing w:before="1"/>
              <w:rPr>
                <w:sz w:val="20"/>
              </w:rPr>
            </w:pPr>
          </w:p>
          <w:p w14:paraId="77AAA886" w14:textId="77777777" w:rsidR="00662EB1" w:rsidRPr="00BB2A8E" w:rsidRDefault="00CC4298">
            <w:pPr>
              <w:pStyle w:val="TableParagraph"/>
              <w:spacing w:before="1"/>
              <w:ind w:left="100"/>
              <w:rPr>
                <w:b/>
              </w:rPr>
            </w:pPr>
            <w:r w:rsidRPr="00BB2A8E">
              <w:rPr>
                <w:b/>
              </w:rPr>
              <w:t>I: Using Evidence</w:t>
            </w:r>
          </w:p>
        </w:tc>
        <w:tc>
          <w:tcPr>
            <w:tcW w:w="10251" w:type="dxa"/>
            <w:gridSpan w:val="2"/>
            <w:tcBorders>
              <w:top w:val="single" w:sz="4" w:space="0" w:color="000000"/>
            </w:tcBorders>
            <w:shd w:val="clear" w:color="auto" w:fill="00ACAC"/>
          </w:tcPr>
          <w:p w14:paraId="69101743" w14:textId="77777777" w:rsidR="00662EB1" w:rsidRPr="00BB2A8E" w:rsidRDefault="00CC4298">
            <w:pPr>
              <w:pStyle w:val="TableParagraph"/>
              <w:tabs>
                <w:tab w:val="left" w:pos="1878"/>
              </w:tabs>
              <w:spacing w:before="100"/>
              <w:ind w:left="1878" w:right="287" w:hanging="1440"/>
              <w:rPr>
                <w:b/>
              </w:rPr>
            </w:pPr>
            <w:r w:rsidRPr="00BB2A8E">
              <w:rPr>
                <w:b/>
              </w:rPr>
              <w:t>7.I.UE.1</w:t>
            </w:r>
            <w:r w:rsidRPr="00BB2A8E">
              <w:rPr>
                <w:b/>
              </w:rPr>
              <w:tab/>
              <w:t>Use multiple sources to develop claims in response to compelling and supporting questions.</w:t>
            </w:r>
          </w:p>
          <w:p w14:paraId="29594579" w14:textId="77777777" w:rsidR="00662EB1" w:rsidRPr="00BB2A8E" w:rsidRDefault="00CC4298">
            <w:pPr>
              <w:pStyle w:val="TableParagraph"/>
              <w:tabs>
                <w:tab w:val="left" w:pos="1878"/>
              </w:tabs>
              <w:ind w:left="1878" w:right="388" w:hanging="1440"/>
              <w:jc w:val="both"/>
              <w:rPr>
                <w:b/>
              </w:rPr>
            </w:pPr>
            <w:r w:rsidRPr="00BB2A8E">
              <w:rPr>
                <w:b/>
              </w:rPr>
              <w:t>7.I.UE.2</w:t>
            </w:r>
            <w:r w:rsidRPr="00BB2A8E">
              <w:rPr>
                <w:b/>
              </w:rPr>
              <w:tab/>
              <w:t>Analyze evidence from multiple perspectives and sources to support claims and refute opposing claims, noting evidentiary limitations to answer compelling and supporting questions.</w:t>
            </w:r>
          </w:p>
          <w:p w14:paraId="60CB0E85" w14:textId="77777777" w:rsidR="00662EB1" w:rsidRPr="00BB2A8E" w:rsidRDefault="00CC4298">
            <w:pPr>
              <w:pStyle w:val="TableParagraph"/>
              <w:tabs>
                <w:tab w:val="left" w:pos="1878"/>
              </w:tabs>
              <w:ind w:left="1878" w:right="442" w:hanging="1440"/>
              <w:rPr>
                <w:b/>
              </w:rPr>
            </w:pPr>
            <w:r w:rsidRPr="00BB2A8E">
              <w:rPr>
                <w:b/>
              </w:rPr>
              <w:t>7.I.UE.3</w:t>
            </w:r>
            <w:r w:rsidRPr="00BB2A8E">
              <w:rPr>
                <w:b/>
              </w:rPr>
              <w:tab/>
              <w:t>Gather relevant information from multiple sources while using the origin, authority, structure and context of the sources to guide the selection to answer compelling and supporting questions.</w:t>
            </w:r>
          </w:p>
        </w:tc>
      </w:tr>
      <w:tr w:rsidR="00662EB1" w:rsidRPr="00BB2A8E" w14:paraId="73F964A1" w14:textId="77777777" w:rsidTr="004E1FD4">
        <w:trPr>
          <w:trHeight w:val="3702"/>
        </w:trPr>
        <w:tc>
          <w:tcPr>
            <w:tcW w:w="4064" w:type="dxa"/>
            <w:shd w:val="clear" w:color="auto" w:fill="00ACAC"/>
          </w:tcPr>
          <w:p w14:paraId="2E3BB888" w14:textId="77777777" w:rsidR="00662EB1" w:rsidRPr="00BB2A8E" w:rsidRDefault="00662EB1">
            <w:pPr>
              <w:pStyle w:val="TableParagraph"/>
            </w:pPr>
          </w:p>
          <w:p w14:paraId="44231040" w14:textId="77777777" w:rsidR="00662EB1" w:rsidRPr="00BB2A8E" w:rsidRDefault="00662EB1">
            <w:pPr>
              <w:pStyle w:val="TableParagraph"/>
            </w:pPr>
          </w:p>
          <w:p w14:paraId="10332EBC" w14:textId="77777777" w:rsidR="00662EB1" w:rsidRPr="00BB2A8E" w:rsidRDefault="00662EB1">
            <w:pPr>
              <w:pStyle w:val="TableParagraph"/>
            </w:pPr>
          </w:p>
          <w:p w14:paraId="1694A0B7" w14:textId="77777777" w:rsidR="00662EB1" w:rsidRPr="00BB2A8E" w:rsidRDefault="00662EB1">
            <w:pPr>
              <w:pStyle w:val="TableParagraph"/>
            </w:pPr>
          </w:p>
          <w:p w14:paraId="5EE64BB8" w14:textId="77777777" w:rsidR="00662EB1" w:rsidRPr="00BB2A8E" w:rsidRDefault="00662EB1">
            <w:pPr>
              <w:pStyle w:val="TableParagraph"/>
            </w:pPr>
          </w:p>
          <w:p w14:paraId="43F3B75F" w14:textId="77777777" w:rsidR="00662EB1" w:rsidRPr="00BB2A8E" w:rsidRDefault="00662EB1">
            <w:pPr>
              <w:pStyle w:val="TableParagraph"/>
              <w:spacing w:before="3"/>
              <w:rPr>
                <w:sz w:val="19"/>
              </w:rPr>
            </w:pPr>
          </w:p>
          <w:p w14:paraId="77CE9611" w14:textId="77777777" w:rsidR="00662EB1" w:rsidRPr="00BB2A8E" w:rsidRDefault="00CC4298">
            <w:pPr>
              <w:pStyle w:val="TableParagraph"/>
              <w:spacing w:before="1"/>
              <w:ind w:left="100"/>
              <w:rPr>
                <w:b/>
              </w:rPr>
            </w:pPr>
            <w:r w:rsidRPr="00BB2A8E">
              <w:rPr>
                <w:b/>
              </w:rPr>
              <w:t>I: Communicating Conclusions</w:t>
            </w:r>
          </w:p>
        </w:tc>
        <w:tc>
          <w:tcPr>
            <w:tcW w:w="10251" w:type="dxa"/>
            <w:gridSpan w:val="2"/>
            <w:tcBorders>
              <w:bottom w:val="single" w:sz="4" w:space="0" w:color="000000"/>
            </w:tcBorders>
            <w:shd w:val="clear" w:color="auto" w:fill="00ACAC"/>
          </w:tcPr>
          <w:p w14:paraId="4B601338" w14:textId="77777777" w:rsidR="00662EB1" w:rsidRPr="00BB2A8E" w:rsidRDefault="00CC4298">
            <w:pPr>
              <w:pStyle w:val="TableParagraph"/>
              <w:tabs>
                <w:tab w:val="left" w:pos="1878"/>
              </w:tabs>
              <w:spacing w:before="90"/>
              <w:ind w:left="1878" w:right="337" w:hanging="1440"/>
              <w:rPr>
                <w:b/>
              </w:rPr>
            </w:pPr>
            <w:r w:rsidRPr="00BB2A8E">
              <w:rPr>
                <w:b/>
              </w:rPr>
              <w:t>7.I.CC.1</w:t>
            </w:r>
            <w:r w:rsidRPr="00BB2A8E">
              <w:rPr>
                <w:b/>
              </w:rPr>
              <w:tab/>
              <w:t>Construct explanations, using reasoning, correct sequence, examples and details with relevant information and data, while acknowledging the strengths and weaknesses of the explanations concerning the growth and expansion of civilizations.</w:t>
            </w:r>
          </w:p>
          <w:p w14:paraId="3FCE2DBA" w14:textId="77777777" w:rsidR="00662EB1" w:rsidRPr="00BB2A8E" w:rsidRDefault="00CC4298">
            <w:pPr>
              <w:pStyle w:val="TableParagraph"/>
              <w:tabs>
                <w:tab w:val="left" w:pos="1878"/>
              </w:tabs>
              <w:ind w:left="1878" w:right="292" w:hanging="1440"/>
              <w:rPr>
                <w:b/>
              </w:rPr>
            </w:pPr>
            <w:r w:rsidRPr="00BB2A8E">
              <w:rPr>
                <w:b/>
              </w:rPr>
              <w:t>7.I.CC.2</w:t>
            </w:r>
            <w:r w:rsidRPr="00BB2A8E">
              <w:rPr>
                <w:b/>
              </w:rPr>
              <w:tab/>
              <w:t>Construct arguments by drawing on multiple disciplinary lenses to analyze how a specific problem can manifest itself at local, regional and global levels over time, identifying its characteristics and causes and the challenges and opportunities faced by those trying to address the problem.</w:t>
            </w:r>
          </w:p>
          <w:p w14:paraId="63BCFF00" w14:textId="4C20F4BA" w:rsidR="00662EB1" w:rsidRPr="00BB2A8E" w:rsidRDefault="00CC4298">
            <w:pPr>
              <w:pStyle w:val="TableParagraph"/>
              <w:tabs>
                <w:tab w:val="left" w:pos="1878"/>
              </w:tabs>
              <w:ind w:left="1878" w:right="85" w:hanging="1440"/>
              <w:rPr>
                <w:b/>
              </w:rPr>
            </w:pPr>
            <w:r w:rsidRPr="00BB2A8E">
              <w:rPr>
                <w:b/>
              </w:rPr>
              <w:t>7.I.CC.3</w:t>
            </w:r>
            <w:r w:rsidRPr="00BB2A8E">
              <w:rPr>
                <w:b/>
              </w:rPr>
              <w:tab/>
              <w:t xml:space="preserve">Evaluate how individuals and groups addressed local, regional and global problems throughout the </w:t>
            </w:r>
            <w:r w:rsidR="001709AE" w:rsidRPr="00BB2A8E">
              <w:rPr>
                <w:b/>
              </w:rPr>
              <w:t xml:space="preserve">growth and </w:t>
            </w:r>
            <w:r w:rsidRPr="00BB2A8E">
              <w:rPr>
                <w:b/>
              </w:rPr>
              <w:t>expansion of civilizations.</w:t>
            </w:r>
          </w:p>
          <w:p w14:paraId="6587E443" w14:textId="77777777" w:rsidR="00662EB1" w:rsidRPr="00BB2A8E" w:rsidRDefault="00CC4298">
            <w:pPr>
              <w:pStyle w:val="TableParagraph"/>
              <w:tabs>
                <w:tab w:val="left" w:pos="1878"/>
              </w:tabs>
              <w:spacing w:line="242" w:lineRule="auto"/>
              <w:ind w:left="1878" w:right="500" w:hanging="1440"/>
              <w:rPr>
                <w:b/>
              </w:rPr>
            </w:pPr>
            <w:r w:rsidRPr="00BB2A8E">
              <w:rPr>
                <w:b/>
              </w:rPr>
              <w:t>7.I.CC.4</w:t>
            </w:r>
            <w:r w:rsidRPr="00BB2A8E">
              <w:rPr>
                <w:b/>
              </w:rPr>
              <w:tab/>
              <w:t>Use a range of deliberative and democratic procedures to discuss current local, regional and global issues.</w:t>
            </w:r>
          </w:p>
          <w:p w14:paraId="648F994F" w14:textId="294CCC09" w:rsidR="004E1FD4" w:rsidRPr="00BB2A8E" w:rsidRDefault="004E1FD4">
            <w:pPr>
              <w:pStyle w:val="TableParagraph"/>
              <w:tabs>
                <w:tab w:val="left" w:pos="1878"/>
              </w:tabs>
              <w:spacing w:line="242" w:lineRule="auto"/>
              <w:ind w:left="1878" w:right="500" w:hanging="1440"/>
              <w:rPr>
                <w:b/>
              </w:rPr>
            </w:pPr>
            <w:r w:rsidRPr="00BB2A8E">
              <w:rPr>
                <w:b/>
              </w:rPr>
              <w:t>7.I.CC.5</w:t>
            </w:r>
            <w:r w:rsidRPr="00BB2A8E">
              <w:rPr>
                <w:b/>
              </w:rPr>
              <w:tab/>
              <w:t>Analyze a specific problem from the growth and expansion of civilizations using each of the social studies disciplines.</w:t>
            </w:r>
          </w:p>
        </w:tc>
      </w:tr>
    </w:tbl>
    <w:p w14:paraId="52AF7B5A" w14:textId="77777777" w:rsidR="00EB4629" w:rsidRPr="00BB2A8E" w:rsidRDefault="00AE0225">
      <w:pPr>
        <w:sectPr w:rsidR="00EB4629" w:rsidRPr="00BB2A8E">
          <w:pgSz w:w="15840" w:h="12240" w:orient="landscape"/>
          <w:pgMar w:top="720" w:right="400" w:bottom="880" w:left="580" w:header="0" w:footer="686" w:gutter="0"/>
          <w:cols w:space="720"/>
        </w:sectPr>
      </w:pPr>
      <w:r w:rsidRPr="00BB2A8E">
        <w:br w:type="page"/>
      </w:r>
    </w:p>
    <w:p w14:paraId="2B69A274" w14:textId="77777777" w:rsidR="001709AE" w:rsidRPr="00BB2A8E" w:rsidRDefault="001709AE" w:rsidP="001709AE">
      <w:pPr>
        <w:pStyle w:val="Heading3"/>
        <w:rPr>
          <w:rFonts w:eastAsia="Calibri"/>
        </w:rPr>
      </w:pPr>
      <w:bookmarkStart w:id="80" w:name="_Toc536446978"/>
      <w:r w:rsidRPr="00BB2A8E">
        <w:rPr>
          <w:rFonts w:eastAsia="Calibri"/>
        </w:rPr>
        <w:lastRenderedPageBreak/>
        <w:t>Grade 7: Disciplinary Clarifications and Instructional Support</w:t>
      </w:r>
      <w:bookmarkEnd w:id="80"/>
    </w:p>
    <w:p w14:paraId="3CB2C342" w14:textId="77777777" w:rsidR="001709AE" w:rsidRPr="00BB2A8E" w:rsidRDefault="001709AE" w:rsidP="001709AE">
      <w:pPr>
        <w:rPr>
          <w:rFonts w:asciiTheme="majorHAnsi" w:hAnsiTheme="majorHAnsi" w:cstheme="majorHAnsi"/>
          <w:szCs w:val="24"/>
        </w:rPr>
      </w:pPr>
    </w:p>
    <w:p w14:paraId="61941A33" w14:textId="08C26857" w:rsidR="001709AE" w:rsidRPr="00BB2A8E" w:rsidRDefault="006A0443" w:rsidP="001709AE">
      <w:pPr>
        <w:rPr>
          <w:rFonts w:asciiTheme="minorHAnsi" w:hAnsiTheme="minorHAnsi" w:cstheme="majorHAnsi"/>
        </w:rPr>
      </w:pPr>
      <w:r w:rsidRPr="00BB2A8E">
        <w:rPr>
          <w:rFonts w:asciiTheme="minorHAnsi" w:hAnsiTheme="minorHAnsi" w:cstheme="majorHAnsi"/>
        </w:rPr>
        <w:t xml:space="preserve">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 </w:t>
      </w:r>
    </w:p>
    <w:p w14:paraId="023C4C1E" w14:textId="77777777" w:rsidR="004E1FD4" w:rsidRPr="00BB2A8E" w:rsidRDefault="004E1FD4" w:rsidP="001709AE">
      <w:pPr>
        <w:rPr>
          <w:b/>
          <w:szCs w:val="24"/>
        </w:rPr>
      </w:pPr>
    </w:p>
    <w:p w14:paraId="09BE06B3" w14:textId="77777777" w:rsidR="001709AE" w:rsidRPr="00BB2A8E" w:rsidRDefault="001709AE" w:rsidP="001709AE">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1709AE" w:rsidRPr="00BB2A8E" w14:paraId="42161167" w14:textId="77777777" w:rsidTr="0074147D">
        <w:trPr>
          <w:trHeight w:val="420"/>
          <w:tblHeader/>
        </w:trPr>
        <w:tc>
          <w:tcPr>
            <w:tcW w:w="2399" w:type="dxa"/>
            <w:shd w:val="clear" w:color="auto" w:fill="C5C5C5"/>
            <w:vAlign w:val="center"/>
          </w:tcPr>
          <w:p w14:paraId="5A13B148" w14:textId="77777777" w:rsidR="001709AE" w:rsidRPr="00BB2A8E" w:rsidRDefault="001709AE" w:rsidP="00CA0DD7">
            <w:pPr>
              <w:rPr>
                <w:b/>
                <w:szCs w:val="24"/>
              </w:rPr>
            </w:pPr>
            <w:r w:rsidRPr="00BB2A8E">
              <w:rPr>
                <w:b/>
                <w:szCs w:val="24"/>
              </w:rPr>
              <w:t>Disciplinary</w:t>
            </w:r>
          </w:p>
        </w:tc>
        <w:tc>
          <w:tcPr>
            <w:tcW w:w="6058" w:type="dxa"/>
            <w:shd w:val="clear" w:color="auto" w:fill="C5C5C5"/>
            <w:vAlign w:val="center"/>
          </w:tcPr>
          <w:p w14:paraId="4084F019" w14:textId="77777777" w:rsidR="001709AE" w:rsidRPr="00BB2A8E" w:rsidRDefault="001709AE" w:rsidP="00CA0DD7">
            <w:pPr>
              <w:ind w:left="1740" w:hanging="1530"/>
              <w:rPr>
                <w:b/>
                <w:szCs w:val="24"/>
              </w:rPr>
            </w:pPr>
            <w:r w:rsidRPr="00BB2A8E">
              <w:rPr>
                <w:b/>
                <w:szCs w:val="24"/>
              </w:rPr>
              <w:t>Standard</w:t>
            </w:r>
          </w:p>
        </w:tc>
        <w:tc>
          <w:tcPr>
            <w:tcW w:w="6058" w:type="dxa"/>
            <w:shd w:val="clear" w:color="auto" w:fill="C5C5C5"/>
            <w:vAlign w:val="center"/>
          </w:tcPr>
          <w:p w14:paraId="46FBB9DC" w14:textId="77777777" w:rsidR="001709AE" w:rsidRPr="00BB2A8E" w:rsidRDefault="001709AE" w:rsidP="00CA0DD7">
            <w:pPr>
              <w:ind w:left="1740" w:hanging="1530"/>
              <w:rPr>
                <w:b/>
                <w:szCs w:val="24"/>
              </w:rPr>
            </w:pPr>
            <w:r w:rsidRPr="00BB2A8E">
              <w:rPr>
                <w:b/>
                <w:szCs w:val="24"/>
              </w:rPr>
              <w:t>Clarification Statement</w:t>
            </w:r>
          </w:p>
        </w:tc>
      </w:tr>
      <w:tr w:rsidR="001709AE" w:rsidRPr="00BB2A8E" w14:paraId="34018370" w14:textId="77777777" w:rsidTr="0074147D">
        <w:trPr>
          <w:trHeight w:val="420"/>
        </w:trPr>
        <w:tc>
          <w:tcPr>
            <w:tcW w:w="2399" w:type="dxa"/>
            <w:shd w:val="clear" w:color="auto" w:fill="9CC2E5"/>
            <w:vAlign w:val="center"/>
          </w:tcPr>
          <w:p w14:paraId="63A66625" w14:textId="77777777" w:rsidR="001709AE" w:rsidRPr="00BB2A8E" w:rsidRDefault="001709AE" w:rsidP="00CA0DD7">
            <w:pPr>
              <w:rPr>
                <w:color w:val="000000"/>
                <w:szCs w:val="24"/>
              </w:rPr>
            </w:pPr>
            <w:r w:rsidRPr="00BB2A8E">
              <w:rPr>
                <w:color w:val="000000"/>
                <w:szCs w:val="24"/>
              </w:rPr>
              <w:t>C: Civic and Political Institutions</w:t>
            </w:r>
          </w:p>
        </w:tc>
        <w:tc>
          <w:tcPr>
            <w:tcW w:w="6058" w:type="dxa"/>
            <w:vAlign w:val="center"/>
          </w:tcPr>
          <w:p w14:paraId="01A98F75" w14:textId="77777777" w:rsidR="001709AE" w:rsidRPr="00BB2A8E" w:rsidRDefault="001709AE" w:rsidP="00590786">
            <w:pPr>
              <w:ind w:left="191"/>
              <w:rPr>
                <w:szCs w:val="24"/>
              </w:rPr>
            </w:pPr>
            <w:r w:rsidRPr="00BB2A8E">
              <w:rPr>
                <w:szCs w:val="24"/>
              </w:rPr>
              <w:t xml:space="preserve">7.C.CP.1 Compare political institutions and their impacts </w:t>
            </w:r>
          </w:p>
          <w:p w14:paraId="60F13233" w14:textId="77777777" w:rsidR="001709AE" w:rsidRPr="00BB2A8E" w:rsidRDefault="001709AE" w:rsidP="00590786">
            <w:pPr>
              <w:ind w:left="191"/>
              <w:rPr>
                <w:szCs w:val="24"/>
              </w:rPr>
            </w:pPr>
            <w:r w:rsidRPr="00BB2A8E">
              <w:rPr>
                <w:szCs w:val="24"/>
              </w:rPr>
              <w:t xml:space="preserve">on people in empires between 600- 1600. </w:t>
            </w:r>
          </w:p>
          <w:p w14:paraId="201FBF4C" w14:textId="77777777" w:rsidR="001709AE" w:rsidRPr="00BB2A8E" w:rsidRDefault="001709AE" w:rsidP="00590786">
            <w:pPr>
              <w:ind w:left="191"/>
              <w:rPr>
                <w:szCs w:val="24"/>
              </w:rPr>
            </w:pPr>
          </w:p>
        </w:tc>
        <w:tc>
          <w:tcPr>
            <w:tcW w:w="6058" w:type="dxa"/>
            <w:vAlign w:val="center"/>
          </w:tcPr>
          <w:p w14:paraId="7CFA93B5" w14:textId="2C4006C0" w:rsidR="001709AE" w:rsidRPr="00BB2A8E" w:rsidRDefault="001709AE" w:rsidP="00CA0DD7">
            <w:pPr>
              <w:ind w:left="60"/>
              <w:rPr>
                <w:rFonts w:ascii="Times New Roman" w:eastAsia="Times New Roman" w:hAnsi="Times New Roman" w:cs="Times New Roman"/>
                <w:szCs w:val="24"/>
              </w:rPr>
            </w:pPr>
            <w:r w:rsidRPr="00BB2A8E">
              <w:rPr>
                <w:szCs w:val="24"/>
              </w:rPr>
              <w:t>In areas like Africa, the Americas, Asia, Europe and the Middle East, political institutions like centralized monarchies, bureaucracies, tax collection, deliberative bodies, court systems, education systems, labor extraction and support for subjects were developed. Depending on time and place, people had a variety of roles to play within their governing institutions</w:t>
            </w:r>
            <w:r w:rsidR="00E021DD" w:rsidRPr="00BB2A8E">
              <w:rPr>
                <w:szCs w:val="24"/>
              </w:rPr>
              <w:t>,</w:t>
            </w:r>
            <w:r w:rsidRPr="00BB2A8E">
              <w:rPr>
                <w:szCs w:val="24"/>
              </w:rPr>
              <w:t xml:space="preserve"> and the systems of rule could enhance or detract from the lives of those living within them.</w:t>
            </w:r>
          </w:p>
        </w:tc>
      </w:tr>
      <w:tr w:rsidR="001709AE" w:rsidRPr="00BB2A8E" w14:paraId="3E19FEEA" w14:textId="77777777" w:rsidTr="0074147D">
        <w:trPr>
          <w:trHeight w:val="640"/>
        </w:trPr>
        <w:tc>
          <w:tcPr>
            <w:tcW w:w="2399" w:type="dxa"/>
            <w:shd w:val="clear" w:color="auto" w:fill="9CC2E5"/>
            <w:vAlign w:val="center"/>
          </w:tcPr>
          <w:p w14:paraId="391C1CC1" w14:textId="77777777" w:rsidR="001709AE" w:rsidRPr="00BB2A8E" w:rsidRDefault="001709AE" w:rsidP="00CA0DD7">
            <w:pPr>
              <w:rPr>
                <w:color w:val="000000"/>
                <w:szCs w:val="24"/>
              </w:rPr>
            </w:pPr>
            <w:r w:rsidRPr="00BB2A8E">
              <w:rPr>
                <w:color w:val="000000"/>
                <w:szCs w:val="24"/>
              </w:rPr>
              <w:t>C: Roles and Responsibilities of a Citizen</w:t>
            </w:r>
          </w:p>
        </w:tc>
        <w:tc>
          <w:tcPr>
            <w:tcW w:w="6058" w:type="dxa"/>
            <w:vAlign w:val="center"/>
          </w:tcPr>
          <w:p w14:paraId="0687F361" w14:textId="77777777" w:rsidR="001709AE" w:rsidRPr="00BB2A8E" w:rsidRDefault="001709AE" w:rsidP="00590786">
            <w:pPr>
              <w:ind w:left="191"/>
              <w:rPr>
                <w:szCs w:val="24"/>
              </w:rPr>
            </w:pPr>
            <w:r w:rsidRPr="00BB2A8E">
              <w:rPr>
                <w:szCs w:val="24"/>
              </w:rPr>
              <w:t>7.C.RR.1 Compare rights, roles, responsibilities and</w:t>
            </w:r>
          </w:p>
          <w:p w14:paraId="28908CDB" w14:textId="77777777" w:rsidR="001709AE" w:rsidRPr="00BB2A8E" w:rsidRDefault="001709AE" w:rsidP="00590786">
            <w:pPr>
              <w:ind w:left="191"/>
              <w:rPr>
                <w:szCs w:val="24"/>
              </w:rPr>
            </w:pPr>
            <w:r w:rsidRPr="00BB2A8E">
              <w:rPr>
                <w:szCs w:val="24"/>
              </w:rPr>
              <w:t>limitations of subjects in empires between 600-1600 with</w:t>
            </w:r>
          </w:p>
          <w:p w14:paraId="4C788560" w14:textId="77777777" w:rsidR="001709AE" w:rsidRPr="00BB2A8E" w:rsidRDefault="001709AE" w:rsidP="00590786">
            <w:pPr>
              <w:ind w:left="191"/>
              <w:rPr>
                <w:szCs w:val="24"/>
              </w:rPr>
            </w:pPr>
            <w:r w:rsidRPr="00BB2A8E">
              <w:rPr>
                <w:szCs w:val="24"/>
              </w:rPr>
              <w:t>those of citizens in modern countries.</w:t>
            </w:r>
          </w:p>
        </w:tc>
        <w:tc>
          <w:tcPr>
            <w:tcW w:w="6058" w:type="dxa"/>
            <w:vAlign w:val="center"/>
          </w:tcPr>
          <w:p w14:paraId="46A18938" w14:textId="6829F244" w:rsidR="001709AE" w:rsidRPr="00BB2A8E" w:rsidRDefault="00E021DD" w:rsidP="00E021DD">
            <w:pPr>
              <w:ind w:left="60"/>
              <w:rPr>
                <w:color w:val="435059"/>
                <w:szCs w:val="24"/>
              </w:rPr>
            </w:pPr>
            <w:r w:rsidRPr="00BB2A8E">
              <w:rPr>
                <w:szCs w:val="24"/>
              </w:rPr>
              <w:t>Subjects living within empires had various rights, roles, responsibilities and limitations, often dependent upon their position and role in society. However, the source of political legitimacy was usually seen to be given by divine sources who ruled over subjects under their authority. Over time, the source of legitimacy has come to be the will of governed, as active citizens. Depending upon time and place, for example, the rights of women have changed dramatically over time; in some places and times women had unique and independent roles, like those of Buddhist nuns in Tang Dynasty China, and in some places and times, they led very restricted lives, as when foot binding was practiced in Song Dynasty China.</w:t>
            </w:r>
            <w:r w:rsidR="001709AE" w:rsidRPr="00BB2A8E">
              <w:rPr>
                <w:szCs w:val="24"/>
              </w:rPr>
              <w:t xml:space="preserve"> </w:t>
            </w:r>
          </w:p>
        </w:tc>
      </w:tr>
      <w:tr w:rsidR="001709AE" w:rsidRPr="00BB2A8E" w14:paraId="3D9D4493" w14:textId="77777777" w:rsidTr="0074147D">
        <w:trPr>
          <w:trHeight w:val="620"/>
        </w:trPr>
        <w:tc>
          <w:tcPr>
            <w:tcW w:w="2399" w:type="dxa"/>
            <w:shd w:val="clear" w:color="auto" w:fill="9CC2E5"/>
            <w:vAlign w:val="center"/>
          </w:tcPr>
          <w:p w14:paraId="06551B1F" w14:textId="77777777" w:rsidR="001709AE" w:rsidRPr="00BB2A8E" w:rsidRDefault="001709AE" w:rsidP="00CA0DD7">
            <w:pPr>
              <w:rPr>
                <w:color w:val="000000"/>
                <w:szCs w:val="24"/>
              </w:rPr>
            </w:pPr>
            <w:r w:rsidRPr="00BB2A8E">
              <w:rPr>
                <w:color w:val="000000"/>
                <w:szCs w:val="24"/>
              </w:rPr>
              <w:t>C: Civic Virtues and Democratic Principles</w:t>
            </w:r>
          </w:p>
        </w:tc>
        <w:tc>
          <w:tcPr>
            <w:tcW w:w="6058" w:type="dxa"/>
            <w:vAlign w:val="center"/>
          </w:tcPr>
          <w:p w14:paraId="09FE2C03" w14:textId="77777777" w:rsidR="001709AE" w:rsidRPr="00BB2A8E" w:rsidRDefault="001709AE" w:rsidP="00590786">
            <w:pPr>
              <w:ind w:left="191"/>
              <w:rPr>
                <w:szCs w:val="24"/>
              </w:rPr>
            </w:pPr>
            <w:r w:rsidRPr="00BB2A8E">
              <w:rPr>
                <w:szCs w:val="24"/>
              </w:rPr>
              <w:t>7.C.CV.1 Describe the methods used by non-democratic</w:t>
            </w:r>
          </w:p>
          <w:p w14:paraId="76EB27F5" w14:textId="77777777" w:rsidR="001709AE" w:rsidRPr="00BB2A8E" w:rsidRDefault="001709AE" w:rsidP="00590786">
            <w:pPr>
              <w:ind w:left="191"/>
              <w:rPr>
                <w:szCs w:val="24"/>
              </w:rPr>
            </w:pPr>
            <w:r w:rsidRPr="00BB2A8E">
              <w:rPr>
                <w:szCs w:val="24"/>
              </w:rPr>
              <w:t xml:space="preserve">governments to create order, establish justice and meet </w:t>
            </w:r>
          </w:p>
          <w:p w14:paraId="3668DD09" w14:textId="77777777" w:rsidR="001709AE" w:rsidRPr="00BB2A8E" w:rsidRDefault="001709AE" w:rsidP="00590786">
            <w:pPr>
              <w:ind w:left="191"/>
              <w:rPr>
                <w:szCs w:val="24"/>
              </w:rPr>
            </w:pPr>
            <w:r w:rsidRPr="00BB2A8E">
              <w:rPr>
                <w:szCs w:val="24"/>
              </w:rPr>
              <w:t>the needs of their subjects between 600-1600.</w:t>
            </w:r>
          </w:p>
        </w:tc>
        <w:tc>
          <w:tcPr>
            <w:tcW w:w="6058" w:type="dxa"/>
            <w:vAlign w:val="center"/>
          </w:tcPr>
          <w:p w14:paraId="12C57EC7" w14:textId="468F6DBC" w:rsidR="001709AE" w:rsidRPr="00BB2A8E" w:rsidRDefault="00E021DD" w:rsidP="00E021DD">
            <w:pPr>
              <w:ind w:left="60"/>
              <w:rPr>
                <w:szCs w:val="24"/>
              </w:rPr>
            </w:pPr>
            <w:r w:rsidRPr="00BB2A8E">
              <w:rPr>
                <w:szCs w:val="24"/>
              </w:rPr>
              <w:t xml:space="preserve">The empires and states of this time often concentrated the power of the government in one person. In spite of this, the leader must still maintain order and justice. Each government had its own methods to meet this charge, </w:t>
            </w:r>
            <w:r w:rsidRPr="00BB2A8E">
              <w:rPr>
                <w:szCs w:val="24"/>
              </w:rPr>
              <w:lastRenderedPageBreak/>
              <w:t>and, in some places like the Republic of Venice, a more democratic form of government developed, with limited participation by some members of society.</w:t>
            </w:r>
            <w:r w:rsidR="001709AE" w:rsidRPr="00BB2A8E">
              <w:rPr>
                <w:szCs w:val="24"/>
              </w:rPr>
              <w:t xml:space="preserve"> </w:t>
            </w:r>
          </w:p>
        </w:tc>
      </w:tr>
      <w:tr w:rsidR="001709AE" w:rsidRPr="00BB2A8E" w14:paraId="0E0AAA1C" w14:textId="77777777" w:rsidTr="0074147D">
        <w:trPr>
          <w:trHeight w:val="500"/>
        </w:trPr>
        <w:tc>
          <w:tcPr>
            <w:tcW w:w="2399" w:type="dxa"/>
            <w:shd w:val="clear" w:color="auto" w:fill="9CC2E5"/>
            <w:vAlign w:val="center"/>
          </w:tcPr>
          <w:p w14:paraId="555CA2A7" w14:textId="77777777" w:rsidR="001709AE" w:rsidRPr="00BB2A8E" w:rsidRDefault="001709AE" w:rsidP="00CA0DD7">
            <w:pPr>
              <w:rPr>
                <w:color w:val="000000"/>
                <w:szCs w:val="24"/>
              </w:rPr>
            </w:pPr>
            <w:r w:rsidRPr="00BB2A8E">
              <w:rPr>
                <w:color w:val="000000"/>
                <w:szCs w:val="24"/>
              </w:rPr>
              <w:lastRenderedPageBreak/>
              <w:t>C: Processes, Rules and Laws</w:t>
            </w:r>
          </w:p>
        </w:tc>
        <w:tc>
          <w:tcPr>
            <w:tcW w:w="6058" w:type="dxa"/>
            <w:vAlign w:val="center"/>
          </w:tcPr>
          <w:p w14:paraId="5DD8C60B" w14:textId="77777777" w:rsidR="001709AE" w:rsidRPr="00BB2A8E" w:rsidRDefault="001709AE" w:rsidP="00590786">
            <w:pPr>
              <w:ind w:left="191"/>
              <w:rPr>
                <w:color w:val="000000"/>
                <w:szCs w:val="24"/>
              </w:rPr>
            </w:pPr>
            <w:r w:rsidRPr="00BB2A8E">
              <w:rPr>
                <w:szCs w:val="24"/>
              </w:rPr>
              <w:t>7.C.PR.1 Assess the effectiveness of law codes to create order, establish justice and meet the needs of their subjects between 600-1600.</w:t>
            </w:r>
          </w:p>
        </w:tc>
        <w:tc>
          <w:tcPr>
            <w:tcW w:w="6058" w:type="dxa"/>
            <w:vAlign w:val="center"/>
          </w:tcPr>
          <w:p w14:paraId="60328AFB" w14:textId="27D32776" w:rsidR="001709AE" w:rsidRPr="00BB2A8E" w:rsidRDefault="00E021DD" w:rsidP="004520E0">
            <w:pPr>
              <w:ind w:left="60"/>
              <w:rPr>
                <w:szCs w:val="24"/>
              </w:rPr>
            </w:pPr>
            <w:r w:rsidRPr="00BB2A8E">
              <w:rPr>
                <w:szCs w:val="24"/>
              </w:rPr>
              <w:t>Law codes were created during this time to maintain order and meet the needs of the subjects. In some places, the organization of law codes in organized formats made the legal system more efficient and fair, for example within the Ottoman Empires</w:t>
            </w:r>
            <w:r w:rsidR="004520E0">
              <w:rPr>
                <w:szCs w:val="24"/>
              </w:rPr>
              <w:t xml:space="preserve">. </w:t>
            </w:r>
            <w:r w:rsidRPr="00BB2A8E">
              <w:rPr>
                <w:szCs w:val="24"/>
              </w:rPr>
              <w:t>Similarly, in China, the Great Tang Code codified a system for punishments. By writing laws down, justice may become less arbitrary and a state may be run in a more orderly fashion. However, the idea of rights and responsibilities for all people living under a government has developed slowly over time, and is not always present or protected in the law codes of earlier times.</w:t>
            </w:r>
            <w:r w:rsidR="001709AE" w:rsidRPr="00BB2A8E">
              <w:rPr>
                <w:szCs w:val="24"/>
              </w:rPr>
              <w:t xml:space="preserve"> </w:t>
            </w:r>
          </w:p>
        </w:tc>
      </w:tr>
    </w:tbl>
    <w:p w14:paraId="4A2CAF5D" w14:textId="77777777" w:rsidR="001709AE" w:rsidRPr="00BB2A8E" w:rsidRDefault="001709AE" w:rsidP="002C16A8">
      <w:pPr>
        <w:spacing w:line="259" w:lineRule="auto"/>
        <w:rPr>
          <w:szCs w:val="24"/>
        </w:rPr>
      </w:pPr>
    </w:p>
    <w:p w14:paraId="2F506FA8" w14:textId="77777777" w:rsidR="001709AE" w:rsidRPr="00BB2A8E" w:rsidRDefault="001709AE" w:rsidP="002C16A8">
      <w:pPr>
        <w:spacing w:line="259" w:lineRule="auto"/>
        <w:rPr>
          <w:b/>
          <w:szCs w:val="24"/>
        </w:rPr>
      </w:pPr>
      <w:r w:rsidRPr="00BB2A8E">
        <w:rPr>
          <w:b/>
          <w:szCs w:val="24"/>
        </w:rPr>
        <w:t>Economics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1709AE" w:rsidRPr="00BB2A8E" w14:paraId="0DC9FD33" w14:textId="77777777" w:rsidTr="0074147D">
        <w:trPr>
          <w:trHeight w:val="420"/>
          <w:tblHeader/>
        </w:trPr>
        <w:tc>
          <w:tcPr>
            <w:tcW w:w="2399" w:type="dxa"/>
            <w:shd w:val="clear" w:color="auto" w:fill="C5C5C5"/>
            <w:vAlign w:val="center"/>
          </w:tcPr>
          <w:p w14:paraId="3BD856F3" w14:textId="77777777" w:rsidR="001709AE" w:rsidRPr="00BB2A8E" w:rsidRDefault="001709AE" w:rsidP="00CA0DD7">
            <w:pPr>
              <w:rPr>
                <w:b/>
                <w:szCs w:val="24"/>
              </w:rPr>
            </w:pPr>
            <w:r w:rsidRPr="00BB2A8E">
              <w:rPr>
                <w:b/>
                <w:szCs w:val="24"/>
              </w:rPr>
              <w:t>Disciplinary</w:t>
            </w:r>
          </w:p>
        </w:tc>
        <w:tc>
          <w:tcPr>
            <w:tcW w:w="6058" w:type="dxa"/>
            <w:shd w:val="clear" w:color="auto" w:fill="C5C5C5"/>
            <w:vAlign w:val="center"/>
          </w:tcPr>
          <w:p w14:paraId="758C76B9" w14:textId="77777777" w:rsidR="001709AE" w:rsidRPr="00BB2A8E" w:rsidRDefault="001709AE" w:rsidP="00CA0DD7">
            <w:pPr>
              <w:ind w:left="1740" w:hanging="1530"/>
              <w:rPr>
                <w:b/>
                <w:szCs w:val="24"/>
              </w:rPr>
            </w:pPr>
            <w:r w:rsidRPr="00BB2A8E">
              <w:rPr>
                <w:b/>
                <w:szCs w:val="24"/>
              </w:rPr>
              <w:t>Standard</w:t>
            </w:r>
          </w:p>
        </w:tc>
        <w:tc>
          <w:tcPr>
            <w:tcW w:w="6058" w:type="dxa"/>
            <w:shd w:val="clear" w:color="auto" w:fill="C5C5C5"/>
            <w:vAlign w:val="center"/>
          </w:tcPr>
          <w:p w14:paraId="28B39E3B" w14:textId="77777777" w:rsidR="001709AE" w:rsidRPr="00BB2A8E" w:rsidRDefault="001709AE" w:rsidP="00CA0DD7">
            <w:pPr>
              <w:ind w:left="1740" w:hanging="1530"/>
              <w:rPr>
                <w:b/>
                <w:szCs w:val="24"/>
              </w:rPr>
            </w:pPr>
            <w:r w:rsidRPr="00BB2A8E">
              <w:rPr>
                <w:b/>
                <w:szCs w:val="24"/>
              </w:rPr>
              <w:t>Clarification Statement</w:t>
            </w:r>
          </w:p>
        </w:tc>
      </w:tr>
      <w:tr w:rsidR="001709AE" w:rsidRPr="00BB2A8E" w14:paraId="2C853837" w14:textId="77777777" w:rsidTr="0074147D">
        <w:trPr>
          <w:trHeight w:val="420"/>
        </w:trPr>
        <w:tc>
          <w:tcPr>
            <w:tcW w:w="2399" w:type="dxa"/>
            <w:shd w:val="clear" w:color="auto" w:fill="FFF2CC"/>
            <w:vAlign w:val="center"/>
          </w:tcPr>
          <w:p w14:paraId="1903571C" w14:textId="77777777" w:rsidR="001709AE" w:rsidRPr="00BB2A8E" w:rsidRDefault="001709AE" w:rsidP="00CA0DD7">
            <w:pPr>
              <w:rPr>
                <w:color w:val="000000"/>
                <w:szCs w:val="24"/>
              </w:rPr>
            </w:pPr>
            <w:r w:rsidRPr="00BB2A8E">
              <w:rPr>
                <w:color w:val="000000"/>
                <w:szCs w:val="24"/>
              </w:rPr>
              <w:t>E: Microeconomics</w:t>
            </w:r>
          </w:p>
        </w:tc>
        <w:tc>
          <w:tcPr>
            <w:tcW w:w="6058" w:type="dxa"/>
            <w:vAlign w:val="center"/>
          </w:tcPr>
          <w:p w14:paraId="30318EE3" w14:textId="77777777" w:rsidR="001709AE" w:rsidRPr="00BB2A8E" w:rsidRDefault="001709AE" w:rsidP="00CA0DD7">
            <w:pPr>
              <w:ind w:left="1740" w:hanging="1510"/>
              <w:rPr>
                <w:szCs w:val="24"/>
              </w:rPr>
            </w:pPr>
            <w:r w:rsidRPr="00BB2A8E">
              <w:rPr>
                <w:szCs w:val="24"/>
              </w:rPr>
              <w:t xml:space="preserve">7.E.MI.1 Analyze the role of consumers and producers in </w:t>
            </w:r>
          </w:p>
          <w:p w14:paraId="78435967" w14:textId="77777777" w:rsidR="001709AE" w:rsidRPr="00BB2A8E" w:rsidRDefault="001709AE" w:rsidP="00CA0DD7">
            <w:pPr>
              <w:ind w:left="1740" w:hanging="1510"/>
              <w:rPr>
                <w:szCs w:val="24"/>
              </w:rPr>
            </w:pPr>
            <w:r w:rsidRPr="00BB2A8E">
              <w:rPr>
                <w:szCs w:val="24"/>
              </w:rPr>
              <w:t>product markets.</w:t>
            </w:r>
          </w:p>
          <w:p w14:paraId="4AC9B46F" w14:textId="77777777" w:rsidR="001709AE" w:rsidRPr="00BB2A8E" w:rsidRDefault="001709AE" w:rsidP="00CA0DD7">
            <w:pPr>
              <w:ind w:left="1740" w:hanging="1510"/>
              <w:rPr>
                <w:szCs w:val="24"/>
              </w:rPr>
            </w:pPr>
            <w:r w:rsidRPr="00BB2A8E">
              <w:rPr>
                <w:szCs w:val="24"/>
              </w:rPr>
              <w:t>7.E.MI.2 Analyze the relationship between supply and</w:t>
            </w:r>
          </w:p>
          <w:p w14:paraId="371BF572" w14:textId="77777777" w:rsidR="001709AE" w:rsidRPr="00BB2A8E" w:rsidRDefault="001709AE" w:rsidP="00CA0DD7">
            <w:pPr>
              <w:ind w:left="1740" w:hanging="1510"/>
              <w:rPr>
                <w:szCs w:val="24"/>
              </w:rPr>
            </w:pPr>
            <w:r w:rsidRPr="00BB2A8E">
              <w:rPr>
                <w:szCs w:val="24"/>
              </w:rPr>
              <w:t>demand.</w:t>
            </w:r>
          </w:p>
          <w:p w14:paraId="46A3D833" w14:textId="77777777" w:rsidR="001709AE" w:rsidRPr="00BB2A8E" w:rsidRDefault="001709AE" w:rsidP="00CA0DD7">
            <w:pPr>
              <w:ind w:left="1740" w:hanging="1510"/>
              <w:rPr>
                <w:szCs w:val="24"/>
              </w:rPr>
            </w:pPr>
          </w:p>
          <w:p w14:paraId="16AA08CD" w14:textId="77777777" w:rsidR="001709AE" w:rsidRPr="00BB2A8E" w:rsidRDefault="001709AE" w:rsidP="00CA0DD7">
            <w:pPr>
              <w:ind w:left="1740" w:hanging="1510"/>
              <w:rPr>
                <w:szCs w:val="24"/>
              </w:rPr>
            </w:pPr>
            <w:r w:rsidRPr="00BB2A8E">
              <w:rPr>
                <w:szCs w:val="24"/>
              </w:rPr>
              <w:t>7.E.MI.3 Categorize the four factors of production and</w:t>
            </w:r>
          </w:p>
          <w:p w14:paraId="14206602" w14:textId="77777777" w:rsidR="001709AE" w:rsidRPr="00BB2A8E" w:rsidRDefault="001709AE" w:rsidP="00CA0DD7">
            <w:pPr>
              <w:ind w:left="1740" w:hanging="1510"/>
              <w:rPr>
                <w:szCs w:val="24"/>
              </w:rPr>
            </w:pPr>
            <w:r w:rsidRPr="00BB2A8E">
              <w:rPr>
                <w:szCs w:val="24"/>
              </w:rPr>
              <w:t>how they are combined to make goods and deliver</w:t>
            </w:r>
          </w:p>
          <w:p w14:paraId="39F623C8" w14:textId="77777777" w:rsidR="001709AE" w:rsidRPr="00BB2A8E" w:rsidRDefault="001709AE" w:rsidP="00CA0DD7">
            <w:pPr>
              <w:ind w:left="1740" w:hanging="1510"/>
              <w:rPr>
                <w:szCs w:val="24"/>
              </w:rPr>
            </w:pPr>
            <w:r w:rsidRPr="00BB2A8E">
              <w:rPr>
                <w:szCs w:val="24"/>
              </w:rPr>
              <w:t>services.</w:t>
            </w:r>
          </w:p>
        </w:tc>
        <w:tc>
          <w:tcPr>
            <w:tcW w:w="6058" w:type="dxa"/>
            <w:vAlign w:val="center"/>
          </w:tcPr>
          <w:p w14:paraId="32C78D51" w14:textId="5555AB89" w:rsidR="001709AE" w:rsidRPr="00BB2A8E" w:rsidRDefault="00E021DD" w:rsidP="00E021DD">
            <w:pPr>
              <w:ind w:left="60"/>
              <w:rPr>
                <w:szCs w:val="24"/>
              </w:rPr>
            </w:pPr>
            <w:r w:rsidRPr="00BB2A8E">
              <w:rPr>
                <w:szCs w:val="24"/>
              </w:rPr>
              <w:t>The economy of the world between 600-1600 exploded into an interregional, and eventually, global marketplace with goods and services being exchanged to meet consumer desires. In addition, the four factors of production: land, labor, capital, and entrepreneurship pushed people to find and produce new products that would generate wealth and expand their empires. For example, during the Age of Exploration, Europeans built on and refined navigation technologies like the compass and astrolabe, which led to the development of international trade for products like silver, sugar, to</w:t>
            </w:r>
            <w:r w:rsidR="00EF7149">
              <w:rPr>
                <w:szCs w:val="24"/>
              </w:rPr>
              <w:t>bacco</w:t>
            </w:r>
            <w:r w:rsidRPr="00BB2A8E">
              <w:rPr>
                <w:szCs w:val="24"/>
              </w:rPr>
              <w:t xml:space="preserve"> and tea. </w:t>
            </w:r>
          </w:p>
        </w:tc>
      </w:tr>
      <w:tr w:rsidR="001709AE" w:rsidRPr="00BB2A8E" w14:paraId="53A0F83D" w14:textId="77777777" w:rsidTr="0074147D">
        <w:trPr>
          <w:trHeight w:val="420"/>
        </w:trPr>
        <w:tc>
          <w:tcPr>
            <w:tcW w:w="2399" w:type="dxa"/>
            <w:shd w:val="clear" w:color="auto" w:fill="FFF2CC"/>
            <w:vAlign w:val="center"/>
          </w:tcPr>
          <w:p w14:paraId="0DCA5D04" w14:textId="77777777" w:rsidR="001709AE" w:rsidRPr="00BB2A8E" w:rsidRDefault="001709AE" w:rsidP="00CA0DD7">
            <w:pPr>
              <w:rPr>
                <w:color w:val="000000"/>
                <w:szCs w:val="24"/>
              </w:rPr>
            </w:pPr>
            <w:r w:rsidRPr="00BB2A8E">
              <w:rPr>
                <w:color w:val="000000"/>
                <w:szCs w:val="24"/>
              </w:rPr>
              <w:t>E: Macroeconomics</w:t>
            </w:r>
          </w:p>
        </w:tc>
        <w:tc>
          <w:tcPr>
            <w:tcW w:w="6058" w:type="dxa"/>
            <w:vAlign w:val="center"/>
          </w:tcPr>
          <w:p w14:paraId="08C0D7D0" w14:textId="33F172A4" w:rsidR="001709AE" w:rsidRDefault="001709AE" w:rsidP="00DE4599">
            <w:pPr>
              <w:ind w:left="191"/>
              <w:rPr>
                <w:szCs w:val="24"/>
              </w:rPr>
            </w:pPr>
            <w:r w:rsidRPr="00BB2A8E">
              <w:rPr>
                <w:szCs w:val="24"/>
              </w:rPr>
              <w:t xml:space="preserve">7.E.MA.1 </w:t>
            </w:r>
            <w:r w:rsidR="00DE4599">
              <w:rPr>
                <w:szCs w:val="24"/>
              </w:rPr>
              <w:t xml:space="preserve">Compare the economic development of traditional and market economies. </w:t>
            </w:r>
          </w:p>
          <w:p w14:paraId="1C77E2DE" w14:textId="77777777" w:rsidR="00DE4599" w:rsidRPr="00BB2A8E" w:rsidRDefault="00DE4599" w:rsidP="00DE4599">
            <w:pPr>
              <w:ind w:left="191"/>
              <w:rPr>
                <w:szCs w:val="24"/>
              </w:rPr>
            </w:pPr>
          </w:p>
          <w:p w14:paraId="6923ED86" w14:textId="77777777" w:rsidR="001709AE" w:rsidRPr="00BB2A8E" w:rsidRDefault="001709AE" w:rsidP="00DE4599">
            <w:pPr>
              <w:ind w:left="281" w:hanging="90"/>
              <w:rPr>
                <w:szCs w:val="24"/>
              </w:rPr>
            </w:pPr>
            <w:r w:rsidRPr="00BB2A8E">
              <w:rPr>
                <w:szCs w:val="24"/>
              </w:rPr>
              <w:t xml:space="preserve">7.E.MA.2 Compare how different economic systems </w:t>
            </w:r>
          </w:p>
          <w:p w14:paraId="225C18E7" w14:textId="77777777" w:rsidR="001709AE" w:rsidRPr="00BB2A8E" w:rsidRDefault="001709AE" w:rsidP="009D0F4D">
            <w:pPr>
              <w:ind w:left="281" w:hanging="90"/>
              <w:rPr>
                <w:szCs w:val="24"/>
              </w:rPr>
            </w:pPr>
            <w:r w:rsidRPr="00BB2A8E">
              <w:rPr>
                <w:szCs w:val="24"/>
              </w:rPr>
              <w:lastRenderedPageBreak/>
              <w:t xml:space="preserve">choose to allocate the production, distribution and </w:t>
            </w:r>
          </w:p>
          <w:p w14:paraId="42342CFC" w14:textId="77777777" w:rsidR="001709AE" w:rsidRPr="00BB2A8E" w:rsidRDefault="001709AE" w:rsidP="009D0F4D">
            <w:pPr>
              <w:ind w:left="281" w:hanging="90"/>
              <w:rPr>
                <w:szCs w:val="24"/>
              </w:rPr>
            </w:pPr>
            <w:r w:rsidRPr="00BB2A8E">
              <w:rPr>
                <w:szCs w:val="24"/>
              </w:rPr>
              <w:t>consumption of resources.</w:t>
            </w:r>
          </w:p>
        </w:tc>
        <w:tc>
          <w:tcPr>
            <w:tcW w:w="6058" w:type="dxa"/>
            <w:vAlign w:val="center"/>
          </w:tcPr>
          <w:p w14:paraId="66AE9BEE" w14:textId="30E6DC01" w:rsidR="001709AE" w:rsidRPr="00BB2A8E" w:rsidRDefault="00DE4599" w:rsidP="00E021DD">
            <w:pPr>
              <w:ind w:left="60"/>
              <w:rPr>
                <w:szCs w:val="24"/>
                <w:highlight w:val="yellow"/>
              </w:rPr>
            </w:pPr>
            <w:r>
              <w:rPr>
                <w:szCs w:val="24"/>
              </w:rPr>
              <w:lastRenderedPageBreak/>
              <w:t xml:space="preserve">The difference between a traditional and market economy can be seen in the manner in which economic activities under both systems are carried out. A traditional economy is based on traditions and customs. Traditional economies </w:t>
            </w:r>
            <w:r>
              <w:rPr>
                <w:szCs w:val="24"/>
              </w:rPr>
              <w:lastRenderedPageBreak/>
              <w:t>produce products and services that are a direct result of their beliefs, customs, traditions and religions. In such societies, the question of what to produce is guided by the available resources. To this end, if there is a lot of land, the members of that society might depend on agricu</w:t>
            </w:r>
            <w:r w:rsidR="001834AC">
              <w:rPr>
                <w:szCs w:val="24"/>
              </w:rPr>
              <w:t>lture. If the abundant resource</w:t>
            </w:r>
            <w:r>
              <w:rPr>
                <w:szCs w:val="24"/>
              </w:rPr>
              <w:t xml:space="preserve"> is water, then the society might depend largely on fishing. This is unlike the market system, in which there are many production choices as a result of targeted efforts by the members of the society to utilize different resources to increase the choice of goods and services that are available to consumers. The concept of the market emerged a</w:t>
            </w:r>
            <w:r w:rsidRPr="00BB2A8E">
              <w:rPr>
                <w:szCs w:val="24"/>
              </w:rPr>
              <w:t>s</w:t>
            </w:r>
            <w:r>
              <w:rPr>
                <w:szCs w:val="24"/>
              </w:rPr>
              <w:t xml:space="preserve"> empires expanded. For example, during the Song dynasty, the money supply increased based on trade routes. This led to moving away from traditional self-sufficiency to a reliance on a cash economy and interdependence. </w:t>
            </w:r>
          </w:p>
        </w:tc>
      </w:tr>
      <w:tr w:rsidR="001709AE" w:rsidRPr="00BB2A8E" w14:paraId="3B08F1C0" w14:textId="77777777" w:rsidTr="00DE4599">
        <w:trPr>
          <w:trHeight w:val="170"/>
        </w:trPr>
        <w:tc>
          <w:tcPr>
            <w:tcW w:w="2399" w:type="dxa"/>
            <w:shd w:val="clear" w:color="auto" w:fill="FFF2CC"/>
            <w:vAlign w:val="center"/>
          </w:tcPr>
          <w:p w14:paraId="616022E3" w14:textId="77777777" w:rsidR="001709AE" w:rsidRPr="00BB2A8E" w:rsidRDefault="001709AE" w:rsidP="00CA0DD7">
            <w:pPr>
              <w:rPr>
                <w:color w:val="000000"/>
                <w:szCs w:val="24"/>
              </w:rPr>
            </w:pPr>
            <w:r w:rsidRPr="00BB2A8E">
              <w:rPr>
                <w:color w:val="000000"/>
                <w:szCs w:val="24"/>
              </w:rPr>
              <w:lastRenderedPageBreak/>
              <w:t>E: Specialization, Trade and Interdependence</w:t>
            </w:r>
          </w:p>
        </w:tc>
        <w:tc>
          <w:tcPr>
            <w:tcW w:w="6058" w:type="dxa"/>
            <w:vAlign w:val="center"/>
          </w:tcPr>
          <w:p w14:paraId="4027396E" w14:textId="77777777" w:rsidR="001709AE" w:rsidRPr="00BB2A8E" w:rsidRDefault="001709AE" w:rsidP="00CA0DD7">
            <w:pPr>
              <w:ind w:left="1740" w:hanging="1510"/>
              <w:rPr>
                <w:szCs w:val="24"/>
              </w:rPr>
            </w:pPr>
            <w:r w:rsidRPr="00BB2A8E">
              <w:rPr>
                <w:szCs w:val="24"/>
              </w:rPr>
              <w:t xml:space="preserve">7.E.ST.1 Explain the impact of supply and demand on the </w:t>
            </w:r>
          </w:p>
          <w:p w14:paraId="3BD2F812" w14:textId="77777777" w:rsidR="001709AE" w:rsidRPr="00BB2A8E" w:rsidRDefault="001709AE" w:rsidP="00CA0DD7">
            <w:pPr>
              <w:ind w:left="1740" w:hanging="1510"/>
              <w:rPr>
                <w:szCs w:val="24"/>
              </w:rPr>
            </w:pPr>
            <w:r w:rsidRPr="00BB2A8E">
              <w:rPr>
                <w:szCs w:val="24"/>
              </w:rPr>
              <w:t>emergence of global markets.</w:t>
            </w:r>
          </w:p>
          <w:p w14:paraId="27838C7A" w14:textId="77777777" w:rsidR="001709AE" w:rsidRPr="00BB2A8E" w:rsidRDefault="001709AE" w:rsidP="00CA0DD7">
            <w:pPr>
              <w:ind w:left="1740" w:hanging="1510"/>
              <w:rPr>
                <w:szCs w:val="24"/>
              </w:rPr>
            </w:pPr>
          </w:p>
          <w:p w14:paraId="1D9BF74E" w14:textId="77777777" w:rsidR="00DE4599" w:rsidRPr="00BB2A8E" w:rsidRDefault="00DE4599" w:rsidP="00DE4599">
            <w:pPr>
              <w:ind w:left="1740" w:hanging="1510"/>
              <w:rPr>
                <w:szCs w:val="24"/>
              </w:rPr>
            </w:pPr>
            <w:r>
              <w:rPr>
                <w:szCs w:val="24"/>
              </w:rPr>
              <w:t>7.E.ST.2 Analyze</w:t>
            </w:r>
            <w:r w:rsidRPr="00BB2A8E">
              <w:rPr>
                <w:szCs w:val="24"/>
              </w:rPr>
              <w:t xml:space="preserve"> the impact of specialization upon trade </w:t>
            </w:r>
          </w:p>
          <w:p w14:paraId="600648F6" w14:textId="405E99AA" w:rsidR="001709AE" w:rsidRDefault="00DE4599" w:rsidP="00DE4599">
            <w:pPr>
              <w:ind w:left="1740" w:hanging="1510"/>
              <w:rPr>
                <w:szCs w:val="24"/>
              </w:rPr>
            </w:pPr>
            <w:r w:rsidRPr="00BB2A8E">
              <w:rPr>
                <w:szCs w:val="24"/>
              </w:rPr>
              <w:t xml:space="preserve">and the cost of goods and services </w:t>
            </w:r>
          </w:p>
          <w:p w14:paraId="0839EA19" w14:textId="77777777" w:rsidR="00DE4599" w:rsidRPr="00BB2A8E" w:rsidRDefault="00DE4599" w:rsidP="00DE4599">
            <w:pPr>
              <w:ind w:left="1740" w:hanging="1510"/>
              <w:rPr>
                <w:szCs w:val="24"/>
              </w:rPr>
            </w:pPr>
          </w:p>
          <w:p w14:paraId="6C29E9EB" w14:textId="77777777" w:rsidR="001709AE" w:rsidRPr="00BB2A8E" w:rsidRDefault="001709AE" w:rsidP="00CA0DD7">
            <w:pPr>
              <w:ind w:left="1740" w:hanging="1510"/>
              <w:rPr>
                <w:szCs w:val="24"/>
              </w:rPr>
            </w:pPr>
            <w:r w:rsidRPr="00BB2A8E">
              <w:rPr>
                <w:szCs w:val="24"/>
              </w:rPr>
              <w:t xml:space="preserve">7.E.ST.3 Explain how growing interdependence and </w:t>
            </w:r>
          </w:p>
          <w:p w14:paraId="1EFFD36F" w14:textId="77777777" w:rsidR="001709AE" w:rsidRPr="00BB2A8E" w:rsidRDefault="001709AE" w:rsidP="00CA0DD7">
            <w:pPr>
              <w:ind w:left="1740" w:hanging="1510"/>
              <w:rPr>
                <w:szCs w:val="24"/>
              </w:rPr>
            </w:pPr>
            <w:r w:rsidRPr="00BB2A8E">
              <w:rPr>
                <w:szCs w:val="24"/>
              </w:rPr>
              <w:t xml:space="preserve">advances in technology improve standards of living. </w:t>
            </w:r>
          </w:p>
          <w:p w14:paraId="575F14ED" w14:textId="77777777" w:rsidR="001709AE" w:rsidRPr="00BB2A8E" w:rsidRDefault="001709AE" w:rsidP="00CA0DD7">
            <w:pPr>
              <w:ind w:left="1740" w:hanging="1510"/>
              <w:rPr>
                <w:szCs w:val="24"/>
              </w:rPr>
            </w:pPr>
          </w:p>
          <w:p w14:paraId="75B2AC80" w14:textId="77777777" w:rsidR="001709AE" w:rsidRPr="00BB2A8E" w:rsidRDefault="001709AE" w:rsidP="00CA0DD7">
            <w:pPr>
              <w:ind w:left="1740" w:hanging="1510"/>
              <w:rPr>
                <w:szCs w:val="24"/>
              </w:rPr>
            </w:pPr>
            <w:r w:rsidRPr="00BB2A8E">
              <w:rPr>
                <w:szCs w:val="24"/>
              </w:rPr>
              <w:t xml:space="preserve">7.E.ST.4 Analyze the interregional trading systems of the </w:t>
            </w:r>
          </w:p>
          <w:p w14:paraId="6290939F" w14:textId="77777777" w:rsidR="001709AE" w:rsidRPr="00BB2A8E" w:rsidRDefault="001709AE" w:rsidP="00CA0DD7">
            <w:pPr>
              <w:ind w:left="1740" w:hanging="1510"/>
              <w:rPr>
                <w:szCs w:val="24"/>
              </w:rPr>
            </w:pPr>
            <w:r w:rsidRPr="00BB2A8E">
              <w:rPr>
                <w:szCs w:val="24"/>
              </w:rPr>
              <w:t>Americas, Africa, Asia and Europe between 600-1450.</w:t>
            </w:r>
          </w:p>
        </w:tc>
        <w:tc>
          <w:tcPr>
            <w:tcW w:w="6058" w:type="dxa"/>
            <w:vAlign w:val="center"/>
          </w:tcPr>
          <w:p w14:paraId="5F7C34F8" w14:textId="1AC3E0C8" w:rsidR="001709AE" w:rsidRPr="00BB2A8E" w:rsidRDefault="00E021DD" w:rsidP="00E021DD">
            <w:pPr>
              <w:ind w:left="60"/>
              <w:rPr>
                <w:szCs w:val="24"/>
              </w:rPr>
            </w:pPr>
            <w:r w:rsidRPr="00BB2A8E">
              <w:rPr>
                <w:szCs w:val="24"/>
              </w:rPr>
              <w:t>Interregional trading systems, such as the Silk Roads, Indian Ocean Maritime System and the Trans Saharan routes were created through consumer demands for luxury and specialty items. Demand for Asian luxury goods continued to expand during the period of the Crusades, as Europeans sought access to markets from which they were geographically remote. Due to the highly specialized or environmentally-dependent nature of many of these items, the cost for them was high. These high costs stimulated a new period of exploration among Europeans, who built on and refined technologies originating in Asia, such as the compass, astrolabe and gunpowder. The creation of the Atlantic System of trade expanded economic growth, stimulated the growth of wealth and linked the continents together to improve average standards of living.</w:t>
            </w:r>
            <w:r w:rsidR="001709AE" w:rsidRPr="00BB2A8E">
              <w:rPr>
                <w:szCs w:val="24"/>
              </w:rPr>
              <w:t xml:space="preserve"> </w:t>
            </w:r>
            <w:r w:rsidR="00DE4599">
              <w:rPr>
                <w:szCs w:val="24"/>
              </w:rPr>
              <w:t xml:space="preserve">Graphs may be used to interpret the impact of supply and demand on the emergence of global </w:t>
            </w:r>
            <w:r w:rsidR="00DE4599">
              <w:rPr>
                <w:szCs w:val="24"/>
              </w:rPr>
              <w:lastRenderedPageBreak/>
              <w:t xml:space="preserve">markets. </w:t>
            </w:r>
          </w:p>
        </w:tc>
      </w:tr>
      <w:tr w:rsidR="001709AE" w:rsidRPr="00BB2A8E" w14:paraId="3C30CF67" w14:textId="77777777" w:rsidTr="0074147D">
        <w:trPr>
          <w:trHeight w:val="420"/>
        </w:trPr>
        <w:tc>
          <w:tcPr>
            <w:tcW w:w="2399" w:type="dxa"/>
            <w:shd w:val="clear" w:color="auto" w:fill="FFF2CC"/>
            <w:vAlign w:val="center"/>
          </w:tcPr>
          <w:p w14:paraId="612F1C8D" w14:textId="77777777" w:rsidR="001709AE" w:rsidRPr="00BB2A8E" w:rsidRDefault="001709AE" w:rsidP="00CA0DD7">
            <w:pPr>
              <w:rPr>
                <w:color w:val="000000"/>
                <w:szCs w:val="24"/>
              </w:rPr>
            </w:pPr>
            <w:r w:rsidRPr="00BB2A8E">
              <w:rPr>
                <w:color w:val="000000"/>
                <w:szCs w:val="24"/>
              </w:rPr>
              <w:lastRenderedPageBreak/>
              <w:t>E: Incentives, Choices and Decision Making</w:t>
            </w:r>
          </w:p>
        </w:tc>
        <w:tc>
          <w:tcPr>
            <w:tcW w:w="6058" w:type="dxa"/>
            <w:vAlign w:val="center"/>
          </w:tcPr>
          <w:p w14:paraId="67674A33" w14:textId="77777777" w:rsidR="001709AE" w:rsidRPr="00BB2A8E" w:rsidRDefault="001709AE" w:rsidP="00CA0DD7">
            <w:pPr>
              <w:ind w:left="1740" w:hanging="1510"/>
              <w:rPr>
                <w:szCs w:val="24"/>
              </w:rPr>
            </w:pPr>
            <w:r w:rsidRPr="00BB2A8E">
              <w:rPr>
                <w:szCs w:val="24"/>
              </w:rPr>
              <w:t xml:space="preserve">7.E.IC.1 Analyze how economic choices were made based </w:t>
            </w:r>
          </w:p>
          <w:p w14:paraId="009685D6" w14:textId="77777777" w:rsidR="001709AE" w:rsidRPr="00BB2A8E" w:rsidRDefault="001709AE" w:rsidP="00CA0DD7">
            <w:pPr>
              <w:ind w:left="1740" w:hanging="1510"/>
              <w:rPr>
                <w:szCs w:val="24"/>
              </w:rPr>
            </w:pPr>
            <w:r w:rsidRPr="00BB2A8E">
              <w:rPr>
                <w:szCs w:val="24"/>
              </w:rPr>
              <w:t>on scarcity.</w:t>
            </w:r>
          </w:p>
          <w:p w14:paraId="29990729" w14:textId="77777777" w:rsidR="001709AE" w:rsidRDefault="001709AE" w:rsidP="00CA0DD7">
            <w:pPr>
              <w:ind w:left="1740" w:hanging="1510"/>
              <w:rPr>
                <w:szCs w:val="24"/>
              </w:rPr>
            </w:pPr>
          </w:p>
          <w:p w14:paraId="1560D8BC" w14:textId="77777777" w:rsidR="00C14137" w:rsidRDefault="00C14137" w:rsidP="00CA0DD7">
            <w:pPr>
              <w:ind w:left="1740" w:hanging="1510"/>
              <w:rPr>
                <w:szCs w:val="24"/>
              </w:rPr>
            </w:pPr>
          </w:p>
          <w:p w14:paraId="3F6763E9" w14:textId="77777777" w:rsidR="00C14137" w:rsidRDefault="00C14137" w:rsidP="00CA0DD7">
            <w:pPr>
              <w:ind w:left="1740" w:hanging="1510"/>
              <w:rPr>
                <w:szCs w:val="24"/>
              </w:rPr>
            </w:pPr>
          </w:p>
          <w:p w14:paraId="7C70C3A6" w14:textId="77777777" w:rsidR="00C14137" w:rsidRPr="00BB2A8E" w:rsidRDefault="00C14137" w:rsidP="00CA0DD7">
            <w:pPr>
              <w:ind w:left="1740" w:hanging="1510"/>
              <w:rPr>
                <w:szCs w:val="24"/>
              </w:rPr>
            </w:pPr>
          </w:p>
          <w:p w14:paraId="6EB46E02" w14:textId="77777777" w:rsidR="001709AE" w:rsidRPr="00BB2A8E" w:rsidRDefault="001709AE" w:rsidP="00CA0DD7">
            <w:pPr>
              <w:ind w:left="1740" w:hanging="1510"/>
              <w:rPr>
                <w:szCs w:val="24"/>
              </w:rPr>
            </w:pPr>
            <w:r w:rsidRPr="00BB2A8E">
              <w:rPr>
                <w:szCs w:val="24"/>
              </w:rPr>
              <w:t xml:space="preserve">7.E.IC.2 Analyze the impact of growth and expansion on </w:t>
            </w:r>
          </w:p>
          <w:p w14:paraId="1AED3E53" w14:textId="77777777" w:rsidR="001709AE" w:rsidRPr="00BB2A8E" w:rsidRDefault="001709AE" w:rsidP="00CA0DD7">
            <w:pPr>
              <w:ind w:left="1740" w:hanging="1510"/>
              <w:rPr>
                <w:szCs w:val="24"/>
              </w:rPr>
            </w:pPr>
            <w:r w:rsidRPr="00BB2A8E">
              <w:rPr>
                <w:szCs w:val="24"/>
              </w:rPr>
              <w:t>the allocation of resources and economic incentives.</w:t>
            </w:r>
          </w:p>
        </w:tc>
        <w:tc>
          <w:tcPr>
            <w:tcW w:w="6058" w:type="dxa"/>
            <w:vAlign w:val="center"/>
          </w:tcPr>
          <w:p w14:paraId="6F1FC01E" w14:textId="77777777" w:rsidR="0046790C" w:rsidRPr="00BB2A8E" w:rsidRDefault="0046790C" w:rsidP="0046790C">
            <w:pPr>
              <w:ind w:left="60"/>
              <w:rPr>
                <w:szCs w:val="24"/>
              </w:rPr>
            </w:pPr>
            <w:r w:rsidRPr="00BB2A8E">
              <w:rPr>
                <w:szCs w:val="24"/>
              </w:rPr>
              <w:t xml:space="preserve">Resources are not infinite, and the search to find, conquer and utilize these limited resources was a main driver of the growth of empires during 600-1600. </w:t>
            </w:r>
          </w:p>
          <w:p w14:paraId="301A3DAE" w14:textId="77777777" w:rsidR="0046790C" w:rsidRPr="00BB2A8E" w:rsidRDefault="0046790C" w:rsidP="0046790C">
            <w:pPr>
              <w:ind w:left="60"/>
              <w:rPr>
                <w:szCs w:val="24"/>
              </w:rPr>
            </w:pPr>
          </w:p>
          <w:p w14:paraId="1A7CAE20" w14:textId="26A154A3" w:rsidR="001709AE" w:rsidRPr="00BB2A8E" w:rsidRDefault="0046790C" w:rsidP="0046790C">
            <w:pPr>
              <w:ind w:left="60"/>
              <w:rPr>
                <w:szCs w:val="24"/>
              </w:rPr>
            </w:pPr>
            <w:r w:rsidRPr="00BB2A8E">
              <w:rPr>
                <w:szCs w:val="24"/>
              </w:rPr>
              <w:t>As empires grew, resources became more abundant and stimulated growth within the economy. For example, toward the end of the period, European populations were growing, and productive farmland was scarce. Scarcity provided one incentive for exploration, and lands within the Americas were incorporated into the empires of nations like Spain, Portugal, England, France and the Netherlands.</w:t>
            </w:r>
            <w:r w:rsidR="001709AE" w:rsidRPr="00BB2A8E">
              <w:rPr>
                <w:szCs w:val="24"/>
              </w:rPr>
              <w:t xml:space="preserve"> </w:t>
            </w:r>
          </w:p>
        </w:tc>
      </w:tr>
    </w:tbl>
    <w:p w14:paraId="60B81FE9" w14:textId="7C2DB0E6" w:rsidR="001709AE" w:rsidRPr="00BB2A8E" w:rsidRDefault="001709AE" w:rsidP="002C16A8">
      <w:pPr>
        <w:pBdr>
          <w:top w:val="nil"/>
          <w:left w:val="nil"/>
          <w:bottom w:val="nil"/>
          <w:right w:val="nil"/>
          <w:between w:val="nil"/>
        </w:pBdr>
        <w:ind w:left="720"/>
        <w:rPr>
          <w:b/>
          <w:color w:val="000000"/>
          <w:szCs w:val="24"/>
        </w:rPr>
      </w:pPr>
      <w:r w:rsidRPr="00BB2A8E">
        <w:rPr>
          <w:color w:val="000000"/>
          <w:szCs w:val="24"/>
        </w:rPr>
        <w:t xml:space="preserve"> </w:t>
      </w:r>
    </w:p>
    <w:p w14:paraId="12AD0C48" w14:textId="77777777" w:rsidR="001709AE" w:rsidRPr="00BB2A8E" w:rsidRDefault="001709AE" w:rsidP="001709AE">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1709AE" w:rsidRPr="00BB2A8E" w14:paraId="7350268C" w14:textId="77777777" w:rsidTr="0074147D">
        <w:trPr>
          <w:trHeight w:val="420"/>
          <w:tblHeader/>
        </w:trPr>
        <w:tc>
          <w:tcPr>
            <w:tcW w:w="2399" w:type="dxa"/>
            <w:shd w:val="clear" w:color="auto" w:fill="C5C5C5"/>
            <w:vAlign w:val="center"/>
          </w:tcPr>
          <w:p w14:paraId="13BCE972" w14:textId="77777777" w:rsidR="001709AE" w:rsidRPr="00BB2A8E" w:rsidRDefault="001709AE" w:rsidP="00CA0DD7">
            <w:pPr>
              <w:rPr>
                <w:b/>
                <w:szCs w:val="24"/>
              </w:rPr>
            </w:pPr>
            <w:r w:rsidRPr="00BB2A8E">
              <w:rPr>
                <w:b/>
                <w:szCs w:val="24"/>
              </w:rPr>
              <w:t>Disciplinary</w:t>
            </w:r>
          </w:p>
        </w:tc>
        <w:tc>
          <w:tcPr>
            <w:tcW w:w="6058" w:type="dxa"/>
            <w:shd w:val="clear" w:color="auto" w:fill="C5C5C5"/>
            <w:vAlign w:val="center"/>
          </w:tcPr>
          <w:p w14:paraId="5154723C" w14:textId="77777777" w:rsidR="001709AE" w:rsidRPr="00BB2A8E" w:rsidRDefault="001709AE" w:rsidP="00CA0DD7">
            <w:pPr>
              <w:ind w:left="1740" w:hanging="1530"/>
              <w:rPr>
                <w:b/>
                <w:szCs w:val="24"/>
              </w:rPr>
            </w:pPr>
            <w:r w:rsidRPr="00BB2A8E">
              <w:rPr>
                <w:b/>
                <w:szCs w:val="24"/>
              </w:rPr>
              <w:t>Standard</w:t>
            </w:r>
          </w:p>
        </w:tc>
        <w:tc>
          <w:tcPr>
            <w:tcW w:w="6058" w:type="dxa"/>
            <w:shd w:val="clear" w:color="auto" w:fill="C5C5C5"/>
            <w:vAlign w:val="center"/>
          </w:tcPr>
          <w:p w14:paraId="2FAF4E00" w14:textId="77777777" w:rsidR="001709AE" w:rsidRPr="00BB2A8E" w:rsidRDefault="001709AE" w:rsidP="00CA0DD7">
            <w:pPr>
              <w:ind w:left="1740" w:hanging="1530"/>
              <w:rPr>
                <w:b/>
                <w:szCs w:val="24"/>
              </w:rPr>
            </w:pPr>
            <w:r w:rsidRPr="00BB2A8E">
              <w:rPr>
                <w:b/>
                <w:szCs w:val="24"/>
              </w:rPr>
              <w:t>Clarification Statement</w:t>
            </w:r>
          </w:p>
        </w:tc>
      </w:tr>
      <w:tr w:rsidR="001709AE" w:rsidRPr="00BB2A8E" w14:paraId="1DFC3665" w14:textId="77777777" w:rsidTr="0074147D">
        <w:trPr>
          <w:trHeight w:val="420"/>
        </w:trPr>
        <w:tc>
          <w:tcPr>
            <w:tcW w:w="2399" w:type="dxa"/>
            <w:shd w:val="clear" w:color="auto" w:fill="B6D7A8"/>
            <w:vAlign w:val="center"/>
          </w:tcPr>
          <w:p w14:paraId="64E3ACD0" w14:textId="77777777" w:rsidR="001709AE" w:rsidRPr="00BB2A8E" w:rsidRDefault="001709AE" w:rsidP="00CA0DD7">
            <w:pPr>
              <w:rPr>
                <w:color w:val="000000"/>
                <w:szCs w:val="24"/>
              </w:rPr>
            </w:pPr>
            <w:r w:rsidRPr="00BB2A8E">
              <w:rPr>
                <w:color w:val="000000"/>
                <w:szCs w:val="24"/>
              </w:rPr>
              <w:t>G: Migration and Movement</w:t>
            </w:r>
          </w:p>
        </w:tc>
        <w:tc>
          <w:tcPr>
            <w:tcW w:w="6058" w:type="dxa"/>
            <w:vAlign w:val="center"/>
          </w:tcPr>
          <w:p w14:paraId="0D698D65" w14:textId="77777777" w:rsidR="001709AE" w:rsidRPr="00BB2A8E" w:rsidRDefault="001709AE" w:rsidP="00CA0DD7">
            <w:pPr>
              <w:ind w:left="1740" w:hanging="1530"/>
              <w:rPr>
                <w:szCs w:val="24"/>
              </w:rPr>
            </w:pPr>
            <w:r w:rsidRPr="00BB2A8E">
              <w:rPr>
                <w:szCs w:val="24"/>
              </w:rPr>
              <w:t xml:space="preserve">7.G.MM.1 Analyze the push and pull factors that </w:t>
            </w:r>
          </w:p>
          <w:p w14:paraId="25620966" w14:textId="77777777" w:rsidR="001709AE" w:rsidRPr="00BB2A8E" w:rsidRDefault="001709AE" w:rsidP="00CA0DD7">
            <w:pPr>
              <w:ind w:left="1740" w:hanging="1530"/>
              <w:rPr>
                <w:szCs w:val="24"/>
              </w:rPr>
            </w:pPr>
            <w:r w:rsidRPr="00BB2A8E">
              <w:rPr>
                <w:szCs w:val="24"/>
              </w:rPr>
              <w:t xml:space="preserve">influenced movement, voluntary migration and forced </w:t>
            </w:r>
          </w:p>
          <w:p w14:paraId="3D0F6040" w14:textId="77777777" w:rsidR="001709AE" w:rsidRPr="00BB2A8E" w:rsidRDefault="001709AE" w:rsidP="00CA0DD7">
            <w:pPr>
              <w:ind w:left="1740" w:hanging="1530"/>
              <w:rPr>
                <w:szCs w:val="24"/>
              </w:rPr>
            </w:pPr>
            <w:r w:rsidRPr="00BB2A8E">
              <w:rPr>
                <w:szCs w:val="24"/>
              </w:rPr>
              <w:t xml:space="preserve">migration in the societies and empires of Afro-Eurasia </w:t>
            </w:r>
          </w:p>
          <w:p w14:paraId="11EC5B0F" w14:textId="77777777" w:rsidR="001709AE" w:rsidRPr="00BB2A8E" w:rsidRDefault="001709AE" w:rsidP="00CA0DD7">
            <w:pPr>
              <w:ind w:left="1740" w:hanging="1530"/>
              <w:rPr>
                <w:color w:val="000000"/>
                <w:szCs w:val="24"/>
              </w:rPr>
            </w:pPr>
            <w:r w:rsidRPr="00BB2A8E">
              <w:rPr>
                <w:szCs w:val="24"/>
              </w:rPr>
              <w:t>and the Americas between 600-1600.</w:t>
            </w:r>
          </w:p>
        </w:tc>
        <w:tc>
          <w:tcPr>
            <w:tcW w:w="6058" w:type="dxa"/>
            <w:vAlign w:val="center"/>
          </w:tcPr>
          <w:p w14:paraId="336DFFD4" w14:textId="2F0E1B34" w:rsidR="001709AE" w:rsidRPr="00BB2A8E" w:rsidRDefault="0046790C" w:rsidP="0046790C">
            <w:pPr>
              <w:ind w:left="60"/>
              <w:rPr>
                <w:szCs w:val="24"/>
              </w:rPr>
            </w:pPr>
            <w:r w:rsidRPr="00BB2A8E">
              <w:rPr>
                <w:szCs w:val="24"/>
              </w:rPr>
              <w:t xml:space="preserve">Push and pull factors either push people away from their home or pull them to a new place. These might include a war, a famine or a new opportunity. Before this period, the collapse of Classical Empires led to a decrease in population and movement. As populations recovered and new empires were built or reconstituted, migrations rose. For example, Arabs who converted to Islam began building large land-based empires across the Mediterranean and into Central Asia. Scandinavian Vikings raided and traded to supplement their farming villages, often settling in new areas and being incorporated into the populations already present. After the creation of the Atlantic System of trade, European indentured servants moved to the coast of North America, as American Indians moved west due to encroachment on their lands. Forced migrations occurred as West Africans were captured and taken through </w:t>
            </w:r>
            <w:r w:rsidRPr="00BB2A8E">
              <w:rPr>
                <w:szCs w:val="24"/>
              </w:rPr>
              <w:lastRenderedPageBreak/>
              <w:t>coercion to the Americas and the Caribbean along the Middle Passage of the Triangular Trade Route.</w:t>
            </w:r>
            <w:r w:rsidR="001709AE" w:rsidRPr="00BB2A8E">
              <w:rPr>
                <w:szCs w:val="24"/>
              </w:rPr>
              <w:t xml:space="preserve"> </w:t>
            </w:r>
          </w:p>
        </w:tc>
      </w:tr>
      <w:tr w:rsidR="001709AE" w:rsidRPr="00BB2A8E" w14:paraId="19C2E408" w14:textId="77777777" w:rsidTr="0074147D">
        <w:trPr>
          <w:trHeight w:val="420"/>
        </w:trPr>
        <w:tc>
          <w:tcPr>
            <w:tcW w:w="2399" w:type="dxa"/>
            <w:shd w:val="clear" w:color="auto" w:fill="B6D7A8"/>
            <w:vAlign w:val="center"/>
          </w:tcPr>
          <w:p w14:paraId="6FBF7404" w14:textId="77777777" w:rsidR="001709AE" w:rsidRPr="00BB2A8E" w:rsidRDefault="001709AE" w:rsidP="00CA0DD7">
            <w:pPr>
              <w:rPr>
                <w:color w:val="000000"/>
                <w:szCs w:val="24"/>
              </w:rPr>
            </w:pPr>
            <w:r w:rsidRPr="00BB2A8E">
              <w:rPr>
                <w:color w:val="000000"/>
                <w:szCs w:val="24"/>
              </w:rPr>
              <w:lastRenderedPageBreak/>
              <w:t>G: Human Interactions and Interconnections</w:t>
            </w:r>
          </w:p>
        </w:tc>
        <w:tc>
          <w:tcPr>
            <w:tcW w:w="6058" w:type="dxa"/>
            <w:vAlign w:val="center"/>
          </w:tcPr>
          <w:p w14:paraId="1ED2A78E" w14:textId="77777777" w:rsidR="001709AE" w:rsidRPr="00BB2A8E" w:rsidRDefault="001709AE" w:rsidP="00CA0DD7">
            <w:pPr>
              <w:tabs>
                <w:tab w:val="left" w:pos="210"/>
              </w:tabs>
              <w:ind w:left="1740" w:hanging="1530"/>
              <w:rPr>
                <w:szCs w:val="24"/>
              </w:rPr>
            </w:pPr>
            <w:r w:rsidRPr="00BB2A8E">
              <w:rPr>
                <w:szCs w:val="24"/>
              </w:rPr>
              <w:t xml:space="preserve">7.G.HI.1 Distinguish how cooperation and conflict within </w:t>
            </w:r>
          </w:p>
          <w:p w14:paraId="1272ADDB" w14:textId="77777777" w:rsidR="001709AE" w:rsidRPr="00BB2A8E" w:rsidRDefault="001709AE" w:rsidP="00CA0DD7">
            <w:pPr>
              <w:tabs>
                <w:tab w:val="left" w:pos="210"/>
              </w:tabs>
              <w:ind w:left="1740" w:hanging="1530"/>
              <w:rPr>
                <w:szCs w:val="24"/>
              </w:rPr>
            </w:pPr>
            <w:r w:rsidRPr="00BB2A8E">
              <w:rPr>
                <w:szCs w:val="24"/>
              </w:rPr>
              <w:t xml:space="preserve">and among the societies and empires of Afro-Eurasia and </w:t>
            </w:r>
          </w:p>
          <w:p w14:paraId="54847809" w14:textId="77777777" w:rsidR="001709AE" w:rsidRPr="00BB2A8E" w:rsidRDefault="001709AE" w:rsidP="00CA0DD7">
            <w:pPr>
              <w:tabs>
                <w:tab w:val="left" w:pos="210"/>
              </w:tabs>
              <w:ind w:left="1740" w:hanging="1530"/>
              <w:rPr>
                <w:szCs w:val="24"/>
              </w:rPr>
            </w:pPr>
            <w:r w:rsidRPr="00BB2A8E">
              <w:rPr>
                <w:szCs w:val="24"/>
              </w:rPr>
              <w:t xml:space="preserve">the Americas between 600-1600 influenced the division </w:t>
            </w:r>
          </w:p>
          <w:p w14:paraId="78FDC410" w14:textId="77777777" w:rsidR="001709AE" w:rsidRPr="00BB2A8E" w:rsidRDefault="001709AE" w:rsidP="00CA0DD7">
            <w:pPr>
              <w:tabs>
                <w:tab w:val="left" w:pos="210"/>
              </w:tabs>
              <w:ind w:left="1740" w:hanging="1530"/>
              <w:rPr>
                <w:szCs w:val="24"/>
              </w:rPr>
            </w:pPr>
            <w:r w:rsidRPr="00BB2A8E">
              <w:rPr>
                <w:szCs w:val="24"/>
              </w:rPr>
              <w:t>and control of land and resources.</w:t>
            </w:r>
          </w:p>
          <w:p w14:paraId="3A578F00" w14:textId="77777777" w:rsidR="001709AE" w:rsidRPr="00BB2A8E" w:rsidRDefault="001709AE" w:rsidP="00CA0DD7">
            <w:pPr>
              <w:tabs>
                <w:tab w:val="left" w:pos="210"/>
              </w:tabs>
              <w:ind w:left="1740" w:hanging="1530"/>
              <w:rPr>
                <w:szCs w:val="24"/>
              </w:rPr>
            </w:pPr>
          </w:p>
          <w:p w14:paraId="4C15D023" w14:textId="77777777" w:rsidR="001709AE" w:rsidRPr="00BB2A8E" w:rsidRDefault="001709AE" w:rsidP="00CA0DD7">
            <w:pPr>
              <w:tabs>
                <w:tab w:val="left" w:pos="210"/>
              </w:tabs>
              <w:ind w:left="1740" w:hanging="1530"/>
              <w:rPr>
                <w:szCs w:val="24"/>
              </w:rPr>
            </w:pPr>
            <w:r w:rsidRPr="00BB2A8E">
              <w:rPr>
                <w:szCs w:val="24"/>
              </w:rPr>
              <w:t xml:space="preserve">7.G.HI.2 Examine ways in which one culture can both </w:t>
            </w:r>
          </w:p>
          <w:p w14:paraId="7BDEA015" w14:textId="77777777" w:rsidR="001709AE" w:rsidRPr="00BB2A8E" w:rsidRDefault="001709AE" w:rsidP="00CA0DD7">
            <w:pPr>
              <w:tabs>
                <w:tab w:val="left" w:pos="210"/>
              </w:tabs>
              <w:ind w:left="1740" w:hanging="1530"/>
              <w:rPr>
                <w:szCs w:val="24"/>
              </w:rPr>
            </w:pPr>
            <w:r w:rsidRPr="00BB2A8E">
              <w:rPr>
                <w:szCs w:val="24"/>
              </w:rPr>
              <w:t xml:space="preserve">positively and negatively influence another through </w:t>
            </w:r>
          </w:p>
          <w:p w14:paraId="26B04FE0" w14:textId="77777777" w:rsidR="001709AE" w:rsidRPr="00BB2A8E" w:rsidRDefault="001709AE" w:rsidP="00CA0DD7">
            <w:pPr>
              <w:tabs>
                <w:tab w:val="left" w:pos="210"/>
              </w:tabs>
              <w:ind w:left="1740" w:hanging="1530"/>
              <w:rPr>
                <w:szCs w:val="24"/>
              </w:rPr>
            </w:pPr>
            <w:r w:rsidRPr="00BB2A8E">
              <w:rPr>
                <w:szCs w:val="24"/>
              </w:rPr>
              <w:t xml:space="preserve">cultural diffusion, trade relationships, expansion and </w:t>
            </w:r>
          </w:p>
          <w:p w14:paraId="54F4FCCC" w14:textId="77777777" w:rsidR="001709AE" w:rsidRPr="00BB2A8E" w:rsidRDefault="001709AE" w:rsidP="00CA0DD7">
            <w:pPr>
              <w:tabs>
                <w:tab w:val="left" w:pos="210"/>
              </w:tabs>
              <w:ind w:left="1740" w:hanging="1530"/>
              <w:rPr>
                <w:szCs w:val="24"/>
              </w:rPr>
            </w:pPr>
            <w:r w:rsidRPr="00BB2A8E">
              <w:rPr>
                <w:szCs w:val="24"/>
              </w:rPr>
              <w:t>exploration.</w:t>
            </w:r>
          </w:p>
        </w:tc>
        <w:tc>
          <w:tcPr>
            <w:tcW w:w="6058" w:type="dxa"/>
            <w:vAlign w:val="center"/>
          </w:tcPr>
          <w:p w14:paraId="2577A549" w14:textId="72F95764" w:rsidR="0046790C" w:rsidRPr="00BB2A8E" w:rsidRDefault="0046790C" w:rsidP="0046790C">
            <w:pPr>
              <w:tabs>
                <w:tab w:val="left" w:pos="210"/>
              </w:tabs>
              <w:ind w:left="60"/>
              <w:rPr>
                <w:szCs w:val="24"/>
              </w:rPr>
            </w:pPr>
            <w:r w:rsidRPr="00BB2A8E">
              <w:rPr>
                <w:szCs w:val="24"/>
              </w:rPr>
              <w:t xml:space="preserve">Trade routes provide one example of cooperation within empires during this period. For example, large West African empires like Ghana, Mali and Songhay controlled much of the world’s gold supply, and traders moved across the desert along routes protected by the militaries of West African monarchs in order to gain access to this valued natural resource. Conflict was often the result during the convergence of diverse people in the New World, as individuals, groups of people as well as governments, grappled to control land and resources across the Americas. For example, both the Aztec and Inca Empires were militarily defeated as the empire of Spain fought for control of the resources and labor in these areas. </w:t>
            </w:r>
          </w:p>
          <w:p w14:paraId="7A0CB79C" w14:textId="77777777" w:rsidR="0046790C" w:rsidRPr="00BB2A8E" w:rsidRDefault="0046790C" w:rsidP="0046790C">
            <w:pPr>
              <w:tabs>
                <w:tab w:val="left" w:pos="210"/>
              </w:tabs>
              <w:ind w:left="60"/>
              <w:rPr>
                <w:szCs w:val="24"/>
              </w:rPr>
            </w:pPr>
          </w:p>
          <w:p w14:paraId="3AF3103E" w14:textId="21324AE8" w:rsidR="001709AE" w:rsidRPr="00BB2A8E" w:rsidRDefault="0046790C" w:rsidP="00F762C8">
            <w:pPr>
              <w:tabs>
                <w:tab w:val="left" w:pos="210"/>
              </w:tabs>
              <w:ind w:left="60"/>
              <w:rPr>
                <w:szCs w:val="24"/>
              </w:rPr>
            </w:pPr>
            <w:r w:rsidRPr="00BB2A8E">
              <w:rPr>
                <w:szCs w:val="24"/>
              </w:rPr>
              <w:t xml:space="preserve">While the Age of Exploration brought about economic growth in Europe, </w:t>
            </w:r>
            <w:r w:rsidR="00F762C8" w:rsidRPr="00BB2A8E">
              <w:rPr>
                <w:szCs w:val="24"/>
              </w:rPr>
              <w:t xml:space="preserve">a variety of American Indians and indigenous people </w:t>
            </w:r>
            <w:r w:rsidRPr="00BB2A8E">
              <w:rPr>
                <w:szCs w:val="24"/>
              </w:rPr>
              <w:t xml:space="preserve">in the Americas suffered. Europeans brought diseases like smallpox, which devastated American Indian populations. </w:t>
            </w:r>
          </w:p>
        </w:tc>
      </w:tr>
      <w:tr w:rsidR="001709AE" w:rsidRPr="00BB2A8E" w14:paraId="1A693575" w14:textId="77777777" w:rsidTr="0074147D">
        <w:trPr>
          <w:trHeight w:val="420"/>
        </w:trPr>
        <w:tc>
          <w:tcPr>
            <w:tcW w:w="2399" w:type="dxa"/>
            <w:shd w:val="clear" w:color="auto" w:fill="B6D7A8"/>
            <w:vAlign w:val="center"/>
          </w:tcPr>
          <w:p w14:paraId="64B2CD1D" w14:textId="77777777" w:rsidR="001709AE" w:rsidRPr="00BB2A8E" w:rsidRDefault="001709AE" w:rsidP="00CA0DD7">
            <w:pPr>
              <w:rPr>
                <w:color w:val="000000"/>
                <w:szCs w:val="24"/>
              </w:rPr>
            </w:pPr>
            <w:r w:rsidRPr="00BB2A8E">
              <w:rPr>
                <w:color w:val="000000"/>
                <w:szCs w:val="24"/>
              </w:rPr>
              <w:t>G: Human Environment Interaction</w:t>
            </w:r>
          </w:p>
        </w:tc>
        <w:tc>
          <w:tcPr>
            <w:tcW w:w="6058" w:type="dxa"/>
            <w:vAlign w:val="center"/>
          </w:tcPr>
          <w:p w14:paraId="3A73B2F1" w14:textId="77777777" w:rsidR="001709AE" w:rsidRPr="00BB2A8E" w:rsidRDefault="001709AE" w:rsidP="00CA0DD7">
            <w:pPr>
              <w:ind w:left="1740" w:hanging="1530"/>
              <w:rPr>
                <w:szCs w:val="24"/>
              </w:rPr>
            </w:pPr>
            <w:r w:rsidRPr="00BB2A8E">
              <w:rPr>
                <w:szCs w:val="24"/>
              </w:rPr>
              <w:t xml:space="preserve">7.G.HE.1 Examine how physical geography influenced the </w:t>
            </w:r>
          </w:p>
          <w:p w14:paraId="03A4A67D" w14:textId="77777777" w:rsidR="001709AE" w:rsidRPr="00BB2A8E" w:rsidRDefault="001709AE" w:rsidP="00CA0DD7">
            <w:pPr>
              <w:ind w:left="1740" w:hanging="1530"/>
              <w:rPr>
                <w:szCs w:val="24"/>
              </w:rPr>
            </w:pPr>
            <w:r w:rsidRPr="00BB2A8E">
              <w:rPr>
                <w:szCs w:val="24"/>
              </w:rPr>
              <w:t xml:space="preserve">societies and empires of Afro-Eurasia and the Americas </w:t>
            </w:r>
          </w:p>
          <w:p w14:paraId="5E93C234" w14:textId="77777777" w:rsidR="001709AE" w:rsidRPr="00BB2A8E" w:rsidRDefault="001709AE" w:rsidP="00CA0DD7">
            <w:pPr>
              <w:ind w:left="1740" w:hanging="1530"/>
              <w:rPr>
                <w:szCs w:val="24"/>
              </w:rPr>
            </w:pPr>
            <w:r w:rsidRPr="00BB2A8E">
              <w:rPr>
                <w:szCs w:val="24"/>
              </w:rPr>
              <w:t xml:space="preserve">between 600-1600. </w:t>
            </w:r>
          </w:p>
          <w:p w14:paraId="658E38F4" w14:textId="77777777" w:rsidR="001709AE" w:rsidRPr="00BB2A8E" w:rsidRDefault="001709AE" w:rsidP="00CA0DD7">
            <w:pPr>
              <w:ind w:left="1740" w:hanging="1530"/>
              <w:rPr>
                <w:szCs w:val="24"/>
              </w:rPr>
            </w:pPr>
          </w:p>
          <w:p w14:paraId="1C2BD058" w14:textId="77777777" w:rsidR="001709AE" w:rsidRPr="00BB2A8E" w:rsidRDefault="001709AE" w:rsidP="00CA0DD7">
            <w:pPr>
              <w:ind w:left="1740" w:hanging="1530"/>
              <w:rPr>
                <w:szCs w:val="24"/>
              </w:rPr>
            </w:pPr>
            <w:r w:rsidRPr="00BB2A8E">
              <w:rPr>
                <w:szCs w:val="24"/>
              </w:rPr>
              <w:t>7.G.HE.2 Explain how societies and empires of</w:t>
            </w:r>
          </w:p>
          <w:p w14:paraId="57E4826E" w14:textId="77777777" w:rsidR="001709AE" w:rsidRPr="00BB2A8E" w:rsidRDefault="001709AE" w:rsidP="00CA0DD7">
            <w:pPr>
              <w:ind w:left="1740" w:hanging="1530"/>
              <w:rPr>
                <w:szCs w:val="24"/>
              </w:rPr>
            </w:pPr>
            <w:r w:rsidRPr="00BB2A8E">
              <w:rPr>
                <w:szCs w:val="24"/>
              </w:rPr>
              <w:t>Afro-Eurasia and the Americas between 600-1600</w:t>
            </w:r>
          </w:p>
          <w:p w14:paraId="746C9438" w14:textId="77777777" w:rsidR="001709AE" w:rsidRPr="00BB2A8E" w:rsidRDefault="001709AE" w:rsidP="00CA0DD7">
            <w:pPr>
              <w:ind w:left="1740" w:hanging="1530"/>
              <w:rPr>
                <w:color w:val="000000"/>
                <w:szCs w:val="24"/>
              </w:rPr>
            </w:pPr>
            <w:r w:rsidRPr="00BB2A8E">
              <w:rPr>
                <w:szCs w:val="24"/>
              </w:rPr>
              <w:t>impacted the environment in a variety of ways.</w:t>
            </w:r>
          </w:p>
        </w:tc>
        <w:tc>
          <w:tcPr>
            <w:tcW w:w="6058" w:type="dxa"/>
            <w:vAlign w:val="center"/>
          </w:tcPr>
          <w:p w14:paraId="047F1585" w14:textId="4131253C" w:rsidR="001709AE" w:rsidRPr="00BB2A8E" w:rsidRDefault="00B84555" w:rsidP="00EF7149">
            <w:pPr>
              <w:tabs>
                <w:tab w:val="left" w:pos="210"/>
              </w:tabs>
              <w:ind w:left="60"/>
              <w:rPr>
                <w:szCs w:val="24"/>
              </w:rPr>
            </w:pPr>
            <w:r w:rsidRPr="00BB2A8E">
              <w:rPr>
                <w:szCs w:val="24"/>
              </w:rPr>
              <w:t xml:space="preserve">Physical geography influenced nearly everything about how empires and their subjects acted, reacted and interacted. </w:t>
            </w:r>
            <w:r w:rsidR="00EF7149">
              <w:rPr>
                <w:szCs w:val="24"/>
              </w:rPr>
              <w:t>It</w:t>
            </w:r>
            <w:r w:rsidRPr="00BB2A8E">
              <w:rPr>
                <w:szCs w:val="24"/>
              </w:rPr>
              <w:t xml:space="preserve"> drove agricultural economies as well as trade routes. For example, the capital of the Byzantine Empire, at Constantinople, was purposefully located at an easily defensible location overlooking a natural chokepoint between the Mediterranean and Black Seas. As trade routes developed, geography helped determine the location of newly thriving towns. As people moved, they adapted to and changed their environment, using the resources around them and causing problems like salinization, pollution and decreasing soil fertility, all of </w:t>
            </w:r>
            <w:r w:rsidRPr="00BB2A8E">
              <w:rPr>
                <w:szCs w:val="24"/>
              </w:rPr>
              <w:lastRenderedPageBreak/>
              <w:t>which negatively impacted food supply, sparking innovations like the three-field system as well as further migration to new lands.</w:t>
            </w:r>
            <w:r w:rsidR="001709AE" w:rsidRPr="00BB2A8E">
              <w:rPr>
                <w:szCs w:val="24"/>
              </w:rPr>
              <w:t xml:space="preserve"> </w:t>
            </w:r>
          </w:p>
        </w:tc>
      </w:tr>
      <w:tr w:rsidR="001709AE" w:rsidRPr="00BB2A8E" w14:paraId="47B7178D" w14:textId="77777777" w:rsidTr="0074147D">
        <w:trPr>
          <w:trHeight w:val="420"/>
        </w:trPr>
        <w:tc>
          <w:tcPr>
            <w:tcW w:w="2399" w:type="dxa"/>
            <w:shd w:val="clear" w:color="auto" w:fill="B6D7A8"/>
            <w:vAlign w:val="center"/>
          </w:tcPr>
          <w:p w14:paraId="51348E70" w14:textId="77777777" w:rsidR="001709AE" w:rsidRPr="00BB2A8E" w:rsidRDefault="001709AE" w:rsidP="00CA0DD7">
            <w:pPr>
              <w:rPr>
                <w:color w:val="000000"/>
                <w:szCs w:val="24"/>
              </w:rPr>
            </w:pPr>
            <w:r w:rsidRPr="00BB2A8E">
              <w:rPr>
                <w:color w:val="000000"/>
                <w:szCs w:val="24"/>
              </w:rPr>
              <w:lastRenderedPageBreak/>
              <w:t>G: Geographic Reasoning</w:t>
            </w:r>
          </w:p>
        </w:tc>
        <w:tc>
          <w:tcPr>
            <w:tcW w:w="6058" w:type="dxa"/>
            <w:vAlign w:val="center"/>
          </w:tcPr>
          <w:p w14:paraId="68493CB8" w14:textId="77777777" w:rsidR="001709AE" w:rsidRPr="00BB2A8E" w:rsidRDefault="001709AE" w:rsidP="00CA0DD7">
            <w:pPr>
              <w:ind w:left="1740" w:hanging="1530"/>
              <w:rPr>
                <w:szCs w:val="24"/>
              </w:rPr>
            </w:pPr>
            <w:r w:rsidRPr="00BB2A8E">
              <w:rPr>
                <w:szCs w:val="24"/>
              </w:rPr>
              <w:t xml:space="preserve">7.G.GR.1 Analyze the spatial organization of people, </w:t>
            </w:r>
          </w:p>
          <w:p w14:paraId="5CAB5D79" w14:textId="77777777" w:rsidR="001709AE" w:rsidRPr="00BB2A8E" w:rsidRDefault="001709AE" w:rsidP="00CA0DD7">
            <w:pPr>
              <w:ind w:left="1740" w:hanging="1530"/>
              <w:rPr>
                <w:szCs w:val="24"/>
              </w:rPr>
            </w:pPr>
            <w:r w:rsidRPr="00BB2A8E">
              <w:rPr>
                <w:szCs w:val="24"/>
              </w:rPr>
              <w:t xml:space="preserve">places and environments found in the societies and </w:t>
            </w:r>
          </w:p>
          <w:p w14:paraId="352DC3BF" w14:textId="77777777" w:rsidR="001709AE" w:rsidRPr="00BB2A8E" w:rsidRDefault="001709AE" w:rsidP="00CA0DD7">
            <w:pPr>
              <w:ind w:left="1740" w:hanging="1530"/>
              <w:rPr>
                <w:szCs w:val="24"/>
              </w:rPr>
            </w:pPr>
            <w:r w:rsidRPr="00BB2A8E">
              <w:rPr>
                <w:szCs w:val="24"/>
              </w:rPr>
              <w:t xml:space="preserve">empires of Afro-Eurasia and the Americas between </w:t>
            </w:r>
          </w:p>
          <w:p w14:paraId="37BB5998" w14:textId="77777777" w:rsidR="001709AE" w:rsidRPr="00BB2A8E" w:rsidRDefault="001709AE" w:rsidP="00CA0DD7">
            <w:pPr>
              <w:ind w:left="1740" w:hanging="1530"/>
              <w:rPr>
                <w:szCs w:val="24"/>
              </w:rPr>
            </w:pPr>
            <w:r w:rsidRPr="00BB2A8E">
              <w:rPr>
                <w:szCs w:val="24"/>
              </w:rPr>
              <w:t>600-1600.</w:t>
            </w:r>
          </w:p>
          <w:p w14:paraId="2968E294" w14:textId="77777777" w:rsidR="001709AE" w:rsidRPr="00BB2A8E" w:rsidRDefault="001709AE" w:rsidP="00CA0DD7">
            <w:pPr>
              <w:ind w:left="1740" w:hanging="1530"/>
              <w:rPr>
                <w:szCs w:val="24"/>
              </w:rPr>
            </w:pPr>
          </w:p>
          <w:p w14:paraId="37C910BF" w14:textId="77777777" w:rsidR="001709AE" w:rsidRPr="00BB2A8E" w:rsidRDefault="001709AE" w:rsidP="00CA0DD7">
            <w:pPr>
              <w:ind w:left="1740" w:hanging="1530"/>
              <w:rPr>
                <w:szCs w:val="24"/>
              </w:rPr>
            </w:pPr>
            <w:r w:rsidRPr="00BB2A8E">
              <w:rPr>
                <w:szCs w:val="24"/>
              </w:rPr>
              <w:t xml:space="preserve">7.G.GR.2 Use maps and other geographic </w:t>
            </w:r>
          </w:p>
          <w:p w14:paraId="37944614" w14:textId="17A839BE" w:rsidR="001709AE" w:rsidRPr="00BB2A8E" w:rsidRDefault="001709AE" w:rsidP="00CA0DD7">
            <w:pPr>
              <w:ind w:left="1740" w:hanging="1530"/>
              <w:rPr>
                <w:szCs w:val="24"/>
              </w:rPr>
            </w:pPr>
            <w:r w:rsidRPr="00BB2A8E">
              <w:rPr>
                <w:szCs w:val="24"/>
              </w:rPr>
              <w:t>representa</w:t>
            </w:r>
            <w:r w:rsidR="0046790C" w:rsidRPr="00BB2A8E">
              <w:rPr>
                <w:szCs w:val="24"/>
              </w:rPr>
              <w:t xml:space="preserve">tions, geospatial technologies, </w:t>
            </w:r>
            <w:r w:rsidRPr="00BB2A8E">
              <w:rPr>
                <w:szCs w:val="24"/>
              </w:rPr>
              <w:t xml:space="preserve">and spatial </w:t>
            </w:r>
          </w:p>
          <w:p w14:paraId="4E514D2C" w14:textId="77777777" w:rsidR="001709AE" w:rsidRPr="00BB2A8E" w:rsidRDefault="001709AE" w:rsidP="00CA0DD7">
            <w:pPr>
              <w:ind w:left="1740" w:hanging="1530"/>
              <w:rPr>
                <w:szCs w:val="24"/>
              </w:rPr>
            </w:pPr>
            <w:r w:rsidRPr="00BB2A8E">
              <w:rPr>
                <w:szCs w:val="24"/>
              </w:rPr>
              <w:t xml:space="preserve">thinking to interpret the relationships between humans </w:t>
            </w:r>
          </w:p>
          <w:p w14:paraId="200A7E02" w14:textId="77777777" w:rsidR="001709AE" w:rsidRPr="00BB2A8E" w:rsidRDefault="001709AE" w:rsidP="00CA0DD7">
            <w:pPr>
              <w:ind w:left="1740" w:hanging="1530"/>
              <w:rPr>
                <w:color w:val="000000"/>
                <w:szCs w:val="24"/>
              </w:rPr>
            </w:pPr>
            <w:r w:rsidRPr="00BB2A8E">
              <w:rPr>
                <w:szCs w:val="24"/>
              </w:rPr>
              <w:t xml:space="preserve">and their environment. </w:t>
            </w:r>
          </w:p>
        </w:tc>
        <w:tc>
          <w:tcPr>
            <w:tcW w:w="6058" w:type="dxa"/>
            <w:vAlign w:val="center"/>
          </w:tcPr>
          <w:p w14:paraId="4D90D137" w14:textId="48C1689E" w:rsidR="001709AE" w:rsidRPr="00BB2A8E" w:rsidRDefault="00B84555" w:rsidP="00B84555">
            <w:pPr>
              <w:ind w:left="60"/>
              <w:rPr>
                <w:szCs w:val="24"/>
              </w:rPr>
            </w:pPr>
            <w:r w:rsidRPr="00BB2A8E">
              <w:rPr>
                <w:szCs w:val="24"/>
              </w:rPr>
              <w:t>Understanding how geography both connects and separates people is an important component of understanding empires and peoples in the period 600-1600. For example, a body of water can be seen as a barrier to or a conduit of migration, trade, innovation and culture. The use of geographic tools is essential to understanding patterns of human movement and settlement as well as the ways humans, in turn, impact the environment.</w:t>
            </w:r>
          </w:p>
        </w:tc>
      </w:tr>
    </w:tbl>
    <w:p w14:paraId="560F5DA1" w14:textId="77777777" w:rsidR="001709AE" w:rsidRPr="00BB2A8E" w:rsidRDefault="001709AE" w:rsidP="001709AE">
      <w:pPr>
        <w:pBdr>
          <w:top w:val="nil"/>
          <w:left w:val="nil"/>
          <w:bottom w:val="nil"/>
          <w:right w:val="nil"/>
          <w:between w:val="nil"/>
        </w:pBdr>
        <w:rPr>
          <w:b/>
          <w:szCs w:val="24"/>
        </w:rPr>
      </w:pPr>
    </w:p>
    <w:p w14:paraId="2687C86D" w14:textId="77777777" w:rsidR="001709AE" w:rsidRPr="00BB2A8E" w:rsidRDefault="001709AE" w:rsidP="001709AE">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1709AE" w:rsidRPr="00BB2A8E" w14:paraId="6BFAC75E" w14:textId="77777777" w:rsidTr="0074147D">
        <w:trPr>
          <w:trHeight w:val="420"/>
          <w:tblHeader/>
        </w:trPr>
        <w:tc>
          <w:tcPr>
            <w:tcW w:w="2399" w:type="dxa"/>
            <w:shd w:val="clear" w:color="auto" w:fill="C5C5C5"/>
            <w:vAlign w:val="center"/>
          </w:tcPr>
          <w:p w14:paraId="4220B665" w14:textId="77777777" w:rsidR="001709AE" w:rsidRPr="00BB2A8E" w:rsidRDefault="001709AE" w:rsidP="00CA0DD7">
            <w:pPr>
              <w:rPr>
                <w:b/>
                <w:szCs w:val="24"/>
              </w:rPr>
            </w:pPr>
            <w:r w:rsidRPr="00BB2A8E">
              <w:rPr>
                <w:b/>
                <w:szCs w:val="24"/>
              </w:rPr>
              <w:t>Disciplinary</w:t>
            </w:r>
          </w:p>
        </w:tc>
        <w:tc>
          <w:tcPr>
            <w:tcW w:w="6058" w:type="dxa"/>
            <w:shd w:val="clear" w:color="auto" w:fill="C5C5C5"/>
            <w:vAlign w:val="center"/>
          </w:tcPr>
          <w:p w14:paraId="7C020E64" w14:textId="77777777" w:rsidR="001709AE" w:rsidRPr="00BB2A8E" w:rsidRDefault="001709AE" w:rsidP="00CA0DD7">
            <w:pPr>
              <w:ind w:left="1740" w:hanging="1530"/>
              <w:rPr>
                <w:b/>
                <w:szCs w:val="24"/>
              </w:rPr>
            </w:pPr>
            <w:r w:rsidRPr="00BB2A8E">
              <w:rPr>
                <w:b/>
                <w:szCs w:val="24"/>
              </w:rPr>
              <w:t>Standard</w:t>
            </w:r>
          </w:p>
        </w:tc>
        <w:tc>
          <w:tcPr>
            <w:tcW w:w="6058" w:type="dxa"/>
            <w:shd w:val="clear" w:color="auto" w:fill="C5C5C5"/>
            <w:vAlign w:val="center"/>
          </w:tcPr>
          <w:p w14:paraId="75EEFA07" w14:textId="77777777" w:rsidR="001709AE" w:rsidRPr="00BB2A8E" w:rsidRDefault="001709AE" w:rsidP="00CA0DD7">
            <w:pPr>
              <w:ind w:left="1740" w:hanging="1530"/>
              <w:rPr>
                <w:b/>
                <w:szCs w:val="24"/>
              </w:rPr>
            </w:pPr>
            <w:r w:rsidRPr="00BB2A8E">
              <w:rPr>
                <w:b/>
                <w:szCs w:val="24"/>
              </w:rPr>
              <w:t>Clarification Statement</w:t>
            </w:r>
          </w:p>
        </w:tc>
      </w:tr>
      <w:tr w:rsidR="001709AE" w:rsidRPr="00BB2A8E" w14:paraId="4745E2FC" w14:textId="77777777" w:rsidTr="0074147D">
        <w:trPr>
          <w:trHeight w:val="420"/>
        </w:trPr>
        <w:tc>
          <w:tcPr>
            <w:tcW w:w="2399" w:type="dxa"/>
            <w:shd w:val="clear" w:color="auto" w:fill="E6B8F5"/>
            <w:vAlign w:val="center"/>
          </w:tcPr>
          <w:p w14:paraId="0EBF3F7D" w14:textId="77777777" w:rsidR="001709AE" w:rsidRPr="00BB2A8E" w:rsidRDefault="001709AE" w:rsidP="00CA0DD7">
            <w:pPr>
              <w:rPr>
                <w:color w:val="000000"/>
                <w:szCs w:val="24"/>
              </w:rPr>
            </w:pPr>
            <w:r w:rsidRPr="00BB2A8E">
              <w:rPr>
                <w:color w:val="000000"/>
                <w:szCs w:val="24"/>
              </w:rPr>
              <w:t>H: Change and Continuity</w:t>
            </w:r>
          </w:p>
        </w:tc>
        <w:tc>
          <w:tcPr>
            <w:tcW w:w="6058" w:type="dxa"/>
            <w:vAlign w:val="center"/>
          </w:tcPr>
          <w:p w14:paraId="59F345E5" w14:textId="77777777" w:rsidR="001709AE" w:rsidRPr="00BB2A8E" w:rsidRDefault="001709AE" w:rsidP="00CA0DD7">
            <w:pPr>
              <w:ind w:left="1740" w:hanging="1530"/>
              <w:rPr>
                <w:szCs w:val="24"/>
              </w:rPr>
            </w:pPr>
            <w:r w:rsidRPr="00BB2A8E">
              <w:rPr>
                <w:szCs w:val="24"/>
              </w:rPr>
              <w:t xml:space="preserve">7.H.CH.1 Indicate changes resulting from increased </w:t>
            </w:r>
          </w:p>
          <w:p w14:paraId="64CD57D4" w14:textId="77777777" w:rsidR="001709AE" w:rsidRPr="00BB2A8E" w:rsidRDefault="001709AE" w:rsidP="00CA0DD7">
            <w:pPr>
              <w:ind w:left="1740" w:hanging="1530"/>
              <w:rPr>
                <w:szCs w:val="24"/>
              </w:rPr>
            </w:pPr>
            <w:r w:rsidRPr="00BB2A8E">
              <w:rPr>
                <w:szCs w:val="24"/>
              </w:rPr>
              <w:t xml:space="preserve">interactions and connections between Afro-Eurasia and </w:t>
            </w:r>
          </w:p>
          <w:p w14:paraId="34AF4099" w14:textId="77777777" w:rsidR="001709AE" w:rsidRPr="00BB2A8E" w:rsidRDefault="001709AE" w:rsidP="00CA0DD7">
            <w:pPr>
              <w:ind w:left="1740" w:hanging="1530"/>
              <w:rPr>
                <w:szCs w:val="24"/>
              </w:rPr>
            </w:pPr>
            <w:r w:rsidRPr="00BB2A8E">
              <w:rPr>
                <w:szCs w:val="24"/>
              </w:rPr>
              <w:t xml:space="preserve">the Americas between 1450-1600. </w:t>
            </w:r>
          </w:p>
        </w:tc>
        <w:tc>
          <w:tcPr>
            <w:tcW w:w="6058" w:type="dxa"/>
            <w:vAlign w:val="center"/>
          </w:tcPr>
          <w:p w14:paraId="424E0C97" w14:textId="28B2625B" w:rsidR="001709AE" w:rsidRPr="00BB2A8E" w:rsidRDefault="00B84555" w:rsidP="00B84555">
            <w:pPr>
              <w:ind w:left="60"/>
              <w:rPr>
                <w:szCs w:val="24"/>
              </w:rPr>
            </w:pPr>
            <w:r w:rsidRPr="00BB2A8E">
              <w:rPr>
                <w:szCs w:val="24"/>
              </w:rPr>
              <w:t xml:space="preserve">The creation of the Atlantic System and the Columbian Exchange of plants, animals, people and disease between hemispheres changed the world. 1450-1600 was also a time of frantic land grabs in an era when wealth was most often represented by land ownership. The position of Europe on the world stage began to change, as it moved from the periphery of trade systems to a more central role. As these links were formed, a new global system of trade emerged as plants, animals, ideas and technology were exchanged, and impacts, both negative and positive, were felt. </w:t>
            </w:r>
          </w:p>
        </w:tc>
      </w:tr>
      <w:tr w:rsidR="001709AE" w:rsidRPr="00BB2A8E" w14:paraId="37A85501" w14:textId="77777777" w:rsidTr="0074147D">
        <w:trPr>
          <w:trHeight w:val="420"/>
        </w:trPr>
        <w:tc>
          <w:tcPr>
            <w:tcW w:w="2399" w:type="dxa"/>
            <w:shd w:val="clear" w:color="auto" w:fill="E6B8F5"/>
            <w:vAlign w:val="center"/>
          </w:tcPr>
          <w:p w14:paraId="5F21A720" w14:textId="77777777" w:rsidR="001709AE" w:rsidRPr="00BB2A8E" w:rsidRDefault="001709AE" w:rsidP="00CA0DD7">
            <w:pPr>
              <w:rPr>
                <w:color w:val="000000"/>
                <w:szCs w:val="24"/>
              </w:rPr>
            </w:pPr>
            <w:r w:rsidRPr="00BB2A8E">
              <w:rPr>
                <w:color w:val="000000"/>
                <w:szCs w:val="24"/>
              </w:rPr>
              <w:t>H: Cause and Effect</w:t>
            </w:r>
          </w:p>
        </w:tc>
        <w:tc>
          <w:tcPr>
            <w:tcW w:w="6058" w:type="dxa"/>
            <w:vAlign w:val="center"/>
          </w:tcPr>
          <w:p w14:paraId="29155EB4" w14:textId="77777777" w:rsidR="001709AE" w:rsidRPr="00BB2A8E" w:rsidRDefault="001709AE" w:rsidP="00CA0DD7">
            <w:pPr>
              <w:ind w:left="1740" w:hanging="1530"/>
              <w:rPr>
                <w:szCs w:val="24"/>
              </w:rPr>
            </w:pPr>
            <w:r w:rsidRPr="00BB2A8E">
              <w:rPr>
                <w:szCs w:val="24"/>
              </w:rPr>
              <w:t xml:space="preserve">7.H.CE.1 Analyze the causes and effects of the </w:t>
            </w:r>
          </w:p>
          <w:p w14:paraId="33DEDE55" w14:textId="77777777" w:rsidR="001709AE" w:rsidRPr="00BB2A8E" w:rsidRDefault="001709AE" w:rsidP="00CA0DD7">
            <w:pPr>
              <w:ind w:left="1740" w:hanging="1530"/>
              <w:rPr>
                <w:szCs w:val="24"/>
              </w:rPr>
            </w:pPr>
            <w:r w:rsidRPr="00BB2A8E">
              <w:rPr>
                <w:szCs w:val="24"/>
              </w:rPr>
              <w:t xml:space="preserve">Renaissance, Scientific Revolution and the </w:t>
            </w:r>
          </w:p>
          <w:p w14:paraId="08042C8A" w14:textId="77777777" w:rsidR="001709AE" w:rsidRPr="00BB2A8E" w:rsidRDefault="001709AE" w:rsidP="00CA0DD7">
            <w:pPr>
              <w:ind w:left="1740" w:hanging="1530"/>
              <w:rPr>
                <w:szCs w:val="24"/>
              </w:rPr>
            </w:pPr>
            <w:r w:rsidRPr="00BB2A8E">
              <w:rPr>
                <w:szCs w:val="24"/>
              </w:rPr>
              <w:t>Enlightenment.</w:t>
            </w:r>
          </w:p>
          <w:p w14:paraId="232D4C74" w14:textId="77777777" w:rsidR="001709AE" w:rsidRPr="00BB2A8E" w:rsidRDefault="001709AE" w:rsidP="00CA0DD7">
            <w:pPr>
              <w:ind w:left="1740" w:hanging="1530"/>
              <w:rPr>
                <w:szCs w:val="24"/>
              </w:rPr>
            </w:pPr>
          </w:p>
          <w:p w14:paraId="1BDAB8F6" w14:textId="77777777" w:rsidR="001709AE" w:rsidRPr="00BB2A8E" w:rsidRDefault="001709AE" w:rsidP="00CA0DD7">
            <w:pPr>
              <w:ind w:left="1740" w:hanging="1530"/>
              <w:rPr>
                <w:szCs w:val="24"/>
              </w:rPr>
            </w:pPr>
            <w:r w:rsidRPr="00BB2A8E">
              <w:rPr>
                <w:szCs w:val="24"/>
              </w:rPr>
              <w:t xml:space="preserve">7.H.CE.2 Evaluate the political, geographic, economic and </w:t>
            </w:r>
          </w:p>
          <w:p w14:paraId="30F67F66" w14:textId="77777777" w:rsidR="001709AE" w:rsidRPr="00BB2A8E" w:rsidRDefault="001709AE" w:rsidP="00CA0DD7">
            <w:pPr>
              <w:ind w:left="1740" w:hanging="1530"/>
              <w:rPr>
                <w:szCs w:val="24"/>
              </w:rPr>
            </w:pPr>
            <w:r w:rsidRPr="00BB2A8E">
              <w:rPr>
                <w:szCs w:val="24"/>
              </w:rPr>
              <w:t xml:space="preserve">social impact of the expansion of empires between </w:t>
            </w:r>
          </w:p>
          <w:p w14:paraId="7B823136" w14:textId="77777777" w:rsidR="001709AE" w:rsidRPr="00BB2A8E" w:rsidRDefault="001709AE" w:rsidP="00CA0DD7">
            <w:pPr>
              <w:ind w:left="1740" w:hanging="1530"/>
              <w:rPr>
                <w:szCs w:val="24"/>
              </w:rPr>
            </w:pPr>
            <w:r w:rsidRPr="00BB2A8E">
              <w:rPr>
                <w:szCs w:val="24"/>
              </w:rPr>
              <w:lastRenderedPageBreak/>
              <w:t xml:space="preserve">600-1600. </w:t>
            </w:r>
          </w:p>
        </w:tc>
        <w:tc>
          <w:tcPr>
            <w:tcW w:w="6058" w:type="dxa"/>
            <w:vAlign w:val="center"/>
          </w:tcPr>
          <w:p w14:paraId="7A65BC4B" w14:textId="20B20121" w:rsidR="00B84555" w:rsidRPr="00BB2A8E" w:rsidRDefault="00B84555" w:rsidP="00B84555">
            <w:pPr>
              <w:ind w:left="60"/>
              <w:rPr>
                <w:szCs w:val="24"/>
              </w:rPr>
            </w:pPr>
            <w:r w:rsidRPr="00BB2A8E">
              <w:rPr>
                <w:szCs w:val="24"/>
              </w:rPr>
              <w:lastRenderedPageBreak/>
              <w:t xml:space="preserve">The Renaissance, Scientific Revolution and the Enlightenment were turning points in world history. They came about as a result of the political, geographic, economic and social changes occurring within, and because of, expanding empires. Increased trade, more interconnectedness and the constant search for new </w:t>
            </w:r>
            <w:r w:rsidRPr="00BB2A8E">
              <w:rPr>
                <w:szCs w:val="24"/>
              </w:rPr>
              <w:lastRenderedPageBreak/>
              <w:t xml:space="preserve">resources led people to rediscover the past, develop new ways of thinking and invent new tools and technologies to propel them into the future. Reason began to be prioritized over received wisdom as a new understanding of the natural world, based on scientific experimentation, took hold. The use of reason expanded also, as Enlightenment philosophes wrote about logical ways to organize human societies and formulate government structures. </w:t>
            </w:r>
          </w:p>
          <w:p w14:paraId="2BF583FB" w14:textId="77777777" w:rsidR="00B84555" w:rsidRPr="00BB2A8E" w:rsidRDefault="00B84555" w:rsidP="00B84555">
            <w:pPr>
              <w:ind w:left="60"/>
              <w:rPr>
                <w:szCs w:val="24"/>
              </w:rPr>
            </w:pPr>
          </w:p>
          <w:p w14:paraId="4CA6D78F" w14:textId="79D5ECE3" w:rsidR="001709AE" w:rsidRPr="00BB2A8E" w:rsidRDefault="00B84555" w:rsidP="00B84555">
            <w:pPr>
              <w:ind w:left="60"/>
              <w:rPr>
                <w:szCs w:val="24"/>
              </w:rPr>
            </w:pPr>
            <w:r w:rsidRPr="00BB2A8E">
              <w:rPr>
                <w:szCs w:val="24"/>
              </w:rPr>
              <w:t>Centralization of governments, closer connections between diverse parts of the world, increasing trade and wealth, the oppression of people to extract labor, and the creation of new social hierarchies are all examples of impacts resulting from the expansion of empires.</w:t>
            </w:r>
            <w:r w:rsidR="001709AE" w:rsidRPr="00BB2A8E">
              <w:rPr>
                <w:szCs w:val="24"/>
              </w:rPr>
              <w:t xml:space="preserve"> </w:t>
            </w:r>
          </w:p>
        </w:tc>
      </w:tr>
      <w:tr w:rsidR="001709AE" w:rsidRPr="00BB2A8E" w14:paraId="1B3EBE2B" w14:textId="77777777" w:rsidTr="0074147D">
        <w:trPr>
          <w:trHeight w:val="420"/>
        </w:trPr>
        <w:tc>
          <w:tcPr>
            <w:tcW w:w="2399" w:type="dxa"/>
            <w:shd w:val="clear" w:color="auto" w:fill="E6B8F5"/>
            <w:vAlign w:val="center"/>
          </w:tcPr>
          <w:p w14:paraId="4FD1C8DA" w14:textId="77777777" w:rsidR="001709AE" w:rsidRPr="00BB2A8E" w:rsidRDefault="001709AE" w:rsidP="00CA0DD7">
            <w:pPr>
              <w:rPr>
                <w:color w:val="000000"/>
                <w:szCs w:val="24"/>
              </w:rPr>
            </w:pPr>
            <w:r w:rsidRPr="00BB2A8E">
              <w:rPr>
                <w:color w:val="000000"/>
                <w:szCs w:val="24"/>
              </w:rPr>
              <w:lastRenderedPageBreak/>
              <w:t>H: Conflict and Compromise</w:t>
            </w:r>
          </w:p>
        </w:tc>
        <w:tc>
          <w:tcPr>
            <w:tcW w:w="6058" w:type="dxa"/>
            <w:vAlign w:val="center"/>
          </w:tcPr>
          <w:p w14:paraId="3E132398" w14:textId="77777777" w:rsidR="001709AE" w:rsidRPr="00BB2A8E" w:rsidRDefault="001709AE" w:rsidP="00CA0DD7">
            <w:pPr>
              <w:ind w:left="1740" w:hanging="1530"/>
              <w:rPr>
                <w:szCs w:val="24"/>
              </w:rPr>
            </w:pPr>
            <w:r w:rsidRPr="00BB2A8E">
              <w:rPr>
                <w:szCs w:val="24"/>
              </w:rPr>
              <w:t xml:space="preserve">7.H.CO.1 Explain how religion influenced state-building, </w:t>
            </w:r>
          </w:p>
          <w:p w14:paraId="7F49543C" w14:textId="77777777" w:rsidR="001709AE" w:rsidRPr="00BB2A8E" w:rsidRDefault="001709AE" w:rsidP="00CA0DD7">
            <w:pPr>
              <w:ind w:left="1740" w:hanging="1530"/>
              <w:rPr>
                <w:szCs w:val="24"/>
              </w:rPr>
            </w:pPr>
            <w:r w:rsidRPr="00BB2A8E">
              <w:rPr>
                <w:szCs w:val="24"/>
              </w:rPr>
              <w:t xml:space="preserve">trade and cultural interactions between 600-1600. </w:t>
            </w:r>
          </w:p>
          <w:p w14:paraId="24EAFAD6" w14:textId="77777777" w:rsidR="00CA0DD7" w:rsidRPr="00BB2A8E" w:rsidRDefault="00CA0DD7" w:rsidP="00CA0DD7">
            <w:pPr>
              <w:ind w:left="1740" w:hanging="1530"/>
              <w:rPr>
                <w:szCs w:val="24"/>
              </w:rPr>
            </w:pPr>
          </w:p>
          <w:p w14:paraId="3B316FB8" w14:textId="77777777" w:rsidR="001709AE" w:rsidRPr="00BB2A8E" w:rsidRDefault="001709AE" w:rsidP="00CA0DD7">
            <w:pPr>
              <w:ind w:left="1740" w:hanging="1530"/>
              <w:rPr>
                <w:szCs w:val="24"/>
              </w:rPr>
            </w:pPr>
            <w:r w:rsidRPr="00BB2A8E">
              <w:rPr>
                <w:szCs w:val="24"/>
              </w:rPr>
              <w:t xml:space="preserve">7.H.CO.2 Evaluate various motives for expansion among </w:t>
            </w:r>
          </w:p>
          <w:p w14:paraId="7297AB4D" w14:textId="4FC80222" w:rsidR="001709AE" w:rsidRPr="00BB2A8E" w:rsidRDefault="001709AE" w:rsidP="00CA0DD7">
            <w:pPr>
              <w:ind w:left="1740" w:hanging="1530"/>
              <w:rPr>
                <w:szCs w:val="24"/>
              </w:rPr>
            </w:pPr>
            <w:r w:rsidRPr="00BB2A8E">
              <w:rPr>
                <w:szCs w:val="24"/>
              </w:rPr>
              <w:t>multiple empires between 600-1600</w:t>
            </w:r>
            <w:r w:rsidR="00EC58B1">
              <w:rPr>
                <w:szCs w:val="24"/>
              </w:rPr>
              <w:t>.</w:t>
            </w:r>
          </w:p>
        </w:tc>
        <w:tc>
          <w:tcPr>
            <w:tcW w:w="6058" w:type="dxa"/>
            <w:vAlign w:val="center"/>
          </w:tcPr>
          <w:p w14:paraId="3F93916C" w14:textId="632D7004" w:rsidR="001709AE" w:rsidRPr="00BB2A8E" w:rsidRDefault="00B84555" w:rsidP="00A12A20">
            <w:pPr>
              <w:ind w:left="60"/>
              <w:rPr>
                <w:szCs w:val="24"/>
                <w:highlight w:val="yellow"/>
              </w:rPr>
            </w:pPr>
            <w:r w:rsidRPr="00BB2A8E">
              <w:rPr>
                <w:szCs w:val="24"/>
              </w:rPr>
              <w:t xml:space="preserve">Empires expanded from 600-1600 for a variety of reasons from religious ideologies to resource extraction to land acquisition. Religion played a crucial role as new empires like </w:t>
            </w:r>
            <w:r w:rsidR="00A12A20" w:rsidRPr="00BB2A8E">
              <w:rPr>
                <w:szCs w:val="24"/>
              </w:rPr>
              <w:t xml:space="preserve">the </w:t>
            </w:r>
            <w:r w:rsidRPr="00BB2A8E">
              <w:rPr>
                <w:szCs w:val="24"/>
              </w:rPr>
              <w:t>Ottoman Empire based their ideology on Islam. Traders on the Indian Ocean interacted with city-states along the East African Coast, creating the unique Swahili civilization and language. In Europe, fights between Protestant and Roman Catholic Christians caused wars. Empires, such as the West African empires of Ghana and Mali, the Mongol empire in Central Asia, the Aztec and Inca Empires it the Americas and the Tang, Song, and Ming Dynasties of China, expanded and interacted. This time period led to a cultural interconnectedness and cultural diffusion at a larger scale.</w:t>
            </w:r>
            <w:r w:rsidR="001709AE" w:rsidRPr="00BB2A8E">
              <w:rPr>
                <w:szCs w:val="24"/>
              </w:rPr>
              <w:t xml:space="preserve"> </w:t>
            </w:r>
          </w:p>
        </w:tc>
      </w:tr>
    </w:tbl>
    <w:p w14:paraId="28A17F0F" w14:textId="77777777" w:rsidR="00AE0225" w:rsidRPr="00BB2A8E" w:rsidRDefault="00AE0225"/>
    <w:p w14:paraId="4692BF01" w14:textId="77777777" w:rsidR="006B4E89" w:rsidRPr="00BB2A8E" w:rsidRDefault="006B4E89">
      <w:pPr>
        <w:sectPr w:rsidR="006B4E89" w:rsidRPr="00BB2A8E">
          <w:footerReference w:type="default" r:id="rId58"/>
          <w:pgSz w:w="15840" w:h="12240" w:orient="landscape"/>
          <w:pgMar w:top="720" w:right="400" w:bottom="880" w:left="580" w:header="0" w:footer="686" w:gutter="0"/>
          <w:cols w:space="720"/>
        </w:sectPr>
      </w:pPr>
      <w:r w:rsidRPr="00BB2A8E">
        <w:br w:type="page"/>
      </w:r>
    </w:p>
    <w:p w14:paraId="2B130D0F" w14:textId="77777777" w:rsidR="006B4E89" w:rsidRPr="00BB2A8E" w:rsidRDefault="006B4E89" w:rsidP="006B4E89">
      <w:pPr>
        <w:pStyle w:val="Heading2"/>
        <w:ind w:left="0"/>
        <w:jc w:val="center"/>
      </w:pPr>
      <w:bookmarkStart w:id="81" w:name="_Toc536446979"/>
      <w:r w:rsidRPr="00BB2A8E">
        <w:lastRenderedPageBreak/>
        <w:t>Grade 8: The United States: 1600-1877</w:t>
      </w:r>
      <w:bookmarkEnd w:id="81"/>
    </w:p>
    <w:p w14:paraId="14E8CAF3" w14:textId="082D30CF" w:rsidR="006B4E89" w:rsidRPr="00BB2A8E" w:rsidRDefault="006B4E89" w:rsidP="006B4E89">
      <w:pPr>
        <w:pStyle w:val="Heading3"/>
        <w:rPr>
          <w:rFonts w:eastAsia="Calibri"/>
        </w:rPr>
      </w:pPr>
      <w:bookmarkStart w:id="82" w:name="_Toc536446980"/>
      <w:r w:rsidRPr="00BB2A8E">
        <w:rPr>
          <w:rFonts w:eastAsia="Calibri"/>
        </w:rPr>
        <w:t>Specific Overview</w:t>
      </w:r>
      <w:bookmarkEnd w:id="82"/>
    </w:p>
    <w:p w14:paraId="41BE7F3B" w14:textId="380B2192" w:rsidR="006B4E89" w:rsidRPr="00BB2A8E" w:rsidRDefault="006B4E89" w:rsidP="006B4E89">
      <w:pPr>
        <w:rPr>
          <w:b/>
          <w:szCs w:val="24"/>
        </w:rPr>
      </w:pPr>
      <w:r w:rsidRPr="00BB2A8E">
        <w:rPr>
          <w:b/>
          <w:szCs w:val="24"/>
        </w:rPr>
        <w:t>Grade 8: Introduction</w:t>
      </w:r>
    </w:p>
    <w:p w14:paraId="4423C1B1" w14:textId="1B9B9D12" w:rsidR="006B4E89" w:rsidRPr="00BB2A8E" w:rsidRDefault="006B4E89" w:rsidP="006B4E89">
      <w:pPr>
        <w:rPr>
          <w:szCs w:val="24"/>
        </w:rPr>
      </w:pPr>
      <w:r w:rsidRPr="00BB2A8E">
        <w:rPr>
          <w:szCs w:val="24"/>
        </w:rPr>
        <w:t xml:space="preserve">The goal of social studies education is for students to develop thinking and decision-making skills that prepare them for responsible citizenship in a democratic society. </w:t>
      </w:r>
      <w:r w:rsidR="00E904A6" w:rsidRPr="00BB2A8E">
        <w:rPr>
          <w:szCs w:val="24"/>
        </w:rPr>
        <w:t xml:space="preserve">Eighth graders </w:t>
      </w:r>
      <w:r w:rsidRPr="00BB2A8E">
        <w:rPr>
          <w:szCs w:val="24"/>
        </w:rPr>
        <w:t xml:space="preserve">continue to </w:t>
      </w:r>
      <w:r w:rsidR="00E904A6" w:rsidRPr="00BB2A8E">
        <w:rPr>
          <w:szCs w:val="24"/>
        </w:rPr>
        <w:t>work toward this goal</w:t>
      </w:r>
      <w:r w:rsidRPr="00BB2A8E">
        <w:rPr>
          <w:szCs w:val="24"/>
        </w:rPr>
        <w:t xml:space="preserve"> by investigating how conflict and compromise impacted the founding and development of the United States between 1600-1877 in the Colonial Era, Revolutionary Period, Early Republic, Westward Expansion, Civil War and Reconstruction. Eighth graders will analyze the role of citizens in the U.S. political system, with attention to the definition of who is a citizen, the expansion of the definition over time and the changes in participation over time. Students will assess how regions of the United States specialized based on supply and demand due to their geographic locations. Students will explain how global interconnections impacted culture, land use and trade in the United States. Students will explain the role of changing political, social and economic perspectives had on the lives of diverse groups of people. </w:t>
      </w:r>
    </w:p>
    <w:p w14:paraId="2ACA732D" w14:textId="77777777" w:rsidR="006B4E89" w:rsidRPr="00BB2A8E" w:rsidRDefault="006B4E89" w:rsidP="006B4E89">
      <w:pPr>
        <w:rPr>
          <w:b/>
          <w:szCs w:val="24"/>
        </w:rPr>
      </w:pPr>
    </w:p>
    <w:p w14:paraId="33B150F4" w14:textId="77777777" w:rsidR="006B4E89" w:rsidRPr="00BB2A8E" w:rsidRDefault="006B4E89" w:rsidP="006B4E89">
      <w:pPr>
        <w:rPr>
          <w:b/>
          <w:szCs w:val="24"/>
        </w:rPr>
      </w:pPr>
      <w:r w:rsidRPr="00BB2A8E">
        <w:rPr>
          <w:b/>
          <w:szCs w:val="24"/>
        </w:rPr>
        <w:t xml:space="preserve">Key Vocabulary </w:t>
      </w:r>
    </w:p>
    <w:p w14:paraId="347B5EAF" w14:textId="77777777" w:rsidR="006B4E89" w:rsidRPr="00BB2A8E" w:rsidRDefault="006B4E89" w:rsidP="006B4E89">
      <w:pPr>
        <w:rPr>
          <w:szCs w:val="24"/>
        </w:rPr>
      </w:pPr>
      <w:r w:rsidRPr="00BB2A8E">
        <w:rPr>
          <w:szCs w:val="24"/>
        </w:rPr>
        <w:t>May include, but is not limited to: amendment, citizenship, Constitution, democracy, diverse perspectives, federalism, republic</w:t>
      </w:r>
    </w:p>
    <w:p w14:paraId="7BEC2255" w14:textId="77777777" w:rsidR="006B4E89" w:rsidRPr="00BB2A8E" w:rsidRDefault="006B4E89" w:rsidP="006B4E89">
      <w:pPr>
        <w:rPr>
          <w:b/>
          <w:szCs w:val="24"/>
        </w:rPr>
      </w:pPr>
    </w:p>
    <w:p w14:paraId="2CEE1103" w14:textId="77777777" w:rsidR="006B4E89" w:rsidRPr="00BB2A8E" w:rsidRDefault="006B4E89" w:rsidP="006B4E89">
      <w:pPr>
        <w:rPr>
          <w:b/>
          <w:szCs w:val="24"/>
        </w:rPr>
      </w:pPr>
      <w:r w:rsidRPr="00BB2A8E">
        <w:rPr>
          <w:b/>
          <w:szCs w:val="24"/>
        </w:rPr>
        <w:t>Looking Back, Looking Ahead: Connections to Grade Seven and Grade Nine</w:t>
      </w:r>
    </w:p>
    <w:p w14:paraId="440F7CED" w14:textId="2D02BB6F" w:rsidR="006B4E89" w:rsidRPr="00BB2A8E" w:rsidRDefault="006B4E89" w:rsidP="006B4E89">
      <w:pPr>
        <w:rPr>
          <w:szCs w:val="24"/>
        </w:rPr>
      </w:pPr>
      <w:r w:rsidRPr="00BB2A8E">
        <w:rPr>
          <w:szCs w:val="24"/>
        </w:rPr>
        <w:t>In grade 7, students examine how movement and migration impacted the interactions between expanding civilizations through conquest and trade in Afro-Eurasia (North Africa, Sub-Saharan Africa, Asia and Europe) and the Americas. In grade 8, students investigate how conflict and compromise impacted the founding and development of the United States from 16</w:t>
      </w:r>
      <w:r w:rsidR="00660D29">
        <w:rPr>
          <w:szCs w:val="24"/>
        </w:rPr>
        <w:t>00-1877. The interplay between w</w:t>
      </w:r>
      <w:r w:rsidRPr="00BB2A8E">
        <w:rPr>
          <w:szCs w:val="24"/>
        </w:rPr>
        <w:t>orld and United States history allows students to see how the ideas of movement, migration, conflict and competition evolve and change over time in different locations and time periods. Students enter high school with the content knowledge and disciplinary skills needed to ask questions, propose solutions and thrive in an ever-changing world</w:t>
      </w:r>
      <w:r w:rsidR="00E904A6" w:rsidRPr="00BB2A8E">
        <w:rPr>
          <w:szCs w:val="24"/>
        </w:rPr>
        <w:t>.</w:t>
      </w:r>
      <w:r w:rsidRPr="00BB2A8E">
        <w:rPr>
          <w:szCs w:val="24"/>
        </w:rPr>
        <w:t xml:space="preserve"> </w:t>
      </w:r>
    </w:p>
    <w:p w14:paraId="21386BF6" w14:textId="77777777" w:rsidR="006B4E89" w:rsidRPr="00BB2A8E" w:rsidRDefault="006B4E89" w:rsidP="006B4E89"/>
    <w:p w14:paraId="0C928A5F" w14:textId="77777777" w:rsidR="006B4E89" w:rsidRPr="00BB2A8E" w:rsidRDefault="006B4E89" w:rsidP="006B4E89">
      <w:pPr>
        <w:rPr>
          <w:i/>
          <w:szCs w:val="24"/>
        </w:rPr>
      </w:pPr>
      <w:r w:rsidRPr="00BB2A8E">
        <w:rPr>
          <w:b/>
          <w:szCs w:val="24"/>
        </w:rPr>
        <w:t>What this would look like in practice</w:t>
      </w:r>
      <w:r w:rsidRPr="00BB2A8E">
        <w:rPr>
          <w:i/>
          <w:szCs w:val="24"/>
        </w:rPr>
        <w:t xml:space="preserve"> </w:t>
      </w:r>
    </w:p>
    <w:p w14:paraId="6CD3155B" w14:textId="54EB5672" w:rsidR="006B4E89" w:rsidRPr="00BB2A8E" w:rsidRDefault="006B4E89" w:rsidP="006B4E89">
      <w:pPr>
        <w:rPr>
          <w:rFonts w:asciiTheme="minorHAnsi" w:hAnsiTheme="minorHAnsi" w:cstheme="majorHAnsi"/>
          <w:szCs w:val="24"/>
        </w:rPr>
      </w:pPr>
      <w:r w:rsidRPr="00BB2A8E">
        <w:rPr>
          <w:rFonts w:asciiTheme="minorHAnsi" w:hAnsiTheme="minorHAnsi" w:cstheme="majorHAnsi"/>
          <w:szCs w:val="24"/>
        </w:rPr>
        <w:t xml:space="preserve">This example provides guidance on how to </w:t>
      </w:r>
      <w:r w:rsidR="00CD4B86" w:rsidRPr="00BB2A8E">
        <w:rPr>
          <w:rFonts w:asciiTheme="minorHAnsi" w:hAnsiTheme="minorHAnsi" w:cstheme="majorHAnsi"/>
          <w:szCs w:val="24"/>
        </w:rPr>
        <w:t xml:space="preserve">combine </w:t>
      </w:r>
      <w:r w:rsidRPr="00BB2A8E">
        <w:rPr>
          <w:rFonts w:asciiTheme="minorHAnsi" w:hAnsiTheme="minorHAnsi" w:cstheme="majorHAnsi"/>
          <w:szCs w:val="24"/>
        </w:rPr>
        <w:t xml:space="preserve">the standards into a learning experience for students and how the standards work together to ensure students are engaged in the inquiry practices throughout grade 8. </w:t>
      </w:r>
      <w:r w:rsidRPr="00BB2A8E">
        <w:rPr>
          <w:rFonts w:asciiTheme="minorHAnsi" w:hAnsiTheme="minorHAnsi" w:cstheme="majorHAnsi"/>
        </w:rPr>
        <w:t>The identified sample evidence of learning is a possible suggestion of how the disciplinary strand standards interact with the inquiry practices; however, it is not the only pathway and is not comprehensive to obtain mastery of the standards.</w:t>
      </w:r>
    </w:p>
    <w:p w14:paraId="78E742C2" w14:textId="77777777" w:rsidR="006B4E89" w:rsidRPr="00BB2A8E" w:rsidRDefault="006B4E89" w:rsidP="006B4E89">
      <w:pPr>
        <w:tabs>
          <w:tab w:val="left" w:pos="3439"/>
        </w:tabs>
        <w:rPr>
          <w:b/>
          <w:szCs w:val="24"/>
        </w:rPr>
      </w:pPr>
      <w:r w:rsidRPr="00BB2A8E">
        <w:rPr>
          <w:b/>
          <w:szCs w:val="24"/>
        </w:rPr>
        <w:tab/>
      </w:r>
    </w:p>
    <w:tbl>
      <w:tblPr>
        <w:tblW w:w="148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0"/>
        <w:gridCol w:w="9900"/>
      </w:tblGrid>
      <w:tr w:rsidR="006B4E89" w:rsidRPr="00BB2A8E" w14:paraId="7391EE9D" w14:textId="77777777" w:rsidTr="00EA4952">
        <w:trPr>
          <w:tblHeader/>
        </w:trPr>
        <w:tc>
          <w:tcPr>
            <w:tcW w:w="4950" w:type="dxa"/>
            <w:shd w:val="clear" w:color="auto" w:fill="D9D9D9" w:themeFill="background1" w:themeFillShade="D9"/>
            <w:tcMar>
              <w:top w:w="100" w:type="dxa"/>
              <w:left w:w="100" w:type="dxa"/>
              <w:bottom w:w="100" w:type="dxa"/>
              <w:right w:w="100" w:type="dxa"/>
            </w:tcMar>
          </w:tcPr>
          <w:p w14:paraId="5AF912AC" w14:textId="77777777" w:rsidR="006B4E89" w:rsidRPr="00BB2A8E" w:rsidRDefault="006B4E89" w:rsidP="00945F61">
            <w:pPr>
              <w:tabs>
                <w:tab w:val="left" w:pos="1413"/>
              </w:tabs>
              <w:rPr>
                <w:b/>
                <w:szCs w:val="24"/>
              </w:rPr>
            </w:pPr>
            <w:r w:rsidRPr="00BB2A8E">
              <w:rPr>
                <w:b/>
                <w:szCs w:val="24"/>
              </w:rPr>
              <w:t>Standard</w:t>
            </w:r>
            <w:r w:rsidRPr="00BB2A8E">
              <w:rPr>
                <w:b/>
                <w:szCs w:val="24"/>
              </w:rPr>
              <w:tab/>
            </w:r>
          </w:p>
        </w:tc>
        <w:tc>
          <w:tcPr>
            <w:tcW w:w="9900" w:type="dxa"/>
            <w:shd w:val="clear" w:color="auto" w:fill="D9D9D9" w:themeFill="background1" w:themeFillShade="D9"/>
          </w:tcPr>
          <w:p w14:paraId="204E369D" w14:textId="77777777" w:rsidR="006B4E89" w:rsidRPr="00BB2A8E" w:rsidRDefault="006B4E89" w:rsidP="00945F61">
            <w:pPr>
              <w:rPr>
                <w:b/>
                <w:szCs w:val="24"/>
              </w:rPr>
            </w:pPr>
            <w:r w:rsidRPr="00BB2A8E">
              <w:rPr>
                <w:b/>
                <w:szCs w:val="24"/>
              </w:rPr>
              <w:t>Sample Evidence of Learning</w:t>
            </w:r>
          </w:p>
        </w:tc>
      </w:tr>
      <w:tr w:rsidR="006B4E89" w:rsidRPr="00BB2A8E" w14:paraId="54015E64" w14:textId="77777777" w:rsidTr="00BB2A8E">
        <w:tc>
          <w:tcPr>
            <w:tcW w:w="4950" w:type="dxa"/>
            <w:shd w:val="clear" w:color="auto" w:fill="229E9C"/>
            <w:tcMar>
              <w:top w:w="100" w:type="dxa"/>
              <w:left w:w="100" w:type="dxa"/>
              <w:bottom w:w="100" w:type="dxa"/>
              <w:right w:w="100" w:type="dxa"/>
            </w:tcMar>
          </w:tcPr>
          <w:p w14:paraId="407BE51C" w14:textId="77777777" w:rsidR="006B4E89" w:rsidRPr="00BB2A8E" w:rsidRDefault="006B4E89" w:rsidP="00945F61">
            <w:pPr>
              <w:pBdr>
                <w:top w:val="nil"/>
                <w:left w:val="nil"/>
                <w:bottom w:val="nil"/>
                <w:right w:val="nil"/>
                <w:between w:val="nil"/>
              </w:pBdr>
              <w:rPr>
                <w:b/>
                <w:szCs w:val="24"/>
              </w:rPr>
            </w:pPr>
            <w:r w:rsidRPr="00BB2A8E">
              <w:rPr>
                <w:b/>
                <w:szCs w:val="24"/>
              </w:rPr>
              <w:t xml:space="preserve">8.I.Q.1 Develop compelling questions related to the development of the United States between 1600-1877. </w:t>
            </w:r>
          </w:p>
          <w:p w14:paraId="6C11488C" w14:textId="77777777" w:rsidR="006B4E89" w:rsidRPr="00BB2A8E" w:rsidRDefault="006B4E89" w:rsidP="00945F61">
            <w:pPr>
              <w:pBdr>
                <w:top w:val="nil"/>
                <w:left w:val="nil"/>
                <w:bottom w:val="nil"/>
                <w:right w:val="nil"/>
                <w:between w:val="nil"/>
              </w:pBdr>
              <w:rPr>
                <w:szCs w:val="24"/>
              </w:rPr>
            </w:pPr>
          </w:p>
        </w:tc>
        <w:tc>
          <w:tcPr>
            <w:tcW w:w="9900" w:type="dxa"/>
            <w:shd w:val="clear" w:color="auto" w:fill="auto"/>
          </w:tcPr>
          <w:p w14:paraId="6E1919D8" w14:textId="6EBD9BD4" w:rsidR="006B4E89" w:rsidRPr="00BB2A8E" w:rsidRDefault="006B4E89" w:rsidP="0093192E">
            <w:pPr>
              <w:rPr>
                <w:szCs w:val="24"/>
              </w:rPr>
            </w:pPr>
            <w:r w:rsidRPr="00BB2A8E">
              <w:rPr>
                <w:szCs w:val="24"/>
              </w:rPr>
              <w:t xml:space="preserve">Student </w:t>
            </w:r>
            <w:r w:rsidR="0093192E" w:rsidRPr="00BB2A8E">
              <w:rPr>
                <w:szCs w:val="24"/>
              </w:rPr>
              <w:t xml:space="preserve">development </w:t>
            </w:r>
            <w:r w:rsidRPr="00BB2A8E">
              <w:rPr>
                <w:szCs w:val="24"/>
              </w:rPr>
              <w:t>of compelling questions is a critical part of the inquiry pr</w:t>
            </w:r>
            <w:r w:rsidR="00A638D6" w:rsidRPr="00BB2A8E">
              <w:rPr>
                <w:szCs w:val="24"/>
              </w:rPr>
              <w:t>ocess</w:t>
            </w:r>
            <w:r w:rsidRPr="00BB2A8E">
              <w:rPr>
                <w:szCs w:val="24"/>
              </w:rPr>
              <w:t>. Teachers provide opportunities for students to generate their own compelling questions on the development of the United States between 1600-1877. An example of a compelling question is “Can conflict truly be resolved?”</w:t>
            </w:r>
          </w:p>
        </w:tc>
      </w:tr>
      <w:tr w:rsidR="006B4E89" w:rsidRPr="00BB2A8E" w14:paraId="33BCF92E" w14:textId="77777777" w:rsidTr="00BB2A8E">
        <w:tc>
          <w:tcPr>
            <w:tcW w:w="4950" w:type="dxa"/>
            <w:shd w:val="clear" w:color="auto" w:fill="229E9C"/>
            <w:tcMar>
              <w:top w:w="100" w:type="dxa"/>
              <w:left w:w="100" w:type="dxa"/>
              <w:bottom w:w="100" w:type="dxa"/>
              <w:right w:w="100" w:type="dxa"/>
            </w:tcMar>
          </w:tcPr>
          <w:p w14:paraId="538F03F5" w14:textId="77777777" w:rsidR="006B4E89" w:rsidRPr="00BB2A8E" w:rsidRDefault="006B4E89" w:rsidP="00945F61">
            <w:pPr>
              <w:pBdr>
                <w:top w:val="nil"/>
                <w:left w:val="nil"/>
                <w:bottom w:val="nil"/>
                <w:right w:val="nil"/>
                <w:between w:val="nil"/>
              </w:pBdr>
              <w:rPr>
                <w:b/>
                <w:szCs w:val="24"/>
              </w:rPr>
            </w:pPr>
            <w:r w:rsidRPr="00BB2A8E">
              <w:rPr>
                <w:b/>
                <w:szCs w:val="24"/>
              </w:rPr>
              <w:t xml:space="preserve">8.I.Q.3 Evaluate the types of supporting </w:t>
            </w:r>
            <w:r w:rsidRPr="00BB2A8E">
              <w:rPr>
                <w:b/>
                <w:szCs w:val="24"/>
              </w:rPr>
              <w:lastRenderedPageBreak/>
              <w:t xml:space="preserve">questions each of the social studies disciplines uses to answer compelling and supporting questions. </w:t>
            </w:r>
          </w:p>
        </w:tc>
        <w:tc>
          <w:tcPr>
            <w:tcW w:w="9900" w:type="dxa"/>
            <w:shd w:val="clear" w:color="auto" w:fill="auto"/>
          </w:tcPr>
          <w:p w14:paraId="3097C1D8" w14:textId="7A3E93E4" w:rsidR="006B4E89" w:rsidRPr="00BB2A8E" w:rsidRDefault="006B4E89" w:rsidP="00945F61">
            <w:pPr>
              <w:rPr>
                <w:szCs w:val="24"/>
              </w:rPr>
            </w:pPr>
            <w:r w:rsidRPr="00BB2A8E">
              <w:rPr>
                <w:szCs w:val="24"/>
              </w:rPr>
              <w:lastRenderedPageBreak/>
              <w:t xml:space="preserve">Student </w:t>
            </w:r>
            <w:r w:rsidR="00A638D6" w:rsidRPr="00BB2A8E">
              <w:rPr>
                <w:szCs w:val="24"/>
              </w:rPr>
              <w:t xml:space="preserve">evaluation </w:t>
            </w:r>
            <w:r w:rsidRPr="00BB2A8E">
              <w:rPr>
                <w:szCs w:val="24"/>
              </w:rPr>
              <w:t>of discipline specific supporting questions is essential to the inquiry pr</w:t>
            </w:r>
            <w:r w:rsidR="00A638D6" w:rsidRPr="00BB2A8E">
              <w:rPr>
                <w:szCs w:val="24"/>
              </w:rPr>
              <w:t>ocess,</w:t>
            </w:r>
            <w:r w:rsidRPr="00BB2A8E">
              <w:rPr>
                <w:szCs w:val="24"/>
              </w:rPr>
              <w:t xml:space="preserve"> </w:t>
            </w:r>
            <w:r w:rsidRPr="00BB2A8E">
              <w:rPr>
                <w:szCs w:val="24"/>
              </w:rPr>
              <w:lastRenderedPageBreak/>
              <w:t>because</w:t>
            </w:r>
            <w:r w:rsidR="00A638D6" w:rsidRPr="00BB2A8E">
              <w:rPr>
                <w:szCs w:val="24"/>
              </w:rPr>
              <w:t>,</w:t>
            </w:r>
            <w:r w:rsidRPr="00BB2A8E">
              <w:rPr>
                <w:szCs w:val="24"/>
              </w:rPr>
              <w:t xml:space="preserve"> in order to gain an understanding of the issue, topic or question, students must be able to think about it through the lenses of all four disciplines. Teachers provide opportunities for students</w:t>
            </w:r>
            <w:r w:rsidR="00A638D6" w:rsidRPr="00BB2A8E">
              <w:rPr>
                <w:szCs w:val="24"/>
              </w:rPr>
              <w:t xml:space="preserve"> to evaluate how the supporting questions help answer the compelling questions</w:t>
            </w:r>
            <w:r w:rsidRPr="00BB2A8E">
              <w:rPr>
                <w:szCs w:val="24"/>
              </w:rPr>
              <w:t xml:space="preserve"> on the United States between 1600-1877. </w:t>
            </w:r>
          </w:p>
          <w:p w14:paraId="48F44E44" w14:textId="57C1FD10" w:rsidR="006B4E89" w:rsidRPr="00BB2A8E" w:rsidRDefault="006B4E89" w:rsidP="006B4E89">
            <w:pPr>
              <w:pStyle w:val="ListParagraph"/>
              <w:widowControl/>
              <w:numPr>
                <w:ilvl w:val="0"/>
                <w:numId w:val="33"/>
              </w:numPr>
              <w:autoSpaceDE/>
              <w:autoSpaceDN/>
              <w:spacing w:line="276" w:lineRule="auto"/>
              <w:contextualSpacing/>
              <w:rPr>
                <w:szCs w:val="24"/>
              </w:rPr>
            </w:pPr>
            <w:r w:rsidRPr="00BB2A8E">
              <w:rPr>
                <w:szCs w:val="24"/>
              </w:rPr>
              <w:t>In what ways did laws subjugate the enslaved population? Students can identify this question as a civics specific question</w:t>
            </w:r>
            <w:r w:rsidR="00A638D6" w:rsidRPr="00BB2A8E">
              <w:rPr>
                <w:szCs w:val="24"/>
              </w:rPr>
              <w:t xml:space="preserve"> and evaluate its appropriateness in addressing the compelling question.  </w:t>
            </w:r>
          </w:p>
          <w:p w14:paraId="5F6B5587" w14:textId="48163E28" w:rsidR="006B4E89" w:rsidRPr="00BB2A8E" w:rsidRDefault="006B4E89" w:rsidP="00A638D6">
            <w:pPr>
              <w:pStyle w:val="ListParagraph"/>
              <w:widowControl/>
              <w:numPr>
                <w:ilvl w:val="0"/>
                <w:numId w:val="33"/>
              </w:numPr>
              <w:autoSpaceDE/>
              <w:autoSpaceDN/>
              <w:spacing w:line="276" w:lineRule="auto"/>
              <w:contextualSpacing/>
              <w:rPr>
                <w:szCs w:val="24"/>
              </w:rPr>
            </w:pPr>
            <w:r w:rsidRPr="00BB2A8E">
              <w:rPr>
                <w:szCs w:val="24"/>
              </w:rPr>
              <w:t>What were the arguments over land use leading up to the Civil War? Students can identify this question as a geography specific question</w:t>
            </w:r>
            <w:r w:rsidR="00A638D6" w:rsidRPr="00BB2A8E">
              <w:rPr>
                <w:szCs w:val="24"/>
              </w:rPr>
              <w:t xml:space="preserve"> and evaluate its appropriateness in addressing the compelling question</w:t>
            </w:r>
            <w:r w:rsidRPr="00BB2A8E">
              <w:rPr>
                <w:szCs w:val="24"/>
              </w:rPr>
              <w:t xml:space="preserve">.  </w:t>
            </w:r>
          </w:p>
        </w:tc>
      </w:tr>
      <w:tr w:rsidR="006B4E89" w:rsidRPr="00BB2A8E" w14:paraId="4B5A6203" w14:textId="77777777" w:rsidTr="004E1FD4">
        <w:tc>
          <w:tcPr>
            <w:tcW w:w="4950" w:type="dxa"/>
            <w:shd w:val="clear" w:color="auto" w:fill="8DB5DF"/>
            <w:tcMar>
              <w:top w:w="100" w:type="dxa"/>
              <w:left w:w="100" w:type="dxa"/>
              <w:bottom w:w="100" w:type="dxa"/>
              <w:right w:w="100" w:type="dxa"/>
            </w:tcMar>
          </w:tcPr>
          <w:p w14:paraId="73B02B15" w14:textId="314F892B" w:rsidR="006B4E89" w:rsidRPr="00BB2A8E" w:rsidRDefault="006B4E89" w:rsidP="00945F61">
            <w:pPr>
              <w:pStyle w:val="TableParagraph"/>
              <w:tabs>
                <w:tab w:val="left" w:pos="1888"/>
              </w:tabs>
              <w:ind w:right="79"/>
              <w:rPr>
                <w:rFonts w:asciiTheme="minorHAnsi" w:hAnsiTheme="minorHAnsi" w:cstheme="majorHAnsi"/>
                <w:color w:val="000000"/>
                <w:szCs w:val="24"/>
              </w:rPr>
            </w:pPr>
            <w:r w:rsidRPr="00BB2A8E">
              <w:rPr>
                <w:rFonts w:asciiTheme="minorHAnsi" w:hAnsiTheme="minorHAnsi" w:cstheme="majorHAnsi"/>
                <w:szCs w:val="24"/>
              </w:rPr>
              <w:lastRenderedPageBreak/>
              <w:t>8.C.RR.2 Analyze expansion of and restriction on citizenship and voting rights on diverse groups in the United States from the Colonial Era to Reconstruction from 1600-1877.</w:t>
            </w:r>
          </w:p>
        </w:tc>
        <w:tc>
          <w:tcPr>
            <w:tcW w:w="9900" w:type="dxa"/>
            <w:shd w:val="clear" w:color="auto" w:fill="auto"/>
          </w:tcPr>
          <w:p w14:paraId="4871A882" w14:textId="77777777" w:rsidR="006B4E89" w:rsidRPr="00BB2A8E" w:rsidRDefault="006B4E89" w:rsidP="00945F61">
            <w:pPr>
              <w:rPr>
                <w:rFonts w:asciiTheme="minorHAnsi" w:hAnsiTheme="minorHAnsi"/>
                <w:szCs w:val="24"/>
              </w:rPr>
            </w:pPr>
            <w:r w:rsidRPr="00BB2A8E">
              <w:rPr>
                <w:rFonts w:asciiTheme="minorHAnsi" w:hAnsiTheme="minorHAnsi"/>
                <w:szCs w:val="24"/>
              </w:rPr>
              <w:t>Citizenship has evolved throughout our nation’s history. Diverse groups, from American Indians to a variety of immigrant groups, have fought long, hard battles to gain US citizenship and recognition of their civil rights. This battle involved people of every race, gender, ethnicity and socio-economic status. For example, the expansion of and restriction on citizenship is seen in the passage of the Reconstruction Amendments (13th - 15th) followed by Jim Crow restrictions.</w:t>
            </w:r>
          </w:p>
        </w:tc>
      </w:tr>
      <w:tr w:rsidR="006B4E89" w:rsidRPr="00BB2A8E" w14:paraId="42560251" w14:textId="77777777" w:rsidTr="004E1FD4">
        <w:tc>
          <w:tcPr>
            <w:tcW w:w="4950" w:type="dxa"/>
            <w:shd w:val="clear" w:color="auto" w:fill="DCA7F5"/>
            <w:tcMar>
              <w:top w:w="100" w:type="dxa"/>
              <w:left w:w="100" w:type="dxa"/>
              <w:bottom w:w="100" w:type="dxa"/>
              <w:right w:w="100" w:type="dxa"/>
            </w:tcMar>
          </w:tcPr>
          <w:p w14:paraId="656EDE4F" w14:textId="77777777" w:rsidR="006B4E89" w:rsidRPr="00BB2A8E" w:rsidRDefault="006B4E89" w:rsidP="00945F61">
            <w:pPr>
              <w:pBdr>
                <w:top w:val="nil"/>
                <w:left w:val="nil"/>
                <w:bottom w:val="nil"/>
                <w:right w:val="nil"/>
                <w:between w:val="nil"/>
              </w:pBdr>
              <w:rPr>
                <w:rFonts w:asciiTheme="minorHAnsi" w:hAnsiTheme="minorHAnsi" w:cstheme="majorHAnsi"/>
                <w:szCs w:val="24"/>
                <w:highlight w:val="green"/>
              </w:rPr>
            </w:pPr>
            <w:r w:rsidRPr="00BB2A8E">
              <w:rPr>
                <w:rFonts w:asciiTheme="minorHAnsi" w:hAnsiTheme="minorHAnsi" w:cstheme="majorHAnsi"/>
                <w:szCs w:val="24"/>
              </w:rPr>
              <w:t xml:space="preserve">8.H.CO.4 </w:t>
            </w:r>
            <w:r w:rsidRPr="00BB2A8E">
              <w:rPr>
                <w:rFonts w:asciiTheme="minorHAnsi" w:hAnsiTheme="minorHAnsi" w:cstheme="majorHAnsi"/>
                <w:color w:val="000000"/>
                <w:szCs w:val="24"/>
              </w:rPr>
              <w:t>Explain how sectionalism and slavery within the United States led to conflicts between 1820-1877.</w:t>
            </w:r>
          </w:p>
        </w:tc>
        <w:tc>
          <w:tcPr>
            <w:tcW w:w="9900" w:type="dxa"/>
            <w:shd w:val="clear" w:color="auto" w:fill="auto"/>
          </w:tcPr>
          <w:p w14:paraId="69537901" w14:textId="1362E800" w:rsidR="006B4E89" w:rsidRPr="00BB2A8E" w:rsidRDefault="006B4E89" w:rsidP="00CF7AD9">
            <w:pPr>
              <w:rPr>
                <w:rFonts w:asciiTheme="minorHAnsi" w:hAnsiTheme="minorHAnsi" w:cstheme="majorHAnsi"/>
                <w:szCs w:val="24"/>
              </w:rPr>
            </w:pPr>
            <w:r w:rsidRPr="00BB2A8E">
              <w:rPr>
                <w:rFonts w:asciiTheme="minorHAnsi" w:hAnsiTheme="minorHAnsi" w:cstheme="majorHAnsi"/>
                <w:szCs w:val="24"/>
              </w:rPr>
              <w:t xml:space="preserve">As increasing sectional differences emerged, the disparity between regions grew and were influenced by differing cultural, geographic, economic and political factors and characteristics. For example, the </w:t>
            </w:r>
            <w:r w:rsidR="00A638D6" w:rsidRPr="00BB2A8E">
              <w:rPr>
                <w:rFonts w:asciiTheme="minorHAnsi" w:hAnsiTheme="minorHAnsi" w:cstheme="majorHAnsi"/>
                <w:szCs w:val="24"/>
              </w:rPr>
              <w:t>small farm based economy</w:t>
            </w:r>
            <w:r w:rsidRPr="00BB2A8E">
              <w:rPr>
                <w:rFonts w:asciiTheme="minorHAnsi" w:hAnsiTheme="minorHAnsi" w:cstheme="majorHAnsi"/>
                <w:szCs w:val="24"/>
              </w:rPr>
              <w:t xml:space="preserve"> in the New England Colonies differed from the </w:t>
            </w:r>
            <w:r w:rsidR="00A638D6" w:rsidRPr="00BB2A8E">
              <w:rPr>
                <w:rFonts w:asciiTheme="minorHAnsi" w:hAnsiTheme="minorHAnsi" w:cstheme="majorHAnsi"/>
                <w:szCs w:val="24"/>
              </w:rPr>
              <w:t>plantation based</w:t>
            </w:r>
            <w:r w:rsidRPr="00BB2A8E">
              <w:rPr>
                <w:rFonts w:asciiTheme="minorHAnsi" w:hAnsiTheme="minorHAnsi" w:cstheme="majorHAnsi"/>
                <w:szCs w:val="24"/>
              </w:rPr>
              <w:t xml:space="preserve"> economy in the Southern Colonies. These differences</w:t>
            </w:r>
            <w:r w:rsidR="00A638D6" w:rsidRPr="00BB2A8E">
              <w:rPr>
                <w:rFonts w:asciiTheme="minorHAnsi" w:hAnsiTheme="minorHAnsi" w:cstheme="majorHAnsi"/>
                <w:szCs w:val="24"/>
              </w:rPr>
              <w:t xml:space="preserve"> gave rise to different labor systems. </w:t>
            </w:r>
            <w:r w:rsidRPr="00BB2A8E">
              <w:rPr>
                <w:rFonts w:asciiTheme="minorHAnsi" w:hAnsiTheme="minorHAnsi" w:cstheme="majorHAnsi"/>
                <w:szCs w:val="24"/>
              </w:rPr>
              <w:t>The South was reliant on slavery</w:t>
            </w:r>
            <w:r w:rsidR="00A638D6" w:rsidRPr="00BB2A8E">
              <w:rPr>
                <w:rFonts w:asciiTheme="minorHAnsi" w:hAnsiTheme="minorHAnsi" w:cstheme="majorHAnsi"/>
                <w:szCs w:val="24"/>
              </w:rPr>
              <w:t xml:space="preserve"> while the North was reliant on wage labor and indentured servitude. This led to conflicts over issues such as the slave trade, the spread of slavery to new territories, abolition, human rights and</w:t>
            </w:r>
            <w:r w:rsidR="00CF7AD9" w:rsidRPr="00BB2A8E">
              <w:rPr>
                <w:rFonts w:asciiTheme="minorHAnsi" w:hAnsiTheme="minorHAnsi" w:cstheme="majorHAnsi"/>
                <w:szCs w:val="24"/>
              </w:rPr>
              <w:t>, ultimately,</w:t>
            </w:r>
            <w:r w:rsidR="00A638D6" w:rsidRPr="00BB2A8E">
              <w:rPr>
                <w:rFonts w:asciiTheme="minorHAnsi" w:hAnsiTheme="minorHAnsi" w:cstheme="majorHAnsi"/>
                <w:szCs w:val="24"/>
              </w:rPr>
              <w:t xml:space="preserve"> the Civil War. </w:t>
            </w:r>
          </w:p>
        </w:tc>
      </w:tr>
      <w:tr w:rsidR="006B4E89" w:rsidRPr="00BB2A8E" w14:paraId="069CA3BB" w14:textId="77777777" w:rsidTr="00BB2A8E">
        <w:tc>
          <w:tcPr>
            <w:tcW w:w="4950" w:type="dxa"/>
            <w:shd w:val="clear" w:color="auto" w:fill="229E9C"/>
            <w:tcMar>
              <w:top w:w="100" w:type="dxa"/>
              <w:left w:w="100" w:type="dxa"/>
              <w:bottom w:w="100" w:type="dxa"/>
              <w:right w:w="100" w:type="dxa"/>
            </w:tcMar>
          </w:tcPr>
          <w:p w14:paraId="78A3A6ED" w14:textId="77777777" w:rsidR="006B4E89" w:rsidRPr="00BB2A8E" w:rsidRDefault="006B4E89" w:rsidP="00945F61">
            <w:pPr>
              <w:pBdr>
                <w:top w:val="nil"/>
                <w:left w:val="nil"/>
                <w:bottom w:val="nil"/>
                <w:right w:val="nil"/>
                <w:between w:val="nil"/>
              </w:pBdr>
              <w:rPr>
                <w:rFonts w:asciiTheme="minorHAnsi" w:hAnsiTheme="minorHAnsi" w:cstheme="majorHAnsi"/>
                <w:b/>
                <w:szCs w:val="24"/>
              </w:rPr>
            </w:pPr>
            <w:r w:rsidRPr="00BB2A8E">
              <w:rPr>
                <w:rFonts w:asciiTheme="minorHAnsi" w:hAnsiTheme="minorHAnsi" w:cstheme="majorHAnsi"/>
                <w:b/>
                <w:szCs w:val="24"/>
              </w:rPr>
              <w:t xml:space="preserve">8.I.UE.1 Use multiple sources to develop claims in response to compelling and supporting questions. </w:t>
            </w:r>
          </w:p>
        </w:tc>
        <w:tc>
          <w:tcPr>
            <w:tcW w:w="9900" w:type="dxa"/>
            <w:shd w:val="clear" w:color="auto" w:fill="auto"/>
          </w:tcPr>
          <w:p w14:paraId="1472791A" w14:textId="0A817232" w:rsidR="006B4E89" w:rsidRPr="00BB2A8E" w:rsidRDefault="006B4E89" w:rsidP="00CF7AD9">
            <w:pPr>
              <w:pBdr>
                <w:top w:val="nil"/>
                <w:left w:val="nil"/>
                <w:bottom w:val="nil"/>
                <w:right w:val="nil"/>
                <w:between w:val="nil"/>
              </w:pBdr>
              <w:rPr>
                <w:rFonts w:asciiTheme="minorHAnsi" w:hAnsiTheme="minorHAnsi"/>
                <w:szCs w:val="24"/>
                <w:highlight w:val="yellow"/>
              </w:rPr>
            </w:pPr>
            <w:r w:rsidRPr="00BB2A8E">
              <w:rPr>
                <w:rFonts w:asciiTheme="minorHAnsi" w:hAnsiTheme="minorHAnsi"/>
                <w:szCs w:val="24"/>
              </w:rPr>
              <w:t xml:space="preserve">Students </w:t>
            </w:r>
            <w:r w:rsidR="00E904A6" w:rsidRPr="00BB2A8E">
              <w:rPr>
                <w:rFonts w:asciiTheme="minorHAnsi" w:hAnsiTheme="minorHAnsi"/>
                <w:szCs w:val="24"/>
              </w:rPr>
              <w:t xml:space="preserve">can </w:t>
            </w:r>
            <w:r w:rsidR="00A638D6" w:rsidRPr="00BB2A8E">
              <w:rPr>
                <w:rFonts w:asciiTheme="minorHAnsi" w:hAnsiTheme="minorHAnsi"/>
                <w:szCs w:val="24"/>
              </w:rPr>
              <w:t xml:space="preserve">use </w:t>
            </w:r>
            <w:r w:rsidRPr="00BB2A8E">
              <w:rPr>
                <w:rFonts w:asciiTheme="minorHAnsi" w:hAnsiTheme="minorHAnsi"/>
                <w:szCs w:val="24"/>
              </w:rPr>
              <w:t>multiple sources</w:t>
            </w:r>
            <w:r w:rsidR="00A638D6" w:rsidRPr="00BB2A8E">
              <w:rPr>
                <w:rFonts w:asciiTheme="minorHAnsi" w:hAnsiTheme="minorHAnsi"/>
                <w:szCs w:val="24"/>
              </w:rPr>
              <w:t xml:space="preserve"> to create evidenced-based claims and support them with</w:t>
            </w:r>
            <w:r w:rsidR="00F07D6D" w:rsidRPr="00BB2A8E">
              <w:rPr>
                <w:rFonts w:asciiTheme="minorHAnsi" w:hAnsiTheme="minorHAnsi"/>
                <w:szCs w:val="24"/>
              </w:rPr>
              <w:t xml:space="preserve"> multiple sources </w:t>
            </w:r>
            <w:r w:rsidRPr="00BB2A8E">
              <w:rPr>
                <w:rFonts w:asciiTheme="minorHAnsi" w:hAnsiTheme="minorHAnsi"/>
                <w:szCs w:val="24"/>
              </w:rPr>
              <w:t>to answer the compelling question. These</w:t>
            </w:r>
            <w:r w:rsidR="00CF7AD9" w:rsidRPr="00BB2A8E">
              <w:rPr>
                <w:rFonts w:asciiTheme="minorHAnsi" w:hAnsiTheme="minorHAnsi"/>
                <w:szCs w:val="24"/>
              </w:rPr>
              <w:t xml:space="preserve"> </w:t>
            </w:r>
            <w:r w:rsidRPr="00BB2A8E">
              <w:rPr>
                <w:rFonts w:asciiTheme="minorHAnsi" w:hAnsiTheme="minorHAnsi"/>
                <w:szCs w:val="24"/>
              </w:rPr>
              <w:t xml:space="preserve">sources could be primary or secondary, text, print or visual. </w:t>
            </w:r>
          </w:p>
        </w:tc>
      </w:tr>
      <w:tr w:rsidR="006B4E89" w:rsidRPr="00BB2A8E" w14:paraId="0F5F8C38" w14:textId="77777777" w:rsidTr="00BB2A8E">
        <w:tc>
          <w:tcPr>
            <w:tcW w:w="4950" w:type="dxa"/>
            <w:shd w:val="clear" w:color="auto" w:fill="229E9C"/>
            <w:tcMar>
              <w:top w:w="100" w:type="dxa"/>
              <w:left w:w="100" w:type="dxa"/>
              <w:bottom w:w="100" w:type="dxa"/>
              <w:right w:w="100" w:type="dxa"/>
            </w:tcMar>
          </w:tcPr>
          <w:p w14:paraId="4241E2C6" w14:textId="77777777" w:rsidR="006B4E89" w:rsidRPr="00BB2A8E" w:rsidRDefault="006B4E89" w:rsidP="00945F61">
            <w:pPr>
              <w:pBdr>
                <w:top w:val="nil"/>
                <w:left w:val="nil"/>
                <w:bottom w:val="nil"/>
                <w:right w:val="nil"/>
                <w:between w:val="nil"/>
              </w:pBdr>
              <w:rPr>
                <w:rFonts w:asciiTheme="minorHAnsi" w:hAnsiTheme="minorHAnsi" w:cstheme="majorHAnsi"/>
                <w:b/>
                <w:szCs w:val="24"/>
              </w:rPr>
            </w:pPr>
            <w:r w:rsidRPr="00BB2A8E">
              <w:rPr>
                <w:rFonts w:asciiTheme="minorHAnsi" w:hAnsiTheme="minorHAnsi" w:cstheme="majorHAnsi"/>
                <w:b/>
                <w:szCs w:val="24"/>
              </w:rPr>
              <w:t xml:space="preserve">8.I.CC.5 Evaluate a specific problem concerning the development of the United States using each of the social studies disciplines.  </w:t>
            </w:r>
          </w:p>
        </w:tc>
        <w:tc>
          <w:tcPr>
            <w:tcW w:w="9900" w:type="dxa"/>
            <w:shd w:val="clear" w:color="auto" w:fill="auto"/>
          </w:tcPr>
          <w:p w14:paraId="74A5955A" w14:textId="5E8D0085" w:rsidR="006B4E89" w:rsidRPr="00BB2A8E" w:rsidRDefault="003C4A8F" w:rsidP="00393D1B">
            <w:pPr>
              <w:rPr>
                <w:rFonts w:asciiTheme="minorHAnsi" w:hAnsiTheme="minorHAnsi"/>
                <w:szCs w:val="24"/>
                <w:highlight w:val="yellow"/>
              </w:rPr>
            </w:pPr>
            <w:r w:rsidRPr="00BB2A8E">
              <w:rPr>
                <w:rFonts w:asciiTheme="minorHAnsi" w:hAnsiTheme="minorHAnsi"/>
                <w:szCs w:val="24"/>
              </w:rPr>
              <w:t>Students</w:t>
            </w:r>
            <w:r w:rsidR="006B4E89" w:rsidRPr="00BB2A8E">
              <w:rPr>
                <w:rFonts w:asciiTheme="minorHAnsi" w:hAnsiTheme="minorHAnsi"/>
                <w:szCs w:val="24"/>
              </w:rPr>
              <w:t xml:space="preserve"> </w:t>
            </w:r>
            <w:r w:rsidR="00E904A6" w:rsidRPr="00BB2A8E">
              <w:rPr>
                <w:rFonts w:asciiTheme="minorHAnsi" w:hAnsiTheme="minorHAnsi"/>
                <w:szCs w:val="24"/>
              </w:rPr>
              <w:t xml:space="preserve">can </w:t>
            </w:r>
            <w:r w:rsidR="006B4E89" w:rsidRPr="00BB2A8E">
              <w:rPr>
                <w:rFonts w:asciiTheme="minorHAnsi" w:hAnsiTheme="minorHAnsi"/>
                <w:szCs w:val="24"/>
              </w:rPr>
              <w:t>discuss problems concerning the development of the United States. Students can then collaboratively and individually evaluate how individuals and groups addressed a specific problem at various levels from the past and to today.</w:t>
            </w:r>
          </w:p>
        </w:tc>
      </w:tr>
    </w:tbl>
    <w:p w14:paraId="4B27F2E7" w14:textId="77777777" w:rsidR="003E2C50" w:rsidRPr="00BB2A8E" w:rsidRDefault="003E2C50" w:rsidP="006B4E89">
      <w:pPr>
        <w:rPr>
          <w:b/>
          <w:szCs w:val="24"/>
        </w:rPr>
      </w:pPr>
    </w:p>
    <w:p w14:paraId="232D9623" w14:textId="77777777" w:rsidR="006B4E89" w:rsidRPr="00BB2A8E" w:rsidRDefault="006B4E89" w:rsidP="006B4E89">
      <w:pPr>
        <w:rPr>
          <w:b/>
          <w:szCs w:val="24"/>
        </w:rPr>
      </w:pPr>
      <w:r w:rsidRPr="00BB2A8E">
        <w:rPr>
          <w:b/>
          <w:szCs w:val="24"/>
        </w:rPr>
        <w:lastRenderedPageBreak/>
        <w:t>Opportunities for Cross Disciplinary Connections</w:t>
      </w:r>
    </w:p>
    <w:p w14:paraId="26E57B22" w14:textId="77777777" w:rsidR="006B4E89" w:rsidRPr="00BB2A8E" w:rsidRDefault="006B4E89" w:rsidP="006B4E89">
      <w:pPr>
        <w:rPr>
          <w:szCs w:val="24"/>
        </w:rPr>
      </w:pPr>
      <w:r w:rsidRPr="00BB2A8E">
        <w:rPr>
          <w:szCs w:val="24"/>
        </w:rPr>
        <w:t xml:space="preserve">The </w:t>
      </w:r>
      <w:r w:rsidRPr="00BB2A8E">
        <w:rPr>
          <w:i/>
          <w:iCs/>
          <w:szCs w:val="24"/>
        </w:rPr>
        <w:t>KAS for Social Studies</w:t>
      </w:r>
      <w:r w:rsidRPr="00BB2A8E">
        <w:rPr>
          <w:szCs w:val="24"/>
        </w:rPr>
        <w:t xml:space="preserve"> provides opportunities to engage with other content areas. For example, a teacher can connect the </w:t>
      </w:r>
      <w:r w:rsidRPr="00BB2A8E">
        <w:rPr>
          <w:i/>
          <w:iCs/>
          <w:szCs w:val="24"/>
        </w:rPr>
        <w:t>KAS for Social Studies</w:t>
      </w:r>
      <w:r w:rsidRPr="00BB2A8E">
        <w:rPr>
          <w:szCs w:val="24"/>
        </w:rPr>
        <w:t xml:space="preserve"> and the </w:t>
      </w:r>
      <w:r w:rsidRPr="00BB2A8E">
        <w:rPr>
          <w:i/>
          <w:iCs/>
          <w:szCs w:val="24"/>
        </w:rPr>
        <w:t xml:space="preserve">KAS for Reading and Writing </w:t>
      </w:r>
      <w:r w:rsidRPr="00BB2A8E">
        <w:rPr>
          <w:szCs w:val="24"/>
        </w:rPr>
        <w:t>by providing students with a variety of texts (literary, informational, visual, digital, etc.) and asking them to determine the perspective and purpose in a text, and analyze how the author acknowledges and responds to conflicting evidence or viewpoints. They can identify and evaluate the argument and specific claims in a text, assessing whether the reasoning is sound and the evidence is relevant and sufficient, and recognizing when irrelevant evidence is used. Students could also analyze two or more texts with conflicting information on the same topic concerning the development of the United States, and identify where the texts disagree in fact or interpretation. They could compose explanatory texts to examine a topic on the development of the United States, conveying ideas, concepts and information through the selection, organization and analysis of relevant content. Students could compose arguments with clear reasons and relevant evidence to analyze how multiple perspectives, diversity and conflict and compromise impacted the development of the United States.</w:t>
      </w:r>
    </w:p>
    <w:p w14:paraId="644D9F07" w14:textId="77777777" w:rsidR="001709AE" w:rsidRPr="00BB2A8E" w:rsidRDefault="001709AE"/>
    <w:p w14:paraId="10DAB7EC" w14:textId="77777777" w:rsidR="006B4E89" w:rsidRPr="00BB2A8E" w:rsidRDefault="006B4E89">
      <w:pPr>
        <w:sectPr w:rsidR="006B4E89" w:rsidRPr="00BB2A8E">
          <w:footerReference w:type="default" r:id="rId59"/>
          <w:pgSz w:w="15840" w:h="12240" w:orient="landscape"/>
          <w:pgMar w:top="720" w:right="400" w:bottom="880" w:left="580" w:header="0" w:footer="686" w:gutter="0"/>
          <w:cols w:space="720"/>
        </w:sectPr>
      </w:pPr>
    </w:p>
    <w:p w14:paraId="7E1B0A6D" w14:textId="79D386AF" w:rsidR="00662EB1" w:rsidRPr="00BB2A8E" w:rsidRDefault="00CC4298" w:rsidP="003A3631">
      <w:pPr>
        <w:pStyle w:val="Heading3"/>
      </w:pPr>
      <w:bookmarkStart w:id="83" w:name="_TOC_250035"/>
      <w:bookmarkStart w:id="84" w:name="_Toc536446981"/>
      <w:bookmarkEnd w:id="83"/>
      <w:r w:rsidRPr="00BB2A8E">
        <w:lastRenderedPageBreak/>
        <w:t>Grade 8: The United States: 1600-1877</w:t>
      </w:r>
      <w:r w:rsidR="003A3631" w:rsidRPr="00BB2A8E">
        <w:t xml:space="preserve"> Standards</w:t>
      </w:r>
      <w:bookmarkEnd w:id="84"/>
    </w:p>
    <w:p w14:paraId="6E6BE118" w14:textId="77777777" w:rsidR="00662EB1" w:rsidRPr="00BB2A8E" w:rsidRDefault="00CC4298">
      <w:pPr>
        <w:spacing w:before="159"/>
        <w:ind w:left="140"/>
        <w:rPr>
          <w:rFonts w:asciiTheme="minorHAnsi" w:hAnsiTheme="minorHAnsi"/>
          <w:b/>
          <w:u w:val="thick"/>
        </w:rPr>
      </w:pPr>
      <w:r w:rsidRPr="00BB2A8E">
        <w:rPr>
          <w:rFonts w:asciiTheme="minorHAnsi" w:hAnsiTheme="minorHAnsi"/>
          <w:b/>
          <w:u w:val="thick"/>
        </w:rPr>
        <w:t>Introduction</w:t>
      </w:r>
    </w:p>
    <w:p w14:paraId="3BA74C55" w14:textId="2EB26D87" w:rsidR="00662EB1" w:rsidRPr="00BB2A8E" w:rsidRDefault="004743B9" w:rsidP="003C4A8F">
      <w:pPr>
        <w:pStyle w:val="BodyText"/>
        <w:spacing w:before="44"/>
        <w:ind w:left="180" w:right="486"/>
      </w:pPr>
      <w:r w:rsidRPr="00BB2A8E">
        <w:t xml:space="preserve">The focus of grade 8 is the investigation of how conflict and compromise impacted the founding and development of the United States. By considering multiple perspectives, students will recognize the impact of diversity in the United States, forging a deep understanding of the Founding Generation, the independent American spirit and uniquely American traditions. Students explore the interconnections of politics, geography and economics in the United States from the Colonial Era, Revolutionary Period, Early Republic, Westward Expansion, Civil War and Reconstruction. Students evaluate how individuals and groups addressed local, regional and global problems concerning the development of the United States. </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50"/>
      </w:tblGrid>
      <w:tr w:rsidR="00662EB1" w:rsidRPr="00BB2A8E" w14:paraId="65349925" w14:textId="77777777" w:rsidTr="00276B50">
        <w:trPr>
          <w:trHeight w:val="541"/>
          <w:tblHeader/>
        </w:trPr>
        <w:tc>
          <w:tcPr>
            <w:tcW w:w="4064" w:type="dxa"/>
            <w:shd w:val="clear" w:color="auto" w:fill="D9D9D9"/>
          </w:tcPr>
          <w:p w14:paraId="1C28210A" w14:textId="77777777" w:rsidR="00662EB1" w:rsidRPr="00BB2A8E" w:rsidRDefault="00CC4298">
            <w:pPr>
              <w:pStyle w:val="TableParagraph"/>
              <w:spacing w:before="100"/>
              <w:ind w:left="695"/>
              <w:rPr>
                <w:b/>
                <w:sz w:val="28"/>
              </w:rPr>
            </w:pPr>
            <w:r w:rsidRPr="00BB2A8E">
              <w:rPr>
                <w:b/>
                <w:sz w:val="28"/>
              </w:rPr>
              <w:t>Concepts and Practices</w:t>
            </w:r>
          </w:p>
        </w:tc>
        <w:tc>
          <w:tcPr>
            <w:tcW w:w="10250" w:type="dxa"/>
            <w:shd w:val="clear" w:color="auto" w:fill="D9D9D9"/>
          </w:tcPr>
          <w:p w14:paraId="4A882D09" w14:textId="77777777" w:rsidR="00662EB1" w:rsidRPr="00BB2A8E" w:rsidRDefault="00CC4298">
            <w:pPr>
              <w:pStyle w:val="TableParagraph"/>
              <w:spacing w:before="100"/>
              <w:ind w:left="4519" w:right="4502"/>
              <w:jc w:val="center"/>
              <w:rPr>
                <w:b/>
                <w:sz w:val="28"/>
              </w:rPr>
            </w:pPr>
            <w:r w:rsidRPr="00BB2A8E">
              <w:rPr>
                <w:b/>
                <w:sz w:val="28"/>
              </w:rPr>
              <w:t>Standards</w:t>
            </w:r>
          </w:p>
        </w:tc>
      </w:tr>
      <w:tr w:rsidR="00662EB1" w:rsidRPr="00BB2A8E" w14:paraId="132EB2DC" w14:textId="77777777">
        <w:trPr>
          <w:trHeight w:val="1939"/>
        </w:trPr>
        <w:tc>
          <w:tcPr>
            <w:tcW w:w="4064" w:type="dxa"/>
            <w:tcBorders>
              <w:bottom w:val="single" w:sz="4" w:space="0" w:color="000000"/>
            </w:tcBorders>
            <w:shd w:val="clear" w:color="auto" w:fill="00ACAC"/>
          </w:tcPr>
          <w:p w14:paraId="2DE40958" w14:textId="77777777" w:rsidR="00662EB1" w:rsidRPr="00BB2A8E" w:rsidRDefault="00662EB1">
            <w:pPr>
              <w:pStyle w:val="TableParagraph"/>
            </w:pPr>
          </w:p>
          <w:p w14:paraId="204733D6" w14:textId="77777777" w:rsidR="00662EB1" w:rsidRPr="00BB2A8E" w:rsidRDefault="00662EB1">
            <w:pPr>
              <w:pStyle w:val="TableParagraph"/>
            </w:pPr>
          </w:p>
          <w:p w14:paraId="669C5B6D" w14:textId="77777777" w:rsidR="00662EB1" w:rsidRPr="00BB2A8E" w:rsidRDefault="00662EB1">
            <w:pPr>
              <w:pStyle w:val="TableParagraph"/>
              <w:spacing w:before="7"/>
              <w:rPr>
                <w:sz w:val="18"/>
              </w:rPr>
            </w:pPr>
          </w:p>
          <w:p w14:paraId="176C57C4" w14:textId="77777777" w:rsidR="00662EB1" w:rsidRPr="00BB2A8E" w:rsidRDefault="00CC4298">
            <w:pPr>
              <w:pStyle w:val="TableParagraph"/>
              <w:ind w:left="100"/>
              <w:rPr>
                <w:b/>
              </w:rPr>
            </w:pPr>
            <w:r w:rsidRPr="00BB2A8E">
              <w:rPr>
                <w:b/>
              </w:rPr>
              <w:t>I: Questioning</w:t>
            </w:r>
          </w:p>
        </w:tc>
        <w:tc>
          <w:tcPr>
            <w:tcW w:w="10250" w:type="dxa"/>
            <w:tcBorders>
              <w:bottom w:val="single" w:sz="4" w:space="0" w:color="000000"/>
            </w:tcBorders>
            <w:shd w:val="clear" w:color="auto" w:fill="00ACAC"/>
          </w:tcPr>
          <w:p w14:paraId="326FB4A6" w14:textId="5CCEB698" w:rsidR="00662EB1" w:rsidRPr="00BB2A8E" w:rsidRDefault="00CC4298">
            <w:pPr>
              <w:pStyle w:val="TableParagraph"/>
              <w:numPr>
                <w:ilvl w:val="3"/>
                <w:numId w:val="10"/>
              </w:numPr>
              <w:tabs>
                <w:tab w:val="left" w:pos="1888"/>
                <w:tab w:val="left" w:pos="1889"/>
              </w:tabs>
              <w:spacing w:before="80"/>
              <w:ind w:right="356" w:hanging="1449"/>
              <w:rPr>
                <w:b/>
              </w:rPr>
            </w:pPr>
            <w:r w:rsidRPr="00BB2A8E">
              <w:rPr>
                <w:b/>
              </w:rPr>
              <w:t>Develop compelling questions</w:t>
            </w:r>
            <w:r w:rsidR="005A371B" w:rsidRPr="00BB2A8E">
              <w:rPr>
                <w:b/>
              </w:rPr>
              <w:t xml:space="preserve"> related to the development of the United States between</w:t>
            </w:r>
            <w:r w:rsidRPr="00BB2A8E">
              <w:rPr>
                <w:b/>
              </w:rPr>
              <w:t xml:space="preserve"> 1600-1877.</w:t>
            </w:r>
          </w:p>
          <w:p w14:paraId="027211DC" w14:textId="77777777" w:rsidR="00662EB1" w:rsidRPr="00BB2A8E" w:rsidRDefault="00CC4298">
            <w:pPr>
              <w:pStyle w:val="TableParagraph"/>
              <w:numPr>
                <w:ilvl w:val="3"/>
                <w:numId w:val="10"/>
              </w:numPr>
              <w:tabs>
                <w:tab w:val="left" w:pos="1888"/>
                <w:tab w:val="left" w:pos="1889"/>
              </w:tabs>
              <w:spacing w:before="1"/>
              <w:ind w:right="667" w:hanging="1449"/>
              <w:rPr>
                <w:b/>
              </w:rPr>
            </w:pPr>
            <w:r w:rsidRPr="00BB2A8E">
              <w:rPr>
                <w:b/>
              </w:rPr>
              <w:t>Generate supporting questions, using the disciplines of social studies, to help answer compelling questions in U.S. history between 1600-1877.</w:t>
            </w:r>
          </w:p>
          <w:p w14:paraId="6D23D852" w14:textId="7BF46486" w:rsidR="00662EB1" w:rsidRPr="00BB2A8E" w:rsidRDefault="00CC4298" w:rsidP="005A371B">
            <w:pPr>
              <w:pStyle w:val="TableParagraph"/>
              <w:numPr>
                <w:ilvl w:val="3"/>
                <w:numId w:val="10"/>
              </w:numPr>
              <w:tabs>
                <w:tab w:val="left" w:pos="1888"/>
                <w:tab w:val="left" w:pos="1889"/>
              </w:tabs>
              <w:ind w:right="439" w:hanging="1449"/>
              <w:rPr>
                <w:b/>
              </w:rPr>
            </w:pPr>
            <w:r w:rsidRPr="00BB2A8E">
              <w:rPr>
                <w:b/>
              </w:rPr>
              <w:t xml:space="preserve">Evaluate the types of supporting questions each of the social studies disciplines </w:t>
            </w:r>
            <w:r w:rsidR="005A371B" w:rsidRPr="00BB2A8E">
              <w:rPr>
                <w:b/>
              </w:rPr>
              <w:t xml:space="preserve">uses to </w:t>
            </w:r>
            <w:r w:rsidRPr="00BB2A8E">
              <w:rPr>
                <w:b/>
              </w:rPr>
              <w:t xml:space="preserve">answer compelling </w:t>
            </w:r>
            <w:r w:rsidR="005A371B" w:rsidRPr="00BB2A8E">
              <w:rPr>
                <w:b/>
              </w:rPr>
              <w:t xml:space="preserve">and supporting </w:t>
            </w:r>
            <w:r w:rsidRPr="00BB2A8E">
              <w:rPr>
                <w:b/>
              </w:rPr>
              <w:t>questions.</w:t>
            </w:r>
          </w:p>
        </w:tc>
      </w:tr>
      <w:tr w:rsidR="00662EB1" w:rsidRPr="00BB2A8E" w14:paraId="2E39290A" w14:textId="77777777">
        <w:trPr>
          <w:trHeight w:val="491"/>
        </w:trPr>
        <w:tc>
          <w:tcPr>
            <w:tcW w:w="4064" w:type="dxa"/>
            <w:tcBorders>
              <w:top w:val="single" w:sz="4" w:space="0" w:color="000000"/>
            </w:tcBorders>
            <w:shd w:val="clear" w:color="auto" w:fill="00ACAC"/>
          </w:tcPr>
          <w:p w14:paraId="01907014" w14:textId="77777777" w:rsidR="00662EB1" w:rsidRPr="00BB2A8E" w:rsidRDefault="00CC4298">
            <w:pPr>
              <w:pStyle w:val="TableParagraph"/>
              <w:spacing w:before="100"/>
              <w:ind w:left="100"/>
              <w:rPr>
                <w:b/>
              </w:rPr>
            </w:pPr>
            <w:r w:rsidRPr="00BB2A8E">
              <w:rPr>
                <w:b/>
              </w:rPr>
              <w:t>I: Investigating</w:t>
            </w:r>
          </w:p>
        </w:tc>
        <w:tc>
          <w:tcPr>
            <w:tcW w:w="10250" w:type="dxa"/>
            <w:tcBorders>
              <w:top w:val="single" w:sz="4" w:space="0" w:color="000000"/>
            </w:tcBorders>
            <w:shd w:val="clear" w:color="auto" w:fill="00ACAC"/>
          </w:tcPr>
          <w:p w14:paraId="1D284DB0" w14:textId="77777777" w:rsidR="00662EB1" w:rsidRPr="00BB2A8E" w:rsidRDefault="00CC4298">
            <w:pPr>
              <w:pStyle w:val="TableParagraph"/>
              <w:spacing w:before="100"/>
              <w:ind w:left="438"/>
              <w:rPr>
                <w:b/>
              </w:rPr>
            </w:pPr>
            <w:r w:rsidRPr="00BB2A8E">
              <w:rPr>
                <w:b/>
                <w:i/>
              </w:rPr>
              <w:t>Investigating occurs through the exploration of the discipline strand standards</w:t>
            </w:r>
            <w:r w:rsidRPr="00BB2A8E">
              <w:rPr>
                <w:b/>
              </w:rPr>
              <w:t>.</w:t>
            </w:r>
          </w:p>
        </w:tc>
      </w:tr>
      <w:tr w:rsidR="00662EB1" w:rsidRPr="00BB2A8E" w14:paraId="09F73B03" w14:textId="77777777">
        <w:trPr>
          <w:trHeight w:val="2231"/>
        </w:trPr>
        <w:tc>
          <w:tcPr>
            <w:tcW w:w="4064" w:type="dxa"/>
            <w:shd w:val="clear" w:color="auto" w:fill="9CC2E4"/>
          </w:tcPr>
          <w:p w14:paraId="61E82A47" w14:textId="77777777" w:rsidR="00662EB1" w:rsidRPr="00BB2A8E" w:rsidRDefault="00662EB1">
            <w:pPr>
              <w:pStyle w:val="TableParagraph"/>
            </w:pPr>
          </w:p>
          <w:p w14:paraId="22AACC7C" w14:textId="77777777" w:rsidR="00662EB1" w:rsidRPr="00BB2A8E" w:rsidRDefault="00662EB1">
            <w:pPr>
              <w:pStyle w:val="TableParagraph"/>
            </w:pPr>
          </w:p>
          <w:p w14:paraId="0D737563" w14:textId="77777777" w:rsidR="00662EB1" w:rsidRPr="00BB2A8E" w:rsidRDefault="00662EB1">
            <w:pPr>
              <w:pStyle w:val="TableParagraph"/>
              <w:spacing w:before="7"/>
              <w:rPr>
                <w:sz w:val="30"/>
              </w:rPr>
            </w:pPr>
          </w:p>
          <w:p w14:paraId="216AFD41" w14:textId="77777777" w:rsidR="00662EB1" w:rsidRPr="00BB2A8E" w:rsidRDefault="00CC4298">
            <w:pPr>
              <w:pStyle w:val="TableParagraph"/>
              <w:ind w:left="100"/>
            </w:pPr>
            <w:r w:rsidRPr="00BB2A8E">
              <w:t>C: Civic and Political Institutions</w:t>
            </w:r>
          </w:p>
        </w:tc>
        <w:tc>
          <w:tcPr>
            <w:tcW w:w="10250" w:type="dxa"/>
          </w:tcPr>
          <w:p w14:paraId="2082797C" w14:textId="77777777" w:rsidR="00662EB1" w:rsidRPr="00BB2A8E" w:rsidRDefault="00CC4298">
            <w:pPr>
              <w:pStyle w:val="TableParagraph"/>
              <w:tabs>
                <w:tab w:val="left" w:pos="1888"/>
              </w:tabs>
              <w:spacing w:before="80"/>
              <w:ind w:left="1888" w:right="609" w:hanging="1450"/>
            </w:pPr>
            <w:r w:rsidRPr="00BB2A8E">
              <w:t>8.C.CP.1</w:t>
            </w:r>
            <w:r w:rsidRPr="00BB2A8E">
              <w:tab/>
              <w:t>Analyze the origin and purposes of rule of law, popular sovereignty, federalism, separation of powers and checks and balances.</w:t>
            </w:r>
          </w:p>
          <w:p w14:paraId="487B5FD7" w14:textId="77777777" w:rsidR="00662EB1" w:rsidRPr="00BB2A8E" w:rsidRDefault="00CC4298">
            <w:pPr>
              <w:pStyle w:val="TableParagraph"/>
              <w:tabs>
                <w:tab w:val="left" w:pos="1888"/>
              </w:tabs>
              <w:ind w:left="1888" w:right="466" w:hanging="1450"/>
              <w:jc w:val="both"/>
            </w:pPr>
            <w:r w:rsidRPr="00BB2A8E">
              <w:t>8.C.CP.2</w:t>
            </w:r>
            <w:r w:rsidRPr="00BB2A8E">
              <w:tab/>
              <w:t>Explain the origins, functions and structure of government, with reference to the Declaration of Independence, Articles of Confederation, U.S. Constitution, Bill of Rights and other founding documents, and their impacts on citizens.</w:t>
            </w:r>
          </w:p>
          <w:p w14:paraId="4018941F" w14:textId="77777777" w:rsidR="00662EB1" w:rsidRPr="00BB2A8E" w:rsidRDefault="00CC4298">
            <w:pPr>
              <w:pStyle w:val="TableParagraph"/>
              <w:tabs>
                <w:tab w:val="left" w:pos="1888"/>
              </w:tabs>
              <w:ind w:left="1888" w:right="160" w:hanging="1450"/>
            </w:pPr>
            <w:r w:rsidRPr="00BB2A8E">
              <w:t>8.C.CP.3</w:t>
            </w:r>
            <w:r w:rsidRPr="00BB2A8E">
              <w:tab/>
              <w:t>Explain how a system of checks and balances is intended to prevent a concentration of power in one branch.</w:t>
            </w:r>
          </w:p>
        </w:tc>
      </w:tr>
      <w:tr w:rsidR="00662EB1" w:rsidRPr="00BB2A8E" w14:paraId="0BF19837" w14:textId="77777777">
        <w:trPr>
          <w:trHeight w:val="1646"/>
        </w:trPr>
        <w:tc>
          <w:tcPr>
            <w:tcW w:w="4064" w:type="dxa"/>
            <w:tcBorders>
              <w:bottom w:val="single" w:sz="4" w:space="0" w:color="000000"/>
            </w:tcBorders>
            <w:shd w:val="clear" w:color="auto" w:fill="9CC2E4"/>
          </w:tcPr>
          <w:p w14:paraId="6C9F9C15" w14:textId="77777777" w:rsidR="00662EB1" w:rsidRPr="00BB2A8E" w:rsidRDefault="00662EB1">
            <w:pPr>
              <w:pStyle w:val="TableParagraph"/>
            </w:pPr>
          </w:p>
          <w:p w14:paraId="4233C219" w14:textId="77777777" w:rsidR="00662EB1" w:rsidRPr="00BB2A8E" w:rsidRDefault="00662EB1">
            <w:pPr>
              <w:pStyle w:val="TableParagraph"/>
              <w:spacing w:before="7"/>
              <w:rPr>
                <w:sz w:val="18"/>
              </w:rPr>
            </w:pPr>
          </w:p>
          <w:p w14:paraId="56AA0548" w14:textId="77777777" w:rsidR="00662EB1" w:rsidRPr="00BB2A8E" w:rsidRDefault="00CC4298">
            <w:pPr>
              <w:pStyle w:val="TableParagraph"/>
              <w:ind w:left="100" w:right="742"/>
            </w:pPr>
            <w:r w:rsidRPr="00BB2A8E">
              <w:t>C: Roles and Responsibilities of a Citizen</w:t>
            </w:r>
          </w:p>
        </w:tc>
        <w:tc>
          <w:tcPr>
            <w:tcW w:w="10250" w:type="dxa"/>
            <w:tcBorders>
              <w:bottom w:val="single" w:sz="4" w:space="0" w:color="000000"/>
            </w:tcBorders>
          </w:tcPr>
          <w:p w14:paraId="539990F1" w14:textId="77777777" w:rsidR="00662EB1" w:rsidRPr="00BB2A8E" w:rsidRDefault="00CC4298">
            <w:pPr>
              <w:pStyle w:val="TableParagraph"/>
              <w:tabs>
                <w:tab w:val="left" w:pos="1888"/>
              </w:tabs>
              <w:spacing w:before="80"/>
              <w:ind w:left="1888" w:right="288" w:hanging="1450"/>
            </w:pPr>
            <w:r w:rsidRPr="00BB2A8E">
              <w:t>8.C.RR.1</w:t>
            </w:r>
            <w:r w:rsidRPr="00BB2A8E">
              <w:tab/>
              <w:t>Analyze the role of citizens in the U.S. political system, with attention to the definition of who is a citizen, expansion of that definition over time and changes in participation over time.</w:t>
            </w:r>
          </w:p>
          <w:p w14:paraId="455A5C12" w14:textId="77777777" w:rsidR="00662EB1" w:rsidRPr="00BB2A8E" w:rsidRDefault="00CC4298">
            <w:pPr>
              <w:pStyle w:val="TableParagraph"/>
              <w:tabs>
                <w:tab w:val="left" w:pos="1888"/>
              </w:tabs>
              <w:ind w:left="1888" w:right="79" w:hanging="1450"/>
            </w:pPr>
            <w:r w:rsidRPr="00BB2A8E">
              <w:t>8.C.RR.2</w:t>
            </w:r>
            <w:r w:rsidRPr="00BB2A8E">
              <w:tab/>
              <w:t>Analyze expansion of and restriction on citizenship and voting rights on diverse groups in the United States from the Colonial Era to Reconstruction from 1600-1877.</w:t>
            </w:r>
          </w:p>
          <w:p w14:paraId="368AF54F" w14:textId="1C8763CF" w:rsidR="006A27CE" w:rsidRPr="00BB2A8E" w:rsidRDefault="006A27CE" w:rsidP="00E904A6">
            <w:pPr>
              <w:pStyle w:val="TableParagraph"/>
              <w:tabs>
                <w:tab w:val="left" w:pos="1888"/>
              </w:tabs>
              <w:ind w:left="1888" w:right="79" w:hanging="1450"/>
            </w:pPr>
            <w:r w:rsidRPr="00BB2A8E">
              <w:t>8.C.RR.3</w:t>
            </w:r>
            <w:r w:rsidR="00C14137" w:rsidRPr="00BB2A8E">
              <w:tab/>
            </w:r>
            <w:r w:rsidRPr="00BB2A8E">
              <w:t>Analyze how groups in the United States have challenged Constitutional provisions, laws and court rulings denying them the rights of citizens.</w:t>
            </w:r>
          </w:p>
        </w:tc>
      </w:tr>
      <w:tr w:rsidR="00662EB1" w:rsidRPr="00BB2A8E" w14:paraId="44F86BA4" w14:textId="77777777">
        <w:trPr>
          <w:trHeight w:val="1372"/>
        </w:trPr>
        <w:tc>
          <w:tcPr>
            <w:tcW w:w="4064" w:type="dxa"/>
            <w:tcBorders>
              <w:top w:val="single" w:sz="4" w:space="0" w:color="000000"/>
              <w:left w:val="single" w:sz="4" w:space="0" w:color="000000"/>
              <w:bottom w:val="single" w:sz="4" w:space="0" w:color="000000"/>
            </w:tcBorders>
            <w:shd w:val="clear" w:color="auto" w:fill="9CC2E4"/>
          </w:tcPr>
          <w:p w14:paraId="4E693884" w14:textId="77777777" w:rsidR="00662EB1" w:rsidRPr="00BB2A8E" w:rsidRDefault="00662EB1">
            <w:pPr>
              <w:pStyle w:val="TableParagraph"/>
              <w:spacing w:before="2"/>
              <w:rPr>
                <w:sz w:val="32"/>
              </w:rPr>
            </w:pPr>
          </w:p>
          <w:p w14:paraId="35AA052F" w14:textId="77777777" w:rsidR="00662EB1" w:rsidRPr="00BB2A8E" w:rsidRDefault="00CC4298">
            <w:pPr>
              <w:pStyle w:val="TableParagraph"/>
              <w:ind w:left="105" w:right="882"/>
            </w:pPr>
            <w:r w:rsidRPr="00BB2A8E">
              <w:t>C: Civic Virtues and Democratic Principles</w:t>
            </w:r>
          </w:p>
        </w:tc>
        <w:tc>
          <w:tcPr>
            <w:tcW w:w="10250" w:type="dxa"/>
            <w:tcBorders>
              <w:top w:val="single" w:sz="4" w:space="0" w:color="000000"/>
              <w:bottom w:val="single" w:sz="4" w:space="0" w:color="000000"/>
              <w:right w:val="single" w:sz="4" w:space="0" w:color="000000"/>
            </w:tcBorders>
          </w:tcPr>
          <w:p w14:paraId="56959EC2" w14:textId="77777777" w:rsidR="00662EB1" w:rsidRPr="00BB2A8E" w:rsidRDefault="00CC4298" w:rsidP="00D6165D">
            <w:pPr>
              <w:pStyle w:val="TableParagraph"/>
              <w:tabs>
                <w:tab w:val="left" w:pos="1888"/>
              </w:tabs>
              <w:spacing w:before="100"/>
              <w:ind w:left="1888" w:right="102" w:hanging="1405"/>
            </w:pPr>
            <w:r w:rsidRPr="00BB2A8E">
              <w:t>8.C.CV.1</w:t>
            </w:r>
            <w:r w:rsidRPr="00BB2A8E">
              <w:tab/>
              <w:t>Analyze the impact of the democratic principles of equality before the law, inalienable rights, consent of the governed and the right to alter or abolish the government in the United States from the Colonial Era to Reconstruction from 1600- 1877.</w:t>
            </w:r>
          </w:p>
        </w:tc>
      </w:tr>
      <w:tr w:rsidR="00662EB1" w:rsidRPr="00BB2A8E" w14:paraId="42104911" w14:textId="77777777">
        <w:trPr>
          <w:trHeight w:val="1655"/>
        </w:trPr>
        <w:tc>
          <w:tcPr>
            <w:tcW w:w="4064" w:type="dxa"/>
            <w:shd w:val="clear" w:color="auto" w:fill="9CC2E4"/>
          </w:tcPr>
          <w:p w14:paraId="2EC5FC5F" w14:textId="77777777" w:rsidR="00662EB1" w:rsidRPr="00BB2A8E" w:rsidRDefault="00662EB1">
            <w:pPr>
              <w:pStyle w:val="TableParagraph"/>
            </w:pPr>
          </w:p>
          <w:p w14:paraId="7C6F965C" w14:textId="77777777" w:rsidR="00662EB1" w:rsidRPr="00BB2A8E" w:rsidRDefault="00662EB1">
            <w:pPr>
              <w:pStyle w:val="TableParagraph"/>
              <w:spacing w:before="4"/>
              <w:rPr>
                <w:sz w:val="31"/>
              </w:rPr>
            </w:pPr>
          </w:p>
          <w:p w14:paraId="5FE83D0F" w14:textId="77777777" w:rsidR="00662EB1" w:rsidRPr="00BB2A8E" w:rsidRDefault="00CC4298">
            <w:pPr>
              <w:pStyle w:val="TableParagraph"/>
              <w:ind w:left="100"/>
            </w:pPr>
            <w:r w:rsidRPr="00BB2A8E">
              <w:t>C: Processes, Rules and Laws</w:t>
            </w:r>
          </w:p>
        </w:tc>
        <w:tc>
          <w:tcPr>
            <w:tcW w:w="10250" w:type="dxa"/>
          </w:tcPr>
          <w:p w14:paraId="6B7B492E" w14:textId="77777777" w:rsidR="00662EB1" w:rsidRPr="00BB2A8E" w:rsidRDefault="00CC4298" w:rsidP="00D6165D">
            <w:pPr>
              <w:pStyle w:val="TableParagraph"/>
              <w:tabs>
                <w:tab w:val="left" w:pos="1888"/>
              </w:tabs>
              <w:spacing w:before="90"/>
              <w:ind w:left="1888" w:right="1233" w:hanging="1405"/>
            </w:pPr>
            <w:r w:rsidRPr="00BB2A8E">
              <w:t>8.C.PR.1</w:t>
            </w:r>
            <w:r w:rsidRPr="00BB2A8E">
              <w:tab/>
              <w:t>Explain the relationship between federalism and local, state and national governments.</w:t>
            </w:r>
          </w:p>
          <w:p w14:paraId="73B356A7" w14:textId="77777777" w:rsidR="00662EB1" w:rsidRPr="00BB2A8E" w:rsidRDefault="00CC4298" w:rsidP="00D6165D">
            <w:pPr>
              <w:pStyle w:val="TableParagraph"/>
              <w:tabs>
                <w:tab w:val="left" w:pos="1888"/>
              </w:tabs>
              <w:ind w:left="1888" w:right="505" w:hanging="1405"/>
            </w:pPr>
            <w:r w:rsidRPr="00BB2A8E">
              <w:t>8.C.PR.2</w:t>
            </w:r>
            <w:r w:rsidRPr="00BB2A8E">
              <w:tab/>
              <w:t>Explain how the U.S. Constitution was interpreted and amended through the amendment process, legislative processes, judicial review, executive actions and Supreme Court Cases between 1789 – 1877.</w:t>
            </w:r>
          </w:p>
        </w:tc>
      </w:tr>
      <w:tr w:rsidR="00662EB1" w:rsidRPr="00BB2A8E" w14:paraId="052DAEA0" w14:textId="77777777">
        <w:trPr>
          <w:trHeight w:val="764"/>
        </w:trPr>
        <w:tc>
          <w:tcPr>
            <w:tcW w:w="4064" w:type="dxa"/>
            <w:shd w:val="clear" w:color="auto" w:fill="9CC2E4"/>
          </w:tcPr>
          <w:p w14:paraId="05CFE985" w14:textId="77777777" w:rsidR="00662EB1" w:rsidRPr="00BB2A8E" w:rsidRDefault="00662EB1">
            <w:pPr>
              <w:pStyle w:val="TableParagraph"/>
              <w:spacing w:before="7"/>
              <w:rPr>
                <w:sz w:val="18"/>
              </w:rPr>
            </w:pPr>
          </w:p>
          <w:p w14:paraId="143E4CB7" w14:textId="77777777" w:rsidR="00662EB1" w:rsidRPr="00BB2A8E" w:rsidRDefault="00CC4298">
            <w:pPr>
              <w:pStyle w:val="TableParagraph"/>
              <w:ind w:left="100"/>
            </w:pPr>
            <w:r w:rsidRPr="00BB2A8E">
              <w:t>C: Kentucky Government</w:t>
            </w:r>
          </w:p>
        </w:tc>
        <w:tc>
          <w:tcPr>
            <w:tcW w:w="10250" w:type="dxa"/>
          </w:tcPr>
          <w:p w14:paraId="3511C134" w14:textId="77777777" w:rsidR="00662EB1" w:rsidRPr="00BB2A8E" w:rsidRDefault="00CC4298" w:rsidP="00D6165D">
            <w:pPr>
              <w:pStyle w:val="TableParagraph"/>
              <w:tabs>
                <w:tab w:val="left" w:pos="1888"/>
              </w:tabs>
              <w:spacing w:before="80"/>
              <w:ind w:left="1888" w:right="647" w:hanging="1405"/>
            </w:pPr>
            <w:r w:rsidRPr="00BB2A8E">
              <w:t>8.C.KGO.1</w:t>
            </w:r>
            <w:r w:rsidRPr="00BB2A8E">
              <w:tab/>
              <w:t>Examine the role of Kentucky and Kentuckians within national politics between 1792-1877.</w:t>
            </w:r>
          </w:p>
        </w:tc>
      </w:tr>
      <w:tr w:rsidR="00662EB1" w:rsidRPr="00BB2A8E" w14:paraId="6B2E7C1E" w14:textId="77777777">
        <w:trPr>
          <w:trHeight w:val="1646"/>
        </w:trPr>
        <w:tc>
          <w:tcPr>
            <w:tcW w:w="4064" w:type="dxa"/>
            <w:tcBorders>
              <w:bottom w:val="single" w:sz="4" w:space="0" w:color="000000"/>
            </w:tcBorders>
            <w:shd w:val="clear" w:color="auto" w:fill="FFF1CC"/>
          </w:tcPr>
          <w:p w14:paraId="4490F595" w14:textId="77777777" w:rsidR="00662EB1" w:rsidRPr="00BB2A8E" w:rsidRDefault="00662EB1">
            <w:pPr>
              <w:pStyle w:val="TableParagraph"/>
            </w:pPr>
          </w:p>
          <w:p w14:paraId="082A3D95" w14:textId="77777777" w:rsidR="00662EB1" w:rsidRPr="00BB2A8E" w:rsidRDefault="00662EB1">
            <w:pPr>
              <w:pStyle w:val="TableParagraph"/>
              <w:spacing w:before="7"/>
              <w:rPr>
                <w:sz w:val="30"/>
              </w:rPr>
            </w:pPr>
          </w:p>
          <w:p w14:paraId="5789388C" w14:textId="77777777" w:rsidR="00662EB1" w:rsidRPr="00BB2A8E" w:rsidRDefault="00CC4298">
            <w:pPr>
              <w:pStyle w:val="TableParagraph"/>
              <w:ind w:left="100"/>
            </w:pPr>
            <w:r w:rsidRPr="00BB2A8E">
              <w:t>E: Microeconomics</w:t>
            </w:r>
          </w:p>
        </w:tc>
        <w:tc>
          <w:tcPr>
            <w:tcW w:w="10250" w:type="dxa"/>
            <w:tcBorders>
              <w:bottom w:val="single" w:sz="4" w:space="0" w:color="000000"/>
            </w:tcBorders>
          </w:tcPr>
          <w:p w14:paraId="464B2E46" w14:textId="77777777" w:rsidR="00662EB1" w:rsidRPr="00BB2A8E" w:rsidRDefault="00CC4298" w:rsidP="00D6165D">
            <w:pPr>
              <w:pStyle w:val="TableParagraph"/>
              <w:tabs>
                <w:tab w:val="left" w:pos="1888"/>
              </w:tabs>
              <w:spacing w:before="81"/>
              <w:ind w:left="1923" w:right="356" w:hanging="1405"/>
            </w:pPr>
            <w:r w:rsidRPr="00BB2A8E">
              <w:t>8.E.MI.1</w:t>
            </w:r>
            <w:r w:rsidRPr="00BB2A8E">
              <w:tab/>
              <w:t>Describe the impact of supply and demand on equilibrium prices and quantities produced in the United States from the Colonial Era to Reconstruction from 1600- 1877.</w:t>
            </w:r>
          </w:p>
          <w:p w14:paraId="4D3AFDFC" w14:textId="77777777" w:rsidR="00662EB1" w:rsidRPr="00BB2A8E" w:rsidRDefault="00CC4298" w:rsidP="00D6165D">
            <w:pPr>
              <w:pStyle w:val="TableParagraph"/>
              <w:tabs>
                <w:tab w:val="left" w:pos="1888"/>
              </w:tabs>
              <w:ind w:left="1923" w:right="274" w:hanging="1405"/>
            </w:pPr>
            <w:r w:rsidRPr="00BB2A8E">
              <w:t>8.E.MI.2</w:t>
            </w:r>
            <w:r w:rsidRPr="00BB2A8E">
              <w:tab/>
              <w:t>Assess the ways factors of production are combined in innovative ways resulting in economic growth and increased standards of living.</w:t>
            </w:r>
          </w:p>
        </w:tc>
      </w:tr>
      <w:tr w:rsidR="00662EB1" w:rsidRPr="00BB2A8E" w14:paraId="2B016E20" w14:textId="77777777">
        <w:trPr>
          <w:trHeight w:val="2251"/>
        </w:trPr>
        <w:tc>
          <w:tcPr>
            <w:tcW w:w="4064" w:type="dxa"/>
            <w:tcBorders>
              <w:top w:val="single" w:sz="4" w:space="0" w:color="000000"/>
            </w:tcBorders>
            <w:shd w:val="clear" w:color="auto" w:fill="FFF1CC"/>
          </w:tcPr>
          <w:p w14:paraId="715C875A" w14:textId="77777777" w:rsidR="00662EB1" w:rsidRPr="00BB2A8E" w:rsidRDefault="00662EB1">
            <w:pPr>
              <w:pStyle w:val="TableParagraph"/>
            </w:pPr>
          </w:p>
          <w:p w14:paraId="05C17CAA" w14:textId="77777777" w:rsidR="00662EB1" w:rsidRPr="00BB2A8E" w:rsidRDefault="00662EB1">
            <w:pPr>
              <w:pStyle w:val="TableParagraph"/>
            </w:pPr>
          </w:p>
          <w:p w14:paraId="6AD827B3" w14:textId="77777777" w:rsidR="00662EB1" w:rsidRPr="00BB2A8E" w:rsidRDefault="00662EB1">
            <w:pPr>
              <w:pStyle w:val="TableParagraph"/>
              <w:spacing w:before="2"/>
              <w:rPr>
                <w:sz w:val="32"/>
              </w:rPr>
            </w:pPr>
          </w:p>
          <w:p w14:paraId="0177E2BC" w14:textId="77777777" w:rsidR="00662EB1" w:rsidRPr="00BB2A8E" w:rsidRDefault="00CC4298">
            <w:pPr>
              <w:pStyle w:val="TableParagraph"/>
              <w:ind w:left="100"/>
            </w:pPr>
            <w:r w:rsidRPr="00BB2A8E">
              <w:t>E: Macroeconomics</w:t>
            </w:r>
          </w:p>
        </w:tc>
        <w:tc>
          <w:tcPr>
            <w:tcW w:w="10250" w:type="dxa"/>
            <w:tcBorders>
              <w:top w:val="single" w:sz="4" w:space="0" w:color="000000"/>
            </w:tcBorders>
          </w:tcPr>
          <w:p w14:paraId="6F41FE91" w14:textId="77777777" w:rsidR="00662EB1" w:rsidRPr="00BB2A8E" w:rsidRDefault="00CC4298" w:rsidP="00D6165D">
            <w:pPr>
              <w:pStyle w:val="TableParagraph"/>
              <w:tabs>
                <w:tab w:val="left" w:pos="483"/>
              </w:tabs>
              <w:spacing w:before="100"/>
              <w:ind w:left="1923" w:right="479" w:hanging="1405"/>
            </w:pPr>
            <w:r w:rsidRPr="00BB2A8E">
              <w:t>8.E.MA.1</w:t>
            </w:r>
            <w:r w:rsidRPr="00BB2A8E">
              <w:tab/>
              <w:t>Analyze differing perspectives regarding the role of government in the economy, including the role of money and banking.</w:t>
            </w:r>
          </w:p>
          <w:p w14:paraId="51CFEA53" w14:textId="77777777" w:rsidR="00662EB1" w:rsidRPr="00BB2A8E" w:rsidRDefault="00CC4298" w:rsidP="00D6165D">
            <w:pPr>
              <w:pStyle w:val="TableParagraph"/>
              <w:tabs>
                <w:tab w:val="left" w:pos="483"/>
              </w:tabs>
              <w:ind w:left="1923" w:right="424" w:hanging="1405"/>
            </w:pPr>
            <w:r w:rsidRPr="00BB2A8E">
              <w:t>8.E.MA.2</w:t>
            </w:r>
            <w:r w:rsidRPr="00BB2A8E">
              <w:tab/>
              <w:t>Assess how regions of the United States specialized based on supply and demand due to their geographic locations.</w:t>
            </w:r>
          </w:p>
          <w:p w14:paraId="370A03C8" w14:textId="77777777" w:rsidR="00BF0447" w:rsidRDefault="00CC4298" w:rsidP="00D6165D">
            <w:pPr>
              <w:pStyle w:val="TableParagraph"/>
              <w:tabs>
                <w:tab w:val="left" w:pos="483"/>
              </w:tabs>
              <w:ind w:left="1923" w:right="906" w:hanging="1405"/>
            </w:pPr>
            <w:r w:rsidRPr="00BB2A8E">
              <w:t>8.E.MA.3</w:t>
            </w:r>
            <w:r w:rsidRPr="00BB2A8E">
              <w:tab/>
              <w:t>Analyze the purpose of taxation and its</w:t>
            </w:r>
            <w:r w:rsidR="00BF0447">
              <w:t xml:space="preserve"> impact on government spending.</w:t>
            </w:r>
          </w:p>
          <w:p w14:paraId="089A8588" w14:textId="54C57AEF" w:rsidR="00662EB1" w:rsidRPr="00BB2A8E" w:rsidRDefault="00CC4298" w:rsidP="00D6165D">
            <w:pPr>
              <w:pStyle w:val="TableParagraph"/>
              <w:tabs>
                <w:tab w:val="left" w:pos="483"/>
              </w:tabs>
              <w:ind w:left="1923" w:right="906" w:hanging="1405"/>
            </w:pPr>
            <w:r w:rsidRPr="00BB2A8E">
              <w:t>8.E.MA.4</w:t>
            </w:r>
            <w:r w:rsidRPr="00BB2A8E">
              <w:tab/>
              <w:t>Analyze how property rights are defined, protected, enforced and limited by</w:t>
            </w:r>
            <w:r w:rsidR="00BB2A8E">
              <w:t xml:space="preserve"> </w:t>
            </w:r>
            <w:r w:rsidRPr="00BB2A8E">
              <w:t>government.</w:t>
            </w:r>
          </w:p>
        </w:tc>
      </w:tr>
      <w:tr w:rsidR="00662EB1" w:rsidRPr="00BB2A8E" w14:paraId="40DD3F65" w14:textId="77777777">
        <w:trPr>
          <w:trHeight w:val="767"/>
        </w:trPr>
        <w:tc>
          <w:tcPr>
            <w:tcW w:w="4064" w:type="dxa"/>
            <w:shd w:val="clear" w:color="auto" w:fill="FFF1CC"/>
          </w:tcPr>
          <w:p w14:paraId="70EA928B" w14:textId="163FEB26" w:rsidR="00662EB1" w:rsidRPr="00BB2A8E" w:rsidRDefault="00CC4298">
            <w:pPr>
              <w:pStyle w:val="TableParagraph"/>
              <w:spacing w:before="80"/>
              <w:ind w:left="100" w:right="1256"/>
            </w:pPr>
            <w:r w:rsidRPr="00BB2A8E">
              <w:t>E: Specialization, Trade and Interdependence</w:t>
            </w:r>
          </w:p>
        </w:tc>
        <w:tc>
          <w:tcPr>
            <w:tcW w:w="10250" w:type="dxa"/>
          </w:tcPr>
          <w:p w14:paraId="7204E54A" w14:textId="77777777" w:rsidR="00662EB1" w:rsidRPr="00BB2A8E" w:rsidRDefault="00CC4298" w:rsidP="00D6165D">
            <w:pPr>
              <w:pStyle w:val="TableParagraph"/>
              <w:tabs>
                <w:tab w:val="left" w:pos="1888"/>
              </w:tabs>
              <w:spacing w:before="80"/>
              <w:ind w:left="1923" w:right="221" w:hanging="1405"/>
            </w:pPr>
            <w:r w:rsidRPr="00BB2A8E">
              <w:t>8.E.ST.1</w:t>
            </w:r>
            <w:r w:rsidRPr="00BB2A8E">
              <w:tab/>
              <w:t>Analyze why economic interdependence existed between the regions of the United States between 1783-1877.</w:t>
            </w:r>
          </w:p>
        </w:tc>
      </w:tr>
      <w:tr w:rsidR="00662EB1" w:rsidRPr="00BB2A8E" w14:paraId="3BD8D7E4" w14:textId="77777777">
        <w:trPr>
          <w:trHeight w:val="1058"/>
        </w:trPr>
        <w:tc>
          <w:tcPr>
            <w:tcW w:w="4064" w:type="dxa"/>
            <w:tcBorders>
              <w:bottom w:val="single" w:sz="4" w:space="0" w:color="000000"/>
            </w:tcBorders>
            <w:shd w:val="clear" w:color="auto" w:fill="FFF1CC"/>
          </w:tcPr>
          <w:p w14:paraId="02D5D4BF" w14:textId="77777777" w:rsidR="00662EB1" w:rsidRPr="00BB2A8E" w:rsidRDefault="00662EB1">
            <w:pPr>
              <w:pStyle w:val="TableParagraph"/>
              <w:spacing w:before="4"/>
              <w:rPr>
                <w:sz w:val="18"/>
              </w:rPr>
            </w:pPr>
          </w:p>
          <w:p w14:paraId="604F48B3" w14:textId="77777777" w:rsidR="00662EB1" w:rsidRPr="00BB2A8E" w:rsidRDefault="00CC4298">
            <w:pPr>
              <w:pStyle w:val="TableParagraph"/>
              <w:spacing w:before="1"/>
              <w:ind w:left="100" w:right="532"/>
            </w:pPr>
            <w:r w:rsidRPr="00BB2A8E">
              <w:t>E: Incentives, Choices and Decision Making</w:t>
            </w:r>
          </w:p>
        </w:tc>
        <w:tc>
          <w:tcPr>
            <w:tcW w:w="10250" w:type="dxa"/>
            <w:tcBorders>
              <w:bottom w:val="single" w:sz="4" w:space="0" w:color="000000"/>
            </w:tcBorders>
          </w:tcPr>
          <w:p w14:paraId="56F2DACD" w14:textId="77777777" w:rsidR="00D6165D" w:rsidRDefault="00CC4298" w:rsidP="00D6165D">
            <w:pPr>
              <w:pStyle w:val="TableParagraph"/>
              <w:tabs>
                <w:tab w:val="left" w:pos="1888"/>
              </w:tabs>
              <w:spacing w:before="78"/>
              <w:ind w:left="1923" w:right="460" w:hanging="1405"/>
            </w:pPr>
            <w:r w:rsidRPr="00BB2A8E">
              <w:t>8.E.IC.1</w:t>
            </w:r>
            <w:r w:rsidRPr="00BB2A8E">
              <w:tab/>
              <w:t>Evaluate economic decisions based on scarcity, op</w:t>
            </w:r>
            <w:r w:rsidR="00D6165D">
              <w:t>portunity costs and incentives.</w:t>
            </w:r>
          </w:p>
          <w:p w14:paraId="3D27D310" w14:textId="317E5796" w:rsidR="00662EB1" w:rsidRPr="00BB2A8E" w:rsidRDefault="00CC4298" w:rsidP="00D6165D">
            <w:pPr>
              <w:pStyle w:val="TableParagraph"/>
              <w:tabs>
                <w:tab w:val="left" w:pos="1888"/>
              </w:tabs>
              <w:spacing w:before="78"/>
              <w:ind w:left="1923" w:right="460" w:hanging="1405"/>
            </w:pPr>
            <w:r w:rsidRPr="00BB2A8E">
              <w:t>8.E.IC.2</w:t>
            </w:r>
            <w:r w:rsidRPr="00BB2A8E">
              <w:tab/>
              <w:t>Assess the impact of growth and expansion on the allocation of resources and</w:t>
            </w:r>
            <w:r w:rsidR="00D6165D">
              <w:t xml:space="preserve"> </w:t>
            </w:r>
            <w:r w:rsidRPr="00BB2A8E">
              <w:t>economic incentives.</w:t>
            </w:r>
          </w:p>
        </w:tc>
      </w:tr>
      <w:tr w:rsidR="00662EB1" w:rsidRPr="00BB2A8E" w14:paraId="5F7ACA2A" w14:textId="77777777">
        <w:trPr>
          <w:trHeight w:val="1372"/>
        </w:trPr>
        <w:tc>
          <w:tcPr>
            <w:tcW w:w="4064" w:type="dxa"/>
            <w:tcBorders>
              <w:top w:val="single" w:sz="4" w:space="0" w:color="000000"/>
              <w:left w:val="single" w:sz="4" w:space="0" w:color="000000"/>
              <w:bottom w:val="single" w:sz="4" w:space="0" w:color="000000"/>
            </w:tcBorders>
            <w:shd w:val="clear" w:color="auto" w:fill="FFF1CC"/>
          </w:tcPr>
          <w:p w14:paraId="08DF1FD2" w14:textId="3DC0C4FD" w:rsidR="00662EB1" w:rsidRPr="00BB2A8E" w:rsidRDefault="00662EB1">
            <w:pPr>
              <w:pStyle w:val="TableParagraph"/>
            </w:pPr>
          </w:p>
          <w:p w14:paraId="72D47488" w14:textId="77777777" w:rsidR="00662EB1" w:rsidRPr="00BB2A8E" w:rsidRDefault="00662EB1">
            <w:pPr>
              <w:pStyle w:val="TableParagraph"/>
              <w:spacing w:before="2"/>
              <w:rPr>
                <w:sz w:val="20"/>
              </w:rPr>
            </w:pPr>
          </w:p>
          <w:p w14:paraId="5B877CEA" w14:textId="77777777" w:rsidR="00662EB1" w:rsidRPr="00BB2A8E" w:rsidRDefault="00CC4298">
            <w:pPr>
              <w:pStyle w:val="TableParagraph"/>
              <w:ind w:left="105"/>
            </w:pPr>
            <w:r w:rsidRPr="00BB2A8E">
              <w:t>E: Kentucky Economics</w:t>
            </w:r>
          </w:p>
        </w:tc>
        <w:tc>
          <w:tcPr>
            <w:tcW w:w="10250" w:type="dxa"/>
            <w:tcBorders>
              <w:top w:val="single" w:sz="4" w:space="0" w:color="000000"/>
              <w:bottom w:val="single" w:sz="4" w:space="0" w:color="000000"/>
              <w:right w:val="single" w:sz="4" w:space="0" w:color="000000"/>
            </w:tcBorders>
          </w:tcPr>
          <w:p w14:paraId="77D0126B" w14:textId="77777777" w:rsidR="00662EB1" w:rsidRPr="00BB2A8E" w:rsidRDefault="00CC4298">
            <w:pPr>
              <w:pStyle w:val="TableParagraph"/>
              <w:tabs>
                <w:tab w:val="left" w:pos="1888"/>
              </w:tabs>
              <w:spacing w:before="100"/>
              <w:ind w:left="1888" w:right="232" w:hanging="1450"/>
            </w:pPr>
            <w:r w:rsidRPr="00BB2A8E">
              <w:t>8.E.KE.1</w:t>
            </w:r>
            <w:r w:rsidRPr="00BB2A8E">
              <w:tab/>
              <w:t>Explain how regional trends and policies impacted Kentucky’s economy prior to the Civil War.</w:t>
            </w:r>
          </w:p>
          <w:p w14:paraId="045F84EA" w14:textId="77777777" w:rsidR="00662EB1" w:rsidRPr="00BB2A8E" w:rsidRDefault="00CC4298">
            <w:pPr>
              <w:pStyle w:val="TableParagraph"/>
              <w:tabs>
                <w:tab w:val="left" w:pos="1888"/>
              </w:tabs>
              <w:ind w:left="1888" w:right="307" w:hanging="1450"/>
            </w:pPr>
            <w:r w:rsidRPr="00BB2A8E">
              <w:t>8.E.KE.2</w:t>
            </w:r>
            <w:r w:rsidRPr="00BB2A8E">
              <w:tab/>
              <w:t>Explain how the availability of resources in Kentucky led people to make economic choices from the Colonial Era to Reconstruction from 1600-1877.</w:t>
            </w:r>
          </w:p>
        </w:tc>
      </w:tr>
      <w:tr w:rsidR="00662EB1" w:rsidRPr="00BB2A8E" w14:paraId="14340AA8" w14:textId="77777777">
        <w:trPr>
          <w:trHeight w:val="1069"/>
        </w:trPr>
        <w:tc>
          <w:tcPr>
            <w:tcW w:w="4064" w:type="dxa"/>
            <w:shd w:val="clear" w:color="auto" w:fill="B6D6A8"/>
          </w:tcPr>
          <w:p w14:paraId="00017DCD" w14:textId="77777777" w:rsidR="00662EB1" w:rsidRPr="00BB2A8E" w:rsidRDefault="00662EB1">
            <w:pPr>
              <w:pStyle w:val="TableParagraph"/>
              <w:spacing w:before="4"/>
              <w:rPr>
                <w:sz w:val="31"/>
              </w:rPr>
            </w:pPr>
          </w:p>
          <w:p w14:paraId="5443D0C0" w14:textId="77777777" w:rsidR="00662EB1" w:rsidRPr="00BB2A8E" w:rsidRDefault="00CC4298">
            <w:pPr>
              <w:pStyle w:val="TableParagraph"/>
              <w:spacing w:before="1"/>
              <w:ind w:left="100"/>
            </w:pPr>
            <w:r w:rsidRPr="00BB2A8E">
              <w:t>G: Migration and Movement</w:t>
            </w:r>
          </w:p>
        </w:tc>
        <w:tc>
          <w:tcPr>
            <w:tcW w:w="10250" w:type="dxa"/>
          </w:tcPr>
          <w:p w14:paraId="48AC4731" w14:textId="77777777" w:rsidR="00662EB1" w:rsidRPr="00BB2A8E" w:rsidRDefault="00CC4298">
            <w:pPr>
              <w:pStyle w:val="TableParagraph"/>
              <w:tabs>
                <w:tab w:val="left" w:pos="1888"/>
              </w:tabs>
              <w:spacing w:before="90"/>
              <w:ind w:left="1888" w:right="664" w:hanging="1450"/>
            </w:pPr>
            <w:r w:rsidRPr="00BB2A8E">
              <w:t>8.G.MM.1</w:t>
            </w:r>
            <w:r w:rsidRPr="00BB2A8E">
              <w:tab/>
              <w:t>Interpret how political, environmental, social and economic factors led to both forced and voluntary migration in the United States from the Colonial Era to Reconstruction from 1600-1877.</w:t>
            </w:r>
          </w:p>
        </w:tc>
      </w:tr>
      <w:tr w:rsidR="00662EB1" w:rsidRPr="00BB2A8E" w14:paraId="2C7BE0B9" w14:textId="77777777">
        <w:trPr>
          <w:trHeight w:val="774"/>
        </w:trPr>
        <w:tc>
          <w:tcPr>
            <w:tcW w:w="4064" w:type="dxa"/>
            <w:shd w:val="clear" w:color="auto" w:fill="B6D6A8"/>
          </w:tcPr>
          <w:p w14:paraId="2B897911" w14:textId="77777777" w:rsidR="00662EB1" w:rsidRPr="00BB2A8E" w:rsidRDefault="00CC4298">
            <w:pPr>
              <w:pStyle w:val="TableParagraph"/>
              <w:spacing w:before="90"/>
              <w:ind w:left="100" w:right="1301"/>
            </w:pPr>
            <w:r w:rsidRPr="00BB2A8E">
              <w:t>G: Human Interactions and Interconnections</w:t>
            </w:r>
          </w:p>
        </w:tc>
        <w:tc>
          <w:tcPr>
            <w:tcW w:w="10250" w:type="dxa"/>
          </w:tcPr>
          <w:p w14:paraId="53F65731" w14:textId="77777777" w:rsidR="00662EB1" w:rsidRPr="00BB2A8E" w:rsidRDefault="00CC4298">
            <w:pPr>
              <w:pStyle w:val="TableParagraph"/>
              <w:tabs>
                <w:tab w:val="left" w:pos="1888"/>
              </w:tabs>
              <w:spacing w:before="90"/>
              <w:ind w:left="1888" w:right="555" w:hanging="1450"/>
            </w:pPr>
            <w:r w:rsidRPr="00BB2A8E">
              <w:t>8.G.HI.1</w:t>
            </w:r>
            <w:r w:rsidRPr="00BB2A8E">
              <w:tab/>
              <w:t>Explain how global interconnections impacted culture, land use and trade in the United States during Colonial Era through Reconstruction from 1600-1877.</w:t>
            </w:r>
          </w:p>
        </w:tc>
      </w:tr>
      <w:tr w:rsidR="00662EB1" w:rsidRPr="00BB2A8E" w14:paraId="779DD37A" w14:textId="77777777">
        <w:trPr>
          <w:trHeight w:val="1060"/>
        </w:trPr>
        <w:tc>
          <w:tcPr>
            <w:tcW w:w="4064" w:type="dxa"/>
            <w:shd w:val="clear" w:color="auto" w:fill="B6D6A8"/>
          </w:tcPr>
          <w:p w14:paraId="2768DE98" w14:textId="77777777" w:rsidR="00662EB1" w:rsidRPr="00BB2A8E" w:rsidRDefault="00662EB1">
            <w:pPr>
              <w:pStyle w:val="TableParagraph"/>
              <w:spacing w:before="7"/>
              <w:rPr>
                <w:sz w:val="30"/>
              </w:rPr>
            </w:pPr>
          </w:p>
          <w:p w14:paraId="7D302855" w14:textId="77777777" w:rsidR="00662EB1" w:rsidRPr="00BB2A8E" w:rsidRDefault="00CC4298">
            <w:pPr>
              <w:pStyle w:val="TableParagraph"/>
              <w:ind w:left="100"/>
            </w:pPr>
            <w:r w:rsidRPr="00BB2A8E">
              <w:t>G: Human Environment Interaction</w:t>
            </w:r>
          </w:p>
        </w:tc>
        <w:tc>
          <w:tcPr>
            <w:tcW w:w="10250" w:type="dxa"/>
          </w:tcPr>
          <w:p w14:paraId="3B885125" w14:textId="77777777" w:rsidR="00662EB1" w:rsidRPr="00BB2A8E" w:rsidRDefault="00CC4298">
            <w:pPr>
              <w:pStyle w:val="TableParagraph"/>
              <w:tabs>
                <w:tab w:val="left" w:pos="1888"/>
              </w:tabs>
              <w:spacing w:before="80"/>
              <w:ind w:left="1888" w:right="332" w:hanging="1450"/>
            </w:pPr>
            <w:r w:rsidRPr="00BB2A8E">
              <w:t>8.G.HE.1</w:t>
            </w:r>
            <w:r w:rsidRPr="00BB2A8E">
              <w:tab/>
              <w:t>Analyze how cultural and technological changes influenced how people interacted with their environments in the United States from the Colonial Era to Reconstruction from 1600-1877.</w:t>
            </w:r>
          </w:p>
        </w:tc>
      </w:tr>
      <w:tr w:rsidR="00662EB1" w:rsidRPr="00BB2A8E" w14:paraId="3B651D1C" w14:textId="77777777">
        <w:trPr>
          <w:trHeight w:val="1060"/>
        </w:trPr>
        <w:tc>
          <w:tcPr>
            <w:tcW w:w="4064" w:type="dxa"/>
            <w:shd w:val="clear" w:color="auto" w:fill="B6D6A8"/>
          </w:tcPr>
          <w:p w14:paraId="7CC6E3C1" w14:textId="77777777" w:rsidR="00662EB1" w:rsidRPr="00BB2A8E" w:rsidRDefault="00662EB1">
            <w:pPr>
              <w:pStyle w:val="TableParagraph"/>
              <w:spacing w:before="7"/>
              <w:rPr>
                <w:sz w:val="30"/>
              </w:rPr>
            </w:pPr>
          </w:p>
          <w:p w14:paraId="751C6DCD" w14:textId="77777777" w:rsidR="00662EB1" w:rsidRPr="00BB2A8E" w:rsidRDefault="00CC4298">
            <w:pPr>
              <w:pStyle w:val="TableParagraph"/>
              <w:ind w:left="100"/>
            </w:pPr>
            <w:r w:rsidRPr="00BB2A8E">
              <w:t>G: Geographic Reasoning</w:t>
            </w:r>
          </w:p>
        </w:tc>
        <w:tc>
          <w:tcPr>
            <w:tcW w:w="10250" w:type="dxa"/>
          </w:tcPr>
          <w:p w14:paraId="5EAD5A11" w14:textId="3A210E5A" w:rsidR="00662EB1" w:rsidRPr="00BB2A8E" w:rsidRDefault="00CC4298">
            <w:pPr>
              <w:pStyle w:val="TableParagraph"/>
              <w:tabs>
                <w:tab w:val="left" w:pos="1888"/>
              </w:tabs>
              <w:spacing w:before="80"/>
              <w:ind w:left="1888" w:right="116" w:hanging="1450"/>
              <w:jc w:val="both"/>
            </w:pPr>
            <w:r w:rsidRPr="00BB2A8E">
              <w:t>8.G.GR.1</w:t>
            </w:r>
            <w:r w:rsidRPr="00BB2A8E">
              <w:tab/>
              <w:t>Use maps and other geographic representations, geospatial technologies</w:t>
            </w:r>
            <w:r w:rsidR="00B44304" w:rsidRPr="00BB2A8E">
              <w:t>,</w:t>
            </w:r>
            <w:r w:rsidRPr="00BB2A8E">
              <w:t xml:space="preserve"> and spatial thinking to analyze settlement patterns in the United States from the Colonial Era to Reconstruction from 1600-1877.</w:t>
            </w:r>
          </w:p>
        </w:tc>
      </w:tr>
      <w:tr w:rsidR="00662EB1" w:rsidRPr="00BB2A8E" w14:paraId="6FBFBB0D" w14:textId="77777777">
        <w:trPr>
          <w:trHeight w:val="764"/>
        </w:trPr>
        <w:tc>
          <w:tcPr>
            <w:tcW w:w="4064" w:type="dxa"/>
            <w:tcBorders>
              <w:bottom w:val="single" w:sz="4" w:space="0" w:color="000000"/>
            </w:tcBorders>
            <w:shd w:val="clear" w:color="auto" w:fill="B6D6A8"/>
          </w:tcPr>
          <w:p w14:paraId="311A9A55" w14:textId="77777777" w:rsidR="00662EB1" w:rsidRPr="00BB2A8E" w:rsidRDefault="00662EB1">
            <w:pPr>
              <w:pStyle w:val="TableParagraph"/>
              <w:spacing w:before="4"/>
              <w:rPr>
                <w:sz w:val="18"/>
              </w:rPr>
            </w:pPr>
          </w:p>
          <w:p w14:paraId="649F7C94" w14:textId="77777777" w:rsidR="00662EB1" w:rsidRPr="00BB2A8E" w:rsidRDefault="00CC4298">
            <w:pPr>
              <w:pStyle w:val="TableParagraph"/>
              <w:spacing w:before="1"/>
              <w:ind w:left="100"/>
            </w:pPr>
            <w:r w:rsidRPr="00BB2A8E">
              <w:t>G: Kentucky Geography</w:t>
            </w:r>
          </w:p>
        </w:tc>
        <w:tc>
          <w:tcPr>
            <w:tcW w:w="10250" w:type="dxa"/>
            <w:tcBorders>
              <w:bottom w:val="single" w:sz="4" w:space="0" w:color="000000"/>
            </w:tcBorders>
          </w:tcPr>
          <w:p w14:paraId="557B2177" w14:textId="77777777" w:rsidR="00662EB1" w:rsidRPr="00BB2A8E" w:rsidRDefault="00CC4298">
            <w:pPr>
              <w:pStyle w:val="TableParagraph"/>
              <w:tabs>
                <w:tab w:val="left" w:pos="1888"/>
              </w:tabs>
              <w:spacing w:before="78"/>
              <w:ind w:left="1888" w:right="607" w:hanging="1450"/>
            </w:pPr>
            <w:r w:rsidRPr="00BB2A8E">
              <w:t>8.G.KGE.1</w:t>
            </w:r>
            <w:r w:rsidRPr="00BB2A8E">
              <w:tab/>
              <w:t>Analyze Kentucky’s role in the early nation through Reconstruction based on its physical geography and location.</w:t>
            </w:r>
          </w:p>
        </w:tc>
      </w:tr>
      <w:tr w:rsidR="00662EB1" w:rsidRPr="00BB2A8E" w14:paraId="6A51AC59" w14:textId="77777777">
        <w:trPr>
          <w:trHeight w:val="3130"/>
        </w:trPr>
        <w:tc>
          <w:tcPr>
            <w:tcW w:w="4064" w:type="dxa"/>
            <w:tcBorders>
              <w:top w:val="single" w:sz="4" w:space="0" w:color="000000"/>
              <w:bottom w:val="single" w:sz="4" w:space="0" w:color="000000"/>
            </w:tcBorders>
            <w:shd w:val="clear" w:color="auto" w:fill="E6B8F5"/>
          </w:tcPr>
          <w:p w14:paraId="2977E659" w14:textId="77777777" w:rsidR="00662EB1" w:rsidRPr="00BB2A8E" w:rsidRDefault="00662EB1">
            <w:pPr>
              <w:pStyle w:val="TableParagraph"/>
            </w:pPr>
          </w:p>
          <w:p w14:paraId="77CCAB49" w14:textId="77777777" w:rsidR="00662EB1" w:rsidRPr="00BB2A8E" w:rsidRDefault="00662EB1">
            <w:pPr>
              <w:pStyle w:val="TableParagraph"/>
            </w:pPr>
          </w:p>
          <w:p w14:paraId="01D41040" w14:textId="77777777" w:rsidR="00662EB1" w:rsidRPr="00BB2A8E" w:rsidRDefault="00662EB1">
            <w:pPr>
              <w:pStyle w:val="TableParagraph"/>
            </w:pPr>
          </w:p>
          <w:p w14:paraId="3F801D20" w14:textId="77777777" w:rsidR="00662EB1" w:rsidRPr="00BB2A8E" w:rsidRDefault="00662EB1">
            <w:pPr>
              <w:pStyle w:val="TableParagraph"/>
            </w:pPr>
          </w:p>
          <w:p w14:paraId="30EA1F1B" w14:textId="77777777" w:rsidR="00662EB1" w:rsidRPr="00BB2A8E" w:rsidRDefault="00662EB1">
            <w:pPr>
              <w:pStyle w:val="TableParagraph"/>
              <w:spacing w:before="2"/>
              <w:rPr>
                <w:sz w:val="20"/>
              </w:rPr>
            </w:pPr>
          </w:p>
          <w:p w14:paraId="20B82E6B" w14:textId="77777777" w:rsidR="00662EB1" w:rsidRPr="00BB2A8E" w:rsidRDefault="00CC4298">
            <w:pPr>
              <w:pStyle w:val="TableParagraph"/>
              <w:ind w:left="100"/>
            </w:pPr>
            <w:r w:rsidRPr="00BB2A8E">
              <w:t>H: Change and Continuity</w:t>
            </w:r>
          </w:p>
        </w:tc>
        <w:tc>
          <w:tcPr>
            <w:tcW w:w="10250" w:type="dxa"/>
            <w:tcBorders>
              <w:top w:val="single" w:sz="4" w:space="0" w:color="000000"/>
              <w:bottom w:val="single" w:sz="4" w:space="0" w:color="000000"/>
            </w:tcBorders>
          </w:tcPr>
          <w:p w14:paraId="54D99004" w14:textId="77777777" w:rsidR="00662EB1" w:rsidRPr="00BB2A8E" w:rsidRDefault="00CC4298">
            <w:pPr>
              <w:pStyle w:val="TableParagraph"/>
              <w:tabs>
                <w:tab w:val="left" w:pos="1888"/>
              </w:tabs>
              <w:spacing w:before="100"/>
              <w:ind w:left="1888" w:right="110" w:hanging="1450"/>
            </w:pPr>
            <w:r w:rsidRPr="00BB2A8E">
              <w:t>8.H.CH.1</w:t>
            </w:r>
            <w:r w:rsidRPr="00BB2A8E">
              <w:tab/>
              <w:t>Explain the role changing political, social and economic perspectives had on the lives of diverse groups of people in the Colonial Era.</w:t>
            </w:r>
          </w:p>
          <w:p w14:paraId="3976DECB" w14:textId="77777777" w:rsidR="00662EB1" w:rsidRPr="00BB2A8E" w:rsidRDefault="00CC4298">
            <w:pPr>
              <w:pStyle w:val="TableParagraph"/>
              <w:tabs>
                <w:tab w:val="left" w:pos="1888"/>
              </w:tabs>
              <w:ind w:left="1888" w:right="131" w:hanging="1450"/>
            </w:pPr>
            <w:r w:rsidRPr="00BB2A8E">
              <w:t>8.H.CH.2</w:t>
            </w:r>
            <w:r w:rsidRPr="00BB2A8E">
              <w:tab/>
              <w:t>Analyze how social and ideological philosophies impacted various movements in the United States from the Colonial Era to Reconstruction from 1600-1877.</w:t>
            </w:r>
          </w:p>
          <w:p w14:paraId="204DD675" w14:textId="77777777" w:rsidR="00662EB1" w:rsidRPr="00BB2A8E" w:rsidRDefault="00CC4298">
            <w:pPr>
              <w:pStyle w:val="TableParagraph"/>
              <w:tabs>
                <w:tab w:val="left" w:pos="1888"/>
              </w:tabs>
              <w:ind w:left="1888" w:right="366" w:hanging="1450"/>
            </w:pPr>
            <w:r w:rsidRPr="00BB2A8E">
              <w:t>8.H.CH.3</w:t>
            </w:r>
            <w:r w:rsidRPr="00BB2A8E">
              <w:tab/>
              <w:t>Explain how political, social and economic perspectives in the United States led to the rise in sectionalism between 1840-1860.</w:t>
            </w:r>
          </w:p>
          <w:p w14:paraId="65290FA2" w14:textId="77777777" w:rsidR="00662EB1" w:rsidRPr="00BB2A8E" w:rsidRDefault="00CC4298">
            <w:pPr>
              <w:pStyle w:val="TableParagraph"/>
              <w:tabs>
                <w:tab w:val="left" w:pos="1888"/>
              </w:tabs>
              <w:ind w:left="1888" w:right="767" w:hanging="1450"/>
            </w:pPr>
            <w:r w:rsidRPr="00BB2A8E">
              <w:t>8.H.CH.4</w:t>
            </w:r>
            <w:r w:rsidRPr="00BB2A8E">
              <w:tab/>
              <w:t>Evaluate the impact technological innovations made on agriculture, trade and commerce in the years leading up to the Civil War between 1840-1860.</w:t>
            </w:r>
          </w:p>
          <w:p w14:paraId="73499E7A" w14:textId="77777777" w:rsidR="00662EB1" w:rsidRPr="00BB2A8E" w:rsidRDefault="00CC4298">
            <w:pPr>
              <w:pStyle w:val="TableParagraph"/>
              <w:tabs>
                <w:tab w:val="left" w:pos="1888"/>
              </w:tabs>
              <w:ind w:left="1888" w:right="663" w:hanging="1450"/>
            </w:pPr>
            <w:r w:rsidRPr="00BB2A8E">
              <w:t>8.H.CH.5</w:t>
            </w:r>
            <w:r w:rsidRPr="00BB2A8E">
              <w:tab/>
              <w:t>Explain examples of political, geographic, social and economic changes and consistencies in the different regions of the United States between 1860-1877.</w:t>
            </w:r>
          </w:p>
        </w:tc>
      </w:tr>
      <w:tr w:rsidR="00662EB1" w:rsidRPr="00BB2A8E" w14:paraId="6CF11E8E" w14:textId="77777777">
        <w:trPr>
          <w:trHeight w:val="1372"/>
        </w:trPr>
        <w:tc>
          <w:tcPr>
            <w:tcW w:w="4064" w:type="dxa"/>
            <w:tcBorders>
              <w:top w:val="single" w:sz="4" w:space="0" w:color="000000"/>
              <w:left w:val="single" w:sz="4" w:space="0" w:color="000000"/>
              <w:bottom w:val="single" w:sz="4" w:space="0" w:color="000000"/>
            </w:tcBorders>
            <w:shd w:val="clear" w:color="auto" w:fill="E6B8F5"/>
          </w:tcPr>
          <w:p w14:paraId="5A4DC040" w14:textId="77777777" w:rsidR="00662EB1" w:rsidRPr="00BB2A8E" w:rsidRDefault="00662EB1">
            <w:pPr>
              <w:pStyle w:val="TableParagraph"/>
            </w:pPr>
          </w:p>
          <w:p w14:paraId="73D542FE" w14:textId="77777777" w:rsidR="00662EB1" w:rsidRPr="00BB2A8E" w:rsidRDefault="00662EB1">
            <w:pPr>
              <w:pStyle w:val="TableParagraph"/>
              <w:spacing w:before="2"/>
              <w:rPr>
                <w:sz w:val="20"/>
              </w:rPr>
            </w:pPr>
          </w:p>
          <w:p w14:paraId="5778121E" w14:textId="77777777" w:rsidR="00662EB1" w:rsidRPr="00BB2A8E" w:rsidRDefault="00CC4298">
            <w:pPr>
              <w:pStyle w:val="TableParagraph"/>
              <w:ind w:left="105"/>
            </w:pPr>
            <w:r w:rsidRPr="00BB2A8E">
              <w:t>H: Cause and Effect</w:t>
            </w:r>
          </w:p>
        </w:tc>
        <w:tc>
          <w:tcPr>
            <w:tcW w:w="10250" w:type="dxa"/>
            <w:tcBorders>
              <w:top w:val="single" w:sz="4" w:space="0" w:color="000000"/>
              <w:bottom w:val="single" w:sz="4" w:space="0" w:color="000000"/>
              <w:right w:val="single" w:sz="4" w:space="0" w:color="000000"/>
            </w:tcBorders>
          </w:tcPr>
          <w:p w14:paraId="345BEEE0" w14:textId="77777777" w:rsidR="00662EB1" w:rsidRPr="00BB2A8E" w:rsidRDefault="00CC4298">
            <w:pPr>
              <w:pStyle w:val="TableParagraph"/>
              <w:tabs>
                <w:tab w:val="left" w:pos="1888"/>
              </w:tabs>
              <w:spacing w:before="100"/>
              <w:ind w:left="1888" w:right="367" w:hanging="1450"/>
            </w:pPr>
            <w:r w:rsidRPr="00BB2A8E">
              <w:t>8.H.CE.1</w:t>
            </w:r>
            <w:r w:rsidRPr="00BB2A8E">
              <w:tab/>
              <w:t>Analyze how the political, geographic, social and economic choices of the Colonial Era impacted the Revolutionary Period and Early Republic Period.</w:t>
            </w:r>
          </w:p>
          <w:p w14:paraId="45E7E962" w14:textId="77777777" w:rsidR="00662EB1" w:rsidRPr="00BB2A8E" w:rsidRDefault="00CC4298">
            <w:pPr>
              <w:pStyle w:val="TableParagraph"/>
              <w:tabs>
                <w:tab w:val="left" w:pos="1888"/>
              </w:tabs>
              <w:ind w:left="1888" w:right="1413" w:hanging="1450"/>
            </w:pPr>
            <w:r w:rsidRPr="00BB2A8E">
              <w:t>8.H.CE.2</w:t>
            </w:r>
            <w:r w:rsidRPr="00BB2A8E">
              <w:tab/>
              <w:t>Analyze the cause and effect of Westward Expansion, the Civil War and Reconstruction on the diverse populations of the United States.</w:t>
            </w:r>
          </w:p>
        </w:tc>
      </w:tr>
      <w:tr w:rsidR="00662EB1" w:rsidRPr="00BB2A8E" w14:paraId="53CE7D18" w14:textId="77777777">
        <w:trPr>
          <w:trHeight w:val="2241"/>
        </w:trPr>
        <w:tc>
          <w:tcPr>
            <w:tcW w:w="4064" w:type="dxa"/>
            <w:shd w:val="clear" w:color="auto" w:fill="E6B8F5"/>
          </w:tcPr>
          <w:p w14:paraId="18BF719F" w14:textId="77777777" w:rsidR="00662EB1" w:rsidRPr="00BB2A8E" w:rsidRDefault="00662EB1">
            <w:pPr>
              <w:pStyle w:val="TableParagraph"/>
            </w:pPr>
          </w:p>
          <w:p w14:paraId="0376A95F" w14:textId="77777777" w:rsidR="00662EB1" w:rsidRPr="00BB2A8E" w:rsidRDefault="00662EB1">
            <w:pPr>
              <w:pStyle w:val="TableParagraph"/>
            </w:pPr>
          </w:p>
          <w:p w14:paraId="7A4C555C" w14:textId="77777777" w:rsidR="00662EB1" w:rsidRPr="00BB2A8E" w:rsidRDefault="00662EB1">
            <w:pPr>
              <w:pStyle w:val="TableParagraph"/>
              <w:spacing w:before="4"/>
              <w:rPr>
                <w:sz w:val="31"/>
              </w:rPr>
            </w:pPr>
          </w:p>
          <w:p w14:paraId="5D739EEF" w14:textId="77777777" w:rsidR="00662EB1" w:rsidRPr="00BB2A8E" w:rsidRDefault="00CC4298">
            <w:pPr>
              <w:pStyle w:val="TableParagraph"/>
              <w:ind w:left="100"/>
            </w:pPr>
            <w:r w:rsidRPr="00BB2A8E">
              <w:t>H: Conflict and Compromise</w:t>
            </w:r>
          </w:p>
        </w:tc>
        <w:tc>
          <w:tcPr>
            <w:tcW w:w="10250" w:type="dxa"/>
          </w:tcPr>
          <w:p w14:paraId="37A5220C" w14:textId="77777777" w:rsidR="00662EB1" w:rsidRPr="00BB2A8E" w:rsidRDefault="00CC4298">
            <w:pPr>
              <w:pStyle w:val="TableParagraph"/>
              <w:tabs>
                <w:tab w:val="left" w:pos="1888"/>
              </w:tabs>
              <w:spacing w:before="90"/>
              <w:ind w:left="438" w:right="434"/>
            </w:pPr>
            <w:r w:rsidRPr="00BB2A8E">
              <w:t>8.H.CO.1</w:t>
            </w:r>
            <w:r w:rsidRPr="00BB2A8E">
              <w:tab/>
              <w:t>Explain how colonial resistance to British control led to the Revolutionary War. 8.H.CO.2</w:t>
            </w:r>
            <w:r w:rsidRPr="00BB2A8E">
              <w:tab/>
              <w:t>Describe the conflicts and compromises that shaped the development of the U.S.</w:t>
            </w:r>
          </w:p>
          <w:p w14:paraId="5517FD6D" w14:textId="77777777" w:rsidR="00662EB1" w:rsidRPr="00BB2A8E" w:rsidRDefault="00CC4298">
            <w:pPr>
              <w:pStyle w:val="TableParagraph"/>
              <w:spacing w:line="293" w:lineRule="exact"/>
              <w:ind w:left="1888"/>
            </w:pPr>
            <w:r w:rsidRPr="00BB2A8E">
              <w:t>government between 1783-1877.</w:t>
            </w:r>
          </w:p>
          <w:p w14:paraId="14621AFD" w14:textId="77777777" w:rsidR="00662EB1" w:rsidRPr="00BB2A8E" w:rsidRDefault="00CC4298">
            <w:pPr>
              <w:pStyle w:val="TableParagraph"/>
              <w:tabs>
                <w:tab w:val="left" w:pos="1888"/>
              </w:tabs>
              <w:ind w:left="1888" w:right="213" w:hanging="1450"/>
            </w:pPr>
            <w:r w:rsidRPr="00BB2A8E">
              <w:t>8.H.CO.3</w:t>
            </w:r>
            <w:r w:rsidRPr="00BB2A8E">
              <w:tab/>
              <w:t>Analyze how economic, social, ideological and political changes led to sectional and national tensions, inspiring reform movements between 1840-1860.</w:t>
            </w:r>
          </w:p>
          <w:p w14:paraId="12B20DF7" w14:textId="77777777" w:rsidR="00662EB1" w:rsidRPr="00BB2A8E" w:rsidRDefault="00CC4298" w:rsidP="00B80F3C">
            <w:pPr>
              <w:pStyle w:val="TableParagraph"/>
              <w:tabs>
                <w:tab w:val="left" w:pos="1888"/>
              </w:tabs>
              <w:ind w:left="1888" w:right="280" w:hanging="1450"/>
            </w:pPr>
            <w:r w:rsidRPr="00BB2A8E">
              <w:t>8.H.CO.4</w:t>
            </w:r>
            <w:r w:rsidRPr="00BB2A8E">
              <w:tab/>
            </w:r>
            <w:r w:rsidR="00B80F3C" w:rsidRPr="00BB2A8E">
              <w:t>Explain how sectionalism and slavery within the United States led to conflicts between 1820-1877.</w:t>
            </w:r>
          </w:p>
        </w:tc>
      </w:tr>
      <w:tr w:rsidR="00662EB1" w:rsidRPr="00BB2A8E" w14:paraId="6B9BB60D" w14:textId="77777777">
        <w:trPr>
          <w:trHeight w:val="777"/>
        </w:trPr>
        <w:tc>
          <w:tcPr>
            <w:tcW w:w="4064" w:type="dxa"/>
            <w:shd w:val="clear" w:color="auto" w:fill="E6B8F5"/>
          </w:tcPr>
          <w:p w14:paraId="33A1DCAF" w14:textId="77777777" w:rsidR="00662EB1" w:rsidRPr="00BB2A8E" w:rsidRDefault="00662EB1">
            <w:pPr>
              <w:pStyle w:val="TableParagraph"/>
              <w:spacing w:before="5"/>
              <w:rPr>
                <w:sz w:val="19"/>
              </w:rPr>
            </w:pPr>
          </w:p>
          <w:p w14:paraId="639BECAE" w14:textId="77777777" w:rsidR="00662EB1" w:rsidRPr="00BB2A8E" w:rsidRDefault="00CC4298">
            <w:pPr>
              <w:pStyle w:val="TableParagraph"/>
              <w:ind w:left="100"/>
            </w:pPr>
            <w:r w:rsidRPr="00BB2A8E">
              <w:t>H: Kentucky History</w:t>
            </w:r>
          </w:p>
        </w:tc>
        <w:tc>
          <w:tcPr>
            <w:tcW w:w="10250" w:type="dxa"/>
          </w:tcPr>
          <w:p w14:paraId="6FD3B782" w14:textId="77777777" w:rsidR="00662EB1" w:rsidRPr="00BB2A8E" w:rsidRDefault="00CC4298">
            <w:pPr>
              <w:pStyle w:val="TableParagraph"/>
              <w:tabs>
                <w:tab w:val="left" w:pos="1888"/>
              </w:tabs>
              <w:spacing w:before="90"/>
              <w:ind w:left="1888" w:right="852" w:hanging="1450"/>
            </w:pPr>
            <w:r w:rsidRPr="00BB2A8E">
              <w:t>8.H.KH.1</w:t>
            </w:r>
            <w:r w:rsidRPr="00BB2A8E">
              <w:tab/>
              <w:t>Articulate Kentucky’s role in early American history from the earliest colonial settlement to 1877.</w:t>
            </w:r>
          </w:p>
          <w:p w14:paraId="2833F070" w14:textId="311DB61B" w:rsidR="009A7D0F" w:rsidRPr="00BB2A8E" w:rsidRDefault="009A7D0F">
            <w:pPr>
              <w:pStyle w:val="TableParagraph"/>
              <w:tabs>
                <w:tab w:val="left" w:pos="1888"/>
              </w:tabs>
              <w:spacing w:before="90"/>
              <w:ind w:left="1888" w:right="852" w:hanging="1450"/>
            </w:pPr>
            <w:r w:rsidRPr="00BB2A8E">
              <w:t>8.H.KH.2</w:t>
            </w:r>
            <w:r w:rsidR="00C14137" w:rsidRPr="00BB2A8E">
              <w:tab/>
            </w:r>
            <w:r w:rsidRPr="00BB2A8E">
              <w:t>Examine patterns of collaboration and conflict between immigrants to Kentucky and those already in residence from 1775 to 1877.</w:t>
            </w:r>
          </w:p>
        </w:tc>
      </w:tr>
      <w:tr w:rsidR="00662EB1" w:rsidRPr="00BB2A8E" w14:paraId="6ADF7875" w14:textId="77777777">
        <w:trPr>
          <w:trHeight w:val="2231"/>
        </w:trPr>
        <w:tc>
          <w:tcPr>
            <w:tcW w:w="4064" w:type="dxa"/>
            <w:shd w:val="clear" w:color="auto" w:fill="00ACAC"/>
          </w:tcPr>
          <w:p w14:paraId="4FA407DC" w14:textId="77777777" w:rsidR="00662EB1" w:rsidRPr="00BB2A8E" w:rsidRDefault="00662EB1">
            <w:pPr>
              <w:pStyle w:val="TableParagraph"/>
            </w:pPr>
          </w:p>
          <w:p w14:paraId="62CE5591" w14:textId="77777777" w:rsidR="00662EB1" w:rsidRPr="00BB2A8E" w:rsidRDefault="00662EB1">
            <w:pPr>
              <w:pStyle w:val="TableParagraph"/>
            </w:pPr>
          </w:p>
          <w:p w14:paraId="20B582EE" w14:textId="77777777" w:rsidR="00662EB1" w:rsidRPr="00BB2A8E" w:rsidRDefault="00662EB1">
            <w:pPr>
              <w:pStyle w:val="TableParagraph"/>
              <w:spacing w:before="6"/>
              <w:rPr>
                <w:sz w:val="30"/>
              </w:rPr>
            </w:pPr>
          </w:p>
          <w:p w14:paraId="6E6CA379" w14:textId="77777777" w:rsidR="00662EB1" w:rsidRPr="00BB2A8E" w:rsidRDefault="00CC4298">
            <w:pPr>
              <w:pStyle w:val="TableParagraph"/>
              <w:spacing w:before="1"/>
              <w:ind w:left="100"/>
              <w:rPr>
                <w:b/>
              </w:rPr>
            </w:pPr>
            <w:r w:rsidRPr="00BB2A8E">
              <w:rPr>
                <w:b/>
              </w:rPr>
              <w:t>I: Using Evidence</w:t>
            </w:r>
          </w:p>
        </w:tc>
        <w:tc>
          <w:tcPr>
            <w:tcW w:w="10250" w:type="dxa"/>
            <w:shd w:val="clear" w:color="auto" w:fill="00ACAC"/>
          </w:tcPr>
          <w:p w14:paraId="58C84FF1" w14:textId="77777777" w:rsidR="00662EB1" w:rsidRPr="00BB2A8E" w:rsidRDefault="00CC4298">
            <w:pPr>
              <w:pStyle w:val="TableParagraph"/>
              <w:tabs>
                <w:tab w:val="left" w:pos="1888"/>
              </w:tabs>
              <w:spacing w:before="78"/>
              <w:ind w:left="1888" w:right="279" w:hanging="1450"/>
              <w:rPr>
                <w:b/>
              </w:rPr>
            </w:pPr>
            <w:r w:rsidRPr="00BB2A8E">
              <w:rPr>
                <w:b/>
              </w:rPr>
              <w:t>8.I.UE.1</w:t>
            </w:r>
            <w:r w:rsidRPr="00BB2A8E">
              <w:rPr>
                <w:b/>
              </w:rPr>
              <w:tab/>
              <w:t>Use multiple sources to develop claims in response to compelling and supporting questions.</w:t>
            </w:r>
          </w:p>
          <w:p w14:paraId="17AFBB7A" w14:textId="77777777" w:rsidR="00662EB1" w:rsidRPr="00BB2A8E" w:rsidRDefault="00CC4298">
            <w:pPr>
              <w:pStyle w:val="TableParagraph"/>
              <w:tabs>
                <w:tab w:val="left" w:pos="1888"/>
              </w:tabs>
              <w:spacing w:before="2"/>
              <w:ind w:left="1888" w:right="663" w:hanging="1450"/>
              <w:rPr>
                <w:b/>
              </w:rPr>
            </w:pPr>
            <w:r w:rsidRPr="00BB2A8E">
              <w:rPr>
                <w:b/>
              </w:rPr>
              <w:t>8.I.UE.2</w:t>
            </w:r>
            <w:r w:rsidRPr="00BB2A8E">
              <w:rPr>
                <w:b/>
              </w:rPr>
              <w:tab/>
              <w:t>Create claims and counterclaims, using appropriate evidence, to construct an argument to answer compelling and supporting questions.</w:t>
            </w:r>
          </w:p>
          <w:p w14:paraId="4BB7F283" w14:textId="77777777" w:rsidR="00662EB1" w:rsidRPr="00BB2A8E" w:rsidRDefault="00CC4298">
            <w:pPr>
              <w:pStyle w:val="TableParagraph"/>
              <w:tabs>
                <w:tab w:val="left" w:pos="1888"/>
              </w:tabs>
              <w:ind w:left="1888" w:right="350" w:hanging="1450"/>
              <w:rPr>
                <w:b/>
              </w:rPr>
            </w:pPr>
            <w:r w:rsidRPr="00BB2A8E">
              <w:rPr>
                <w:b/>
              </w:rPr>
              <w:t>8.I.UE.3</w:t>
            </w:r>
            <w:r w:rsidRPr="00BB2A8E">
              <w:rPr>
                <w:b/>
              </w:rPr>
              <w:tab/>
              <w:t>Gather relevant information from multiple sources while using the origin, authority, structure, context and corroborative value of the sources to guide the selection to answer compelling and supporting questions.</w:t>
            </w:r>
          </w:p>
        </w:tc>
      </w:tr>
      <w:tr w:rsidR="00662EB1" w:rsidRPr="00BB2A8E" w14:paraId="6095C9B8" w14:textId="77777777">
        <w:trPr>
          <w:trHeight w:val="3695"/>
        </w:trPr>
        <w:tc>
          <w:tcPr>
            <w:tcW w:w="4064" w:type="dxa"/>
            <w:shd w:val="clear" w:color="auto" w:fill="00ACAC"/>
          </w:tcPr>
          <w:p w14:paraId="1A1D1DC9" w14:textId="77777777" w:rsidR="00662EB1" w:rsidRPr="00BB2A8E" w:rsidRDefault="00662EB1">
            <w:pPr>
              <w:pStyle w:val="TableParagraph"/>
            </w:pPr>
          </w:p>
          <w:p w14:paraId="6A0C7678" w14:textId="77777777" w:rsidR="00662EB1" w:rsidRPr="00BB2A8E" w:rsidRDefault="00662EB1">
            <w:pPr>
              <w:pStyle w:val="TableParagraph"/>
            </w:pPr>
          </w:p>
          <w:p w14:paraId="7B29BA3F" w14:textId="77777777" w:rsidR="00662EB1" w:rsidRPr="00BB2A8E" w:rsidRDefault="00662EB1">
            <w:pPr>
              <w:pStyle w:val="TableParagraph"/>
            </w:pPr>
          </w:p>
          <w:p w14:paraId="0ADB0F3B" w14:textId="77777777" w:rsidR="00662EB1" w:rsidRPr="00BB2A8E" w:rsidRDefault="00662EB1">
            <w:pPr>
              <w:pStyle w:val="TableParagraph"/>
            </w:pPr>
          </w:p>
          <w:p w14:paraId="10E40628" w14:textId="77777777" w:rsidR="00662EB1" w:rsidRPr="00BB2A8E" w:rsidRDefault="00662EB1">
            <w:pPr>
              <w:pStyle w:val="TableParagraph"/>
            </w:pPr>
          </w:p>
          <w:p w14:paraId="16CCD718" w14:textId="77777777" w:rsidR="00662EB1" w:rsidRPr="00BB2A8E" w:rsidRDefault="00662EB1">
            <w:pPr>
              <w:pStyle w:val="TableParagraph"/>
              <w:spacing w:before="6"/>
              <w:rPr>
                <w:sz w:val="18"/>
              </w:rPr>
            </w:pPr>
          </w:p>
          <w:p w14:paraId="4B646DCA" w14:textId="77777777" w:rsidR="00662EB1" w:rsidRPr="00BB2A8E" w:rsidRDefault="00CC4298">
            <w:pPr>
              <w:pStyle w:val="TableParagraph"/>
              <w:ind w:left="100"/>
              <w:rPr>
                <w:b/>
              </w:rPr>
            </w:pPr>
            <w:r w:rsidRPr="00BB2A8E">
              <w:rPr>
                <w:b/>
              </w:rPr>
              <w:t>I: Communicating Conclusions</w:t>
            </w:r>
          </w:p>
        </w:tc>
        <w:tc>
          <w:tcPr>
            <w:tcW w:w="10250" w:type="dxa"/>
            <w:shd w:val="clear" w:color="auto" w:fill="00ACAC"/>
          </w:tcPr>
          <w:p w14:paraId="66D4AF74" w14:textId="3D2EE8D9" w:rsidR="00662EB1" w:rsidRPr="00BB2A8E" w:rsidRDefault="00CC4298">
            <w:pPr>
              <w:pStyle w:val="TableParagraph"/>
              <w:tabs>
                <w:tab w:val="left" w:pos="1888"/>
              </w:tabs>
              <w:spacing w:before="78"/>
              <w:ind w:left="1888" w:right="334" w:hanging="1450"/>
              <w:rPr>
                <w:b/>
              </w:rPr>
            </w:pPr>
            <w:r w:rsidRPr="00BB2A8E">
              <w:rPr>
                <w:b/>
              </w:rPr>
              <w:t>8.I.CC.1</w:t>
            </w:r>
            <w:r w:rsidRPr="00BB2A8E">
              <w:rPr>
                <w:b/>
              </w:rPr>
              <w:tab/>
              <w:t xml:space="preserve">Construct explanations, using reasoning, correct sequence, examples and details with relevant information and data, while acknowledging the strengths and weaknesses of the explanations </w:t>
            </w:r>
            <w:r w:rsidR="005A371B" w:rsidRPr="00BB2A8E">
              <w:rPr>
                <w:b/>
              </w:rPr>
              <w:t>related to the development</w:t>
            </w:r>
            <w:r w:rsidRPr="00BB2A8E">
              <w:rPr>
                <w:b/>
              </w:rPr>
              <w:t xml:space="preserve"> of the United States.</w:t>
            </w:r>
          </w:p>
          <w:p w14:paraId="085BE384" w14:textId="7805996C" w:rsidR="00662EB1" w:rsidRPr="00BB2A8E" w:rsidRDefault="00CC4298">
            <w:pPr>
              <w:pStyle w:val="TableParagraph"/>
              <w:tabs>
                <w:tab w:val="left" w:pos="1888"/>
              </w:tabs>
              <w:ind w:left="1888" w:right="468" w:hanging="1450"/>
              <w:rPr>
                <w:b/>
              </w:rPr>
            </w:pPr>
            <w:r w:rsidRPr="00BB2A8E">
              <w:rPr>
                <w:b/>
              </w:rPr>
              <w:t>8.I.CC.2</w:t>
            </w:r>
            <w:r w:rsidRPr="00BB2A8E">
              <w:rPr>
                <w:b/>
              </w:rPr>
              <w:tab/>
              <w:t xml:space="preserve">Construct arguments by drawing on multiple disciplinary lenses to analyze how multiple perspectives, diversity and conflict and compromise impacted the </w:t>
            </w:r>
            <w:r w:rsidR="005A371B" w:rsidRPr="00BB2A8E">
              <w:rPr>
                <w:b/>
              </w:rPr>
              <w:t xml:space="preserve">development </w:t>
            </w:r>
            <w:r w:rsidRPr="00BB2A8E">
              <w:rPr>
                <w:b/>
              </w:rPr>
              <w:t>of the United States.</w:t>
            </w:r>
          </w:p>
          <w:p w14:paraId="4833E16C" w14:textId="575AA12E" w:rsidR="00662EB1" w:rsidRPr="00BB2A8E" w:rsidRDefault="00CC4298">
            <w:pPr>
              <w:pStyle w:val="TableParagraph"/>
              <w:tabs>
                <w:tab w:val="left" w:pos="1888"/>
              </w:tabs>
              <w:spacing w:before="1"/>
              <w:ind w:left="1888" w:right="1070" w:hanging="1450"/>
              <w:rPr>
                <w:b/>
              </w:rPr>
            </w:pPr>
            <w:r w:rsidRPr="00BB2A8E">
              <w:rPr>
                <w:b/>
              </w:rPr>
              <w:t>8.I.CC.3</w:t>
            </w:r>
            <w:r w:rsidRPr="00BB2A8E">
              <w:rPr>
                <w:b/>
              </w:rPr>
              <w:tab/>
              <w:t xml:space="preserve">Evaluate how </w:t>
            </w:r>
            <w:r w:rsidR="005A371B" w:rsidRPr="00BB2A8E">
              <w:rPr>
                <w:b/>
              </w:rPr>
              <w:t>individuals and groups address</w:t>
            </w:r>
            <w:r w:rsidRPr="00BB2A8E">
              <w:rPr>
                <w:b/>
              </w:rPr>
              <w:t xml:space="preserve"> local, regional and global problems </w:t>
            </w:r>
            <w:r w:rsidR="005A371B" w:rsidRPr="00BB2A8E">
              <w:rPr>
                <w:b/>
              </w:rPr>
              <w:t>concerning the development of the United States</w:t>
            </w:r>
            <w:r w:rsidRPr="00BB2A8E">
              <w:rPr>
                <w:b/>
              </w:rPr>
              <w:t>.</w:t>
            </w:r>
          </w:p>
          <w:p w14:paraId="095BB4FE" w14:textId="77777777" w:rsidR="00662EB1" w:rsidRPr="00BB2A8E" w:rsidRDefault="00CC4298">
            <w:pPr>
              <w:pStyle w:val="TableParagraph"/>
              <w:tabs>
                <w:tab w:val="left" w:pos="1888"/>
              </w:tabs>
              <w:spacing w:before="1"/>
              <w:ind w:left="1888" w:right="197" w:hanging="1450"/>
              <w:rPr>
                <w:b/>
              </w:rPr>
            </w:pPr>
            <w:r w:rsidRPr="00BB2A8E">
              <w:rPr>
                <w:b/>
              </w:rPr>
              <w:t>8.I.CC.4</w:t>
            </w:r>
            <w:r w:rsidRPr="00BB2A8E">
              <w:rPr>
                <w:b/>
              </w:rPr>
              <w:tab/>
              <w:t>Apply a range of deliberative and democratic procedures to make decisions about ways to take action on current local, regional and global issues.</w:t>
            </w:r>
          </w:p>
          <w:p w14:paraId="1E3B3610" w14:textId="20DEDD36" w:rsidR="00662EB1" w:rsidRPr="00BB2A8E" w:rsidRDefault="00CC4298" w:rsidP="005A371B">
            <w:pPr>
              <w:pStyle w:val="TableParagraph"/>
              <w:tabs>
                <w:tab w:val="left" w:pos="1888"/>
              </w:tabs>
              <w:ind w:left="1888" w:right="740" w:hanging="1450"/>
              <w:rPr>
                <w:b/>
              </w:rPr>
            </w:pPr>
            <w:r w:rsidRPr="00BB2A8E">
              <w:rPr>
                <w:b/>
              </w:rPr>
              <w:t>8.I.CC.5</w:t>
            </w:r>
            <w:r w:rsidRPr="00BB2A8E">
              <w:rPr>
                <w:b/>
              </w:rPr>
              <w:tab/>
              <w:t xml:space="preserve">Evaluate a specific problem </w:t>
            </w:r>
            <w:r w:rsidR="005A371B" w:rsidRPr="00BB2A8E">
              <w:rPr>
                <w:b/>
              </w:rPr>
              <w:t xml:space="preserve">concerning the development of the United States using each of the social studies </w:t>
            </w:r>
            <w:r w:rsidRPr="00BB2A8E">
              <w:rPr>
                <w:b/>
              </w:rPr>
              <w:t>disciplines.</w:t>
            </w:r>
          </w:p>
        </w:tc>
      </w:tr>
    </w:tbl>
    <w:p w14:paraId="6D6883BD" w14:textId="297758AE" w:rsidR="006B4E89" w:rsidRPr="00BB2A8E" w:rsidRDefault="006B4E89"/>
    <w:p w14:paraId="68CD0AB2" w14:textId="77777777" w:rsidR="006B4E89" w:rsidRPr="00BB2A8E" w:rsidRDefault="006B4E89">
      <w:pPr>
        <w:sectPr w:rsidR="006B4E89" w:rsidRPr="00BB2A8E">
          <w:footerReference w:type="default" r:id="rId60"/>
          <w:pgSz w:w="15840" w:h="12240" w:orient="landscape"/>
          <w:pgMar w:top="720" w:right="400" w:bottom="880" w:left="580" w:header="0" w:footer="686" w:gutter="0"/>
          <w:cols w:space="720"/>
        </w:sectPr>
      </w:pPr>
      <w:r w:rsidRPr="00BB2A8E">
        <w:br w:type="page"/>
      </w:r>
    </w:p>
    <w:p w14:paraId="48F35C75" w14:textId="6B1E625B" w:rsidR="006B4E89" w:rsidRPr="00BB2A8E" w:rsidRDefault="006B4E89" w:rsidP="006B4E89">
      <w:pPr>
        <w:pStyle w:val="Heading3"/>
        <w:rPr>
          <w:rFonts w:eastAsia="Calibri"/>
        </w:rPr>
      </w:pPr>
      <w:bookmarkStart w:id="85" w:name="_Toc536446982"/>
      <w:r w:rsidRPr="00BB2A8E">
        <w:rPr>
          <w:rFonts w:eastAsia="Calibri"/>
        </w:rPr>
        <w:lastRenderedPageBreak/>
        <w:t>Grade 8: Disciplinary Clarifications and Instructional Support</w:t>
      </w:r>
      <w:bookmarkEnd w:id="85"/>
    </w:p>
    <w:p w14:paraId="678A7259" w14:textId="77777777" w:rsidR="006B4E89" w:rsidRPr="00BB2A8E" w:rsidRDefault="006B4E89" w:rsidP="006B4E89">
      <w:pPr>
        <w:rPr>
          <w:rFonts w:asciiTheme="minorHAnsi" w:hAnsiTheme="minorHAnsi" w:cstheme="majorHAnsi"/>
        </w:rPr>
      </w:pPr>
    </w:p>
    <w:p w14:paraId="3B2EC820" w14:textId="1C1995CA" w:rsidR="006B4E89" w:rsidRPr="00BB2A8E" w:rsidRDefault="006B4E89" w:rsidP="006B4E89">
      <w:pPr>
        <w:rPr>
          <w:rFonts w:asciiTheme="minorHAnsi" w:hAnsiTheme="minorHAnsi" w:cstheme="majorHAnsi"/>
          <w:b/>
          <w:sz w:val="28"/>
          <w:szCs w:val="24"/>
        </w:rPr>
      </w:pPr>
      <w:r w:rsidRPr="00BB2A8E">
        <w:rPr>
          <w:rFonts w:asciiTheme="minorHAnsi" w:hAnsiTheme="minorHAnsi" w:cstheme="majorHAnsi"/>
        </w:rPr>
        <w:t>The disciplinary clarifications include sample ideas of content and concepts to help teachers better understand the expectations of the standards. The identified disciplinary clarifications are possible suggestions; however, they are not the only pathways and are not comprehensive to obtain mastery of the standards.</w:t>
      </w:r>
    </w:p>
    <w:p w14:paraId="46BF330B" w14:textId="77777777" w:rsidR="006B4E89" w:rsidRPr="00BB2A8E" w:rsidRDefault="006B4E89" w:rsidP="006B4E89">
      <w:pPr>
        <w:rPr>
          <w:b/>
          <w:szCs w:val="24"/>
        </w:rPr>
      </w:pPr>
    </w:p>
    <w:p w14:paraId="3016027E" w14:textId="77777777" w:rsidR="006B4E89" w:rsidRPr="00BB2A8E" w:rsidRDefault="006B4E89" w:rsidP="006B4E89">
      <w:pPr>
        <w:rPr>
          <w:b/>
          <w:szCs w:val="24"/>
        </w:rPr>
      </w:pPr>
      <w:r w:rsidRPr="00BB2A8E">
        <w:rPr>
          <w:b/>
          <w:szCs w:val="24"/>
        </w:rPr>
        <w:t>Civics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6B4E89" w:rsidRPr="00BB2A8E" w14:paraId="145F3203" w14:textId="77777777" w:rsidTr="0074147D">
        <w:trPr>
          <w:trHeight w:val="420"/>
          <w:tblHeader/>
        </w:trPr>
        <w:tc>
          <w:tcPr>
            <w:tcW w:w="2399" w:type="dxa"/>
            <w:shd w:val="clear" w:color="auto" w:fill="C5C5C5"/>
            <w:vAlign w:val="center"/>
          </w:tcPr>
          <w:p w14:paraId="576A58EA" w14:textId="77777777" w:rsidR="006B4E89" w:rsidRPr="00BB2A8E" w:rsidRDefault="006B4E89" w:rsidP="00945F61">
            <w:pPr>
              <w:rPr>
                <w:b/>
                <w:szCs w:val="24"/>
              </w:rPr>
            </w:pPr>
            <w:r w:rsidRPr="00BB2A8E">
              <w:rPr>
                <w:b/>
                <w:szCs w:val="24"/>
              </w:rPr>
              <w:t>Disciplinary Strand</w:t>
            </w:r>
          </w:p>
        </w:tc>
        <w:tc>
          <w:tcPr>
            <w:tcW w:w="6058" w:type="dxa"/>
            <w:shd w:val="clear" w:color="auto" w:fill="C5C5C5"/>
            <w:vAlign w:val="center"/>
          </w:tcPr>
          <w:p w14:paraId="25E1EB3E" w14:textId="77777777" w:rsidR="006B4E89" w:rsidRPr="00BB2A8E" w:rsidRDefault="006B4E89" w:rsidP="00945F61">
            <w:pPr>
              <w:ind w:left="1740" w:hanging="1530"/>
              <w:rPr>
                <w:b/>
                <w:szCs w:val="24"/>
              </w:rPr>
            </w:pPr>
            <w:r w:rsidRPr="00BB2A8E">
              <w:rPr>
                <w:b/>
                <w:szCs w:val="24"/>
              </w:rPr>
              <w:t>Standard</w:t>
            </w:r>
          </w:p>
        </w:tc>
        <w:tc>
          <w:tcPr>
            <w:tcW w:w="6058" w:type="dxa"/>
            <w:shd w:val="clear" w:color="auto" w:fill="C5C5C5"/>
            <w:vAlign w:val="center"/>
          </w:tcPr>
          <w:p w14:paraId="670A6204" w14:textId="77777777" w:rsidR="006B4E89" w:rsidRPr="00BB2A8E" w:rsidRDefault="006B4E89" w:rsidP="00945F61">
            <w:pPr>
              <w:ind w:left="1740" w:hanging="1530"/>
              <w:rPr>
                <w:b/>
                <w:szCs w:val="24"/>
              </w:rPr>
            </w:pPr>
            <w:r w:rsidRPr="00BB2A8E">
              <w:rPr>
                <w:b/>
                <w:szCs w:val="24"/>
              </w:rPr>
              <w:t>Clarification Statement</w:t>
            </w:r>
          </w:p>
        </w:tc>
      </w:tr>
      <w:tr w:rsidR="006B4E89" w:rsidRPr="00BB2A8E" w14:paraId="647B69B4" w14:textId="77777777" w:rsidTr="0074147D">
        <w:trPr>
          <w:trHeight w:val="420"/>
        </w:trPr>
        <w:tc>
          <w:tcPr>
            <w:tcW w:w="2399" w:type="dxa"/>
            <w:shd w:val="clear" w:color="auto" w:fill="9CC2E5"/>
            <w:vAlign w:val="center"/>
          </w:tcPr>
          <w:p w14:paraId="230E488D" w14:textId="77777777" w:rsidR="006B4E89" w:rsidRPr="00BB2A8E" w:rsidRDefault="006B4E89" w:rsidP="00945F61">
            <w:pPr>
              <w:rPr>
                <w:color w:val="000000"/>
                <w:szCs w:val="24"/>
              </w:rPr>
            </w:pPr>
            <w:r w:rsidRPr="00BB2A8E">
              <w:rPr>
                <w:color w:val="000000"/>
                <w:szCs w:val="24"/>
              </w:rPr>
              <w:t>C: Civic and Political Institutions</w:t>
            </w:r>
          </w:p>
        </w:tc>
        <w:tc>
          <w:tcPr>
            <w:tcW w:w="6058" w:type="dxa"/>
            <w:vAlign w:val="center"/>
          </w:tcPr>
          <w:p w14:paraId="76020A2F" w14:textId="77777777" w:rsidR="006B4E89" w:rsidRPr="00BB2A8E" w:rsidRDefault="006B4E89" w:rsidP="00945F61">
            <w:pPr>
              <w:ind w:left="1740" w:hanging="1510"/>
              <w:rPr>
                <w:szCs w:val="24"/>
              </w:rPr>
            </w:pPr>
            <w:r w:rsidRPr="00BB2A8E">
              <w:rPr>
                <w:szCs w:val="24"/>
              </w:rPr>
              <w:t xml:space="preserve">8.C.CP.1 Analyze the origin and purposes of rule of law, </w:t>
            </w:r>
          </w:p>
          <w:p w14:paraId="474D996C" w14:textId="77777777" w:rsidR="006B4E89" w:rsidRPr="00BB2A8E" w:rsidRDefault="006B4E89" w:rsidP="00945F61">
            <w:pPr>
              <w:ind w:left="1740" w:hanging="1510"/>
              <w:rPr>
                <w:szCs w:val="24"/>
              </w:rPr>
            </w:pPr>
            <w:r w:rsidRPr="00BB2A8E">
              <w:rPr>
                <w:szCs w:val="24"/>
              </w:rPr>
              <w:t xml:space="preserve">popular sovereignty, federalism, separation of powers </w:t>
            </w:r>
          </w:p>
          <w:p w14:paraId="070390E4" w14:textId="77777777" w:rsidR="006B4E89" w:rsidRPr="00BB2A8E" w:rsidRDefault="006B4E89" w:rsidP="00945F61">
            <w:pPr>
              <w:ind w:left="1740" w:hanging="1510"/>
              <w:rPr>
                <w:szCs w:val="24"/>
              </w:rPr>
            </w:pPr>
            <w:r w:rsidRPr="00BB2A8E">
              <w:rPr>
                <w:szCs w:val="24"/>
              </w:rPr>
              <w:t>and checks and balances.</w:t>
            </w:r>
          </w:p>
          <w:p w14:paraId="2EDA2756" w14:textId="77777777" w:rsidR="006B4E89" w:rsidRPr="00BB2A8E" w:rsidRDefault="006B4E89" w:rsidP="00945F61">
            <w:pPr>
              <w:ind w:left="1740" w:hanging="1510"/>
              <w:rPr>
                <w:szCs w:val="24"/>
              </w:rPr>
            </w:pPr>
          </w:p>
          <w:p w14:paraId="0223E40A" w14:textId="77777777" w:rsidR="006B4E89" w:rsidRPr="00BB2A8E" w:rsidRDefault="006B4E89" w:rsidP="00945F61">
            <w:pPr>
              <w:ind w:left="1740" w:hanging="1510"/>
              <w:rPr>
                <w:szCs w:val="24"/>
              </w:rPr>
            </w:pPr>
            <w:r w:rsidRPr="00BB2A8E">
              <w:rPr>
                <w:szCs w:val="24"/>
              </w:rPr>
              <w:t xml:space="preserve">8.C.CP.2 Explain the origins, functions and structure of </w:t>
            </w:r>
          </w:p>
          <w:p w14:paraId="35F00649" w14:textId="77777777" w:rsidR="006B4E89" w:rsidRPr="00BB2A8E" w:rsidRDefault="006B4E89" w:rsidP="00945F61">
            <w:pPr>
              <w:ind w:left="1740" w:hanging="1510"/>
              <w:rPr>
                <w:szCs w:val="24"/>
              </w:rPr>
            </w:pPr>
            <w:r w:rsidRPr="00BB2A8E">
              <w:rPr>
                <w:szCs w:val="24"/>
              </w:rPr>
              <w:t xml:space="preserve">government, with reference to the Declaration of </w:t>
            </w:r>
          </w:p>
          <w:p w14:paraId="542DF045" w14:textId="77777777" w:rsidR="006B4E89" w:rsidRPr="00BB2A8E" w:rsidRDefault="006B4E89" w:rsidP="00945F61">
            <w:pPr>
              <w:ind w:left="1740" w:hanging="1510"/>
              <w:rPr>
                <w:szCs w:val="24"/>
              </w:rPr>
            </w:pPr>
            <w:r w:rsidRPr="00BB2A8E">
              <w:rPr>
                <w:szCs w:val="24"/>
              </w:rPr>
              <w:t xml:space="preserve">Independence, Articles of Confederation, U.S. </w:t>
            </w:r>
          </w:p>
          <w:p w14:paraId="01675811" w14:textId="77777777" w:rsidR="006B4E89" w:rsidRPr="00BB2A8E" w:rsidRDefault="006B4E89" w:rsidP="00945F61">
            <w:pPr>
              <w:ind w:left="1740" w:hanging="1510"/>
              <w:rPr>
                <w:szCs w:val="24"/>
              </w:rPr>
            </w:pPr>
            <w:r w:rsidRPr="00BB2A8E">
              <w:rPr>
                <w:szCs w:val="24"/>
              </w:rPr>
              <w:t xml:space="preserve">Constitution, Bill of Rights and other founding </w:t>
            </w:r>
          </w:p>
          <w:p w14:paraId="74AA4536" w14:textId="77777777" w:rsidR="006B4E89" w:rsidRPr="00BB2A8E" w:rsidRDefault="006B4E89" w:rsidP="00945F61">
            <w:pPr>
              <w:ind w:left="1740" w:hanging="1510"/>
              <w:rPr>
                <w:szCs w:val="24"/>
              </w:rPr>
            </w:pPr>
            <w:r w:rsidRPr="00BB2A8E">
              <w:rPr>
                <w:szCs w:val="24"/>
              </w:rPr>
              <w:t>documents, and their impacts on citizens.</w:t>
            </w:r>
          </w:p>
          <w:p w14:paraId="432E1BEF" w14:textId="77777777" w:rsidR="006B4E89" w:rsidRPr="00BB2A8E" w:rsidRDefault="006B4E89" w:rsidP="00945F61">
            <w:pPr>
              <w:ind w:left="1740" w:hanging="1510"/>
              <w:rPr>
                <w:szCs w:val="24"/>
              </w:rPr>
            </w:pPr>
          </w:p>
          <w:p w14:paraId="5AF273D1" w14:textId="77777777" w:rsidR="006B4E89" w:rsidRPr="00BB2A8E" w:rsidRDefault="006B4E89" w:rsidP="00945F61">
            <w:pPr>
              <w:ind w:left="1740" w:hanging="1510"/>
              <w:rPr>
                <w:szCs w:val="24"/>
              </w:rPr>
            </w:pPr>
            <w:r w:rsidRPr="00BB2A8E">
              <w:rPr>
                <w:szCs w:val="24"/>
              </w:rPr>
              <w:t>8.C.CP.3 Explain how a system of checks and balances is</w:t>
            </w:r>
          </w:p>
          <w:p w14:paraId="22520A85" w14:textId="77777777" w:rsidR="006B4E89" w:rsidRPr="00BB2A8E" w:rsidRDefault="006B4E89" w:rsidP="00945F61">
            <w:pPr>
              <w:ind w:left="1740" w:hanging="1510"/>
              <w:rPr>
                <w:szCs w:val="24"/>
              </w:rPr>
            </w:pPr>
            <w:r w:rsidRPr="00BB2A8E">
              <w:rPr>
                <w:szCs w:val="24"/>
              </w:rPr>
              <w:t xml:space="preserve">intended to prevent a concentration of power in one </w:t>
            </w:r>
          </w:p>
          <w:p w14:paraId="406A51E1" w14:textId="77777777" w:rsidR="006B4E89" w:rsidRPr="00BB2A8E" w:rsidRDefault="006B4E89" w:rsidP="00945F61">
            <w:pPr>
              <w:ind w:left="1740" w:hanging="1510"/>
              <w:rPr>
                <w:szCs w:val="24"/>
              </w:rPr>
            </w:pPr>
            <w:r w:rsidRPr="00BB2A8E">
              <w:rPr>
                <w:szCs w:val="24"/>
              </w:rPr>
              <w:t xml:space="preserve">branch. </w:t>
            </w:r>
          </w:p>
        </w:tc>
        <w:tc>
          <w:tcPr>
            <w:tcW w:w="6058" w:type="dxa"/>
            <w:vAlign w:val="center"/>
          </w:tcPr>
          <w:p w14:paraId="49D3FC1B" w14:textId="77777777" w:rsidR="006B4E89" w:rsidRPr="00BB2A8E" w:rsidRDefault="006B4E89" w:rsidP="006B4E89">
            <w:pPr>
              <w:ind w:left="60"/>
              <w:rPr>
                <w:strike/>
                <w:szCs w:val="24"/>
              </w:rPr>
            </w:pPr>
            <w:r w:rsidRPr="00BB2A8E">
              <w:rPr>
                <w:szCs w:val="24"/>
              </w:rPr>
              <w:t xml:space="preserve">Our founding documents derived from experiences with British rule in the colonies. With heavy influence from a variety of European philosophers, the Constitution and the Bill of Rights lay out the system of democratic rule as well as specified citizen rights. </w:t>
            </w:r>
          </w:p>
        </w:tc>
      </w:tr>
      <w:tr w:rsidR="006B4E89" w:rsidRPr="00BB2A8E" w14:paraId="0691DD3D" w14:textId="77777777" w:rsidTr="0074147D">
        <w:trPr>
          <w:trHeight w:val="305"/>
        </w:trPr>
        <w:tc>
          <w:tcPr>
            <w:tcW w:w="2399" w:type="dxa"/>
            <w:shd w:val="clear" w:color="auto" w:fill="9CC2E5"/>
            <w:vAlign w:val="center"/>
          </w:tcPr>
          <w:p w14:paraId="6D930CAF" w14:textId="77777777" w:rsidR="006B4E89" w:rsidRPr="00BB2A8E" w:rsidRDefault="006B4E89" w:rsidP="00945F61">
            <w:pPr>
              <w:rPr>
                <w:color w:val="000000"/>
                <w:szCs w:val="24"/>
              </w:rPr>
            </w:pPr>
            <w:r w:rsidRPr="00BB2A8E">
              <w:rPr>
                <w:color w:val="000000"/>
                <w:szCs w:val="24"/>
              </w:rPr>
              <w:t>C: Roles and Responsibilities of a Citizen</w:t>
            </w:r>
          </w:p>
        </w:tc>
        <w:tc>
          <w:tcPr>
            <w:tcW w:w="6058" w:type="dxa"/>
            <w:vAlign w:val="center"/>
          </w:tcPr>
          <w:p w14:paraId="3D5A7DCD" w14:textId="77777777" w:rsidR="006B4E89" w:rsidRPr="00BB2A8E" w:rsidRDefault="006B4E89" w:rsidP="00945F61">
            <w:pPr>
              <w:ind w:left="1740" w:hanging="1510"/>
              <w:rPr>
                <w:szCs w:val="24"/>
              </w:rPr>
            </w:pPr>
            <w:r w:rsidRPr="00BB2A8E">
              <w:rPr>
                <w:szCs w:val="24"/>
              </w:rPr>
              <w:t xml:space="preserve">8.C.RR.1 Analyze the role of citizens in the U.S. political </w:t>
            </w:r>
          </w:p>
          <w:p w14:paraId="5398EE6C" w14:textId="77777777" w:rsidR="006B4E89" w:rsidRPr="00BB2A8E" w:rsidRDefault="006B4E89" w:rsidP="00945F61">
            <w:pPr>
              <w:ind w:left="1740" w:hanging="1510"/>
              <w:rPr>
                <w:szCs w:val="24"/>
              </w:rPr>
            </w:pPr>
            <w:r w:rsidRPr="00BB2A8E">
              <w:rPr>
                <w:szCs w:val="24"/>
              </w:rPr>
              <w:t xml:space="preserve">system, with attention to the definition of who is a </w:t>
            </w:r>
          </w:p>
          <w:p w14:paraId="2CFF93FB" w14:textId="77777777" w:rsidR="006B4E89" w:rsidRPr="00BB2A8E" w:rsidRDefault="006B4E89" w:rsidP="00945F61">
            <w:pPr>
              <w:ind w:left="1740" w:hanging="1510"/>
              <w:rPr>
                <w:szCs w:val="24"/>
              </w:rPr>
            </w:pPr>
            <w:r w:rsidRPr="00BB2A8E">
              <w:rPr>
                <w:szCs w:val="24"/>
              </w:rPr>
              <w:t xml:space="preserve">citizen, expansion of that definition over time and </w:t>
            </w:r>
          </w:p>
          <w:p w14:paraId="63DCC97E" w14:textId="77777777" w:rsidR="006B4E89" w:rsidRPr="00BB2A8E" w:rsidRDefault="006B4E89" w:rsidP="00945F61">
            <w:pPr>
              <w:ind w:left="1740" w:hanging="1510"/>
              <w:rPr>
                <w:szCs w:val="24"/>
              </w:rPr>
            </w:pPr>
            <w:r w:rsidRPr="00BB2A8E">
              <w:rPr>
                <w:szCs w:val="24"/>
              </w:rPr>
              <w:t>changes in participation over time.</w:t>
            </w:r>
          </w:p>
          <w:p w14:paraId="282AC14A" w14:textId="77777777" w:rsidR="006B4E89" w:rsidRPr="00BB2A8E" w:rsidRDefault="006B4E89" w:rsidP="00945F61">
            <w:pPr>
              <w:ind w:left="1740" w:hanging="1510"/>
              <w:rPr>
                <w:szCs w:val="24"/>
              </w:rPr>
            </w:pPr>
          </w:p>
          <w:p w14:paraId="0B45F78C" w14:textId="77777777" w:rsidR="006B4E89" w:rsidRPr="00BB2A8E" w:rsidRDefault="006B4E89" w:rsidP="00945F61">
            <w:pPr>
              <w:ind w:left="1740" w:hanging="1510"/>
              <w:rPr>
                <w:szCs w:val="24"/>
              </w:rPr>
            </w:pPr>
            <w:r w:rsidRPr="00BB2A8E">
              <w:rPr>
                <w:szCs w:val="24"/>
              </w:rPr>
              <w:t xml:space="preserve">8.C.RR.2 Analyze expansion of and restriction on </w:t>
            </w:r>
          </w:p>
          <w:p w14:paraId="16366A2A" w14:textId="77777777" w:rsidR="006B4E89" w:rsidRPr="00BB2A8E" w:rsidRDefault="006B4E89" w:rsidP="00945F61">
            <w:pPr>
              <w:ind w:left="1740" w:hanging="1510"/>
              <w:rPr>
                <w:szCs w:val="24"/>
              </w:rPr>
            </w:pPr>
            <w:r w:rsidRPr="00BB2A8E">
              <w:rPr>
                <w:szCs w:val="24"/>
              </w:rPr>
              <w:t xml:space="preserve">citizenship and voting rights on diverse groups in the </w:t>
            </w:r>
          </w:p>
          <w:p w14:paraId="4093787E" w14:textId="77777777" w:rsidR="006B4E89" w:rsidRPr="00BB2A8E" w:rsidRDefault="006B4E89" w:rsidP="00945F61">
            <w:pPr>
              <w:ind w:left="1740" w:hanging="1510"/>
              <w:rPr>
                <w:szCs w:val="24"/>
              </w:rPr>
            </w:pPr>
            <w:r w:rsidRPr="00BB2A8E">
              <w:rPr>
                <w:szCs w:val="24"/>
              </w:rPr>
              <w:t xml:space="preserve">United States from the Colonial Era to Reconstruction </w:t>
            </w:r>
          </w:p>
          <w:p w14:paraId="74824C31" w14:textId="77777777" w:rsidR="006B4E89" w:rsidRPr="00BB2A8E" w:rsidRDefault="006B4E89" w:rsidP="00945F61">
            <w:pPr>
              <w:ind w:left="1740" w:hanging="1510"/>
              <w:rPr>
                <w:szCs w:val="24"/>
              </w:rPr>
            </w:pPr>
            <w:r w:rsidRPr="00BB2A8E">
              <w:rPr>
                <w:szCs w:val="24"/>
              </w:rPr>
              <w:t xml:space="preserve">from 1600-1877. </w:t>
            </w:r>
          </w:p>
          <w:p w14:paraId="45B1EC83" w14:textId="77777777" w:rsidR="006B4E89" w:rsidRPr="00BB2A8E" w:rsidRDefault="006B4E89" w:rsidP="00945F61">
            <w:pPr>
              <w:ind w:left="1740" w:hanging="1510"/>
              <w:rPr>
                <w:szCs w:val="24"/>
              </w:rPr>
            </w:pPr>
          </w:p>
          <w:p w14:paraId="55CB290B" w14:textId="1E1A767D" w:rsidR="006B4E89" w:rsidRPr="00BB2A8E" w:rsidRDefault="006B4E89" w:rsidP="006B4E89">
            <w:pPr>
              <w:ind w:left="270"/>
              <w:rPr>
                <w:szCs w:val="24"/>
              </w:rPr>
            </w:pPr>
            <w:r w:rsidRPr="00BB2A8E">
              <w:rPr>
                <w:szCs w:val="24"/>
              </w:rPr>
              <w:t>8.C.RR.3 Analyze how groups in the United States have challenged Constitutional provisions, laws and court rulings denying them the rights of citizens.</w:t>
            </w:r>
          </w:p>
        </w:tc>
        <w:tc>
          <w:tcPr>
            <w:tcW w:w="6058" w:type="dxa"/>
            <w:vAlign w:val="center"/>
          </w:tcPr>
          <w:p w14:paraId="6DF26176" w14:textId="41C221B3" w:rsidR="006B4E89" w:rsidRPr="00BB2A8E" w:rsidRDefault="006B4E89" w:rsidP="006B4E89">
            <w:pPr>
              <w:ind w:left="60"/>
              <w:rPr>
                <w:rFonts w:ascii="Times New Roman" w:eastAsia="Times New Roman" w:hAnsi="Times New Roman" w:cs="Times New Roman"/>
                <w:szCs w:val="24"/>
              </w:rPr>
            </w:pPr>
            <w:r w:rsidRPr="00BB2A8E">
              <w:rPr>
                <w:szCs w:val="24"/>
              </w:rPr>
              <w:t>Citizenship has evolved throughout our nation’s history. Diverse groups, from American Indians to a variety of immigrant groups, have fought long, hard battles to gain U</w:t>
            </w:r>
            <w:r w:rsidR="00B44304" w:rsidRPr="00BB2A8E">
              <w:rPr>
                <w:szCs w:val="24"/>
              </w:rPr>
              <w:t>.</w:t>
            </w:r>
            <w:r w:rsidRPr="00BB2A8E">
              <w:rPr>
                <w:szCs w:val="24"/>
              </w:rPr>
              <w:t>S</w:t>
            </w:r>
            <w:r w:rsidR="00B44304" w:rsidRPr="00BB2A8E">
              <w:rPr>
                <w:szCs w:val="24"/>
              </w:rPr>
              <w:t>.</w:t>
            </w:r>
            <w:r w:rsidRPr="00BB2A8E">
              <w:rPr>
                <w:szCs w:val="24"/>
              </w:rPr>
              <w:t xml:space="preserve"> citizenship and recognition of their civil rights. This battle involved people of every race, gender, ethnicity and socio-economic status. For example, the expansion of and restriction on citizenship is seen in the passage of the Reconstruction Amendments (13th - 15th) followed by Jim Crow restrictions.</w:t>
            </w:r>
          </w:p>
        </w:tc>
      </w:tr>
      <w:tr w:rsidR="006B4E89" w:rsidRPr="00BB2A8E" w14:paraId="182EE901" w14:textId="77777777" w:rsidTr="0074147D">
        <w:trPr>
          <w:trHeight w:val="620"/>
        </w:trPr>
        <w:tc>
          <w:tcPr>
            <w:tcW w:w="2399" w:type="dxa"/>
            <w:shd w:val="clear" w:color="auto" w:fill="9CC2E5"/>
            <w:vAlign w:val="center"/>
          </w:tcPr>
          <w:p w14:paraId="24E119E5" w14:textId="77777777" w:rsidR="006B4E89" w:rsidRPr="00BB2A8E" w:rsidRDefault="006B4E89" w:rsidP="00945F61">
            <w:pPr>
              <w:rPr>
                <w:color w:val="000000"/>
                <w:szCs w:val="24"/>
              </w:rPr>
            </w:pPr>
            <w:r w:rsidRPr="00BB2A8E">
              <w:rPr>
                <w:color w:val="000000"/>
                <w:szCs w:val="24"/>
              </w:rPr>
              <w:lastRenderedPageBreak/>
              <w:t>C: Civic Virtues and Democratic Principles</w:t>
            </w:r>
          </w:p>
        </w:tc>
        <w:tc>
          <w:tcPr>
            <w:tcW w:w="6058" w:type="dxa"/>
            <w:vAlign w:val="center"/>
          </w:tcPr>
          <w:p w14:paraId="6AAB2A86" w14:textId="77777777" w:rsidR="006B4E89" w:rsidRPr="00BB2A8E" w:rsidRDefault="006B4E89" w:rsidP="00945F61">
            <w:pPr>
              <w:ind w:left="1740" w:hanging="1510"/>
              <w:rPr>
                <w:szCs w:val="24"/>
              </w:rPr>
            </w:pPr>
            <w:r w:rsidRPr="00BB2A8E">
              <w:rPr>
                <w:szCs w:val="24"/>
              </w:rPr>
              <w:t xml:space="preserve">8.C.CV.1 Analyze the impact of the democratic principles </w:t>
            </w:r>
          </w:p>
          <w:p w14:paraId="438B49B2" w14:textId="77777777" w:rsidR="006B4E89" w:rsidRPr="00BB2A8E" w:rsidRDefault="006B4E89" w:rsidP="00945F61">
            <w:pPr>
              <w:ind w:left="1740" w:hanging="1510"/>
              <w:rPr>
                <w:szCs w:val="24"/>
              </w:rPr>
            </w:pPr>
            <w:r w:rsidRPr="00BB2A8E">
              <w:rPr>
                <w:szCs w:val="24"/>
              </w:rPr>
              <w:t xml:space="preserve">of equality before the law, inalienable rights, consent of </w:t>
            </w:r>
          </w:p>
          <w:p w14:paraId="51970489" w14:textId="77777777" w:rsidR="006B4E89" w:rsidRPr="00BB2A8E" w:rsidRDefault="006B4E89" w:rsidP="00945F61">
            <w:pPr>
              <w:ind w:left="1740" w:hanging="1510"/>
              <w:rPr>
                <w:szCs w:val="24"/>
              </w:rPr>
            </w:pPr>
            <w:r w:rsidRPr="00BB2A8E">
              <w:rPr>
                <w:szCs w:val="24"/>
              </w:rPr>
              <w:t xml:space="preserve">the governed and the right to alter or abolish the </w:t>
            </w:r>
          </w:p>
          <w:p w14:paraId="2995D190" w14:textId="77777777" w:rsidR="006B4E89" w:rsidRPr="00BB2A8E" w:rsidRDefault="006B4E89" w:rsidP="00945F61">
            <w:pPr>
              <w:ind w:left="1740" w:hanging="1510"/>
              <w:rPr>
                <w:szCs w:val="24"/>
              </w:rPr>
            </w:pPr>
            <w:r w:rsidRPr="00BB2A8E">
              <w:rPr>
                <w:szCs w:val="24"/>
              </w:rPr>
              <w:t xml:space="preserve">government in the United States from the Colonial Era to </w:t>
            </w:r>
          </w:p>
          <w:p w14:paraId="73955A53" w14:textId="77777777" w:rsidR="006B4E89" w:rsidRPr="00BB2A8E" w:rsidRDefault="006B4E89" w:rsidP="00945F61">
            <w:pPr>
              <w:ind w:left="1740" w:hanging="1510"/>
              <w:rPr>
                <w:szCs w:val="24"/>
              </w:rPr>
            </w:pPr>
            <w:r w:rsidRPr="00BB2A8E">
              <w:rPr>
                <w:szCs w:val="24"/>
              </w:rPr>
              <w:t>Reconstruction from 1600 - 1877.</w:t>
            </w:r>
          </w:p>
        </w:tc>
        <w:tc>
          <w:tcPr>
            <w:tcW w:w="6058" w:type="dxa"/>
            <w:vAlign w:val="center"/>
          </w:tcPr>
          <w:p w14:paraId="43B71A43" w14:textId="77777777" w:rsidR="006B4E89" w:rsidRPr="00BB2A8E" w:rsidRDefault="006B4E89" w:rsidP="006B4E89">
            <w:pPr>
              <w:ind w:left="60"/>
              <w:rPr>
                <w:szCs w:val="24"/>
              </w:rPr>
            </w:pPr>
            <w:r w:rsidRPr="00BB2A8E">
              <w:rPr>
                <w:szCs w:val="24"/>
              </w:rPr>
              <w:t>While the democratic principles of equality before the law, inalienable rights, consent of the governed and the right to alter or abolish the government are stated in the Declaration of Independence, the actual carrying out of these principles has varied throughout the nation’s early history.</w:t>
            </w:r>
          </w:p>
          <w:p w14:paraId="62775CC5" w14:textId="77777777" w:rsidR="006B4E89" w:rsidRPr="00BB2A8E" w:rsidRDefault="006B4E89" w:rsidP="006B4E89">
            <w:pPr>
              <w:ind w:left="60"/>
              <w:rPr>
                <w:szCs w:val="24"/>
              </w:rPr>
            </w:pPr>
            <w:r w:rsidRPr="00BB2A8E">
              <w:rPr>
                <w:szCs w:val="24"/>
              </w:rPr>
              <w:t xml:space="preserve">History has shown that laws and principles have not always impacted groups in the same way. For example, although the Declaration of Independence states that all men are created equal, people of color, women and other diverse groups were not initially included. </w:t>
            </w:r>
          </w:p>
        </w:tc>
      </w:tr>
      <w:tr w:rsidR="006B4E89" w:rsidRPr="00BB2A8E" w14:paraId="772868C3" w14:textId="77777777" w:rsidTr="0074147D">
        <w:trPr>
          <w:trHeight w:val="500"/>
        </w:trPr>
        <w:tc>
          <w:tcPr>
            <w:tcW w:w="2399" w:type="dxa"/>
            <w:shd w:val="clear" w:color="auto" w:fill="9CC2E5"/>
            <w:vAlign w:val="center"/>
          </w:tcPr>
          <w:p w14:paraId="5AAD935E" w14:textId="77777777" w:rsidR="006B4E89" w:rsidRPr="00BB2A8E" w:rsidRDefault="006B4E89" w:rsidP="00945F61">
            <w:pPr>
              <w:rPr>
                <w:color w:val="000000"/>
                <w:szCs w:val="24"/>
              </w:rPr>
            </w:pPr>
            <w:r w:rsidRPr="00BB2A8E">
              <w:rPr>
                <w:color w:val="000000"/>
                <w:szCs w:val="24"/>
              </w:rPr>
              <w:t>C: Processes, Rules and Laws</w:t>
            </w:r>
          </w:p>
        </w:tc>
        <w:tc>
          <w:tcPr>
            <w:tcW w:w="6058" w:type="dxa"/>
            <w:vAlign w:val="center"/>
          </w:tcPr>
          <w:p w14:paraId="4FFB6C57" w14:textId="77777777" w:rsidR="006B4E89" w:rsidRPr="00BB2A8E" w:rsidRDefault="006B4E89" w:rsidP="00945F61">
            <w:pPr>
              <w:ind w:left="230"/>
              <w:rPr>
                <w:szCs w:val="24"/>
              </w:rPr>
            </w:pPr>
            <w:r w:rsidRPr="00BB2A8E">
              <w:rPr>
                <w:szCs w:val="24"/>
              </w:rPr>
              <w:t>8.C.PR.1 Explain the relationship between federalism and local, state and national governments.</w:t>
            </w:r>
          </w:p>
          <w:p w14:paraId="7B7834B9" w14:textId="77777777" w:rsidR="006B4E89" w:rsidRDefault="006B4E89" w:rsidP="00945F61">
            <w:pPr>
              <w:ind w:left="230"/>
              <w:rPr>
                <w:szCs w:val="24"/>
              </w:rPr>
            </w:pPr>
          </w:p>
          <w:p w14:paraId="5BDFE586" w14:textId="77777777" w:rsidR="00C14137" w:rsidRDefault="00C14137" w:rsidP="00945F61">
            <w:pPr>
              <w:ind w:left="230"/>
              <w:rPr>
                <w:szCs w:val="24"/>
              </w:rPr>
            </w:pPr>
          </w:p>
          <w:p w14:paraId="37753CF7" w14:textId="77777777" w:rsidR="00C14137" w:rsidRDefault="00C14137" w:rsidP="00945F61">
            <w:pPr>
              <w:ind w:left="230"/>
              <w:rPr>
                <w:szCs w:val="24"/>
              </w:rPr>
            </w:pPr>
          </w:p>
          <w:p w14:paraId="27B0B02A" w14:textId="77777777" w:rsidR="00C14137" w:rsidRDefault="00C14137" w:rsidP="00945F61">
            <w:pPr>
              <w:ind w:left="230"/>
              <w:rPr>
                <w:szCs w:val="24"/>
              </w:rPr>
            </w:pPr>
          </w:p>
          <w:p w14:paraId="40630C55" w14:textId="77777777" w:rsidR="00C14137" w:rsidRDefault="00C14137" w:rsidP="00945F61">
            <w:pPr>
              <w:ind w:left="230"/>
              <w:rPr>
                <w:szCs w:val="24"/>
              </w:rPr>
            </w:pPr>
          </w:p>
          <w:p w14:paraId="32DCE0E3" w14:textId="77777777" w:rsidR="00C14137" w:rsidRPr="00BB2A8E" w:rsidRDefault="00C14137" w:rsidP="00945F61">
            <w:pPr>
              <w:ind w:left="230"/>
              <w:rPr>
                <w:szCs w:val="24"/>
              </w:rPr>
            </w:pPr>
          </w:p>
          <w:p w14:paraId="4D8B855B" w14:textId="77777777" w:rsidR="006B4E89" w:rsidRPr="00BB2A8E" w:rsidRDefault="006B4E89" w:rsidP="00945F61">
            <w:pPr>
              <w:ind w:left="230"/>
              <w:rPr>
                <w:color w:val="000000"/>
                <w:szCs w:val="24"/>
              </w:rPr>
            </w:pPr>
            <w:r w:rsidRPr="00BB2A8E">
              <w:rPr>
                <w:szCs w:val="24"/>
              </w:rPr>
              <w:t xml:space="preserve">8.C.PR.2 Explain how the U.S. Constitution was interpreted and amended through the amendment process, legislative processes, judicial review, executive actions and Supreme Court Cases between 1789 – 1877. </w:t>
            </w:r>
          </w:p>
        </w:tc>
        <w:tc>
          <w:tcPr>
            <w:tcW w:w="6058" w:type="dxa"/>
            <w:vAlign w:val="center"/>
          </w:tcPr>
          <w:p w14:paraId="03BBA228" w14:textId="02297AFE" w:rsidR="006B4E89" w:rsidRPr="00BB2A8E" w:rsidRDefault="006B4E89" w:rsidP="006B4E89">
            <w:pPr>
              <w:ind w:left="60"/>
              <w:rPr>
                <w:szCs w:val="24"/>
              </w:rPr>
            </w:pPr>
            <w:r w:rsidRPr="00BB2A8E">
              <w:rPr>
                <w:szCs w:val="24"/>
              </w:rPr>
              <w:t>The U</w:t>
            </w:r>
            <w:r w:rsidR="00B44304" w:rsidRPr="00BB2A8E">
              <w:rPr>
                <w:szCs w:val="24"/>
              </w:rPr>
              <w:t>.</w:t>
            </w:r>
            <w:r w:rsidRPr="00BB2A8E">
              <w:rPr>
                <w:szCs w:val="24"/>
              </w:rPr>
              <w:t>S</w:t>
            </w:r>
            <w:r w:rsidR="00B44304" w:rsidRPr="00BB2A8E">
              <w:rPr>
                <w:szCs w:val="24"/>
              </w:rPr>
              <w:t>.</w:t>
            </w:r>
            <w:r w:rsidRPr="00BB2A8E">
              <w:rPr>
                <w:szCs w:val="24"/>
              </w:rPr>
              <w:t xml:space="preserve"> Constitution calls for the separation of powers between state and federal governments. Federalism is the principle in which both the state and national government have independent and shared powers. There are certain powers given to the state, federal or both governments, such as the right to tax, regulate business and establish schools. Both national and state governments can levy taxes, but only states have the power to establish and maintain schools.</w:t>
            </w:r>
            <w:r w:rsidR="00B44304" w:rsidRPr="00BB2A8E">
              <w:rPr>
                <w:szCs w:val="24"/>
              </w:rPr>
              <w:t xml:space="preserve"> </w:t>
            </w:r>
          </w:p>
          <w:p w14:paraId="5048997E" w14:textId="77777777" w:rsidR="006B4E89" w:rsidRPr="00BB2A8E" w:rsidRDefault="006B4E89" w:rsidP="006B4E89">
            <w:pPr>
              <w:ind w:left="60"/>
              <w:rPr>
                <w:szCs w:val="24"/>
              </w:rPr>
            </w:pPr>
          </w:p>
          <w:p w14:paraId="0C356320" w14:textId="5788D007" w:rsidR="006B4E89" w:rsidRPr="00BB2A8E" w:rsidRDefault="00B44304" w:rsidP="001737D4">
            <w:pPr>
              <w:ind w:left="60"/>
              <w:rPr>
                <w:strike/>
                <w:szCs w:val="24"/>
              </w:rPr>
            </w:pPr>
            <w:r w:rsidRPr="00BB2A8E">
              <w:rPr>
                <w:szCs w:val="24"/>
              </w:rPr>
              <w:t>Sometimes, the</w:t>
            </w:r>
            <w:r w:rsidR="006B4E89" w:rsidRPr="00BB2A8E">
              <w:rPr>
                <w:szCs w:val="24"/>
              </w:rPr>
              <w:t xml:space="preserve"> Constitution needs to be amended. There are a variety of ways for the Constitution to be interpreted and amended, which allows it to remain a viable living document. For example, while the Constitution did</w:t>
            </w:r>
            <w:r w:rsidR="001737D4">
              <w:rPr>
                <w:szCs w:val="24"/>
              </w:rPr>
              <w:t xml:space="preserve"> not</w:t>
            </w:r>
            <w:r w:rsidR="006B4E89" w:rsidRPr="00BB2A8E">
              <w:rPr>
                <w:szCs w:val="24"/>
              </w:rPr>
              <w:t xml:space="preserve"> expressly allow slavery, the founding fathers did not expressly forbid it. The Dred Scott Decision did ultimately permit slavery, while the Emancipation Proclamation attempted to end slavery in rebelling areas. Eventually the 13th Amendment abolished the institution. </w:t>
            </w:r>
          </w:p>
        </w:tc>
      </w:tr>
      <w:tr w:rsidR="006B4E89" w:rsidRPr="00BB2A8E" w14:paraId="544B703E" w14:textId="77777777" w:rsidTr="0074147D">
        <w:trPr>
          <w:trHeight w:val="500"/>
        </w:trPr>
        <w:tc>
          <w:tcPr>
            <w:tcW w:w="2399" w:type="dxa"/>
            <w:shd w:val="clear" w:color="auto" w:fill="9CC2E5"/>
            <w:vAlign w:val="center"/>
          </w:tcPr>
          <w:p w14:paraId="6447EC23" w14:textId="77777777" w:rsidR="006B4E89" w:rsidRPr="00BB2A8E" w:rsidRDefault="006B4E89" w:rsidP="00945F61">
            <w:pPr>
              <w:rPr>
                <w:color w:val="000000"/>
                <w:szCs w:val="24"/>
              </w:rPr>
            </w:pPr>
            <w:r w:rsidRPr="00BB2A8E">
              <w:rPr>
                <w:szCs w:val="24"/>
              </w:rPr>
              <w:t>C:  Kentucky Government</w:t>
            </w:r>
          </w:p>
        </w:tc>
        <w:tc>
          <w:tcPr>
            <w:tcW w:w="6058" w:type="dxa"/>
            <w:vAlign w:val="center"/>
          </w:tcPr>
          <w:p w14:paraId="363AD8C0" w14:textId="77777777" w:rsidR="006B4E89" w:rsidRPr="00BB2A8E" w:rsidRDefault="006B4E89" w:rsidP="00945F61">
            <w:pPr>
              <w:ind w:left="230"/>
              <w:rPr>
                <w:szCs w:val="24"/>
              </w:rPr>
            </w:pPr>
            <w:r w:rsidRPr="00BB2A8E">
              <w:rPr>
                <w:szCs w:val="24"/>
              </w:rPr>
              <w:t>8.C.KGO.1 Examine the role of Kentucky and Kentuckians within national politics between 1792-1877.</w:t>
            </w:r>
          </w:p>
        </w:tc>
        <w:tc>
          <w:tcPr>
            <w:tcW w:w="6058" w:type="dxa"/>
            <w:vAlign w:val="center"/>
          </w:tcPr>
          <w:p w14:paraId="0A9A1605" w14:textId="77777777" w:rsidR="006B4E89" w:rsidRPr="00BB2A8E" w:rsidRDefault="006B4E89" w:rsidP="006B4E89">
            <w:pPr>
              <w:ind w:left="60"/>
              <w:rPr>
                <w:szCs w:val="24"/>
              </w:rPr>
            </w:pPr>
            <w:r w:rsidRPr="00BB2A8E">
              <w:rPr>
                <w:szCs w:val="24"/>
              </w:rPr>
              <w:t xml:space="preserve">Kentucky has played a role in national politics since statehood by providing government leaders and legislation that impacted the nation. Kentucky is also home to a </w:t>
            </w:r>
            <w:r w:rsidRPr="00BB2A8E">
              <w:rPr>
                <w:szCs w:val="24"/>
              </w:rPr>
              <w:lastRenderedPageBreak/>
              <w:t xml:space="preserve">variety of national sites that bore witness to the struggles of the early nation. For example, Kentucky statesman Henry Clay served as a force for compromise as he oversaw the negotiation of the Missouri Compromise of 1820, the Tariff Compromise of 1833 and the Compromise of 1850.  </w:t>
            </w:r>
          </w:p>
        </w:tc>
      </w:tr>
    </w:tbl>
    <w:p w14:paraId="6D1DDDBA" w14:textId="77777777" w:rsidR="006B4E89" w:rsidRPr="00BB2A8E" w:rsidRDefault="006B4E89" w:rsidP="006B4E89">
      <w:pPr>
        <w:spacing w:line="259" w:lineRule="auto"/>
        <w:rPr>
          <w:szCs w:val="24"/>
        </w:rPr>
      </w:pPr>
    </w:p>
    <w:p w14:paraId="2DD0154B" w14:textId="77777777" w:rsidR="006B4E89" w:rsidRPr="00BB2A8E" w:rsidRDefault="006B4E89" w:rsidP="006B4E89">
      <w:pPr>
        <w:spacing w:line="259" w:lineRule="auto"/>
        <w:rPr>
          <w:b/>
          <w:szCs w:val="24"/>
        </w:rPr>
      </w:pPr>
      <w:r w:rsidRPr="00BB2A8E">
        <w:rPr>
          <w:b/>
          <w:szCs w:val="24"/>
        </w:rPr>
        <w:t>Economics Disciplinary Strand</w:t>
      </w:r>
    </w:p>
    <w:tbl>
      <w:tblPr>
        <w:tblW w:w="14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105"/>
        <w:gridCol w:w="6015"/>
      </w:tblGrid>
      <w:tr w:rsidR="006B4E89" w:rsidRPr="00BB2A8E" w14:paraId="1B5ED69D" w14:textId="77777777" w:rsidTr="0074147D">
        <w:trPr>
          <w:trHeight w:val="420"/>
          <w:tblHeader/>
        </w:trPr>
        <w:tc>
          <w:tcPr>
            <w:tcW w:w="2399" w:type="dxa"/>
            <w:shd w:val="clear" w:color="auto" w:fill="C5C5C5"/>
            <w:vAlign w:val="center"/>
          </w:tcPr>
          <w:p w14:paraId="22CDA74E" w14:textId="77777777" w:rsidR="006B4E89" w:rsidRPr="00BB2A8E" w:rsidRDefault="006B4E89" w:rsidP="00945F61">
            <w:pPr>
              <w:rPr>
                <w:b/>
                <w:szCs w:val="24"/>
              </w:rPr>
            </w:pPr>
            <w:r w:rsidRPr="00BB2A8E">
              <w:rPr>
                <w:b/>
                <w:szCs w:val="24"/>
              </w:rPr>
              <w:t>Disciplinary Strand</w:t>
            </w:r>
          </w:p>
        </w:tc>
        <w:tc>
          <w:tcPr>
            <w:tcW w:w="6105" w:type="dxa"/>
            <w:shd w:val="clear" w:color="auto" w:fill="C5C5C5"/>
            <w:vAlign w:val="center"/>
          </w:tcPr>
          <w:p w14:paraId="469812A2" w14:textId="77777777" w:rsidR="006B4E89" w:rsidRPr="00BB2A8E" w:rsidRDefault="006B4E89" w:rsidP="00945F61">
            <w:pPr>
              <w:ind w:left="1740" w:hanging="1530"/>
              <w:rPr>
                <w:b/>
                <w:szCs w:val="24"/>
              </w:rPr>
            </w:pPr>
            <w:r w:rsidRPr="00BB2A8E">
              <w:rPr>
                <w:b/>
                <w:szCs w:val="24"/>
              </w:rPr>
              <w:t>Standard</w:t>
            </w:r>
          </w:p>
        </w:tc>
        <w:tc>
          <w:tcPr>
            <w:tcW w:w="6015" w:type="dxa"/>
            <w:shd w:val="clear" w:color="auto" w:fill="C5C5C5"/>
            <w:vAlign w:val="center"/>
          </w:tcPr>
          <w:p w14:paraId="530FACA3" w14:textId="77777777" w:rsidR="006B4E89" w:rsidRPr="00BB2A8E" w:rsidRDefault="006B4E89" w:rsidP="00945F61">
            <w:pPr>
              <w:ind w:left="1740" w:hanging="1530"/>
              <w:rPr>
                <w:b/>
                <w:szCs w:val="24"/>
              </w:rPr>
            </w:pPr>
            <w:r w:rsidRPr="00BB2A8E">
              <w:rPr>
                <w:b/>
                <w:szCs w:val="24"/>
              </w:rPr>
              <w:t>Clarification Statement</w:t>
            </w:r>
          </w:p>
        </w:tc>
      </w:tr>
      <w:tr w:rsidR="006B4E89" w:rsidRPr="00BB2A8E" w14:paraId="721A360D" w14:textId="77777777" w:rsidTr="0074147D">
        <w:trPr>
          <w:trHeight w:val="420"/>
        </w:trPr>
        <w:tc>
          <w:tcPr>
            <w:tcW w:w="2399" w:type="dxa"/>
            <w:shd w:val="clear" w:color="auto" w:fill="FFF2CC"/>
            <w:vAlign w:val="center"/>
          </w:tcPr>
          <w:p w14:paraId="205C0002" w14:textId="77777777" w:rsidR="006B4E89" w:rsidRPr="00BB2A8E" w:rsidRDefault="006B4E89" w:rsidP="00945F61">
            <w:pPr>
              <w:rPr>
                <w:color w:val="000000"/>
                <w:szCs w:val="24"/>
              </w:rPr>
            </w:pPr>
            <w:r w:rsidRPr="00BB2A8E">
              <w:rPr>
                <w:color w:val="000000"/>
                <w:szCs w:val="24"/>
              </w:rPr>
              <w:t>E: Microeconomics</w:t>
            </w:r>
          </w:p>
        </w:tc>
        <w:tc>
          <w:tcPr>
            <w:tcW w:w="6105" w:type="dxa"/>
            <w:vAlign w:val="center"/>
          </w:tcPr>
          <w:p w14:paraId="0478FE55" w14:textId="77777777" w:rsidR="006B4E89" w:rsidRPr="00BB2A8E" w:rsidRDefault="006B4E89" w:rsidP="00945F61">
            <w:pPr>
              <w:ind w:left="1740" w:hanging="1510"/>
              <w:rPr>
                <w:szCs w:val="24"/>
              </w:rPr>
            </w:pPr>
            <w:r w:rsidRPr="00BB2A8E">
              <w:rPr>
                <w:szCs w:val="24"/>
              </w:rPr>
              <w:t xml:space="preserve">8.E.MI.1 Describe the impact of supply and demand on </w:t>
            </w:r>
          </w:p>
          <w:p w14:paraId="30C1BFCC" w14:textId="77777777" w:rsidR="006B4E89" w:rsidRPr="00BB2A8E" w:rsidRDefault="006B4E89" w:rsidP="00945F61">
            <w:pPr>
              <w:ind w:left="1740" w:hanging="1510"/>
              <w:rPr>
                <w:szCs w:val="24"/>
              </w:rPr>
            </w:pPr>
            <w:r w:rsidRPr="00BB2A8E">
              <w:rPr>
                <w:szCs w:val="24"/>
              </w:rPr>
              <w:t xml:space="preserve">equilibrium prices and quantities produced in the United </w:t>
            </w:r>
          </w:p>
          <w:p w14:paraId="13E7C270" w14:textId="77777777" w:rsidR="006B4E89" w:rsidRPr="00BB2A8E" w:rsidRDefault="006B4E89" w:rsidP="00945F61">
            <w:pPr>
              <w:ind w:left="1740" w:hanging="1510"/>
              <w:rPr>
                <w:szCs w:val="24"/>
              </w:rPr>
            </w:pPr>
            <w:r w:rsidRPr="00BB2A8E">
              <w:rPr>
                <w:szCs w:val="24"/>
              </w:rPr>
              <w:t xml:space="preserve">States from the Colonial Era to Reconstruction from </w:t>
            </w:r>
          </w:p>
          <w:p w14:paraId="3D1B078C" w14:textId="77777777" w:rsidR="006B4E89" w:rsidRPr="00BB2A8E" w:rsidRDefault="006B4E89" w:rsidP="00945F61">
            <w:pPr>
              <w:ind w:left="1740" w:hanging="1510"/>
              <w:rPr>
                <w:szCs w:val="24"/>
              </w:rPr>
            </w:pPr>
            <w:r w:rsidRPr="00BB2A8E">
              <w:rPr>
                <w:szCs w:val="24"/>
              </w:rPr>
              <w:t>1600- 1877.</w:t>
            </w:r>
          </w:p>
          <w:p w14:paraId="50FD5CED" w14:textId="77777777" w:rsidR="006B4E89" w:rsidRPr="00BB2A8E" w:rsidRDefault="006B4E89" w:rsidP="00945F61">
            <w:pPr>
              <w:ind w:left="1740" w:hanging="1510"/>
              <w:rPr>
                <w:szCs w:val="24"/>
              </w:rPr>
            </w:pPr>
          </w:p>
          <w:p w14:paraId="22E2CC7D" w14:textId="77777777" w:rsidR="006B4E89" w:rsidRPr="00BB2A8E" w:rsidRDefault="006B4E89" w:rsidP="00945F61">
            <w:pPr>
              <w:ind w:left="1740" w:hanging="1510"/>
              <w:rPr>
                <w:szCs w:val="24"/>
              </w:rPr>
            </w:pPr>
            <w:r w:rsidRPr="00BB2A8E">
              <w:rPr>
                <w:szCs w:val="24"/>
              </w:rPr>
              <w:t xml:space="preserve">8.E.MI.2 Assess the ways factors of production are </w:t>
            </w:r>
          </w:p>
          <w:p w14:paraId="71CB8976" w14:textId="77777777" w:rsidR="006B4E89" w:rsidRPr="00BB2A8E" w:rsidRDefault="006B4E89" w:rsidP="00945F61">
            <w:pPr>
              <w:ind w:left="1740" w:hanging="1510"/>
              <w:rPr>
                <w:szCs w:val="24"/>
              </w:rPr>
            </w:pPr>
            <w:r w:rsidRPr="00BB2A8E">
              <w:rPr>
                <w:szCs w:val="24"/>
              </w:rPr>
              <w:t xml:space="preserve">combined in innovative ways resulting in economic </w:t>
            </w:r>
          </w:p>
          <w:p w14:paraId="28655A98" w14:textId="77777777" w:rsidR="006B4E89" w:rsidRPr="00BB2A8E" w:rsidRDefault="006B4E89" w:rsidP="00945F61">
            <w:pPr>
              <w:ind w:left="1740" w:hanging="1510"/>
              <w:rPr>
                <w:szCs w:val="24"/>
              </w:rPr>
            </w:pPr>
            <w:r w:rsidRPr="00BB2A8E">
              <w:rPr>
                <w:szCs w:val="24"/>
              </w:rPr>
              <w:t xml:space="preserve">growth and increased standards of living. </w:t>
            </w:r>
          </w:p>
        </w:tc>
        <w:tc>
          <w:tcPr>
            <w:tcW w:w="6015" w:type="dxa"/>
            <w:vAlign w:val="center"/>
          </w:tcPr>
          <w:p w14:paraId="53515441" w14:textId="4CB1AEE8" w:rsidR="006B4E89" w:rsidRPr="00BB2A8E" w:rsidRDefault="006B4E89" w:rsidP="006B4E89">
            <w:pPr>
              <w:ind w:left="20"/>
              <w:rPr>
                <w:strike/>
                <w:szCs w:val="24"/>
              </w:rPr>
            </w:pPr>
            <w:r w:rsidRPr="00BB2A8E">
              <w:rPr>
                <w:szCs w:val="24"/>
                <w:highlight w:val="white"/>
              </w:rPr>
              <w:t>As the U.S. developed from a group of British colonies to a young, independent nation, the economy developed as well. With a wealth of new resources, Americans created new ways to manufacture products and new markets to distribute these goods. These changes to the economy resulted in changes to the American standard of living. The equilibrium price is the price at which producers and consumers agree to exchange.</w:t>
            </w:r>
            <w:r w:rsidR="00223EEC">
              <w:rPr>
                <w:szCs w:val="24"/>
              </w:rPr>
              <w:t xml:space="preserve"> Graphs may be used to illustrate how supply and demand determine equilibrium price and quantity.  </w:t>
            </w:r>
          </w:p>
        </w:tc>
      </w:tr>
      <w:tr w:rsidR="006B4E89" w:rsidRPr="00BB2A8E" w14:paraId="2053CD09" w14:textId="77777777" w:rsidTr="0074147D">
        <w:trPr>
          <w:trHeight w:val="420"/>
        </w:trPr>
        <w:tc>
          <w:tcPr>
            <w:tcW w:w="2399" w:type="dxa"/>
            <w:shd w:val="clear" w:color="auto" w:fill="FFF2CC"/>
            <w:vAlign w:val="center"/>
          </w:tcPr>
          <w:p w14:paraId="729874E6" w14:textId="77777777" w:rsidR="006B4E89" w:rsidRPr="00BB2A8E" w:rsidRDefault="006B4E89" w:rsidP="00945F61">
            <w:pPr>
              <w:rPr>
                <w:color w:val="000000"/>
                <w:szCs w:val="24"/>
              </w:rPr>
            </w:pPr>
            <w:r w:rsidRPr="00BB2A8E">
              <w:rPr>
                <w:color w:val="000000"/>
                <w:szCs w:val="24"/>
              </w:rPr>
              <w:t>E: Macroeconomics</w:t>
            </w:r>
          </w:p>
        </w:tc>
        <w:tc>
          <w:tcPr>
            <w:tcW w:w="6105" w:type="dxa"/>
            <w:vAlign w:val="center"/>
          </w:tcPr>
          <w:p w14:paraId="5DC99636" w14:textId="77777777" w:rsidR="006B4E89" w:rsidRPr="00BB2A8E" w:rsidRDefault="006B4E89" w:rsidP="00945F61">
            <w:pPr>
              <w:ind w:left="1740" w:hanging="1510"/>
              <w:rPr>
                <w:szCs w:val="24"/>
              </w:rPr>
            </w:pPr>
            <w:r w:rsidRPr="00BB2A8E">
              <w:rPr>
                <w:szCs w:val="24"/>
              </w:rPr>
              <w:t xml:space="preserve">8.E.MA.1 Analyze differing perspectives regarding the </w:t>
            </w:r>
          </w:p>
          <w:p w14:paraId="19947CCC" w14:textId="77777777" w:rsidR="006B4E89" w:rsidRPr="00BB2A8E" w:rsidRDefault="006B4E89" w:rsidP="00945F61">
            <w:pPr>
              <w:ind w:left="1740" w:hanging="1510"/>
              <w:rPr>
                <w:szCs w:val="24"/>
              </w:rPr>
            </w:pPr>
            <w:r w:rsidRPr="00BB2A8E">
              <w:rPr>
                <w:szCs w:val="24"/>
              </w:rPr>
              <w:t xml:space="preserve">role of government in the economy, including the role of </w:t>
            </w:r>
          </w:p>
          <w:p w14:paraId="70845627" w14:textId="77777777" w:rsidR="006B4E89" w:rsidRPr="00BB2A8E" w:rsidRDefault="006B4E89" w:rsidP="00945F61">
            <w:pPr>
              <w:ind w:left="1740" w:hanging="1510"/>
              <w:rPr>
                <w:szCs w:val="24"/>
              </w:rPr>
            </w:pPr>
            <w:r w:rsidRPr="00BB2A8E">
              <w:rPr>
                <w:szCs w:val="24"/>
              </w:rPr>
              <w:t>money and banking.</w:t>
            </w:r>
          </w:p>
          <w:p w14:paraId="1FEA1147" w14:textId="77777777" w:rsidR="006B4E89" w:rsidRPr="00BB2A8E" w:rsidRDefault="006B4E89" w:rsidP="00945F61">
            <w:pPr>
              <w:ind w:left="1740" w:hanging="1510"/>
              <w:rPr>
                <w:szCs w:val="24"/>
              </w:rPr>
            </w:pPr>
          </w:p>
          <w:p w14:paraId="64209D54" w14:textId="77777777" w:rsidR="006B4E89" w:rsidRPr="00BB2A8E" w:rsidRDefault="006B4E89" w:rsidP="00945F61">
            <w:pPr>
              <w:ind w:left="1740" w:hanging="1510"/>
              <w:rPr>
                <w:szCs w:val="24"/>
              </w:rPr>
            </w:pPr>
          </w:p>
          <w:p w14:paraId="71A5950D" w14:textId="77777777" w:rsidR="006B4E89" w:rsidRPr="00BB2A8E" w:rsidRDefault="006B4E89" w:rsidP="00945F61">
            <w:pPr>
              <w:ind w:left="1740" w:hanging="1510"/>
              <w:rPr>
                <w:szCs w:val="24"/>
              </w:rPr>
            </w:pPr>
            <w:r w:rsidRPr="00BB2A8E">
              <w:rPr>
                <w:szCs w:val="24"/>
              </w:rPr>
              <w:t xml:space="preserve">8.E.MA.2 Assess how regions of the United States </w:t>
            </w:r>
          </w:p>
          <w:p w14:paraId="7853FFC4" w14:textId="77777777" w:rsidR="006B4E89" w:rsidRPr="00BB2A8E" w:rsidRDefault="006B4E89" w:rsidP="00945F61">
            <w:pPr>
              <w:ind w:left="1740" w:hanging="1510"/>
              <w:rPr>
                <w:szCs w:val="24"/>
              </w:rPr>
            </w:pPr>
            <w:r w:rsidRPr="00BB2A8E">
              <w:rPr>
                <w:szCs w:val="24"/>
              </w:rPr>
              <w:t xml:space="preserve">specialized based on supply and demand due to their </w:t>
            </w:r>
          </w:p>
          <w:p w14:paraId="4987FFB5" w14:textId="77777777" w:rsidR="006B4E89" w:rsidRPr="00BB2A8E" w:rsidRDefault="006B4E89" w:rsidP="00945F61">
            <w:pPr>
              <w:ind w:left="1740" w:hanging="1510"/>
              <w:rPr>
                <w:szCs w:val="24"/>
              </w:rPr>
            </w:pPr>
            <w:r w:rsidRPr="00BB2A8E">
              <w:rPr>
                <w:szCs w:val="24"/>
              </w:rPr>
              <w:t>geographic locations.</w:t>
            </w:r>
          </w:p>
          <w:p w14:paraId="0169A630" w14:textId="77777777" w:rsidR="006B4E89" w:rsidRPr="00BB2A8E" w:rsidRDefault="006B4E89" w:rsidP="00945F61">
            <w:pPr>
              <w:ind w:left="1740" w:hanging="1510"/>
              <w:rPr>
                <w:szCs w:val="24"/>
              </w:rPr>
            </w:pPr>
          </w:p>
          <w:p w14:paraId="71D8A540" w14:textId="77777777" w:rsidR="006B4E89" w:rsidRPr="00BB2A8E" w:rsidRDefault="006B4E89" w:rsidP="00945F61">
            <w:pPr>
              <w:ind w:left="1740" w:hanging="1510"/>
              <w:rPr>
                <w:szCs w:val="24"/>
              </w:rPr>
            </w:pPr>
          </w:p>
          <w:p w14:paraId="396EA0EE" w14:textId="77777777" w:rsidR="006B4E89" w:rsidRPr="00BB2A8E" w:rsidRDefault="006B4E89" w:rsidP="00945F61">
            <w:pPr>
              <w:ind w:left="1740" w:hanging="1510"/>
              <w:rPr>
                <w:szCs w:val="24"/>
              </w:rPr>
            </w:pPr>
          </w:p>
          <w:p w14:paraId="4D193456" w14:textId="77777777" w:rsidR="006B4E89" w:rsidRPr="00BB2A8E" w:rsidRDefault="006B4E89" w:rsidP="00945F61">
            <w:pPr>
              <w:ind w:left="1740" w:hanging="1510"/>
              <w:rPr>
                <w:szCs w:val="24"/>
              </w:rPr>
            </w:pPr>
            <w:r w:rsidRPr="00BB2A8E">
              <w:rPr>
                <w:szCs w:val="24"/>
              </w:rPr>
              <w:t xml:space="preserve">8.E.MA.3 Analyze the purpose of taxation and its impact </w:t>
            </w:r>
          </w:p>
          <w:p w14:paraId="1F4872F3" w14:textId="2751E192" w:rsidR="006B4E89" w:rsidRPr="00BB2A8E" w:rsidRDefault="006B4E89" w:rsidP="00945F61">
            <w:pPr>
              <w:ind w:left="1740" w:hanging="1510"/>
              <w:rPr>
                <w:szCs w:val="24"/>
              </w:rPr>
            </w:pPr>
            <w:r w:rsidRPr="00BB2A8E">
              <w:rPr>
                <w:szCs w:val="24"/>
              </w:rPr>
              <w:t>on government spending.</w:t>
            </w:r>
          </w:p>
          <w:p w14:paraId="36B1CA3D" w14:textId="77777777" w:rsidR="006B4E89" w:rsidRPr="00BB2A8E" w:rsidRDefault="006B4E89" w:rsidP="00945F61">
            <w:pPr>
              <w:ind w:left="1740" w:hanging="1510"/>
              <w:rPr>
                <w:szCs w:val="24"/>
              </w:rPr>
            </w:pPr>
            <w:r w:rsidRPr="00BB2A8E">
              <w:rPr>
                <w:szCs w:val="24"/>
              </w:rPr>
              <w:lastRenderedPageBreak/>
              <w:t xml:space="preserve">8.E.MA.4 Analyze how property rights are defined, </w:t>
            </w:r>
          </w:p>
          <w:p w14:paraId="5DA84B05" w14:textId="77777777" w:rsidR="006B4E89" w:rsidRPr="00BB2A8E" w:rsidRDefault="006B4E89" w:rsidP="00945F61">
            <w:pPr>
              <w:ind w:left="1740" w:hanging="1510"/>
              <w:rPr>
                <w:szCs w:val="24"/>
              </w:rPr>
            </w:pPr>
            <w:r w:rsidRPr="00BB2A8E">
              <w:rPr>
                <w:szCs w:val="24"/>
              </w:rPr>
              <w:t xml:space="preserve">protected, enforced and limited by government. </w:t>
            </w:r>
          </w:p>
        </w:tc>
        <w:tc>
          <w:tcPr>
            <w:tcW w:w="6015" w:type="dxa"/>
            <w:vAlign w:val="center"/>
          </w:tcPr>
          <w:p w14:paraId="1C52D5E3" w14:textId="77777777" w:rsidR="006B4E89" w:rsidRPr="00BB2A8E" w:rsidRDefault="006B4E89" w:rsidP="006B4E89">
            <w:pPr>
              <w:ind w:left="20"/>
              <w:rPr>
                <w:szCs w:val="24"/>
              </w:rPr>
            </w:pPr>
            <w:r w:rsidRPr="00BB2A8E">
              <w:rPr>
                <w:szCs w:val="24"/>
              </w:rPr>
              <w:lastRenderedPageBreak/>
              <w:t xml:space="preserve">The government influences the economy by creating a national currency, establishing taxes and providing public services. </w:t>
            </w:r>
          </w:p>
          <w:p w14:paraId="30E41B7D" w14:textId="77777777" w:rsidR="006B4E89" w:rsidRPr="00BB2A8E" w:rsidRDefault="006B4E89" w:rsidP="006B4E89">
            <w:pPr>
              <w:ind w:left="20"/>
              <w:rPr>
                <w:szCs w:val="24"/>
              </w:rPr>
            </w:pPr>
          </w:p>
          <w:p w14:paraId="39FF62D4" w14:textId="77777777" w:rsidR="006B4E89" w:rsidRPr="00BB2A8E" w:rsidRDefault="006B4E89" w:rsidP="006B4E89">
            <w:pPr>
              <w:ind w:left="20"/>
              <w:rPr>
                <w:szCs w:val="24"/>
              </w:rPr>
            </w:pPr>
            <w:r w:rsidRPr="00BB2A8E">
              <w:rPr>
                <w:szCs w:val="24"/>
              </w:rPr>
              <w:t xml:space="preserve">As the United States grew, sectionalism brought about distinct specializations between the North and the South in the textile industry. The North specialized in manufactured goods while the South specialized in the growing of raw materials. These economies grew and changed over time. </w:t>
            </w:r>
          </w:p>
          <w:p w14:paraId="157F1F62" w14:textId="77777777" w:rsidR="006B4E89" w:rsidRPr="00BB2A8E" w:rsidRDefault="006B4E89" w:rsidP="006B4E89">
            <w:pPr>
              <w:ind w:left="20"/>
              <w:rPr>
                <w:szCs w:val="24"/>
              </w:rPr>
            </w:pPr>
          </w:p>
          <w:p w14:paraId="60923CFF" w14:textId="0B4778B5" w:rsidR="006B4E89" w:rsidRPr="00BB2A8E" w:rsidRDefault="006B4E89" w:rsidP="006B4E89">
            <w:pPr>
              <w:ind w:left="20"/>
              <w:rPr>
                <w:szCs w:val="24"/>
              </w:rPr>
            </w:pPr>
            <w:r w:rsidRPr="00BB2A8E">
              <w:rPr>
                <w:szCs w:val="24"/>
              </w:rPr>
              <w:t xml:space="preserve">As economies grow, taxes are collected at the local, state and federal level to be used for government services, such as the military, education and parks. </w:t>
            </w:r>
          </w:p>
          <w:p w14:paraId="653AEAEF" w14:textId="77777777" w:rsidR="006B4E89" w:rsidRPr="00BB2A8E" w:rsidRDefault="006B4E89" w:rsidP="006B4E89">
            <w:pPr>
              <w:ind w:left="20"/>
              <w:rPr>
                <w:strike/>
                <w:szCs w:val="24"/>
              </w:rPr>
            </w:pPr>
            <w:r w:rsidRPr="00BB2A8E">
              <w:rPr>
                <w:szCs w:val="24"/>
              </w:rPr>
              <w:lastRenderedPageBreak/>
              <w:t xml:space="preserve">Government cannot infringe on individual rights, such as property rights, and has certain rules they must follow. </w:t>
            </w:r>
          </w:p>
        </w:tc>
      </w:tr>
      <w:tr w:rsidR="006B4E89" w:rsidRPr="00BB2A8E" w14:paraId="2F9F4793" w14:textId="77777777" w:rsidTr="0074147D">
        <w:trPr>
          <w:trHeight w:val="480"/>
        </w:trPr>
        <w:tc>
          <w:tcPr>
            <w:tcW w:w="2399" w:type="dxa"/>
            <w:shd w:val="clear" w:color="auto" w:fill="FFF2CC"/>
            <w:vAlign w:val="center"/>
          </w:tcPr>
          <w:p w14:paraId="49ED8F90" w14:textId="77777777" w:rsidR="006B4E89" w:rsidRPr="00BB2A8E" w:rsidRDefault="006B4E89" w:rsidP="00945F61">
            <w:pPr>
              <w:rPr>
                <w:color w:val="000000"/>
                <w:szCs w:val="24"/>
              </w:rPr>
            </w:pPr>
            <w:r w:rsidRPr="00BB2A8E">
              <w:rPr>
                <w:color w:val="000000"/>
                <w:szCs w:val="24"/>
              </w:rPr>
              <w:lastRenderedPageBreak/>
              <w:t>E: Specialization, Trade and Interdependence</w:t>
            </w:r>
          </w:p>
        </w:tc>
        <w:tc>
          <w:tcPr>
            <w:tcW w:w="6105" w:type="dxa"/>
            <w:vAlign w:val="center"/>
          </w:tcPr>
          <w:p w14:paraId="39A9511E" w14:textId="77777777" w:rsidR="006B4E89" w:rsidRPr="00BB2A8E" w:rsidRDefault="006B4E89" w:rsidP="00945F61">
            <w:pPr>
              <w:ind w:left="1740" w:hanging="1510"/>
              <w:rPr>
                <w:szCs w:val="24"/>
              </w:rPr>
            </w:pPr>
            <w:r w:rsidRPr="00BB2A8E">
              <w:rPr>
                <w:szCs w:val="24"/>
              </w:rPr>
              <w:t xml:space="preserve">8.E.ST.1 Analyze why economic interdependence existed </w:t>
            </w:r>
          </w:p>
          <w:p w14:paraId="2F99C284" w14:textId="77777777" w:rsidR="006B4E89" w:rsidRPr="00BB2A8E" w:rsidRDefault="006B4E89" w:rsidP="00945F61">
            <w:pPr>
              <w:ind w:left="1740" w:hanging="1510"/>
              <w:rPr>
                <w:szCs w:val="24"/>
              </w:rPr>
            </w:pPr>
            <w:r w:rsidRPr="00BB2A8E">
              <w:rPr>
                <w:szCs w:val="24"/>
              </w:rPr>
              <w:t xml:space="preserve">between the regions of the United States between </w:t>
            </w:r>
          </w:p>
          <w:p w14:paraId="38C81AE5" w14:textId="77777777" w:rsidR="006B4E89" w:rsidRPr="00BB2A8E" w:rsidRDefault="006B4E89" w:rsidP="00945F61">
            <w:pPr>
              <w:ind w:left="1740" w:hanging="1510"/>
              <w:rPr>
                <w:szCs w:val="24"/>
              </w:rPr>
            </w:pPr>
            <w:r w:rsidRPr="00BB2A8E">
              <w:rPr>
                <w:szCs w:val="24"/>
              </w:rPr>
              <w:t xml:space="preserve">1783-1877. </w:t>
            </w:r>
          </w:p>
        </w:tc>
        <w:tc>
          <w:tcPr>
            <w:tcW w:w="6015" w:type="dxa"/>
            <w:vAlign w:val="center"/>
          </w:tcPr>
          <w:p w14:paraId="6FBC8DF8" w14:textId="77777777" w:rsidR="006B4E89" w:rsidRPr="00BB2A8E" w:rsidRDefault="006B4E89" w:rsidP="006B4E89">
            <w:pPr>
              <w:ind w:left="20"/>
              <w:rPr>
                <w:szCs w:val="24"/>
              </w:rPr>
            </w:pPr>
            <w:r w:rsidRPr="00BB2A8E">
              <w:rPr>
                <w:szCs w:val="24"/>
              </w:rPr>
              <w:t xml:space="preserve">As distinct regions emerged in the United States, trade relationships were established between different areas of the country. The South produced raw materials, such as cotton, that were then traded to the North for the textile industry. </w:t>
            </w:r>
          </w:p>
        </w:tc>
      </w:tr>
      <w:tr w:rsidR="006B4E89" w:rsidRPr="00BB2A8E" w14:paraId="2B47E2F3" w14:textId="77777777" w:rsidTr="0074147D">
        <w:trPr>
          <w:trHeight w:val="420"/>
        </w:trPr>
        <w:tc>
          <w:tcPr>
            <w:tcW w:w="2399" w:type="dxa"/>
            <w:shd w:val="clear" w:color="auto" w:fill="FFF2CC"/>
            <w:vAlign w:val="center"/>
          </w:tcPr>
          <w:p w14:paraId="0C899C36" w14:textId="77777777" w:rsidR="006B4E89" w:rsidRPr="00BB2A8E" w:rsidRDefault="006B4E89" w:rsidP="00945F61">
            <w:pPr>
              <w:rPr>
                <w:color w:val="000000"/>
                <w:szCs w:val="24"/>
              </w:rPr>
            </w:pPr>
            <w:r w:rsidRPr="00BB2A8E">
              <w:rPr>
                <w:color w:val="000000"/>
                <w:szCs w:val="24"/>
              </w:rPr>
              <w:t>E: Incentives, Choices and Decision Making</w:t>
            </w:r>
          </w:p>
        </w:tc>
        <w:tc>
          <w:tcPr>
            <w:tcW w:w="6105" w:type="dxa"/>
            <w:vAlign w:val="center"/>
          </w:tcPr>
          <w:p w14:paraId="163A73E0" w14:textId="77777777" w:rsidR="006B4E89" w:rsidRPr="00BB2A8E" w:rsidRDefault="006B4E89" w:rsidP="00945F61">
            <w:pPr>
              <w:ind w:left="1740" w:hanging="1510"/>
              <w:rPr>
                <w:szCs w:val="24"/>
              </w:rPr>
            </w:pPr>
            <w:r w:rsidRPr="00BB2A8E">
              <w:rPr>
                <w:szCs w:val="24"/>
              </w:rPr>
              <w:t xml:space="preserve">8.E.IC.1 Evaluate economic decisions based on scarcity, </w:t>
            </w:r>
          </w:p>
          <w:p w14:paraId="5B7C0AF3" w14:textId="77777777" w:rsidR="006B4E89" w:rsidRPr="00BB2A8E" w:rsidRDefault="006B4E89" w:rsidP="00945F61">
            <w:pPr>
              <w:ind w:left="1740" w:hanging="1510"/>
              <w:rPr>
                <w:szCs w:val="24"/>
              </w:rPr>
            </w:pPr>
            <w:r w:rsidRPr="00BB2A8E">
              <w:rPr>
                <w:szCs w:val="24"/>
              </w:rPr>
              <w:t>opportunity costs and incentives.</w:t>
            </w:r>
          </w:p>
          <w:p w14:paraId="40BCFD6B" w14:textId="77777777" w:rsidR="006B4E89" w:rsidRPr="00BB2A8E" w:rsidRDefault="006B4E89" w:rsidP="00945F61">
            <w:pPr>
              <w:ind w:left="1740" w:hanging="1510"/>
              <w:rPr>
                <w:szCs w:val="24"/>
              </w:rPr>
            </w:pPr>
          </w:p>
          <w:p w14:paraId="2D52D65A" w14:textId="77777777" w:rsidR="006B4E89" w:rsidRPr="00BB2A8E" w:rsidRDefault="006B4E89" w:rsidP="00945F61">
            <w:pPr>
              <w:ind w:left="1740" w:hanging="1510"/>
              <w:rPr>
                <w:szCs w:val="24"/>
              </w:rPr>
            </w:pPr>
            <w:r w:rsidRPr="00BB2A8E">
              <w:rPr>
                <w:szCs w:val="24"/>
              </w:rPr>
              <w:t xml:space="preserve">8.E.IC.2 Assess the impact of growth and expansion on </w:t>
            </w:r>
          </w:p>
          <w:p w14:paraId="5DF6046C" w14:textId="77777777" w:rsidR="006B4E89" w:rsidRPr="00BB2A8E" w:rsidRDefault="006B4E89" w:rsidP="00945F61">
            <w:pPr>
              <w:ind w:left="1740" w:hanging="1510"/>
              <w:rPr>
                <w:szCs w:val="24"/>
              </w:rPr>
            </w:pPr>
            <w:r w:rsidRPr="00BB2A8E">
              <w:rPr>
                <w:szCs w:val="24"/>
              </w:rPr>
              <w:t>the allocation of resources and economic incentives.</w:t>
            </w:r>
          </w:p>
        </w:tc>
        <w:tc>
          <w:tcPr>
            <w:tcW w:w="6015" w:type="dxa"/>
            <w:vAlign w:val="center"/>
          </w:tcPr>
          <w:p w14:paraId="4214993F" w14:textId="77777777" w:rsidR="006B4E89" w:rsidRPr="00BB2A8E" w:rsidRDefault="006B4E89" w:rsidP="006B4E89">
            <w:pPr>
              <w:ind w:left="20"/>
              <w:rPr>
                <w:strike/>
                <w:szCs w:val="24"/>
              </w:rPr>
            </w:pPr>
            <w:r w:rsidRPr="00BB2A8E">
              <w:rPr>
                <w:szCs w:val="24"/>
              </w:rPr>
              <w:t>New resources and markets led to new decisions for the young country. As the nation expanded, it had to address possible problems with scarcity and the allocation of resources. Available resources helped some parts of the country and hurt other parts. For example, the colony of Jamestown had a suitable climate for agriculture, while the Puritan settlement did not. Thus, the northern colonies developed a market economy and established trade.</w:t>
            </w:r>
          </w:p>
        </w:tc>
      </w:tr>
      <w:tr w:rsidR="006B4E89" w:rsidRPr="00BB2A8E" w14:paraId="16788CDF" w14:textId="77777777" w:rsidTr="0074147D">
        <w:trPr>
          <w:trHeight w:val="420"/>
        </w:trPr>
        <w:tc>
          <w:tcPr>
            <w:tcW w:w="2399" w:type="dxa"/>
            <w:shd w:val="clear" w:color="auto" w:fill="FFF2CC"/>
            <w:vAlign w:val="center"/>
          </w:tcPr>
          <w:p w14:paraId="7FDA4EAD" w14:textId="77777777" w:rsidR="006B4E89" w:rsidRPr="00BB2A8E" w:rsidRDefault="006B4E89" w:rsidP="00945F61">
            <w:pPr>
              <w:rPr>
                <w:color w:val="000000"/>
                <w:szCs w:val="24"/>
              </w:rPr>
            </w:pPr>
            <w:r w:rsidRPr="00BB2A8E">
              <w:rPr>
                <w:szCs w:val="24"/>
              </w:rPr>
              <w:t>E:  Kentucky Economics</w:t>
            </w:r>
          </w:p>
        </w:tc>
        <w:tc>
          <w:tcPr>
            <w:tcW w:w="6105" w:type="dxa"/>
            <w:vAlign w:val="center"/>
          </w:tcPr>
          <w:p w14:paraId="75095135" w14:textId="77777777" w:rsidR="006B4E89" w:rsidRPr="00BB2A8E" w:rsidRDefault="006B4E89" w:rsidP="00945F61">
            <w:pPr>
              <w:ind w:left="1740" w:hanging="1510"/>
              <w:rPr>
                <w:szCs w:val="24"/>
              </w:rPr>
            </w:pPr>
            <w:r w:rsidRPr="00BB2A8E">
              <w:rPr>
                <w:szCs w:val="24"/>
              </w:rPr>
              <w:t xml:space="preserve">8.E.KE.1 Explain how regional trends and policies </w:t>
            </w:r>
          </w:p>
          <w:p w14:paraId="017D62F5" w14:textId="77777777" w:rsidR="006B4E89" w:rsidRPr="00BB2A8E" w:rsidRDefault="006B4E89" w:rsidP="00945F61">
            <w:pPr>
              <w:ind w:left="1740" w:hanging="1510"/>
              <w:rPr>
                <w:szCs w:val="24"/>
              </w:rPr>
            </w:pPr>
            <w:r w:rsidRPr="00BB2A8E">
              <w:rPr>
                <w:szCs w:val="24"/>
              </w:rPr>
              <w:t xml:space="preserve">impacted Kentucky’s economy prior to the Civil War. </w:t>
            </w:r>
          </w:p>
          <w:p w14:paraId="4249F87E" w14:textId="77777777" w:rsidR="006B4E89" w:rsidRPr="00BB2A8E" w:rsidRDefault="006B4E89" w:rsidP="00945F61">
            <w:pPr>
              <w:ind w:left="1740" w:hanging="1510"/>
              <w:rPr>
                <w:szCs w:val="24"/>
              </w:rPr>
            </w:pPr>
          </w:p>
          <w:p w14:paraId="2ACEC90D" w14:textId="77777777" w:rsidR="006B4E89" w:rsidRPr="00BB2A8E" w:rsidRDefault="006B4E89" w:rsidP="00945F61">
            <w:pPr>
              <w:ind w:left="1740" w:hanging="1510"/>
              <w:rPr>
                <w:szCs w:val="24"/>
              </w:rPr>
            </w:pPr>
            <w:r w:rsidRPr="00BB2A8E">
              <w:rPr>
                <w:szCs w:val="24"/>
              </w:rPr>
              <w:t xml:space="preserve">8.E.KE.2 Explain how the availability of resources in </w:t>
            </w:r>
          </w:p>
          <w:p w14:paraId="5A03BD68" w14:textId="77777777" w:rsidR="006B4E89" w:rsidRPr="00BB2A8E" w:rsidRDefault="006B4E89" w:rsidP="00945F61">
            <w:pPr>
              <w:ind w:left="1740" w:hanging="1510"/>
              <w:rPr>
                <w:szCs w:val="24"/>
              </w:rPr>
            </w:pPr>
            <w:r w:rsidRPr="00BB2A8E">
              <w:rPr>
                <w:szCs w:val="24"/>
              </w:rPr>
              <w:t xml:space="preserve">Kentucky led people to make economic choices from the </w:t>
            </w:r>
          </w:p>
          <w:p w14:paraId="5C8615C6" w14:textId="77777777" w:rsidR="006B4E89" w:rsidRPr="00BB2A8E" w:rsidRDefault="006B4E89" w:rsidP="00945F61">
            <w:pPr>
              <w:ind w:left="1740" w:hanging="1510"/>
              <w:rPr>
                <w:szCs w:val="24"/>
              </w:rPr>
            </w:pPr>
            <w:r w:rsidRPr="00BB2A8E">
              <w:rPr>
                <w:szCs w:val="24"/>
              </w:rPr>
              <w:t>Colonial Era to Reconstruction from 1600-1877.</w:t>
            </w:r>
          </w:p>
        </w:tc>
        <w:tc>
          <w:tcPr>
            <w:tcW w:w="6015" w:type="dxa"/>
            <w:vAlign w:val="center"/>
          </w:tcPr>
          <w:p w14:paraId="1EFE225A" w14:textId="77777777" w:rsidR="006B4E89" w:rsidRPr="00BB2A8E" w:rsidRDefault="006B4E89" w:rsidP="006B4E89">
            <w:pPr>
              <w:ind w:left="20"/>
              <w:rPr>
                <w:szCs w:val="24"/>
              </w:rPr>
            </w:pPr>
            <w:r w:rsidRPr="00BB2A8E">
              <w:rPr>
                <w:szCs w:val="24"/>
              </w:rPr>
              <w:t xml:space="preserve">Due to the geographic location of the state, Kentucky was tied economically to both the Union and Confederacy through railroad networks, slave trade and general economic trade networks. Kentucky was located at the crossroads of America and, because of that, specific economic choices were made. </w:t>
            </w:r>
          </w:p>
        </w:tc>
      </w:tr>
    </w:tbl>
    <w:p w14:paraId="6D36697B" w14:textId="5E002328" w:rsidR="006B4E89" w:rsidRPr="00BB2A8E" w:rsidRDefault="006B4E89" w:rsidP="006B4E89">
      <w:pPr>
        <w:pBdr>
          <w:top w:val="nil"/>
          <w:left w:val="nil"/>
          <w:bottom w:val="nil"/>
          <w:right w:val="nil"/>
          <w:between w:val="nil"/>
        </w:pBdr>
        <w:ind w:left="720"/>
        <w:rPr>
          <w:b/>
          <w:color w:val="000000"/>
          <w:szCs w:val="24"/>
        </w:rPr>
      </w:pPr>
      <w:r w:rsidRPr="00BB2A8E">
        <w:rPr>
          <w:color w:val="000000"/>
          <w:szCs w:val="24"/>
        </w:rPr>
        <w:t xml:space="preserve"> </w:t>
      </w:r>
    </w:p>
    <w:p w14:paraId="5B7995C2" w14:textId="77777777" w:rsidR="006B4E89" w:rsidRPr="00BB2A8E" w:rsidRDefault="006B4E89" w:rsidP="006B4E89">
      <w:pPr>
        <w:rPr>
          <w:b/>
          <w:szCs w:val="24"/>
        </w:rPr>
      </w:pPr>
      <w:r w:rsidRPr="00BB2A8E">
        <w:rPr>
          <w:b/>
          <w:szCs w:val="24"/>
        </w:rPr>
        <w:t>Geography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6B4E89" w:rsidRPr="00BB2A8E" w14:paraId="14AB6853" w14:textId="77777777" w:rsidTr="0074147D">
        <w:trPr>
          <w:trHeight w:val="420"/>
          <w:tblHeader/>
        </w:trPr>
        <w:tc>
          <w:tcPr>
            <w:tcW w:w="2399" w:type="dxa"/>
            <w:shd w:val="clear" w:color="auto" w:fill="C5C5C5"/>
            <w:vAlign w:val="center"/>
          </w:tcPr>
          <w:p w14:paraId="627319E7" w14:textId="77777777" w:rsidR="006B4E89" w:rsidRPr="00BB2A8E" w:rsidRDefault="006B4E89" w:rsidP="00945F61">
            <w:pPr>
              <w:rPr>
                <w:b/>
                <w:szCs w:val="24"/>
              </w:rPr>
            </w:pPr>
            <w:r w:rsidRPr="00BB2A8E">
              <w:rPr>
                <w:b/>
                <w:szCs w:val="24"/>
              </w:rPr>
              <w:t>Disciplinary Strand</w:t>
            </w:r>
          </w:p>
        </w:tc>
        <w:tc>
          <w:tcPr>
            <w:tcW w:w="6058" w:type="dxa"/>
            <w:shd w:val="clear" w:color="auto" w:fill="C5C5C5"/>
            <w:vAlign w:val="center"/>
          </w:tcPr>
          <w:p w14:paraId="74B5985E" w14:textId="77777777" w:rsidR="006B4E89" w:rsidRPr="00BB2A8E" w:rsidRDefault="006B4E89" w:rsidP="00945F61">
            <w:pPr>
              <w:ind w:left="1740" w:hanging="1530"/>
              <w:rPr>
                <w:b/>
                <w:szCs w:val="24"/>
              </w:rPr>
            </w:pPr>
            <w:r w:rsidRPr="00BB2A8E">
              <w:rPr>
                <w:b/>
                <w:szCs w:val="24"/>
              </w:rPr>
              <w:t>Standard</w:t>
            </w:r>
          </w:p>
        </w:tc>
        <w:tc>
          <w:tcPr>
            <w:tcW w:w="6058" w:type="dxa"/>
            <w:shd w:val="clear" w:color="auto" w:fill="C5C5C5"/>
            <w:vAlign w:val="center"/>
          </w:tcPr>
          <w:p w14:paraId="75A34C1A" w14:textId="77777777" w:rsidR="006B4E89" w:rsidRPr="00BB2A8E" w:rsidRDefault="006B4E89" w:rsidP="00945F61">
            <w:pPr>
              <w:ind w:left="1740" w:hanging="1530"/>
              <w:rPr>
                <w:b/>
                <w:szCs w:val="24"/>
              </w:rPr>
            </w:pPr>
            <w:r w:rsidRPr="00BB2A8E">
              <w:rPr>
                <w:b/>
                <w:szCs w:val="24"/>
              </w:rPr>
              <w:t>Clarification Statement</w:t>
            </w:r>
          </w:p>
        </w:tc>
      </w:tr>
      <w:tr w:rsidR="006B4E89" w:rsidRPr="00BB2A8E" w14:paraId="1EF34DF4" w14:textId="77777777" w:rsidTr="0074147D">
        <w:trPr>
          <w:trHeight w:val="420"/>
        </w:trPr>
        <w:tc>
          <w:tcPr>
            <w:tcW w:w="2399" w:type="dxa"/>
            <w:shd w:val="clear" w:color="auto" w:fill="B6D7A8"/>
            <w:vAlign w:val="center"/>
          </w:tcPr>
          <w:p w14:paraId="0ECDFAC4" w14:textId="77777777" w:rsidR="006B4E89" w:rsidRPr="00BB2A8E" w:rsidRDefault="006B4E89" w:rsidP="00945F61">
            <w:pPr>
              <w:rPr>
                <w:color w:val="000000"/>
                <w:szCs w:val="24"/>
              </w:rPr>
            </w:pPr>
            <w:r w:rsidRPr="00BB2A8E">
              <w:rPr>
                <w:color w:val="000000"/>
                <w:szCs w:val="24"/>
              </w:rPr>
              <w:t>G: Migration and Movement</w:t>
            </w:r>
          </w:p>
        </w:tc>
        <w:tc>
          <w:tcPr>
            <w:tcW w:w="6058" w:type="dxa"/>
            <w:vAlign w:val="center"/>
          </w:tcPr>
          <w:p w14:paraId="0F19F70A" w14:textId="77777777" w:rsidR="006B4E89" w:rsidRPr="00BB2A8E" w:rsidRDefault="006B4E89" w:rsidP="00945F61">
            <w:pPr>
              <w:ind w:left="1740" w:hanging="1530"/>
              <w:rPr>
                <w:szCs w:val="24"/>
              </w:rPr>
            </w:pPr>
            <w:r w:rsidRPr="00BB2A8E">
              <w:rPr>
                <w:szCs w:val="24"/>
              </w:rPr>
              <w:t xml:space="preserve">8.G.MM.1 Interpret how political, environmental, social </w:t>
            </w:r>
          </w:p>
          <w:p w14:paraId="7226F932" w14:textId="77777777" w:rsidR="006B4E89" w:rsidRPr="00BB2A8E" w:rsidRDefault="006B4E89" w:rsidP="00945F61">
            <w:pPr>
              <w:ind w:left="1740" w:hanging="1530"/>
              <w:rPr>
                <w:szCs w:val="24"/>
              </w:rPr>
            </w:pPr>
            <w:r w:rsidRPr="00BB2A8E">
              <w:rPr>
                <w:szCs w:val="24"/>
              </w:rPr>
              <w:t xml:space="preserve">and economic factors led to both forced and voluntary </w:t>
            </w:r>
          </w:p>
          <w:p w14:paraId="5C32E6B4" w14:textId="77777777" w:rsidR="006B4E89" w:rsidRPr="00BB2A8E" w:rsidRDefault="006B4E89" w:rsidP="00945F61">
            <w:pPr>
              <w:ind w:left="1740" w:hanging="1530"/>
              <w:rPr>
                <w:szCs w:val="24"/>
              </w:rPr>
            </w:pPr>
            <w:r w:rsidRPr="00BB2A8E">
              <w:rPr>
                <w:szCs w:val="24"/>
              </w:rPr>
              <w:t xml:space="preserve">migration in the United States from the Colonial Era to </w:t>
            </w:r>
          </w:p>
          <w:p w14:paraId="27C964D4" w14:textId="77777777" w:rsidR="006B4E89" w:rsidRPr="00BB2A8E" w:rsidRDefault="006B4E89" w:rsidP="00945F61">
            <w:pPr>
              <w:ind w:left="1740" w:hanging="1530"/>
              <w:rPr>
                <w:color w:val="000000"/>
                <w:szCs w:val="24"/>
              </w:rPr>
            </w:pPr>
            <w:r w:rsidRPr="00BB2A8E">
              <w:rPr>
                <w:szCs w:val="24"/>
              </w:rPr>
              <w:t xml:space="preserve">Reconstruction from 1600-1877. </w:t>
            </w:r>
          </w:p>
        </w:tc>
        <w:tc>
          <w:tcPr>
            <w:tcW w:w="6058" w:type="dxa"/>
            <w:vAlign w:val="center"/>
          </w:tcPr>
          <w:p w14:paraId="742DDFE5" w14:textId="77777777" w:rsidR="006B4E89" w:rsidRPr="00BB2A8E" w:rsidRDefault="006B4E89" w:rsidP="006B4E89">
            <w:pPr>
              <w:ind w:left="60"/>
              <w:rPr>
                <w:strike/>
                <w:szCs w:val="24"/>
              </w:rPr>
            </w:pPr>
            <w:r w:rsidRPr="00BB2A8E">
              <w:rPr>
                <w:szCs w:val="24"/>
              </w:rPr>
              <w:t xml:space="preserve">People came to the colonies for a variety of reasons. Some came for economic gain or for a better life. Some were forced to move from their homelands and tribes because of land encroachment and slavery. As the colonies gave way to an independent nation, people continued to move. Shifts in economies and environments contributed to these moves. </w:t>
            </w:r>
          </w:p>
        </w:tc>
      </w:tr>
      <w:tr w:rsidR="006B4E89" w:rsidRPr="00BB2A8E" w14:paraId="2A0F0BBC" w14:textId="77777777" w:rsidTr="0074147D">
        <w:trPr>
          <w:trHeight w:val="420"/>
        </w:trPr>
        <w:tc>
          <w:tcPr>
            <w:tcW w:w="2399" w:type="dxa"/>
            <w:shd w:val="clear" w:color="auto" w:fill="B6D7A8"/>
            <w:vAlign w:val="center"/>
          </w:tcPr>
          <w:p w14:paraId="7702438F" w14:textId="77777777" w:rsidR="006B4E89" w:rsidRPr="00BB2A8E" w:rsidRDefault="006B4E89" w:rsidP="00945F61">
            <w:pPr>
              <w:rPr>
                <w:color w:val="000000"/>
                <w:szCs w:val="24"/>
              </w:rPr>
            </w:pPr>
            <w:r w:rsidRPr="00BB2A8E">
              <w:rPr>
                <w:color w:val="000000"/>
                <w:szCs w:val="24"/>
              </w:rPr>
              <w:t xml:space="preserve">G: Human </w:t>
            </w:r>
            <w:r w:rsidRPr="00BB2A8E">
              <w:rPr>
                <w:color w:val="000000"/>
                <w:szCs w:val="24"/>
              </w:rPr>
              <w:lastRenderedPageBreak/>
              <w:t>Interactions and Interconnections</w:t>
            </w:r>
          </w:p>
        </w:tc>
        <w:tc>
          <w:tcPr>
            <w:tcW w:w="6058" w:type="dxa"/>
            <w:vAlign w:val="center"/>
          </w:tcPr>
          <w:p w14:paraId="2CE6AE73" w14:textId="77777777" w:rsidR="006B4E89" w:rsidRPr="00BB2A8E" w:rsidRDefault="006B4E89" w:rsidP="00945F61">
            <w:pPr>
              <w:tabs>
                <w:tab w:val="left" w:pos="210"/>
              </w:tabs>
              <w:ind w:left="1740" w:hanging="1530"/>
              <w:rPr>
                <w:szCs w:val="24"/>
              </w:rPr>
            </w:pPr>
            <w:r w:rsidRPr="00BB2A8E">
              <w:rPr>
                <w:szCs w:val="24"/>
              </w:rPr>
              <w:lastRenderedPageBreak/>
              <w:t xml:space="preserve">8.G.HI.1 Explain how global interconnections impacted </w:t>
            </w:r>
          </w:p>
          <w:p w14:paraId="28BF4207" w14:textId="77777777" w:rsidR="006B4E89" w:rsidRPr="00BB2A8E" w:rsidRDefault="006B4E89" w:rsidP="00945F61">
            <w:pPr>
              <w:tabs>
                <w:tab w:val="left" w:pos="210"/>
              </w:tabs>
              <w:ind w:left="1740" w:hanging="1530"/>
              <w:rPr>
                <w:szCs w:val="24"/>
              </w:rPr>
            </w:pPr>
            <w:r w:rsidRPr="00BB2A8E">
              <w:rPr>
                <w:szCs w:val="24"/>
              </w:rPr>
              <w:lastRenderedPageBreak/>
              <w:t xml:space="preserve">culture, land use and trade in the United States during </w:t>
            </w:r>
          </w:p>
          <w:p w14:paraId="4C54CEA0" w14:textId="77777777" w:rsidR="006B4E89" w:rsidRPr="00BB2A8E" w:rsidRDefault="006B4E89" w:rsidP="00945F61">
            <w:pPr>
              <w:tabs>
                <w:tab w:val="left" w:pos="210"/>
              </w:tabs>
              <w:ind w:left="1740" w:hanging="1530"/>
              <w:rPr>
                <w:szCs w:val="24"/>
              </w:rPr>
            </w:pPr>
            <w:r w:rsidRPr="00BB2A8E">
              <w:rPr>
                <w:szCs w:val="24"/>
              </w:rPr>
              <w:t xml:space="preserve">Colonial Era through Reconstruction from 1600-1877. </w:t>
            </w:r>
          </w:p>
        </w:tc>
        <w:tc>
          <w:tcPr>
            <w:tcW w:w="6058" w:type="dxa"/>
            <w:vAlign w:val="center"/>
          </w:tcPr>
          <w:p w14:paraId="6C879FEC" w14:textId="77777777" w:rsidR="006B4E89" w:rsidRPr="00BB2A8E" w:rsidRDefault="006B4E89" w:rsidP="006B4E89">
            <w:pPr>
              <w:tabs>
                <w:tab w:val="left" w:pos="210"/>
              </w:tabs>
              <w:ind w:left="60"/>
              <w:rPr>
                <w:szCs w:val="24"/>
              </w:rPr>
            </w:pPr>
            <w:r w:rsidRPr="00BB2A8E">
              <w:rPr>
                <w:szCs w:val="24"/>
              </w:rPr>
              <w:lastRenderedPageBreak/>
              <w:t xml:space="preserve">Trade that occurred between the United States and other </w:t>
            </w:r>
            <w:r w:rsidRPr="00BB2A8E">
              <w:rPr>
                <w:szCs w:val="24"/>
              </w:rPr>
              <w:lastRenderedPageBreak/>
              <w:t xml:space="preserve">parts of the world impacted global interconnections and relationships. The exchange of goods and ideas shaped culture and land use. For example, cities in the New England colonies were sites for whaling and importing goods, which dictated how the land was used, the jobs citizens held, and the relationship with other countries who shipped goods through the ports. </w:t>
            </w:r>
          </w:p>
        </w:tc>
      </w:tr>
      <w:tr w:rsidR="006B4E89" w:rsidRPr="00BB2A8E" w14:paraId="6603C7DA" w14:textId="77777777" w:rsidTr="0074147D">
        <w:trPr>
          <w:trHeight w:val="420"/>
        </w:trPr>
        <w:tc>
          <w:tcPr>
            <w:tcW w:w="2399" w:type="dxa"/>
            <w:shd w:val="clear" w:color="auto" w:fill="B6D7A8"/>
            <w:vAlign w:val="center"/>
          </w:tcPr>
          <w:p w14:paraId="1E41ED76" w14:textId="77777777" w:rsidR="006B4E89" w:rsidRPr="00BB2A8E" w:rsidRDefault="006B4E89" w:rsidP="00945F61">
            <w:pPr>
              <w:rPr>
                <w:color w:val="000000"/>
                <w:szCs w:val="24"/>
              </w:rPr>
            </w:pPr>
            <w:r w:rsidRPr="00BB2A8E">
              <w:rPr>
                <w:color w:val="000000"/>
                <w:szCs w:val="24"/>
              </w:rPr>
              <w:lastRenderedPageBreak/>
              <w:t>G: Human Environment Interaction</w:t>
            </w:r>
          </w:p>
        </w:tc>
        <w:tc>
          <w:tcPr>
            <w:tcW w:w="6058" w:type="dxa"/>
            <w:vAlign w:val="center"/>
          </w:tcPr>
          <w:p w14:paraId="623F8A40" w14:textId="77777777" w:rsidR="006B4E89" w:rsidRPr="00BB2A8E" w:rsidRDefault="006B4E89" w:rsidP="00945F61">
            <w:pPr>
              <w:ind w:left="1740" w:hanging="1530"/>
              <w:rPr>
                <w:szCs w:val="24"/>
              </w:rPr>
            </w:pPr>
            <w:r w:rsidRPr="00BB2A8E">
              <w:rPr>
                <w:szCs w:val="24"/>
              </w:rPr>
              <w:t xml:space="preserve">8.G.HE.1 Analyze how cultural and technological changes </w:t>
            </w:r>
          </w:p>
          <w:p w14:paraId="3AA7B6E8" w14:textId="77777777" w:rsidR="006B4E89" w:rsidRPr="00BB2A8E" w:rsidRDefault="006B4E89" w:rsidP="00945F61">
            <w:pPr>
              <w:ind w:left="1740" w:hanging="1530"/>
              <w:rPr>
                <w:szCs w:val="24"/>
              </w:rPr>
            </w:pPr>
            <w:r w:rsidRPr="00BB2A8E">
              <w:rPr>
                <w:szCs w:val="24"/>
              </w:rPr>
              <w:t xml:space="preserve">influenced how people interacted with their </w:t>
            </w:r>
          </w:p>
          <w:p w14:paraId="4F20AD35" w14:textId="77777777" w:rsidR="006B4E89" w:rsidRPr="00BB2A8E" w:rsidRDefault="006B4E89" w:rsidP="00945F61">
            <w:pPr>
              <w:ind w:left="1740" w:hanging="1530"/>
              <w:rPr>
                <w:szCs w:val="24"/>
              </w:rPr>
            </w:pPr>
            <w:r w:rsidRPr="00BB2A8E">
              <w:rPr>
                <w:szCs w:val="24"/>
              </w:rPr>
              <w:t xml:space="preserve">environments in the United States from the Colonial Era </w:t>
            </w:r>
          </w:p>
          <w:p w14:paraId="33A1BCAC" w14:textId="77777777" w:rsidR="006B4E89" w:rsidRPr="00BB2A8E" w:rsidRDefault="006B4E89" w:rsidP="00945F61">
            <w:pPr>
              <w:ind w:left="1740" w:hanging="1530"/>
              <w:rPr>
                <w:color w:val="000000"/>
                <w:szCs w:val="24"/>
              </w:rPr>
            </w:pPr>
            <w:r w:rsidRPr="00BB2A8E">
              <w:rPr>
                <w:szCs w:val="24"/>
              </w:rPr>
              <w:t xml:space="preserve">to Reconstruction from 1600-1877. </w:t>
            </w:r>
          </w:p>
        </w:tc>
        <w:tc>
          <w:tcPr>
            <w:tcW w:w="6058" w:type="dxa"/>
            <w:vAlign w:val="center"/>
          </w:tcPr>
          <w:p w14:paraId="5ECFD3F8" w14:textId="77777777" w:rsidR="006B4E89" w:rsidRPr="00BB2A8E" w:rsidRDefault="006B4E89" w:rsidP="006B4E89">
            <w:pPr>
              <w:tabs>
                <w:tab w:val="left" w:pos="210"/>
              </w:tabs>
              <w:ind w:left="60"/>
              <w:rPr>
                <w:szCs w:val="24"/>
              </w:rPr>
            </w:pPr>
            <w:r w:rsidRPr="00BB2A8E">
              <w:rPr>
                <w:szCs w:val="24"/>
              </w:rPr>
              <w:t xml:space="preserve">It is important to understand that the ways that people interact with their environment change as new cultural and technological changes occur. For example, the invention of the Cotton Gin led to an increase in demand for slave labor and an increase in production. </w:t>
            </w:r>
          </w:p>
        </w:tc>
      </w:tr>
      <w:tr w:rsidR="006B4E89" w:rsidRPr="00BB2A8E" w14:paraId="48BC6AD8" w14:textId="77777777" w:rsidTr="0074147D">
        <w:trPr>
          <w:trHeight w:val="420"/>
        </w:trPr>
        <w:tc>
          <w:tcPr>
            <w:tcW w:w="2399" w:type="dxa"/>
            <w:shd w:val="clear" w:color="auto" w:fill="B6D7A8"/>
            <w:vAlign w:val="center"/>
          </w:tcPr>
          <w:p w14:paraId="3A16F294" w14:textId="77777777" w:rsidR="006B4E89" w:rsidRPr="00BB2A8E" w:rsidRDefault="006B4E89" w:rsidP="00945F61">
            <w:pPr>
              <w:rPr>
                <w:color w:val="000000"/>
                <w:szCs w:val="24"/>
              </w:rPr>
            </w:pPr>
            <w:r w:rsidRPr="00BB2A8E">
              <w:rPr>
                <w:color w:val="000000"/>
                <w:szCs w:val="24"/>
              </w:rPr>
              <w:t>G: Geographic Reasoning</w:t>
            </w:r>
          </w:p>
        </w:tc>
        <w:tc>
          <w:tcPr>
            <w:tcW w:w="6058" w:type="dxa"/>
            <w:vAlign w:val="center"/>
          </w:tcPr>
          <w:p w14:paraId="1D64DF53" w14:textId="77777777" w:rsidR="006B4E89" w:rsidRPr="00BB2A8E" w:rsidRDefault="006B4E89" w:rsidP="00945F61">
            <w:pPr>
              <w:ind w:left="1740" w:hanging="1530"/>
              <w:rPr>
                <w:szCs w:val="24"/>
              </w:rPr>
            </w:pPr>
            <w:r w:rsidRPr="00BB2A8E">
              <w:rPr>
                <w:szCs w:val="24"/>
              </w:rPr>
              <w:t xml:space="preserve">8.G.GR.1 Use maps and other geographic </w:t>
            </w:r>
          </w:p>
          <w:p w14:paraId="41D83889" w14:textId="76637B62" w:rsidR="006B4E89" w:rsidRPr="00BB2A8E" w:rsidRDefault="006B4E89" w:rsidP="00945F61">
            <w:pPr>
              <w:ind w:left="1740" w:hanging="1530"/>
              <w:rPr>
                <w:szCs w:val="24"/>
              </w:rPr>
            </w:pPr>
            <w:r w:rsidRPr="00BB2A8E">
              <w:rPr>
                <w:szCs w:val="24"/>
              </w:rPr>
              <w:t>representations, geospatial technologies</w:t>
            </w:r>
            <w:r w:rsidR="00A12A20" w:rsidRPr="00BB2A8E">
              <w:rPr>
                <w:szCs w:val="24"/>
              </w:rPr>
              <w:t>,</w:t>
            </w:r>
            <w:r w:rsidRPr="00BB2A8E">
              <w:rPr>
                <w:szCs w:val="24"/>
              </w:rPr>
              <w:t xml:space="preserve"> and spatial </w:t>
            </w:r>
          </w:p>
          <w:p w14:paraId="1EFDC141" w14:textId="77777777" w:rsidR="006B4E89" w:rsidRPr="00BB2A8E" w:rsidRDefault="006B4E89" w:rsidP="00945F61">
            <w:pPr>
              <w:ind w:left="1740" w:hanging="1530"/>
              <w:rPr>
                <w:szCs w:val="24"/>
              </w:rPr>
            </w:pPr>
            <w:r w:rsidRPr="00BB2A8E">
              <w:rPr>
                <w:szCs w:val="24"/>
              </w:rPr>
              <w:t xml:space="preserve">thinking to analyze settlement patterns in the United </w:t>
            </w:r>
          </w:p>
          <w:p w14:paraId="07EB9A28" w14:textId="77777777" w:rsidR="006B4E89" w:rsidRPr="00BB2A8E" w:rsidRDefault="006B4E89" w:rsidP="00945F61">
            <w:pPr>
              <w:ind w:left="1740" w:hanging="1530"/>
              <w:rPr>
                <w:szCs w:val="24"/>
              </w:rPr>
            </w:pPr>
            <w:r w:rsidRPr="00BB2A8E">
              <w:rPr>
                <w:szCs w:val="24"/>
              </w:rPr>
              <w:t xml:space="preserve">States from the Colonial Era to Reconstruction from </w:t>
            </w:r>
          </w:p>
          <w:p w14:paraId="7485A534" w14:textId="77777777" w:rsidR="006B4E89" w:rsidRPr="00BB2A8E" w:rsidRDefault="006B4E89" w:rsidP="00945F61">
            <w:pPr>
              <w:ind w:left="1740" w:hanging="1530"/>
              <w:rPr>
                <w:color w:val="000000"/>
                <w:szCs w:val="24"/>
              </w:rPr>
            </w:pPr>
            <w:r w:rsidRPr="00BB2A8E">
              <w:rPr>
                <w:szCs w:val="24"/>
              </w:rPr>
              <w:t>1600-1877.</w:t>
            </w:r>
          </w:p>
        </w:tc>
        <w:tc>
          <w:tcPr>
            <w:tcW w:w="6058" w:type="dxa"/>
            <w:vAlign w:val="center"/>
          </w:tcPr>
          <w:p w14:paraId="461FB054" w14:textId="77777777" w:rsidR="006B4E89" w:rsidRPr="00BB2A8E" w:rsidRDefault="006B4E89" w:rsidP="006B4E89">
            <w:pPr>
              <w:ind w:left="60"/>
              <w:rPr>
                <w:szCs w:val="24"/>
              </w:rPr>
            </w:pPr>
            <w:r w:rsidRPr="00BB2A8E">
              <w:rPr>
                <w:szCs w:val="24"/>
              </w:rPr>
              <w:t>Geography influenced how and where Americans migrated during the time period 1600-1877. As people move and adapt to their environments, Earth’s surface changes. For example, as settlers moved through the Cumberland Gap into Kentucky, they searched for areas to settle. Factors that influence these settlement patterns may include water source, fertile soil or elevation.</w:t>
            </w:r>
          </w:p>
        </w:tc>
      </w:tr>
      <w:tr w:rsidR="006B4E89" w:rsidRPr="00BB2A8E" w14:paraId="28B530DA" w14:textId="77777777" w:rsidTr="0074147D">
        <w:trPr>
          <w:trHeight w:val="420"/>
        </w:trPr>
        <w:tc>
          <w:tcPr>
            <w:tcW w:w="2399" w:type="dxa"/>
            <w:shd w:val="clear" w:color="auto" w:fill="B6D7A8"/>
            <w:vAlign w:val="center"/>
          </w:tcPr>
          <w:p w14:paraId="7F5BC29F" w14:textId="77777777" w:rsidR="006B4E89" w:rsidRPr="00BB2A8E" w:rsidRDefault="006B4E89" w:rsidP="00945F61">
            <w:pPr>
              <w:rPr>
                <w:color w:val="000000"/>
                <w:szCs w:val="24"/>
              </w:rPr>
            </w:pPr>
            <w:r w:rsidRPr="00BB2A8E">
              <w:rPr>
                <w:szCs w:val="24"/>
              </w:rPr>
              <w:t>G:  Kentucky Geography</w:t>
            </w:r>
          </w:p>
        </w:tc>
        <w:tc>
          <w:tcPr>
            <w:tcW w:w="6058" w:type="dxa"/>
            <w:vAlign w:val="center"/>
          </w:tcPr>
          <w:p w14:paraId="7E464C03" w14:textId="77777777" w:rsidR="006B4E89" w:rsidRPr="00BB2A8E" w:rsidRDefault="006B4E89" w:rsidP="00945F61">
            <w:pPr>
              <w:ind w:left="1740" w:hanging="1530"/>
              <w:rPr>
                <w:szCs w:val="24"/>
              </w:rPr>
            </w:pPr>
            <w:r w:rsidRPr="00BB2A8E">
              <w:rPr>
                <w:szCs w:val="24"/>
              </w:rPr>
              <w:t xml:space="preserve">8.G.KGE.1 Analyze Kentucky’s role in the early nation </w:t>
            </w:r>
          </w:p>
          <w:p w14:paraId="69DF11D6" w14:textId="77777777" w:rsidR="006B4E89" w:rsidRPr="00BB2A8E" w:rsidRDefault="006B4E89" w:rsidP="00945F61">
            <w:pPr>
              <w:ind w:left="1740" w:hanging="1530"/>
              <w:rPr>
                <w:szCs w:val="24"/>
              </w:rPr>
            </w:pPr>
            <w:r w:rsidRPr="00BB2A8E">
              <w:rPr>
                <w:szCs w:val="24"/>
              </w:rPr>
              <w:t xml:space="preserve">through Reconstruction based on its physical geography </w:t>
            </w:r>
          </w:p>
          <w:p w14:paraId="2DBC3D99" w14:textId="77777777" w:rsidR="006B4E89" w:rsidRPr="00BB2A8E" w:rsidRDefault="006B4E89" w:rsidP="00945F61">
            <w:pPr>
              <w:ind w:left="1740" w:hanging="1530"/>
              <w:rPr>
                <w:szCs w:val="24"/>
              </w:rPr>
            </w:pPr>
            <w:r w:rsidRPr="00BB2A8E">
              <w:rPr>
                <w:szCs w:val="24"/>
              </w:rPr>
              <w:t>and location.</w:t>
            </w:r>
          </w:p>
        </w:tc>
        <w:tc>
          <w:tcPr>
            <w:tcW w:w="6058" w:type="dxa"/>
            <w:vAlign w:val="center"/>
          </w:tcPr>
          <w:p w14:paraId="2993DDEA" w14:textId="77777777" w:rsidR="006B4E89" w:rsidRPr="00BB2A8E" w:rsidRDefault="006B4E89" w:rsidP="006B4E89">
            <w:pPr>
              <w:ind w:left="60"/>
              <w:rPr>
                <w:szCs w:val="24"/>
              </w:rPr>
            </w:pPr>
            <w:r w:rsidRPr="00BB2A8E">
              <w:rPr>
                <w:szCs w:val="24"/>
              </w:rPr>
              <w:t xml:space="preserve">The location of Kentucky placed it in the path of westward expansion and settlement throughout the time period. Geographic features, such as river systems and mountain ranges, influenced the movement of people. During the Civil War, Kentucky was identified as a border state because of its geographic location and reluctance to secede from the Union. </w:t>
            </w:r>
          </w:p>
        </w:tc>
      </w:tr>
    </w:tbl>
    <w:p w14:paraId="6B451F46" w14:textId="77777777" w:rsidR="001C5E6C" w:rsidRPr="00BB2A8E" w:rsidRDefault="001C5E6C" w:rsidP="006B4E89">
      <w:pPr>
        <w:pBdr>
          <w:top w:val="nil"/>
          <w:left w:val="nil"/>
          <w:bottom w:val="nil"/>
          <w:right w:val="nil"/>
          <w:between w:val="nil"/>
        </w:pBdr>
        <w:rPr>
          <w:b/>
          <w:szCs w:val="24"/>
        </w:rPr>
      </w:pPr>
    </w:p>
    <w:p w14:paraId="4447EBA0" w14:textId="77777777" w:rsidR="006B4E89" w:rsidRPr="00BB2A8E" w:rsidRDefault="006B4E89" w:rsidP="006B4E89">
      <w:pPr>
        <w:rPr>
          <w:b/>
          <w:szCs w:val="24"/>
        </w:rPr>
      </w:pPr>
      <w:r w:rsidRPr="00BB2A8E">
        <w:rPr>
          <w:b/>
          <w:szCs w:val="24"/>
        </w:rPr>
        <w:t>History Disciplinary Strand</w:t>
      </w:r>
    </w:p>
    <w:tbl>
      <w:tblPr>
        <w:tblW w:w="1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99"/>
        <w:gridCol w:w="6058"/>
        <w:gridCol w:w="6058"/>
      </w:tblGrid>
      <w:tr w:rsidR="006B4E89" w:rsidRPr="00BB2A8E" w14:paraId="0024626A" w14:textId="77777777" w:rsidTr="0074147D">
        <w:trPr>
          <w:trHeight w:val="420"/>
          <w:tblHeader/>
        </w:trPr>
        <w:tc>
          <w:tcPr>
            <w:tcW w:w="2399" w:type="dxa"/>
            <w:shd w:val="clear" w:color="auto" w:fill="C5C5C5"/>
            <w:vAlign w:val="center"/>
          </w:tcPr>
          <w:p w14:paraId="16273EBB" w14:textId="77777777" w:rsidR="006B4E89" w:rsidRPr="00BB2A8E" w:rsidRDefault="006B4E89" w:rsidP="00945F61">
            <w:pPr>
              <w:rPr>
                <w:b/>
                <w:szCs w:val="24"/>
              </w:rPr>
            </w:pPr>
            <w:r w:rsidRPr="00BB2A8E">
              <w:rPr>
                <w:b/>
                <w:szCs w:val="24"/>
              </w:rPr>
              <w:t>Disciplinary Strand</w:t>
            </w:r>
          </w:p>
        </w:tc>
        <w:tc>
          <w:tcPr>
            <w:tcW w:w="6058" w:type="dxa"/>
            <w:shd w:val="clear" w:color="auto" w:fill="C5C5C5"/>
            <w:vAlign w:val="center"/>
          </w:tcPr>
          <w:p w14:paraId="7A9E4B18" w14:textId="77777777" w:rsidR="006B4E89" w:rsidRPr="00BB2A8E" w:rsidRDefault="006B4E89" w:rsidP="00945F61">
            <w:pPr>
              <w:ind w:left="1740" w:hanging="1530"/>
              <w:rPr>
                <w:b/>
                <w:szCs w:val="24"/>
              </w:rPr>
            </w:pPr>
            <w:r w:rsidRPr="00BB2A8E">
              <w:rPr>
                <w:b/>
                <w:szCs w:val="24"/>
              </w:rPr>
              <w:t>Standard</w:t>
            </w:r>
          </w:p>
        </w:tc>
        <w:tc>
          <w:tcPr>
            <w:tcW w:w="6058" w:type="dxa"/>
            <w:shd w:val="clear" w:color="auto" w:fill="C5C5C5"/>
            <w:vAlign w:val="center"/>
          </w:tcPr>
          <w:p w14:paraId="25B3DCA5" w14:textId="77777777" w:rsidR="006B4E89" w:rsidRPr="00BB2A8E" w:rsidRDefault="006B4E89" w:rsidP="00945F61">
            <w:pPr>
              <w:ind w:left="1740" w:hanging="1530"/>
              <w:rPr>
                <w:b/>
                <w:szCs w:val="24"/>
              </w:rPr>
            </w:pPr>
            <w:r w:rsidRPr="00BB2A8E">
              <w:rPr>
                <w:b/>
                <w:szCs w:val="24"/>
              </w:rPr>
              <w:t>Clarification Statement</w:t>
            </w:r>
          </w:p>
        </w:tc>
      </w:tr>
      <w:tr w:rsidR="006B4E89" w:rsidRPr="00BB2A8E" w14:paraId="41BC24D7" w14:textId="77777777" w:rsidTr="0074147D">
        <w:trPr>
          <w:trHeight w:val="420"/>
        </w:trPr>
        <w:tc>
          <w:tcPr>
            <w:tcW w:w="2399" w:type="dxa"/>
            <w:shd w:val="clear" w:color="auto" w:fill="E6B8F5"/>
            <w:vAlign w:val="center"/>
          </w:tcPr>
          <w:p w14:paraId="0EE02007" w14:textId="77777777" w:rsidR="006B4E89" w:rsidRPr="00BB2A8E" w:rsidRDefault="006B4E89" w:rsidP="00945F61">
            <w:pPr>
              <w:rPr>
                <w:color w:val="000000"/>
                <w:szCs w:val="24"/>
              </w:rPr>
            </w:pPr>
            <w:r w:rsidRPr="00BB2A8E">
              <w:rPr>
                <w:color w:val="000000"/>
                <w:szCs w:val="24"/>
              </w:rPr>
              <w:t>H: Change and Continuity</w:t>
            </w:r>
          </w:p>
        </w:tc>
        <w:tc>
          <w:tcPr>
            <w:tcW w:w="6058" w:type="dxa"/>
            <w:vAlign w:val="center"/>
          </w:tcPr>
          <w:p w14:paraId="473963C4" w14:textId="77777777" w:rsidR="006B4E89" w:rsidRPr="00BB2A8E" w:rsidRDefault="006B4E89" w:rsidP="00945F61">
            <w:pPr>
              <w:ind w:left="1740" w:hanging="1530"/>
              <w:rPr>
                <w:szCs w:val="24"/>
              </w:rPr>
            </w:pPr>
            <w:r w:rsidRPr="00BB2A8E">
              <w:rPr>
                <w:szCs w:val="24"/>
              </w:rPr>
              <w:t xml:space="preserve">8.H.CH.1 Explain the role changing political, social and </w:t>
            </w:r>
          </w:p>
          <w:p w14:paraId="7FB53963" w14:textId="77777777" w:rsidR="006B4E89" w:rsidRPr="00BB2A8E" w:rsidRDefault="006B4E89" w:rsidP="00945F61">
            <w:pPr>
              <w:ind w:left="1740" w:hanging="1530"/>
              <w:rPr>
                <w:szCs w:val="24"/>
              </w:rPr>
            </w:pPr>
            <w:r w:rsidRPr="00BB2A8E">
              <w:rPr>
                <w:szCs w:val="24"/>
              </w:rPr>
              <w:t xml:space="preserve">economic perspectives had on the lives of diverse groups </w:t>
            </w:r>
          </w:p>
          <w:p w14:paraId="2B953657" w14:textId="4FEE62FD" w:rsidR="006B4E89" w:rsidRPr="00BB2A8E" w:rsidRDefault="006B4E89" w:rsidP="00945F61">
            <w:pPr>
              <w:ind w:left="1740" w:hanging="1530"/>
              <w:rPr>
                <w:szCs w:val="24"/>
              </w:rPr>
            </w:pPr>
            <w:r w:rsidRPr="00BB2A8E">
              <w:rPr>
                <w:szCs w:val="24"/>
              </w:rPr>
              <w:t>of people in the Colonial Era.</w:t>
            </w:r>
          </w:p>
          <w:p w14:paraId="16527396" w14:textId="77777777" w:rsidR="006B4E89" w:rsidRPr="00BB2A8E" w:rsidRDefault="006B4E89" w:rsidP="00945F61">
            <w:pPr>
              <w:ind w:left="1740" w:hanging="1530"/>
              <w:rPr>
                <w:szCs w:val="24"/>
              </w:rPr>
            </w:pPr>
            <w:r w:rsidRPr="00BB2A8E">
              <w:rPr>
                <w:szCs w:val="24"/>
              </w:rPr>
              <w:lastRenderedPageBreak/>
              <w:t xml:space="preserve">8.H.CH.2 Analyze how social and ideological philosophies </w:t>
            </w:r>
          </w:p>
          <w:p w14:paraId="7428FC02" w14:textId="77777777" w:rsidR="006B4E89" w:rsidRPr="00BB2A8E" w:rsidRDefault="006B4E89" w:rsidP="00945F61">
            <w:pPr>
              <w:ind w:left="1740" w:hanging="1530"/>
              <w:rPr>
                <w:szCs w:val="24"/>
              </w:rPr>
            </w:pPr>
            <w:r w:rsidRPr="00BB2A8E">
              <w:rPr>
                <w:szCs w:val="24"/>
              </w:rPr>
              <w:t xml:space="preserve">impacted various movements in the United States from </w:t>
            </w:r>
          </w:p>
          <w:p w14:paraId="6358D39B" w14:textId="77777777" w:rsidR="006B4E89" w:rsidRPr="00BB2A8E" w:rsidRDefault="006B4E89" w:rsidP="00945F61">
            <w:pPr>
              <w:ind w:left="1740" w:hanging="1530"/>
              <w:rPr>
                <w:szCs w:val="24"/>
              </w:rPr>
            </w:pPr>
            <w:r w:rsidRPr="00BB2A8E">
              <w:rPr>
                <w:szCs w:val="24"/>
              </w:rPr>
              <w:t xml:space="preserve">the Colonial Era to Reconstruction from 1600-1877. </w:t>
            </w:r>
          </w:p>
          <w:p w14:paraId="61BADD50" w14:textId="77777777" w:rsidR="006B4E89" w:rsidRPr="00BB2A8E" w:rsidRDefault="006B4E89" w:rsidP="00945F61">
            <w:pPr>
              <w:ind w:left="1740" w:hanging="1530"/>
              <w:rPr>
                <w:szCs w:val="24"/>
              </w:rPr>
            </w:pPr>
          </w:p>
          <w:p w14:paraId="58C93781" w14:textId="77777777" w:rsidR="006B4E89" w:rsidRPr="00BB2A8E" w:rsidRDefault="006B4E89" w:rsidP="00945F61">
            <w:pPr>
              <w:ind w:left="1740" w:hanging="1530"/>
              <w:rPr>
                <w:szCs w:val="24"/>
              </w:rPr>
            </w:pPr>
            <w:r w:rsidRPr="00BB2A8E">
              <w:rPr>
                <w:szCs w:val="24"/>
              </w:rPr>
              <w:t xml:space="preserve">8.H.CH.3 Explain how political, social and economic </w:t>
            </w:r>
          </w:p>
          <w:p w14:paraId="3A6329DA" w14:textId="77777777" w:rsidR="006B4E89" w:rsidRPr="00BB2A8E" w:rsidRDefault="006B4E89" w:rsidP="00945F61">
            <w:pPr>
              <w:ind w:left="1740" w:hanging="1530"/>
              <w:rPr>
                <w:szCs w:val="24"/>
              </w:rPr>
            </w:pPr>
            <w:r w:rsidRPr="00BB2A8E">
              <w:rPr>
                <w:szCs w:val="24"/>
              </w:rPr>
              <w:t xml:space="preserve">perspectives in the United States led to the rise in </w:t>
            </w:r>
          </w:p>
          <w:p w14:paraId="09496FCF" w14:textId="77777777" w:rsidR="006B4E89" w:rsidRPr="00BB2A8E" w:rsidRDefault="006B4E89" w:rsidP="00945F61">
            <w:pPr>
              <w:ind w:left="1740" w:hanging="1530"/>
              <w:rPr>
                <w:szCs w:val="24"/>
              </w:rPr>
            </w:pPr>
            <w:r w:rsidRPr="00BB2A8E">
              <w:rPr>
                <w:szCs w:val="24"/>
              </w:rPr>
              <w:t>sectionalism between 1840-1860.</w:t>
            </w:r>
          </w:p>
          <w:p w14:paraId="615302FB" w14:textId="77777777" w:rsidR="006B4E89" w:rsidRPr="00BB2A8E" w:rsidRDefault="006B4E89" w:rsidP="00945F61">
            <w:pPr>
              <w:ind w:left="1740" w:hanging="1530"/>
              <w:rPr>
                <w:szCs w:val="24"/>
              </w:rPr>
            </w:pPr>
          </w:p>
          <w:p w14:paraId="48A64C85" w14:textId="77777777" w:rsidR="006B4E89" w:rsidRPr="00BB2A8E" w:rsidRDefault="006B4E89" w:rsidP="00945F61">
            <w:pPr>
              <w:ind w:left="1740" w:hanging="1530"/>
              <w:rPr>
                <w:szCs w:val="24"/>
              </w:rPr>
            </w:pPr>
            <w:r w:rsidRPr="00BB2A8E">
              <w:rPr>
                <w:szCs w:val="24"/>
              </w:rPr>
              <w:t xml:space="preserve">8.H.CH.4 Evaluate the impact technological innovations </w:t>
            </w:r>
          </w:p>
          <w:p w14:paraId="2ED27564" w14:textId="77777777" w:rsidR="006B4E89" w:rsidRPr="00BB2A8E" w:rsidRDefault="006B4E89" w:rsidP="00945F61">
            <w:pPr>
              <w:ind w:left="1740" w:hanging="1530"/>
              <w:rPr>
                <w:szCs w:val="24"/>
              </w:rPr>
            </w:pPr>
            <w:r w:rsidRPr="00BB2A8E">
              <w:rPr>
                <w:szCs w:val="24"/>
              </w:rPr>
              <w:t xml:space="preserve">made on agriculture, trade and commerce in the years </w:t>
            </w:r>
          </w:p>
          <w:p w14:paraId="5AEE4675" w14:textId="77777777" w:rsidR="006B4E89" w:rsidRPr="00BB2A8E" w:rsidRDefault="006B4E89" w:rsidP="00945F61">
            <w:pPr>
              <w:ind w:left="1740" w:hanging="1530"/>
              <w:rPr>
                <w:szCs w:val="24"/>
              </w:rPr>
            </w:pPr>
            <w:r w:rsidRPr="00BB2A8E">
              <w:rPr>
                <w:szCs w:val="24"/>
              </w:rPr>
              <w:t>leading up to the Civil War between 1840-1860.</w:t>
            </w:r>
          </w:p>
          <w:p w14:paraId="0211DB23" w14:textId="77777777" w:rsidR="006B4E89" w:rsidRPr="00BB2A8E" w:rsidRDefault="006B4E89" w:rsidP="00945F61">
            <w:pPr>
              <w:ind w:left="1740" w:hanging="1530"/>
              <w:rPr>
                <w:szCs w:val="24"/>
              </w:rPr>
            </w:pPr>
          </w:p>
          <w:p w14:paraId="02107F06" w14:textId="77777777" w:rsidR="006B4E89" w:rsidRPr="00BB2A8E" w:rsidRDefault="006B4E89" w:rsidP="00945F61">
            <w:pPr>
              <w:ind w:left="1740" w:hanging="1530"/>
              <w:rPr>
                <w:szCs w:val="24"/>
              </w:rPr>
            </w:pPr>
            <w:r w:rsidRPr="00BB2A8E">
              <w:rPr>
                <w:szCs w:val="24"/>
              </w:rPr>
              <w:t>8.H.CH.5 Explain examples of political, geographic, social</w:t>
            </w:r>
          </w:p>
          <w:p w14:paraId="4DE5AA3A" w14:textId="77777777" w:rsidR="006B4E89" w:rsidRPr="00BB2A8E" w:rsidRDefault="006B4E89" w:rsidP="00945F61">
            <w:pPr>
              <w:ind w:left="1740" w:hanging="1530"/>
              <w:rPr>
                <w:szCs w:val="24"/>
              </w:rPr>
            </w:pPr>
            <w:r w:rsidRPr="00BB2A8E">
              <w:rPr>
                <w:szCs w:val="24"/>
              </w:rPr>
              <w:t xml:space="preserve">and economic changes and consistencies in the different </w:t>
            </w:r>
          </w:p>
          <w:p w14:paraId="7EC04183" w14:textId="77777777" w:rsidR="006B4E89" w:rsidRPr="00BB2A8E" w:rsidRDefault="006B4E89" w:rsidP="00945F61">
            <w:pPr>
              <w:ind w:left="1740" w:hanging="1530"/>
              <w:rPr>
                <w:szCs w:val="24"/>
              </w:rPr>
            </w:pPr>
            <w:r w:rsidRPr="00BB2A8E">
              <w:rPr>
                <w:szCs w:val="24"/>
              </w:rPr>
              <w:t xml:space="preserve">regions of the United States between 1860-1877. </w:t>
            </w:r>
          </w:p>
        </w:tc>
        <w:tc>
          <w:tcPr>
            <w:tcW w:w="6058" w:type="dxa"/>
            <w:vAlign w:val="center"/>
          </w:tcPr>
          <w:p w14:paraId="309E3DF8" w14:textId="48B8F0AF" w:rsidR="006B4E89" w:rsidRPr="00BB2A8E" w:rsidRDefault="006B4E89" w:rsidP="006B4E89">
            <w:pPr>
              <w:ind w:left="60"/>
              <w:rPr>
                <w:szCs w:val="24"/>
              </w:rPr>
            </w:pPr>
            <w:r w:rsidRPr="00BB2A8E">
              <w:rPr>
                <w:szCs w:val="24"/>
              </w:rPr>
              <w:lastRenderedPageBreak/>
              <w:t xml:space="preserve">The development of an American identity began in the Colonial Era. The colonies were made up of diverse people from immigrants from Europe to enslaved Africans to the </w:t>
            </w:r>
            <w:r w:rsidRPr="00BB2A8E">
              <w:rPr>
                <w:szCs w:val="24"/>
              </w:rPr>
              <w:lastRenderedPageBreak/>
              <w:t xml:space="preserve">indigenous people that inhabited the land. Diverse people led to diverse perspectives, which, in turn, often led to a variety of reform movements, new ideas and technologies. Consequently, this led to conflicting ideas about how the nation should move forward - with regards to issues of voting rights, religion, citizenship and the struggles of newly freed slaves, women, American Indians, </w:t>
            </w:r>
            <w:r w:rsidR="00B44304" w:rsidRPr="00BB2A8E">
              <w:rPr>
                <w:szCs w:val="24"/>
              </w:rPr>
              <w:t>E</w:t>
            </w:r>
            <w:r w:rsidR="00C740D1">
              <w:rPr>
                <w:szCs w:val="24"/>
              </w:rPr>
              <w:t>uropean and Asian Immigrants.</w:t>
            </w:r>
          </w:p>
        </w:tc>
      </w:tr>
      <w:tr w:rsidR="006B4E89" w:rsidRPr="00BB2A8E" w14:paraId="0FA834DB" w14:textId="77777777" w:rsidTr="0074147D">
        <w:trPr>
          <w:trHeight w:val="420"/>
        </w:trPr>
        <w:tc>
          <w:tcPr>
            <w:tcW w:w="2399" w:type="dxa"/>
            <w:shd w:val="clear" w:color="auto" w:fill="E6B8F5"/>
            <w:vAlign w:val="center"/>
          </w:tcPr>
          <w:p w14:paraId="69DE2C76" w14:textId="77777777" w:rsidR="006B4E89" w:rsidRPr="00BB2A8E" w:rsidRDefault="006B4E89" w:rsidP="00945F61">
            <w:pPr>
              <w:rPr>
                <w:color w:val="000000"/>
                <w:szCs w:val="24"/>
              </w:rPr>
            </w:pPr>
            <w:r w:rsidRPr="00BB2A8E">
              <w:rPr>
                <w:color w:val="000000"/>
                <w:szCs w:val="24"/>
              </w:rPr>
              <w:lastRenderedPageBreak/>
              <w:t>H: Cause and Effect</w:t>
            </w:r>
          </w:p>
        </w:tc>
        <w:tc>
          <w:tcPr>
            <w:tcW w:w="6058" w:type="dxa"/>
            <w:vAlign w:val="center"/>
          </w:tcPr>
          <w:p w14:paraId="0B5C9B57" w14:textId="77777777" w:rsidR="006B4E89" w:rsidRPr="00BB2A8E" w:rsidRDefault="006B4E89" w:rsidP="00945F61">
            <w:pPr>
              <w:ind w:left="1740" w:hanging="1530"/>
              <w:rPr>
                <w:szCs w:val="24"/>
              </w:rPr>
            </w:pPr>
            <w:r w:rsidRPr="00BB2A8E">
              <w:rPr>
                <w:szCs w:val="24"/>
              </w:rPr>
              <w:t xml:space="preserve">8.H.CE.1 Analyze how the political, geographic, social and </w:t>
            </w:r>
          </w:p>
          <w:p w14:paraId="7ABFFE5E" w14:textId="77777777" w:rsidR="006B4E89" w:rsidRPr="00BB2A8E" w:rsidRDefault="006B4E89" w:rsidP="00945F61">
            <w:pPr>
              <w:ind w:left="1740" w:hanging="1530"/>
              <w:rPr>
                <w:szCs w:val="24"/>
              </w:rPr>
            </w:pPr>
            <w:r w:rsidRPr="00BB2A8E">
              <w:rPr>
                <w:szCs w:val="24"/>
              </w:rPr>
              <w:t xml:space="preserve">economic choices of the Colonial Era impacted the </w:t>
            </w:r>
          </w:p>
          <w:p w14:paraId="328E4AF8" w14:textId="77777777" w:rsidR="006B4E89" w:rsidRPr="00BB2A8E" w:rsidRDefault="006B4E89" w:rsidP="00945F61">
            <w:pPr>
              <w:ind w:left="1740" w:hanging="1530"/>
              <w:rPr>
                <w:szCs w:val="24"/>
              </w:rPr>
            </w:pPr>
            <w:r w:rsidRPr="00BB2A8E">
              <w:rPr>
                <w:szCs w:val="24"/>
              </w:rPr>
              <w:t>Revolutionary Period and Early Republic Period.</w:t>
            </w:r>
          </w:p>
          <w:p w14:paraId="17DED873" w14:textId="77777777" w:rsidR="006B4E89" w:rsidRPr="00BB2A8E" w:rsidRDefault="006B4E89" w:rsidP="00945F61">
            <w:pPr>
              <w:ind w:left="1740" w:hanging="1530"/>
              <w:rPr>
                <w:szCs w:val="24"/>
              </w:rPr>
            </w:pPr>
          </w:p>
          <w:p w14:paraId="5B226AC6" w14:textId="77777777" w:rsidR="006B4E89" w:rsidRPr="00BB2A8E" w:rsidRDefault="006B4E89" w:rsidP="00945F61">
            <w:pPr>
              <w:ind w:left="1740" w:hanging="1530"/>
              <w:rPr>
                <w:szCs w:val="24"/>
              </w:rPr>
            </w:pPr>
            <w:r w:rsidRPr="00BB2A8E">
              <w:rPr>
                <w:szCs w:val="24"/>
              </w:rPr>
              <w:t xml:space="preserve">8.H.CE.2 Analyze the cause and effect of Westward </w:t>
            </w:r>
          </w:p>
          <w:p w14:paraId="52671435" w14:textId="77777777" w:rsidR="006B4E89" w:rsidRPr="00BB2A8E" w:rsidRDefault="006B4E89" w:rsidP="00945F61">
            <w:pPr>
              <w:ind w:left="1740" w:hanging="1530"/>
              <w:rPr>
                <w:szCs w:val="24"/>
              </w:rPr>
            </w:pPr>
            <w:r w:rsidRPr="00BB2A8E">
              <w:rPr>
                <w:szCs w:val="24"/>
              </w:rPr>
              <w:t xml:space="preserve">Expansion, the Civil War and Reconstruction on the </w:t>
            </w:r>
          </w:p>
          <w:p w14:paraId="577F0CC5" w14:textId="77777777" w:rsidR="006B4E89" w:rsidRPr="00BB2A8E" w:rsidRDefault="006B4E89" w:rsidP="00945F61">
            <w:pPr>
              <w:ind w:left="1740" w:hanging="1530"/>
              <w:rPr>
                <w:szCs w:val="24"/>
              </w:rPr>
            </w:pPr>
            <w:r w:rsidRPr="00BB2A8E">
              <w:rPr>
                <w:szCs w:val="24"/>
              </w:rPr>
              <w:t xml:space="preserve">diverse populations of the United States. </w:t>
            </w:r>
          </w:p>
        </w:tc>
        <w:tc>
          <w:tcPr>
            <w:tcW w:w="6058" w:type="dxa"/>
            <w:vAlign w:val="center"/>
          </w:tcPr>
          <w:p w14:paraId="4019C166" w14:textId="77777777" w:rsidR="006B4E89" w:rsidRPr="00BB2A8E" w:rsidRDefault="006B4E89" w:rsidP="006B4E89">
            <w:pPr>
              <w:ind w:left="60"/>
              <w:rPr>
                <w:szCs w:val="24"/>
              </w:rPr>
            </w:pPr>
            <w:r w:rsidRPr="00BB2A8E">
              <w:rPr>
                <w:szCs w:val="24"/>
              </w:rPr>
              <w:t>The location and geography of Americans in the Colonial Era shaped political mindsets, priorities and beliefs of societal roles that led to rebellion and regional differences during the Revolutionary and Early Republic Periods.</w:t>
            </w:r>
          </w:p>
          <w:p w14:paraId="371D4C1C" w14:textId="77777777" w:rsidR="006B4E89" w:rsidRPr="00BB2A8E" w:rsidRDefault="006B4E89" w:rsidP="006B4E89">
            <w:pPr>
              <w:ind w:left="60"/>
              <w:rPr>
                <w:szCs w:val="24"/>
              </w:rPr>
            </w:pPr>
            <w:r w:rsidRPr="00BB2A8E">
              <w:rPr>
                <w:szCs w:val="24"/>
              </w:rPr>
              <w:t>As the population of the United States moved westward, it had a direct effect on diverse groups of American Indians.</w:t>
            </w:r>
          </w:p>
          <w:p w14:paraId="79FD90C8" w14:textId="77777777" w:rsidR="006B4E89" w:rsidRPr="00BB2A8E" w:rsidRDefault="006B4E89" w:rsidP="006B4E89">
            <w:pPr>
              <w:ind w:left="60"/>
              <w:rPr>
                <w:szCs w:val="24"/>
              </w:rPr>
            </w:pPr>
            <w:r w:rsidRPr="00BB2A8E">
              <w:rPr>
                <w:szCs w:val="24"/>
              </w:rPr>
              <w:t>As the Civil War ended and Reconstruction began, the promise of freedom was tempered with the reality of segregation and discrimination faced by former slaves.</w:t>
            </w:r>
          </w:p>
        </w:tc>
      </w:tr>
      <w:tr w:rsidR="006B4E89" w:rsidRPr="00BB2A8E" w14:paraId="4BF752AA" w14:textId="77777777" w:rsidTr="0074147D">
        <w:trPr>
          <w:trHeight w:val="420"/>
        </w:trPr>
        <w:tc>
          <w:tcPr>
            <w:tcW w:w="2399" w:type="dxa"/>
            <w:shd w:val="clear" w:color="auto" w:fill="E6B8F5"/>
            <w:vAlign w:val="center"/>
          </w:tcPr>
          <w:p w14:paraId="43007420" w14:textId="77777777" w:rsidR="006B4E89" w:rsidRPr="00BB2A8E" w:rsidRDefault="006B4E89" w:rsidP="00945F61">
            <w:pPr>
              <w:rPr>
                <w:color w:val="000000"/>
                <w:szCs w:val="24"/>
              </w:rPr>
            </w:pPr>
            <w:r w:rsidRPr="00BB2A8E">
              <w:rPr>
                <w:color w:val="000000"/>
                <w:szCs w:val="24"/>
              </w:rPr>
              <w:t>H: Conflict and Compromise</w:t>
            </w:r>
          </w:p>
        </w:tc>
        <w:tc>
          <w:tcPr>
            <w:tcW w:w="6058" w:type="dxa"/>
            <w:vAlign w:val="center"/>
          </w:tcPr>
          <w:p w14:paraId="0373BCCE" w14:textId="77777777" w:rsidR="006B4E89" w:rsidRPr="00BB2A8E" w:rsidRDefault="006B4E89" w:rsidP="00945F61">
            <w:pPr>
              <w:ind w:left="1740" w:hanging="1530"/>
              <w:rPr>
                <w:szCs w:val="24"/>
              </w:rPr>
            </w:pPr>
            <w:r w:rsidRPr="00BB2A8E">
              <w:rPr>
                <w:szCs w:val="24"/>
              </w:rPr>
              <w:t xml:space="preserve">8.H.CO.1 Explain how colonial resistance to British </w:t>
            </w:r>
          </w:p>
          <w:p w14:paraId="0A1EE1C3" w14:textId="77777777" w:rsidR="006B4E89" w:rsidRPr="00BB2A8E" w:rsidRDefault="006B4E89" w:rsidP="00945F61">
            <w:pPr>
              <w:ind w:left="1740" w:hanging="1530"/>
              <w:rPr>
                <w:szCs w:val="24"/>
              </w:rPr>
            </w:pPr>
            <w:r w:rsidRPr="00BB2A8E">
              <w:rPr>
                <w:szCs w:val="24"/>
              </w:rPr>
              <w:t>control led to the Revolutionary War.</w:t>
            </w:r>
          </w:p>
          <w:p w14:paraId="5DC7AEC9" w14:textId="77777777" w:rsidR="006B4E89" w:rsidRPr="00BB2A8E" w:rsidRDefault="006B4E89" w:rsidP="00945F61">
            <w:pPr>
              <w:ind w:left="1740" w:hanging="1530"/>
              <w:rPr>
                <w:szCs w:val="24"/>
              </w:rPr>
            </w:pPr>
          </w:p>
          <w:p w14:paraId="508930A8" w14:textId="77777777" w:rsidR="006B4E89" w:rsidRPr="00BB2A8E" w:rsidRDefault="006B4E89" w:rsidP="00945F61">
            <w:pPr>
              <w:ind w:left="1740" w:hanging="1530"/>
              <w:rPr>
                <w:szCs w:val="24"/>
              </w:rPr>
            </w:pPr>
            <w:r w:rsidRPr="00BB2A8E">
              <w:rPr>
                <w:szCs w:val="24"/>
              </w:rPr>
              <w:t xml:space="preserve">8.H.CO.2 Describe the conflicts and compromises that </w:t>
            </w:r>
          </w:p>
          <w:p w14:paraId="3A1C7C7E" w14:textId="77777777" w:rsidR="006B4E89" w:rsidRPr="00BB2A8E" w:rsidRDefault="006B4E89" w:rsidP="00945F61">
            <w:pPr>
              <w:ind w:left="1740" w:hanging="1530"/>
              <w:rPr>
                <w:szCs w:val="24"/>
              </w:rPr>
            </w:pPr>
            <w:r w:rsidRPr="00BB2A8E">
              <w:rPr>
                <w:szCs w:val="24"/>
              </w:rPr>
              <w:t xml:space="preserve">shaped the development of the U.S. government </w:t>
            </w:r>
          </w:p>
          <w:p w14:paraId="71E0B0FB" w14:textId="77777777" w:rsidR="006B4E89" w:rsidRPr="00BB2A8E" w:rsidRDefault="006B4E89" w:rsidP="00945F61">
            <w:pPr>
              <w:ind w:left="1740" w:hanging="1530"/>
              <w:rPr>
                <w:szCs w:val="24"/>
              </w:rPr>
            </w:pPr>
            <w:r w:rsidRPr="00BB2A8E">
              <w:rPr>
                <w:szCs w:val="24"/>
              </w:rPr>
              <w:t>between 1783-1877.</w:t>
            </w:r>
          </w:p>
          <w:p w14:paraId="5EAC2D4B" w14:textId="77777777" w:rsidR="00C14137" w:rsidRDefault="00C14137" w:rsidP="00945F61">
            <w:pPr>
              <w:ind w:left="1740" w:hanging="1530"/>
              <w:rPr>
                <w:szCs w:val="24"/>
              </w:rPr>
            </w:pPr>
          </w:p>
          <w:p w14:paraId="1AC2452A" w14:textId="77777777" w:rsidR="006B4E89" w:rsidRPr="00BB2A8E" w:rsidRDefault="006B4E89" w:rsidP="00945F61">
            <w:pPr>
              <w:ind w:left="1740" w:hanging="1530"/>
              <w:rPr>
                <w:szCs w:val="24"/>
              </w:rPr>
            </w:pPr>
            <w:r w:rsidRPr="00BB2A8E">
              <w:rPr>
                <w:szCs w:val="24"/>
              </w:rPr>
              <w:t xml:space="preserve">8.H.CO.3 Analyze how economic, social, ideological and </w:t>
            </w:r>
          </w:p>
          <w:p w14:paraId="29E42C6F" w14:textId="77777777" w:rsidR="006B4E89" w:rsidRPr="00BB2A8E" w:rsidRDefault="006B4E89" w:rsidP="00945F61">
            <w:pPr>
              <w:ind w:left="1740" w:hanging="1530"/>
              <w:rPr>
                <w:szCs w:val="24"/>
              </w:rPr>
            </w:pPr>
            <w:r w:rsidRPr="00BB2A8E">
              <w:rPr>
                <w:szCs w:val="24"/>
              </w:rPr>
              <w:t xml:space="preserve">political changes led to sectional and national tensions, </w:t>
            </w:r>
          </w:p>
          <w:p w14:paraId="31895F70" w14:textId="77777777" w:rsidR="006B4E89" w:rsidRPr="00BB2A8E" w:rsidRDefault="006B4E89" w:rsidP="00945F61">
            <w:pPr>
              <w:ind w:left="1740" w:hanging="1530"/>
              <w:rPr>
                <w:szCs w:val="24"/>
              </w:rPr>
            </w:pPr>
            <w:r w:rsidRPr="00BB2A8E">
              <w:rPr>
                <w:szCs w:val="24"/>
              </w:rPr>
              <w:lastRenderedPageBreak/>
              <w:t xml:space="preserve">inspiring reform movements between 1840-1860. </w:t>
            </w:r>
          </w:p>
          <w:p w14:paraId="0E52855E" w14:textId="77777777" w:rsidR="00C14137" w:rsidRDefault="00C14137" w:rsidP="003C4A8F">
            <w:pPr>
              <w:ind w:left="190"/>
              <w:rPr>
                <w:szCs w:val="24"/>
              </w:rPr>
            </w:pPr>
          </w:p>
          <w:p w14:paraId="0B0C67EF" w14:textId="77777777" w:rsidR="006B4E89" w:rsidRPr="00BB2A8E" w:rsidRDefault="006B4E89" w:rsidP="003C4A8F">
            <w:pPr>
              <w:ind w:left="190"/>
              <w:rPr>
                <w:szCs w:val="24"/>
              </w:rPr>
            </w:pPr>
            <w:r w:rsidRPr="00BB2A8E">
              <w:rPr>
                <w:szCs w:val="24"/>
              </w:rPr>
              <w:t xml:space="preserve">8.H.CO.4 </w:t>
            </w:r>
            <w:r w:rsidRPr="00BB2A8E">
              <w:rPr>
                <w:color w:val="000000"/>
              </w:rPr>
              <w:t>Explain how sectionalism and slavery within the United States led to conflicts between 1820-1877.</w:t>
            </w:r>
          </w:p>
        </w:tc>
        <w:tc>
          <w:tcPr>
            <w:tcW w:w="6058" w:type="dxa"/>
            <w:vAlign w:val="center"/>
          </w:tcPr>
          <w:p w14:paraId="75FC0194" w14:textId="77777777" w:rsidR="006B4E89" w:rsidRPr="00BB2A8E" w:rsidRDefault="006B4E89" w:rsidP="006B4E89">
            <w:pPr>
              <w:ind w:left="60"/>
              <w:rPr>
                <w:szCs w:val="24"/>
              </w:rPr>
            </w:pPr>
            <w:r w:rsidRPr="00BB2A8E">
              <w:rPr>
                <w:szCs w:val="24"/>
              </w:rPr>
              <w:lastRenderedPageBreak/>
              <w:t xml:space="preserve">The American colonies resisted British control. Because of various British actions, such as the Proclamation of 1763, Stamp Act, Sugar Act and Intolerable Acts, the colonists rebelled against Britain to establish a new nation. </w:t>
            </w:r>
          </w:p>
          <w:p w14:paraId="5FD58F16" w14:textId="77777777" w:rsidR="006B4E89" w:rsidRPr="00BB2A8E" w:rsidRDefault="006B4E89" w:rsidP="006B4E89">
            <w:pPr>
              <w:ind w:left="60"/>
              <w:rPr>
                <w:szCs w:val="24"/>
              </w:rPr>
            </w:pPr>
          </w:p>
          <w:p w14:paraId="1EDF36CE" w14:textId="77777777" w:rsidR="006B4E89" w:rsidRPr="00BB2A8E" w:rsidRDefault="006B4E89" w:rsidP="006B4E89">
            <w:pPr>
              <w:ind w:left="60"/>
              <w:rPr>
                <w:szCs w:val="24"/>
              </w:rPr>
            </w:pPr>
            <w:r w:rsidRPr="00BB2A8E">
              <w:rPr>
                <w:szCs w:val="24"/>
              </w:rPr>
              <w:t xml:space="preserve">As the young republic grew, conflicts arose. Compromises, such as the Missouri Compromise, Compromise of 1850 and the Kansas-Nebraska Act, became necessary to appease both the North and the South.  </w:t>
            </w:r>
          </w:p>
          <w:p w14:paraId="4644C161" w14:textId="77777777" w:rsidR="006B4E89" w:rsidRPr="00BB2A8E" w:rsidRDefault="006B4E89" w:rsidP="006B4E89">
            <w:pPr>
              <w:ind w:left="60"/>
              <w:rPr>
                <w:szCs w:val="24"/>
              </w:rPr>
            </w:pPr>
            <w:r w:rsidRPr="00BB2A8E">
              <w:rPr>
                <w:szCs w:val="24"/>
              </w:rPr>
              <w:lastRenderedPageBreak/>
              <w:t>As increasing sectional differences emerged between the North and South, reform movements, such as the Abolitionist Movement, Seneca Falls Convention and other social movements took place.</w:t>
            </w:r>
          </w:p>
          <w:p w14:paraId="56BB70F1" w14:textId="77777777" w:rsidR="006B4E89" w:rsidRPr="00BB2A8E" w:rsidRDefault="006B4E89" w:rsidP="006B4E89">
            <w:pPr>
              <w:ind w:left="60"/>
              <w:rPr>
                <w:szCs w:val="24"/>
              </w:rPr>
            </w:pPr>
          </w:p>
          <w:p w14:paraId="6FE8AB0F" w14:textId="42B42100" w:rsidR="006B4E89" w:rsidRPr="00BB2A8E" w:rsidRDefault="00CF7AD9" w:rsidP="00CF7AD9">
            <w:pPr>
              <w:ind w:left="60"/>
              <w:rPr>
                <w:szCs w:val="24"/>
              </w:rPr>
            </w:pPr>
            <w:r w:rsidRPr="00BB2A8E">
              <w:rPr>
                <w:rFonts w:asciiTheme="minorHAnsi" w:hAnsiTheme="minorHAnsi" w:cstheme="majorHAnsi"/>
                <w:szCs w:val="24"/>
              </w:rPr>
              <w:t xml:space="preserve">As increasing sectional differences emerged, the disparity between regions grew and were influenced by differing cultural, geographic, economic and political factors and characteristics. For example, the small farm based economy in the New England Colonies differed from the plantation based economy in the Southern Colonies. These differences gave rise to different labor systems. The South was reliant on slavery while the North was reliant on wage labor and indentured servitude. This led to conflicts over issues such as the slave trade, the spread of slavery to new territories, abolition, human rights and, ultimately, the Civil War. </w:t>
            </w:r>
          </w:p>
        </w:tc>
      </w:tr>
      <w:tr w:rsidR="006B4E89" w:rsidRPr="00BB2A8E" w14:paraId="0F392691" w14:textId="77777777" w:rsidTr="0074147D">
        <w:trPr>
          <w:trHeight w:val="420"/>
        </w:trPr>
        <w:tc>
          <w:tcPr>
            <w:tcW w:w="2399" w:type="dxa"/>
            <w:shd w:val="clear" w:color="auto" w:fill="E6B8F5"/>
            <w:vAlign w:val="center"/>
          </w:tcPr>
          <w:p w14:paraId="6A2B131B" w14:textId="77777777" w:rsidR="006B4E89" w:rsidRPr="00BB2A8E" w:rsidRDefault="006B4E89" w:rsidP="00945F61">
            <w:pPr>
              <w:rPr>
                <w:color w:val="000000"/>
                <w:szCs w:val="24"/>
              </w:rPr>
            </w:pPr>
            <w:r w:rsidRPr="00BB2A8E">
              <w:rPr>
                <w:szCs w:val="24"/>
              </w:rPr>
              <w:lastRenderedPageBreak/>
              <w:t>H:  Kentucky History</w:t>
            </w:r>
          </w:p>
        </w:tc>
        <w:tc>
          <w:tcPr>
            <w:tcW w:w="6058" w:type="dxa"/>
            <w:vAlign w:val="center"/>
          </w:tcPr>
          <w:p w14:paraId="1188DA5D" w14:textId="77777777" w:rsidR="006B4E89" w:rsidRPr="00BB2A8E" w:rsidRDefault="006B4E89" w:rsidP="00945F61">
            <w:pPr>
              <w:ind w:left="1740" w:hanging="1530"/>
              <w:rPr>
                <w:szCs w:val="24"/>
              </w:rPr>
            </w:pPr>
            <w:r w:rsidRPr="00BB2A8E">
              <w:rPr>
                <w:szCs w:val="24"/>
              </w:rPr>
              <w:t xml:space="preserve">8.H.KH.1 Articulate Kentucky’s role in early American </w:t>
            </w:r>
          </w:p>
          <w:p w14:paraId="4A2DD64F" w14:textId="77777777" w:rsidR="006B4E89" w:rsidRPr="00BB2A8E" w:rsidRDefault="006B4E89" w:rsidP="00945F61">
            <w:pPr>
              <w:ind w:left="1740" w:hanging="1530"/>
              <w:rPr>
                <w:szCs w:val="24"/>
              </w:rPr>
            </w:pPr>
            <w:r w:rsidRPr="00BB2A8E">
              <w:rPr>
                <w:szCs w:val="24"/>
              </w:rPr>
              <w:t xml:space="preserve">history from the earliest colonial settlement to 1877. </w:t>
            </w:r>
          </w:p>
          <w:p w14:paraId="5B837B33" w14:textId="77777777" w:rsidR="006B4E89" w:rsidRPr="00BB2A8E" w:rsidRDefault="006B4E89" w:rsidP="00945F61">
            <w:pPr>
              <w:ind w:left="1740" w:hanging="1530"/>
              <w:rPr>
                <w:szCs w:val="24"/>
              </w:rPr>
            </w:pPr>
          </w:p>
          <w:p w14:paraId="5E1A3FF2" w14:textId="77777777" w:rsidR="006B4E89" w:rsidRPr="00BB2A8E" w:rsidRDefault="006B4E89" w:rsidP="006B4E89">
            <w:pPr>
              <w:ind w:left="180"/>
              <w:rPr>
                <w:szCs w:val="24"/>
              </w:rPr>
            </w:pPr>
            <w:r w:rsidRPr="00BB2A8E">
              <w:rPr>
                <w:szCs w:val="24"/>
              </w:rPr>
              <w:t>8.H.KH.2 Examine patterns of collaboration and conflict between immigrants to Kentucky and those already in residence from 1775 to 1877.</w:t>
            </w:r>
          </w:p>
        </w:tc>
        <w:tc>
          <w:tcPr>
            <w:tcW w:w="6058" w:type="dxa"/>
            <w:vAlign w:val="center"/>
          </w:tcPr>
          <w:p w14:paraId="301420C0" w14:textId="77777777" w:rsidR="006B4E89" w:rsidRPr="00BB2A8E" w:rsidRDefault="006B4E89" w:rsidP="006B4E89">
            <w:pPr>
              <w:ind w:left="60"/>
              <w:rPr>
                <w:szCs w:val="24"/>
              </w:rPr>
            </w:pPr>
            <w:r w:rsidRPr="00BB2A8E">
              <w:rPr>
                <w:szCs w:val="24"/>
              </w:rPr>
              <w:t xml:space="preserve">Kentucky played a pivotal role in the development of the nation. People in the Kentucky region helped form national policies and an American identity. Kentucky sites are part of the American narrative. From the time of the opening of the Cumberland Gap, people moving into present-day Kentucky encountered people who were already in residence. </w:t>
            </w:r>
          </w:p>
        </w:tc>
      </w:tr>
    </w:tbl>
    <w:p w14:paraId="1E8940B9" w14:textId="77777777" w:rsidR="006B4E89" w:rsidRPr="00BB2A8E" w:rsidRDefault="006B4E89" w:rsidP="006B4E89">
      <w:pPr>
        <w:pBdr>
          <w:top w:val="nil"/>
          <w:left w:val="nil"/>
          <w:bottom w:val="nil"/>
          <w:right w:val="nil"/>
          <w:between w:val="nil"/>
        </w:pBdr>
        <w:rPr>
          <w:b/>
          <w:color w:val="000000"/>
          <w:szCs w:val="24"/>
        </w:rPr>
      </w:pPr>
    </w:p>
    <w:p w14:paraId="75250D2C" w14:textId="77777777" w:rsidR="00662EB1" w:rsidRPr="00BB2A8E" w:rsidRDefault="00662EB1"/>
    <w:p w14:paraId="11C7F880" w14:textId="77777777" w:rsidR="006B4E89" w:rsidRPr="00BB2A8E" w:rsidRDefault="006B4E89">
      <w:pPr>
        <w:sectPr w:rsidR="006B4E89" w:rsidRPr="00BB2A8E">
          <w:footerReference w:type="default" r:id="rId61"/>
          <w:pgSz w:w="15840" w:h="12240" w:orient="landscape"/>
          <w:pgMar w:top="720" w:right="400" w:bottom="880" w:left="580" w:header="0" w:footer="686" w:gutter="0"/>
          <w:cols w:space="720"/>
        </w:sectPr>
      </w:pPr>
    </w:p>
    <w:p w14:paraId="5D92D914" w14:textId="77777777" w:rsidR="00662EB1" w:rsidRPr="00BB2A8E" w:rsidRDefault="00CC4298" w:rsidP="003A3631">
      <w:pPr>
        <w:pStyle w:val="Heading1"/>
        <w:ind w:left="0"/>
      </w:pPr>
      <w:bookmarkStart w:id="86" w:name="_Toc536446983"/>
      <w:r w:rsidRPr="00BB2A8E">
        <w:rPr>
          <w:i/>
        </w:rPr>
        <w:lastRenderedPageBreak/>
        <w:t>Kentucky Academic Standards for Social Studies:</w:t>
      </w:r>
      <w:r w:rsidRPr="00BB2A8E">
        <w:t xml:space="preserve"> High School Overview</w:t>
      </w:r>
      <w:bookmarkEnd w:id="86"/>
    </w:p>
    <w:p w14:paraId="659EB200" w14:textId="77777777" w:rsidR="00662EB1" w:rsidRPr="00BB2A8E" w:rsidRDefault="00662EB1">
      <w:pPr>
        <w:pStyle w:val="BodyText"/>
        <w:spacing w:before="9"/>
        <w:rPr>
          <w:b/>
          <w:sz w:val="36"/>
        </w:rPr>
      </w:pPr>
    </w:p>
    <w:p w14:paraId="141F8CC2" w14:textId="7686234C" w:rsidR="00662EB1" w:rsidRPr="00BB2A8E" w:rsidRDefault="00CC4298" w:rsidP="00CA0DD7">
      <w:pPr>
        <w:pStyle w:val="BodyText"/>
        <w:ind w:left="180" w:right="444"/>
      </w:pPr>
      <w:r w:rsidRPr="00BB2A8E">
        <w:t xml:space="preserve">Effective social studies education in the high school classroom challenges students to be prepared for responsible civic engagement in the future. The founders of the United States emphasized that the vitality and security of a democracy depends upon the education and willingness of its citizens to participate actively in society. Life in the </w:t>
      </w:r>
      <w:r w:rsidR="008C0DDE" w:rsidRPr="00BB2A8E">
        <w:t xml:space="preserve">American democratic republic </w:t>
      </w:r>
      <w:r w:rsidRPr="00BB2A8E">
        <w:t>is constantly changing; as a result, students must transition to life beyond high school with the content knowledge, skills and dispositions to adapt to the challenges and complexities of the ever-changing modern world in order to sustain democratic traditions. In social studies education in the high school classroom, students are compelled to revisit and develop further understanding of fundamental beliefs about society and the institutions of the United States to construct new social contexts and relationships. By developing discipline specific inquiry skills in high school, students apply their conceptual knowledge through questioning, investigating, using evidence and communicating conclusions so they are equipped with the knowledge and skills needed to be civically, economically, geographically and historically informed, engaged citizens.</w:t>
      </w:r>
    </w:p>
    <w:p w14:paraId="1967B164" w14:textId="77777777" w:rsidR="00662EB1" w:rsidRPr="00BB2A8E" w:rsidRDefault="00662EB1" w:rsidP="00CA0DD7">
      <w:pPr>
        <w:pStyle w:val="BodyText"/>
        <w:spacing w:before="11"/>
        <w:ind w:left="180"/>
        <w:rPr>
          <w:sz w:val="23"/>
        </w:rPr>
      </w:pPr>
    </w:p>
    <w:p w14:paraId="3A0D04AC" w14:textId="77777777" w:rsidR="00662EB1" w:rsidRPr="00BB2A8E" w:rsidRDefault="00CC4298" w:rsidP="00CA0DD7">
      <w:pPr>
        <w:ind w:left="180"/>
        <w:rPr>
          <w:b/>
          <w:u w:val="single"/>
        </w:rPr>
      </w:pPr>
      <w:r w:rsidRPr="00BB2A8E">
        <w:rPr>
          <w:b/>
          <w:u w:val="single"/>
        </w:rPr>
        <w:t>Discipline Introductions</w:t>
      </w:r>
    </w:p>
    <w:p w14:paraId="5F3E8F22" w14:textId="0BD164E0" w:rsidR="00662EB1" w:rsidRPr="00BB2A8E" w:rsidRDefault="0097539B" w:rsidP="00CA0DD7">
      <w:pPr>
        <w:pStyle w:val="BodyText"/>
        <w:ind w:left="180"/>
      </w:pPr>
      <w:r w:rsidRPr="00BB2A8E">
        <w:t>The civics standards promote knowledge of the historical foundations and principles of American government toward the goal of productive civic engagement. Additionally, the standards focus on understanding the unique roles of local, state and national institutions. By developing inquiry skills in civics, students apply their conceptual knowledge through questioning, investigating, using evidence and communicating conclusions in order to gain knowledge and apply the skills needed to be engaged citizens.</w:t>
      </w:r>
      <w:r w:rsidR="00FE190B" w:rsidRPr="00BB2A8E">
        <w:t xml:space="preserve"> </w:t>
      </w:r>
    </w:p>
    <w:p w14:paraId="0A7D2D8F" w14:textId="77777777" w:rsidR="003C4A8F" w:rsidRPr="00BB2A8E" w:rsidRDefault="003C4A8F" w:rsidP="00CA0DD7">
      <w:pPr>
        <w:pStyle w:val="BodyText"/>
        <w:spacing w:before="12"/>
        <w:ind w:left="180"/>
      </w:pPr>
    </w:p>
    <w:p w14:paraId="475DEA9F" w14:textId="593E467D" w:rsidR="00662EB1" w:rsidRPr="00BB2A8E" w:rsidRDefault="0097539B" w:rsidP="00CA0DD7">
      <w:pPr>
        <w:pStyle w:val="BodyText"/>
        <w:spacing w:before="12"/>
        <w:ind w:left="180"/>
        <w:rPr>
          <w:sz w:val="23"/>
        </w:rPr>
      </w:pPr>
      <w:r w:rsidRPr="00BB2A8E">
        <w:t>The economics standards explore how people satisfy unlimited wants with scarce resources through the concepts of economic decision making. Students explore economic issues at both the micro and macroeconomic levels using graphs, charts and data to analyze, describe and explain economic concepts. By developing economic inquiry skills, students apply their conceptual knowledge through questioning, investigating, using evidence and communicating conclusions so they are equipped with the knowledge and skills needed to be economically informed, engaged citizens.</w:t>
      </w:r>
      <w:r w:rsidR="00FE190B" w:rsidRPr="00BB2A8E">
        <w:t xml:space="preserve"> </w:t>
      </w:r>
    </w:p>
    <w:p w14:paraId="7A429585" w14:textId="77777777" w:rsidR="003C4A8F" w:rsidRPr="00BB2A8E" w:rsidRDefault="003C4A8F" w:rsidP="00CA0DD7">
      <w:pPr>
        <w:pStyle w:val="BodyText"/>
        <w:ind w:left="180" w:right="422"/>
      </w:pPr>
    </w:p>
    <w:p w14:paraId="78FEB8E4" w14:textId="1B7A78CE" w:rsidR="00662EB1" w:rsidRPr="00BB2A8E" w:rsidRDefault="00FE190B" w:rsidP="00CA0DD7">
      <w:pPr>
        <w:pStyle w:val="BodyText"/>
        <w:ind w:left="180" w:right="422"/>
      </w:pPr>
      <w:r w:rsidRPr="00BB2A8E">
        <w:t xml:space="preserve">The geography standards emphasize patterns and processes at a variety of scales, from local to global. Within the geography standards, the interplay between human systems and the natural environment is evident. The standards promote the use of a variety of geographic methods and tools for spatial analysis. By developing inquiry skills in geography, students are able to apply their conceptual knowledge through questioning, investigating, using evidence and communicating conclusions so they are equipped with the knowledge and skills needed to be geographically informed, engaged citizens. </w:t>
      </w:r>
    </w:p>
    <w:p w14:paraId="5F07E894" w14:textId="77777777" w:rsidR="00662EB1" w:rsidRPr="00BB2A8E" w:rsidRDefault="00662EB1" w:rsidP="00CA0DD7">
      <w:pPr>
        <w:pStyle w:val="BodyText"/>
        <w:spacing w:before="11"/>
        <w:ind w:left="180"/>
        <w:rPr>
          <w:sz w:val="23"/>
        </w:rPr>
      </w:pPr>
    </w:p>
    <w:p w14:paraId="2EC829ED" w14:textId="77777777" w:rsidR="0058273F" w:rsidRPr="00BB2A8E" w:rsidRDefault="0058273F" w:rsidP="0058273F">
      <w:pPr>
        <w:pStyle w:val="BodyText"/>
        <w:spacing w:before="44"/>
        <w:ind w:left="140" w:right="363"/>
      </w:pPr>
      <w:r w:rsidRPr="00BB2A8E">
        <w:t xml:space="preserve">The United States history standards explore events, movements and ideas from 1877 to the present. Each concept standard is outlined with a specific time period to limit the scope and sequence of the topics covered through that standard. Beginning with analyzing the causes and consequences of the Industrialization of America, students explore reasons for and responses to the move from rural to urban spaces and to the open West. As students study the United States’ transition to a manufacturing economy and the movement of people, they are exposed to the conflicts and compromises within a diverse social and ethnic population that begin in 1890, through its role as a nation on the global stage in World War I. Beginning with the Great Depression of 1929, students further analyze the role of economic and political influences on what it means </w:t>
      </w:r>
      <w:r w:rsidRPr="00BB2A8E">
        <w:lastRenderedPageBreak/>
        <w:t>to be an American domestically and in World War II. Further conflicting ideologies, starting in 1945, challenge students to investigate competing viewpoints as demographics shift in America. As students continue their analysis of the collapse of the Cold War Order and Modern Challenges, students are encouraged to focus on the roles played by the United States in the modern world and their own place as a citizen within that context. By developing inquiry skills in history, students apply their conceptual knowledge through questioning, investigating, using evidence and communicating conclusions so they are equipped with the knowledge and skills needed to be engaged citizens.</w:t>
      </w:r>
    </w:p>
    <w:p w14:paraId="3941927E" w14:textId="6B7975A8" w:rsidR="00662EB1" w:rsidRPr="00BB2A8E" w:rsidRDefault="00662EB1" w:rsidP="003C4A8F">
      <w:pPr>
        <w:pStyle w:val="BodyText"/>
        <w:spacing w:before="44"/>
        <w:ind w:left="140" w:right="363"/>
      </w:pPr>
    </w:p>
    <w:p w14:paraId="7A051B80" w14:textId="34230ACA" w:rsidR="0058273F" w:rsidRPr="00BB2A8E" w:rsidRDefault="0058273F" w:rsidP="0058273F">
      <w:pPr>
        <w:pStyle w:val="BodyText"/>
        <w:spacing w:before="44"/>
        <w:ind w:left="140" w:right="346"/>
      </w:pPr>
      <w:r w:rsidRPr="00BB2A8E">
        <w:t>The world history standards engage students in historical thinking focused on the Pre-Modern era to the present. Each concept standard is outlined with a specific time period to limit the scope and sequence of the topics covered through that standard. Starting in the period 1300 through 1450, the Regional Transformation and Consolidation era develops many of the foundations of world history by requiring students to explore empires around the world and their early prominence on the world stage. The period 1450 through 1750, the Transregional and Global Interactions era, covers the global integration of ideas and movement by connecting major trends in world history like the Renaissance, Exploration and the Enlightenment. The next period, 1750 to 1900, covers the Political and Economics Revolutions era by developing many of the crucial concepts that lead to a need for more resources and the corresponding global competition. In the period 1900 to 1945, the standards cover Global Conflict through looking at the World Wars, other conflicts and how changes on the global scale attempted to prevent future conflicts. The final period, 1945 to the present, focuses on the Cold War, Decolonization and the Modern World while covering many of the changing cultural components of the present age. The standards are designed to develop students' knowledge of important social studies concepts (</w:t>
      </w:r>
      <w:r w:rsidR="00660D29">
        <w:t xml:space="preserve">for example, </w:t>
      </w:r>
      <w:r w:rsidRPr="00BB2A8E">
        <w:t>people, places, events, ideas and documents) and their use of disciplinary thinking skills in world history. By developing inquiry skills in history, students apply their conceptual knowledge through questioning, investigating, using evidence and communicating conclusions so they are equipped with the knowledge and skills needed to be engaged citizens.</w:t>
      </w:r>
    </w:p>
    <w:p w14:paraId="76E6A760" w14:textId="0238A072" w:rsidR="00662EB1" w:rsidRPr="00BB2A8E" w:rsidRDefault="00662EB1">
      <w:pPr>
        <w:pStyle w:val="BodyText"/>
        <w:spacing w:before="39"/>
        <w:ind w:left="140" w:right="324"/>
      </w:pPr>
    </w:p>
    <w:p w14:paraId="09B0102E" w14:textId="77777777" w:rsidR="00662EB1" w:rsidRPr="00BB2A8E" w:rsidRDefault="00662EB1">
      <w:pPr>
        <w:sectPr w:rsidR="00662EB1" w:rsidRPr="00BB2A8E">
          <w:footerReference w:type="default" r:id="rId62"/>
          <w:pgSz w:w="15840" w:h="12240" w:orient="landscape"/>
          <w:pgMar w:top="680" w:right="400" w:bottom="960" w:left="580" w:header="0" w:footer="686" w:gutter="0"/>
          <w:cols w:space="720"/>
        </w:sectPr>
      </w:pPr>
    </w:p>
    <w:p w14:paraId="42696364" w14:textId="5E57935E" w:rsidR="00662EB1" w:rsidRPr="00BB2A8E" w:rsidRDefault="00CC4298" w:rsidP="003A3631">
      <w:pPr>
        <w:pStyle w:val="Heading3"/>
      </w:pPr>
      <w:bookmarkStart w:id="87" w:name="_TOC_250034"/>
      <w:bookmarkStart w:id="88" w:name="_Toc536446984"/>
      <w:bookmarkEnd w:id="87"/>
      <w:r w:rsidRPr="00BB2A8E">
        <w:lastRenderedPageBreak/>
        <w:t>High School: Civics</w:t>
      </w:r>
      <w:r w:rsidR="003A3631" w:rsidRPr="00BB2A8E">
        <w:t xml:space="preserve"> Standards</w:t>
      </w:r>
      <w:bookmarkEnd w:id="88"/>
    </w:p>
    <w:p w14:paraId="6016D362"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6B8518F" w14:textId="77777777" w:rsidR="00662EB1" w:rsidRPr="00BB2A8E" w:rsidRDefault="00CC4298">
      <w:pPr>
        <w:pStyle w:val="BodyText"/>
        <w:spacing w:before="44"/>
        <w:ind w:left="140" w:right="315"/>
      </w:pPr>
      <w:r w:rsidRPr="00BB2A8E">
        <w:t>In high school, the civics standards promote knowledge of the historical foundations and principles of American government toward the goal of productive civic engagement. Additionally, the standards focus on understanding the unique roles of local, state and national institutions. By developing inquiry skills in civics, students apply their conceptual knowledge through questioning, investigating, using evidence and communicating conclusions in order to gain knowledge and apply the skills needed to be engaged citizens.</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50"/>
      </w:tblGrid>
      <w:tr w:rsidR="00662EB1" w:rsidRPr="00BB2A8E" w14:paraId="2883EF6F" w14:textId="77777777">
        <w:trPr>
          <w:trHeight w:val="541"/>
        </w:trPr>
        <w:tc>
          <w:tcPr>
            <w:tcW w:w="4064" w:type="dxa"/>
            <w:shd w:val="clear" w:color="auto" w:fill="D9D9D9"/>
          </w:tcPr>
          <w:p w14:paraId="481DB78F" w14:textId="77777777" w:rsidR="00662EB1" w:rsidRPr="00BB2A8E" w:rsidRDefault="00CC4298">
            <w:pPr>
              <w:pStyle w:val="TableParagraph"/>
              <w:spacing w:before="100"/>
              <w:ind w:left="695"/>
              <w:rPr>
                <w:b/>
                <w:sz w:val="28"/>
              </w:rPr>
            </w:pPr>
            <w:r w:rsidRPr="00BB2A8E">
              <w:rPr>
                <w:b/>
                <w:sz w:val="28"/>
              </w:rPr>
              <w:t>Concepts and Practices</w:t>
            </w:r>
          </w:p>
        </w:tc>
        <w:tc>
          <w:tcPr>
            <w:tcW w:w="10250" w:type="dxa"/>
            <w:shd w:val="clear" w:color="auto" w:fill="D9D9D9"/>
          </w:tcPr>
          <w:p w14:paraId="3717D645" w14:textId="77777777" w:rsidR="00662EB1" w:rsidRPr="00BB2A8E" w:rsidRDefault="00CC4298">
            <w:pPr>
              <w:pStyle w:val="TableParagraph"/>
              <w:spacing w:before="100"/>
              <w:ind w:left="4519" w:right="4502"/>
              <w:jc w:val="center"/>
              <w:rPr>
                <w:b/>
                <w:sz w:val="28"/>
              </w:rPr>
            </w:pPr>
            <w:r w:rsidRPr="00BB2A8E">
              <w:rPr>
                <w:b/>
                <w:sz w:val="28"/>
              </w:rPr>
              <w:t>Standards</w:t>
            </w:r>
          </w:p>
        </w:tc>
      </w:tr>
      <w:tr w:rsidR="00662EB1" w:rsidRPr="00BB2A8E" w14:paraId="2EEB1DFC" w14:textId="77777777">
        <w:trPr>
          <w:trHeight w:val="1353"/>
        </w:trPr>
        <w:tc>
          <w:tcPr>
            <w:tcW w:w="4064" w:type="dxa"/>
            <w:shd w:val="clear" w:color="auto" w:fill="00ACAC"/>
          </w:tcPr>
          <w:p w14:paraId="68852B0C" w14:textId="77777777" w:rsidR="00662EB1" w:rsidRPr="00BB2A8E" w:rsidRDefault="00662EB1">
            <w:pPr>
              <w:pStyle w:val="TableParagraph"/>
            </w:pPr>
          </w:p>
          <w:p w14:paraId="57D14E43" w14:textId="77777777" w:rsidR="00662EB1" w:rsidRPr="00BB2A8E" w:rsidRDefault="00662EB1">
            <w:pPr>
              <w:pStyle w:val="TableParagraph"/>
              <w:spacing w:before="7"/>
              <w:rPr>
                <w:sz w:val="18"/>
              </w:rPr>
            </w:pPr>
          </w:p>
          <w:p w14:paraId="13B4578E" w14:textId="77777777" w:rsidR="00662EB1" w:rsidRPr="00BB2A8E" w:rsidRDefault="00CC4298">
            <w:pPr>
              <w:pStyle w:val="TableParagraph"/>
              <w:ind w:left="100"/>
              <w:rPr>
                <w:b/>
              </w:rPr>
            </w:pPr>
            <w:r w:rsidRPr="00BB2A8E">
              <w:rPr>
                <w:b/>
              </w:rPr>
              <w:t>I: Questioning</w:t>
            </w:r>
          </w:p>
        </w:tc>
        <w:tc>
          <w:tcPr>
            <w:tcW w:w="10250" w:type="dxa"/>
            <w:shd w:val="clear" w:color="auto" w:fill="00ACAC"/>
          </w:tcPr>
          <w:p w14:paraId="088F95B1" w14:textId="77777777" w:rsidR="00662EB1" w:rsidRPr="00BB2A8E" w:rsidRDefault="00CC4298">
            <w:pPr>
              <w:pStyle w:val="TableParagraph"/>
              <w:tabs>
                <w:tab w:val="left" w:pos="1878"/>
              </w:tabs>
              <w:spacing w:before="80"/>
              <w:ind w:left="1878" w:right="134" w:hanging="1440"/>
              <w:rPr>
                <w:b/>
              </w:rPr>
            </w:pPr>
            <w:r w:rsidRPr="00BB2A8E">
              <w:rPr>
                <w:b/>
              </w:rPr>
              <w:t>HS.C.I.Q.1</w:t>
            </w:r>
            <w:r w:rsidRPr="00BB2A8E">
              <w:rPr>
                <w:b/>
              </w:rPr>
              <w:tab/>
              <w:t>Generate compelling questions to frame thinking, inquiry and/or understanding of key civics concepts.</w:t>
            </w:r>
          </w:p>
          <w:p w14:paraId="076E5622" w14:textId="77777777" w:rsidR="00662EB1" w:rsidRPr="00BB2A8E" w:rsidRDefault="00CC4298">
            <w:pPr>
              <w:pStyle w:val="TableParagraph"/>
              <w:tabs>
                <w:tab w:val="left" w:pos="1878"/>
              </w:tabs>
              <w:spacing w:before="1"/>
              <w:ind w:left="1878" w:right="677" w:hanging="1440"/>
              <w:rPr>
                <w:b/>
              </w:rPr>
            </w:pPr>
            <w:r w:rsidRPr="00BB2A8E">
              <w:rPr>
                <w:b/>
              </w:rPr>
              <w:t>HS.C.I.Q.2</w:t>
            </w:r>
            <w:r w:rsidRPr="00BB2A8E">
              <w:rPr>
                <w:b/>
              </w:rPr>
              <w:tab/>
              <w:t>Generate supporting questions to develop knowledge, understanding and/or thinking relative to key civics concepts framed by compelling questions.</w:t>
            </w:r>
          </w:p>
        </w:tc>
      </w:tr>
      <w:tr w:rsidR="00662EB1" w:rsidRPr="00BB2A8E" w14:paraId="615E5349" w14:textId="77777777">
        <w:trPr>
          <w:trHeight w:val="471"/>
        </w:trPr>
        <w:tc>
          <w:tcPr>
            <w:tcW w:w="4064" w:type="dxa"/>
            <w:shd w:val="clear" w:color="auto" w:fill="00ACAC"/>
          </w:tcPr>
          <w:p w14:paraId="0CEA18E7" w14:textId="77777777" w:rsidR="00662EB1" w:rsidRPr="00BB2A8E" w:rsidRDefault="00CC4298">
            <w:pPr>
              <w:pStyle w:val="TableParagraph"/>
              <w:spacing w:before="78"/>
              <w:ind w:left="100"/>
              <w:rPr>
                <w:b/>
              </w:rPr>
            </w:pPr>
            <w:r w:rsidRPr="00BB2A8E">
              <w:rPr>
                <w:b/>
              </w:rPr>
              <w:t>I: Investigating</w:t>
            </w:r>
          </w:p>
        </w:tc>
        <w:tc>
          <w:tcPr>
            <w:tcW w:w="10250" w:type="dxa"/>
            <w:shd w:val="clear" w:color="auto" w:fill="00ACAC"/>
          </w:tcPr>
          <w:p w14:paraId="0BCA0CEB" w14:textId="77777777" w:rsidR="00662EB1" w:rsidRPr="00BB2A8E" w:rsidRDefault="00CC4298">
            <w:pPr>
              <w:pStyle w:val="TableParagraph"/>
              <w:spacing w:before="78"/>
              <w:ind w:left="438"/>
            </w:pPr>
            <w:r w:rsidRPr="00BB2A8E">
              <w:rPr>
                <w:b/>
                <w:i/>
              </w:rPr>
              <w:t>Investigating occurs through the exploration of the discipline strand standards</w:t>
            </w:r>
            <w:r w:rsidRPr="00BB2A8E">
              <w:t>.</w:t>
            </w:r>
          </w:p>
        </w:tc>
      </w:tr>
      <w:tr w:rsidR="00662EB1" w:rsidRPr="00BB2A8E" w14:paraId="381827AD" w14:textId="77777777">
        <w:trPr>
          <w:trHeight w:val="2817"/>
        </w:trPr>
        <w:tc>
          <w:tcPr>
            <w:tcW w:w="4064" w:type="dxa"/>
            <w:shd w:val="clear" w:color="auto" w:fill="9CC2E4"/>
          </w:tcPr>
          <w:p w14:paraId="7AADEF08" w14:textId="77777777" w:rsidR="00662EB1" w:rsidRPr="00BB2A8E" w:rsidRDefault="00662EB1">
            <w:pPr>
              <w:pStyle w:val="TableParagraph"/>
            </w:pPr>
          </w:p>
          <w:p w14:paraId="7DB80C19" w14:textId="77777777" w:rsidR="00662EB1" w:rsidRPr="00BB2A8E" w:rsidRDefault="00662EB1">
            <w:pPr>
              <w:pStyle w:val="TableParagraph"/>
            </w:pPr>
          </w:p>
          <w:p w14:paraId="18B52793" w14:textId="77777777" w:rsidR="00662EB1" w:rsidRPr="00BB2A8E" w:rsidRDefault="00662EB1">
            <w:pPr>
              <w:pStyle w:val="TableParagraph"/>
            </w:pPr>
          </w:p>
          <w:p w14:paraId="78BBFC0E" w14:textId="77777777" w:rsidR="00662EB1" w:rsidRPr="00BB2A8E" w:rsidRDefault="00662EB1">
            <w:pPr>
              <w:pStyle w:val="TableParagraph"/>
              <w:spacing w:before="7"/>
              <w:rPr>
                <w:sz w:val="30"/>
              </w:rPr>
            </w:pPr>
          </w:p>
          <w:p w14:paraId="5EC19421" w14:textId="77777777" w:rsidR="00662EB1" w:rsidRPr="00BB2A8E" w:rsidRDefault="00CC4298">
            <w:pPr>
              <w:pStyle w:val="TableParagraph"/>
              <w:ind w:left="100"/>
            </w:pPr>
            <w:r w:rsidRPr="00BB2A8E">
              <w:t>C: Civic and Political Institutions</w:t>
            </w:r>
          </w:p>
        </w:tc>
        <w:tc>
          <w:tcPr>
            <w:tcW w:w="10250" w:type="dxa"/>
          </w:tcPr>
          <w:p w14:paraId="435C9752" w14:textId="77777777" w:rsidR="00662EB1" w:rsidRPr="00BB2A8E" w:rsidRDefault="00CC4298">
            <w:pPr>
              <w:pStyle w:val="TableParagraph"/>
              <w:tabs>
                <w:tab w:val="left" w:pos="1878"/>
              </w:tabs>
              <w:spacing w:before="80"/>
              <w:ind w:left="1878" w:right="488" w:hanging="1440"/>
              <w:rPr>
                <w:b/>
              </w:rPr>
            </w:pPr>
            <w:r w:rsidRPr="00BB2A8E">
              <w:t>HS.C.CP.1</w:t>
            </w:r>
            <w:r w:rsidRPr="00BB2A8E">
              <w:tab/>
              <w:t>Explain how the U.S. Constitution embodies the principles of rule of law, popular sovereignty, republicanism, federalism, separation of powers and checks and balances to promote general welfare</w:t>
            </w:r>
            <w:r w:rsidRPr="00BB2A8E">
              <w:rPr>
                <w:b/>
              </w:rPr>
              <w:t>.</w:t>
            </w:r>
          </w:p>
          <w:p w14:paraId="5225FCC1" w14:textId="77777777" w:rsidR="00662EB1" w:rsidRPr="00BB2A8E" w:rsidRDefault="00CC4298">
            <w:pPr>
              <w:pStyle w:val="TableParagraph"/>
              <w:tabs>
                <w:tab w:val="left" w:pos="1878"/>
              </w:tabs>
              <w:ind w:left="1878" w:right="1556" w:hanging="1440"/>
            </w:pPr>
            <w:r w:rsidRPr="00BB2A8E">
              <w:t>HS.C.CP.2</w:t>
            </w:r>
            <w:r w:rsidRPr="00BB2A8E">
              <w:tab/>
              <w:t>Analyze legislative, executive and judicial branch decisions in terms of constitutionality and impact on citizens and states.</w:t>
            </w:r>
          </w:p>
          <w:p w14:paraId="165E5B65" w14:textId="77777777" w:rsidR="00662EB1" w:rsidRPr="00BB2A8E" w:rsidRDefault="00CC4298">
            <w:pPr>
              <w:pStyle w:val="TableParagraph"/>
              <w:tabs>
                <w:tab w:val="left" w:pos="1878"/>
              </w:tabs>
              <w:ind w:left="1878" w:right="659" w:hanging="1440"/>
            </w:pPr>
            <w:r w:rsidRPr="00BB2A8E">
              <w:t>HS.C.CP.3</w:t>
            </w:r>
            <w:r w:rsidRPr="00BB2A8E">
              <w:tab/>
              <w:t>Compare various forms of government and how each maintains order, upholds human rights and interacts within the international community.</w:t>
            </w:r>
          </w:p>
          <w:p w14:paraId="3CE4FF05" w14:textId="77777777" w:rsidR="00662EB1" w:rsidRPr="00BB2A8E" w:rsidRDefault="00CC4298">
            <w:pPr>
              <w:pStyle w:val="TableParagraph"/>
              <w:tabs>
                <w:tab w:val="left" w:pos="1878"/>
              </w:tabs>
              <w:ind w:left="1878" w:right="207" w:hanging="1440"/>
            </w:pPr>
            <w:r w:rsidRPr="00BB2A8E">
              <w:t>HS.C.CP.4</w:t>
            </w:r>
            <w:r w:rsidRPr="00BB2A8E">
              <w:tab/>
              <w:t>Evaluate how the U.S. judicial system is designed to uphold equality before the law, due process and inalienable rights.</w:t>
            </w:r>
          </w:p>
        </w:tc>
      </w:tr>
      <w:tr w:rsidR="00662EB1" w:rsidRPr="00BB2A8E" w14:paraId="4AAE4EBB" w14:textId="77777777">
        <w:trPr>
          <w:trHeight w:val="1057"/>
        </w:trPr>
        <w:tc>
          <w:tcPr>
            <w:tcW w:w="4064" w:type="dxa"/>
            <w:shd w:val="clear" w:color="auto" w:fill="9CC2E4"/>
          </w:tcPr>
          <w:p w14:paraId="11B6EEEB" w14:textId="77777777" w:rsidR="00662EB1" w:rsidRPr="00BB2A8E" w:rsidRDefault="00662EB1">
            <w:pPr>
              <w:pStyle w:val="TableParagraph"/>
              <w:spacing w:before="7"/>
              <w:rPr>
                <w:sz w:val="18"/>
              </w:rPr>
            </w:pPr>
          </w:p>
          <w:p w14:paraId="31F86365" w14:textId="77777777" w:rsidR="00662EB1" w:rsidRPr="00BB2A8E" w:rsidRDefault="00CC4298">
            <w:pPr>
              <w:pStyle w:val="TableParagraph"/>
              <w:ind w:left="100" w:right="742"/>
            </w:pPr>
            <w:r w:rsidRPr="00BB2A8E">
              <w:t>C: Roles and Responsibilities of a Citizen</w:t>
            </w:r>
          </w:p>
        </w:tc>
        <w:tc>
          <w:tcPr>
            <w:tcW w:w="10250" w:type="dxa"/>
          </w:tcPr>
          <w:p w14:paraId="2109F21C" w14:textId="77777777" w:rsidR="00662EB1" w:rsidRPr="00BB2A8E" w:rsidRDefault="00CC4298">
            <w:pPr>
              <w:pStyle w:val="TableParagraph"/>
              <w:tabs>
                <w:tab w:val="left" w:pos="1878"/>
              </w:tabs>
              <w:spacing w:before="80"/>
              <w:ind w:left="438"/>
            </w:pPr>
            <w:r w:rsidRPr="00BB2A8E">
              <w:t>HS.C.RR.1</w:t>
            </w:r>
            <w:r w:rsidRPr="00BB2A8E">
              <w:tab/>
              <w:t>Evaluate the civic responsibilities of individuals within a society.</w:t>
            </w:r>
          </w:p>
          <w:p w14:paraId="1599DC8A" w14:textId="77777777" w:rsidR="00662EB1" w:rsidRPr="00BB2A8E" w:rsidRDefault="00CC4298">
            <w:pPr>
              <w:pStyle w:val="TableParagraph"/>
              <w:tabs>
                <w:tab w:val="left" w:pos="1878"/>
              </w:tabs>
              <w:ind w:left="1878" w:right="293" w:hanging="1440"/>
            </w:pPr>
            <w:r w:rsidRPr="00BB2A8E">
              <w:t>HS.C.RR.2</w:t>
            </w:r>
            <w:r w:rsidRPr="00BB2A8E">
              <w:tab/>
              <w:t>Explain how active citizens can affect the lawmaking process locally, nationally and internationally.</w:t>
            </w:r>
          </w:p>
        </w:tc>
      </w:tr>
      <w:tr w:rsidR="00662EB1" w:rsidRPr="00BB2A8E" w14:paraId="6E305E89" w14:textId="77777777">
        <w:trPr>
          <w:trHeight w:val="1658"/>
        </w:trPr>
        <w:tc>
          <w:tcPr>
            <w:tcW w:w="4064" w:type="dxa"/>
            <w:shd w:val="clear" w:color="auto" w:fill="9CC2E4"/>
          </w:tcPr>
          <w:p w14:paraId="1C0F4968" w14:textId="77777777" w:rsidR="00662EB1" w:rsidRPr="00BB2A8E" w:rsidRDefault="00662EB1">
            <w:pPr>
              <w:pStyle w:val="TableParagraph"/>
            </w:pPr>
          </w:p>
          <w:p w14:paraId="117FDCB9" w14:textId="77777777" w:rsidR="00662EB1" w:rsidRPr="00BB2A8E" w:rsidRDefault="00662EB1">
            <w:pPr>
              <w:pStyle w:val="TableParagraph"/>
              <w:spacing w:before="5"/>
              <w:rPr>
                <w:sz w:val="19"/>
              </w:rPr>
            </w:pPr>
          </w:p>
          <w:p w14:paraId="714352B0" w14:textId="77777777" w:rsidR="00662EB1" w:rsidRPr="00BB2A8E" w:rsidRDefault="00CC4298">
            <w:pPr>
              <w:pStyle w:val="TableParagraph"/>
              <w:spacing w:line="242" w:lineRule="auto"/>
              <w:ind w:left="100" w:right="882"/>
            </w:pPr>
            <w:r w:rsidRPr="00BB2A8E">
              <w:t>C: Civic Virtues and Democratic Principles</w:t>
            </w:r>
          </w:p>
        </w:tc>
        <w:tc>
          <w:tcPr>
            <w:tcW w:w="10250" w:type="dxa"/>
          </w:tcPr>
          <w:p w14:paraId="3EC80D98" w14:textId="77777777" w:rsidR="00662EB1" w:rsidRPr="00BB2A8E" w:rsidRDefault="00CC4298">
            <w:pPr>
              <w:pStyle w:val="TableParagraph"/>
              <w:tabs>
                <w:tab w:val="left" w:pos="1878"/>
              </w:tabs>
              <w:spacing w:before="91"/>
              <w:ind w:left="1878" w:right="275" w:hanging="1440"/>
            </w:pPr>
            <w:r w:rsidRPr="00BB2A8E">
              <w:t>HS.C.CV.1</w:t>
            </w:r>
            <w:r w:rsidRPr="00BB2A8E">
              <w:tab/>
              <w:t>Explain how classical republicanism, natural rights philosophy and English common law influenced the thinking and actions of the American Founders.</w:t>
            </w:r>
          </w:p>
          <w:p w14:paraId="1BBE4A2D" w14:textId="77777777" w:rsidR="00662EB1" w:rsidRPr="00BB2A8E" w:rsidRDefault="00CC4298">
            <w:pPr>
              <w:pStyle w:val="TableParagraph"/>
              <w:tabs>
                <w:tab w:val="left" w:pos="1878"/>
              </w:tabs>
              <w:ind w:left="1878" w:right="687" w:hanging="1440"/>
            </w:pPr>
            <w:r w:rsidRPr="00BB2A8E">
              <w:t>HS.C.CV.2</w:t>
            </w:r>
            <w:r w:rsidRPr="00BB2A8E">
              <w:tab/>
              <w:t>Assess how the expansion of civic virtues, democratic principles, constitutional rights and human rights influence the thoughts and actions of individuals and groups.</w:t>
            </w:r>
          </w:p>
        </w:tc>
      </w:tr>
    </w:tbl>
    <w:p w14:paraId="50A7A4D4" w14:textId="77777777" w:rsidR="00662EB1" w:rsidRPr="00BB2A8E" w:rsidRDefault="00662EB1">
      <w:pPr>
        <w:sectPr w:rsidR="00662EB1" w:rsidRPr="00BB2A8E">
          <w:pgSz w:w="15840" w:h="12240" w:orient="landscape"/>
          <w:pgMar w:top="680" w:right="400" w:bottom="96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723"/>
        <w:gridCol w:w="8528"/>
      </w:tblGrid>
      <w:tr w:rsidR="00662EB1" w:rsidRPr="00BB2A8E" w14:paraId="55815A9E" w14:textId="77777777">
        <w:trPr>
          <w:trHeight w:val="541"/>
        </w:trPr>
        <w:tc>
          <w:tcPr>
            <w:tcW w:w="4064" w:type="dxa"/>
            <w:shd w:val="clear" w:color="auto" w:fill="D9D9D9"/>
          </w:tcPr>
          <w:p w14:paraId="4A6B4AFB"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251" w:type="dxa"/>
            <w:gridSpan w:val="2"/>
            <w:shd w:val="clear" w:color="auto" w:fill="D9D9D9"/>
          </w:tcPr>
          <w:p w14:paraId="11286397" w14:textId="77777777" w:rsidR="00662EB1" w:rsidRPr="00BB2A8E" w:rsidRDefault="00CC4298">
            <w:pPr>
              <w:pStyle w:val="TableParagraph"/>
              <w:spacing w:before="100"/>
              <w:ind w:left="4519" w:right="4503"/>
              <w:jc w:val="center"/>
              <w:rPr>
                <w:b/>
                <w:sz w:val="28"/>
              </w:rPr>
            </w:pPr>
            <w:r w:rsidRPr="00BB2A8E">
              <w:rPr>
                <w:b/>
                <w:sz w:val="28"/>
              </w:rPr>
              <w:t>Standards</w:t>
            </w:r>
          </w:p>
        </w:tc>
      </w:tr>
      <w:tr w:rsidR="00662EB1" w:rsidRPr="00BB2A8E" w14:paraId="497DA15E" w14:textId="77777777">
        <w:trPr>
          <w:trHeight w:val="777"/>
        </w:trPr>
        <w:tc>
          <w:tcPr>
            <w:tcW w:w="4064" w:type="dxa"/>
            <w:shd w:val="clear" w:color="auto" w:fill="9CC2E4"/>
          </w:tcPr>
          <w:p w14:paraId="5E7E332B" w14:textId="77777777" w:rsidR="00662EB1" w:rsidRPr="00BB2A8E" w:rsidRDefault="00662EB1">
            <w:pPr>
              <w:pStyle w:val="TableParagraph"/>
              <w:rPr>
                <w:rFonts w:ascii="Times New Roman"/>
              </w:rPr>
            </w:pPr>
          </w:p>
        </w:tc>
        <w:tc>
          <w:tcPr>
            <w:tcW w:w="1723" w:type="dxa"/>
            <w:tcBorders>
              <w:right w:val="nil"/>
            </w:tcBorders>
          </w:tcPr>
          <w:p w14:paraId="2A7DD54F" w14:textId="77777777" w:rsidR="00662EB1" w:rsidRPr="00BB2A8E" w:rsidRDefault="00CC4298">
            <w:pPr>
              <w:pStyle w:val="TableParagraph"/>
              <w:spacing w:before="90"/>
              <w:ind w:left="438"/>
            </w:pPr>
            <w:r w:rsidRPr="00BB2A8E">
              <w:t>HS.C.CV.3</w:t>
            </w:r>
          </w:p>
        </w:tc>
        <w:tc>
          <w:tcPr>
            <w:tcW w:w="8528" w:type="dxa"/>
            <w:tcBorders>
              <w:left w:val="nil"/>
            </w:tcBorders>
          </w:tcPr>
          <w:p w14:paraId="386D05A0" w14:textId="77777777" w:rsidR="00662EB1" w:rsidRPr="00BB2A8E" w:rsidRDefault="00CC4298">
            <w:pPr>
              <w:pStyle w:val="TableParagraph"/>
              <w:spacing w:before="90"/>
              <w:ind w:left="166" w:right="728"/>
            </w:pPr>
            <w:r w:rsidRPr="00BB2A8E">
              <w:t>Analyze the impact of the efforts of individuals and reform movements on the expansion of civil rights and liberties locally, nationally and internationally.</w:t>
            </w:r>
          </w:p>
        </w:tc>
      </w:tr>
      <w:tr w:rsidR="00662EB1" w:rsidRPr="00BB2A8E" w14:paraId="5F68950A" w14:textId="77777777">
        <w:trPr>
          <w:trHeight w:val="1948"/>
        </w:trPr>
        <w:tc>
          <w:tcPr>
            <w:tcW w:w="4064" w:type="dxa"/>
            <w:shd w:val="clear" w:color="auto" w:fill="9CC2E4"/>
          </w:tcPr>
          <w:p w14:paraId="73A46F9B" w14:textId="77777777" w:rsidR="00662EB1" w:rsidRPr="00BB2A8E" w:rsidRDefault="00662EB1">
            <w:pPr>
              <w:pStyle w:val="TableParagraph"/>
            </w:pPr>
          </w:p>
          <w:p w14:paraId="065A930F" w14:textId="77777777" w:rsidR="00662EB1" w:rsidRPr="00BB2A8E" w:rsidRDefault="00662EB1">
            <w:pPr>
              <w:pStyle w:val="TableParagraph"/>
            </w:pPr>
          </w:p>
          <w:p w14:paraId="5BC862C4" w14:textId="77777777" w:rsidR="00662EB1" w:rsidRPr="00BB2A8E" w:rsidRDefault="00662EB1">
            <w:pPr>
              <w:pStyle w:val="TableParagraph"/>
              <w:spacing w:before="4"/>
              <w:rPr>
                <w:sz w:val="19"/>
              </w:rPr>
            </w:pPr>
          </w:p>
          <w:p w14:paraId="3181DB83" w14:textId="77777777" w:rsidR="00662EB1" w:rsidRPr="00BB2A8E" w:rsidRDefault="00CC4298">
            <w:pPr>
              <w:pStyle w:val="TableParagraph"/>
              <w:ind w:left="100"/>
            </w:pPr>
            <w:r w:rsidRPr="00BB2A8E">
              <w:t>C: Processes, Rules and Laws</w:t>
            </w:r>
          </w:p>
        </w:tc>
        <w:tc>
          <w:tcPr>
            <w:tcW w:w="1723" w:type="dxa"/>
            <w:tcBorders>
              <w:right w:val="nil"/>
            </w:tcBorders>
          </w:tcPr>
          <w:p w14:paraId="5DCEF00D" w14:textId="77777777" w:rsidR="00662EB1" w:rsidRPr="00BB2A8E" w:rsidRDefault="00CC4298">
            <w:pPr>
              <w:pStyle w:val="TableParagraph"/>
              <w:spacing w:before="90"/>
              <w:ind w:left="438"/>
            </w:pPr>
            <w:r w:rsidRPr="00BB2A8E">
              <w:t>HS.C.PR.1</w:t>
            </w:r>
          </w:p>
          <w:p w14:paraId="66DC1D27" w14:textId="77777777" w:rsidR="00662EB1" w:rsidRPr="00BB2A8E" w:rsidRDefault="00CC4298">
            <w:pPr>
              <w:pStyle w:val="TableParagraph"/>
              <w:ind w:left="438"/>
            </w:pPr>
            <w:r w:rsidRPr="00BB2A8E">
              <w:t>HS.C.PR.2</w:t>
            </w:r>
          </w:p>
          <w:p w14:paraId="255759BB" w14:textId="77777777" w:rsidR="00662EB1" w:rsidRPr="00BB2A8E" w:rsidRDefault="00662EB1">
            <w:pPr>
              <w:pStyle w:val="TableParagraph"/>
              <w:spacing w:before="11"/>
              <w:rPr>
                <w:sz w:val="23"/>
              </w:rPr>
            </w:pPr>
          </w:p>
          <w:p w14:paraId="231A1860" w14:textId="77777777" w:rsidR="00662EB1" w:rsidRPr="00BB2A8E" w:rsidRDefault="00CC4298">
            <w:pPr>
              <w:pStyle w:val="TableParagraph"/>
              <w:spacing w:before="1"/>
              <w:ind w:left="438"/>
            </w:pPr>
            <w:r w:rsidRPr="00BB2A8E">
              <w:t>HS.C.PR.3</w:t>
            </w:r>
          </w:p>
          <w:p w14:paraId="3B25F29E" w14:textId="77777777" w:rsidR="00662EB1" w:rsidRPr="00BB2A8E" w:rsidRDefault="00662EB1">
            <w:pPr>
              <w:pStyle w:val="TableParagraph"/>
              <w:spacing w:before="11"/>
              <w:rPr>
                <w:sz w:val="23"/>
              </w:rPr>
            </w:pPr>
          </w:p>
          <w:p w14:paraId="39D965C6" w14:textId="77777777" w:rsidR="00662EB1" w:rsidRPr="00BB2A8E" w:rsidRDefault="00CC4298">
            <w:pPr>
              <w:pStyle w:val="TableParagraph"/>
              <w:spacing w:before="1"/>
              <w:ind w:left="438"/>
            </w:pPr>
            <w:r w:rsidRPr="00BB2A8E">
              <w:t>HS.C.PR.4</w:t>
            </w:r>
          </w:p>
        </w:tc>
        <w:tc>
          <w:tcPr>
            <w:tcW w:w="8528" w:type="dxa"/>
            <w:tcBorders>
              <w:left w:val="nil"/>
            </w:tcBorders>
          </w:tcPr>
          <w:p w14:paraId="6422369E" w14:textId="77777777" w:rsidR="00662EB1" w:rsidRPr="00BB2A8E" w:rsidRDefault="00CC4298">
            <w:pPr>
              <w:pStyle w:val="TableParagraph"/>
              <w:spacing w:before="90"/>
              <w:ind w:left="166" w:right="507"/>
            </w:pPr>
            <w:r w:rsidRPr="00BB2A8E">
              <w:t>Analyze the role of the three branches of government in the lawmaking process. Analyze the role of elections, bureaucracy, political parties, interest groups and media in shaping public policy.</w:t>
            </w:r>
          </w:p>
          <w:p w14:paraId="0F963580" w14:textId="77777777" w:rsidR="00662EB1" w:rsidRPr="00BB2A8E" w:rsidRDefault="00CC4298">
            <w:pPr>
              <w:pStyle w:val="TableParagraph"/>
              <w:ind w:left="166"/>
            </w:pPr>
            <w:r w:rsidRPr="00BB2A8E">
              <w:t>Evaluate intended and unintended consequences of public policies locally, nationally and internationally.</w:t>
            </w:r>
          </w:p>
          <w:p w14:paraId="108F2AC6" w14:textId="77777777" w:rsidR="00662EB1" w:rsidRPr="00BB2A8E" w:rsidRDefault="00CC4298">
            <w:pPr>
              <w:pStyle w:val="TableParagraph"/>
              <w:spacing w:line="293" w:lineRule="exact"/>
              <w:ind w:left="166"/>
            </w:pPr>
            <w:r w:rsidRPr="00BB2A8E">
              <w:t>Compare the domestic and foreign policies of the United States and other countries.</w:t>
            </w:r>
          </w:p>
        </w:tc>
      </w:tr>
      <w:tr w:rsidR="00662EB1" w:rsidRPr="00BB2A8E" w14:paraId="5E6AD41B" w14:textId="77777777">
        <w:trPr>
          <w:trHeight w:val="1403"/>
        </w:trPr>
        <w:tc>
          <w:tcPr>
            <w:tcW w:w="4064" w:type="dxa"/>
            <w:shd w:val="clear" w:color="auto" w:fill="9CC2E4"/>
          </w:tcPr>
          <w:p w14:paraId="4A2A99CB" w14:textId="77777777" w:rsidR="00662EB1" w:rsidRPr="00BB2A8E" w:rsidRDefault="00662EB1">
            <w:pPr>
              <w:pStyle w:val="TableParagraph"/>
            </w:pPr>
          </w:p>
          <w:p w14:paraId="5F5ACF92" w14:textId="77777777" w:rsidR="00662EB1" w:rsidRPr="00BB2A8E" w:rsidRDefault="00662EB1">
            <w:pPr>
              <w:pStyle w:val="TableParagraph"/>
              <w:spacing w:before="6"/>
              <w:rPr>
                <w:sz w:val="20"/>
              </w:rPr>
            </w:pPr>
          </w:p>
          <w:p w14:paraId="39D9F12D" w14:textId="77777777" w:rsidR="00662EB1" w:rsidRPr="00BB2A8E" w:rsidRDefault="00CC4298">
            <w:pPr>
              <w:pStyle w:val="TableParagraph"/>
              <w:ind w:left="100"/>
            </w:pPr>
            <w:r w:rsidRPr="00BB2A8E">
              <w:t>C: Kentucky Government</w:t>
            </w:r>
          </w:p>
        </w:tc>
        <w:tc>
          <w:tcPr>
            <w:tcW w:w="1723" w:type="dxa"/>
            <w:tcBorders>
              <w:right w:val="nil"/>
            </w:tcBorders>
          </w:tcPr>
          <w:p w14:paraId="79061CB7" w14:textId="77777777" w:rsidR="00662EB1" w:rsidRPr="00BB2A8E" w:rsidRDefault="00CC4298">
            <w:pPr>
              <w:pStyle w:val="TableParagraph"/>
              <w:spacing w:before="78"/>
              <w:ind w:left="438"/>
            </w:pPr>
            <w:r w:rsidRPr="00BB2A8E">
              <w:t>HS.C.KGO.1</w:t>
            </w:r>
          </w:p>
          <w:p w14:paraId="7A88A2B8" w14:textId="77777777" w:rsidR="00662EB1" w:rsidRPr="00BB2A8E" w:rsidRDefault="00662EB1">
            <w:pPr>
              <w:pStyle w:val="TableParagraph"/>
              <w:spacing w:before="12"/>
              <w:rPr>
                <w:sz w:val="23"/>
              </w:rPr>
            </w:pPr>
          </w:p>
          <w:p w14:paraId="66D771FD" w14:textId="77777777" w:rsidR="00662EB1" w:rsidRPr="00BB2A8E" w:rsidRDefault="00CC4298">
            <w:pPr>
              <w:pStyle w:val="TableParagraph"/>
              <w:spacing w:line="242" w:lineRule="auto"/>
              <w:ind w:left="438" w:right="128"/>
            </w:pPr>
            <w:r w:rsidRPr="00BB2A8E">
              <w:t>HS.C.KGO.2 HS.C.KGO.3</w:t>
            </w:r>
          </w:p>
        </w:tc>
        <w:tc>
          <w:tcPr>
            <w:tcW w:w="8528" w:type="dxa"/>
            <w:tcBorders>
              <w:left w:val="nil"/>
            </w:tcBorders>
          </w:tcPr>
          <w:p w14:paraId="723CEE91" w14:textId="77777777" w:rsidR="00662EB1" w:rsidRPr="00BB2A8E" w:rsidRDefault="00CC4298">
            <w:pPr>
              <w:pStyle w:val="TableParagraph"/>
              <w:spacing w:before="78"/>
              <w:ind w:left="166" w:right="728"/>
            </w:pPr>
            <w:r w:rsidRPr="00BB2A8E">
              <w:t>Explain how the Kentucky Constitution embodies the principles of rule of law, popular sovereignty, separation of powers and checks and balances.</w:t>
            </w:r>
          </w:p>
          <w:p w14:paraId="269933F4" w14:textId="77777777" w:rsidR="00662EB1" w:rsidRPr="00BB2A8E" w:rsidRDefault="00CC4298">
            <w:pPr>
              <w:pStyle w:val="TableParagraph"/>
              <w:spacing w:line="242" w:lineRule="auto"/>
              <w:ind w:left="166"/>
            </w:pPr>
            <w:r w:rsidRPr="00BB2A8E">
              <w:t>Compare Kentucky’s government to other states and to the federal government. Describe how active citizens can affect change in their communities and Kentucky.</w:t>
            </w:r>
          </w:p>
        </w:tc>
      </w:tr>
      <w:tr w:rsidR="00662EB1" w:rsidRPr="00BB2A8E" w14:paraId="569F5BD3" w14:textId="77777777">
        <w:trPr>
          <w:trHeight w:val="1936"/>
        </w:trPr>
        <w:tc>
          <w:tcPr>
            <w:tcW w:w="4064" w:type="dxa"/>
            <w:shd w:val="clear" w:color="auto" w:fill="00ACAC"/>
          </w:tcPr>
          <w:p w14:paraId="4358000D" w14:textId="77777777" w:rsidR="00662EB1" w:rsidRPr="00BB2A8E" w:rsidRDefault="00662EB1">
            <w:pPr>
              <w:pStyle w:val="TableParagraph"/>
            </w:pPr>
          </w:p>
          <w:p w14:paraId="2206D04F" w14:textId="77777777" w:rsidR="00662EB1" w:rsidRPr="00BB2A8E" w:rsidRDefault="00662EB1">
            <w:pPr>
              <w:pStyle w:val="TableParagraph"/>
            </w:pPr>
          </w:p>
          <w:p w14:paraId="7A723B84" w14:textId="77777777" w:rsidR="00662EB1" w:rsidRPr="00BB2A8E" w:rsidRDefault="00662EB1">
            <w:pPr>
              <w:pStyle w:val="TableParagraph"/>
              <w:spacing w:before="5"/>
              <w:rPr>
                <w:sz w:val="18"/>
              </w:rPr>
            </w:pPr>
          </w:p>
          <w:p w14:paraId="0B622879" w14:textId="77777777" w:rsidR="00662EB1" w:rsidRPr="00BB2A8E" w:rsidRDefault="00CC4298">
            <w:pPr>
              <w:pStyle w:val="TableParagraph"/>
              <w:ind w:left="100"/>
              <w:rPr>
                <w:b/>
              </w:rPr>
            </w:pPr>
            <w:r w:rsidRPr="00BB2A8E">
              <w:rPr>
                <w:b/>
              </w:rPr>
              <w:t>I: Using Evidence</w:t>
            </w:r>
          </w:p>
        </w:tc>
        <w:tc>
          <w:tcPr>
            <w:tcW w:w="1723" w:type="dxa"/>
            <w:tcBorders>
              <w:right w:val="nil"/>
            </w:tcBorders>
            <w:shd w:val="clear" w:color="auto" w:fill="00ACAC"/>
          </w:tcPr>
          <w:p w14:paraId="4FB764A0" w14:textId="77777777" w:rsidR="00662EB1" w:rsidRPr="00BB2A8E" w:rsidRDefault="00CC4298">
            <w:pPr>
              <w:pStyle w:val="TableParagraph"/>
              <w:spacing w:before="78"/>
              <w:ind w:left="438"/>
              <w:rPr>
                <w:b/>
              </w:rPr>
            </w:pPr>
            <w:r w:rsidRPr="00BB2A8E">
              <w:rPr>
                <w:b/>
              </w:rPr>
              <w:t>HS.C.I.UE.1</w:t>
            </w:r>
          </w:p>
          <w:p w14:paraId="499C3095" w14:textId="77777777" w:rsidR="00662EB1" w:rsidRPr="00BB2A8E" w:rsidRDefault="00662EB1">
            <w:pPr>
              <w:pStyle w:val="TableParagraph"/>
              <w:spacing w:before="12"/>
              <w:rPr>
                <w:sz w:val="23"/>
              </w:rPr>
            </w:pPr>
          </w:p>
          <w:p w14:paraId="08009189" w14:textId="77777777" w:rsidR="00662EB1" w:rsidRPr="00BB2A8E" w:rsidRDefault="00CC4298">
            <w:pPr>
              <w:pStyle w:val="TableParagraph"/>
              <w:ind w:left="438"/>
              <w:rPr>
                <w:b/>
              </w:rPr>
            </w:pPr>
            <w:r w:rsidRPr="00BB2A8E">
              <w:rPr>
                <w:b/>
              </w:rPr>
              <w:t>HS.C.I.UE.2</w:t>
            </w:r>
          </w:p>
          <w:p w14:paraId="18DBDA3D" w14:textId="77777777" w:rsidR="00662EB1" w:rsidRPr="00BB2A8E" w:rsidRDefault="00662EB1">
            <w:pPr>
              <w:pStyle w:val="TableParagraph"/>
              <w:spacing w:before="2"/>
            </w:pPr>
          </w:p>
          <w:p w14:paraId="455002BE" w14:textId="77777777" w:rsidR="00662EB1" w:rsidRPr="00BB2A8E" w:rsidRDefault="00CC4298">
            <w:pPr>
              <w:pStyle w:val="TableParagraph"/>
              <w:ind w:left="438"/>
              <w:rPr>
                <w:b/>
              </w:rPr>
            </w:pPr>
            <w:r w:rsidRPr="00BB2A8E">
              <w:rPr>
                <w:b/>
              </w:rPr>
              <w:t>HS.C.I.UE.3</w:t>
            </w:r>
          </w:p>
        </w:tc>
        <w:tc>
          <w:tcPr>
            <w:tcW w:w="8528" w:type="dxa"/>
            <w:tcBorders>
              <w:left w:val="nil"/>
            </w:tcBorders>
            <w:shd w:val="clear" w:color="auto" w:fill="00ACAC"/>
          </w:tcPr>
          <w:p w14:paraId="29860FC9" w14:textId="77777777" w:rsidR="00662EB1" w:rsidRPr="00BB2A8E" w:rsidRDefault="00CC4298">
            <w:pPr>
              <w:pStyle w:val="TableParagraph"/>
              <w:spacing w:before="78"/>
              <w:ind w:left="166"/>
              <w:rPr>
                <w:b/>
              </w:rPr>
            </w:pPr>
            <w:r w:rsidRPr="00BB2A8E">
              <w:rPr>
                <w:b/>
              </w:rPr>
              <w:t>Evaluate the credibility of multiple sources representing a variety of perspectives relevant to compelling and/or supporting questions in civics.</w:t>
            </w:r>
          </w:p>
          <w:p w14:paraId="171866EB" w14:textId="77777777" w:rsidR="00662EB1" w:rsidRPr="00BB2A8E" w:rsidRDefault="00CC4298">
            <w:pPr>
              <w:pStyle w:val="TableParagraph"/>
              <w:ind w:left="166"/>
              <w:rPr>
                <w:b/>
              </w:rPr>
            </w:pPr>
            <w:r w:rsidRPr="00BB2A8E">
              <w:rPr>
                <w:b/>
              </w:rPr>
              <w:t>Gather information and evidence from credible sources representing a variety of perspectives relevant to compelling and/or supporting questions in civics.</w:t>
            </w:r>
          </w:p>
          <w:p w14:paraId="1E30F122" w14:textId="77777777" w:rsidR="00662EB1" w:rsidRPr="00BB2A8E" w:rsidRDefault="00CC4298">
            <w:pPr>
              <w:pStyle w:val="TableParagraph"/>
              <w:spacing w:before="2"/>
              <w:ind w:left="166" w:right="728"/>
              <w:rPr>
                <w:b/>
              </w:rPr>
            </w:pPr>
            <w:r w:rsidRPr="00BB2A8E">
              <w:rPr>
                <w:b/>
              </w:rPr>
              <w:t>Use appropriate evidence to construct and revise claims and counterclaims relevant to compelling and/or supporting questions in civics.</w:t>
            </w:r>
          </w:p>
        </w:tc>
      </w:tr>
      <w:tr w:rsidR="00662EB1" w:rsidRPr="00BB2A8E" w14:paraId="63393620" w14:textId="77777777">
        <w:trPr>
          <w:trHeight w:val="2231"/>
        </w:trPr>
        <w:tc>
          <w:tcPr>
            <w:tcW w:w="4064" w:type="dxa"/>
            <w:shd w:val="clear" w:color="auto" w:fill="00ACAC"/>
          </w:tcPr>
          <w:p w14:paraId="3A928984" w14:textId="77777777" w:rsidR="00662EB1" w:rsidRPr="00BB2A8E" w:rsidRDefault="00662EB1">
            <w:pPr>
              <w:pStyle w:val="TableParagraph"/>
            </w:pPr>
          </w:p>
          <w:p w14:paraId="22B25AF5" w14:textId="77777777" w:rsidR="00662EB1" w:rsidRPr="00BB2A8E" w:rsidRDefault="00662EB1">
            <w:pPr>
              <w:pStyle w:val="TableParagraph"/>
            </w:pPr>
          </w:p>
          <w:p w14:paraId="2F581FDA" w14:textId="77777777" w:rsidR="00662EB1" w:rsidRPr="00BB2A8E" w:rsidRDefault="00662EB1">
            <w:pPr>
              <w:pStyle w:val="TableParagraph"/>
              <w:spacing w:before="6"/>
              <w:rPr>
                <w:sz w:val="30"/>
              </w:rPr>
            </w:pPr>
          </w:p>
          <w:p w14:paraId="62CAC689" w14:textId="77777777" w:rsidR="00662EB1" w:rsidRPr="00BB2A8E" w:rsidRDefault="00CC4298">
            <w:pPr>
              <w:pStyle w:val="TableParagraph"/>
              <w:spacing w:before="1"/>
              <w:ind w:left="100"/>
              <w:rPr>
                <w:b/>
              </w:rPr>
            </w:pPr>
            <w:r w:rsidRPr="00BB2A8E">
              <w:rPr>
                <w:b/>
              </w:rPr>
              <w:t>I: Communicating Conclusions</w:t>
            </w:r>
          </w:p>
        </w:tc>
        <w:tc>
          <w:tcPr>
            <w:tcW w:w="1723" w:type="dxa"/>
            <w:tcBorders>
              <w:right w:val="nil"/>
            </w:tcBorders>
            <w:shd w:val="clear" w:color="auto" w:fill="00ACAC"/>
          </w:tcPr>
          <w:p w14:paraId="182F5588" w14:textId="77777777" w:rsidR="00662EB1" w:rsidRPr="00BB2A8E" w:rsidRDefault="00CC4298">
            <w:pPr>
              <w:pStyle w:val="TableParagraph"/>
              <w:spacing w:before="80"/>
              <w:ind w:left="438"/>
              <w:rPr>
                <w:b/>
              </w:rPr>
            </w:pPr>
            <w:r w:rsidRPr="00BB2A8E">
              <w:rPr>
                <w:b/>
              </w:rPr>
              <w:t>HS.C.I.CC.1</w:t>
            </w:r>
          </w:p>
          <w:p w14:paraId="6AF0FB20" w14:textId="77777777" w:rsidR="00662EB1" w:rsidRPr="00BB2A8E" w:rsidRDefault="00662EB1">
            <w:pPr>
              <w:pStyle w:val="TableParagraph"/>
            </w:pPr>
          </w:p>
          <w:p w14:paraId="39DEE7B9" w14:textId="77777777" w:rsidR="00662EB1" w:rsidRPr="00BB2A8E" w:rsidRDefault="00CC4298">
            <w:pPr>
              <w:pStyle w:val="TableParagraph"/>
              <w:ind w:left="438"/>
              <w:rPr>
                <w:b/>
              </w:rPr>
            </w:pPr>
            <w:r w:rsidRPr="00BB2A8E">
              <w:rPr>
                <w:b/>
              </w:rPr>
              <w:t>HS.C.I.CC.2</w:t>
            </w:r>
          </w:p>
          <w:p w14:paraId="376C69AB" w14:textId="77777777" w:rsidR="00662EB1" w:rsidRPr="00BB2A8E" w:rsidRDefault="00662EB1">
            <w:pPr>
              <w:pStyle w:val="TableParagraph"/>
            </w:pPr>
          </w:p>
          <w:p w14:paraId="551E8735" w14:textId="77777777" w:rsidR="00662EB1" w:rsidRPr="00BB2A8E" w:rsidRDefault="00CC4298">
            <w:pPr>
              <w:pStyle w:val="TableParagraph"/>
              <w:ind w:left="438"/>
              <w:rPr>
                <w:b/>
              </w:rPr>
            </w:pPr>
            <w:r w:rsidRPr="00BB2A8E">
              <w:rPr>
                <w:b/>
              </w:rPr>
              <w:t>HS.C.I.CC.3</w:t>
            </w:r>
          </w:p>
        </w:tc>
        <w:tc>
          <w:tcPr>
            <w:tcW w:w="8528" w:type="dxa"/>
            <w:tcBorders>
              <w:left w:val="nil"/>
            </w:tcBorders>
            <w:shd w:val="clear" w:color="auto" w:fill="00ACAC"/>
          </w:tcPr>
          <w:p w14:paraId="0F35DE0A" w14:textId="77777777" w:rsidR="00662EB1" w:rsidRPr="00BB2A8E" w:rsidRDefault="00CC4298">
            <w:pPr>
              <w:pStyle w:val="TableParagraph"/>
              <w:spacing w:before="80"/>
              <w:ind w:left="166" w:right="259"/>
              <w:rPr>
                <w:b/>
              </w:rPr>
            </w:pPr>
            <w:r w:rsidRPr="00BB2A8E">
              <w:rPr>
                <w:b/>
              </w:rPr>
              <w:t>Engage in civil discussion, reach consensus when appropriate and respect diverse opinions relevant to compelling and/or supporting questions in civics.</w:t>
            </w:r>
          </w:p>
          <w:p w14:paraId="2093DAAF" w14:textId="77777777" w:rsidR="00662EB1" w:rsidRPr="00BB2A8E" w:rsidRDefault="00CC4298">
            <w:pPr>
              <w:pStyle w:val="TableParagraph"/>
              <w:ind w:left="166" w:right="259"/>
              <w:rPr>
                <w:b/>
              </w:rPr>
            </w:pPr>
            <w:r w:rsidRPr="00BB2A8E">
              <w:rPr>
                <w:b/>
              </w:rPr>
              <w:t>Engage in disciplinary thinking and construct arguments, explanations or public communications relevant to meaningful and/or investigative questions in civics. Engage in disciplinary thinking and apply appropriate evidence to propose a solution or design an action plan relevant to compelling and/or supportive questions in civics.</w:t>
            </w:r>
          </w:p>
        </w:tc>
      </w:tr>
    </w:tbl>
    <w:p w14:paraId="24DE5F90" w14:textId="77777777" w:rsidR="00662EB1" w:rsidRPr="00BB2A8E" w:rsidRDefault="00662EB1">
      <w:pPr>
        <w:sectPr w:rsidR="00662EB1" w:rsidRPr="00BB2A8E">
          <w:pgSz w:w="15840" w:h="12240" w:orient="landscape"/>
          <w:pgMar w:top="720" w:right="400" w:bottom="880" w:left="580" w:header="0" w:footer="686" w:gutter="0"/>
          <w:cols w:space="720"/>
        </w:sectPr>
      </w:pPr>
    </w:p>
    <w:p w14:paraId="0204ED69" w14:textId="40FB5474" w:rsidR="00662EB1" w:rsidRPr="00BB2A8E" w:rsidRDefault="00CC4298" w:rsidP="003A3631">
      <w:pPr>
        <w:pStyle w:val="Heading3"/>
      </w:pPr>
      <w:bookmarkStart w:id="89" w:name="_TOC_250033"/>
      <w:bookmarkStart w:id="90" w:name="_Toc536446985"/>
      <w:bookmarkEnd w:id="89"/>
      <w:r w:rsidRPr="00BB2A8E">
        <w:lastRenderedPageBreak/>
        <w:t>High School: Economics</w:t>
      </w:r>
      <w:r w:rsidR="003A3631" w:rsidRPr="00BB2A8E">
        <w:t xml:space="preserve"> Standards</w:t>
      </w:r>
      <w:bookmarkEnd w:id="90"/>
    </w:p>
    <w:p w14:paraId="12147D4F"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371800F7" w14:textId="77777777" w:rsidR="00662EB1" w:rsidRPr="00BB2A8E" w:rsidRDefault="00CC4298">
      <w:pPr>
        <w:pStyle w:val="BodyText"/>
        <w:spacing w:before="44"/>
        <w:ind w:left="140" w:right="427"/>
      </w:pPr>
      <w:r w:rsidRPr="00BB2A8E">
        <w:t>In high school, the economics standards explore how people satisfy unlimited wants with scarce resources through the concepts of economic decision making. Students explore economic issues at both the micro and macroeconomic levels using graphs, charts and data to analyze, describe and explain economic concepts. By developing economic inquiry skills, students apply their conceptual knowledge through questioning, investigating, using evidence and communicating conclusions so they are equipped with the knowledge and skills needed to be economically informed, engaged citizens.</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62"/>
      </w:tblGrid>
      <w:tr w:rsidR="00662EB1" w:rsidRPr="00BB2A8E" w14:paraId="4701C539" w14:textId="77777777">
        <w:trPr>
          <w:trHeight w:val="541"/>
        </w:trPr>
        <w:tc>
          <w:tcPr>
            <w:tcW w:w="4064" w:type="dxa"/>
            <w:shd w:val="clear" w:color="auto" w:fill="D9D9D9"/>
          </w:tcPr>
          <w:p w14:paraId="2EE9D63A" w14:textId="77777777" w:rsidR="00662EB1" w:rsidRPr="00BB2A8E" w:rsidRDefault="00CC4298">
            <w:pPr>
              <w:pStyle w:val="TableParagraph"/>
              <w:spacing w:before="100"/>
              <w:ind w:left="695"/>
              <w:rPr>
                <w:b/>
                <w:sz w:val="28"/>
              </w:rPr>
            </w:pPr>
            <w:r w:rsidRPr="00BB2A8E">
              <w:rPr>
                <w:b/>
                <w:sz w:val="28"/>
              </w:rPr>
              <w:t>Concepts and Practices</w:t>
            </w:r>
          </w:p>
        </w:tc>
        <w:tc>
          <w:tcPr>
            <w:tcW w:w="10262" w:type="dxa"/>
            <w:shd w:val="clear" w:color="auto" w:fill="D9D9D9"/>
          </w:tcPr>
          <w:p w14:paraId="5BCC4862"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244734EE" w14:textId="77777777">
        <w:trPr>
          <w:trHeight w:val="1353"/>
        </w:trPr>
        <w:tc>
          <w:tcPr>
            <w:tcW w:w="4064" w:type="dxa"/>
            <w:shd w:val="clear" w:color="auto" w:fill="00ACAC"/>
          </w:tcPr>
          <w:p w14:paraId="29F7EB95" w14:textId="77777777" w:rsidR="00662EB1" w:rsidRPr="00BB2A8E" w:rsidRDefault="00662EB1">
            <w:pPr>
              <w:pStyle w:val="TableParagraph"/>
            </w:pPr>
          </w:p>
          <w:p w14:paraId="27157EBC" w14:textId="77777777" w:rsidR="00662EB1" w:rsidRPr="00BB2A8E" w:rsidRDefault="00662EB1">
            <w:pPr>
              <w:pStyle w:val="TableParagraph"/>
              <w:spacing w:before="7"/>
              <w:rPr>
                <w:sz w:val="18"/>
              </w:rPr>
            </w:pPr>
          </w:p>
          <w:p w14:paraId="7EABB056" w14:textId="77777777" w:rsidR="00662EB1" w:rsidRPr="00BB2A8E" w:rsidRDefault="00CC4298">
            <w:pPr>
              <w:pStyle w:val="TableParagraph"/>
              <w:ind w:left="100"/>
              <w:rPr>
                <w:b/>
              </w:rPr>
            </w:pPr>
            <w:r w:rsidRPr="00BB2A8E">
              <w:rPr>
                <w:b/>
              </w:rPr>
              <w:t>I: Questioning</w:t>
            </w:r>
          </w:p>
        </w:tc>
        <w:tc>
          <w:tcPr>
            <w:tcW w:w="10262" w:type="dxa"/>
            <w:shd w:val="clear" w:color="auto" w:fill="00ACAC"/>
          </w:tcPr>
          <w:p w14:paraId="1B98BC5E" w14:textId="77777777" w:rsidR="00662EB1" w:rsidRPr="00BB2A8E" w:rsidRDefault="00CC4298">
            <w:pPr>
              <w:pStyle w:val="TableParagraph"/>
              <w:tabs>
                <w:tab w:val="left" w:pos="1878"/>
              </w:tabs>
              <w:spacing w:before="80"/>
              <w:ind w:left="1878" w:right="146" w:hanging="1440"/>
              <w:rPr>
                <w:b/>
              </w:rPr>
            </w:pPr>
            <w:r w:rsidRPr="00BB2A8E">
              <w:rPr>
                <w:b/>
              </w:rPr>
              <w:t>HS.E.I.Q.1</w:t>
            </w:r>
            <w:r w:rsidRPr="00BB2A8E">
              <w:rPr>
                <w:b/>
              </w:rPr>
              <w:tab/>
              <w:t>Generate compelling questions to frame thinking, inquiry and/or understanding of key economic concepts.</w:t>
            </w:r>
          </w:p>
          <w:p w14:paraId="4D7F35FE" w14:textId="77777777" w:rsidR="00662EB1" w:rsidRPr="00BB2A8E" w:rsidRDefault="00CC4298">
            <w:pPr>
              <w:pStyle w:val="TableParagraph"/>
              <w:tabs>
                <w:tab w:val="left" w:pos="1878"/>
              </w:tabs>
              <w:spacing w:before="1"/>
              <w:ind w:left="1878" w:right="135" w:hanging="1440"/>
              <w:rPr>
                <w:b/>
              </w:rPr>
            </w:pPr>
            <w:r w:rsidRPr="00BB2A8E">
              <w:rPr>
                <w:b/>
              </w:rPr>
              <w:t>HS.E.I.Q.2</w:t>
            </w:r>
            <w:r w:rsidRPr="00BB2A8E">
              <w:rPr>
                <w:b/>
              </w:rPr>
              <w:tab/>
              <w:t>Generate supporting questions to develop knowledge, understanding and thinking relative to key economic concepts framed by compelling questions.</w:t>
            </w:r>
          </w:p>
        </w:tc>
      </w:tr>
      <w:tr w:rsidR="00662EB1" w:rsidRPr="00BB2A8E" w14:paraId="3A33C5BB" w14:textId="77777777">
        <w:trPr>
          <w:trHeight w:val="471"/>
        </w:trPr>
        <w:tc>
          <w:tcPr>
            <w:tcW w:w="4064" w:type="dxa"/>
            <w:shd w:val="clear" w:color="auto" w:fill="00ACAC"/>
          </w:tcPr>
          <w:p w14:paraId="5AC65844" w14:textId="77777777" w:rsidR="00662EB1" w:rsidRPr="00BB2A8E" w:rsidRDefault="00CC4298">
            <w:pPr>
              <w:pStyle w:val="TableParagraph"/>
              <w:spacing w:before="78"/>
              <w:ind w:left="100"/>
              <w:rPr>
                <w:b/>
              </w:rPr>
            </w:pPr>
            <w:r w:rsidRPr="00BB2A8E">
              <w:rPr>
                <w:b/>
              </w:rPr>
              <w:t>I: Investigating</w:t>
            </w:r>
          </w:p>
        </w:tc>
        <w:tc>
          <w:tcPr>
            <w:tcW w:w="10262" w:type="dxa"/>
            <w:shd w:val="clear" w:color="auto" w:fill="00ACAC"/>
          </w:tcPr>
          <w:p w14:paraId="0634FF53" w14:textId="77777777" w:rsidR="00662EB1" w:rsidRPr="00BB2A8E" w:rsidRDefault="00CC4298">
            <w:pPr>
              <w:pStyle w:val="TableParagraph"/>
              <w:spacing w:before="78"/>
              <w:ind w:left="438"/>
            </w:pPr>
            <w:r w:rsidRPr="00BB2A8E">
              <w:rPr>
                <w:b/>
                <w:i/>
              </w:rPr>
              <w:t>Investigating occurs through the exploration of the discipline strand standards</w:t>
            </w:r>
            <w:r w:rsidRPr="00BB2A8E">
              <w:t>.</w:t>
            </w:r>
          </w:p>
        </w:tc>
      </w:tr>
      <w:tr w:rsidR="00662EB1" w:rsidRPr="00BB2A8E" w14:paraId="57BED6E0" w14:textId="77777777">
        <w:trPr>
          <w:trHeight w:val="2524"/>
        </w:trPr>
        <w:tc>
          <w:tcPr>
            <w:tcW w:w="4064" w:type="dxa"/>
            <w:tcBorders>
              <w:bottom w:val="single" w:sz="4" w:space="0" w:color="000000"/>
            </w:tcBorders>
            <w:shd w:val="clear" w:color="auto" w:fill="FFF1CC"/>
          </w:tcPr>
          <w:p w14:paraId="6F3561B6" w14:textId="77777777" w:rsidR="00662EB1" w:rsidRPr="00BB2A8E" w:rsidRDefault="00662EB1">
            <w:pPr>
              <w:pStyle w:val="TableParagraph"/>
            </w:pPr>
          </w:p>
          <w:p w14:paraId="6DF26798" w14:textId="77777777" w:rsidR="00662EB1" w:rsidRPr="00BB2A8E" w:rsidRDefault="00662EB1">
            <w:pPr>
              <w:pStyle w:val="TableParagraph"/>
            </w:pPr>
          </w:p>
          <w:p w14:paraId="077D2264" w14:textId="77777777" w:rsidR="00662EB1" w:rsidRPr="00BB2A8E" w:rsidRDefault="00662EB1">
            <w:pPr>
              <w:pStyle w:val="TableParagraph"/>
            </w:pPr>
          </w:p>
          <w:p w14:paraId="669D06A8" w14:textId="77777777" w:rsidR="00662EB1" w:rsidRPr="00BB2A8E" w:rsidRDefault="00662EB1">
            <w:pPr>
              <w:pStyle w:val="TableParagraph"/>
              <w:spacing w:before="7"/>
              <w:rPr>
                <w:sz w:val="18"/>
              </w:rPr>
            </w:pPr>
          </w:p>
          <w:p w14:paraId="31153AF1" w14:textId="77777777" w:rsidR="00662EB1" w:rsidRPr="00BB2A8E" w:rsidRDefault="00CC4298">
            <w:pPr>
              <w:pStyle w:val="TableParagraph"/>
              <w:ind w:left="100"/>
            </w:pPr>
            <w:r w:rsidRPr="00BB2A8E">
              <w:t>E: Microeconomics</w:t>
            </w:r>
          </w:p>
        </w:tc>
        <w:tc>
          <w:tcPr>
            <w:tcW w:w="10262" w:type="dxa"/>
            <w:tcBorders>
              <w:bottom w:val="single" w:sz="4" w:space="0" w:color="000000"/>
            </w:tcBorders>
          </w:tcPr>
          <w:p w14:paraId="1682F636" w14:textId="77777777" w:rsidR="00662EB1" w:rsidRPr="00BB2A8E" w:rsidRDefault="00CC4298">
            <w:pPr>
              <w:pStyle w:val="TableParagraph"/>
              <w:tabs>
                <w:tab w:val="left" w:pos="1878"/>
              </w:tabs>
              <w:spacing w:before="80"/>
              <w:ind w:left="1878" w:right="384" w:hanging="1440"/>
            </w:pPr>
            <w:r w:rsidRPr="00BB2A8E">
              <w:t>HS.E.MI.1</w:t>
            </w:r>
            <w:r w:rsidRPr="00BB2A8E">
              <w:tab/>
              <w:t>Compare perfect competition, monopolistic competition, oligopoly and monopoly and how the extent of competition within various markets affects price, quantity and variety in production.</w:t>
            </w:r>
          </w:p>
          <w:p w14:paraId="392C341C" w14:textId="605EC90F" w:rsidR="00662EB1" w:rsidRPr="00BB2A8E" w:rsidRDefault="00CC4298">
            <w:pPr>
              <w:pStyle w:val="TableParagraph"/>
              <w:tabs>
                <w:tab w:val="left" w:pos="1878"/>
              </w:tabs>
              <w:ind w:left="1878" w:right="225" w:hanging="1440"/>
            </w:pPr>
            <w:r w:rsidRPr="00BB2A8E">
              <w:t>HS.E.MI.2</w:t>
            </w:r>
            <w:r w:rsidRPr="00BB2A8E">
              <w:tab/>
            </w:r>
            <w:r w:rsidR="00797DB9" w:rsidRPr="00BB2A8E">
              <w:t xml:space="preserve">Analyze </w:t>
            </w:r>
            <w:r w:rsidR="00797DB9">
              <w:t xml:space="preserve">and graph </w:t>
            </w:r>
            <w:r w:rsidR="00797DB9" w:rsidRPr="00BB2A8E">
              <w:t>the impact of supply and demand shifts on equilibrium price and quantities produced.</w:t>
            </w:r>
          </w:p>
          <w:p w14:paraId="6FD7DC61" w14:textId="77777777" w:rsidR="00662EB1" w:rsidRPr="00BB2A8E" w:rsidRDefault="00CC4298">
            <w:pPr>
              <w:pStyle w:val="TableParagraph"/>
              <w:tabs>
                <w:tab w:val="left" w:pos="1878"/>
              </w:tabs>
              <w:spacing w:line="293" w:lineRule="exact"/>
              <w:ind w:left="438"/>
            </w:pPr>
            <w:r w:rsidRPr="00BB2A8E">
              <w:t>HS.E.MI.3</w:t>
            </w:r>
            <w:r w:rsidRPr="00BB2A8E">
              <w:tab/>
              <w:t>Analyze the roles of product and factor markets.</w:t>
            </w:r>
          </w:p>
          <w:p w14:paraId="472E56A5" w14:textId="77777777" w:rsidR="00662EB1" w:rsidRPr="00BB2A8E" w:rsidRDefault="00CC4298">
            <w:pPr>
              <w:pStyle w:val="TableParagraph"/>
              <w:tabs>
                <w:tab w:val="left" w:pos="1878"/>
              </w:tabs>
              <w:ind w:left="1878" w:right="370" w:hanging="1440"/>
            </w:pPr>
            <w:r w:rsidRPr="00BB2A8E">
              <w:t>HS.E.MI.4</w:t>
            </w:r>
            <w:r w:rsidRPr="00BB2A8E">
              <w:tab/>
              <w:t>Compare the roles of consumers and producers in the product, labor and financial markets and the economy as a whole.</w:t>
            </w:r>
          </w:p>
        </w:tc>
      </w:tr>
      <w:tr w:rsidR="00662EB1" w:rsidRPr="00BB2A8E" w14:paraId="6B6BD248" w14:textId="77777777">
        <w:trPr>
          <w:trHeight w:val="2836"/>
        </w:trPr>
        <w:tc>
          <w:tcPr>
            <w:tcW w:w="4064" w:type="dxa"/>
            <w:tcBorders>
              <w:top w:val="single" w:sz="4" w:space="0" w:color="000000"/>
              <w:left w:val="single" w:sz="4" w:space="0" w:color="000000"/>
              <w:bottom w:val="single" w:sz="4" w:space="0" w:color="000000"/>
            </w:tcBorders>
            <w:shd w:val="clear" w:color="auto" w:fill="FFF1CC"/>
          </w:tcPr>
          <w:p w14:paraId="4F462E89" w14:textId="77777777" w:rsidR="00662EB1" w:rsidRPr="00BB2A8E" w:rsidRDefault="00662EB1">
            <w:pPr>
              <w:pStyle w:val="TableParagraph"/>
            </w:pPr>
          </w:p>
          <w:p w14:paraId="52740B78" w14:textId="77777777" w:rsidR="00662EB1" w:rsidRPr="00BB2A8E" w:rsidRDefault="00662EB1">
            <w:pPr>
              <w:pStyle w:val="TableParagraph"/>
            </w:pPr>
          </w:p>
          <w:p w14:paraId="48E8E24B" w14:textId="77777777" w:rsidR="00662EB1" w:rsidRPr="00BB2A8E" w:rsidRDefault="00662EB1">
            <w:pPr>
              <w:pStyle w:val="TableParagraph"/>
            </w:pPr>
          </w:p>
          <w:p w14:paraId="293E4013" w14:textId="77777777" w:rsidR="00662EB1" w:rsidRPr="00BB2A8E" w:rsidRDefault="00662EB1">
            <w:pPr>
              <w:pStyle w:val="TableParagraph"/>
              <w:spacing w:before="2"/>
              <w:rPr>
                <w:sz w:val="32"/>
              </w:rPr>
            </w:pPr>
          </w:p>
          <w:p w14:paraId="542CD0CC" w14:textId="77777777" w:rsidR="00662EB1" w:rsidRPr="00BB2A8E" w:rsidRDefault="00CC4298">
            <w:pPr>
              <w:pStyle w:val="TableParagraph"/>
              <w:ind w:left="105"/>
            </w:pPr>
            <w:r w:rsidRPr="00BB2A8E">
              <w:t>E: Macroeconomics</w:t>
            </w:r>
          </w:p>
        </w:tc>
        <w:tc>
          <w:tcPr>
            <w:tcW w:w="10262" w:type="dxa"/>
            <w:tcBorders>
              <w:top w:val="single" w:sz="4" w:space="0" w:color="000000"/>
              <w:bottom w:val="single" w:sz="4" w:space="0" w:color="000000"/>
              <w:right w:val="single" w:sz="4" w:space="0" w:color="000000"/>
            </w:tcBorders>
          </w:tcPr>
          <w:p w14:paraId="56530F47" w14:textId="77777777" w:rsidR="00662EB1" w:rsidRPr="00BB2A8E" w:rsidRDefault="00CC4298" w:rsidP="00797DB9">
            <w:pPr>
              <w:pStyle w:val="TableParagraph"/>
              <w:tabs>
                <w:tab w:val="left" w:pos="1878"/>
              </w:tabs>
              <w:spacing w:before="100"/>
              <w:ind w:left="1878" w:right="457" w:hanging="1395"/>
            </w:pPr>
            <w:r w:rsidRPr="00BB2A8E">
              <w:t>HS.E.MA.1</w:t>
            </w:r>
            <w:r w:rsidRPr="00BB2A8E">
              <w:tab/>
              <w:t>Evaluate how values and beliefs like economic freedom, equity, full employment, price stability, security, efficiency and growth help to form different types of economic systems.</w:t>
            </w:r>
          </w:p>
          <w:p w14:paraId="4B7E0995" w14:textId="77777777" w:rsidR="00662EB1" w:rsidRPr="00BB2A8E" w:rsidRDefault="00CC4298" w:rsidP="00797DB9">
            <w:pPr>
              <w:pStyle w:val="TableParagraph"/>
              <w:tabs>
                <w:tab w:val="left" w:pos="1878"/>
              </w:tabs>
              <w:ind w:left="1878" w:right="517" w:hanging="1395"/>
            </w:pPr>
            <w:r w:rsidRPr="00BB2A8E">
              <w:t>HS.E.MA.2</w:t>
            </w:r>
            <w:r w:rsidRPr="00BB2A8E">
              <w:tab/>
              <w:t>Analyze ways in which competition and government regulation influence what is produced and allocated in an economy.</w:t>
            </w:r>
          </w:p>
          <w:p w14:paraId="7CC391A3" w14:textId="77777777" w:rsidR="00797DB9" w:rsidRPr="00BB2A8E" w:rsidRDefault="00CC4298" w:rsidP="00797DB9">
            <w:pPr>
              <w:pStyle w:val="TableParagraph"/>
              <w:tabs>
                <w:tab w:val="left" w:pos="1878"/>
              </w:tabs>
              <w:ind w:left="1878" w:right="710" w:hanging="1395"/>
            </w:pPr>
            <w:r w:rsidRPr="00BB2A8E">
              <w:t>HS.E.MA.3</w:t>
            </w:r>
            <w:r w:rsidRPr="00BB2A8E">
              <w:tab/>
            </w:r>
            <w:r w:rsidR="00797DB9" w:rsidRPr="00BB2A8E">
              <w:t>Describe the externalities of government attempts to remedy market failure and improve market outcomes</w:t>
            </w:r>
            <w:r w:rsidR="00797DB9">
              <w:t xml:space="preserve"> through fiscal policy</w:t>
            </w:r>
            <w:r w:rsidR="00797DB9" w:rsidRPr="00BB2A8E">
              <w:t>.</w:t>
            </w:r>
          </w:p>
          <w:p w14:paraId="3AD3D3A9" w14:textId="0D6EC1C2" w:rsidR="00662EB1" w:rsidRPr="00BB2A8E" w:rsidRDefault="00797DB9" w:rsidP="00797DB9">
            <w:pPr>
              <w:pStyle w:val="TableParagraph"/>
              <w:tabs>
                <w:tab w:val="left" w:pos="1878"/>
              </w:tabs>
              <w:ind w:left="1878" w:right="544" w:hanging="1395"/>
            </w:pPr>
            <w:r w:rsidRPr="00BB2A8E">
              <w:t>HS.E.MA.4</w:t>
            </w:r>
            <w:r w:rsidRPr="00BB2A8E">
              <w:tab/>
              <w:t>Analyze the impact of</w:t>
            </w:r>
            <w:r>
              <w:t xml:space="preserve"> fiscal policies,</w:t>
            </w:r>
            <w:r w:rsidRPr="00BB2A8E">
              <w:t xml:space="preserve"> various government taxation and spending policies on the economy</w:t>
            </w:r>
            <w:r>
              <w:t>.</w:t>
            </w:r>
          </w:p>
        </w:tc>
      </w:tr>
    </w:tbl>
    <w:p w14:paraId="226F16D5"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672"/>
        <w:gridCol w:w="8590"/>
      </w:tblGrid>
      <w:tr w:rsidR="00662EB1" w:rsidRPr="00BB2A8E" w14:paraId="4EEAD816" w14:textId="77777777">
        <w:trPr>
          <w:trHeight w:val="541"/>
        </w:trPr>
        <w:tc>
          <w:tcPr>
            <w:tcW w:w="4064" w:type="dxa"/>
            <w:shd w:val="clear" w:color="auto" w:fill="D9D9D9"/>
          </w:tcPr>
          <w:p w14:paraId="1ACBBAD4"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262" w:type="dxa"/>
            <w:gridSpan w:val="2"/>
            <w:shd w:val="clear" w:color="auto" w:fill="D9D9D9"/>
          </w:tcPr>
          <w:p w14:paraId="14CB1B81"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32BB414A" w14:textId="77777777">
        <w:trPr>
          <w:trHeight w:val="1070"/>
        </w:trPr>
        <w:tc>
          <w:tcPr>
            <w:tcW w:w="4064" w:type="dxa"/>
            <w:tcBorders>
              <w:left w:val="single" w:sz="4" w:space="0" w:color="000000"/>
              <w:bottom w:val="single" w:sz="4" w:space="0" w:color="000000"/>
            </w:tcBorders>
            <w:shd w:val="clear" w:color="auto" w:fill="FFF1CC"/>
          </w:tcPr>
          <w:p w14:paraId="2270B4FC" w14:textId="77777777" w:rsidR="00662EB1" w:rsidRPr="00BB2A8E" w:rsidRDefault="00662EB1">
            <w:pPr>
              <w:pStyle w:val="TableParagraph"/>
              <w:rPr>
                <w:rFonts w:ascii="Times New Roman"/>
              </w:rPr>
            </w:pPr>
          </w:p>
        </w:tc>
        <w:tc>
          <w:tcPr>
            <w:tcW w:w="1672" w:type="dxa"/>
            <w:tcBorders>
              <w:bottom w:val="single" w:sz="4" w:space="0" w:color="000000"/>
              <w:right w:val="nil"/>
            </w:tcBorders>
          </w:tcPr>
          <w:p w14:paraId="58DBFE16" w14:textId="77777777" w:rsidR="00662EB1" w:rsidRPr="00BB2A8E" w:rsidRDefault="00CC4298">
            <w:pPr>
              <w:pStyle w:val="TableParagraph"/>
              <w:spacing w:before="90"/>
              <w:ind w:left="438"/>
            </w:pPr>
            <w:r w:rsidRPr="00BB2A8E">
              <w:t>HS.E.MA.5</w:t>
            </w:r>
          </w:p>
          <w:p w14:paraId="650AAAA1" w14:textId="77777777" w:rsidR="00662EB1" w:rsidRDefault="00CC4298">
            <w:pPr>
              <w:pStyle w:val="TableParagraph"/>
              <w:ind w:left="438"/>
            </w:pPr>
            <w:r w:rsidRPr="00BB2A8E">
              <w:t>HS.E.MA.6</w:t>
            </w:r>
          </w:p>
          <w:p w14:paraId="6540C59E" w14:textId="77777777" w:rsidR="00797DB9" w:rsidRDefault="00797DB9">
            <w:pPr>
              <w:pStyle w:val="TableParagraph"/>
              <w:ind w:left="438"/>
            </w:pPr>
          </w:p>
          <w:p w14:paraId="0AAF8A55" w14:textId="00EA2428" w:rsidR="00797DB9" w:rsidRPr="00BB2A8E" w:rsidRDefault="00797DB9">
            <w:pPr>
              <w:pStyle w:val="TableParagraph"/>
              <w:ind w:left="438"/>
            </w:pPr>
            <w:r>
              <w:t>HS.E.MA.7</w:t>
            </w:r>
          </w:p>
        </w:tc>
        <w:tc>
          <w:tcPr>
            <w:tcW w:w="8590" w:type="dxa"/>
            <w:tcBorders>
              <w:left w:val="nil"/>
              <w:bottom w:val="single" w:sz="4" w:space="0" w:color="000000"/>
              <w:right w:val="single" w:sz="4" w:space="0" w:color="000000"/>
            </w:tcBorders>
          </w:tcPr>
          <w:p w14:paraId="0B5A876B" w14:textId="77777777" w:rsidR="00662EB1" w:rsidRPr="00BB2A8E" w:rsidRDefault="00CC4298">
            <w:pPr>
              <w:pStyle w:val="TableParagraph"/>
              <w:spacing w:before="90"/>
              <w:ind w:left="216"/>
            </w:pPr>
            <w:r w:rsidRPr="00BB2A8E">
              <w:t>Assess how interest rates influence borrowing and investing.</w:t>
            </w:r>
          </w:p>
          <w:p w14:paraId="38AE8008" w14:textId="77777777" w:rsidR="00797DB9" w:rsidRDefault="00CC4298" w:rsidP="00797DB9">
            <w:pPr>
              <w:pStyle w:val="TableParagraph"/>
              <w:ind w:left="216" w:right="436"/>
            </w:pPr>
            <w:r w:rsidRPr="00BB2A8E">
              <w:t>Assess the effectiveness of rules and laws that protect both consumers and producers.</w:t>
            </w:r>
          </w:p>
          <w:p w14:paraId="2B09D19D" w14:textId="57E22BD6" w:rsidR="00797DB9" w:rsidRPr="00BB2A8E" w:rsidRDefault="00797DB9">
            <w:pPr>
              <w:pStyle w:val="TableParagraph"/>
              <w:ind w:left="216" w:right="436"/>
            </w:pPr>
            <w:r w:rsidRPr="00BB2A8E">
              <w:t>Explain how the Federal Reserve uses monetary policy to promote price stability, employment and economic growth.</w:t>
            </w:r>
          </w:p>
        </w:tc>
      </w:tr>
      <w:tr w:rsidR="00662EB1" w:rsidRPr="00BB2A8E" w14:paraId="247387D1" w14:textId="77777777">
        <w:trPr>
          <w:trHeight w:val="2251"/>
        </w:trPr>
        <w:tc>
          <w:tcPr>
            <w:tcW w:w="4064" w:type="dxa"/>
            <w:tcBorders>
              <w:top w:val="single" w:sz="4" w:space="0" w:color="000000"/>
            </w:tcBorders>
            <w:shd w:val="clear" w:color="auto" w:fill="FFF1CC"/>
          </w:tcPr>
          <w:p w14:paraId="54C471C6" w14:textId="77777777" w:rsidR="00662EB1" w:rsidRPr="00BB2A8E" w:rsidRDefault="00662EB1">
            <w:pPr>
              <w:pStyle w:val="TableParagraph"/>
            </w:pPr>
          </w:p>
          <w:p w14:paraId="0F4D941F" w14:textId="77777777" w:rsidR="00662EB1" w:rsidRPr="00BB2A8E" w:rsidRDefault="00662EB1">
            <w:pPr>
              <w:pStyle w:val="TableParagraph"/>
            </w:pPr>
          </w:p>
          <w:p w14:paraId="2E381EE9" w14:textId="77777777" w:rsidR="00662EB1" w:rsidRPr="00BB2A8E" w:rsidRDefault="00662EB1">
            <w:pPr>
              <w:pStyle w:val="TableParagraph"/>
              <w:spacing w:before="2"/>
              <w:rPr>
                <w:sz w:val="20"/>
              </w:rPr>
            </w:pPr>
          </w:p>
          <w:p w14:paraId="3A06AC95" w14:textId="77777777" w:rsidR="00662EB1" w:rsidRPr="00BB2A8E" w:rsidRDefault="00CC4298">
            <w:pPr>
              <w:pStyle w:val="TableParagraph"/>
              <w:ind w:left="100" w:right="1256"/>
            </w:pPr>
            <w:r w:rsidRPr="00BB2A8E">
              <w:t>E: Specialization, Trade and Interdependence</w:t>
            </w:r>
          </w:p>
        </w:tc>
        <w:tc>
          <w:tcPr>
            <w:tcW w:w="1672" w:type="dxa"/>
            <w:tcBorders>
              <w:top w:val="single" w:sz="4" w:space="0" w:color="000000"/>
              <w:right w:val="nil"/>
            </w:tcBorders>
          </w:tcPr>
          <w:p w14:paraId="2D17A519" w14:textId="77777777" w:rsidR="00662EB1" w:rsidRPr="00BB2A8E" w:rsidRDefault="00CC4298">
            <w:pPr>
              <w:pStyle w:val="TableParagraph"/>
              <w:spacing w:before="100"/>
              <w:ind w:left="438"/>
            </w:pPr>
            <w:r w:rsidRPr="00BB2A8E">
              <w:t>HS.E.ST.1</w:t>
            </w:r>
          </w:p>
          <w:p w14:paraId="7F25892B" w14:textId="77777777" w:rsidR="00662EB1" w:rsidRPr="00BB2A8E" w:rsidRDefault="00662EB1">
            <w:pPr>
              <w:pStyle w:val="TableParagraph"/>
            </w:pPr>
          </w:p>
          <w:p w14:paraId="5E0C35B3" w14:textId="77777777" w:rsidR="00662EB1" w:rsidRPr="00BB2A8E" w:rsidRDefault="00662EB1">
            <w:pPr>
              <w:pStyle w:val="TableParagraph"/>
              <w:spacing w:before="11"/>
              <w:rPr>
                <w:sz w:val="23"/>
              </w:rPr>
            </w:pPr>
          </w:p>
          <w:p w14:paraId="1574F044" w14:textId="77777777" w:rsidR="00662EB1" w:rsidRPr="00BB2A8E" w:rsidRDefault="00CC4298">
            <w:pPr>
              <w:pStyle w:val="TableParagraph"/>
              <w:ind w:left="438"/>
            </w:pPr>
            <w:r w:rsidRPr="00BB2A8E">
              <w:t>HS.E.ST.2</w:t>
            </w:r>
          </w:p>
          <w:p w14:paraId="42322B2F" w14:textId="77777777" w:rsidR="00662EB1" w:rsidRPr="00BB2A8E" w:rsidRDefault="00662EB1">
            <w:pPr>
              <w:pStyle w:val="TableParagraph"/>
              <w:spacing w:before="1"/>
            </w:pPr>
          </w:p>
          <w:p w14:paraId="19AF72AF" w14:textId="77777777" w:rsidR="00662EB1" w:rsidRPr="00BB2A8E" w:rsidRDefault="00CC4298">
            <w:pPr>
              <w:pStyle w:val="TableParagraph"/>
              <w:ind w:left="438"/>
            </w:pPr>
            <w:r w:rsidRPr="00BB2A8E">
              <w:t>HS.E.ST.3</w:t>
            </w:r>
          </w:p>
        </w:tc>
        <w:tc>
          <w:tcPr>
            <w:tcW w:w="8590" w:type="dxa"/>
            <w:tcBorders>
              <w:top w:val="single" w:sz="4" w:space="0" w:color="000000"/>
              <w:left w:val="nil"/>
            </w:tcBorders>
          </w:tcPr>
          <w:p w14:paraId="7ACF576C" w14:textId="77777777" w:rsidR="00662EB1" w:rsidRPr="00BB2A8E" w:rsidRDefault="00CC4298">
            <w:pPr>
              <w:pStyle w:val="TableParagraph"/>
              <w:spacing w:before="100"/>
              <w:ind w:left="216" w:right="135"/>
            </w:pPr>
            <w:r w:rsidRPr="00BB2A8E">
              <w:t>Draw conclusions regarding the effect of specialization and trade on production, distribution and consumption of goods and services for individuals, businesses and societies.</w:t>
            </w:r>
          </w:p>
          <w:p w14:paraId="7F59BEBF" w14:textId="77777777" w:rsidR="00662EB1" w:rsidRPr="00BB2A8E" w:rsidRDefault="00CC4298">
            <w:pPr>
              <w:pStyle w:val="TableParagraph"/>
              <w:ind w:left="216" w:right="135"/>
            </w:pPr>
            <w:r w:rsidRPr="00BB2A8E">
              <w:t>Analyze the role of comparative advantage in international trade of goods and services.</w:t>
            </w:r>
          </w:p>
          <w:p w14:paraId="30F7909C" w14:textId="77777777" w:rsidR="00662EB1" w:rsidRPr="00BB2A8E" w:rsidRDefault="00CC4298">
            <w:pPr>
              <w:pStyle w:val="TableParagraph"/>
              <w:ind w:left="216" w:right="430"/>
            </w:pPr>
            <w:r w:rsidRPr="00BB2A8E">
              <w:t>Explain how international economic trends and policies affect political, social and economic conditions in various nations.</w:t>
            </w:r>
          </w:p>
        </w:tc>
      </w:tr>
      <w:tr w:rsidR="00662EB1" w:rsidRPr="00BB2A8E" w14:paraId="6FCD08AD" w14:textId="77777777" w:rsidTr="00BE23D6">
        <w:trPr>
          <w:trHeight w:val="2338"/>
        </w:trPr>
        <w:tc>
          <w:tcPr>
            <w:tcW w:w="4064" w:type="dxa"/>
            <w:tcBorders>
              <w:bottom w:val="single" w:sz="4" w:space="0" w:color="000000"/>
            </w:tcBorders>
            <w:shd w:val="clear" w:color="auto" w:fill="FFF1CC"/>
          </w:tcPr>
          <w:p w14:paraId="7F2E19EA" w14:textId="77777777" w:rsidR="00662EB1" w:rsidRPr="00BB2A8E" w:rsidRDefault="00662EB1">
            <w:pPr>
              <w:pStyle w:val="TableParagraph"/>
            </w:pPr>
          </w:p>
          <w:p w14:paraId="26A520AB" w14:textId="77777777" w:rsidR="00662EB1" w:rsidRPr="00BB2A8E" w:rsidRDefault="00662EB1">
            <w:pPr>
              <w:pStyle w:val="TableParagraph"/>
            </w:pPr>
          </w:p>
          <w:p w14:paraId="27E300F0" w14:textId="77777777" w:rsidR="00662EB1" w:rsidRPr="00BB2A8E" w:rsidRDefault="00662EB1">
            <w:pPr>
              <w:pStyle w:val="TableParagraph"/>
            </w:pPr>
          </w:p>
          <w:p w14:paraId="4AA7AF3C" w14:textId="77777777" w:rsidR="00662EB1" w:rsidRPr="00BB2A8E" w:rsidRDefault="00662EB1">
            <w:pPr>
              <w:pStyle w:val="TableParagraph"/>
              <w:spacing w:before="6"/>
              <w:rPr>
                <w:sz w:val="30"/>
              </w:rPr>
            </w:pPr>
          </w:p>
          <w:p w14:paraId="1DFA658B" w14:textId="77777777" w:rsidR="00662EB1" w:rsidRPr="00BB2A8E" w:rsidRDefault="00CC4298">
            <w:pPr>
              <w:pStyle w:val="TableParagraph"/>
              <w:ind w:left="100" w:right="532"/>
            </w:pPr>
            <w:r w:rsidRPr="00BB2A8E">
              <w:t>E: Incentives, Choices and Decision Making</w:t>
            </w:r>
          </w:p>
        </w:tc>
        <w:tc>
          <w:tcPr>
            <w:tcW w:w="1672" w:type="dxa"/>
            <w:tcBorders>
              <w:bottom w:val="single" w:sz="4" w:space="0" w:color="000000"/>
              <w:right w:val="nil"/>
            </w:tcBorders>
          </w:tcPr>
          <w:p w14:paraId="2A1649AF" w14:textId="77777777" w:rsidR="00662EB1" w:rsidRPr="00BB2A8E" w:rsidRDefault="00CC4298">
            <w:pPr>
              <w:pStyle w:val="TableParagraph"/>
              <w:spacing w:before="78"/>
              <w:ind w:left="438"/>
            </w:pPr>
            <w:r w:rsidRPr="00BB2A8E">
              <w:t>HS.E.IC.1</w:t>
            </w:r>
          </w:p>
          <w:p w14:paraId="34157D4A" w14:textId="77777777" w:rsidR="00662EB1" w:rsidRPr="00BB2A8E" w:rsidRDefault="00662EB1">
            <w:pPr>
              <w:pStyle w:val="TableParagraph"/>
              <w:spacing w:before="2"/>
            </w:pPr>
          </w:p>
          <w:p w14:paraId="27209C45" w14:textId="7746C7F9" w:rsidR="00662EB1" w:rsidRPr="00BB2A8E" w:rsidRDefault="00CC4298">
            <w:pPr>
              <w:pStyle w:val="TableParagraph"/>
              <w:ind w:left="438"/>
            </w:pPr>
            <w:r w:rsidRPr="00BB2A8E">
              <w:t>HS.E.IC.2</w:t>
            </w:r>
          </w:p>
          <w:p w14:paraId="2917D7AA" w14:textId="77777777" w:rsidR="00662EB1" w:rsidRPr="00BB2A8E" w:rsidRDefault="00662EB1">
            <w:pPr>
              <w:pStyle w:val="TableParagraph"/>
            </w:pPr>
          </w:p>
          <w:p w14:paraId="12B94B02" w14:textId="53C2000A" w:rsidR="00662EB1" w:rsidRPr="00BB2A8E" w:rsidRDefault="00BE23D6">
            <w:pPr>
              <w:pStyle w:val="TableParagraph"/>
              <w:ind w:left="438"/>
            </w:pPr>
            <w:r>
              <w:t>HS.E.IC.3</w:t>
            </w:r>
          </w:p>
          <w:p w14:paraId="697F52AE" w14:textId="77777777" w:rsidR="00662EB1" w:rsidRPr="00BB2A8E" w:rsidRDefault="00662EB1">
            <w:pPr>
              <w:pStyle w:val="TableParagraph"/>
              <w:spacing w:before="11"/>
              <w:rPr>
                <w:sz w:val="23"/>
              </w:rPr>
            </w:pPr>
          </w:p>
          <w:p w14:paraId="5493DDF0" w14:textId="0E2DC503" w:rsidR="00662EB1" w:rsidRPr="00BB2A8E" w:rsidRDefault="00CC4298">
            <w:pPr>
              <w:pStyle w:val="TableParagraph"/>
              <w:spacing w:before="1"/>
              <w:ind w:left="438"/>
            </w:pPr>
            <w:r w:rsidRPr="00BB2A8E">
              <w:t>HS.E.IC.</w:t>
            </w:r>
            <w:r w:rsidR="00BE23D6">
              <w:t>4</w:t>
            </w:r>
          </w:p>
        </w:tc>
        <w:tc>
          <w:tcPr>
            <w:tcW w:w="8590" w:type="dxa"/>
            <w:tcBorders>
              <w:left w:val="nil"/>
              <w:bottom w:val="single" w:sz="4" w:space="0" w:color="000000"/>
            </w:tcBorders>
          </w:tcPr>
          <w:p w14:paraId="47B61C46" w14:textId="77777777" w:rsidR="00662EB1" w:rsidRPr="00BB2A8E" w:rsidRDefault="00CC4298">
            <w:pPr>
              <w:pStyle w:val="TableParagraph"/>
              <w:spacing w:before="78" w:line="242" w:lineRule="auto"/>
              <w:ind w:left="216" w:right="779"/>
            </w:pPr>
            <w:r w:rsidRPr="00BB2A8E">
              <w:t>Predict the way scarcity causes individuals, organizations and governments to evaluate tradeoffs, make choices and incur opportunity costs.</w:t>
            </w:r>
          </w:p>
          <w:p w14:paraId="30678C56" w14:textId="77777777" w:rsidR="00662EB1" w:rsidRPr="00BB2A8E" w:rsidRDefault="00CC4298">
            <w:pPr>
              <w:pStyle w:val="TableParagraph"/>
              <w:ind w:left="216" w:right="351"/>
            </w:pPr>
            <w:r w:rsidRPr="00BB2A8E">
              <w:t>Evaluate how individuals, organizations and governments respond to incentives in the decision making process.</w:t>
            </w:r>
          </w:p>
          <w:p w14:paraId="2BC79BD2" w14:textId="204E5224" w:rsidR="00662EB1" w:rsidRPr="00BB2A8E" w:rsidRDefault="00CC4298">
            <w:pPr>
              <w:pStyle w:val="TableParagraph"/>
              <w:ind w:left="216" w:right="135"/>
            </w:pPr>
            <w:r w:rsidRPr="00BB2A8E">
              <w:t>Perform a cost-benefit analysis on a real-world situation, using economic thinking to describe the marginal costs and benefits of a particular situation.</w:t>
            </w:r>
          </w:p>
          <w:p w14:paraId="23B19C7C" w14:textId="77777777" w:rsidR="00662EB1" w:rsidRPr="00BB2A8E" w:rsidRDefault="00CC4298">
            <w:pPr>
              <w:pStyle w:val="TableParagraph"/>
              <w:ind w:left="216" w:right="1221"/>
            </w:pPr>
            <w:r w:rsidRPr="00BB2A8E">
              <w:t>Evaluate how incentives determine what is produced and distributed in a competitive market system.</w:t>
            </w:r>
          </w:p>
        </w:tc>
      </w:tr>
      <w:tr w:rsidR="00662EB1" w:rsidRPr="00BB2A8E" w14:paraId="78F71E2A" w14:textId="77777777">
        <w:trPr>
          <w:trHeight w:val="1958"/>
        </w:trPr>
        <w:tc>
          <w:tcPr>
            <w:tcW w:w="4064" w:type="dxa"/>
            <w:tcBorders>
              <w:top w:val="single" w:sz="4" w:space="0" w:color="000000"/>
              <w:left w:val="single" w:sz="4" w:space="0" w:color="000000"/>
              <w:bottom w:val="single" w:sz="4" w:space="0" w:color="000000"/>
            </w:tcBorders>
            <w:shd w:val="clear" w:color="auto" w:fill="FFF1CC"/>
          </w:tcPr>
          <w:p w14:paraId="27D2C791" w14:textId="77777777" w:rsidR="00662EB1" w:rsidRPr="00BB2A8E" w:rsidRDefault="00662EB1">
            <w:pPr>
              <w:pStyle w:val="TableParagraph"/>
            </w:pPr>
          </w:p>
          <w:p w14:paraId="5C3EBCBF" w14:textId="77777777" w:rsidR="00662EB1" w:rsidRPr="00BB2A8E" w:rsidRDefault="00662EB1">
            <w:pPr>
              <w:pStyle w:val="TableParagraph"/>
            </w:pPr>
          </w:p>
          <w:p w14:paraId="6DDBD8A1" w14:textId="77777777" w:rsidR="00662EB1" w:rsidRPr="00BB2A8E" w:rsidRDefault="00662EB1">
            <w:pPr>
              <w:pStyle w:val="TableParagraph"/>
              <w:spacing w:before="2"/>
              <w:rPr>
                <w:sz w:val="20"/>
              </w:rPr>
            </w:pPr>
          </w:p>
          <w:p w14:paraId="26129240" w14:textId="77777777" w:rsidR="00662EB1" w:rsidRPr="00BB2A8E" w:rsidRDefault="00CC4298">
            <w:pPr>
              <w:pStyle w:val="TableParagraph"/>
              <w:ind w:left="105"/>
            </w:pPr>
            <w:r w:rsidRPr="00BB2A8E">
              <w:t>E: Kentucky Economics</w:t>
            </w:r>
          </w:p>
        </w:tc>
        <w:tc>
          <w:tcPr>
            <w:tcW w:w="1672" w:type="dxa"/>
            <w:tcBorders>
              <w:top w:val="single" w:sz="4" w:space="0" w:color="000000"/>
              <w:bottom w:val="single" w:sz="4" w:space="0" w:color="000000"/>
              <w:right w:val="nil"/>
            </w:tcBorders>
          </w:tcPr>
          <w:p w14:paraId="31815B2C" w14:textId="77777777" w:rsidR="00662EB1" w:rsidRPr="00BB2A8E" w:rsidRDefault="00CC4298">
            <w:pPr>
              <w:pStyle w:val="TableParagraph"/>
              <w:spacing w:before="100"/>
              <w:ind w:left="438"/>
            </w:pPr>
            <w:r w:rsidRPr="00BB2A8E">
              <w:t>HS.E.KE.1</w:t>
            </w:r>
          </w:p>
          <w:p w14:paraId="4A936A1F" w14:textId="77777777" w:rsidR="00662EB1" w:rsidRPr="00BB2A8E" w:rsidRDefault="00662EB1">
            <w:pPr>
              <w:pStyle w:val="TableParagraph"/>
              <w:spacing w:before="11"/>
              <w:rPr>
                <w:sz w:val="23"/>
              </w:rPr>
            </w:pPr>
          </w:p>
          <w:p w14:paraId="145AF783" w14:textId="77777777" w:rsidR="00662EB1" w:rsidRPr="00BB2A8E" w:rsidRDefault="00CC4298">
            <w:pPr>
              <w:pStyle w:val="TableParagraph"/>
              <w:spacing w:before="1"/>
              <w:ind w:left="438"/>
            </w:pPr>
            <w:r w:rsidRPr="00BB2A8E">
              <w:t>HS.E.KE.2</w:t>
            </w:r>
          </w:p>
          <w:p w14:paraId="00D624AD" w14:textId="77777777" w:rsidR="00662EB1" w:rsidRPr="00BB2A8E" w:rsidRDefault="00662EB1">
            <w:pPr>
              <w:pStyle w:val="TableParagraph"/>
            </w:pPr>
          </w:p>
          <w:p w14:paraId="3249AA49" w14:textId="77777777" w:rsidR="00662EB1" w:rsidRPr="00BB2A8E" w:rsidRDefault="00CC4298">
            <w:pPr>
              <w:pStyle w:val="TableParagraph"/>
              <w:ind w:left="438"/>
            </w:pPr>
            <w:r w:rsidRPr="00BB2A8E">
              <w:t>HS.E.KE.3</w:t>
            </w:r>
          </w:p>
        </w:tc>
        <w:tc>
          <w:tcPr>
            <w:tcW w:w="8590" w:type="dxa"/>
            <w:tcBorders>
              <w:top w:val="single" w:sz="4" w:space="0" w:color="000000"/>
              <w:left w:val="nil"/>
              <w:bottom w:val="single" w:sz="4" w:space="0" w:color="000000"/>
              <w:right w:val="single" w:sz="4" w:space="0" w:color="000000"/>
            </w:tcBorders>
          </w:tcPr>
          <w:p w14:paraId="4F167728" w14:textId="77777777" w:rsidR="00662EB1" w:rsidRPr="00BB2A8E" w:rsidRDefault="00CC4298">
            <w:pPr>
              <w:pStyle w:val="TableParagraph"/>
              <w:spacing w:before="100"/>
              <w:ind w:left="216" w:right="436"/>
            </w:pPr>
            <w:r w:rsidRPr="00BB2A8E">
              <w:t>Explain the impact of varying market structures on profit, price and production in Kentucky.</w:t>
            </w:r>
          </w:p>
          <w:p w14:paraId="2BE60732" w14:textId="77777777" w:rsidR="00662EB1" w:rsidRPr="00BB2A8E" w:rsidRDefault="00CC4298">
            <w:pPr>
              <w:pStyle w:val="TableParagraph"/>
              <w:ind w:left="216" w:right="256"/>
            </w:pPr>
            <w:r w:rsidRPr="00BB2A8E">
              <w:t>Analyze how national and international trends and policies impact Kentucky’s state and local economies.</w:t>
            </w:r>
          </w:p>
          <w:p w14:paraId="32AEDA3D" w14:textId="77777777" w:rsidR="00662EB1" w:rsidRPr="00BB2A8E" w:rsidRDefault="00CC4298">
            <w:pPr>
              <w:pStyle w:val="TableParagraph"/>
              <w:ind w:left="216" w:right="323"/>
            </w:pPr>
            <w:r w:rsidRPr="00BB2A8E">
              <w:t>Analyze how the four components of Gross Domestic Product (GDP) are combined to assess the health of Kentucky’s economy.</w:t>
            </w:r>
          </w:p>
        </w:tc>
      </w:tr>
      <w:tr w:rsidR="00662EB1" w:rsidRPr="00BB2A8E" w14:paraId="32613146" w14:textId="77777777">
        <w:trPr>
          <w:trHeight w:val="1079"/>
        </w:trPr>
        <w:tc>
          <w:tcPr>
            <w:tcW w:w="4064" w:type="dxa"/>
            <w:tcBorders>
              <w:top w:val="single" w:sz="4" w:space="0" w:color="000000"/>
            </w:tcBorders>
            <w:shd w:val="clear" w:color="auto" w:fill="00ACAC"/>
          </w:tcPr>
          <w:p w14:paraId="3B4D2074" w14:textId="77777777" w:rsidR="00662EB1" w:rsidRPr="00BB2A8E" w:rsidRDefault="00662EB1">
            <w:pPr>
              <w:pStyle w:val="TableParagraph"/>
              <w:spacing w:before="2"/>
              <w:rPr>
                <w:sz w:val="32"/>
              </w:rPr>
            </w:pPr>
          </w:p>
          <w:p w14:paraId="18E2CAE6" w14:textId="77777777" w:rsidR="00662EB1" w:rsidRPr="00BB2A8E" w:rsidRDefault="00CC4298">
            <w:pPr>
              <w:pStyle w:val="TableParagraph"/>
              <w:ind w:left="100"/>
              <w:rPr>
                <w:b/>
              </w:rPr>
            </w:pPr>
            <w:r w:rsidRPr="00BB2A8E">
              <w:rPr>
                <w:b/>
              </w:rPr>
              <w:t>I: Using Evidence</w:t>
            </w:r>
          </w:p>
        </w:tc>
        <w:tc>
          <w:tcPr>
            <w:tcW w:w="10262" w:type="dxa"/>
            <w:gridSpan w:val="2"/>
            <w:tcBorders>
              <w:top w:val="single" w:sz="4" w:space="0" w:color="000000"/>
            </w:tcBorders>
            <w:shd w:val="clear" w:color="auto" w:fill="00ACAC"/>
          </w:tcPr>
          <w:p w14:paraId="4F8E9B57" w14:textId="77777777" w:rsidR="00662EB1" w:rsidRPr="00BB2A8E" w:rsidRDefault="00CC4298">
            <w:pPr>
              <w:pStyle w:val="TableParagraph"/>
              <w:tabs>
                <w:tab w:val="left" w:pos="1878"/>
              </w:tabs>
              <w:spacing w:before="100"/>
              <w:ind w:left="1878" w:right="295" w:hanging="1440"/>
              <w:rPr>
                <w:b/>
              </w:rPr>
            </w:pPr>
            <w:r w:rsidRPr="00BB2A8E">
              <w:rPr>
                <w:b/>
              </w:rPr>
              <w:t>HS.E.I.UE.1</w:t>
            </w:r>
            <w:r w:rsidRPr="00BB2A8E">
              <w:rPr>
                <w:b/>
              </w:rPr>
              <w:tab/>
              <w:t>Evaluate the credibility of multiple sources representing a variety of perspectives relevant to compelling and/or supporting questions in economics.</w:t>
            </w:r>
          </w:p>
          <w:p w14:paraId="2CEA44E1" w14:textId="77777777" w:rsidR="00662EB1" w:rsidRPr="00BB2A8E" w:rsidRDefault="00CC4298">
            <w:pPr>
              <w:pStyle w:val="TableParagraph"/>
              <w:tabs>
                <w:tab w:val="left" w:pos="1878"/>
              </w:tabs>
              <w:spacing w:line="293" w:lineRule="exact"/>
              <w:ind w:left="438"/>
              <w:rPr>
                <w:b/>
              </w:rPr>
            </w:pPr>
            <w:r w:rsidRPr="00BB2A8E">
              <w:rPr>
                <w:b/>
              </w:rPr>
              <w:t>HS.E.I.UE.2</w:t>
            </w:r>
            <w:r w:rsidRPr="00BB2A8E">
              <w:rPr>
                <w:b/>
              </w:rPr>
              <w:tab/>
              <w:t>Gather information and evidence from credible sources representing a variety of</w:t>
            </w:r>
          </w:p>
        </w:tc>
      </w:tr>
    </w:tbl>
    <w:p w14:paraId="55AC137C" w14:textId="77777777" w:rsidR="00662EB1" w:rsidRDefault="00662EB1">
      <w:pPr>
        <w:spacing w:line="293" w:lineRule="exact"/>
      </w:pPr>
    </w:p>
    <w:p w14:paraId="0CEBB6D2" w14:textId="77777777" w:rsidR="00BE23D6" w:rsidRPr="00BB2A8E" w:rsidRDefault="00BE23D6">
      <w:pPr>
        <w:spacing w:line="293" w:lineRule="exact"/>
        <w:sectPr w:rsidR="00BE23D6" w:rsidRPr="00BB2A8E">
          <w:pgSz w:w="15840" w:h="12240" w:orient="landscape"/>
          <w:pgMar w:top="72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62"/>
      </w:tblGrid>
      <w:tr w:rsidR="00662EB1" w:rsidRPr="00BB2A8E" w14:paraId="3CF8AB87" w14:textId="77777777">
        <w:trPr>
          <w:trHeight w:val="541"/>
        </w:trPr>
        <w:tc>
          <w:tcPr>
            <w:tcW w:w="4064" w:type="dxa"/>
            <w:shd w:val="clear" w:color="auto" w:fill="D9D9D9"/>
          </w:tcPr>
          <w:p w14:paraId="457459B5"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262" w:type="dxa"/>
            <w:shd w:val="clear" w:color="auto" w:fill="D9D9D9"/>
          </w:tcPr>
          <w:p w14:paraId="1BA2508B" w14:textId="77777777" w:rsidR="00662EB1" w:rsidRPr="00BB2A8E" w:rsidRDefault="00CC4298">
            <w:pPr>
              <w:pStyle w:val="TableParagraph"/>
              <w:spacing w:before="100"/>
              <w:ind w:left="4524" w:right="4510"/>
              <w:jc w:val="center"/>
              <w:rPr>
                <w:b/>
                <w:sz w:val="28"/>
              </w:rPr>
            </w:pPr>
            <w:r w:rsidRPr="00BB2A8E">
              <w:rPr>
                <w:b/>
                <w:sz w:val="28"/>
              </w:rPr>
              <w:t>Standards</w:t>
            </w:r>
          </w:p>
        </w:tc>
      </w:tr>
      <w:tr w:rsidR="00662EB1" w:rsidRPr="00BB2A8E" w14:paraId="0209235F" w14:textId="77777777">
        <w:trPr>
          <w:trHeight w:val="1069"/>
        </w:trPr>
        <w:tc>
          <w:tcPr>
            <w:tcW w:w="4064" w:type="dxa"/>
            <w:shd w:val="clear" w:color="auto" w:fill="00ACAC"/>
          </w:tcPr>
          <w:p w14:paraId="2AD93B60" w14:textId="77777777" w:rsidR="00662EB1" w:rsidRPr="00BB2A8E" w:rsidRDefault="00662EB1">
            <w:pPr>
              <w:pStyle w:val="TableParagraph"/>
              <w:rPr>
                <w:rFonts w:ascii="Times New Roman"/>
              </w:rPr>
            </w:pPr>
          </w:p>
        </w:tc>
        <w:tc>
          <w:tcPr>
            <w:tcW w:w="10262" w:type="dxa"/>
            <w:shd w:val="clear" w:color="auto" w:fill="00ACAC"/>
          </w:tcPr>
          <w:p w14:paraId="6AC7A9D7" w14:textId="77777777" w:rsidR="00662EB1" w:rsidRPr="00BB2A8E" w:rsidRDefault="00CC4298">
            <w:pPr>
              <w:pStyle w:val="TableParagraph"/>
              <w:spacing w:before="90"/>
              <w:ind w:left="1878"/>
              <w:rPr>
                <w:b/>
              </w:rPr>
            </w:pPr>
            <w:r w:rsidRPr="00BB2A8E">
              <w:rPr>
                <w:b/>
              </w:rPr>
              <w:t>perspectives relevant to compelling and/or supporting questions in economics.</w:t>
            </w:r>
          </w:p>
          <w:p w14:paraId="08CB8064" w14:textId="77777777" w:rsidR="00662EB1" w:rsidRPr="00BB2A8E" w:rsidRDefault="00CC4298">
            <w:pPr>
              <w:pStyle w:val="TableParagraph"/>
              <w:tabs>
                <w:tab w:val="left" w:pos="1878"/>
              </w:tabs>
              <w:ind w:left="1878" w:right="902" w:hanging="1440"/>
              <w:rPr>
                <w:b/>
              </w:rPr>
            </w:pPr>
            <w:r w:rsidRPr="00BB2A8E">
              <w:rPr>
                <w:b/>
              </w:rPr>
              <w:t>HS.E.I.UE.3</w:t>
            </w:r>
            <w:r w:rsidRPr="00BB2A8E">
              <w:rPr>
                <w:b/>
              </w:rPr>
              <w:tab/>
              <w:t>Use appropriate evidence to construct and revise claims and counterclaims relevant to compelling and/or supporting questions in economics.</w:t>
            </w:r>
          </w:p>
        </w:tc>
      </w:tr>
      <w:tr w:rsidR="00662EB1" w:rsidRPr="00BB2A8E" w14:paraId="0D2ADEE5" w14:textId="77777777">
        <w:trPr>
          <w:trHeight w:val="2231"/>
        </w:trPr>
        <w:tc>
          <w:tcPr>
            <w:tcW w:w="4064" w:type="dxa"/>
            <w:shd w:val="clear" w:color="auto" w:fill="00ACAC"/>
          </w:tcPr>
          <w:p w14:paraId="339E98FA" w14:textId="77777777" w:rsidR="00662EB1" w:rsidRPr="00BB2A8E" w:rsidRDefault="00662EB1">
            <w:pPr>
              <w:pStyle w:val="TableParagraph"/>
            </w:pPr>
          </w:p>
          <w:p w14:paraId="665F81C4" w14:textId="77777777" w:rsidR="00662EB1" w:rsidRPr="00BB2A8E" w:rsidRDefault="00662EB1">
            <w:pPr>
              <w:pStyle w:val="TableParagraph"/>
            </w:pPr>
          </w:p>
          <w:p w14:paraId="79022FF7" w14:textId="77777777" w:rsidR="00662EB1" w:rsidRPr="00BB2A8E" w:rsidRDefault="00662EB1">
            <w:pPr>
              <w:pStyle w:val="TableParagraph"/>
              <w:spacing w:before="6"/>
              <w:rPr>
                <w:sz w:val="30"/>
              </w:rPr>
            </w:pPr>
          </w:p>
          <w:p w14:paraId="63F708EB" w14:textId="77777777" w:rsidR="00662EB1" w:rsidRPr="00BB2A8E" w:rsidRDefault="00CC4298">
            <w:pPr>
              <w:pStyle w:val="TableParagraph"/>
              <w:spacing w:before="1"/>
              <w:ind w:left="100"/>
              <w:rPr>
                <w:b/>
              </w:rPr>
            </w:pPr>
            <w:r w:rsidRPr="00BB2A8E">
              <w:rPr>
                <w:b/>
              </w:rPr>
              <w:t>I: Communicating Conclusions</w:t>
            </w:r>
          </w:p>
        </w:tc>
        <w:tc>
          <w:tcPr>
            <w:tcW w:w="10262" w:type="dxa"/>
            <w:shd w:val="clear" w:color="auto" w:fill="00ACAC"/>
          </w:tcPr>
          <w:p w14:paraId="171E18AF" w14:textId="77777777" w:rsidR="00662EB1" w:rsidRPr="00BB2A8E" w:rsidRDefault="00CC4298">
            <w:pPr>
              <w:pStyle w:val="TableParagraph"/>
              <w:tabs>
                <w:tab w:val="left" w:pos="1878"/>
              </w:tabs>
              <w:spacing w:before="78" w:line="242" w:lineRule="auto"/>
              <w:ind w:left="1878" w:right="291" w:hanging="1440"/>
              <w:rPr>
                <w:b/>
              </w:rPr>
            </w:pPr>
            <w:r w:rsidRPr="00BB2A8E">
              <w:rPr>
                <w:b/>
              </w:rPr>
              <w:t>HS.E.I.CC.1</w:t>
            </w:r>
            <w:r w:rsidRPr="00BB2A8E">
              <w:rPr>
                <w:b/>
              </w:rPr>
              <w:tab/>
              <w:t>Engage in civil discussion, reach consensus when appropriate and respect diverse opinions relevant to compelling and/or supporting questions in economics.</w:t>
            </w:r>
          </w:p>
          <w:p w14:paraId="78A5A7F8" w14:textId="77777777" w:rsidR="00662EB1" w:rsidRPr="00BB2A8E" w:rsidRDefault="00CC4298">
            <w:pPr>
              <w:pStyle w:val="TableParagraph"/>
              <w:tabs>
                <w:tab w:val="left" w:pos="1878"/>
              </w:tabs>
              <w:ind w:left="1878" w:right="85" w:hanging="1440"/>
              <w:rPr>
                <w:b/>
              </w:rPr>
            </w:pPr>
            <w:r w:rsidRPr="00BB2A8E">
              <w:rPr>
                <w:b/>
              </w:rPr>
              <w:t>HS.E.I.CC.2</w:t>
            </w:r>
            <w:r w:rsidRPr="00BB2A8E">
              <w:rPr>
                <w:b/>
              </w:rPr>
              <w:tab/>
              <w:t>Engage in disciplinary thinking and construct arguments, explanations or public communications relevant to compelling and/or supporting questions in economics.</w:t>
            </w:r>
          </w:p>
          <w:p w14:paraId="0629D05B" w14:textId="77777777" w:rsidR="00662EB1" w:rsidRPr="00BB2A8E" w:rsidRDefault="00CC4298">
            <w:pPr>
              <w:pStyle w:val="TableParagraph"/>
              <w:tabs>
                <w:tab w:val="left" w:pos="1878"/>
              </w:tabs>
              <w:ind w:left="1878" w:right="820" w:hanging="1440"/>
              <w:rPr>
                <w:b/>
              </w:rPr>
            </w:pPr>
            <w:r w:rsidRPr="00BB2A8E">
              <w:rPr>
                <w:b/>
              </w:rPr>
              <w:t>HS.E.I.CC.3</w:t>
            </w:r>
            <w:r w:rsidRPr="00BB2A8E">
              <w:rPr>
                <w:b/>
              </w:rPr>
              <w:tab/>
              <w:t>Engage in disciplinary thinking and apply appropriate evidence to propose a solution or design an action plan relevant to compelling and/or compelling questions in economics.</w:t>
            </w:r>
          </w:p>
        </w:tc>
      </w:tr>
    </w:tbl>
    <w:p w14:paraId="40B5B4A2" w14:textId="77777777" w:rsidR="00662EB1" w:rsidRPr="00BB2A8E" w:rsidRDefault="00662EB1">
      <w:pPr>
        <w:sectPr w:rsidR="00662EB1" w:rsidRPr="00BB2A8E">
          <w:pgSz w:w="15840" w:h="12240" w:orient="landscape"/>
          <w:pgMar w:top="720" w:right="400" w:bottom="880" w:left="580" w:header="0" w:footer="686" w:gutter="0"/>
          <w:cols w:space="720"/>
        </w:sectPr>
      </w:pPr>
    </w:p>
    <w:p w14:paraId="15DF8298" w14:textId="1ED6F970" w:rsidR="00662EB1" w:rsidRPr="00BB2A8E" w:rsidRDefault="00CC4298" w:rsidP="003A3631">
      <w:pPr>
        <w:pStyle w:val="Heading3"/>
      </w:pPr>
      <w:bookmarkStart w:id="91" w:name="_TOC_250032"/>
      <w:bookmarkStart w:id="92" w:name="_Toc536446986"/>
      <w:bookmarkEnd w:id="91"/>
      <w:r w:rsidRPr="00BB2A8E">
        <w:lastRenderedPageBreak/>
        <w:t>High School: Geography</w:t>
      </w:r>
      <w:r w:rsidR="003A3631" w:rsidRPr="00BB2A8E">
        <w:t xml:space="preserve"> Standards</w:t>
      </w:r>
      <w:bookmarkEnd w:id="92"/>
    </w:p>
    <w:p w14:paraId="3AA1CF98"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6CA5D3E8" w14:textId="77777777" w:rsidR="00662EB1" w:rsidRPr="00BB2A8E" w:rsidRDefault="00CC4298">
      <w:pPr>
        <w:pStyle w:val="BodyText"/>
        <w:spacing w:before="44"/>
        <w:ind w:left="140" w:right="308"/>
      </w:pPr>
      <w:r w:rsidRPr="00BB2A8E">
        <w:t>In high school, the geography standards emphasize patterns and processes at a variety of scales, from local to global. Within the geography standards, the interplay between human systems and the natural environment is evident. The standards promote the use of a variety of geographic methods and tools for spatial analysis. By developing inquiry skills in geography, students are able to apply their conceptual knowledge through questioning, investigating, using evidence and communicating conclusions so they are equipped with the knowledge and skills needed to be geographically informed, engaged citizens.</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96"/>
      </w:tblGrid>
      <w:tr w:rsidR="00662EB1" w:rsidRPr="00BB2A8E" w14:paraId="78DA777C" w14:textId="77777777">
        <w:trPr>
          <w:trHeight w:val="541"/>
        </w:trPr>
        <w:tc>
          <w:tcPr>
            <w:tcW w:w="4064" w:type="dxa"/>
            <w:shd w:val="clear" w:color="auto" w:fill="D9D9D9"/>
          </w:tcPr>
          <w:p w14:paraId="30BF5562" w14:textId="77777777" w:rsidR="00662EB1" w:rsidRPr="00BB2A8E" w:rsidRDefault="00CC4298">
            <w:pPr>
              <w:pStyle w:val="TableParagraph"/>
              <w:spacing w:before="100"/>
              <w:ind w:left="695"/>
              <w:rPr>
                <w:b/>
                <w:sz w:val="28"/>
              </w:rPr>
            </w:pPr>
            <w:r w:rsidRPr="00BB2A8E">
              <w:rPr>
                <w:b/>
                <w:sz w:val="28"/>
              </w:rPr>
              <w:t>Concepts and Practices</w:t>
            </w:r>
          </w:p>
        </w:tc>
        <w:tc>
          <w:tcPr>
            <w:tcW w:w="10296" w:type="dxa"/>
            <w:shd w:val="clear" w:color="auto" w:fill="D9D9D9"/>
          </w:tcPr>
          <w:p w14:paraId="373B4BDF" w14:textId="77777777" w:rsidR="00662EB1" w:rsidRPr="00BB2A8E" w:rsidRDefault="00CC4298">
            <w:pPr>
              <w:pStyle w:val="TableParagraph"/>
              <w:spacing w:before="100"/>
              <w:ind w:left="4541" w:right="4527"/>
              <w:jc w:val="center"/>
              <w:rPr>
                <w:b/>
                <w:sz w:val="28"/>
              </w:rPr>
            </w:pPr>
            <w:r w:rsidRPr="00BB2A8E">
              <w:rPr>
                <w:b/>
                <w:sz w:val="28"/>
              </w:rPr>
              <w:t>Standards</w:t>
            </w:r>
          </w:p>
        </w:tc>
      </w:tr>
      <w:tr w:rsidR="00662EB1" w:rsidRPr="00BB2A8E" w14:paraId="721A569E" w14:textId="77777777">
        <w:trPr>
          <w:trHeight w:val="1379"/>
        </w:trPr>
        <w:tc>
          <w:tcPr>
            <w:tcW w:w="4064" w:type="dxa"/>
            <w:shd w:val="clear" w:color="auto" w:fill="00ACAC"/>
          </w:tcPr>
          <w:p w14:paraId="7026C934" w14:textId="77777777" w:rsidR="00662EB1" w:rsidRPr="00BB2A8E" w:rsidRDefault="00662EB1">
            <w:pPr>
              <w:pStyle w:val="TableParagraph"/>
            </w:pPr>
          </w:p>
          <w:p w14:paraId="1B01C528" w14:textId="77777777" w:rsidR="00662EB1" w:rsidRPr="00BB2A8E" w:rsidRDefault="00662EB1">
            <w:pPr>
              <w:pStyle w:val="TableParagraph"/>
              <w:spacing w:before="9"/>
              <w:rPr>
                <w:sz w:val="19"/>
              </w:rPr>
            </w:pPr>
          </w:p>
          <w:p w14:paraId="2DF54D59" w14:textId="77777777" w:rsidR="00662EB1" w:rsidRPr="00BB2A8E" w:rsidRDefault="00CC4298">
            <w:pPr>
              <w:pStyle w:val="TableParagraph"/>
              <w:spacing w:before="1"/>
              <w:ind w:left="100"/>
              <w:rPr>
                <w:b/>
              </w:rPr>
            </w:pPr>
            <w:r w:rsidRPr="00BB2A8E">
              <w:rPr>
                <w:b/>
              </w:rPr>
              <w:t>I: Questioning</w:t>
            </w:r>
          </w:p>
        </w:tc>
        <w:tc>
          <w:tcPr>
            <w:tcW w:w="10296" w:type="dxa"/>
            <w:shd w:val="clear" w:color="auto" w:fill="00ACAC"/>
          </w:tcPr>
          <w:p w14:paraId="36A5238D" w14:textId="77777777" w:rsidR="00662EB1" w:rsidRPr="00BB2A8E" w:rsidRDefault="00CC4298">
            <w:pPr>
              <w:pStyle w:val="TableParagraph"/>
              <w:tabs>
                <w:tab w:val="left" w:pos="1878"/>
              </w:tabs>
              <w:spacing w:before="80"/>
              <w:ind w:left="1878" w:right="180" w:hanging="1440"/>
              <w:rPr>
                <w:b/>
              </w:rPr>
            </w:pPr>
            <w:r w:rsidRPr="00BB2A8E">
              <w:rPr>
                <w:b/>
              </w:rPr>
              <w:t>HS.G.I.Q.1</w:t>
            </w:r>
            <w:r w:rsidRPr="00BB2A8E">
              <w:rPr>
                <w:b/>
              </w:rPr>
              <w:tab/>
              <w:t>Generate compelling questions to frame thinking, inquiry and/or understanding of key geographic concepts.</w:t>
            </w:r>
          </w:p>
          <w:p w14:paraId="7851B85A" w14:textId="77777777" w:rsidR="00662EB1" w:rsidRPr="00BB2A8E" w:rsidRDefault="00CC4298">
            <w:pPr>
              <w:pStyle w:val="TableParagraph"/>
              <w:tabs>
                <w:tab w:val="left" w:pos="1878"/>
              </w:tabs>
              <w:spacing w:before="1"/>
              <w:ind w:left="1878" w:right="170" w:hanging="1440"/>
              <w:rPr>
                <w:b/>
              </w:rPr>
            </w:pPr>
            <w:r w:rsidRPr="00BB2A8E">
              <w:rPr>
                <w:b/>
              </w:rPr>
              <w:t>HS.G.I.Q.2</w:t>
            </w:r>
            <w:r w:rsidRPr="00BB2A8E">
              <w:rPr>
                <w:b/>
              </w:rPr>
              <w:tab/>
              <w:t>Generate supporting questions to develop knowledge, understanding and thinking relative to key geographic concepts framed by compelling questions.</w:t>
            </w:r>
          </w:p>
        </w:tc>
      </w:tr>
      <w:tr w:rsidR="00662EB1" w:rsidRPr="00BB2A8E" w14:paraId="0D017C7C" w14:textId="77777777">
        <w:trPr>
          <w:trHeight w:val="474"/>
        </w:trPr>
        <w:tc>
          <w:tcPr>
            <w:tcW w:w="4064" w:type="dxa"/>
            <w:shd w:val="clear" w:color="auto" w:fill="00ACAC"/>
          </w:tcPr>
          <w:p w14:paraId="7779EA66" w14:textId="77777777" w:rsidR="00662EB1" w:rsidRPr="00BB2A8E" w:rsidRDefault="00CC4298">
            <w:pPr>
              <w:pStyle w:val="TableParagraph"/>
              <w:spacing w:before="80"/>
              <w:ind w:left="100"/>
              <w:rPr>
                <w:b/>
              </w:rPr>
            </w:pPr>
            <w:r w:rsidRPr="00BB2A8E">
              <w:rPr>
                <w:b/>
              </w:rPr>
              <w:t>I: Investigating</w:t>
            </w:r>
          </w:p>
        </w:tc>
        <w:tc>
          <w:tcPr>
            <w:tcW w:w="10296" w:type="dxa"/>
            <w:shd w:val="clear" w:color="auto" w:fill="00ACAC"/>
          </w:tcPr>
          <w:p w14:paraId="1B2246C4" w14:textId="77777777" w:rsidR="00662EB1" w:rsidRPr="00BB2A8E" w:rsidRDefault="00CC4298">
            <w:pPr>
              <w:pStyle w:val="TableParagraph"/>
              <w:spacing w:before="80"/>
              <w:ind w:left="438"/>
            </w:pPr>
            <w:r w:rsidRPr="00BB2A8E">
              <w:rPr>
                <w:b/>
                <w:i/>
              </w:rPr>
              <w:t>Investigating occurs through the exploration of the discipline strand standards</w:t>
            </w:r>
            <w:r w:rsidRPr="00BB2A8E">
              <w:t>.</w:t>
            </w:r>
          </w:p>
        </w:tc>
      </w:tr>
      <w:tr w:rsidR="00662EB1" w:rsidRPr="00BB2A8E" w14:paraId="3F61F097" w14:textId="77777777">
        <w:trPr>
          <w:trHeight w:val="1350"/>
        </w:trPr>
        <w:tc>
          <w:tcPr>
            <w:tcW w:w="4064" w:type="dxa"/>
            <w:shd w:val="clear" w:color="auto" w:fill="B6D6A8"/>
          </w:tcPr>
          <w:p w14:paraId="0D116C21" w14:textId="77777777" w:rsidR="00662EB1" w:rsidRPr="00BB2A8E" w:rsidRDefault="00662EB1">
            <w:pPr>
              <w:pStyle w:val="TableParagraph"/>
            </w:pPr>
          </w:p>
          <w:p w14:paraId="706DE19C" w14:textId="77777777" w:rsidR="00662EB1" w:rsidRPr="00BB2A8E" w:rsidRDefault="00662EB1">
            <w:pPr>
              <w:pStyle w:val="TableParagraph"/>
              <w:spacing w:before="7"/>
              <w:rPr>
                <w:sz w:val="18"/>
              </w:rPr>
            </w:pPr>
          </w:p>
          <w:p w14:paraId="427523A5" w14:textId="77777777" w:rsidR="00662EB1" w:rsidRPr="00BB2A8E" w:rsidRDefault="00CC4298">
            <w:pPr>
              <w:pStyle w:val="TableParagraph"/>
              <w:ind w:left="100"/>
            </w:pPr>
            <w:r w:rsidRPr="00BB2A8E">
              <w:t>G: Migration and Movement</w:t>
            </w:r>
          </w:p>
        </w:tc>
        <w:tc>
          <w:tcPr>
            <w:tcW w:w="10296" w:type="dxa"/>
          </w:tcPr>
          <w:p w14:paraId="22E54217" w14:textId="77777777" w:rsidR="00662EB1" w:rsidRPr="00BB2A8E" w:rsidRDefault="00CC4298">
            <w:pPr>
              <w:pStyle w:val="TableParagraph"/>
              <w:tabs>
                <w:tab w:val="left" w:pos="1878"/>
              </w:tabs>
              <w:spacing w:before="78" w:line="242" w:lineRule="auto"/>
              <w:ind w:left="1878" w:right="323" w:hanging="1440"/>
            </w:pPr>
            <w:r w:rsidRPr="00BB2A8E">
              <w:t>HS.G.MM.1</w:t>
            </w:r>
            <w:r w:rsidRPr="00BB2A8E">
              <w:tab/>
              <w:t>Analyze how cultural, economic and environmental factors contribute to migration patterns and population distribution at multiple scales.</w:t>
            </w:r>
          </w:p>
          <w:p w14:paraId="50253B54" w14:textId="77777777" w:rsidR="00662EB1" w:rsidRPr="00BB2A8E" w:rsidRDefault="00CC4298">
            <w:pPr>
              <w:pStyle w:val="TableParagraph"/>
              <w:tabs>
                <w:tab w:val="left" w:pos="1878"/>
              </w:tabs>
              <w:ind w:left="1878" w:right="146" w:hanging="1440"/>
            </w:pPr>
            <w:r w:rsidRPr="00BB2A8E">
              <w:t>HS.G.MM.2</w:t>
            </w:r>
            <w:r w:rsidRPr="00BB2A8E">
              <w:tab/>
              <w:t>Evaluate reasons for the spatial distribution of human populations at different scales on Earth’s surface.</w:t>
            </w:r>
          </w:p>
        </w:tc>
      </w:tr>
      <w:tr w:rsidR="00662EB1" w:rsidRPr="00BB2A8E" w14:paraId="6E267A27" w14:textId="77777777">
        <w:trPr>
          <w:trHeight w:val="2231"/>
        </w:trPr>
        <w:tc>
          <w:tcPr>
            <w:tcW w:w="4064" w:type="dxa"/>
            <w:tcBorders>
              <w:bottom w:val="single" w:sz="4" w:space="0" w:color="000000"/>
            </w:tcBorders>
            <w:shd w:val="clear" w:color="auto" w:fill="B6D6A8"/>
          </w:tcPr>
          <w:p w14:paraId="2B5799FD" w14:textId="77777777" w:rsidR="00662EB1" w:rsidRPr="00BB2A8E" w:rsidRDefault="00662EB1">
            <w:pPr>
              <w:pStyle w:val="TableParagraph"/>
            </w:pPr>
          </w:p>
          <w:p w14:paraId="5ABB3D2D" w14:textId="77777777" w:rsidR="00662EB1" w:rsidRPr="00BB2A8E" w:rsidRDefault="00662EB1">
            <w:pPr>
              <w:pStyle w:val="TableParagraph"/>
            </w:pPr>
          </w:p>
          <w:p w14:paraId="5C26BF03" w14:textId="77777777" w:rsidR="00662EB1" w:rsidRPr="00BB2A8E" w:rsidRDefault="00662EB1">
            <w:pPr>
              <w:pStyle w:val="TableParagraph"/>
              <w:spacing w:before="7"/>
              <w:rPr>
                <w:sz w:val="18"/>
              </w:rPr>
            </w:pPr>
          </w:p>
          <w:p w14:paraId="557AC3DC" w14:textId="77777777" w:rsidR="00662EB1" w:rsidRPr="00BB2A8E" w:rsidRDefault="00CC4298">
            <w:pPr>
              <w:pStyle w:val="TableParagraph"/>
              <w:ind w:left="100" w:right="1301"/>
            </w:pPr>
            <w:r w:rsidRPr="00BB2A8E">
              <w:t>G: Human Interactions and Interconnections</w:t>
            </w:r>
          </w:p>
        </w:tc>
        <w:tc>
          <w:tcPr>
            <w:tcW w:w="10296" w:type="dxa"/>
            <w:tcBorders>
              <w:bottom w:val="single" w:sz="4" w:space="0" w:color="000000"/>
            </w:tcBorders>
          </w:tcPr>
          <w:p w14:paraId="61B8ACBB" w14:textId="77777777" w:rsidR="00662EB1" w:rsidRPr="00BB2A8E" w:rsidRDefault="00CC4298">
            <w:pPr>
              <w:pStyle w:val="TableParagraph"/>
              <w:tabs>
                <w:tab w:val="left" w:pos="1878"/>
              </w:tabs>
              <w:spacing w:before="80"/>
              <w:ind w:left="1878" w:right="836" w:hanging="1440"/>
            </w:pPr>
            <w:r w:rsidRPr="00BB2A8E">
              <w:t>HS.G.HI.1</w:t>
            </w:r>
            <w:r w:rsidRPr="00BB2A8E">
              <w:tab/>
              <w:t>Analyze how the forces of cooperation and conflict within and among people, nations and empires influence the division and control of Earth’s surface and resources.</w:t>
            </w:r>
          </w:p>
          <w:p w14:paraId="04C76BA9" w14:textId="77777777" w:rsidR="00662EB1" w:rsidRPr="00BB2A8E" w:rsidRDefault="00CC4298">
            <w:pPr>
              <w:pStyle w:val="TableParagraph"/>
              <w:tabs>
                <w:tab w:val="left" w:pos="1878"/>
              </w:tabs>
              <w:ind w:left="1878" w:right="171" w:hanging="1440"/>
            </w:pPr>
            <w:r w:rsidRPr="00BB2A8E">
              <w:t>HS.G.HI.2</w:t>
            </w:r>
            <w:r w:rsidRPr="00BB2A8E">
              <w:tab/>
              <w:t>Analyze how cultural and economic decisions influence the characteristics of various places.</w:t>
            </w:r>
          </w:p>
          <w:p w14:paraId="7179F12F" w14:textId="77777777" w:rsidR="00662EB1" w:rsidRPr="00BB2A8E" w:rsidRDefault="00CC4298">
            <w:pPr>
              <w:pStyle w:val="TableParagraph"/>
              <w:tabs>
                <w:tab w:val="left" w:pos="1878"/>
              </w:tabs>
              <w:ind w:left="1878" w:right="1153" w:hanging="1440"/>
            </w:pPr>
            <w:r w:rsidRPr="00BB2A8E">
              <w:t>HS.G.HI.3</w:t>
            </w:r>
            <w:r w:rsidRPr="00BB2A8E">
              <w:tab/>
              <w:t>Explain how people create natural and cultural regions to interpret Earth’s complexity.</w:t>
            </w:r>
          </w:p>
        </w:tc>
      </w:tr>
      <w:tr w:rsidR="00662EB1" w:rsidRPr="00BB2A8E" w14:paraId="02A5F384" w14:textId="77777777">
        <w:trPr>
          <w:trHeight w:val="1372"/>
        </w:trPr>
        <w:tc>
          <w:tcPr>
            <w:tcW w:w="4064" w:type="dxa"/>
            <w:tcBorders>
              <w:top w:val="single" w:sz="4" w:space="0" w:color="000000"/>
              <w:left w:val="single" w:sz="4" w:space="0" w:color="000000"/>
              <w:bottom w:val="single" w:sz="4" w:space="0" w:color="000000"/>
            </w:tcBorders>
            <w:shd w:val="clear" w:color="auto" w:fill="B6D6A8"/>
          </w:tcPr>
          <w:p w14:paraId="55292187" w14:textId="77777777" w:rsidR="00662EB1" w:rsidRPr="00BB2A8E" w:rsidRDefault="00662EB1">
            <w:pPr>
              <w:pStyle w:val="TableParagraph"/>
            </w:pPr>
          </w:p>
          <w:p w14:paraId="25F81F85" w14:textId="77777777" w:rsidR="00662EB1" w:rsidRPr="00BB2A8E" w:rsidRDefault="00662EB1">
            <w:pPr>
              <w:pStyle w:val="TableParagraph"/>
              <w:spacing w:before="2"/>
              <w:rPr>
                <w:sz w:val="20"/>
              </w:rPr>
            </w:pPr>
          </w:p>
          <w:p w14:paraId="3ADE053D" w14:textId="77777777" w:rsidR="00662EB1" w:rsidRPr="00BB2A8E" w:rsidRDefault="00CC4298">
            <w:pPr>
              <w:pStyle w:val="TableParagraph"/>
              <w:ind w:left="105"/>
            </w:pPr>
            <w:r w:rsidRPr="00BB2A8E">
              <w:t>G: Human Environment Interaction</w:t>
            </w:r>
          </w:p>
        </w:tc>
        <w:tc>
          <w:tcPr>
            <w:tcW w:w="10296" w:type="dxa"/>
            <w:tcBorders>
              <w:top w:val="single" w:sz="4" w:space="0" w:color="000000"/>
              <w:bottom w:val="single" w:sz="4" w:space="0" w:color="000000"/>
              <w:right w:val="single" w:sz="6" w:space="0" w:color="000000"/>
            </w:tcBorders>
          </w:tcPr>
          <w:p w14:paraId="727BB96B" w14:textId="77777777" w:rsidR="00662EB1" w:rsidRPr="00BB2A8E" w:rsidRDefault="00CC4298">
            <w:pPr>
              <w:pStyle w:val="TableParagraph"/>
              <w:tabs>
                <w:tab w:val="left" w:pos="1878"/>
              </w:tabs>
              <w:spacing w:before="100"/>
              <w:ind w:left="1878" w:right="239" w:hanging="1440"/>
            </w:pPr>
            <w:r w:rsidRPr="00BB2A8E">
              <w:t>HS.G.HE.1</w:t>
            </w:r>
            <w:r w:rsidRPr="00BB2A8E">
              <w:tab/>
              <w:t>Assess the reciprocal relationship between physical environment and culture within local, national and global scales.</w:t>
            </w:r>
          </w:p>
          <w:p w14:paraId="0F8529EC" w14:textId="77777777" w:rsidR="00662EB1" w:rsidRPr="00BB2A8E" w:rsidRDefault="00CC4298">
            <w:pPr>
              <w:pStyle w:val="TableParagraph"/>
              <w:tabs>
                <w:tab w:val="left" w:pos="1878"/>
              </w:tabs>
              <w:ind w:left="1878" w:right="646" w:hanging="1440"/>
            </w:pPr>
            <w:r w:rsidRPr="00BB2A8E">
              <w:t>HS.G.HE.2</w:t>
            </w:r>
            <w:r w:rsidRPr="00BB2A8E">
              <w:tab/>
              <w:t>Analyze how human settlements are influenced by or influence the relationship between people and the environment.</w:t>
            </w:r>
          </w:p>
        </w:tc>
      </w:tr>
      <w:tr w:rsidR="00662EB1" w:rsidRPr="00BB2A8E" w14:paraId="0B8C0A5D" w14:textId="77777777">
        <w:trPr>
          <w:trHeight w:val="493"/>
        </w:trPr>
        <w:tc>
          <w:tcPr>
            <w:tcW w:w="4064" w:type="dxa"/>
            <w:tcBorders>
              <w:top w:val="single" w:sz="4" w:space="0" w:color="000000"/>
            </w:tcBorders>
            <w:shd w:val="clear" w:color="auto" w:fill="B6D6A8"/>
          </w:tcPr>
          <w:p w14:paraId="337BCBF2" w14:textId="77777777" w:rsidR="00662EB1" w:rsidRPr="00BB2A8E" w:rsidRDefault="00CC4298">
            <w:pPr>
              <w:pStyle w:val="TableParagraph"/>
              <w:spacing w:before="100"/>
              <w:ind w:left="100"/>
            </w:pPr>
            <w:r w:rsidRPr="00BB2A8E">
              <w:t>G: Geographic Reasoning</w:t>
            </w:r>
          </w:p>
        </w:tc>
        <w:tc>
          <w:tcPr>
            <w:tcW w:w="10296" w:type="dxa"/>
            <w:tcBorders>
              <w:top w:val="single" w:sz="4" w:space="0" w:color="000000"/>
            </w:tcBorders>
          </w:tcPr>
          <w:p w14:paraId="2F4BD736" w14:textId="77777777" w:rsidR="00662EB1" w:rsidRPr="00BB2A8E" w:rsidRDefault="00CC4298">
            <w:pPr>
              <w:pStyle w:val="TableParagraph"/>
              <w:tabs>
                <w:tab w:val="left" w:pos="1878"/>
              </w:tabs>
              <w:spacing w:before="100"/>
              <w:ind w:left="438"/>
            </w:pPr>
            <w:r w:rsidRPr="00BB2A8E">
              <w:t>HS.G.GR.1</w:t>
            </w:r>
            <w:r w:rsidRPr="00BB2A8E">
              <w:tab/>
              <w:t>Interpret the relationships among human and physical patterns and processes at</w:t>
            </w:r>
          </w:p>
        </w:tc>
      </w:tr>
    </w:tbl>
    <w:p w14:paraId="167639CD"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296"/>
      </w:tblGrid>
      <w:tr w:rsidR="00662EB1" w:rsidRPr="00BB2A8E" w14:paraId="6E35FEE2" w14:textId="77777777">
        <w:trPr>
          <w:trHeight w:val="541"/>
        </w:trPr>
        <w:tc>
          <w:tcPr>
            <w:tcW w:w="4064" w:type="dxa"/>
            <w:shd w:val="clear" w:color="auto" w:fill="D9D9D9"/>
          </w:tcPr>
          <w:p w14:paraId="509420CC"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296" w:type="dxa"/>
            <w:shd w:val="clear" w:color="auto" w:fill="D9D9D9"/>
          </w:tcPr>
          <w:p w14:paraId="5DBB1C35" w14:textId="77777777" w:rsidR="00662EB1" w:rsidRPr="00BB2A8E" w:rsidRDefault="00CC4298">
            <w:pPr>
              <w:pStyle w:val="TableParagraph"/>
              <w:spacing w:before="100"/>
              <w:ind w:left="4541" w:right="4527"/>
              <w:jc w:val="center"/>
              <w:rPr>
                <w:b/>
                <w:sz w:val="28"/>
              </w:rPr>
            </w:pPr>
            <w:r w:rsidRPr="00BB2A8E">
              <w:rPr>
                <w:b/>
                <w:sz w:val="28"/>
              </w:rPr>
              <w:t>Standards</w:t>
            </w:r>
          </w:p>
        </w:tc>
      </w:tr>
      <w:tr w:rsidR="00662EB1" w:rsidRPr="00BB2A8E" w14:paraId="0DB20374" w14:textId="77777777">
        <w:trPr>
          <w:trHeight w:val="1069"/>
        </w:trPr>
        <w:tc>
          <w:tcPr>
            <w:tcW w:w="4064" w:type="dxa"/>
            <w:shd w:val="clear" w:color="auto" w:fill="B6D6A8"/>
          </w:tcPr>
          <w:p w14:paraId="288017F1" w14:textId="77777777" w:rsidR="00662EB1" w:rsidRPr="00BB2A8E" w:rsidRDefault="00662EB1">
            <w:pPr>
              <w:pStyle w:val="TableParagraph"/>
              <w:rPr>
                <w:rFonts w:ascii="Times New Roman"/>
              </w:rPr>
            </w:pPr>
          </w:p>
        </w:tc>
        <w:tc>
          <w:tcPr>
            <w:tcW w:w="10296" w:type="dxa"/>
          </w:tcPr>
          <w:p w14:paraId="55234B7F" w14:textId="77777777" w:rsidR="00662EB1" w:rsidRPr="00BB2A8E" w:rsidRDefault="00CC4298">
            <w:pPr>
              <w:pStyle w:val="TableParagraph"/>
              <w:spacing w:before="90"/>
              <w:ind w:left="1878"/>
            </w:pPr>
            <w:r w:rsidRPr="00BB2A8E">
              <w:t>local, national and global scales.</w:t>
            </w:r>
          </w:p>
          <w:p w14:paraId="461423E6" w14:textId="77777777" w:rsidR="00662EB1" w:rsidRPr="00BB2A8E" w:rsidRDefault="00CC4298">
            <w:pPr>
              <w:pStyle w:val="TableParagraph"/>
              <w:tabs>
                <w:tab w:val="left" w:pos="1878"/>
              </w:tabs>
              <w:ind w:left="1878" w:right="225" w:hanging="1440"/>
            </w:pPr>
            <w:r w:rsidRPr="00BB2A8E">
              <w:t>HS.G.GR.2</w:t>
            </w:r>
            <w:r w:rsidRPr="00BB2A8E">
              <w:tab/>
              <w:t>Analyze how environmental factors influence population distributions from place to place.</w:t>
            </w:r>
          </w:p>
        </w:tc>
      </w:tr>
      <w:tr w:rsidR="00662EB1" w:rsidRPr="00BB2A8E" w14:paraId="7A58730B" w14:textId="77777777">
        <w:trPr>
          <w:trHeight w:val="1057"/>
        </w:trPr>
        <w:tc>
          <w:tcPr>
            <w:tcW w:w="4064" w:type="dxa"/>
            <w:shd w:val="clear" w:color="auto" w:fill="B6D6A8"/>
          </w:tcPr>
          <w:p w14:paraId="013B24E7" w14:textId="77777777" w:rsidR="00662EB1" w:rsidRPr="00BB2A8E" w:rsidRDefault="00662EB1">
            <w:pPr>
              <w:pStyle w:val="TableParagraph"/>
              <w:spacing w:before="7"/>
              <w:rPr>
                <w:sz w:val="30"/>
              </w:rPr>
            </w:pPr>
          </w:p>
          <w:p w14:paraId="55036864" w14:textId="77777777" w:rsidR="00662EB1" w:rsidRPr="00BB2A8E" w:rsidRDefault="00CC4298">
            <w:pPr>
              <w:pStyle w:val="TableParagraph"/>
              <w:ind w:left="100"/>
            </w:pPr>
            <w:r w:rsidRPr="00BB2A8E">
              <w:t>G: Kentucky Geography</w:t>
            </w:r>
          </w:p>
        </w:tc>
        <w:tc>
          <w:tcPr>
            <w:tcW w:w="10296" w:type="dxa"/>
          </w:tcPr>
          <w:p w14:paraId="7EC8A030" w14:textId="77777777" w:rsidR="00662EB1" w:rsidRPr="00BB2A8E" w:rsidRDefault="00CC4298">
            <w:pPr>
              <w:pStyle w:val="TableParagraph"/>
              <w:tabs>
                <w:tab w:val="left" w:pos="1878"/>
              </w:tabs>
              <w:spacing w:before="78" w:line="242" w:lineRule="auto"/>
              <w:ind w:left="1878" w:right="813" w:hanging="1440"/>
            </w:pPr>
            <w:r w:rsidRPr="00BB2A8E">
              <w:t>HS.G.KGE.1</w:t>
            </w:r>
            <w:r w:rsidRPr="00BB2A8E">
              <w:tab/>
              <w:t>Explain how Kentuckians view sense of place differently based on cultural and environmental characteristics of varying regions of the state.</w:t>
            </w:r>
          </w:p>
          <w:p w14:paraId="71B65143" w14:textId="1EA239FB" w:rsidR="00662EB1" w:rsidRPr="00BB2A8E" w:rsidRDefault="00207819">
            <w:pPr>
              <w:pStyle w:val="TableParagraph"/>
              <w:tabs>
                <w:tab w:val="left" w:pos="1878"/>
              </w:tabs>
              <w:spacing w:line="289" w:lineRule="exact"/>
              <w:ind w:left="438"/>
            </w:pPr>
            <w:r w:rsidRPr="00BB2A8E">
              <w:t>HS.G.KGE.2</w:t>
            </w:r>
            <w:r w:rsidR="00CC4298" w:rsidRPr="00BB2A8E">
              <w:tab/>
              <w:t>Explain how the geography of Kentucky influences the development of the state.</w:t>
            </w:r>
          </w:p>
        </w:tc>
      </w:tr>
      <w:tr w:rsidR="00662EB1" w:rsidRPr="00BB2A8E" w14:paraId="793CCC0C" w14:textId="77777777">
        <w:trPr>
          <w:trHeight w:val="1938"/>
        </w:trPr>
        <w:tc>
          <w:tcPr>
            <w:tcW w:w="4064" w:type="dxa"/>
            <w:shd w:val="clear" w:color="auto" w:fill="00ACAC"/>
          </w:tcPr>
          <w:p w14:paraId="2E426901" w14:textId="77777777" w:rsidR="00662EB1" w:rsidRPr="00BB2A8E" w:rsidRDefault="00662EB1">
            <w:pPr>
              <w:pStyle w:val="TableParagraph"/>
            </w:pPr>
          </w:p>
          <w:p w14:paraId="44C31684" w14:textId="77777777" w:rsidR="00662EB1" w:rsidRPr="00BB2A8E" w:rsidRDefault="00662EB1">
            <w:pPr>
              <w:pStyle w:val="TableParagraph"/>
            </w:pPr>
          </w:p>
          <w:p w14:paraId="0B43A6EA" w14:textId="77777777" w:rsidR="00662EB1" w:rsidRPr="00BB2A8E" w:rsidRDefault="00662EB1">
            <w:pPr>
              <w:pStyle w:val="TableParagraph"/>
              <w:spacing w:before="7"/>
              <w:rPr>
                <w:sz w:val="18"/>
              </w:rPr>
            </w:pPr>
          </w:p>
          <w:p w14:paraId="3D671422" w14:textId="77777777" w:rsidR="00662EB1" w:rsidRPr="00BB2A8E" w:rsidRDefault="00CC4298">
            <w:pPr>
              <w:pStyle w:val="TableParagraph"/>
              <w:ind w:left="100"/>
              <w:rPr>
                <w:b/>
              </w:rPr>
            </w:pPr>
            <w:r w:rsidRPr="00BB2A8E">
              <w:rPr>
                <w:b/>
              </w:rPr>
              <w:t>I: Using Evidence</w:t>
            </w:r>
          </w:p>
        </w:tc>
        <w:tc>
          <w:tcPr>
            <w:tcW w:w="10296" w:type="dxa"/>
            <w:shd w:val="clear" w:color="auto" w:fill="00ACAC"/>
          </w:tcPr>
          <w:p w14:paraId="367C2DE0" w14:textId="77777777" w:rsidR="00662EB1" w:rsidRPr="00BB2A8E" w:rsidRDefault="00CC4298">
            <w:pPr>
              <w:pStyle w:val="TableParagraph"/>
              <w:tabs>
                <w:tab w:val="left" w:pos="1878"/>
              </w:tabs>
              <w:spacing w:before="80"/>
              <w:ind w:left="1878" w:right="332" w:hanging="1440"/>
              <w:rPr>
                <w:b/>
              </w:rPr>
            </w:pPr>
            <w:r w:rsidRPr="00BB2A8E">
              <w:rPr>
                <w:b/>
              </w:rPr>
              <w:t>HS.G.I.UE.1</w:t>
            </w:r>
            <w:r w:rsidRPr="00BB2A8E">
              <w:rPr>
                <w:b/>
              </w:rPr>
              <w:tab/>
              <w:t>Evaluate the credibility of multiple sources representing a variety of perspectives relevant to compelling and/or supporting questions in geography.</w:t>
            </w:r>
          </w:p>
          <w:p w14:paraId="54F8B5D4" w14:textId="77777777" w:rsidR="00662EB1" w:rsidRPr="00BB2A8E" w:rsidRDefault="00CC4298">
            <w:pPr>
              <w:pStyle w:val="TableParagraph"/>
              <w:tabs>
                <w:tab w:val="left" w:pos="1878"/>
              </w:tabs>
              <w:spacing w:before="1"/>
              <w:ind w:left="1878" w:right="365" w:hanging="1440"/>
              <w:rPr>
                <w:b/>
              </w:rPr>
            </w:pPr>
            <w:r w:rsidRPr="00BB2A8E">
              <w:rPr>
                <w:b/>
              </w:rPr>
              <w:t>HS.G.I.UE.2</w:t>
            </w:r>
            <w:r w:rsidRPr="00BB2A8E">
              <w:rPr>
                <w:b/>
              </w:rPr>
              <w:tab/>
              <w:t>Gather information and evidence from credible sources representing a variety of perspectives relevant to compelling and/or supporting questions in geography.</w:t>
            </w:r>
          </w:p>
          <w:p w14:paraId="64645C7B" w14:textId="77777777" w:rsidR="00662EB1" w:rsidRPr="00BB2A8E" w:rsidRDefault="00CC4298">
            <w:pPr>
              <w:pStyle w:val="TableParagraph"/>
              <w:tabs>
                <w:tab w:val="left" w:pos="1878"/>
              </w:tabs>
              <w:ind w:left="1878" w:right="936" w:hanging="1440"/>
              <w:rPr>
                <w:b/>
              </w:rPr>
            </w:pPr>
            <w:r w:rsidRPr="00BB2A8E">
              <w:rPr>
                <w:b/>
              </w:rPr>
              <w:t>HS.G.I.UE.3</w:t>
            </w:r>
            <w:r w:rsidRPr="00BB2A8E">
              <w:rPr>
                <w:b/>
              </w:rPr>
              <w:tab/>
              <w:t>Use appropriate evidence to construct and revise claims and counterclaims relevant to compelling and/or supporting questions in geography.</w:t>
            </w:r>
          </w:p>
        </w:tc>
      </w:tr>
      <w:tr w:rsidR="00662EB1" w:rsidRPr="00BB2A8E" w14:paraId="44113937" w14:textId="77777777">
        <w:trPr>
          <w:trHeight w:val="2231"/>
        </w:trPr>
        <w:tc>
          <w:tcPr>
            <w:tcW w:w="4064" w:type="dxa"/>
            <w:shd w:val="clear" w:color="auto" w:fill="00ACAC"/>
          </w:tcPr>
          <w:p w14:paraId="2C6CE1BF" w14:textId="77777777" w:rsidR="00662EB1" w:rsidRPr="00BB2A8E" w:rsidRDefault="00662EB1">
            <w:pPr>
              <w:pStyle w:val="TableParagraph"/>
            </w:pPr>
          </w:p>
          <w:p w14:paraId="681D19C0" w14:textId="77777777" w:rsidR="00662EB1" w:rsidRPr="00BB2A8E" w:rsidRDefault="00662EB1">
            <w:pPr>
              <w:pStyle w:val="TableParagraph"/>
            </w:pPr>
          </w:p>
          <w:p w14:paraId="3F71D1E3" w14:textId="77777777" w:rsidR="00662EB1" w:rsidRPr="00BB2A8E" w:rsidRDefault="00662EB1">
            <w:pPr>
              <w:pStyle w:val="TableParagraph"/>
              <w:spacing w:before="7"/>
              <w:rPr>
                <w:sz w:val="30"/>
              </w:rPr>
            </w:pPr>
          </w:p>
          <w:p w14:paraId="0C8DC3F7" w14:textId="77777777" w:rsidR="00662EB1" w:rsidRPr="00BB2A8E" w:rsidRDefault="00CC4298">
            <w:pPr>
              <w:pStyle w:val="TableParagraph"/>
              <w:ind w:left="100"/>
              <w:rPr>
                <w:b/>
              </w:rPr>
            </w:pPr>
            <w:r w:rsidRPr="00BB2A8E">
              <w:rPr>
                <w:b/>
              </w:rPr>
              <w:t>I: Communicating Conclusions</w:t>
            </w:r>
          </w:p>
        </w:tc>
        <w:tc>
          <w:tcPr>
            <w:tcW w:w="10296" w:type="dxa"/>
            <w:shd w:val="clear" w:color="auto" w:fill="00ACAC"/>
          </w:tcPr>
          <w:p w14:paraId="35A38DAF" w14:textId="77777777" w:rsidR="00662EB1" w:rsidRPr="00BB2A8E" w:rsidRDefault="00CC4298">
            <w:pPr>
              <w:pStyle w:val="TableParagraph"/>
              <w:tabs>
                <w:tab w:val="left" w:pos="1878"/>
              </w:tabs>
              <w:spacing w:before="80"/>
              <w:ind w:left="1878" w:right="329" w:hanging="1440"/>
              <w:rPr>
                <w:b/>
              </w:rPr>
            </w:pPr>
            <w:r w:rsidRPr="00BB2A8E">
              <w:rPr>
                <w:b/>
              </w:rPr>
              <w:t>HS.G.I.CC.1</w:t>
            </w:r>
            <w:r w:rsidRPr="00BB2A8E">
              <w:rPr>
                <w:b/>
              </w:rPr>
              <w:tab/>
              <w:t>Engage in civil discussion, reach consensus when appropriate and respect diverse opinions relevant to compelling and/or supporting questions in geography.</w:t>
            </w:r>
          </w:p>
          <w:p w14:paraId="5E7F39D4" w14:textId="77777777" w:rsidR="00662EB1" w:rsidRPr="00BB2A8E" w:rsidRDefault="00CC4298">
            <w:pPr>
              <w:pStyle w:val="TableParagraph"/>
              <w:tabs>
                <w:tab w:val="left" w:pos="1878"/>
              </w:tabs>
              <w:ind w:left="1878" w:right="126" w:hanging="1440"/>
              <w:rPr>
                <w:b/>
              </w:rPr>
            </w:pPr>
            <w:r w:rsidRPr="00BB2A8E">
              <w:rPr>
                <w:b/>
              </w:rPr>
              <w:t>HS.G.I.CC.2</w:t>
            </w:r>
            <w:r w:rsidRPr="00BB2A8E">
              <w:rPr>
                <w:b/>
              </w:rPr>
              <w:tab/>
              <w:t>Engage in disciplinary thinking and construct arguments, explanations or public communications relevant to compelling and/or supporting questions in geography.</w:t>
            </w:r>
          </w:p>
          <w:p w14:paraId="51DA7040" w14:textId="77777777" w:rsidR="00662EB1" w:rsidRPr="00BB2A8E" w:rsidRDefault="00CC4298">
            <w:pPr>
              <w:pStyle w:val="TableParagraph"/>
              <w:tabs>
                <w:tab w:val="left" w:pos="1878"/>
              </w:tabs>
              <w:ind w:left="1878" w:right="854" w:hanging="1440"/>
              <w:rPr>
                <w:b/>
              </w:rPr>
            </w:pPr>
            <w:r w:rsidRPr="00BB2A8E">
              <w:rPr>
                <w:b/>
              </w:rPr>
              <w:t>HS.G.I.CC.3</w:t>
            </w:r>
            <w:r w:rsidRPr="00BB2A8E">
              <w:rPr>
                <w:b/>
              </w:rPr>
              <w:tab/>
              <w:t>Engage in disciplinary thinking and apply appropriate evidence to propose a solution or design an action plan relevant to compelling and/or supporting questions in geography.</w:t>
            </w:r>
          </w:p>
        </w:tc>
      </w:tr>
    </w:tbl>
    <w:p w14:paraId="63CCD762" w14:textId="77777777" w:rsidR="00662EB1" w:rsidRPr="00BB2A8E" w:rsidRDefault="00662EB1">
      <w:pPr>
        <w:sectPr w:rsidR="00662EB1" w:rsidRPr="00BB2A8E">
          <w:pgSz w:w="15840" w:h="12240" w:orient="landscape"/>
          <w:pgMar w:top="720" w:right="400" w:bottom="880" w:left="580" w:header="0" w:footer="686" w:gutter="0"/>
          <w:cols w:space="720"/>
        </w:sectPr>
      </w:pPr>
    </w:p>
    <w:p w14:paraId="446FB3BA" w14:textId="382C01A6" w:rsidR="00662EB1" w:rsidRPr="00BB2A8E" w:rsidRDefault="00CC4298" w:rsidP="003A3631">
      <w:pPr>
        <w:pStyle w:val="Heading3"/>
      </w:pPr>
      <w:bookmarkStart w:id="93" w:name="_TOC_250031"/>
      <w:bookmarkStart w:id="94" w:name="_Toc536446987"/>
      <w:bookmarkEnd w:id="93"/>
      <w:r w:rsidRPr="00BB2A8E">
        <w:lastRenderedPageBreak/>
        <w:t>High School: United States History</w:t>
      </w:r>
      <w:r w:rsidR="003A3631" w:rsidRPr="00BB2A8E">
        <w:t xml:space="preserve"> Standards</w:t>
      </w:r>
      <w:bookmarkEnd w:id="94"/>
    </w:p>
    <w:p w14:paraId="0C4EBA58"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0B269D70" w14:textId="77777777" w:rsidR="0058273F" w:rsidRPr="00BB2A8E" w:rsidRDefault="0058273F" w:rsidP="0058273F">
      <w:pPr>
        <w:pStyle w:val="BodyText"/>
        <w:spacing w:before="44"/>
        <w:ind w:left="140" w:right="363"/>
      </w:pPr>
      <w:r w:rsidRPr="00BB2A8E">
        <w:t>The United States history standards explore events, movements and ideas from 1877 to the present. Each concept standard is outlined with a specific time period to limit the scope and sequence of the topics covered through that standard. Beginning with analyzing the causes and consequences of the Industrialization of America, students explore reasons for and responses to the move from rural to urban spaces and to the open West. As students study the United States’ transition to a manufacturing economy and the movement of people, they are exposed to the conflicts and compromises within a diverse social and ethnic population that begin in 1890, through its role as a nation on the global stage in World War I. Beginning with the Great Depression of 1929, students further analyze the role of economic and political influences on what it means to be an American domestically and in World War II. Further conflicting ideologies, starting in 1945, challenge students to investigate competing viewpoints as demographics shift in America. As students continue their analysis of the collapse of the Cold War Order and Modern Challenges, students are encouraged to focus on the roles played by the United States in the modern world and their own place as a citizen within that context. By developing inquiry skills in history, students apply their conceptual knowledge through questioning, investigating, using evidence and communicating conclusions so they are equipped with the knowledge and skills needed to be engaged citizens.</w:t>
      </w:r>
    </w:p>
    <w:p w14:paraId="5AC6A32C" w14:textId="77777777" w:rsidR="00662EB1" w:rsidRPr="00BB2A8E" w:rsidRDefault="00662EB1">
      <w:pPr>
        <w:pStyle w:val="BodyText"/>
        <w:spacing w:before="11"/>
        <w:rPr>
          <w:sz w:val="23"/>
        </w:rPr>
      </w:pPr>
    </w:p>
    <w:p w14:paraId="116EA53B" w14:textId="77777777" w:rsidR="00662EB1" w:rsidRPr="00BB2A8E" w:rsidRDefault="00CC4298" w:rsidP="005C1899">
      <w:pPr>
        <w:jc w:val="center"/>
        <w:rPr>
          <w:b/>
          <w:u w:val="single"/>
        </w:rPr>
      </w:pPr>
      <w:r w:rsidRPr="00BB2A8E">
        <w:rPr>
          <w:b/>
          <w:u w:val="single"/>
        </w:rPr>
        <w:t>United States History</w:t>
      </w:r>
    </w:p>
    <w:tbl>
      <w:tblPr>
        <w:tblW w:w="0" w:type="auto"/>
        <w:tblInd w:w="2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6735"/>
      </w:tblGrid>
      <w:tr w:rsidR="00662EB1" w:rsidRPr="00BB2A8E" w14:paraId="0CD555FE" w14:textId="77777777">
        <w:trPr>
          <w:trHeight w:val="469"/>
        </w:trPr>
        <w:tc>
          <w:tcPr>
            <w:tcW w:w="1997" w:type="dxa"/>
            <w:shd w:val="clear" w:color="auto" w:fill="EEEEEE"/>
          </w:tcPr>
          <w:p w14:paraId="5CC57E88" w14:textId="77777777" w:rsidR="00662EB1" w:rsidRPr="00BB2A8E" w:rsidRDefault="00CC4298">
            <w:pPr>
              <w:pStyle w:val="TableParagraph"/>
              <w:spacing w:before="97"/>
              <w:ind w:left="100"/>
            </w:pPr>
            <w:r w:rsidRPr="00BB2A8E">
              <w:t>1877 - 1890</w:t>
            </w:r>
          </w:p>
        </w:tc>
        <w:tc>
          <w:tcPr>
            <w:tcW w:w="6735" w:type="dxa"/>
          </w:tcPr>
          <w:p w14:paraId="1F9406CB" w14:textId="77777777" w:rsidR="00662EB1" w:rsidRPr="00BB2A8E" w:rsidRDefault="00CC4298">
            <w:pPr>
              <w:pStyle w:val="TableParagraph"/>
              <w:spacing w:before="97"/>
              <w:ind w:left="98"/>
            </w:pPr>
            <w:r w:rsidRPr="00BB2A8E">
              <w:t>Industrialization, Urbanization and Expansion</w:t>
            </w:r>
          </w:p>
        </w:tc>
      </w:tr>
      <w:tr w:rsidR="00662EB1" w:rsidRPr="00BB2A8E" w14:paraId="0E87ED97" w14:textId="77777777">
        <w:trPr>
          <w:trHeight w:val="736"/>
        </w:trPr>
        <w:tc>
          <w:tcPr>
            <w:tcW w:w="1997" w:type="dxa"/>
            <w:shd w:val="clear" w:color="auto" w:fill="EEEEEE"/>
          </w:tcPr>
          <w:p w14:paraId="6F50A63F" w14:textId="77777777" w:rsidR="00662EB1" w:rsidRPr="00BB2A8E" w:rsidRDefault="00CC4298">
            <w:pPr>
              <w:pStyle w:val="TableParagraph"/>
              <w:spacing w:before="97"/>
              <w:ind w:left="100"/>
            </w:pPr>
            <w:r w:rsidRPr="00BB2A8E">
              <w:t>1890 - 1929</w:t>
            </w:r>
          </w:p>
        </w:tc>
        <w:tc>
          <w:tcPr>
            <w:tcW w:w="6735" w:type="dxa"/>
          </w:tcPr>
          <w:p w14:paraId="0406A8D7" w14:textId="77777777" w:rsidR="00662EB1" w:rsidRPr="00BB2A8E" w:rsidRDefault="00CC4298">
            <w:pPr>
              <w:pStyle w:val="TableParagraph"/>
              <w:spacing w:before="97"/>
              <w:ind w:left="98" w:right="999"/>
            </w:pPr>
            <w:r w:rsidRPr="00BB2A8E">
              <w:t>Cultural Shifts, U.S. Emergence as a Global Power and Growing Prosperity</w:t>
            </w:r>
          </w:p>
        </w:tc>
      </w:tr>
      <w:tr w:rsidR="00662EB1" w:rsidRPr="00BB2A8E" w14:paraId="0D17554B" w14:textId="77777777">
        <w:trPr>
          <w:trHeight w:val="469"/>
        </w:trPr>
        <w:tc>
          <w:tcPr>
            <w:tcW w:w="1997" w:type="dxa"/>
            <w:shd w:val="clear" w:color="auto" w:fill="EEEEEE"/>
          </w:tcPr>
          <w:p w14:paraId="0FB27726" w14:textId="77777777" w:rsidR="00662EB1" w:rsidRPr="00BB2A8E" w:rsidRDefault="00CC4298">
            <w:pPr>
              <w:pStyle w:val="TableParagraph"/>
              <w:spacing w:before="97"/>
              <w:ind w:left="100"/>
            </w:pPr>
            <w:r w:rsidRPr="00BB2A8E">
              <w:t>1929 - 1945</w:t>
            </w:r>
          </w:p>
        </w:tc>
        <w:tc>
          <w:tcPr>
            <w:tcW w:w="6735" w:type="dxa"/>
          </w:tcPr>
          <w:p w14:paraId="4C91B69C" w14:textId="77777777" w:rsidR="00662EB1" w:rsidRPr="00BB2A8E" w:rsidRDefault="00CC4298">
            <w:pPr>
              <w:pStyle w:val="TableParagraph"/>
              <w:spacing w:before="97"/>
              <w:ind w:left="98"/>
            </w:pPr>
            <w:r w:rsidRPr="00BB2A8E">
              <w:t>Great Depression through World War II</w:t>
            </w:r>
          </w:p>
        </w:tc>
      </w:tr>
      <w:tr w:rsidR="00662EB1" w:rsidRPr="00BB2A8E" w14:paraId="5EEFD570" w14:textId="77777777">
        <w:trPr>
          <w:trHeight w:val="469"/>
        </w:trPr>
        <w:tc>
          <w:tcPr>
            <w:tcW w:w="1997" w:type="dxa"/>
            <w:shd w:val="clear" w:color="auto" w:fill="EEEEEE"/>
          </w:tcPr>
          <w:p w14:paraId="532FD0D2" w14:textId="77777777" w:rsidR="00662EB1" w:rsidRPr="00BB2A8E" w:rsidRDefault="00CC4298">
            <w:pPr>
              <w:pStyle w:val="TableParagraph"/>
              <w:spacing w:before="97"/>
              <w:ind w:left="100"/>
            </w:pPr>
            <w:r w:rsidRPr="00BB2A8E">
              <w:t>1945 - 1991</w:t>
            </w:r>
          </w:p>
        </w:tc>
        <w:tc>
          <w:tcPr>
            <w:tcW w:w="6735" w:type="dxa"/>
          </w:tcPr>
          <w:p w14:paraId="6C6AF96E" w14:textId="77777777" w:rsidR="00662EB1" w:rsidRPr="00BB2A8E" w:rsidRDefault="00CC4298">
            <w:pPr>
              <w:pStyle w:val="TableParagraph"/>
              <w:spacing w:before="97"/>
              <w:ind w:left="98"/>
            </w:pPr>
            <w:r w:rsidRPr="00BB2A8E">
              <w:t>Post-War Prosperity, Cold War and Civil Rights</w:t>
            </w:r>
          </w:p>
        </w:tc>
      </w:tr>
      <w:tr w:rsidR="00662EB1" w:rsidRPr="00BB2A8E" w14:paraId="0CDE404A" w14:textId="77777777">
        <w:trPr>
          <w:trHeight w:val="467"/>
        </w:trPr>
        <w:tc>
          <w:tcPr>
            <w:tcW w:w="1997" w:type="dxa"/>
            <w:shd w:val="clear" w:color="auto" w:fill="EEEEEE"/>
          </w:tcPr>
          <w:p w14:paraId="31DC19DB" w14:textId="77777777" w:rsidR="00662EB1" w:rsidRPr="00BB2A8E" w:rsidRDefault="00CC4298">
            <w:pPr>
              <w:pStyle w:val="TableParagraph"/>
              <w:spacing w:before="97"/>
              <w:ind w:left="100"/>
            </w:pPr>
            <w:r w:rsidRPr="00BB2A8E">
              <w:t>1991 - Present</w:t>
            </w:r>
          </w:p>
        </w:tc>
        <w:tc>
          <w:tcPr>
            <w:tcW w:w="6735" w:type="dxa"/>
          </w:tcPr>
          <w:p w14:paraId="63D8BD2D" w14:textId="77777777" w:rsidR="00662EB1" w:rsidRPr="00BB2A8E" w:rsidRDefault="00CC4298">
            <w:pPr>
              <w:pStyle w:val="TableParagraph"/>
              <w:spacing w:before="97"/>
              <w:ind w:left="98"/>
            </w:pPr>
            <w:r w:rsidRPr="00BB2A8E">
              <w:t>Collapse of the Cold War Order and Modern Challenges</w:t>
            </w:r>
          </w:p>
        </w:tc>
      </w:tr>
    </w:tbl>
    <w:p w14:paraId="455521A9" w14:textId="77777777" w:rsidR="00662EB1" w:rsidRPr="00BB2A8E" w:rsidRDefault="00662EB1">
      <w:pPr>
        <w:pStyle w:val="BodyText"/>
        <w:rPr>
          <w:b/>
          <w:sz w:val="20"/>
        </w:rPr>
      </w:pPr>
    </w:p>
    <w:p w14:paraId="6DF934DF" w14:textId="77777777" w:rsidR="00662EB1" w:rsidRPr="00BB2A8E" w:rsidRDefault="00662EB1">
      <w:pPr>
        <w:pStyle w:val="BodyText"/>
        <w:spacing w:before="2"/>
        <w:rPr>
          <w:b/>
          <w:sz w:val="28"/>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18D26B91" w14:textId="77777777">
        <w:trPr>
          <w:trHeight w:val="541"/>
        </w:trPr>
        <w:tc>
          <w:tcPr>
            <w:tcW w:w="4064" w:type="dxa"/>
            <w:shd w:val="clear" w:color="auto" w:fill="D9D9D9"/>
          </w:tcPr>
          <w:p w14:paraId="0C6E3F1C" w14:textId="77777777" w:rsidR="00662EB1" w:rsidRPr="00BB2A8E" w:rsidRDefault="00CC4298">
            <w:pPr>
              <w:pStyle w:val="TableParagraph"/>
              <w:spacing w:before="100"/>
              <w:ind w:left="695"/>
              <w:rPr>
                <w:b/>
                <w:sz w:val="28"/>
              </w:rPr>
            </w:pPr>
            <w:r w:rsidRPr="00BB2A8E">
              <w:rPr>
                <w:b/>
                <w:sz w:val="28"/>
              </w:rPr>
              <w:t>Concepts and Practices</w:t>
            </w:r>
          </w:p>
        </w:tc>
        <w:tc>
          <w:tcPr>
            <w:tcW w:w="10339" w:type="dxa"/>
            <w:shd w:val="clear" w:color="auto" w:fill="D9D9D9"/>
          </w:tcPr>
          <w:p w14:paraId="7C77BE74" w14:textId="77777777" w:rsidR="00662EB1" w:rsidRPr="00BB2A8E" w:rsidRDefault="00CC4298">
            <w:pPr>
              <w:pStyle w:val="TableParagraph"/>
              <w:spacing w:before="100"/>
              <w:ind w:left="4565" w:right="4545"/>
              <w:jc w:val="center"/>
              <w:rPr>
                <w:b/>
                <w:sz w:val="28"/>
              </w:rPr>
            </w:pPr>
            <w:r w:rsidRPr="00BB2A8E">
              <w:rPr>
                <w:b/>
                <w:sz w:val="28"/>
              </w:rPr>
              <w:t>Standards</w:t>
            </w:r>
          </w:p>
        </w:tc>
      </w:tr>
      <w:tr w:rsidR="00662EB1" w:rsidRPr="00BB2A8E" w14:paraId="2027854C" w14:textId="77777777">
        <w:trPr>
          <w:trHeight w:val="1350"/>
        </w:trPr>
        <w:tc>
          <w:tcPr>
            <w:tcW w:w="4064" w:type="dxa"/>
            <w:shd w:val="clear" w:color="auto" w:fill="00ACAC"/>
          </w:tcPr>
          <w:p w14:paraId="5B75643A" w14:textId="77777777" w:rsidR="00662EB1" w:rsidRPr="00BB2A8E" w:rsidRDefault="00662EB1">
            <w:pPr>
              <w:pStyle w:val="TableParagraph"/>
              <w:rPr>
                <w:b/>
              </w:rPr>
            </w:pPr>
          </w:p>
          <w:p w14:paraId="4192FB02" w14:textId="77777777" w:rsidR="00662EB1" w:rsidRPr="00BB2A8E" w:rsidRDefault="00662EB1">
            <w:pPr>
              <w:pStyle w:val="TableParagraph"/>
              <w:spacing w:before="5"/>
              <w:rPr>
                <w:b/>
                <w:sz w:val="18"/>
              </w:rPr>
            </w:pPr>
          </w:p>
          <w:p w14:paraId="3EB451D2" w14:textId="77777777" w:rsidR="00662EB1" w:rsidRPr="00BB2A8E" w:rsidRDefault="00CC4298">
            <w:pPr>
              <w:pStyle w:val="TableParagraph"/>
              <w:ind w:left="100"/>
              <w:rPr>
                <w:b/>
              </w:rPr>
            </w:pPr>
            <w:r w:rsidRPr="00BB2A8E">
              <w:rPr>
                <w:b/>
              </w:rPr>
              <w:t>I: Questioning</w:t>
            </w:r>
          </w:p>
        </w:tc>
        <w:tc>
          <w:tcPr>
            <w:tcW w:w="10339" w:type="dxa"/>
            <w:shd w:val="clear" w:color="auto" w:fill="00ACAC"/>
          </w:tcPr>
          <w:p w14:paraId="26B3B3D1" w14:textId="77777777" w:rsidR="00662EB1" w:rsidRPr="00BB2A8E" w:rsidRDefault="00CC4298">
            <w:pPr>
              <w:pStyle w:val="TableParagraph"/>
              <w:tabs>
                <w:tab w:val="left" w:pos="1878"/>
              </w:tabs>
              <w:spacing w:before="79"/>
              <w:ind w:left="1878" w:right="223" w:hanging="1671"/>
              <w:rPr>
                <w:b/>
              </w:rPr>
            </w:pPr>
            <w:r w:rsidRPr="00BB2A8E">
              <w:rPr>
                <w:b/>
              </w:rPr>
              <w:t>HS.UH.I.Q.1</w:t>
            </w:r>
            <w:r w:rsidRPr="00BB2A8E">
              <w:rPr>
                <w:b/>
              </w:rPr>
              <w:tab/>
              <w:t>Generate compelling questions to frame thinking, inquiry and/or understanding of key concepts in U.S. history.</w:t>
            </w:r>
          </w:p>
          <w:p w14:paraId="57061A30" w14:textId="77777777" w:rsidR="00662EB1" w:rsidRPr="00BB2A8E" w:rsidRDefault="00CC4298">
            <w:pPr>
              <w:pStyle w:val="TableParagraph"/>
              <w:tabs>
                <w:tab w:val="left" w:pos="1878"/>
              </w:tabs>
              <w:spacing w:before="2"/>
              <w:ind w:left="1878" w:right="439" w:hanging="1671"/>
              <w:rPr>
                <w:b/>
              </w:rPr>
            </w:pPr>
            <w:r w:rsidRPr="00BB2A8E">
              <w:rPr>
                <w:b/>
              </w:rPr>
              <w:t>HS.UH.I.Q.2</w:t>
            </w:r>
            <w:r w:rsidRPr="00BB2A8E">
              <w:rPr>
                <w:b/>
              </w:rPr>
              <w:tab/>
              <w:t>Generate supporting questions to develop knowledge, understanding and/or thinking relative to key concepts in U.S. history framed by compelling questions.</w:t>
            </w:r>
          </w:p>
        </w:tc>
      </w:tr>
      <w:tr w:rsidR="00662EB1" w:rsidRPr="00BB2A8E" w14:paraId="473CABAF" w14:textId="77777777">
        <w:trPr>
          <w:trHeight w:val="601"/>
        </w:trPr>
        <w:tc>
          <w:tcPr>
            <w:tcW w:w="4064" w:type="dxa"/>
            <w:tcBorders>
              <w:bottom w:val="single" w:sz="4" w:space="0" w:color="000000"/>
            </w:tcBorders>
            <w:shd w:val="clear" w:color="auto" w:fill="00ACAC"/>
          </w:tcPr>
          <w:p w14:paraId="273170A1" w14:textId="77777777" w:rsidR="00662EB1" w:rsidRPr="00BB2A8E" w:rsidRDefault="00CC4298">
            <w:pPr>
              <w:pStyle w:val="TableParagraph"/>
              <w:spacing w:before="143"/>
              <w:ind w:left="100"/>
              <w:rPr>
                <w:b/>
              </w:rPr>
            </w:pPr>
            <w:r w:rsidRPr="00BB2A8E">
              <w:rPr>
                <w:b/>
              </w:rPr>
              <w:t>I: Investigating</w:t>
            </w:r>
          </w:p>
        </w:tc>
        <w:tc>
          <w:tcPr>
            <w:tcW w:w="10339" w:type="dxa"/>
            <w:tcBorders>
              <w:bottom w:val="single" w:sz="4" w:space="0" w:color="000000"/>
            </w:tcBorders>
            <w:shd w:val="clear" w:color="auto" w:fill="00ACAC"/>
          </w:tcPr>
          <w:p w14:paraId="2EBA96EC" w14:textId="77777777" w:rsidR="00662EB1" w:rsidRPr="00BB2A8E" w:rsidRDefault="00CC4298">
            <w:pPr>
              <w:pStyle w:val="TableParagraph"/>
              <w:spacing w:before="80"/>
              <w:ind w:left="208"/>
              <w:rPr>
                <w:b/>
              </w:rPr>
            </w:pPr>
            <w:r w:rsidRPr="00BB2A8E">
              <w:rPr>
                <w:b/>
                <w:i/>
              </w:rPr>
              <w:t>Investigating occurs through the exploration of the discipline strand standards</w:t>
            </w:r>
            <w:r w:rsidRPr="00BB2A8E">
              <w:rPr>
                <w:b/>
              </w:rPr>
              <w:t>.</w:t>
            </w:r>
          </w:p>
        </w:tc>
      </w:tr>
    </w:tbl>
    <w:p w14:paraId="7D932B24"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0EE683E0" w14:textId="77777777">
        <w:trPr>
          <w:trHeight w:val="541"/>
        </w:trPr>
        <w:tc>
          <w:tcPr>
            <w:tcW w:w="4064" w:type="dxa"/>
            <w:shd w:val="clear" w:color="auto" w:fill="D9D9D9"/>
          </w:tcPr>
          <w:p w14:paraId="11EB0ABA"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339" w:type="dxa"/>
            <w:shd w:val="clear" w:color="auto" w:fill="D9D9D9"/>
          </w:tcPr>
          <w:p w14:paraId="010744C9" w14:textId="77777777" w:rsidR="00662EB1" w:rsidRPr="00BB2A8E" w:rsidRDefault="00CC4298">
            <w:pPr>
              <w:pStyle w:val="TableParagraph"/>
              <w:spacing w:before="100"/>
              <w:ind w:left="4565" w:right="4545"/>
              <w:jc w:val="center"/>
              <w:rPr>
                <w:b/>
                <w:sz w:val="28"/>
              </w:rPr>
            </w:pPr>
            <w:r w:rsidRPr="00BB2A8E">
              <w:rPr>
                <w:b/>
                <w:sz w:val="28"/>
              </w:rPr>
              <w:t>Standards</w:t>
            </w:r>
          </w:p>
        </w:tc>
      </w:tr>
      <w:tr w:rsidR="00662EB1" w:rsidRPr="00BB2A8E" w14:paraId="0E1C4B53" w14:textId="77777777">
        <w:trPr>
          <w:trHeight w:val="4293"/>
        </w:trPr>
        <w:tc>
          <w:tcPr>
            <w:tcW w:w="4064" w:type="dxa"/>
            <w:shd w:val="clear" w:color="auto" w:fill="E6B8F5"/>
          </w:tcPr>
          <w:p w14:paraId="3C5DEC56" w14:textId="77777777" w:rsidR="00662EB1" w:rsidRPr="00BB2A8E" w:rsidRDefault="00662EB1">
            <w:pPr>
              <w:pStyle w:val="TableParagraph"/>
              <w:rPr>
                <w:b/>
              </w:rPr>
            </w:pPr>
          </w:p>
          <w:p w14:paraId="7A407AEA" w14:textId="77777777" w:rsidR="00662EB1" w:rsidRPr="00BB2A8E" w:rsidRDefault="00662EB1">
            <w:pPr>
              <w:pStyle w:val="TableParagraph"/>
              <w:rPr>
                <w:b/>
              </w:rPr>
            </w:pPr>
          </w:p>
          <w:p w14:paraId="16B85919" w14:textId="77777777" w:rsidR="00662EB1" w:rsidRPr="00BB2A8E" w:rsidRDefault="00662EB1">
            <w:pPr>
              <w:pStyle w:val="TableParagraph"/>
              <w:rPr>
                <w:b/>
              </w:rPr>
            </w:pPr>
          </w:p>
          <w:p w14:paraId="393ED1C0" w14:textId="77777777" w:rsidR="00662EB1" w:rsidRPr="00BB2A8E" w:rsidRDefault="00662EB1">
            <w:pPr>
              <w:pStyle w:val="TableParagraph"/>
              <w:rPr>
                <w:b/>
              </w:rPr>
            </w:pPr>
          </w:p>
          <w:p w14:paraId="3A017909" w14:textId="77777777" w:rsidR="00662EB1" w:rsidRPr="00BB2A8E" w:rsidRDefault="00662EB1">
            <w:pPr>
              <w:pStyle w:val="TableParagraph"/>
              <w:rPr>
                <w:b/>
              </w:rPr>
            </w:pPr>
          </w:p>
          <w:p w14:paraId="658D1048" w14:textId="77777777" w:rsidR="00662EB1" w:rsidRPr="00BB2A8E" w:rsidRDefault="00662EB1">
            <w:pPr>
              <w:pStyle w:val="TableParagraph"/>
              <w:rPr>
                <w:b/>
              </w:rPr>
            </w:pPr>
          </w:p>
          <w:p w14:paraId="6FB674F7" w14:textId="77777777" w:rsidR="00662EB1" w:rsidRPr="00BB2A8E" w:rsidRDefault="00662EB1">
            <w:pPr>
              <w:pStyle w:val="TableParagraph"/>
              <w:spacing w:before="3"/>
              <w:rPr>
                <w:b/>
                <w:sz w:val="19"/>
              </w:rPr>
            </w:pPr>
          </w:p>
          <w:p w14:paraId="45B22DA1" w14:textId="77777777" w:rsidR="00662EB1" w:rsidRPr="00BB2A8E" w:rsidRDefault="00CC4298">
            <w:pPr>
              <w:pStyle w:val="TableParagraph"/>
              <w:spacing w:before="1"/>
              <w:ind w:left="100"/>
            </w:pPr>
            <w:r w:rsidRPr="00BB2A8E">
              <w:t>H: Change and Continuity</w:t>
            </w:r>
          </w:p>
        </w:tc>
        <w:tc>
          <w:tcPr>
            <w:tcW w:w="10339" w:type="dxa"/>
          </w:tcPr>
          <w:p w14:paraId="5F8D43BE" w14:textId="77777777" w:rsidR="00662EB1" w:rsidRPr="00BB2A8E" w:rsidRDefault="00CC4298">
            <w:pPr>
              <w:pStyle w:val="TableParagraph"/>
              <w:tabs>
                <w:tab w:val="left" w:pos="1878"/>
              </w:tabs>
              <w:spacing w:before="90"/>
              <w:ind w:left="1878" w:right="208" w:hanging="1671"/>
            </w:pPr>
            <w:r w:rsidRPr="00BB2A8E">
              <w:t>HS.UH.CH.1</w:t>
            </w:r>
            <w:r w:rsidRPr="00BB2A8E">
              <w:tab/>
              <w:t>Examine the ways diverse groups viewed themselves and contributed to the identity of the United States in the world from 1877-present.</w:t>
            </w:r>
          </w:p>
          <w:p w14:paraId="496CAA16" w14:textId="77777777" w:rsidR="00662EB1" w:rsidRPr="00BB2A8E" w:rsidRDefault="00CC4298">
            <w:pPr>
              <w:pStyle w:val="TableParagraph"/>
              <w:tabs>
                <w:tab w:val="left" w:pos="1878"/>
              </w:tabs>
              <w:ind w:left="1878" w:right="683" w:hanging="1671"/>
            </w:pPr>
            <w:r w:rsidRPr="00BB2A8E">
              <w:t>HS.UH.CH.2</w:t>
            </w:r>
            <w:r w:rsidRPr="00BB2A8E">
              <w:tab/>
              <w:t>Analyze changes to economic policies, the size of government and the power of government between 1890-1945.</w:t>
            </w:r>
          </w:p>
          <w:p w14:paraId="68C5F491" w14:textId="06C3D572" w:rsidR="00662EB1" w:rsidRPr="00BB2A8E" w:rsidRDefault="003C4A8F">
            <w:pPr>
              <w:pStyle w:val="TableParagraph"/>
              <w:ind w:left="1878" w:right="182" w:hanging="1671"/>
              <w:jc w:val="both"/>
            </w:pPr>
            <w:r w:rsidRPr="00BB2A8E">
              <w:t>HS.UH.CH.3</w:t>
            </w:r>
            <w:r w:rsidRPr="00BB2A8E">
              <w:tab/>
            </w:r>
            <w:r w:rsidR="00CC4298" w:rsidRPr="00BB2A8E">
              <w:t>Analyze the impact of economic institutions, including the Federal Reserve, property rights, legal systems and corporations on the development of the United States from an agrarian to an industrial state from 1877-present.</w:t>
            </w:r>
          </w:p>
          <w:p w14:paraId="0D445212" w14:textId="77777777" w:rsidR="00662EB1" w:rsidRPr="00BB2A8E" w:rsidRDefault="00CC4298">
            <w:pPr>
              <w:pStyle w:val="TableParagraph"/>
              <w:tabs>
                <w:tab w:val="left" w:pos="1878"/>
              </w:tabs>
              <w:ind w:left="1878" w:right="482" w:hanging="1671"/>
            </w:pPr>
            <w:r w:rsidRPr="00BB2A8E">
              <w:t>HS.UH.CH.4</w:t>
            </w:r>
            <w:r w:rsidRPr="00BB2A8E">
              <w:tab/>
              <w:t>Assess the effectiveness of how people, organizations, government policies, labor laws and economic systems have attempted to address working conditions and income distributions from1877-present.</w:t>
            </w:r>
          </w:p>
          <w:p w14:paraId="110D2587" w14:textId="77777777" w:rsidR="00662EB1" w:rsidRPr="00BB2A8E" w:rsidRDefault="00CC4298">
            <w:pPr>
              <w:pStyle w:val="TableParagraph"/>
              <w:tabs>
                <w:tab w:val="left" w:pos="1878"/>
              </w:tabs>
              <w:spacing w:before="2"/>
              <w:ind w:left="1878" w:right="539" w:hanging="1671"/>
            </w:pPr>
            <w:r w:rsidRPr="00BB2A8E">
              <w:t>HS.UH.CH.5</w:t>
            </w:r>
            <w:r w:rsidRPr="00BB2A8E">
              <w:tab/>
              <w:t>Analyze the impact of technology and new ideas on American culture from 1877- present.</w:t>
            </w:r>
          </w:p>
          <w:p w14:paraId="40656D3B" w14:textId="77777777" w:rsidR="00662EB1" w:rsidRPr="00BB2A8E" w:rsidRDefault="00CC4298">
            <w:pPr>
              <w:pStyle w:val="TableParagraph"/>
              <w:tabs>
                <w:tab w:val="left" w:pos="1878"/>
              </w:tabs>
              <w:ind w:left="1878" w:right="341" w:hanging="1671"/>
            </w:pPr>
            <w:r w:rsidRPr="00BB2A8E">
              <w:t>HS.UH.CH.6</w:t>
            </w:r>
            <w:r w:rsidRPr="00BB2A8E">
              <w:tab/>
              <w:t>Analyze the role of the United States in global affairs in the post-Cold War Era from 1991-present.</w:t>
            </w:r>
          </w:p>
        </w:tc>
      </w:tr>
      <w:tr w:rsidR="00662EB1" w:rsidRPr="00BB2A8E" w14:paraId="0E819A35" w14:textId="77777777">
        <w:trPr>
          <w:trHeight w:val="3859"/>
        </w:trPr>
        <w:tc>
          <w:tcPr>
            <w:tcW w:w="4064" w:type="dxa"/>
            <w:tcBorders>
              <w:bottom w:val="single" w:sz="4" w:space="0" w:color="000000"/>
            </w:tcBorders>
            <w:shd w:val="clear" w:color="auto" w:fill="E6B8F5"/>
          </w:tcPr>
          <w:p w14:paraId="6E826F4A" w14:textId="77777777" w:rsidR="00662EB1" w:rsidRPr="00BB2A8E" w:rsidRDefault="00662EB1">
            <w:pPr>
              <w:pStyle w:val="TableParagraph"/>
              <w:rPr>
                <w:b/>
              </w:rPr>
            </w:pPr>
          </w:p>
          <w:p w14:paraId="1CF4564E" w14:textId="77777777" w:rsidR="00662EB1" w:rsidRPr="00BB2A8E" w:rsidRDefault="00662EB1">
            <w:pPr>
              <w:pStyle w:val="TableParagraph"/>
              <w:rPr>
                <w:b/>
              </w:rPr>
            </w:pPr>
          </w:p>
          <w:p w14:paraId="649FC1E1" w14:textId="77777777" w:rsidR="00662EB1" w:rsidRPr="00BB2A8E" w:rsidRDefault="00662EB1">
            <w:pPr>
              <w:pStyle w:val="TableParagraph"/>
              <w:rPr>
                <w:b/>
              </w:rPr>
            </w:pPr>
          </w:p>
          <w:p w14:paraId="5FDDC2E2" w14:textId="77777777" w:rsidR="00662EB1" w:rsidRPr="00BB2A8E" w:rsidRDefault="00662EB1">
            <w:pPr>
              <w:pStyle w:val="TableParagraph"/>
              <w:rPr>
                <w:b/>
              </w:rPr>
            </w:pPr>
          </w:p>
          <w:p w14:paraId="598A3264" w14:textId="77777777" w:rsidR="00662EB1" w:rsidRPr="00BB2A8E" w:rsidRDefault="00662EB1">
            <w:pPr>
              <w:pStyle w:val="TableParagraph"/>
              <w:rPr>
                <w:b/>
              </w:rPr>
            </w:pPr>
          </w:p>
          <w:p w14:paraId="25BBFB73" w14:textId="77777777" w:rsidR="00662EB1" w:rsidRPr="00BB2A8E" w:rsidRDefault="00662EB1">
            <w:pPr>
              <w:pStyle w:val="TableParagraph"/>
              <w:spacing w:before="3"/>
              <w:rPr>
                <w:b/>
                <w:sz w:val="25"/>
              </w:rPr>
            </w:pPr>
          </w:p>
          <w:p w14:paraId="37AA2B71" w14:textId="77777777" w:rsidR="00662EB1" w:rsidRPr="00BB2A8E" w:rsidRDefault="00CC4298">
            <w:pPr>
              <w:pStyle w:val="TableParagraph"/>
              <w:ind w:left="100"/>
            </w:pPr>
            <w:r w:rsidRPr="00BB2A8E">
              <w:t>H: Cause and Effect</w:t>
            </w:r>
          </w:p>
        </w:tc>
        <w:tc>
          <w:tcPr>
            <w:tcW w:w="10339" w:type="dxa"/>
            <w:tcBorders>
              <w:bottom w:val="single" w:sz="4" w:space="0" w:color="000000"/>
            </w:tcBorders>
          </w:tcPr>
          <w:p w14:paraId="16515E87" w14:textId="77777777" w:rsidR="00662EB1" w:rsidRPr="00BB2A8E" w:rsidRDefault="00CC4298">
            <w:pPr>
              <w:pStyle w:val="TableParagraph"/>
              <w:tabs>
                <w:tab w:val="left" w:pos="1878"/>
              </w:tabs>
              <w:spacing w:before="78"/>
              <w:ind w:left="1878" w:right="298" w:hanging="1671"/>
            </w:pPr>
            <w:r w:rsidRPr="00BB2A8E">
              <w:t>HS.UH.CE.1</w:t>
            </w:r>
            <w:r w:rsidRPr="00BB2A8E">
              <w:tab/>
              <w:t>Analyze the political, economic and social impacts of industrialization on the United States between 1877-1945.</w:t>
            </w:r>
          </w:p>
          <w:p w14:paraId="4AA417AA" w14:textId="77777777" w:rsidR="00662EB1" w:rsidRPr="00BB2A8E" w:rsidRDefault="00CC4298">
            <w:pPr>
              <w:pStyle w:val="TableParagraph"/>
              <w:tabs>
                <w:tab w:val="left" w:pos="1878"/>
              </w:tabs>
              <w:ind w:left="1878" w:right="838" w:hanging="1671"/>
            </w:pPr>
            <w:r w:rsidRPr="00BB2A8E">
              <w:t>HS.UH.CE.2</w:t>
            </w:r>
            <w:r w:rsidRPr="00BB2A8E">
              <w:tab/>
              <w:t>Analyze the events that caused the United States to emerge as a global power between 1890-1991.</w:t>
            </w:r>
          </w:p>
          <w:p w14:paraId="142CBE8F" w14:textId="77777777" w:rsidR="00662EB1" w:rsidRPr="00BB2A8E" w:rsidRDefault="00CC4298">
            <w:pPr>
              <w:pStyle w:val="TableParagraph"/>
              <w:tabs>
                <w:tab w:val="left" w:pos="1878"/>
              </w:tabs>
              <w:spacing w:before="2"/>
              <w:ind w:left="1878" w:right="306" w:hanging="1671"/>
            </w:pPr>
            <w:r w:rsidRPr="00BB2A8E">
              <w:t>HS.UH.CE.3</w:t>
            </w:r>
            <w:r w:rsidRPr="00BB2A8E">
              <w:tab/>
              <w:t>Explain the political, social and economic causes and effects of economic boom and bust cycles between 1877-1945.</w:t>
            </w:r>
          </w:p>
          <w:p w14:paraId="139739B6" w14:textId="77777777" w:rsidR="00662EB1" w:rsidRPr="00BB2A8E" w:rsidRDefault="00CC4298">
            <w:pPr>
              <w:pStyle w:val="TableParagraph"/>
              <w:tabs>
                <w:tab w:val="left" w:pos="1878"/>
              </w:tabs>
              <w:ind w:left="1878" w:right="550" w:hanging="1671"/>
            </w:pPr>
            <w:r w:rsidRPr="00BB2A8E">
              <w:t>HS.UH.CE.4</w:t>
            </w:r>
            <w:r w:rsidRPr="00BB2A8E">
              <w:tab/>
              <w:t xml:space="preserve">Assess the health of the U.S. economy by applying </w:t>
            </w:r>
            <w:r w:rsidR="00C6298C" w:rsidRPr="00BB2A8E">
              <w:t xml:space="preserve">the </w:t>
            </w:r>
            <w:r w:rsidRPr="00BB2A8E">
              <w:t xml:space="preserve">economic indicators </w:t>
            </w:r>
            <w:r w:rsidR="00C6298C" w:rsidRPr="00BB2A8E">
              <w:t xml:space="preserve">of </w:t>
            </w:r>
            <w:r w:rsidRPr="00BB2A8E">
              <w:t>inflation, deflation, Gross Domestic Product (GDP) and unemployment from 1877-present.</w:t>
            </w:r>
          </w:p>
          <w:p w14:paraId="2B8DB2B7" w14:textId="33944889" w:rsidR="00662EB1" w:rsidRPr="00BB2A8E" w:rsidRDefault="00CC4298">
            <w:pPr>
              <w:pStyle w:val="TableParagraph"/>
              <w:tabs>
                <w:tab w:val="left" w:pos="1878"/>
              </w:tabs>
              <w:ind w:left="1878" w:right="106" w:hanging="1671"/>
            </w:pPr>
            <w:r w:rsidRPr="00BB2A8E">
              <w:t>HS.UH.CE.5</w:t>
            </w:r>
            <w:r w:rsidRPr="00BB2A8E">
              <w:tab/>
              <w:t>Evaluate the ways in which groups facing discrimination worked to achieve</w:t>
            </w:r>
            <w:r w:rsidR="003C4A8F" w:rsidRPr="00BB2A8E">
              <w:t xml:space="preserve">  </w:t>
            </w:r>
            <w:r w:rsidRPr="00BB2A8E">
              <w:t>expansion of rights and liberties from 1</w:t>
            </w:r>
            <w:r w:rsidR="00961B9E" w:rsidRPr="00BB2A8E">
              <w:t>877</w:t>
            </w:r>
            <w:r w:rsidRPr="00BB2A8E">
              <w:t>-present.</w:t>
            </w:r>
          </w:p>
          <w:p w14:paraId="760DE7C6" w14:textId="77777777" w:rsidR="00662EB1" w:rsidRPr="00BB2A8E" w:rsidRDefault="00CC4298">
            <w:pPr>
              <w:pStyle w:val="TableParagraph"/>
              <w:tabs>
                <w:tab w:val="left" w:pos="1878"/>
              </w:tabs>
              <w:ind w:left="1878" w:right="330" w:hanging="1671"/>
            </w:pPr>
            <w:r w:rsidRPr="00BB2A8E">
              <w:t>HS.UH.CE.6</w:t>
            </w:r>
            <w:r w:rsidRPr="00BB2A8E">
              <w:tab/>
              <w:t>Analyze how global interactions impacted American culture and society from 1890- present.</w:t>
            </w:r>
          </w:p>
        </w:tc>
      </w:tr>
    </w:tbl>
    <w:p w14:paraId="1D059FB9"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50F1DDA9" w14:textId="77777777">
        <w:trPr>
          <w:trHeight w:val="541"/>
        </w:trPr>
        <w:tc>
          <w:tcPr>
            <w:tcW w:w="4064" w:type="dxa"/>
            <w:shd w:val="clear" w:color="auto" w:fill="D9D9D9"/>
          </w:tcPr>
          <w:p w14:paraId="7BCD4615"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339" w:type="dxa"/>
            <w:shd w:val="clear" w:color="auto" w:fill="D9D9D9"/>
          </w:tcPr>
          <w:p w14:paraId="0D069795" w14:textId="77777777" w:rsidR="00662EB1" w:rsidRPr="00BB2A8E" w:rsidRDefault="00CC4298">
            <w:pPr>
              <w:pStyle w:val="TableParagraph"/>
              <w:spacing w:before="100"/>
              <w:ind w:left="4565" w:right="4545"/>
              <w:jc w:val="center"/>
              <w:rPr>
                <w:b/>
                <w:sz w:val="28"/>
              </w:rPr>
            </w:pPr>
            <w:r w:rsidRPr="00BB2A8E">
              <w:rPr>
                <w:b/>
                <w:sz w:val="28"/>
              </w:rPr>
              <w:t>Standards</w:t>
            </w:r>
          </w:p>
        </w:tc>
      </w:tr>
      <w:tr w:rsidR="00662EB1" w:rsidRPr="00BB2A8E" w14:paraId="7FB62657" w14:textId="77777777">
        <w:trPr>
          <w:trHeight w:val="3413"/>
        </w:trPr>
        <w:tc>
          <w:tcPr>
            <w:tcW w:w="4064" w:type="dxa"/>
            <w:tcBorders>
              <w:left w:val="single" w:sz="4" w:space="0" w:color="000000"/>
              <w:bottom w:val="single" w:sz="4" w:space="0" w:color="000000"/>
            </w:tcBorders>
            <w:shd w:val="clear" w:color="auto" w:fill="E6B8F5"/>
          </w:tcPr>
          <w:p w14:paraId="69D16E84" w14:textId="77777777" w:rsidR="00662EB1" w:rsidRPr="00BB2A8E" w:rsidRDefault="00662EB1">
            <w:pPr>
              <w:pStyle w:val="TableParagraph"/>
              <w:rPr>
                <w:b/>
              </w:rPr>
            </w:pPr>
          </w:p>
          <w:p w14:paraId="22899ACB" w14:textId="77777777" w:rsidR="00662EB1" w:rsidRPr="00BB2A8E" w:rsidRDefault="00662EB1">
            <w:pPr>
              <w:pStyle w:val="TableParagraph"/>
              <w:rPr>
                <w:b/>
              </w:rPr>
            </w:pPr>
          </w:p>
          <w:p w14:paraId="1404133F" w14:textId="77777777" w:rsidR="00662EB1" w:rsidRPr="00BB2A8E" w:rsidRDefault="00662EB1">
            <w:pPr>
              <w:pStyle w:val="TableParagraph"/>
              <w:rPr>
                <w:b/>
              </w:rPr>
            </w:pPr>
          </w:p>
          <w:p w14:paraId="7B6325E2" w14:textId="77777777" w:rsidR="00662EB1" w:rsidRPr="00BB2A8E" w:rsidRDefault="00662EB1">
            <w:pPr>
              <w:pStyle w:val="TableParagraph"/>
              <w:rPr>
                <w:b/>
              </w:rPr>
            </w:pPr>
          </w:p>
          <w:p w14:paraId="25B152AD" w14:textId="77777777" w:rsidR="00662EB1" w:rsidRPr="00BB2A8E" w:rsidRDefault="00662EB1">
            <w:pPr>
              <w:pStyle w:val="TableParagraph"/>
              <w:spacing w:before="4"/>
              <w:rPr>
                <w:b/>
                <w:sz w:val="31"/>
              </w:rPr>
            </w:pPr>
          </w:p>
          <w:p w14:paraId="1EBD8F31" w14:textId="77777777" w:rsidR="00662EB1" w:rsidRPr="00BB2A8E" w:rsidRDefault="00CC4298">
            <w:pPr>
              <w:pStyle w:val="TableParagraph"/>
              <w:ind w:left="105"/>
            </w:pPr>
            <w:r w:rsidRPr="00BB2A8E">
              <w:t>H: Conflict and Compromise</w:t>
            </w:r>
          </w:p>
        </w:tc>
        <w:tc>
          <w:tcPr>
            <w:tcW w:w="10339" w:type="dxa"/>
            <w:tcBorders>
              <w:bottom w:val="single" w:sz="4" w:space="0" w:color="000000"/>
              <w:right w:val="single" w:sz="4" w:space="0" w:color="000000"/>
            </w:tcBorders>
          </w:tcPr>
          <w:p w14:paraId="692B0432" w14:textId="77777777" w:rsidR="00662EB1" w:rsidRPr="00BB2A8E" w:rsidRDefault="00CC4298">
            <w:pPr>
              <w:pStyle w:val="TableParagraph"/>
              <w:tabs>
                <w:tab w:val="left" w:pos="1878"/>
              </w:tabs>
              <w:spacing w:before="90"/>
              <w:ind w:left="208" w:right="171"/>
            </w:pPr>
            <w:r w:rsidRPr="00BB2A8E">
              <w:t>HS.UH.CO.1</w:t>
            </w:r>
            <w:r w:rsidRPr="00BB2A8E">
              <w:tab/>
              <w:t>Explain the impact of U.S. expansion at home and abroad between 1877-1929. HS.UH.CO.2</w:t>
            </w:r>
            <w:r w:rsidRPr="00BB2A8E">
              <w:tab/>
              <w:t>Evaluate domestic responses to migration and immigration in the United States from</w:t>
            </w:r>
          </w:p>
          <w:p w14:paraId="324CD140" w14:textId="77777777" w:rsidR="00662EB1" w:rsidRPr="00BB2A8E" w:rsidRDefault="00CC4298">
            <w:pPr>
              <w:pStyle w:val="TableParagraph"/>
              <w:spacing w:line="293" w:lineRule="exact"/>
              <w:ind w:left="1878"/>
            </w:pPr>
            <w:r w:rsidRPr="00BB2A8E">
              <w:t>1877-present.</w:t>
            </w:r>
          </w:p>
          <w:p w14:paraId="48044AFB" w14:textId="77777777" w:rsidR="00662EB1" w:rsidRPr="00BB2A8E" w:rsidRDefault="00CC4298">
            <w:pPr>
              <w:pStyle w:val="TableParagraph"/>
              <w:tabs>
                <w:tab w:val="left" w:pos="1878"/>
              </w:tabs>
              <w:ind w:left="1878" w:right="236" w:hanging="1671"/>
            </w:pPr>
            <w:r w:rsidRPr="00BB2A8E">
              <w:t>HS.UH.CO.3</w:t>
            </w:r>
            <w:r w:rsidRPr="00BB2A8E">
              <w:tab/>
              <w:t>Analyze the role of the United States in global compromises and conflicts between 1890-1945 in the Spanish American War, World War I, the Interwar years and World War II.</w:t>
            </w:r>
          </w:p>
          <w:p w14:paraId="67BD6B01" w14:textId="77777777" w:rsidR="00662EB1" w:rsidRPr="00BB2A8E" w:rsidRDefault="00CC4298">
            <w:pPr>
              <w:pStyle w:val="TableParagraph"/>
              <w:tabs>
                <w:tab w:val="left" w:pos="1878"/>
              </w:tabs>
              <w:ind w:left="1878" w:right="265" w:hanging="1671"/>
            </w:pPr>
            <w:r w:rsidRPr="00BB2A8E">
              <w:t>HS.UH.CO.4</w:t>
            </w:r>
            <w:r w:rsidRPr="00BB2A8E">
              <w:tab/>
              <w:t>Analyze the conflicting ideologies and policies of the United States and Soviet Union and their impact, both domestically and globally, during the Cold War Era between 1945-1991.</w:t>
            </w:r>
          </w:p>
          <w:p w14:paraId="68BEEDD0" w14:textId="77777777" w:rsidR="00662EB1" w:rsidRPr="00BB2A8E" w:rsidRDefault="00CC4298">
            <w:pPr>
              <w:pStyle w:val="TableParagraph"/>
              <w:tabs>
                <w:tab w:val="left" w:pos="1878"/>
              </w:tabs>
              <w:spacing w:before="2"/>
              <w:ind w:left="1878" w:right="304" w:hanging="1671"/>
            </w:pPr>
            <w:r w:rsidRPr="00BB2A8E">
              <w:t>HS.UH.CO.5</w:t>
            </w:r>
            <w:r w:rsidRPr="00BB2A8E">
              <w:tab/>
              <w:t>Analyze examples of conflict and compromise between the United States and other nations, groups and individuals in the post-Cold War Era from 1991-present.</w:t>
            </w:r>
          </w:p>
        </w:tc>
      </w:tr>
      <w:tr w:rsidR="00662EB1" w:rsidRPr="00BB2A8E" w14:paraId="1137BF0E" w14:textId="77777777">
        <w:trPr>
          <w:trHeight w:val="786"/>
        </w:trPr>
        <w:tc>
          <w:tcPr>
            <w:tcW w:w="4064" w:type="dxa"/>
            <w:tcBorders>
              <w:top w:val="single" w:sz="4" w:space="0" w:color="000000"/>
            </w:tcBorders>
            <w:shd w:val="clear" w:color="auto" w:fill="E6B8F5"/>
          </w:tcPr>
          <w:p w14:paraId="09E9D963" w14:textId="77777777" w:rsidR="00662EB1" w:rsidRPr="00BB2A8E" w:rsidRDefault="00662EB1">
            <w:pPr>
              <w:pStyle w:val="TableParagraph"/>
              <w:spacing w:before="2"/>
              <w:rPr>
                <w:b/>
                <w:sz w:val="20"/>
              </w:rPr>
            </w:pPr>
          </w:p>
          <w:p w14:paraId="6B454F27" w14:textId="77777777" w:rsidR="00662EB1" w:rsidRPr="00BB2A8E" w:rsidRDefault="00CC4298">
            <w:pPr>
              <w:pStyle w:val="TableParagraph"/>
              <w:ind w:left="100"/>
            </w:pPr>
            <w:r w:rsidRPr="00BB2A8E">
              <w:t>H: Kentucky History</w:t>
            </w:r>
          </w:p>
        </w:tc>
        <w:tc>
          <w:tcPr>
            <w:tcW w:w="10339" w:type="dxa"/>
            <w:tcBorders>
              <w:top w:val="single" w:sz="4" w:space="0" w:color="000000"/>
            </w:tcBorders>
          </w:tcPr>
          <w:p w14:paraId="5CFA811B" w14:textId="77777777" w:rsidR="00662EB1" w:rsidRPr="00BB2A8E" w:rsidRDefault="00CC4298">
            <w:pPr>
              <w:pStyle w:val="TableParagraph"/>
              <w:tabs>
                <w:tab w:val="left" w:pos="1878"/>
              </w:tabs>
              <w:spacing w:before="100"/>
              <w:ind w:left="1878" w:right="1295" w:hanging="1671"/>
            </w:pPr>
            <w:r w:rsidRPr="00BB2A8E">
              <w:t>HS.UH.KH.1</w:t>
            </w:r>
            <w:r w:rsidRPr="00BB2A8E">
              <w:tab/>
              <w:t>Examine how Kentuckians influence and are influenced by major national developments in U.S. history from 1877-present.</w:t>
            </w:r>
          </w:p>
        </w:tc>
      </w:tr>
      <w:tr w:rsidR="00662EB1" w:rsidRPr="00BB2A8E" w14:paraId="02A32888" w14:textId="77777777">
        <w:trPr>
          <w:trHeight w:val="1938"/>
        </w:trPr>
        <w:tc>
          <w:tcPr>
            <w:tcW w:w="4064" w:type="dxa"/>
            <w:shd w:val="clear" w:color="auto" w:fill="00ACAC"/>
          </w:tcPr>
          <w:p w14:paraId="22A93230" w14:textId="77777777" w:rsidR="00662EB1" w:rsidRPr="00BB2A8E" w:rsidRDefault="00662EB1">
            <w:pPr>
              <w:pStyle w:val="TableParagraph"/>
              <w:rPr>
                <w:b/>
              </w:rPr>
            </w:pPr>
          </w:p>
          <w:p w14:paraId="4FF71475" w14:textId="77777777" w:rsidR="00662EB1" w:rsidRPr="00BB2A8E" w:rsidRDefault="00662EB1">
            <w:pPr>
              <w:pStyle w:val="TableParagraph"/>
              <w:rPr>
                <w:b/>
              </w:rPr>
            </w:pPr>
          </w:p>
          <w:p w14:paraId="54D8AF1C" w14:textId="77777777" w:rsidR="00662EB1" w:rsidRPr="00BB2A8E" w:rsidRDefault="00662EB1">
            <w:pPr>
              <w:pStyle w:val="TableParagraph"/>
              <w:spacing w:before="7"/>
              <w:rPr>
                <w:b/>
                <w:sz w:val="18"/>
              </w:rPr>
            </w:pPr>
          </w:p>
          <w:p w14:paraId="17C2A083" w14:textId="77777777" w:rsidR="00662EB1" w:rsidRPr="00BB2A8E" w:rsidRDefault="00CC4298">
            <w:pPr>
              <w:pStyle w:val="TableParagraph"/>
              <w:ind w:left="100"/>
              <w:rPr>
                <w:b/>
              </w:rPr>
            </w:pPr>
            <w:r w:rsidRPr="00BB2A8E">
              <w:rPr>
                <w:b/>
              </w:rPr>
              <w:t>I: Using Evidence</w:t>
            </w:r>
          </w:p>
        </w:tc>
        <w:tc>
          <w:tcPr>
            <w:tcW w:w="10339" w:type="dxa"/>
            <w:shd w:val="clear" w:color="auto" w:fill="00ACAC"/>
          </w:tcPr>
          <w:p w14:paraId="2094852D" w14:textId="77777777" w:rsidR="00662EB1" w:rsidRPr="00BB2A8E" w:rsidRDefault="00CC4298">
            <w:pPr>
              <w:pStyle w:val="TableParagraph"/>
              <w:tabs>
                <w:tab w:val="left" w:pos="1878"/>
              </w:tabs>
              <w:spacing w:before="80"/>
              <w:ind w:left="1878" w:right="375" w:hanging="1671"/>
              <w:rPr>
                <w:b/>
              </w:rPr>
            </w:pPr>
            <w:r w:rsidRPr="00BB2A8E">
              <w:rPr>
                <w:b/>
              </w:rPr>
              <w:t>HS.UH.I.UE.1</w:t>
            </w:r>
            <w:r w:rsidRPr="00BB2A8E">
              <w:rPr>
                <w:b/>
              </w:rPr>
              <w:tab/>
              <w:t>Evaluate the credibility of multiple sources representing a variety of perspectives relevant to compelling and/or supporting questions in U.S. history.</w:t>
            </w:r>
          </w:p>
          <w:p w14:paraId="7CC5E30A" w14:textId="77777777" w:rsidR="00662EB1" w:rsidRPr="00BB2A8E" w:rsidRDefault="00CC4298">
            <w:pPr>
              <w:pStyle w:val="TableParagraph"/>
              <w:tabs>
                <w:tab w:val="left" w:pos="1878"/>
              </w:tabs>
              <w:ind w:left="1878" w:right="417" w:hanging="1671"/>
              <w:rPr>
                <w:b/>
              </w:rPr>
            </w:pPr>
            <w:r w:rsidRPr="00BB2A8E">
              <w:rPr>
                <w:b/>
              </w:rPr>
              <w:t>HS.UH.I.UE.2</w:t>
            </w:r>
            <w:r w:rsidRPr="00BB2A8E">
              <w:rPr>
                <w:b/>
              </w:rPr>
              <w:tab/>
              <w:t>Gather information and evidence from credible sources representing a variety of perspectives relevant to compelling and/or supporting questions in U.S. history.</w:t>
            </w:r>
          </w:p>
          <w:p w14:paraId="4EA3F2B7" w14:textId="77777777" w:rsidR="00662EB1" w:rsidRPr="00BB2A8E" w:rsidRDefault="00CC4298">
            <w:pPr>
              <w:pStyle w:val="TableParagraph"/>
              <w:tabs>
                <w:tab w:val="left" w:pos="1878"/>
              </w:tabs>
              <w:ind w:left="1878" w:right="95" w:hanging="1671"/>
              <w:rPr>
                <w:b/>
              </w:rPr>
            </w:pPr>
            <w:r w:rsidRPr="00BB2A8E">
              <w:rPr>
                <w:b/>
              </w:rPr>
              <w:t>HS.UH.I.UE.3</w:t>
            </w:r>
            <w:r w:rsidRPr="00BB2A8E">
              <w:rPr>
                <w:b/>
              </w:rPr>
              <w:tab/>
              <w:t>Use appropriate evidence to construct and revise claims and counterclaims relevant to compelling and/or supporting questions in U.S. history.</w:t>
            </w:r>
          </w:p>
        </w:tc>
      </w:tr>
      <w:tr w:rsidR="00662EB1" w:rsidRPr="00BB2A8E" w14:paraId="248DB716" w14:textId="77777777">
        <w:trPr>
          <w:trHeight w:val="2524"/>
        </w:trPr>
        <w:tc>
          <w:tcPr>
            <w:tcW w:w="4064" w:type="dxa"/>
            <w:shd w:val="clear" w:color="auto" w:fill="00ACAC"/>
          </w:tcPr>
          <w:p w14:paraId="485698E9" w14:textId="77777777" w:rsidR="00662EB1" w:rsidRPr="00BB2A8E" w:rsidRDefault="00CC4298">
            <w:pPr>
              <w:pStyle w:val="TableParagraph"/>
              <w:spacing w:before="78"/>
              <w:ind w:left="100"/>
              <w:rPr>
                <w:b/>
              </w:rPr>
            </w:pPr>
            <w:r w:rsidRPr="00BB2A8E">
              <w:rPr>
                <w:b/>
              </w:rPr>
              <w:t>I: Communicating Conclusions</w:t>
            </w:r>
          </w:p>
        </w:tc>
        <w:tc>
          <w:tcPr>
            <w:tcW w:w="10339" w:type="dxa"/>
            <w:shd w:val="clear" w:color="auto" w:fill="00ACAC"/>
          </w:tcPr>
          <w:p w14:paraId="3D3502A1" w14:textId="77777777" w:rsidR="00662EB1" w:rsidRPr="00BB2A8E" w:rsidRDefault="00CC4298">
            <w:pPr>
              <w:pStyle w:val="TableParagraph"/>
              <w:tabs>
                <w:tab w:val="left" w:pos="1878"/>
              </w:tabs>
              <w:spacing w:before="78"/>
              <w:ind w:left="1878" w:right="866" w:hanging="1671"/>
              <w:rPr>
                <w:b/>
              </w:rPr>
            </w:pPr>
            <w:r w:rsidRPr="00BB2A8E">
              <w:rPr>
                <w:b/>
              </w:rPr>
              <w:t>HS.UH.I.CC.1</w:t>
            </w:r>
            <w:r w:rsidRPr="00BB2A8E">
              <w:rPr>
                <w:b/>
              </w:rPr>
              <w:tab/>
              <w:t>Engage in meaningful discussions/democratic discourse and respect diverse opinions relevant to compelling and/or supporting questions in U.S. history.</w:t>
            </w:r>
          </w:p>
          <w:p w14:paraId="35B2BF1E" w14:textId="77777777" w:rsidR="00662EB1" w:rsidRPr="00BB2A8E" w:rsidRDefault="00CC4298">
            <w:pPr>
              <w:pStyle w:val="TableParagraph"/>
              <w:tabs>
                <w:tab w:val="left" w:pos="1878"/>
              </w:tabs>
              <w:spacing w:before="2"/>
              <w:ind w:left="1878" w:right="552" w:hanging="1671"/>
              <w:rPr>
                <w:b/>
              </w:rPr>
            </w:pPr>
            <w:r w:rsidRPr="00BB2A8E">
              <w:rPr>
                <w:b/>
              </w:rPr>
              <w:t>HS.UH.I.CC.2</w:t>
            </w:r>
            <w:r w:rsidRPr="00BB2A8E">
              <w:rPr>
                <w:b/>
              </w:rPr>
              <w:tab/>
              <w:t>Engage in disciplinary thinking and construct arguments, explanations or public communications relevant to compelling and/or supporting questions in U.S. history.</w:t>
            </w:r>
          </w:p>
          <w:p w14:paraId="255AB991" w14:textId="77777777" w:rsidR="00662EB1" w:rsidRPr="00BB2A8E" w:rsidRDefault="00CC4298">
            <w:pPr>
              <w:pStyle w:val="TableParagraph"/>
              <w:tabs>
                <w:tab w:val="left" w:pos="1878"/>
              </w:tabs>
              <w:ind w:left="1878" w:right="897" w:hanging="1671"/>
              <w:rPr>
                <w:b/>
              </w:rPr>
            </w:pPr>
            <w:r w:rsidRPr="00BB2A8E">
              <w:rPr>
                <w:b/>
              </w:rPr>
              <w:t>HS.UH.I.CC.3</w:t>
            </w:r>
            <w:r w:rsidRPr="00BB2A8E">
              <w:rPr>
                <w:b/>
              </w:rPr>
              <w:tab/>
              <w:t>Engage in disciplinary thinking and apply appropriate evidence to propose a solution or design an action plan relevant to compelling and/or supporting questions in U.S. history.</w:t>
            </w:r>
          </w:p>
        </w:tc>
      </w:tr>
    </w:tbl>
    <w:p w14:paraId="6BB57E70" w14:textId="77777777" w:rsidR="00662EB1" w:rsidRPr="00BB2A8E" w:rsidRDefault="00662EB1">
      <w:pPr>
        <w:sectPr w:rsidR="00662EB1" w:rsidRPr="00BB2A8E">
          <w:pgSz w:w="15840" w:h="12240" w:orient="landscape"/>
          <w:pgMar w:top="720" w:right="400" w:bottom="880" w:left="580" w:header="0" w:footer="686" w:gutter="0"/>
          <w:cols w:space="720"/>
        </w:sectPr>
      </w:pPr>
    </w:p>
    <w:p w14:paraId="2CC0786A" w14:textId="29F5EA3D" w:rsidR="00662EB1" w:rsidRPr="00BB2A8E" w:rsidRDefault="00CC4298" w:rsidP="003A3631">
      <w:pPr>
        <w:pStyle w:val="Heading3"/>
      </w:pPr>
      <w:bookmarkStart w:id="95" w:name="_TOC_250030"/>
      <w:bookmarkStart w:id="96" w:name="_Toc536446988"/>
      <w:bookmarkEnd w:id="95"/>
      <w:r w:rsidRPr="00BB2A8E">
        <w:lastRenderedPageBreak/>
        <w:t>High School: World History</w:t>
      </w:r>
      <w:r w:rsidR="003A3631" w:rsidRPr="00BB2A8E">
        <w:t xml:space="preserve"> Standards</w:t>
      </w:r>
      <w:bookmarkEnd w:id="96"/>
    </w:p>
    <w:p w14:paraId="6ED8395F" w14:textId="77777777" w:rsidR="00662EB1" w:rsidRPr="00BB2A8E" w:rsidRDefault="00CC4298">
      <w:pPr>
        <w:spacing w:before="159"/>
        <w:ind w:left="140"/>
        <w:rPr>
          <w:rFonts w:asciiTheme="minorHAnsi" w:hAnsiTheme="minorHAnsi"/>
          <w:b/>
        </w:rPr>
      </w:pPr>
      <w:r w:rsidRPr="00BB2A8E">
        <w:rPr>
          <w:rFonts w:asciiTheme="minorHAnsi" w:hAnsiTheme="minorHAnsi"/>
          <w:b/>
          <w:u w:val="thick"/>
        </w:rPr>
        <w:t>Introduction</w:t>
      </w:r>
    </w:p>
    <w:p w14:paraId="30B245DA" w14:textId="77777777" w:rsidR="0058273F" w:rsidRPr="00BB2A8E" w:rsidRDefault="0058273F" w:rsidP="0058273F">
      <w:pPr>
        <w:pStyle w:val="BodyText"/>
        <w:spacing w:before="44"/>
        <w:ind w:left="140" w:right="346"/>
      </w:pPr>
      <w:r w:rsidRPr="00BB2A8E">
        <w:t>The world history standards engage students in historical thinking focused on the Pre-Modern era to the present. Each concept standard is outlined with a specific time period to limit the scope and sequence of the topics covered through that standard. Starting in the period 1300 through 1450, the Regional Transformation and Consolidation era develops many of the foundations of world history by requiring students to explore empires around the world and their early prominence on the world stage. The period 1450 through 1750, the Transregional and Global Interactions era, covers the global integration of ideas and movement by connecting major trends in world history like the Renaissance, Exploration and the Enlightenment. The next period, 1750 to 1900, covers the Political and Economics Revolutions era by developing many of the crucial concepts that lead to a need for more resources and the corresponding global competition. In the period 1900 to 1945, the standards cover Global Conflict through looking at the World Wars, other conflicts and how changes on the global scale attempted to prevent future conflicts. The final period, 1945 to the present, focuses on the Cold War, Decolonization and the Modern World while covering many of the changing cultural components of the present age. The standards are designed to develop students' knowledge of important social studies concepts (e.g., people, places, events, ideas and documents) and their use of disciplinary thinking skills in world history. By developing inquiry skills in history, students apply their conceptual knowledge through questioning, investigating, using evidence and communicating conclusions so they are equipped with the knowledge and skills needed to be engaged citizens.</w:t>
      </w:r>
    </w:p>
    <w:p w14:paraId="2C569344" w14:textId="77777777" w:rsidR="00662EB1" w:rsidRPr="00BB2A8E" w:rsidRDefault="00662EB1">
      <w:pPr>
        <w:pStyle w:val="BodyText"/>
        <w:spacing w:before="1"/>
      </w:pPr>
    </w:p>
    <w:p w14:paraId="105C6029" w14:textId="77777777" w:rsidR="00662EB1" w:rsidRPr="00BB2A8E" w:rsidRDefault="00CC4298" w:rsidP="005C1899">
      <w:pPr>
        <w:jc w:val="center"/>
        <w:rPr>
          <w:b/>
          <w:u w:val="single"/>
        </w:rPr>
      </w:pPr>
      <w:r w:rsidRPr="00BB2A8E">
        <w:rPr>
          <w:b/>
          <w:u w:val="single"/>
        </w:rPr>
        <w:t>World History</w:t>
      </w:r>
    </w:p>
    <w:tbl>
      <w:tblPr>
        <w:tblW w:w="0" w:type="auto"/>
        <w:tblInd w:w="2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6735"/>
      </w:tblGrid>
      <w:tr w:rsidR="00662EB1" w:rsidRPr="00BB2A8E" w14:paraId="7D185C45" w14:textId="77777777">
        <w:trPr>
          <w:trHeight w:val="467"/>
        </w:trPr>
        <w:tc>
          <w:tcPr>
            <w:tcW w:w="1997" w:type="dxa"/>
            <w:shd w:val="clear" w:color="auto" w:fill="EEEEEE"/>
          </w:tcPr>
          <w:p w14:paraId="42E1D12C" w14:textId="77777777" w:rsidR="00662EB1" w:rsidRPr="00BB2A8E" w:rsidRDefault="00CC4298">
            <w:pPr>
              <w:pStyle w:val="TableParagraph"/>
              <w:spacing w:before="97"/>
              <w:ind w:left="100"/>
            </w:pPr>
            <w:r w:rsidRPr="00BB2A8E">
              <w:t>1300 - 1450</w:t>
            </w:r>
          </w:p>
        </w:tc>
        <w:tc>
          <w:tcPr>
            <w:tcW w:w="6735" w:type="dxa"/>
          </w:tcPr>
          <w:p w14:paraId="6C225B60" w14:textId="77777777" w:rsidR="00662EB1" w:rsidRPr="00BB2A8E" w:rsidRDefault="00CC4298">
            <w:pPr>
              <w:pStyle w:val="TableParagraph"/>
              <w:spacing w:before="97"/>
              <w:ind w:left="98"/>
            </w:pPr>
            <w:r w:rsidRPr="00BB2A8E">
              <w:t>Regional Transformation and Consolidation</w:t>
            </w:r>
          </w:p>
        </w:tc>
      </w:tr>
      <w:tr w:rsidR="00662EB1" w:rsidRPr="00BB2A8E" w14:paraId="1786CADC" w14:textId="77777777">
        <w:trPr>
          <w:trHeight w:val="470"/>
        </w:trPr>
        <w:tc>
          <w:tcPr>
            <w:tcW w:w="1997" w:type="dxa"/>
            <w:shd w:val="clear" w:color="auto" w:fill="EEEEEE"/>
          </w:tcPr>
          <w:p w14:paraId="2A98C093" w14:textId="77777777" w:rsidR="00662EB1" w:rsidRPr="00BB2A8E" w:rsidRDefault="00CC4298">
            <w:pPr>
              <w:pStyle w:val="TableParagraph"/>
              <w:spacing w:before="97"/>
              <w:ind w:left="100"/>
            </w:pPr>
            <w:r w:rsidRPr="00BB2A8E">
              <w:t>1450 - 1750</w:t>
            </w:r>
          </w:p>
        </w:tc>
        <w:tc>
          <w:tcPr>
            <w:tcW w:w="6735" w:type="dxa"/>
          </w:tcPr>
          <w:p w14:paraId="41208478" w14:textId="77777777" w:rsidR="00662EB1" w:rsidRPr="00BB2A8E" w:rsidRDefault="00CC4298">
            <w:pPr>
              <w:pStyle w:val="TableParagraph"/>
              <w:spacing w:before="97"/>
              <w:ind w:left="98"/>
            </w:pPr>
            <w:r w:rsidRPr="00BB2A8E">
              <w:t>Transregional and Global Interactions</w:t>
            </w:r>
          </w:p>
        </w:tc>
      </w:tr>
      <w:tr w:rsidR="00662EB1" w:rsidRPr="00BB2A8E" w14:paraId="1254D6A0" w14:textId="77777777">
        <w:trPr>
          <w:trHeight w:val="467"/>
        </w:trPr>
        <w:tc>
          <w:tcPr>
            <w:tcW w:w="1997" w:type="dxa"/>
            <w:shd w:val="clear" w:color="auto" w:fill="EEEEEE"/>
          </w:tcPr>
          <w:p w14:paraId="2921168A" w14:textId="77777777" w:rsidR="00662EB1" w:rsidRPr="00BB2A8E" w:rsidRDefault="00CC4298">
            <w:pPr>
              <w:pStyle w:val="TableParagraph"/>
              <w:spacing w:before="97"/>
              <w:ind w:left="100"/>
            </w:pPr>
            <w:r w:rsidRPr="00BB2A8E">
              <w:t>1750 - 1900</w:t>
            </w:r>
          </w:p>
        </w:tc>
        <w:tc>
          <w:tcPr>
            <w:tcW w:w="6735" w:type="dxa"/>
          </w:tcPr>
          <w:p w14:paraId="756A83F2" w14:textId="77777777" w:rsidR="00662EB1" w:rsidRPr="00BB2A8E" w:rsidRDefault="00CC4298">
            <w:pPr>
              <w:pStyle w:val="TableParagraph"/>
              <w:spacing w:before="97"/>
              <w:ind w:left="98"/>
            </w:pPr>
            <w:r w:rsidRPr="00BB2A8E">
              <w:t>Political and Economic Revolutions</w:t>
            </w:r>
          </w:p>
        </w:tc>
      </w:tr>
      <w:tr w:rsidR="00662EB1" w:rsidRPr="00BB2A8E" w14:paraId="272290EA" w14:textId="77777777">
        <w:trPr>
          <w:trHeight w:val="469"/>
        </w:trPr>
        <w:tc>
          <w:tcPr>
            <w:tcW w:w="1997" w:type="dxa"/>
            <w:shd w:val="clear" w:color="auto" w:fill="EEEEEE"/>
          </w:tcPr>
          <w:p w14:paraId="5BBA6767" w14:textId="77777777" w:rsidR="00662EB1" w:rsidRPr="00BB2A8E" w:rsidRDefault="00CC4298">
            <w:pPr>
              <w:pStyle w:val="TableParagraph"/>
              <w:spacing w:before="97"/>
              <w:ind w:left="100"/>
            </w:pPr>
            <w:r w:rsidRPr="00BB2A8E">
              <w:t>1900 - 1945</w:t>
            </w:r>
          </w:p>
        </w:tc>
        <w:tc>
          <w:tcPr>
            <w:tcW w:w="6735" w:type="dxa"/>
          </w:tcPr>
          <w:p w14:paraId="191DCBDD" w14:textId="77777777" w:rsidR="00662EB1" w:rsidRPr="00BB2A8E" w:rsidRDefault="00CC4298">
            <w:pPr>
              <w:pStyle w:val="TableParagraph"/>
              <w:spacing w:before="97"/>
              <w:ind w:left="98"/>
            </w:pPr>
            <w:r w:rsidRPr="00BB2A8E">
              <w:t>Global Conflict</w:t>
            </w:r>
          </w:p>
        </w:tc>
      </w:tr>
      <w:tr w:rsidR="00662EB1" w:rsidRPr="00BB2A8E" w14:paraId="164407E4" w14:textId="77777777">
        <w:trPr>
          <w:trHeight w:val="469"/>
        </w:trPr>
        <w:tc>
          <w:tcPr>
            <w:tcW w:w="1997" w:type="dxa"/>
            <w:shd w:val="clear" w:color="auto" w:fill="EEEEEE"/>
          </w:tcPr>
          <w:p w14:paraId="741E1A40" w14:textId="77777777" w:rsidR="00662EB1" w:rsidRPr="00BB2A8E" w:rsidRDefault="00CC4298">
            <w:pPr>
              <w:pStyle w:val="TableParagraph"/>
              <w:spacing w:before="97"/>
              <w:ind w:left="100"/>
            </w:pPr>
            <w:r w:rsidRPr="00BB2A8E">
              <w:t>1945 - Present</w:t>
            </w:r>
          </w:p>
        </w:tc>
        <w:tc>
          <w:tcPr>
            <w:tcW w:w="6735" w:type="dxa"/>
          </w:tcPr>
          <w:p w14:paraId="41E200C3" w14:textId="77777777" w:rsidR="00662EB1" w:rsidRPr="00BB2A8E" w:rsidRDefault="00CC4298">
            <w:pPr>
              <w:pStyle w:val="TableParagraph"/>
              <w:spacing w:before="97"/>
              <w:ind w:left="98"/>
            </w:pPr>
            <w:r w:rsidRPr="00BB2A8E">
              <w:t>Cold War, Decolonization and the Modern World</w:t>
            </w:r>
          </w:p>
        </w:tc>
      </w:tr>
    </w:tbl>
    <w:p w14:paraId="4AEF8181" w14:textId="77777777" w:rsidR="00662EB1" w:rsidRPr="00BB2A8E" w:rsidRDefault="00662EB1">
      <w:pPr>
        <w:pStyle w:val="BodyText"/>
        <w:spacing w:before="9"/>
        <w:rPr>
          <w:b/>
          <w:sz w:val="23"/>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73B26B9D" w14:textId="77777777">
        <w:trPr>
          <w:trHeight w:val="542"/>
        </w:trPr>
        <w:tc>
          <w:tcPr>
            <w:tcW w:w="4064" w:type="dxa"/>
            <w:shd w:val="clear" w:color="auto" w:fill="D9D9D9"/>
          </w:tcPr>
          <w:p w14:paraId="61481D3C" w14:textId="77777777" w:rsidR="00662EB1" w:rsidRPr="00BB2A8E" w:rsidRDefault="00CC4298">
            <w:pPr>
              <w:pStyle w:val="TableParagraph"/>
              <w:spacing w:before="100"/>
              <w:ind w:left="695"/>
              <w:rPr>
                <w:b/>
                <w:sz w:val="28"/>
              </w:rPr>
            </w:pPr>
            <w:r w:rsidRPr="00BB2A8E">
              <w:rPr>
                <w:b/>
                <w:sz w:val="28"/>
              </w:rPr>
              <w:t>Concepts and Practices</w:t>
            </w:r>
          </w:p>
        </w:tc>
        <w:tc>
          <w:tcPr>
            <w:tcW w:w="10339" w:type="dxa"/>
            <w:shd w:val="clear" w:color="auto" w:fill="D9D9D9"/>
          </w:tcPr>
          <w:p w14:paraId="26966BCD" w14:textId="77777777" w:rsidR="00662EB1" w:rsidRPr="00BB2A8E" w:rsidRDefault="00CC4298">
            <w:pPr>
              <w:pStyle w:val="TableParagraph"/>
              <w:spacing w:before="100"/>
              <w:ind w:left="4564" w:right="4545"/>
              <w:jc w:val="center"/>
              <w:rPr>
                <w:b/>
                <w:sz w:val="28"/>
              </w:rPr>
            </w:pPr>
            <w:r w:rsidRPr="00BB2A8E">
              <w:rPr>
                <w:b/>
                <w:sz w:val="28"/>
              </w:rPr>
              <w:t>Standards</w:t>
            </w:r>
          </w:p>
        </w:tc>
      </w:tr>
      <w:tr w:rsidR="00662EB1" w:rsidRPr="00BB2A8E" w14:paraId="15F9BC0F" w14:textId="77777777">
        <w:trPr>
          <w:trHeight w:val="1359"/>
        </w:trPr>
        <w:tc>
          <w:tcPr>
            <w:tcW w:w="4064" w:type="dxa"/>
            <w:shd w:val="clear" w:color="auto" w:fill="00ACAC"/>
          </w:tcPr>
          <w:p w14:paraId="1ED76591" w14:textId="77777777" w:rsidR="00662EB1" w:rsidRPr="00BB2A8E" w:rsidRDefault="00662EB1">
            <w:pPr>
              <w:pStyle w:val="TableParagraph"/>
              <w:rPr>
                <w:b/>
              </w:rPr>
            </w:pPr>
          </w:p>
          <w:p w14:paraId="48602525" w14:textId="77777777" w:rsidR="00662EB1" w:rsidRPr="00BB2A8E" w:rsidRDefault="00662EB1">
            <w:pPr>
              <w:pStyle w:val="TableParagraph"/>
              <w:spacing w:before="11"/>
              <w:rPr>
                <w:b/>
                <w:sz w:val="18"/>
              </w:rPr>
            </w:pPr>
          </w:p>
          <w:p w14:paraId="2B7DE27F" w14:textId="77777777" w:rsidR="00662EB1" w:rsidRPr="00BB2A8E" w:rsidRDefault="00CC4298">
            <w:pPr>
              <w:pStyle w:val="TableParagraph"/>
              <w:spacing w:before="1"/>
              <w:ind w:left="100"/>
              <w:rPr>
                <w:b/>
              </w:rPr>
            </w:pPr>
            <w:r w:rsidRPr="00BB2A8E">
              <w:rPr>
                <w:b/>
              </w:rPr>
              <w:t>I: Questioning</w:t>
            </w:r>
          </w:p>
        </w:tc>
        <w:tc>
          <w:tcPr>
            <w:tcW w:w="10339" w:type="dxa"/>
            <w:shd w:val="clear" w:color="auto" w:fill="00ACAC"/>
          </w:tcPr>
          <w:p w14:paraId="1766E4C0" w14:textId="77777777" w:rsidR="00662EB1" w:rsidRPr="00BB2A8E" w:rsidRDefault="00CC4298">
            <w:pPr>
              <w:pStyle w:val="TableParagraph"/>
              <w:tabs>
                <w:tab w:val="left" w:pos="1878"/>
              </w:tabs>
              <w:spacing w:before="80"/>
              <w:ind w:left="1878" w:right="223" w:hanging="1620"/>
              <w:rPr>
                <w:b/>
              </w:rPr>
            </w:pPr>
            <w:r w:rsidRPr="00BB2A8E">
              <w:rPr>
                <w:b/>
              </w:rPr>
              <w:t>HS.WH.I.Q.1</w:t>
            </w:r>
            <w:r w:rsidRPr="00BB2A8E">
              <w:rPr>
                <w:b/>
              </w:rPr>
              <w:tab/>
              <w:t>Generate compelling questions to frame thinking, inquiry and/or understanding of key concepts in world history.</w:t>
            </w:r>
          </w:p>
          <w:p w14:paraId="61625F95" w14:textId="77777777" w:rsidR="00662EB1" w:rsidRPr="00BB2A8E" w:rsidRDefault="00CC4298">
            <w:pPr>
              <w:pStyle w:val="TableParagraph"/>
              <w:tabs>
                <w:tab w:val="left" w:pos="1878"/>
              </w:tabs>
              <w:ind w:left="1878" w:right="257" w:hanging="1620"/>
              <w:rPr>
                <w:b/>
              </w:rPr>
            </w:pPr>
            <w:r w:rsidRPr="00BB2A8E">
              <w:rPr>
                <w:b/>
              </w:rPr>
              <w:t>HS.WH.I.Q.2</w:t>
            </w:r>
            <w:r w:rsidRPr="00BB2A8E">
              <w:rPr>
                <w:b/>
              </w:rPr>
              <w:tab/>
              <w:t>Generate supporting questions to develop knowledge, understanding and/or thinking relative to key concepts in world history framed by compelling questions.</w:t>
            </w:r>
          </w:p>
        </w:tc>
      </w:tr>
    </w:tbl>
    <w:p w14:paraId="28B058A1" w14:textId="77777777" w:rsidR="00662EB1" w:rsidRPr="00BB2A8E" w:rsidRDefault="00662EB1">
      <w:pPr>
        <w:sectPr w:rsidR="00662EB1" w:rsidRPr="00BB2A8E">
          <w:pgSz w:w="15840" w:h="12240" w:orient="landscape"/>
          <w:pgMar w:top="68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375E13C7" w14:textId="77777777">
        <w:trPr>
          <w:trHeight w:val="541"/>
        </w:trPr>
        <w:tc>
          <w:tcPr>
            <w:tcW w:w="4064" w:type="dxa"/>
            <w:shd w:val="clear" w:color="auto" w:fill="D9D9D9"/>
          </w:tcPr>
          <w:p w14:paraId="1044CF6A"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339" w:type="dxa"/>
            <w:shd w:val="clear" w:color="auto" w:fill="D9D9D9"/>
          </w:tcPr>
          <w:p w14:paraId="3AD5CE74" w14:textId="77777777" w:rsidR="00662EB1" w:rsidRPr="00BB2A8E" w:rsidRDefault="00CC4298">
            <w:pPr>
              <w:pStyle w:val="TableParagraph"/>
              <w:spacing w:before="100"/>
              <w:ind w:left="4564" w:right="4545"/>
              <w:jc w:val="center"/>
              <w:rPr>
                <w:b/>
                <w:sz w:val="28"/>
              </w:rPr>
            </w:pPr>
            <w:r w:rsidRPr="00BB2A8E">
              <w:rPr>
                <w:b/>
                <w:sz w:val="28"/>
              </w:rPr>
              <w:t>Standards</w:t>
            </w:r>
          </w:p>
        </w:tc>
      </w:tr>
      <w:tr w:rsidR="00662EB1" w:rsidRPr="00BB2A8E" w14:paraId="4E18325E" w14:textId="77777777">
        <w:trPr>
          <w:trHeight w:val="484"/>
        </w:trPr>
        <w:tc>
          <w:tcPr>
            <w:tcW w:w="4064" w:type="dxa"/>
            <w:shd w:val="clear" w:color="auto" w:fill="00ACAC"/>
          </w:tcPr>
          <w:p w14:paraId="2F2998C1" w14:textId="77777777" w:rsidR="00662EB1" w:rsidRPr="00BB2A8E" w:rsidRDefault="00CC4298">
            <w:pPr>
              <w:pStyle w:val="TableParagraph"/>
              <w:spacing w:before="90"/>
              <w:ind w:left="100"/>
              <w:rPr>
                <w:b/>
              </w:rPr>
            </w:pPr>
            <w:r w:rsidRPr="00BB2A8E">
              <w:rPr>
                <w:b/>
              </w:rPr>
              <w:t>I: Investigating</w:t>
            </w:r>
          </w:p>
        </w:tc>
        <w:tc>
          <w:tcPr>
            <w:tcW w:w="10339" w:type="dxa"/>
            <w:shd w:val="clear" w:color="auto" w:fill="00ACAC"/>
          </w:tcPr>
          <w:p w14:paraId="69D5E752" w14:textId="77777777" w:rsidR="00662EB1" w:rsidRPr="00BB2A8E" w:rsidRDefault="00CC4298">
            <w:pPr>
              <w:pStyle w:val="TableParagraph"/>
              <w:spacing w:before="90"/>
              <w:ind w:left="258"/>
            </w:pPr>
            <w:r w:rsidRPr="00BB2A8E">
              <w:rPr>
                <w:b/>
                <w:i/>
              </w:rPr>
              <w:t>Investigating occurs through the exploration of the discipline strand standards</w:t>
            </w:r>
            <w:r w:rsidRPr="00BB2A8E">
              <w:t>.</w:t>
            </w:r>
          </w:p>
        </w:tc>
      </w:tr>
      <w:tr w:rsidR="00662EB1" w:rsidRPr="00BB2A8E" w14:paraId="2744F2C8" w14:textId="77777777">
        <w:trPr>
          <w:trHeight w:val="4583"/>
        </w:trPr>
        <w:tc>
          <w:tcPr>
            <w:tcW w:w="4064" w:type="dxa"/>
            <w:shd w:val="clear" w:color="auto" w:fill="E6B8F5"/>
          </w:tcPr>
          <w:p w14:paraId="11512A7A" w14:textId="77777777" w:rsidR="00662EB1" w:rsidRPr="00BB2A8E" w:rsidRDefault="00662EB1">
            <w:pPr>
              <w:pStyle w:val="TableParagraph"/>
              <w:rPr>
                <w:b/>
              </w:rPr>
            </w:pPr>
          </w:p>
          <w:p w14:paraId="71D73421" w14:textId="77777777" w:rsidR="00662EB1" w:rsidRPr="00BB2A8E" w:rsidRDefault="00662EB1">
            <w:pPr>
              <w:pStyle w:val="TableParagraph"/>
              <w:rPr>
                <w:b/>
              </w:rPr>
            </w:pPr>
          </w:p>
          <w:p w14:paraId="67F7BD76" w14:textId="77777777" w:rsidR="00662EB1" w:rsidRPr="00BB2A8E" w:rsidRDefault="00662EB1">
            <w:pPr>
              <w:pStyle w:val="TableParagraph"/>
              <w:rPr>
                <w:b/>
              </w:rPr>
            </w:pPr>
          </w:p>
          <w:p w14:paraId="262C523A" w14:textId="77777777" w:rsidR="00662EB1" w:rsidRPr="00BB2A8E" w:rsidRDefault="00662EB1">
            <w:pPr>
              <w:pStyle w:val="TableParagraph"/>
              <w:rPr>
                <w:b/>
              </w:rPr>
            </w:pPr>
          </w:p>
          <w:p w14:paraId="0D5B464D" w14:textId="77777777" w:rsidR="00662EB1" w:rsidRPr="00BB2A8E" w:rsidRDefault="00662EB1">
            <w:pPr>
              <w:pStyle w:val="TableParagraph"/>
              <w:rPr>
                <w:b/>
              </w:rPr>
            </w:pPr>
          </w:p>
          <w:p w14:paraId="01A4B98A" w14:textId="77777777" w:rsidR="00662EB1" w:rsidRPr="00BB2A8E" w:rsidRDefault="00662EB1">
            <w:pPr>
              <w:pStyle w:val="TableParagraph"/>
              <w:rPr>
                <w:b/>
              </w:rPr>
            </w:pPr>
          </w:p>
          <w:p w14:paraId="276E9423" w14:textId="77777777" w:rsidR="00662EB1" w:rsidRPr="00BB2A8E" w:rsidRDefault="00662EB1">
            <w:pPr>
              <w:pStyle w:val="TableParagraph"/>
              <w:spacing w:before="4"/>
              <w:rPr>
                <w:b/>
                <w:sz w:val="31"/>
              </w:rPr>
            </w:pPr>
          </w:p>
          <w:p w14:paraId="5835D49D" w14:textId="77777777" w:rsidR="00662EB1" w:rsidRPr="00BB2A8E" w:rsidRDefault="00CC4298">
            <w:pPr>
              <w:pStyle w:val="TableParagraph"/>
              <w:ind w:left="100"/>
            </w:pPr>
            <w:r w:rsidRPr="00BB2A8E">
              <w:t>H: Change and Continuity</w:t>
            </w:r>
          </w:p>
        </w:tc>
        <w:tc>
          <w:tcPr>
            <w:tcW w:w="10339" w:type="dxa"/>
          </w:tcPr>
          <w:p w14:paraId="242A5E78" w14:textId="77777777" w:rsidR="00662EB1" w:rsidRPr="00BB2A8E" w:rsidRDefault="00CC4298">
            <w:pPr>
              <w:pStyle w:val="TableParagraph"/>
              <w:tabs>
                <w:tab w:val="left" w:pos="1878"/>
              </w:tabs>
              <w:spacing w:before="88" w:line="242" w:lineRule="auto"/>
              <w:ind w:left="1878" w:right="260" w:hanging="1620"/>
            </w:pPr>
            <w:r w:rsidRPr="00BB2A8E">
              <w:t>HS.WH.CH.1</w:t>
            </w:r>
            <w:r w:rsidRPr="00BB2A8E">
              <w:tab/>
              <w:t>Analyze the rise and fall of major states and empires in Africa, Asia, the Middle East, Europe and the Americas between 1300-1500.</w:t>
            </w:r>
          </w:p>
          <w:p w14:paraId="0876F212" w14:textId="77777777" w:rsidR="00662EB1" w:rsidRPr="00BB2A8E" w:rsidRDefault="00CC4298">
            <w:pPr>
              <w:pStyle w:val="TableParagraph"/>
              <w:tabs>
                <w:tab w:val="left" w:pos="1878"/>
              </w:tabs>
              <w:ind w:left="1878" w:right="557" w:hanging="1620"/>
            </w:pPr>
            <w:r w:rsidRPr="00BB2A8E">
              <w:t>HS.WH.CH.2</w:t>
            </w:r>
            <w:r w:rsidRPr="00BB2A8E">
              <w:tab/>
              <w:t>Explain continuities and changes within the religion, ideology, science and arts of empires and nation-states in multiple global regions between 1300-1750.</w:t>
            </w:r>
          </w:p>
          <w:p w14:paraId="56315329" w14:textId="77777777" w:rsidR="00662EB1" w:rsidRPr="00BB2A8E" w:rsidRDefault="00CC4298">
            <w:pPr>
              <w:pStyle w:val="TableParagraph"/>
              <w:tabs>
                <w:tab w:val="left" w:pos="1878"/>
              </w:tabs>
              <w:ind w:left="1878" w:right="287" w:hanging="1620"/>
            </w:pPr>
            <w:r w:rsidRPr="00BB2A8E">
              <w:t>HS.WH.CH.3</w:t>
            </w:r>
            <w:r w:rsidRPr="00BB2A8E">
              <w:tab/>
              <w:t>Analyze changes and continuities within and among the Indian Ocean Maritime System, Trans-Saharan System and Silk Roads due to technology and the opening of the Atlantic System between 1300-1750.</w:t>
            </w:r>
          </w:p>
          <w:p w14:paraId="3D5035B2" w14:textId="77777777" w:rsidR="00662EB1" w:rsidRPr="00BB2A8E" w:rsidRDefault="00CC4298">
            <w:pPr>
              <w:pStyle w:val="TableParagraph"/>
              <w:tabs>
                <w:tab w:val="left" w:pos="1878"/>
              </w:tabs>
              <w:ind w:left="1878" w:right="184" w:hanging="1620"/>
            </w:pPr>
            <w:r w:rsidRPr="00BB2A8E">
              <w:t>HS.WH.CH.4</w:t>
            </w:r>
            <w:r w:rsidRPr="00BB2A8E">
              <w:tab/>
              <w:t>Analyze the connections between industrialization and the development of total war between 1900-1950.</w:t>
            </w:r>
          </w:p>
          <w:p w14:paraId="4928B36C" w14:textId="77777777" w:rsidR="00662EB1" w:rsidRPr="00BB2A8E" w:rsidRDefault="00CC4298">
            <w:pPr>
              <w:pStyle w:val="TableParagraph"/>
              <w:tabs>
                <w:tab w:val="left" w:pos="1878"/>
              </w:tabs>
              <w:ind w:left="1878" w:right="831" w:hanging="1620"/>
            </w:pPr>
            <w:r w:rsidRPr="00BB2A8E">
              <w:t>HS.WH.CH.5</w:t>
            </w:r>
            <w:r w:rsidRPr="00BB2A8E">
              <w:tab/>
              <w:t>Analyze how continuities in the desire for cheap labor led to slavery and other systems of forced labor across the globe between 1300-1888.</w:t>
            </w:r>
          </w:p>
          <w:p w14:paraId="39781432" w14:textId="77777777" w:rsidR="00662EB1" w:rsidRPr="00BB2A8E" w:rsidRDefault="00CC4298">
            <w:pPr>
              <w:pStyle w:val="TableParagraph"/>
              <w:tabs>
                <w:tab w:val="left" w:pos="1878"/>
              </w:tabs>
              <w:ind w:left="1878" w:right="978" w:hanging="1620"/>
            </w:pPr>
            <w:r w:rsidRPr="00BB2A8E">
              <w:t>HS.WH.CH.6</w:t>
            </w:r>
            <w:r w:rsidRPr="00BB2A8E">
              <w:tab/>
              <w:t>Analyze changes and continuities regarding views of government power and accepted sources of legitimacy in multiple global regions from 1750-present.</w:t>
            </w:r>
          </w:p>
          <w:p w14:paraId="4EAB9376" w14:textId="77777777" w:rsidR="00662EB1" w:rsidRPr="00BB2A8E" w:rsidRDefault="00CC4298">
            <w:pPr>
              <w:pStyle w:val="TableParagraph"/>
              <w:tabs>
                <w:tab w:val="left" w:pos="1878"/>
              </w:tabs>
              <w:ind w:left="1878" w:right="84" w:hanging="1620"/>
            </w:pPr>
            <w:r w:rsidRPr="00BB2A8E">
              <w:t>HS.WH.CH.7</w:t>
            </w:r>
            <w:r w:rsidRPr="00BB2A8E">
              <w:tab/>
              <w:t>Evaluate how non-Westernized empires and nations adapted and developed Western technologies and industrial practices to fit new cultural contexts from 1850-present.</w:t>
            </w:r>
          </w:p>
        </w:tc>
      </w:tr>
      <w:tr w:rsidR="00662EB1" w:rsidRPr="00BB2A8E" w14:paraId="6CC6BFB9" w14:textId="77777777">
        <w:trPr>
          <w:trHeight w:val="4284"/>
        </w:trPr>
        <w:tc>
          <w:tcPr>
            <w:tcW w:w="4064" w:type="dxa"/>
            <w:tcBorders>
              <w:bottom w:val="single" w:sz="4" w:space="0" w:color="000000"/>
            </w:tcBorders>
            <w:shd w:val="clear" w:color="auto" w:fill="E6B8F5"/>
          </w:tcPr>
          <w:p w14:paraId="1B229F20" w14:textId="77777777" w:rsidR="00662EB1" w:rsidRPr="00BB2A8E" w:rsidRDefault="00662EB1">
            <w:pPr>
              <w:pStyle w:val="TableParagraph"/>
              <w:rPr>
                <w:b/>
              </w:rPr>
            </w:pPr>
          </w:p>
          <w:p w14:paraId="1A3F5882" w14:textId="77777777" w:rsidR="00662EB1" w:rsidRPr="00BB2A8E" w:rsidRDefault="00662EB1">
            <w:pPr>
              <w:pStyle w:val="TableParagraph"/>
              <w:rPr>
                <w:b/>
              </w:rPr>
            </w:pPr>
          </w:p>
          <w:p w14:paraId="0B332A74" w14:textId="77777777" w:rsidR="00662EB1" w:rsidRPr="00BB2A8E" w:rsidRDefault="00662EB1">
            <w:pPr>
              <w:pStyle w:val="TableParagraph"/>
              <w:rPr>
                <w:b/>
              </w:rPr>
            </w:pPr>
          </w:p>
          <w:p w14:paraId="44F05299" w14:textId="77777777" w:rsidR="00662EB1" w:rsidRPr="00BB2A8E" w:rsidRDefault="00662EB1">
            <w:pPr>
              <w:pStyle w:val="TableParagraph"/>
              <w:rPr>
                <w:b/>
              </w:rPr>
            </w:pPr>
          </w:p>
          <w:p w14:paraId="529D82BC" w14:textId="77777777" w:rsidR="00662EB1" w:rsidRPr="00BB2A8E" w:rsidRDefault="00662EB1">
            <w:pPr>
              <w:pStyle w:val="TableParagraph"/>
              <w:rPr>
                <w:b/>
              </w:rPr>
            </w:pPr>
          </w:p>
          <w:p w14:paraId="7FAD4740" w14:textId="77777777" w:rsidR="00662EB1" w:rsidRPr="00BB2A8E" w:rsidRDefault="00662EB1">
            <w:pPr>
              <w:pStyle w:val="TableParagraph"/>
              <w:rPr>
                <w:b/>
              </w:rPr>
            </w:pPr>
          </w:p>
          <w:p w14:paraId="3593641A" w14:textId="77777777" w:rsidR="00662EB1" w:rsidRPr="00BB2A8E" w:rsidRDefault="00662EB1">
            <w:pPr>
              <w:pStyle w:val="TableParagraph"/>
              <w:spacing w:before="6"/>
              <w:rPr>
                <w:b/>
                <w:sz w:val="18"/>
              </w:rPr>
            </w:pPr>
          </w:p>
          <w:p w14:paraId="72740B0A" w14:textId="77777777" w:rsidR="00662EB1" w:rsidRPr="00BB2A8E" w:rsidRDefault="00CC4298">
            <w:pPr>
              <w:pStyle w:val="TableParagraph"/>
              <w:ind w:left="100"/>
            </w:pPr>
            <w:r w:rsidRPr="00BB2A8E">
              <w:t>H: Cause and Effect</w:t>
            </w:r>
          </w:p>
        </w:tc>
        <w:tc>
          <w:tcPr>
            <w:tcW w:w="10339" w:type="dxa"/>
            <w:tcBorders>
              <w:bottom w:val="single" w:sz="4" w:space="0" w:color="000000"/>
            </w:tcBorders>
          </w:tcPr>
          <w:p w14:paraId="68D8776A" w14:textId="77777777" w:rsidR="00662EB1" w:rsidRPr="00BB2A8E" w:rsidRDefault="00CC4298">
            <w:pPr>
              <w:pStyle w:val="TableParagraph"/>
              <w:tabs>
                <w:tab w:val="left" w:pos="1878"/>
              </w:tabs>
              <w:spacing w:before="81"/>
              <w:ind w:left="1878" w:right="152" w:hanging="1620"/>
            </w:pPr>
            <w:r w:rsidRPr="00BB2A8E">
              <w:t>HS.WH.CE.1</w:t>
            </w:r>
            <w:r w:rsidRPr="00BB2A8E">
              <w:tab/>
              <w:t>Examine effects of the movement of people, cultures, goods, diseases and technologies through established systems of connection, including the Silk Roads, Trans Saharan Trade Routes and Indian Ocean Maritime System between 1300-1450.</w:t>
            </w:r>
          </w:p>
          <w:p w14:paraId="536A1637" w14:textId="77777777" w:rsidR="00662EB1" w:rsidRPr="00BB2A8E" w:rsidRDefault="00CC4298">
            <w:pPr>
              <w:pStyle w:val="TableParagraph"/>
              <w:tabs>
                <w:tab w:val="left" w:pos="1878"/>
              </w:tabs>
              <w:ind w:left="1878" w:right="1108" w:hanging="1620"/>
            </w:pPr>
            <w:r w:rsidRPr="00BB2A8E">
              <w:t>HS.WH.CE.2</w:t>
            </w:r>
            <w:r w:rsidRPr="00BB2A8E">
              <w:tab/>
              <w:t>Analyze the political, economic, geographic and social causes and effects of exploration and colonization between 1450-1750.</w:t>
            </w:r>
          </w:p>
          <w:p w14:paraId="27E32DB9" w14:textId="77777777" w:rsidR="00662EB1" w:rsidRPr="00BB2A8E" w:rsidRDefault="00CC4298">
            <w:pPr>
              <w:pStyle w:val="TableParagraph"/>
              <w:tabs>
                <w:tab w:val="left" w:pos="1878"/>
              </w:tabs>
              <w:ind w:left="1878" w:right="413" w:hanging="1620"/>
            </w:pPr>
            <w:r w:rsidRPr="00BB2A8E">
              <w:t>HS.WH.CE.3</w:t>
            </w:r>
            <w:r w:rsidRPr="00BB2A8E">
              <w:tab/>
              <w:t>Assess demographic, social and cultural consequences of forced migration and the expansion of plantation-based slavery into the Americas between 1500-1888.</w:t>
            </w:r>
          </w:p>
          <w:p w14:paraId="515DE1B5" w14:textId="77777777" w:rsidR="00662EB1" w:rsidRPr="00BB2A8E" w:rsidRDefault="00CC4298">
            <w:pPr>
              <w:pStyle w:val="TableParagraph"/>
              <w:tabs>
                <w:tab w:val="left" w:pos="1878"/>
              </w:tabs>
              <w:ind w:left="1878" w:right="558" w:hanging="1620"/>
            </w:pPr>
            <w:r w:rsidRPr="00BB2A8E">
              <w:t>HS.WH.CE.4</w:t>
            </w:r>
            <w:r w:rsidRPr="00BB2A8E">
              <w:tab/>
              <w:t>Analyze causes and effects of political revolutions in multiple global regions from 1750-present.</w:t>
            </w:r>
          </w:p>
          <w:p w14:paraId="19A8ABE1" w14:textId="77777777" w:rsidR="00662EB1" w:rsidRPr="00BB2A8E" w:rsidRDefault="00CC4298">
            <w:pPr>
              <w:pStyle w:val="TableParagraph"/>
              <w:tabs>
                <w:tab w:val="left" w:pos="1878"/>
              </w:tabs>
              <w:spacing w:before="1"/>
              <w:ind w:left="1878" w:right="135" w:hanging="1620"/>
            </w:pPr>
            <w:r w:rsidRPr="00BB2A8E">
              <w:t>HS.WH.CE.5</w:t>
            </w:r>
            <w:r w:rsidRPr="00BB2A8E">
              <w:tab/>
              <w:t>Analyze the political, social and economic causes and effects of early industrialization in Europe and North America between 1750-1850.</w:t>
            </w:r>
          </w:p>
          <w:p w14:paraId="76D6A962" w14:textId="77777777" w:rsidR="00662EB1" w:rsidRPr="00BB2A8E" w:rsidRDefault="00CC4298">
            <w:pPr>
              <w:pStyle w:val="TableParagraph"/>
              <w:tabs>
                <w:tab w:val="left" w:pos="1878"/>
              </w:tabs>
              <w:ind w:left="1878" w:right="353" w:hanging="1620"/>
            </w:pPr>
            <w:r w:rsidRPr="00BB2A8E">
              <w:t>HS.WH.CE.6</w:t>
            </w:r>
            <w:r w:rsidRPr="00BB2A8E">
              <w:tab/>
              <w:t>Examine the causes and effects of imperialism from multiple perspectives between 1750-1900.</w:t>
            </w:r>
          </w:p>
          <w:p w14:paraId="242CFBDB" w14:textId="77777777" w:rsidR="00662EB1" w:rsidRPr="00BB2A8E" w:rsidRDefault="00CC4298">
            <w:pPr>
              <w:pStyle w:val="TableParagraph"/>
              <w:tabs>
                <w:tab w:val="left" w:pos="1878"/>
              </w:tabs>
              <w:spacing w:line="293" w:lineRule="exact"/>
              <w:ind w:left="258"/>
            </w:pPr>
            <w:r w:rsidRPr="00BB2A8E">
              <w:t>HS.WH.CE.7</w:t>
            </w:r>
            <w:r w:rsidRPr="00BB2A8E">
              <w:tab/>
              <w:t>Examine the ways non-industrialized nations attempted to combat the rising power</w:t>
            </w:r>
          </w:p>
        </w:tc>
      </w:tr>
    </w:tbl>
    <w:p w14:paraId="1FB5FAC5" w14:textId="77777777" w:rsidR="00662EB1" w:rsidRPr="00BB2A8E" w:rsidRDefault="00662EB1">
      <w:pPr>
        <w:spacing w:line="293" w:lineRule="exact"/>
        <w:sectPr w:rsidR="00662EB1" w:rsidRPr="00BB2A8E">
          <w:pgSz w:w="15840" w:h="12240" w:orient="landscape"/>
          <w:pgMar w:top="72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663"/>
        <w:gridCol w:w="8677"/>
      </w:tblGrid>
      <w:tr w:rsidR="00662EB1" w:rsidRPr="00BB2A8E" w14:paraId="252CFA64" w14:textId="77777777">
        <w:trPr>
          <w:trHeight w:val="541"/>
        </w:trPr>
        <w:tc>
          <w:tcPr>
            <w:tcW w:w="4064" w:type="dxa"/>
            <w:shd w:val="clear" w:color="auto" w:fill="D9D9D9"/>
          </w:tcPr>
          <w:p w14:paraId="23621409"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340" w:type="dxa"/>
            <w:gridSpan w:val="2"/>
            <w:shd w:val="clear" w:color="auto" w:fill="D9D9D9"/>
          </w:tcPr>
          <w:p w14:paraId="04A76727" w14:textId="77777777" w:rsidR="00662EB1" w:rsidRPr="00BB2A8E" w:rsidRDefault="00CC4298">
            <w:pPr>
              <w:pStyle w:val="TableParagraph"/>
              <w:spacing w:before="100"/>
              <w:ind w:left="4565" w:right="4547"/>
              <w:jc w:val="center"/>
              <w:rPr>
                <w:b/>
                <w:sz w:val="28"/>
              </w:rPr>
            </w:pPr>
            <w:r w:rsidRPr="00BB2A8E">
              <w:rPr>
                <w:b/>
                <w:sz w:val="28"/>
              </w:rPr>
              <w:t>Standards</w:t>
            </w:r>
          </w:p>
        </w:tc>
      </w:tr>
      <w:tr w:rsidR="00662EB1" w:rsidRPr="00BB2A8E" w14:paraId="15622204" w14:textId="77777777">
        <w:trPr>
          <w:trHeight w:val="1646"/>
        </w:trPr>
        <w:tc>
          <w:tcPr>
            <w:tcW w:w="4064" w:type="dxa"/>
            <w:tcBorders>
              <w:bottom w:val="single" w:sz="4" w:space="0" w:color="000000"/>
            </w:tcBorders>
            <w:shd w:val="clear" w:color="auto" w:fill="E6B8F5"/>
          </w:tcPr>
          <w:p w14:paraId="498EA326" w14:textId="77777777" w:rsidR="00662EB1" w:rsidRPr="00BB2A8E" w:rsidRDefault="00662EB1">
            <w:pPr>
              <w:pStyle w:val="TableParagraph"/>
              <w:rPr>
                <w:rFonts w:ascii="Times New Roman"/>
              </w:rPr>
            </w:pPr>
          </w:p>
        </w:tc>
        <w:tc>
          <w:tcPr>
            <w:tcW w:w="1663" w:type="dxa"/>
            <w:tcBorders>
              <w:bottom w:val="single" w:sz="4" w:space="0" w:color="000000"/>
              <w:right w:val="nil"/>
            </w:tcBorders>
          </w:tcPr>
          <w:p w14:paraId="0015B3F6" w14:textId="77777777" w:rsidR="00662EB1" w:rsidRPr="00BB2A8E" w:rsidRDefault="00662EB1">
            <w:pPr>
              <w:pStyle w:val="TableParagraph"/>
              <w:spacing w:before="7"/>
              <w:rPr>
                <w:b/>
                <w:sz w:val="30"/>
              </w:rPr>
            </w:pPr>
          </w:p>
          <w:p w14:paraId="5BA59EF6" w14:textId="77777777" w:rsidR="00662EB1" w:rsidRPr="00BB2A8E" w:rsidRDefault="00CC4298">
            <w:pPr>
              <w:pStyle w:val="TableParagraph"/>
              <w:spacing w:line="480" w:lineRule="auto"/>
              <w:ind w:left="258" w:right="203"/>
            </w:pPr>
            <w:r w:rsidRPr="00BB2A8E">
              <w:t>HS.WH.CE.8 HS.WH.CE.9</w:t>
            </w:r>
          </w:p>
        </w:tc>
        <w:tc>
          <w:tcPr>
            <w:tcW w:w="8677" w:type="dxa"/>
            <w:tcBorders>
              <w:left w:val="nil"/>
              <w:bottom w:val="single" w:sz="4" w:space="0" w:color="000000"/>
            </w:tcBorders>
          </w:tcPr>
          <w:p w14:paraId="7BD01EDA" w14:textId="77777777" w:rsidR="00662EB1" w:rsidRPr="00BB2A8E" w:rsidRDefault="00CC4298">
            <w:pPr>
              <w:pStyle w:val="TableParagraph"/>
              <w:spacing w:before="81"/>
              <w:ind w:left="226"/>
            </w:pPr>
            <w:r w:rsidRPr="00BB2A8E">
              <w:t>of European Imperialism between 1750-1900.</w:t>
            </w:r>
          </w:p>
          <w:p w14:paraId="7A3C96B7" w14:textId="77777777" w:rsidR="00662EB1" w:rsidRPr="00BB2A8E" w:rsidRDefault="00CC4298">
            <w:pPr>
              <w:pStyle w:val="TableParagraph"/>
              <w:ind w:left="226" w:right="608"/>
            </w:pPr>
            <w:r w:rsidRPr="00BB2A8E">
              <w:t>Determine the causes of the World Wars and their global effects between 1900- 1945.</w:t>
            </w:r>
          </w:p>
          <w:p w14:paraId="016EDEB3" w14:textId="77777777" w:rsidR="00662EB1" w:rsidRPr="00BB2A8E" w:rsidRDefault="00CC4298">
            <w:pPr>
              <w:pStyle w:val="TableParagraph"/>
              <w:ind w:left="226"/>
            </w:pPr>
            <w:r w:rsidRPr="00BB2A8E">
              <w:t>Analyze the causes of Decolonization, methods of gaining independence and geopolitical impacts of new nation-states from 1945-present.</w:t>
            </w:r>
          </w:p>
        </w:tc>
      </w:tr>
      <w:tr w:rsidR="00662EB1" w:rsidRPr="00BB2A8E" w14:paraId="6ED4AE26" w14:textId="77777777">
        <w:trPr>
          <w:trHeight w:val="4301"/>
        </w:trPr>
        <w:tc>
          <w:tcPr>
            <w:tcW w:w="4064" w:type="dxa"/>
            <w:tcBorders>
              <w:top w:val="single" w:sz="4" w:space="0" w:color="000000"/>
            </w:tcBorders>
            <w:shd w:val="clear" w:color="auto" w:fill="E6B8F5"/>
          </w:tcPr>
          <w:p w14:paraId="70BFB4A4" w14:textId="77777777" w:rsidR="00662EB1" w:rsidRPr="00BB2A8E" w:rsidRDefault="00662EB1">
            <w:pPr>
              <w:pStyle w:val="TableParagraph"/>
              <w:rPr>
                <w:b/>
              </w:rPr>
            </w:pPr>
          </w:p>
          <w:p w14:paraId="0581DDF9" w14:textId="77777777" w:rsidR="00662EB1" w:rsidRPr="00BB2A8E" w:rsidRDefault="00662EB1">
            <w:pPr>
              <w:pStyle w:val="TableParagraph"/>
              <w:rPr>
                <w:b/>
              </w:rPr>
            </w:pPr>
          </w:p>
          <w:p w14:paraId="622D41FE" w14:textId="77777777" w:rsidR="00662EB1" w:rsidRPr="00BB2A8E" w:rsidRDefault="00662EB1">
            <w:pPr>
              <w:pStyle w:val="TableParagraph"/>
              <w:rPr>
                <w:b/>
              </w:rPr>
            </w:pPr>
          </w:p>
          <w:p w14:paraId="7D499160" w14:textId="77777777" w:rsidR="00662EB1" w:rsidRPr="00BB2A8E" w:rsidRDefault="00662EB1">
            <w:pPr>
              <w:pStyle w:val="TableParagraph"/>
              <w:rPr>
                <w:b/>
              </w:rPr>
            </w:pPr>
          </w:p>
          <w:p w14:paraId="0A5B037E" w14:textId="77777777" w:rsidR="00662EB1" w:rsidRPr="00BB2A8E" w:rsidRDefault="00662EB1">
            <w:pPr>
              <w:pStyle w:val="TableParagraph"/>
              <w:rPr>
                <w:b/>
              </w:rPr>
            </w:pPr>
          </w:p>
          <w:p w14:paraId="60A1B6BD" w14:textId="77777777" w:rsidR="00662EB1" w:rsidRPr="00BB2A8E" w:rsidRDefault="00662EB1">
            <w:pPr>
              <w:pStyle w:val="TableParagraph"/>
              <w:rPr>
                <w:b/>
              </w:rPr>
            </w:pPr>
          </w:p>
          <w:p w14:paraId="36EC52D1" w14:textId="77777777" w:rsidR="00662EB1" w:rsidRPr="00BB2A8E" w:rsidRDefault="00662EB1">
            <w:pPr>
              <w:pStyle w:val="TableParagraph"/>
              <w:spacing w:before="1"/>
              <w:rPr>
                <w:b/>
                <w:sz w:val="20"/>
              </w:rPr>
            </w:pPr>
          </w:p>
          <w:p w14:paraId="2331F3D2" w14:textId="77777777" w:rsidR="00662EB1" w:rsidRPr="00BB2A8E" w:rsidRDefault="00CC4298">
            <w:pPr>
              <w:pStyle w:val="TableParagraph"/>
              <w:spacing w:before="1"/>
              <w:ind w:left="100"/>
            </w:pPr>
            <w:r w:rsidRPr="00BB2A8E">
              <w:t>H: Conflict and Compromise</w:t>
            </w:r>
          </w:p>
        </w:tc>
        <w:tc>
          <w:tcPr>
            <w:tcW w:w="1663" w:type="dxa"/>
            <w:tcBorders>
              <w:top w:val="single" w:sz="4" w:space="0" w:color="000000"/>
              <w:right w:val="nil"/>
            </w:tcBorders>
          </w:tcPr>
          <w:p w14:paraId="4E63753D" w14:textId="77777777" w:rsidR="00662EB1" w:rsidRPr="00BB2A8E" w:rsidRDefault="00CC4298">
            <w:pPr>
              <w:pStyle w:val="TableParagraph"/>
              <w:spacing w:before="100" w:line="480" w:lineRule="auto"/>
              <w:ind w:left="258" w:right="181"/>
              <w:jc w:val="both"/>
            </w:pPr>
            <w:r w:rsidRPr="00BB2A8E">
              <w:t>HS.WH.CO.1 HS.WH.CO.2 HS.WH.CO.3 HS.WH.CO.4 HS.WH.CO.5 HS.WH.CO.6</w:t>
            </w:r>
          </w:p>
        </w:tc>
        <w:tc>
          <w:tcPr>
            <w:tcW w:w="8677" w:type="dxa"/>
            <w:tcBorders>
              <w:top w:val="single" w:sz="4" w:space="0" w:color="000000"/>
              <w:left w:val="nil"/>
            </w:tcBorders>
          </w:tcPr>
          <w:p w14:paraId="5895769B" w14:textId="77777777" w:rsidR="00662EB1" w:rsidRPr="00BB2A8E" w:rsidRDefault="00CC4298">
            <w:pPr>
              <w:pStyle w:val="TableParagraph"/>
              <w:spacing w:before="100"/>
              <w:ind w:left="226" w:right="104"/>
            </w:pPr>
            <w:r w:rsidRPr="00BB2A8E">
              <w:t>Assess how inter- and intra-regional interactions shaped the development of empires and cultures in multiple global regions between 1300-1750.</w:t>
            </w:r>
          </w:p>
          <w:p w14:paraId="78F40327" w14:textId="77777777" w:rsidR="00662EB1" w:rsidRPr="00BB2A8E" w:rsidRDefault="00CC4298">
            <w:pPr>
              <w:pStyle w:val="TableParagraph"/>
              <w:ind w:left="226" w:right="686"/>
            </w:pPr>
            <w:r w:rsidRPr="00BB2A8E">
              <w:t>Analyze examples of conflict created by global expansionist policies and actions between 1750-1945 across global regions.</w:t>
            </w:r>
          </w:p>
          <w:p w14:paraId="4429F01F" w14:textId="77777777" w:rsidR="00662EB1" w:rsidRPr="00BB2A8E" w:rsidRDefault="00CC4298">
            <w:pPr>
              <w:pStyle w:val="TableParagraph"/>
              <w:ind w:left="226" w:right="347"/>
            </w:pPr>
            <w:r w:rsidRPr="00BB2A8E">
              <w:t>Analyze how superpower rivalries created new political alliances, led to proxy wars and resulted in the rise of international organizations from 1950-present.</w:t>
            </w:r>
          </w:p>
          <w:p w14:paraId="17ED9FF8" w14:textId="77777777" w:rsidR="00662EB1" w:rsidRPr="00BB2A8E" w:rsidRDefault="00CC4298">
            <w:pPr>
              <w:pStyle w:val="TableParagraph"/>
              <w:ind w:left="226" w:right="159"/>
            </w:pPr>
            <w:r w:rsidRPr="00BB2A8E">
              <w:t>Assess the effectiveness of institutions designed to foster collaboration, compromise and development from 1945-present.</w:t>
            </w:r>
          </w:p>
          <w:p w14:paraId="121EA43E" w14:textId="77777777" w:rsidR="00662EB1" w:rsidRPr="00BB2A8E" w:rsidRDefault="00CC4298">
            <w:pPr>
              <w:pStyle w:val="TableParagraph"/>
              <w:ind w:left="226" w:right="327"/>
            </w:pPr>
            <w:r w:rsidRPr="00BB2A8E">
              <w:t>Analyze how advancements in communication, technology and trade impact global interactions from 1900-present.</w:t>
            </w:r>
          </w:p>
          <w:p w14:paraId="3C8FAC60" w14:textId="77777777" w:rsidR="00662EB1" w:rsidRPr="00BB2A8E" w:rsidRDefault="00CC4298">
            <w:pPr>
              <w:pStyle w:val="TableParagraph"/>
              <w:ind w:left="226" w:hanging="26"/>
            </w:pPr>
            <w:r w:rsidRPr="00BB2A8E">
              <w:t>Analyze methods used by state and non-state actors seeking to alter the global order which emerged during the post-World War period, including protests, social media campaigns, non-violent actions, boycotts, terrorism, guerilla warfare and other methods from 1945-present.</w:t>
            </w:r>
          </w:p>
        </w:tc>
      </w:tr>
      <w:tr w:rsidR="00662EB1" w:rsidRPr="00BB2A8E" w14:paraId="44933AB5" w14:textId="77777777">
        <w:trPr>
          <w:trHeight w:val="776"/>
        </w:trPr>
        <w:tc>
          <w:tcPr>
            <w:tcW w:w="4064" w:type="dxa"/>
            <w:shd w:val="clear" w:color="auto" w:fill="E6B8F5"/>
          </w:tcPr>
          <w:p w14:paraId="7029C862" w14:textId="77777777" w:rsidR="00662EB1" w:rsidRPr="00BB2A8E" w:rsidRDefault="00662EB1">
            <w:pPr>
              <w:pStyle w:val="TableParagraph"/>
              <w:spacing w:before="4"/>
              <w:rPr>
                <w:b/>
                <w:sz w:val="19"/>
              </w:rPr>
            </w:pPr>
          </w:p>
          <w:p w14:paraId="0DF95D0D" w14:textId="77777777" w:rsidR="00662EB1" w:rsidRPr="00BB2A8E" w:rsidRDefault="00CC4298">
            <w:pPr>
              <w:pStyle w:val="TableParagraph"/>
              <w:ind w:left="100"/>
            </w:pPr>
            <w:r w:rsidRPr="00BB2A8E">
              <w:t>H: Kentucky History</w:t>
            </w:r>
          </w:p>
        </w:tc>
        <w:tc>
          <w:tcPr>
            <w:tcW w:w="1663" w:type="dxa"/>
            <w:tcBorders>
              <w:right w:val="nil"/>
            </w:tcBorders>
          </w:tcPr>
          <w:p w14:paraId="32738288" w14:textId="77777777" w:rsidR="00662EB1" w:rsidRPr="00BB2A8E" w:rsidRDefault="00CC4298">
            <w:pPr>
              <w:pStyle w:val="TableParagraph"/>
              <w:spacing w:before="90"/>
              <w:ind w:left="258"/>
            </w:pPr>
            <w:r w:rsidRPr="00BB2A8E">
              <w:t>HS.WH.KH.1</w:t>
            </w:r>
          </w:p>
        </w:tc>
        <w:tc>
          <w:tcPr>
            <w:tcW w:w="8677" w:type="dxa"/>
            <w:tcBorders>
              <w:left w:val="nil"/>
            </w:tcBorders>
          </w:tcPr>
          <w:p w14:paraId="146367D6" w14:textId="77777777" w:rsidR="00662EB1" w:rsidRPr="00BB2A8E" w:rsidRDefault="00CC4298">
            <w:pPr>
              <w:pStyle w:val="TableParagraph"/>
              <w:spacing w:before="90"/>
              <w:ind w:left="226" w:right="132"/>
            </w:pPr>
            <w:r w:rsidRPr="00BB2A8E">
              <w:t>Describe the impact of world history on Kentuckians and how Kentucky impacted the world.</w:t>
            </w:r>
          </w:p>
        </w:tc>
      </w:tr>
      <w:tr w:rsidR="00662EB1" w:rsidRPr="00BB2A8E" w14:paraId="1D910357" w14:textId="77777777">
        <w:trPr>
          <w:trHeight w:val="1938"/>
        </w:trPr>
        <w:tc>
          <w:tcPr>
            <w:tcW w:w="4064" w:type="dxa"/>
            <w:shd w:val="clear" w:color="auto" w:fill="00ACAC"/>
          </w:tcPr>
          <w:p w14:paraId="5F4013E9" w14:textId="77777777" w:rsidR="00662EB1" w:rsidRPr="00BB2A8E" w:rsidRDefault="00662EB1">
            <w:pPr>
              <w:pStyle w:val="TableParagraph"/>
              <w:rPr>
                <w:b/>
              </w:rPr>
            </w:pPr>
          </w:p>
          <w:p w14:paraId="3848A989" w14:textId="77777777" w:rsidR="00662EB1" w:rsidRPr="00BB2A8E" w:rsidRDefault="00662EB1">
            <w:pPr>
              <w:pStyle w:val="TableParagraph"/>
              <w:rPr>
                <w:b/>
              </w:rPr>
            </w:pPr>
          </w:p>
          <w:p w14:paraId="569CC915" w14:textId="77777777" w:rsidR="00662EB1" w:rsidRPr="00BB2A8E" w:rsidRDefault="00662EB1">
            <w:pPr>
              <w:pStyle w:val="TableParagraph"/>
              <w:spacing w:before="7"/>
              <w:rPr>
                <w:b/>
                <w:sz w:val="18"/>
              </w:rPr>
            </w:pPr>
          </w:p>
          <w:p w14:paraId="57DAFC13" w14:textId="77777777" w:rsidR="00662EB1" w:rsidRPr="00BB2A8E" w:rsidRDefault="00CC4298">
            <w:pPr>
              <w:pStyle w:val="TableParagraph"/>
              <w:ind w:left="100"/>
              <w:rPr>
                <w:b/>
              </w:rPr>
            </w:pPr>
            <w:r w:rsidRPr="00BB2A8E">
              <w:rPr>
                <w:b/>
              </w:rPr>
              <w:t>I: Using Evidence</w:t>
            </w:r>
          </w:p>
        </w:tc>
        <w:tc>
          <w:tcPr>
            <w:tcW w:w="10340" w:type="dxa"/>
            <w:gridSpan w:val="2"/>
            <w:shd w:val="clear" w:color="auto" w:fill="00ACAC"/>
          </w:tcPr>
          <w:p w14:paraId="07054FC1" w14:textId="77777777" w:rsidR="00662EB1" w:rsidRPr="00BB2A8E" w:rsidRDefault="00CC4298">
            <w:pPr>
              <w:pStyle w:val="TableParagraph"/>
              <w:tabs>
                <w:tab w:val="left" w:pos="1878"/>
              </w:tabs>
              <w:spacing w:before="80"/>
              <w:ind w:left="1878" w:right="376" w:hanging="1620"/>
              <w:rPr>
                <w:b/>
              </w:rPr>
            </w:pPr>
            <w:r w:rsidRPr="00BB2A8E">
              <w:rPr>
                <w:b/>
              </w:rPr>
              <w:t>HS.WH.I.UE.1</w:t>
            </w:r>
            <w:r w:rsidRPr="00BB2A8E">
              <w:rPr>
                <w:b/>
              </w:rPr>
              <w:tab/>
              <w:t>Evaluate the credibility of multiple sources representing a variety of perspectives relevant to compelling/supporting questions in world history.</w:t>
            </w:r>
          </w:p>
          <w:p w14:paraId="71D15356" w14:textId="77777777" w:rsidR="00662EB1" w:rsidRPr="00BB2A8E" w:rsidRDefault="00CC4298">
            <w:pPr>
              <w:pStyle w:val="TableParagraph"/>
              <w:tabs>
                <w:tab w:val="left" w:pos="1878"/>
              </w:tabs>
              <w:ind w:left="1878" w:right="409" w:hanging="1620"/>
              <w:rPr>
                <w:b/>
              </w:rPr>
            </w:pPr>
            <w:r w:rsidRPr="00BB2A8E">
              <w:rPr>
                <w:b/>
              </w:rPr>
              <w:t>HS.WH.I.UE.2</w:t>
            </w:r>
            <w:r w:rsidRPr="00BB2A8E">
              <w:rPr>
                <w:b/>
              </w:rPr>
              <w:tab/>
              <w:t>Gather information and evidence from credible sources representing a variety of perspectives relevant to compelling/supporting questions in world history.</w:t>
            </w:r>
          </w:p>
          <w:p w14:paraId="0676FB3D" w14:textId="77777777" w:rsidR="00662EB1" w:rsidRPr="00BB2A8E" w:rsidRDefault="00CC4298">
            <w:pPr>
              <w:pStyle w:val="TableParagraph"/>
              <w:tabs>
                <w:tab w:val="left" w:pos="1878"/>
              </w:tabs>
              <w:ind w:left="1878" w:right="96" w:hanging="1620"/>
              <w:rPr>
                <w:b/>
              </w:rPr>
            </w:pPr>
            <w:r w:rsidRPr="00BB2A8E">
              <w:rPr>
                <w:b/>
              </w:rPr>
              <w:t>HS.WH.I.UE.3</w:t>
            </w:r>
            <w:r w:rsidRPr="00BB2A8E">
              <w:rPr>
                <w:b/>
              </w:rPr>
              <w:tab/>
              <w:t>Use appropriate evidence to construct and revise claims and counterclaims relevant to compelling/supporting questions in world history.</w:t>
            </w:r>
          </w:p>
        </w:tc>
      </w:tr>
    </w:tbl>
    <w:p w14:paraId="5F39F293" w14:textId="77777777" w:rsidR="00662EB1" w:rsidRPr="00BB2A8E" w:rsidRDefault="00662EB1">
      <w:pPr>
        <w:sectPr w:rsidR="00662EB1" w:rsidRPr="00BB2A8E">
          <w:pgSz w:w="15840" w:h="12240" w:orient="landscape"/>
          <w:pgMar w:top="720" w:right="400" w:bottom="880" w:left="580" w:header="0" w:footer="686"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4"/>
        <w:gridCol w:w="10339"/>
      </w:tblGrid>
      <w:tr w:rsidR="00662EB1" w:rsidRPr="00BB2A8E" w14:paraId="67A14A89" w14:textId="77777777">
        <w:trPr>
          <w:trHeight w:val="541"/>
        </w:trPr>
        <w:tc>
          <w:tcPr>
            <w:tcW w:w="4064" w:type="dxa"/>
            <w:shd w:val="clear" w:color="auto" w:fill="D9D9D9"/>
          </w:tcPr>
          <w:p w14:paraId="4D1BE6AA" w14:textId="77777777" w:rsidR="00662EB1" w:rsidRPr="00BB2A8E" w:rsidRDefault="00CC4298">
            <w:pPr>
              <w:pStyle w:val="TableParagraph"/>
              <w:spacing w:before="100"/>
              <w:ind w:left="695"/>
              <w:rPr>
                <w:b/>
                <w:sz w:val="28"/>
              </w:rPr>
            </w:pPr>
            <w:r w:rsidRPr="00BB2A8E">
              <w:rPr>
                <w:b/>
                <w:sz w:val="28"/>
              </w:rPr>
              <w:lastRenderedPageBreak/>
              <w:t>Concepts and Practices</w:t>
            </w:r>
          </w:p>
        </w:tc>
        <w:tc>
          <w:tcPr>
            <w:tcW w:w="10339" w:type="dxa"/>
            <w:shd w:val="clear" w:color="auto" w:fill="D9D9D9"/>
          </w:tcPr>
          <w:p w14:paraId="426CEBDD" w14:textId="77777777" w:rsidR="00662EB1" w:rsidRPr="00BB2A8E" w:rsidRDefault="00CC4298">
            <w:pPr>
              <w:pStyle w:val="TableParagraph"/>
              <w:spacing w:before="100"/>
              <w:ind w:left="4564" w:right="4545"/>
              <w:jc w:val="center"/>
              <w:rPr>
                <w:b/>
                <w:sz w:val="28"/>
              </w:rPr>
            </w:pPr>
            <w:r w:rsidRPr="00BB2A8E">
              <w:rPr>
                <w:b/>
                <w:sz w:val="28"/>
              </w:rPr>
              <w:t>Standards</w:t>
            </w:r>
          </w:p>
        </w:tc>
      </w:tr>
      <w:tr w:rsidR="00662EB1" w:rsidRPr="00BB2A8E" w14:paraId="692EC183" w14:textId="77777777">
        <w:trPr>
          <w:trHeight w:val="2231"/>
        </w:trPr>
        <w:tc>
          <w:tcPr>
            <w:tcW w:w="4064" w:type="dxa"/>
            <w:shd w:val="clear" w:color="auto" w:fill="00ACAC"/>
          </w:tcPr>
          <w:p w14:paraId="31B54E06" w14:textId="77777777" w:rsidR="00662EB1" w:rsidRPr="00BB2A8E" w:rsidRDefault="00662EB1">
            <w:pPr>
              <w:pStyle w:val="TableParagraph"/>
              <w:rPr>
                <w:b/>
              </w:rPr>
            </w:pPr>
          </w:p>
          <w:p w14:paraId="137F175F" w14:textId="77777777" w:rsidR="00662EB1" w:rsidRPr="00BB2A8E" w:rsidRDefault="00662EB1">
            <w:pPr>
              <w:pStyle w:val="TableParagraph"/>
              <w:rPr>
                <w:b/>
              </w:rPr>
            </w:pPr>
          </w:p>
          <w:p w14:paraId="0DB04D2A" w14:textId="77777777" w:rsidR="00662EB1" w:rsidRPr="00BB2A8E" w:rsidRDefault="00662EB1">
            <w:pPr>
              <w:pStyle w:val="TableParagraph"/>
              <w:spacing w:before="7"/>
              <w:rPr>
                <w:b/>
                <w:sz w:val="30"/>
              </w:rPr>
            </w:pPr>
          </w:p>
          <w:p w14:paraId="3F8CF9D5" w14:textId="77777777" w:rsidR="00662EB1" w:rsidRPr="00BB2A8E" w:rsidRDefault="00CC4298">
            <w:pPr>
              <w:pStyle w:val="TableParagraph"/>
              <w:ind w:left="100"/>
              <w:rPr>
                <w:b/>
              </w:rPr>
            </w:pPr>
            <w:r w:rsidRPr="00BB2A8E">
              <w:rPr>
                <w:b/>
              </w:rPr>
              <w:t>I: Communicating Conclusions</w:t>
            </w:r>
          </w:p>
        </w:tc>
        <w:tc>
          <w:tcPr>
            <w:tcW w:w="10339" w:type="dxa"/>
            <w:shd w:val="clear" w:color="auto" w:fill="00ACAC"/>
          </w:tcPr>
          <w:p w14:paraId="1E59355A" w14:textId="77777777" w:rsidR="00662EB1" w:rsidRPr="00BB2A8E" w:rsidRDefault="00CC4298">
            <w:pPr>
              <w:pStyle w:val="TableParagraph"/>
              <w:tabs>
                <w:tab w:val="left" w:pos="1878"/>
              </w:tabs>
              <w:spacing w:before="81"/>
              <w:ind w:left="1878" w:right="913" w:hanging="1620"/>
              <w:rPr>
                <w:b/>
              </w:rPr>
            </w:pPr>
            <w:r w:rsidRPr="00BB2A8E">
              <w:rPr>
                <w:b/>
              </w:rPr>
              <w:t>HS.WH.I.CC.1</w:t>
            </w:r>
            <w:r w:rsidRPr="00BB2A8E">
              <w:rPr>
                <w:b/>
              </w:rPr>
              <w:tab/>
              <w:t>Engage in meaningful discussions/democratic discourse and respect diverse opinions relevant to compelling/supporting questions in world history.</w:t>
            </w:r>
          </w:p>
          <w:p w14:paraId="5F60706C" w14:textId="77777777" w:rsidR="00662EB1" w:rsidRPr="00BB2A8E" w:rsidRDefault="00CC4298">
            <w:pPr>
              <w:pStyle w:val="TableParagraph"/>
              <w:tabs>
                <w:tab w:val="left" w:pos="1878"/>
              </w:tabs>
              <w:ind w:left="1878" w:right="551" w:hanging="1620"/>
              <w:rPr>
                <w:b/>
              </w:rPr>
            </w:pPr>
            <w:r w:rsidRPr="00BB2A8E">
              <w:rPr>
                <w:b/>
              </w:rPr>
              <w:t>HS.WH.I.CC.2</w:t>
            </w:r>
            <w:r w:rsidRPr="00BB2A8E">
              <w:rPr>
                <w:b/>
              </w:rPr>
              <w:tab/>
              <w:t>Engage in disciplinary thinking and construct arguments, explanations or public communications relevant to compelling/supporting questions in world history.</w:t>
            </w:r>
          </w:p>
          <w:p w14:paraId="11C5B7F4" w14:textId="77777777" w:rsidR="00662EB1" w:rsidRPr="00BB2A8E" w:rsidRDefault="00CC4298">
            <w:pPr>
              <w:pStyle w:val="TableParagraph"/>
              <w:tabs>
                <w:tab w:val="left" w:pos="1883"/>
              </w:tabs>
              <w:ind w:left="1883" w:right="437" w:hanging="1628"/>
              <w:rPr>
                <w:b/>
              </w:rPr>
            </w:pPr>
            <w:r w:rsidRPr="00BB2A8E">
              <w:rPr>
                <w:b/>
              </w:rPr>
              <w:t>HS.WH.I.CC.3</w:t>
            </w:r>
            <w:r w:rsidRPr="00BB2A8E">
              <w:rPr>
                <w:b/>
              </w:rPr>
              <w:tab/>
              <w:t>Engage in disciplinary thinking and apply appropriate evidence to propose a solution or design an action plan relevant to compelling/supporting questions in world history.</w:t>
            </w:r>
          </w:p>
        </w:tc>
      </w:tr>
    </w:tbl>
    <w:p w14:paraId="41C2AF6F" w14:textId="77777777" w:rsidR="00662EB1" w:rsidRPr="00BB2A8E" w:rsidRDefault="00662EB1">
      <w:pPr>
        <w:sectPr w:rsidR="00662EB1" w:rsidRPr="00BB2A8E">
          <w:pgSz w:w="15840" w:h="12240" w:orient="landscape"/>
          <w:pgMar w:top="720" w:right="400" w:bottom="880" w:left="580" w:header="0" w:footer="686" w:gutter="0"/>
          <w:cols w:space="720"/>
        </w:sectPr>
      </w:pPr>
    </w:p>
    <w:p w14:paraId="64D0FDEE" w14:textId="77777777" w:rsidR="00662EB1" w:rsidRPr="00BB2A8E" w:rsidRDefault="00CC4298" w:rsidP="003A3631">
      <w:pPr>
        <w:pStyle w:val="Heading1"/>
        <w:ind w:left="0"/>
      </w:pPr>
      <w:bookmarkStart w:id="97" w:name="_TOC_250029"/>
      <w:bookmarkStart w:id="98" w:name="_Toc536446989"/>
      <w:bookmarkEnd w:id="97"/>
      <w:r w:rsidRPr="00BB2A8E">
        <w:lastRenderedPageBreak/>
        <w:t>Appendix A: Kindergarten through High School Progressions</w:t>
      </w:r>
      <w:bookmarkEnd w:id="98"/>
    </w:p>
    <w:p w14:paraId="40AA6DAD" w14:textId="79548144" w:rsidR="00662EB1" w:rsidRPr="00BB2A8E" w:rsidRDefault="00CC4298">
      <w:pPr>
        <w:spacing w:before="172"/>
        <w:ind w:left="140"/>
      </w:pPr>
      <w:r w:rsidRPr="00BB2A8E">
        <w:t xml:space="preserve">The </w:t>
      </w:r>
      <w:r w:rsidRPr="00BB2A8E">
        <w:rPr>
          <w:i/>
        </w:rPr>
        <w:t xml:space="preserve">Kentucky Academic Standards for Social Studies </w:t>
      </w:r>
      <w:r w:rsidR="00245FF5">
        <w:t>is</w:t>
      </w:r>
      <w:r w:rsidRPr="00BB2A8E">
        <w:t xml:space="preserve"> organized in progressions from </w:t>
      </w:r>
      <w:r w:rsidR="0058273F" w:rsidRPr="00BB2A8E">
        <w:t>k</w:t>
      </w:r>
      <w:r w:rsidRPr="00BB2A8E">
        <w:t xml:space="preserve">indergarten through </w:t>
      </w:r>
      <w:r w:rsidR="0058273F" w:rsidRPr="00BB2A8E">
        <w:t>h</w:t>
      </w:r>
      <w:r w:rsidRPr="00BB2A8E">
        <w:t xml:space="preserve">igh </w:t>
      </w:r>
      <w:r w:rsidR="0058273F" w:rsidRPr="00BB2A8E">
        <w:t>s</w:t>
      </w:r>
      <w:r w:rsidRPr="00BB2A8E">
        <w:t>chool by grade level, inquiry practice, discipline, and concepts and practices.</w:t>
      </w:r>
    </w:p>
    <w:p w14:paraId="34245900" w14:textId="77777777" w:rsidR="00CA0DD7" w:rsidRPr="00BB2A8E" w:rsidRDefault="00CA0DD7" w:rsidP="00CA0DD7">
      <w:pPr>
        <w:pStyle w:val="Heading2"/>
      </w:pPr>
    </w:p>
    <w:p w14:paraId="653E53FF" w14:textId="1875C814" w:rsidR="00662EB1" w:rsidRPr="00BB2A8E" w:rsidRDefault="00CA0DD7" w:rsidP="00356D2F">
      <w:pPr>
        <w:pStyle w:val="Heading2"/>
        <w:jc w:val="center"/>
      </w:pPr>
      <w:bookmarkStart w:id="99" w:name="_Toc536446990"/>
      <w:r w:rsidRPr="00BB2A8E">
        <w:t>Inquiry Progressions</w:t>
      </w:r>
      <w:bookmarkEnd w:id="99"/>
    </w:p>
    <w:p w14:paraId="717725D8" w14:textId="77777777" w:rsidR="00CA0DD7" w:rsidRPr="00BB2A8E" w:rsidRDefault="00CA0DD7" w:rsidP="00CA0DD7">
      <w:bookmarkStart w:id="100" w:name="_TOC_250028"/>
      <w:bookmarkEnd w:id="100"/>
    </w:p>
    <w:p w14:paraId="232948C9" w14:textId="792DF48B" w:rsidR="00662EB1" w:rsidRPr="00BB2A8E" w:rsidRDefault="00B93372" w:rsidP="00CA0DD7">
      <w:pPr>
        <w:pStyle w:val="Heading3"/>
      </w:pPr>
      <w:bookmarkStart w:id="101" w:name="_Toc536446991"/>
      <w:r w:rsidRPr="00BB2A8E">
        <w:t>Inquiry Progression</w:t>
      </w:r>
      <w:r w:rsidR="00CC4298" w:rsidRPr="00BB2A8E">
        <w:t>: Questioning</w:t>
      </w:r>
      <w:bookmarkEnd w:id="101"/>
    </w:p>
    <w:p w14:paraId="01DA171F" w14:textId="77777777" w:rsidR="00662EB1" w:rsidRPr="00BB2A8E" w:rsidRDefault="00CC4298">
      <w:pPr>
        <w:pStyle w:val="BodyText"/>
        <w:ind w:left="140" w:right="314"/>
        <w:jc w:val="both"/>
      </w:pPr>
      <w:r w:rsidRPr="00BB2A8E">
        <w:t>The development of two types of questions – compelling and supporting – is essential to the study of each social studies discipline. Compelling questions are open-ended, enduring and centered on significant unresolved issues. Supporting questions can be answered through use of the concepts and practices of each social studies discipline. Within this document, the inquiry practice of Questioning is coded as “Q.”</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684"/>
        <w:gridCol w:w="8675"/>
      </w:tblGrid>
      <w:tr w:rsidR="00662EB1" w:rsidRPr="00BB2A8E" w14:paraId="01AF1C8B" w14:textId="77777777" w:rsidTr="00434EA9">
        <w:trPr>
          <w:trHeight w:val="419"/>
          <w:tblHeader/>
        </w:trPr>
        <w:tc>
          <w:tcPr>
            <w:tcW w:w="4035" w:type="dxa"/>
            <w:shd w:val="clear" w:color="auto" w:fill="D9D9D9"/>
          </w:tcPr>
          <w:p w14:paraId="26B5BA68" w14:textId="77777777" w:rsidR="00662EB1" w:rsidRPr="00BB2A8E" w:rsidRDefault="00CC4298">
            <w:pPr>
              <w:pStyle w:val="TableParagraph"/>
              <w:spacing w:line="341" w:lineRule="exact"/>
              <w:ind w:left="1329"/>
              <w:rPr>
                <w:b/>
                <w:sz w:val="28"/>
              </w:rPr>
            </w:pPr>
            <w:r w:rsidRPr="00BB2A8E">
              <w:rPr>
                <w:b/>
                <w:sz w:val="28"/>
              </w:rPr>
              <w:t>Grade Level</w:t>
            </w:r>
          </w:p>
        </w:tc>
        <w:tc>
          <w:tcPr>
            <w:tcW w:w="10359" w:type="dxa"/>
            <w:gridSpan w:val="2"/>
            <w:shd w:val="clear" w:color="auto" w:fill="D9D9D9"/>
          </w:tcPr>
          <w:p w14:paraId="24BCFFD4" w14:textId="77777777" w:rsidR="00662EB1" w:rsidRPr="00BB2A8E" w:rsidRDefault="00CC4298">
            <w:pPr>
              <w:pStyle w:val="TableParagraph"/>
              <w:spacing w:before="40"/>
              <w:ind w:left="4575" w:right="4565"/>
              <w:jc w:val="center"/>
              <w:rPr>
                <w:b/>
                <w:sz w:val="28"/>
              </w:rPr>
            </w:pPr>
            <w:r w:rsidRPr="00BB2A8E">
              <w:rPr>
                <w:b/>
                <w:sz w:val="28"/>
              </w:rPr>
              <w:t>Standards</w:t>
            </w:r>
          </w:p>
        </w:tc>
      </w:tr>
      <w:tr w:rsidR="00662EB1" w:rsidRPr="00BB2A8E" w14:paraId="6B19AEE7" w14:textId="77777777" w:rsidTr="00B63D3E">
        <w:trPr>
          <w:trHeight w:val="143"/>
        </w:trPr>
        <w:tc>
          <w:tcPr>
            <w:tcW w:w="4035" w:type="dxa"/>
            <w:shd w:val="clear" w:color="auto" w:fill="00ACA8"/>
            <w:vAlign w:val="center"/>
          </w:tcPr>
          <w:p w14:paraId="35E6C0A3" w14:textId="77777777" w:rsidR="00662EB1" w:rsidRPr="00BB2A8E" w:rsidRDefault="00CC4298" w:rsidP="00B63D3E">
            <w:pPr>
              <w:pStyle w:val="TableParagraph"/>
              <w:ind w:left="107"/>
              <w:rPr>
                <w:b/>
              </w:rPr>
            </w:pPr>
            <w:r w:rsidRPr="00BB2A8E">
              <w:rPr>
                <w:b/>
              </w:rPr>
              <w:t>Kindergarten</w:t>
            </w:r>
          </w:p>
        </w:tc>
        <w:tc>
          <w:tcPr>
            <w:tcW w:w="10359" w:type="dxa"/>
            <w:gridSpan w:val="2"/>
          </w:tcPr>
          <w:p w14:paraId="7078F346" w14:textId="77777777" w:rsidR="00662EB1" w:rsidRPr="00BB2A8E" w:rsidRDefault="00CC4298" w:rsidP="00B63D3E">
            <w:pPr>
              <w:pStyle w:val="TableParagraph"/>
              <w:tabs>
                <w:tab w:val="left" w:pos="1891"/>
              </w:tabs>
              <w:ind w:left="271"/>
            </w:pPr>
            <w:r w:rsidRPr="00BB2A8E">
              <w:t>K.I.Q.1</w:t>
            </w:r>
            <w:r w:rsidRPr="00BB2A8E">
              <w:tab/>
              <w:t>Ask compelling questions about their community.</w:t>
            </w:r>
          </w:p>
        </w:tc>
      </w:tr>
      <w:tr w:rsidR="00662EB1" w:rsidRPr="00BB2A8E" w14:paraId="3ECF53B0" w14:textId="77777777" w:rsidTr="00B63D3E">
        <w:trPr>
          <w:trHeight w:val="877"/>
        </w:trPr>
        <w:tc>
          <w:tcPr>
            <w:tcW w:w="4035" w:type="dxa"/>
            <w:shd w:val="clear" w:color="auto" w:fill="00ACA8"/>
            <w:vAlign w:val="center"/>
          </w:tcPr>
          <w:p w14:paraId="665875B8" w14:textId="77777777" w:rsidR="00662EB1" w:rsidRPr="00BB2A8E" w:rsidRDefault="00CC4298" w:rsidP="00B63D3E">
            <w:pPr>
              <w:pStyle w:val="TableParagraph"/>
              <w:ind w:left="107"/>
              <w:rPr>
                <w:b/>
              </w:rPr>
            </w:pPr>
            <w:r w:rsidRPr="00BB2A8E">
              <w:rPr>
                <w:b/>
              </w:rPr>
              <w:t>Grade 1</w:t>
            </w:r>
          </w:p>
        </w:tc>
        <w:tc>
          <w:tcPr>
            <w:tcW w:w="10359" w:type="dxa"/>
            <w:gridSpan w:val="2"/>
          </w:tcPr>
          <w:p w14:paraId="6AA911B9" w14:textId="77777777" w:rsidR="00662EB1" w:rsidRPr="00BB2A8E" w:rsidRDefault="00CC4298">
            <w:pPr>
              <w:pStyle w:val="TableParagraph"/>
              <w:numPr>
                <w:ilvl w:val="3"/>
                <w:numId w:val="9"/>
              </w:numPr>
              <w:tabs>
                <w:tab w:val="left" w:pos="1888"/>
                <w:tab w:val="left" w:pos="1889"/>
              </w:tabs>
              <w:spacing w:line="292" w:lineRule="exact"/>
            </w:pPr>
            <w:r w:rsidRPr="00BB2A8E">
              <w:t>Ask compelling questions about communities in Kentucky.</w:t>
            </w:r>
          </w:p>
          <w:p w14:paraId="7319C60A" w14:textId="77777777" w:rsidR="00662EB1" w:rsidRPr="00BB2A8E" w:rsidRDefault="00CC4298">
            <w:pPr>
              <w:pStyle w:val="TableParagraph"/>
              <w:numPr>
                <w:ilvl w:val="3"/>
                <w:numId w:val="9"/>
              </w:numPr>
              <w:tabs>
                <w:tab w:val="left" w:pos="1888"/>
                <w:tab w:val="left" w:pos="1889"/>
              </w:tabs>
              <w:spacing w:line="290" w:lineRule="atLeast"/>
              <w:ind w:right="139"/>
            </w:pPr>
            <w:r w:rsidRPr="00BB2A8E">
              <w:t>Identify supporting questions to investigate compelling questions about communities in Kentucky.</w:t>
            </w:r>
          </w:p>
        </w:tc>
      </w:tr>
      <w:tr w:rsidR="00662EB1" w:rsidRPr="00BB2A8E" w14:paraId="2F5A4483" w14:textId="77777777" w:rsidTr="00B63D3E">
        <w:trPr>
          <w:trHeight w:val="880"/>
        </w:trPr>
        <w:tc>
          <w:tcPr>
            <w:tcW w:w="4035" w:type="dxa"/>
            <w:shd w:val="clear" w:color="auto" w:fill="00ACA8"/>
            <w:vAlign w:val="center"/>
          </w:tcPr>
          <w:p w14:paraId="157A2BCD" w14:textId="77777777" w:rsidR="00662EB1" w:rsidRPr="00BB2A8E" w:rsidRDefault="00CC4298" w:rsidP="00B63D3E">
            <w:pPr>
              <w:pStyle w:val="TableParagraph"/>
              <w:ind w:left="107"/>
              <w:rPr>
                <w:b/>
              </w:rPr>
            </w:pPr>
            <w:r w:rsidRPr="00BB2A8E">
              <w:rPr>
                <w:b/>
              </w:rPr>
              <w:t>Grade 2</w:t>
            </w:r>
          </w:p>
        </w:tc>
        <w:tc>
          <w:tcPr>
            <w:tcW w:w="10359" w:type="dxa"/>
            <w:gridSpan w:val="2"/>
          </w:tcPr>
          <w:p w14:paraId="0AEF0DCD" w14:textId="77777777" w:rsidR="00662EB1" w:rsidRPr="00BB2A8E" w:rsidRDefault="00CC4298">
            <w:pPr>
              <w:pStyle w:val="TableParagraph"/>
              <w:numPr>
                <w:ilvl w:val="3"/>
                <w:numId w:val="8"/>
              </w:numPr>
              <w:tabs>
                <w:tab w:val="left" w:pos="1888"/>
                <w:tab w:val="left" w:pos="1889"/>
              </w:tabs>
              <w:spacing w:line="292" w:lineRule="exact"/>
            </w:pPr>
            <w:r w:rsidRPr="00BB2A8E">
              <w:t>Ask compelling questions about communities found in North America.</w:t>
            </w:r>
          </w:p>
          <w:p w14:paraId="0FF1190A" w14:textId="77777777" w:rsidR="00662EB1" w:rsidRPr="00BB2A8E" w:rsidRDefault="00CC4298">
            <w:pPr>
              <w:pStyle w:val="TableParagraph"/>
              <w:numPr>
                <w:ilvl w:val="3"/>
                <w:numId w:val="8"/>
              </w:numPr>
              <w:tabs>
                <w:tab w:val="left" w:pos="1888"/>
                <w:tab w:val="left" w:pos="1889"/>
              </w:tabs>
              <w:spacing w:before="2" w:line="290" w:lineRule="atLeast"/>
              <w:ind w:right="1143"/>
            </w:pPr>
            <w:r w:rsidRPr="00BB2A8E">
              <w:t>Identify supporting questions that help answer compelling questions about communities found in North America.</w:t>
            </w:r>
          </w:p>
        </w:tc>
      </w:tr>
      <w:tr w:rsidR="00662EB1" w:rsidRPr="00BB2A8E" w14:paraId="0CC0BB7F" w14:textId="77777777" w:rsidTr="00B63D3E">
        <w:trPr>
          <w:trHeight w:val="878"/>
        </w:trPr>
        <w:tc>
          <w:tcPr>
            <w:tcW w:w="4035" w:type="dxa"/>
            <w:shd w:val="clear" w:color="auto" w:fill="00ACA8"/>
            <w:vAlign w:val="center"/>
          </w:tcPr>
          <w:p w14:paraId="56A3FC1B" w14:textId="77777777" w:rsidR="00662EB1" w:rsidRPr="00BB2A8E" w:rsidRDefault="00CC4298" w:rsidP="00B63D3E">
            <w:pPr>
              <w:pStyle w:val="TableParagraph"/>
              <w:ind w:left="107"/>
              <w:rPr>
                <w:b/>
              </w:rPr>
            </w:pPr>
            <w:r w:rsidRPr="00BB2A8E">
              <w:rPr>
                <w:b/>
              </w:rPr>
              <w:t>Grade 3</w:t>
            </w:r>
          </w:p>
        </w:tc>
        <w:tc>
          <w:tcPr>
            <w:tcW w:w="10359" w:type="dxa"/>
            <w:gridSpan w:val="2"/>
          </w:tcPr>
          <w:p w14:paraId="6C0B7A69" w14:textId="77777777" w:rsidR="00662EB1" w:rsidRPr="00BB2A8E" w:rsidRDefault="00CC4298">
            <w:pPr>
              <w:pStyle w:val="TableParagraph"/>
              <w:numPr>
                <w:ilvl w:val="3"/>
                <w:numId w:val="7"/>
              </w:numPr>
              <w:tabs>
                <w:tab w:val="left" w:pos="1888"/>
                <w:tab w:val="left" w:pos="1889"/>
              </w:tabs>
              <w:spacing w:line="292" w:lineRule="exact"/>
            </w:pPr>
            <w:r w:rsidRPr="00BB2A8E">
              <w:t>Ask compelling questions about the interactions of diverse groups of people.</w:t>
            </w:r>
          </w:p>
          <w:p w14:paraId="0F640FD9" w14:textId="77777777" w:rsidR="00662EB1" w:rsidRPr="00BB2A8E" w:rsidRDefault="00CC4298">
            <w:pPr>
              <w:pStyle w:val="TableParagraph"/>
              <w:numPr>
                <w:ilvl w:val="3"/>
                <w:numId w:val="7"/>
              </w:numPr>
              <w:tabs>
                <w:tab w:val="left" w:pos="1888"/>
                <w:tab w:val="left" w:pos="1889"/>
              </w:tabs>
              <w:spacing w:line="290" w:lineRule="atLeast"/>
              <w:ind w:right="711"/>
            </w:pPr>
            <w:r w:rsidRPr="00BB2A8E">
              <w:t>Develop supporting questions that help answer compelling questions about the interactions of diverse groups of people.</w:t>
            </w:r>
          </w:p>
        </w:tc>
      </w:tr>
      <w:tr w:rsidR="00662EB1" w:rsidRPr="00BB2A8E" w14:paraId="3E8304EF" w14:textId="77777777" w:rsidTr="00B63D3E">
        <w:trPr>
          <w:trHeight w:val="877"/>
        </w:trPr>
        <w:tc>
          <w:tcPr>
            <w:tcW w:w="4035" w:type="dxa"/>
            <w:shd w:val="clear" w:color="auto" w:fill="00ACA8"/>
            <w:vAlign w:val="center"/>
          </w:tcPr>
          <w:p w14:paraId="7DEEB948" w14:textId="77777777" w:rsidR="00662EB1" w:rsidRPr="00BB2A8E" w:rsidRDefault="00CC4298" w:rsidP="00B63D3E">
            <w:pPr>
              <w:pStyle w:val="TableParagraph"/>
              <w:ind w:left="107"/>
              <w:rPr>
                <w:b/>
              </w:rPr>
            </w:pPr>
            <w:r w:rsidRPr="00BB2A8E">
              <w:rPr>
                <w:b/>
              </w:rPr>
              <w:t>Grade 4</w:t>
            </w:r>
          </w:p>
        </w:tc>
        <w:tc>
          <w:tcPr>
            <w:tcW w:w="10359" w:type="dxa"/>
            <w:gridSpan w:val="2"/>
          </w:tcPr>
          <w:p w14:paraId="4A46F7F1" w14:textId="77777777" w:rsidR="00662EB1" w:rsidRPr="00BB2A8E" w:rsidRDefault="00CC4298">
            <w:pPr>
              <w:pStyle w:val="TableParagraph"/>
              <w:numPr>
                <w:ilvl w:val="3"/>
                <w:numId w:val="6"/>
              </w:numPr>
              <w:tabs>
                <w:tab w:val="left" w:pos="1888"/>
                <w:tab w:val="left" w:pos="1889"/>
              </w:tabs>
              <w:spacing w:line="292" w:lineRule="exact"/>
            </w:pPr>
            <w:r w:rsidRPr="00BB2A8E">
              <w:t>Ask compelling questions about migration and settlement.</w:t>
            </w:r>
          </w:p>
          <w:p w14:paraId="1FA2AAE6" w14:textId="77777777" w:rsidR="00662EB1" w:rsidRPr="00BB2A8E" w:rsidRDefault="00CC4298">
            <w:pPr>
              <w:pStyle w:val="TableParagraph"/>
              <w:numPr>
                <w:ilvl w:val="3"/>
                <w:numId w:val="6"/>
              </w:numPr>
              <w:tabs>
                <w:tab w:val="left" w:pos="1888"/>
                <w:tab w:val="left" w:pos="1889"/>
              </w:tabs>
              <w:spacing w:line="290" w:lineRule="atLeast"/>
              <w:ind w:right="341"/>
            </w:pPr>
            <w:r w:rsidRPr="00BB2A8E">
              <w:t>Develop supporting questions to answer compelling questions about migration and settlement.</w:t>
            </w:r>
          </w:p>
        </w:tc>
      </w:tr>
      <w:tr w:rsidR="00662EB1" w:rsidRPr="00BB2A8E" w14:paraId="55189B43" w14:textId="77777777" w:rsidTr="00B63D3E">
        <w:trPr>
          <w:trHeight w:val="1466"/>
        </w:trPr>
        <w:tc>
          <w:tcPr>
            <w:tcW w:w="4035" w:type="dxa"/>
            <w:shd w:val="clear" w:color="auto" w:fill="00ACA8"/>
            <w:vAlign w:val="center"/>
          </w:tcPr>
          <w:p w14:paraId="319A0D71" w14:textId="77777777" w:rsidR="00662EB1" w:rsidRPr="00BB2A8E" w:rsidRDefault="00CC4298" w:rsidP="00B63D3E">
            <w:pPr>
              <w:pStyle w:val="TableParagraph"/>
              <w:ind w:left="107"/>
              <w:rPr>
                <w:b/>
              </w:rPr>
            </w:pPr>
            <w:r w:rsidRPr="00BB2A8E">
              <w:rPr>
                <w:b/>
              </w:rPr>
              <w:t>Grade 5</w:t>
            </w:r>
          </w:p>
        </w:tc>
        <w:tc>
          <w:tcPr>
            <w:tcW w:w="10359" w:type="dxa"/>
            <w:gridSpan w:val="2"/>
          </w:tcPr>
          <w:p w14:paraId="7E026903" w14:textId="77777777" w:rsidR="00662EB1" w:rsidRPr="00BB2A8E" w:rsidRDefault="00CC4298">
            <w:pPr>
              <w:pStyle w:val="TableParagraph"/>
              <w:numPr>
                <w:ilvl w:val="3"/>
                <w:numId w:val="5"/>
              </w:numPr>
              <w:tabs>
                <w:tab w:val="left" w:pos="1888"/>
                <w:tab w:val="left" w:pos="1889"/>
              </w:tabs>
              <w:spacing w:before="1"/>
            </w:pPr>
            <w:r w:rsidRPr="00BB2A8E">
              <w:t>Ask compelling questions about the founding of the United States.</w:t>
            </w:r>
          </w:p>
          <w:p w14:paraId="3D838470" w14:textId="77777777" w:rsidR="00662EB1" w:rsidRPr="00BB2A8E" w:rsidRDefault="00CC4298">
            <w:pPr>
              <w:pStyle w:val="TableParagraph"/>
              <w:numPr>
                <w:ilvl w:val="3"/>
                <w:numId w:val="5"/>
              </w:numPr>
              <w:tabs>
                <w:tab w:val="left" w:pos="1888"/>
                <w:tab w:val="left" w:pos="1889"/>
              </w:tabs>
              <w:ind w:right="346"/>
            </w:pPr>
            <w:r w:rsidRPr="00BB2A8E">
              <w:t>Generate supporting questions to answer compelling questions about the founding of the United States.</w:t>
            </w:r>
          </w:p>
          <w:p w14:paraId="797C8956" w14:textId="77777777" w:rsidR="00662EB1" w:rsidRPr="00BB2A8E" w:rsidRDefault="00CC4298">
            <w:pPr>
              <w:pStyle w:val="TableParagraph"/>
              <w:numPr>
                <w:ilvl w:val="3"/>
                <w:numId w:val="5"/>
              </w:numPr>
              <w:tabs>
                <w:tab w:val="left" w:pos="1888"/>
                <w:tab w:val="left" w:pos="1889"/>
              </w:tabs>
              <w:spacing w:line="293" w:lineRule="exact"/>
            </w:pPr>
            <w:r w:rsidRPr="00BB2A8E">
              <w:t>Identify the types of supporting questions each of the social studies disciplines uses</w:t>
            </w:r>
          </w:p>
          <w:p w14:paraId="39ADA17A" w14:textId="77777777" w:rsidR="00662EB1" w:rsidRPr="00BB2A8E" w:rsidRDefault="00CC4298">
            <w:pPr>
              <w:pStyle w:val="TableParagraph"/>
              <w:spacing w:before="1" w:line="273" w:lineRule="exact"/>
              <w:ind w:left="1888"/>
            </w:pPr>
            <w:r w:rsidRPr="00BB2A8E">
              <w:t>to answer compelling and supporting questions.</w:t>
            </w:r>
          </w:p>
        </w:tc>
      </w:tr>
      <w:tr w:rsidR="00662EB1" w:rsidRPr="00BB2A8E" w14:paraId="58A1DB5E" w14:textId="77777777" w:rsidTr="00B63D3E">
        <w:trPr>
          <w:trHeight w:val="92"/>
        </w:trPr>
        <w:tc>
          <w:tcPr>
            <w:tcW w:w="4035" w:type="dxa"/>
            <w:shd w:val="clear" w:color="auto" w:fill="00ACA8"/>
            <w:vAlign w:val="center"/>
          </w:tcPr>
          <w:p w14:paraId="79F446BF" w14:textId="77777777" w:rsidR="00662EB1" w:rsidRPr="00BB2A8E" w:rsidRDefault="00CC4298" w:rsidP="00B63D3E">
            <w:pPr>
              <w:pStyle w:val="TableParagraph"/>
              <w:ind w:left="107"/>
              <w:rPr>
                <w:b/>
              </w:rPr>
            </w:pPr>
            <w:r w:rsidRPr="00BB2A8E">
              <w:rPr>
                <w:b/>
              </w:rPr>
              <w:t>Grade 6</w:t>
            </w:r>
          </w:p>
        </w:tc>
        <w:tc>
          <w:tcPr>
            <w:tcW w:w="10359" w:type="dxa"/>
            <w:gridSpan w:val="2"/>
          </w:tcPr>
          <w:p w14:paraId="2B4B14DC" w14:textId="77777777" w:rsidR="00662EB1" w:rsidRPr="00BB2A8E" w:rsidRDefault="00CC4298">
            <w:pPr>
              <w:pStyle w:val="TableParagraph"/>
              <w:numPr>
                <w:ilvl w:val="3"/>
                <w:numId w:val="4"/>
              </w:numPr>
              <w:tabs>
                <w:tab w:val="left" w:pos="1888"/>
                <w:tab w:val="left" w:pos="1889"/>
              </w:tabs>
              <w:ind w:right="437"/>
            </w:pPr>
            <w:r w:rsidRPr="00BB2A8E">
              <w:t>Develop compelling questions related to the development of civilizations between 3500 BCE-600 CE.</w:t>
            </w:r>
          </w:p>
          <w:p w14:paraId="63F65733" w14:textId="77777777" w:rsidR="00434EA9" w:rsidRPr="00BB2A8E" w:rsidRDefault="00434EA9" w:rsidP="00434EA9">
            <w:pPr>
              <w:pStyle w:val="TableParagraph"/>
              <w:numPr>
                <w:ilvl w:val="3"/>
                <w:numId w:val="4"/>
              </w:numPr>
              <w:tabs>
                <w:tab w:val="left" w:pos="1888"/>
                <w:tab w:val="left" w:pos="1889"/>
              </w:tabs>
              <w:spacing w:line="293" w:lineRule="exact"/>
            </w:pPr>
            <w:r w:rsidRPr="00BB2A8E">
              <w:t>Generate supporting questions related to the development of civilizations between</w:t>
            </w:r>
          </w:p>
          <w:p w14:paraId="7C7C26C6" w14:textId="77777777" w:rsidR="00434EA9" w:rsidRPr="00BB2A8E" w:rsidRDefault="00434EA9" w:rsidP="00434EA9">
            <w:pPr>
              <w:pStyle w:val="TableParagraph"/>
              <w:spacing w:line="275" w:lineRule="exact"/>
              <w:ind w:left="1888"/>
            </w:pPr>
            <w:r w:rsidRPr="00BB2A8E">
              <w:t>3500 BCE-600 CE.</w:t>
            </w:r>
          </w:p>
          <w:p w14:paraId="1C21D2D4" w14:textId="088F3B3A" w:rsidR="00434EA9" w:rsidRPr="00BB2A8E" w:rsidRDefault="00434EA9" w:rsidP="00434EA9">
            <w:pPr>
              <w:pStyle w:val="TableParagraph"/>
              <w:numPr>
                <w:ilvl w:val="3"/>
                <w:numId w:val="4"/>
              </w:numPr>
              <w:tabs>
                <w:tab w:val="left" w:pos="1888"/>
                <w:tab w:val="left" w:pos="1889"/>
              </w:tabs>
              <w:ind w:right="437"/>
            </w:pPr>
            <w:r w:rsidRPr="00BB2A8E">
              <w:t xml:space="preserve">Identify the types of supporting questions each of the social studies disciplines </w:t>
            </w:r>
            <w:r w:rsidRPr="00BB2A8E">
              <w:lastRenderedPageBreak/>
              <w:t>uses to answer compelling and supporting questions.</w:t>
            </w:r>
          </w:p>
        </w:tc>
      </w:tr>
      <w:tr w:rsidR="00662EB1" w:rsidRPr="00BB2A8E" w14:paraId="0BD9C7C6" w14:textId="77777777" w:rsidTr="00B63D3E">
        <w:trPr>
          <w:trHeight w:val="457"/>
        </w:trPr>
        <w:tc>
          <w:tcPr>
            <w:tcW w:w="4035" w:type="dxa"/>
            <w:tcBorders>
              <w:bottom w:val="nil"/>
            </w:tcBorders>
            <w:shd w:val="clear" w:color="auto" w:fill="00ACA8"/>
            <w:vAlign w:val="center"/>
          </w:tcPr>
          <w:p w14:paraId="6E675B76" w14:textId="77777777" w:rsidR="00662EB1" w:rsidRPr="00BB2A8E" w:rsidRDefault="00662EB1" w:rsidP="00B63D3E">
            <w:pPr>
              <w:pStyle w:val="TableParagraph"/>
              <w:rPr>
                <w:rFonts w:ascii="Times New Roman"/>
              </w:rPr>
            </w:pPr>
          </w:p>
        </w:tc>
        <w:tc>
          <w:tcPr>
            <w:tcW w:w="1684" w:type="dxa"/>
            <w:tcBorders>
              <w:bottom w:val="nil"/>
              <w:right w:val="nil"/>
            </w:tcBorders>
          </w:tcPr>
          <w:p w14:paraId="0E2C9F0D" w14:textId="77777777" w:rsidR="00662EB1" w:rsidRPr="00BB2A8E" w:rsidRDefault="00CC4298">
            <w:pPr>
              <w:pStyle w:val="TableParagraph"/>
              <w:spacing w:before="1"/>
              <w:ind w:left="271"/>
            </w:pPr>
            <w:r w:rsidRPr="00BB2A8E">
              <w:t>7.I.Q.1</w:t>
            </w:r>
          </w:p>
        </w:tc>
        <w:tc>
          <w:tcPr>
            <w:tcW w:w="8675" w:type="dxa"/>
            <w:vMerge w:val="restart"/>
            <w:tcBorders>
              <w:left w:val="nil"/>
            </w:tcBorders>
          </w:tcPr>
          <w:p w14:paraId="60DE7FD3" w14:textId="4BB3CF35" w:rsidR="00662EB1" w:rsidRPr="00BB2A8E" w:rsidRDefault="00CC4298" w:rsidP="00C14137">
            <w:pPr>
              <w:pStyle w:val="TableParagraph"/>
              <w:spacing w:before="1"/>
              <w:ind w:left="257" w:right="474"/>
            </w:pPr>
            <w:r w:rsidRPr="00BB2A8E">
              <w:t xml:space="preserve">Develop compelling questions, focusing on </w:t>
            </w:r>
            <w:r w:rsidR="001709AE" w:rsidRPr="00BB2A8E">
              <w:t xml:space="preserve">the growth and expansion of civilizations from </w:t>
            </w:r>
            <w:r w:rsidRPr="00BB2A8E">
              <w:t>600-1600.</w:t>
            </w:r>
          </w:p>
          <w:p w14:paraId="52DAB424" w14:textId="77777777" w:rsidR="00662EB1" w:rsidRPr="00BB2A8E" w:rsidRDefault="00CC4298" w:rsidP="00C14137">
            <w:pPr>
              <w:pStyle w:val="TableParagraph"/>
              <w:ind w:left="257" w:right="185"/>
            </w:pPr>
            <w:r w:rsidRPr="00BB2A8E">
              <w:t>Generate supporting questions, using the disciplines of social studies, to help answer compelling questions related to the growth and expansion of civilizations between 600-1600.</w:t>
            </w:r>
          </w:p>
          <w:p w14:paraId="2B3DB7E6" w14:textId="77777777" w:rsidR="00662EB1" w:rsidRPr="00BB2A8E" w:rsidRDefault="00CC4298" w:rsidP="00C14137">
            <w:pPr>
              <w:pStyle w:val="TableParagraph"/>
              <w:spacing w:line="292" w:lineRule="exact"/>
              <w:ind w:left="257"/>
            </w:pPr>
            <w:r w:rsidRPr="00BB2A8E">
              <w:t>Compare the types of supporting questions each of the social studies disciplines uses</w:t>
            </w:r>
          </w:p>
          <w:p w14:paraId="79C4BED4" w14:textId="7B8D2591" w:rsidR="00662EB1" w:rsidRPr="00BB2A8E" w:rsidRDefault="00CC4298" w:rsidP="00C14137">
            <w:pPr>
              <w:pStyle w:val="TableParagraph"/>
              <w:spacing w:line="273" w:lineRule="exact"/>
              <w:ind w:left="257"/>
            </w:pPr>
            <w:r w:rsidRPr="00BB2A8E">
              <w:t xml:space="preserve">to answer compelling </w:t>
            </w:r>
            <w:r w:rsidR="001709AE" w:rsidRPr="00BB2A8E">
              <w:t xml:space="preserve">and supporting </w:t>
            </w:r>
            <w:r w:rsidRPr="00BB2A8E">
              <w:t>questions.</w:t>
            </w:r>
          </w:p>
        </w:tc>
      </w:tr>
      <w:tr w:rsidR="00662EB1" w:rsidRPr="00BB2A8E" w14:paraId="034C5CA6" w14:textId="77777777" w:rsidTr="00B63D3E">
        <w:trPr>
          <w:trHeight w:val="429"/>
        </w:trPr>
        <w:tc>
          <w:tcPr>
            <w:tcW w:w="4035" w:type="dxa"/>
            <w:tcBorders>
              <w:top w:val="nil"/>
              <w:bottom w:val="nil"/>
            </w:tcBorders>
            <w:shd w:val="clear" w:color="auto" w:fill="00ACA8"/>
            <w:vAlign w:val="center"/>
          </w:tcPr>
          <w:p w14:paraId="3CD1BB0A" w14:textId="77777777" w:rsidR="00662EB1" w:rsidRPr="00BB2A8E" w:rsidRDefault="00662EB1" w:rsidP="00B63D3E">
            <w:pPr>
              <w:pStyle w:val="TableParagraph"/>
              <w:rPr>
                <w:rFonts w:ascii="Times New Roman"/>
              </w:rPr>
            </w:pPr>
          </w:p>
        </w:tc>
        <w:tc>
          <w:tcPr>
            <w:tcW w:w="1684" w:type="dxa"/>
            <w:tcBorders>
              <w:top w:val="nil"/>
              <w:bottom w:val="nil"/>
              <w:right w:val="nil"/>
            </w:tcBorders>
          </w:tcPr>
          <w:p w14:paraId="55014CBE" w14:textId="77777777" w:rsidR="00662EB1" w:rsidRPr="00BB2A8E" w:rsidRDefault="00CC4298">
            <w:pPr>
              <w:pStyle w:val="TableParagraph"/>
              <w:spacing w:before="119" w:line="290" w:lineRule="exact"/>
              <w:ind w:left="271"/>
            </w:pPr>
            <w:r w:rsidRPr="00BB2A8E">
              <w:t>7.I.Q.2</w:t>
            </w:r>
          </w:p>
        </w:tc>
        <w:tc>
          <w:tcPr>
            <w:tcW w:w="8675" w:type="dxa"/>
            <w:vMerge/>
            <w:tcBorders>
              <w:top w:val="nil"/>
              <w:left w:val="nil"/>
            </w:tcBorders>
          </w:tcPr>
          <w:p w14:paraId="2DE9F442" w14:textId="77777777" w:rsidR="00662EB1" w:rsidRPr="00BB2A8E" w:rsidRDefault="00662EB1" w:rsidP="00C14137">
            <w:pPr>
              <w:ind w:left="257"/>
              <w:rPr>
                <w:sz w:val="2"/>
                <w:szCs w:val="2"/>
              </w:rPr>
            </w:pPr>
          </w:p>
        </w:tc>
      </w:tr>
      <w:tr w:rsidR="00662EB1" w:rsidRPr="00BB2A8E" w14:paraId="01C3AD2B" w14:textId="77777777" w:rsidTr="00B63D3E">
        <w:trPr>
          <w:trHeight w:val="429"/>
        </w:trPr>
        <w:tc>
          <w:tcPr>
            <w:tcW w:w="4035" w:type="dxa"/>
            <w:tcBorders>
              <w:top w:val="nil"/>
              <w:bottom w:val="nil"/>
            </w:tcBorders>
            <w:shd w:val="clear" w:color="auto" w:fill="00ACA8"/>
            <w:vAlign w:val="center"/>
          </w:tcPr>
          <w:p w14:paraId="238B0986" w14:textId="77777777" w:rsidR="00662EB1" w:rsidRPr="00BB2A8E" w:rsidRDefault="00CC4298" w:rsidP="00B63D3E">
            <w:pPr>
              <w:pStyle w:val="TableParagraph"/>
              <w:spacing w:line="266" w:lineRule="exact"/>
              <w:ind w:left="107"/>
              <w:rPr>
                <w:b/>
              </w:rPr>
            </w:pPr>
            <w:r w:rsidRPr="00BB2A8E">
              <w:rPr>
                <w:b/>
              </w:rPr>
              <w:t>Grade 7</w:t>
            </w:r>
          </w:p>
        </w:tc>
        <w:tc>
          <w:tcPr>
            <w:tcW w:w="1684" w:type="dxa"/>
            <w:tcBorders>
              <w:top w:val="nil"/>
              <w:bottom w:val="nil"/>
              <w:right w:val="nil"/>
            </w:tcBorders>
          </w:tcPr>
          <w:p w14:paraId="27F91C85" w14:textId="77777777" w:rsidR="00662EB1" w:rsidRPr="00BB2A8E" w:rsidRDefault="00662EB1">
            <w:pPr>
              <w:pStyle w:val="TableParagraph"/>
              <w:rPr>
                <w:rFonts w:ascii="Times New Roman"/>
              </w:rPr>
            </w:pPr>
          </w:p>
        </w:tc>
        <w:tc>
          <w:tcPr>
            <w:tcW w:w="8675" w:type="dxa"/>
            <w:vMerge/>
            <w:tcBorders>
              <w:top w:val="nil"/>
              <w:left w:val="nil"/>
            </w:tcBorders>
          </w:tcPr>
          <w:p w14:paraId="1AC7E5B2" w14:textId="77777777" w:rsidR="00662EB1" w:rsidRPr="00BB2A8E" w:rsidRDefault="00662EB1" w:rsidP="00C14137">
            <w:pPr>
              <w:ind w:left="257"/>
              <w:rPr>
                <w:sz w:val="2"/>
                <w:szCs w:val="2"/>
              </w:rPr>
            </w:pPr>
          </w:p>
        </w:tc>
      </w:tr>
      <w:tr w:rsidR="00662EB1" w:rsidRPr="00BB2A8E" w14:paraId="09506565" w14:textId="77777777" w:rsidTr="00B63D3E">
        <w:trPr>
          <w:trHeight w:val="705"/>
        </w:trPr>
        <w:tc>
          <w:tcPr>
            <w:tcW w:w="4035" w:type="dxa"/>
            <w:tcBorders>
              <w:top w:val="nil"/>
            </w:tcBorders>
            <w:shd w:val="clear" w:color="auto" w:fill="00ACA8"/>
            <w:vAlign w:val="center"/>
          </w:tcPr>
          <w:p w14:paraId="4AD6F362" w14:textId="77777777" w:rsidR="00662EB1" w:rsidRPr="00BB2A8E" w:rsidRDefault="00662EB1" w:rsidP="00B63D3E">
            <w:pPr>
              <w:pStyle w:val="TableParagraph"/>
              <w:rPr>
                <w:rFonts w:ascii="Times New Roman"/>
              </w:rPr>
            </w:pPr>
          </w:p>
        </w:tc>
        <w:tc>
          <w:tcPr>
            <w:tcW w:w="1684" w:type="dxa"/>
            <w:tcBorders>
              <w:top w:val="nil"/>
              <w:right w:val="nil"/>
            </w:tcBorders>
          </w:tcPr>
          <w:p w14:paraId="3343C940" w14:textId="77777777" w:rsidR="00662EB1" w:rsidRPr="00BB2A8E" w:rsidRDefault="00CC4298">
            <w:pPr>
              <w:pStyle w:val="TableParagraph"/>
              <w:spacing w:before="119"/>
              <w:ind w:left="271"/>
            </w:pPr>
            <w:r w:rsidRPr="00BB2A8E">
              <w:t>7.I.Q.3</w:t>
            </w:r>
          </w:p>
        </w:tc>
        <w:tc>
          <w:tcPr>
            <w:tcW w:w="8675" w:type="dxa"/>
            <w:vMerge/>
            <w:tcBorders>
              <w:top w:val="nil"/>
              <w:left w:val="nil"/>
            </w:tcBorders>
          </w:tcPr>
          <w:p w14:paraId="4A8C7424" w14:textId="77777777" w:rsidR="00662EB1" w:rsidRPr="00BB2A8E" w:rsidRDefault="00662EB1" w:rsidP="00C14137">
            <w:pPr>
              <w:ind w:left="257"/>
              <w:rPr>
                <w:sz w:val="2"/>
                <w:szCs w:val="2"/>
              </w:rPr>
            </w:pPr>
          </w:p>
        </w:tc>
      </w:tr>
      <w:tr w:rsidR="00662EB1" w:rsidRPr="00BB2A8E" w14:paraId="12D1E5C4" w14:textId="77777777" w:rsidTr="00B63D3E">
        <w:trPr>
          <w:trHeight w:val="1759"/>
        </w:trPr>
        <w:tc>
          <w:tcPr>
            <w:tcW w:w="4035" w:type="dxa"/>
            <w:shd w:val="clear" w:color="auto" w:fill="00ACA8"/>
            <w:vAlign w:val="center"/>
          </w:tcPr>
          <w:p w14:paraId="4A8E1908" w14:textId="77777777" w:rsidR="00662EB1" w:rsidRPr="00BB2A8E" w:rsidRDefault="00CC4298" w:rsidP="00B63D3E">
            <w:pPr>
              <w:pStyle w:val="TableParagraph"/>
              <w:ind w:left="107"/>
              <w:rPr>
                <w:b/>
              </w:rPr>
            </w:pPr>
            <w:r w:rsidRPr="00BB2A8E">
              <w:rPr>
                <w:b/>
              </w:rPr>
              <w:t>Grade 8</w:t>
            </w:r>
          </w:p>
        </w:tc>
        <w:tc>
          <w:tcPr>
            <w:tcW w:w="1684" w:type="dxa"/>
            <w:tcBorders>
              <w:right w:val="nil"/>
            </w:tcBorders>
          </w:tcPr>
          <w:p w14:paraId="48632079" w14:textId="77777777" w:rsidR="00662EB1" w:rsidRPr="00BB2A8E" w:rsidRDefault="00CC4298">
            <w:pPr>
              <w:pStyle w:val="TableParagraph"/>
              <w:ind w:left="281"/>
            </w:pPr>
            <w:r w:rsidRPr="00BB2A8E">
              <w:t>8.I.Q.1</w:t>
            </w:r>
          </w:p>
          <w:p w14:paraId="1DE19042" w14:textId="77777777" w:rsidR="00662EB1" w:rsidRPr="00BB2A8E" w:rsidRDefault="00662EB1">
            <w:pPr>
              <w:pStyle w:val="TableParagraph"/>
              <w:spacing w:before="11"/>
              <w:rPr>
                <w:sz w:val="23"/>
              </w:rPr>
            </w:pPr>
          </w:p>
          <w:p w14:paraId="716806B2" w14:textId="77777777" w:rsidR="00662EB1" w:rsidRPr="00BB2A8E" w:rsidRDefault="00CC4298">
            <w:pPr>
              <w:pStyle w:val="TableParagraph"/>
              <w:ind w:left="281"/>
            </w:pPr>
            <w:r w:rsidRPr="00BB2A8E">
              <w:t>8.I.Q.2</w:t>
            </w:r>
          </w:p>
          <w:p w14:paraId="3ED5C8E2" w14:textId="77777777" w:rsidR="00662EB1" w:rsidRPr="00BB2A8E" w:rsidRDefault="00662EB1">
            <w:pPr>
              <w:pStyle w:val="TableParagraph"/>
              <w:spacing w:before="2"/>
            </w:pPr>
          </w:p>
          <w:p w14:paraId="2A88676F" w14:textId="77777777" w:rsidR="00662EB1" w:rsidRPr="00BB2A8E" w:rsidRDefault="00CC4298">
            <w:pPr>
              <w:pStyle w:val="TableParagraph"/>
              <w:spacing w:before="1"/>
              <w:ind w:left="271"/>
            </w:pPr>
            <w:r w:rsidRPr="00BB2A8E">
              <w:t>8.I.Q.3</w:t>
            </w:r>
          </w:p>
        </w:tc>
        <w:tc>
          <w:tcPr>
            <w:tcW w:w="8675" w:type="dxa"/>
            <w:tcBorders>
              <w:left w:val="nil"/>
            </w:tcBorders>
          </w:tcPr>
          <w:p w14:paraId="4DF4E54A" w14:textId="2B088C8E" w:rsidR="00662EB1" w:rsidRPr="00BB2A8E" w:rsidRDefault="00CC4298" w:rsidP="00C14137">
            <w:pPr>
              <w:pStyle w:val="TableParagraph"/>
              <w:ind w:left="257" w:right="359"/>
            </w:pPr>
            <w:r w:rsidRPr="00BB2A8E">
              <w:t xml:space="preserve">Develop </w:t>
            </w:r>
            <w:r w:rsidR="00DA31AA" w:rsidRPr="00BB2A8E">
              <w:t xml:space="preserve">compelling questions related to the development of the United States between </w:t>
            </w:r>
            <w:r w:rsidRPr="00BB2A8E">
              <w:t>1600-1877.</w:t>
            </w:r>
          </w:p>
          <w:p w14:paraId="470D2B2A" w14:textId="77777777" w:rsidR="00662EB1" w:rsidRPr="00BB2A8E" w:rsidRDefault="00CC4298" w:rsidP="00C14137">
            <w:pPr>
              <w:pStyle w:val="TableParagraph"/>
              <w:spacing w:line="242" w:lineRule="auto"/>
              <w:ind w:left="257" w:right="282"/>
            </w:pPr>
            <w:r w:rsidRPr="00BB2A8E">
              <w:t>Generate supporting questions using the disciplines of social studies to help answer compelling questions in early U.S. history.</w:t>
            </w:r>
          </w:p>
          <w:p w14:paraId="5DB8BA5A" w14:textId="76D16F4E" w:rsidR="00662EB1" w:rsidRPr="00BB2A8E" w:rsidRDefault="00CC4298" w:rsidP="00C14137">
            <w:pPr>
              <w:pStyle w:val="TableParagraph"/>
              <w:spacing w:line="289" w:lineRule="exact"/>
              <w:ind w:left="257"/>
            </w:pPr>
            <w:r w:rsidRPr="00BB2A8E">
              <w:t xml:space="preserve">Evaluate the types of supporting questions each of the social studies disciplines </w:t>
            </w:r>
            <w:r w:rsidR="00DA31AA" w:rsidRPr="00BB2A8E">
              <w:t xml:space="preserve">uses to </w:t>
            </w:r>
            <w:r w:rsidRPr="00BB2A8E">
              <w:t xml:space="preserve">answer compelling </w:t>
            </w:r>
            <w:r w:rsidR="00DA31AA" w:rsidRPr="00BB2A8E">
              <w:t xml:space="preserve">and supporting </w:t>
            </w:r>
            <w:r w:rsidRPr="00BB2A8E">
              <w:t>questions.</w:t>
            </w:r>
          </w:p>
        </w:tc>
      </w:tr>
      <w:tr w:rsidR="00662EB1" w:rsidRPr="00BB2A8E" w14:paraId="378CA9FB" w14:textId="77777777" w:rsidTr="00B63D3E">
        <w:trPr>
          <w:trHeight w:val="1171"/>
        </w:trPr>
        <w:tc>
          <w:tcPr>
            <w:tcW w:w="4035" w:type="dxa"/>
            <w:shd w:val="clear" w:color="auto" w:fill="00ACA8"/>
            <w:vAlign w:val="center"/>
          </w:tcPr>
          <w:p w14:paraId="505AF77C" w14:textId="77777777" w:rsidR="00662EB1" w:rsidRPr="00BB2A8E" w:rsidRDefault="00CC4298" w:rsidP="00B63D3E">
            <w:pPr>
              <w:pStyle w:val="TableParagraph"/>
              <w:ind w:left="107"/>
              <w:rPr>
                <w:b/>
              </w:rPr>
            </w:pPr>
            <w:r w:rsidRPr="00BB2A8E">
              <w:rPr>
                <w:b/>
              </w:rPr>
              <w:t>High School: Civics</w:t>
            </w:r>
          </w:p>
        </w:tc>
        <w:tc>
          <w:tcPr>
            <w:tcW w:w="1684" w:type="dxa"/>
            <w:tcBorders>
              <w:right w:val="nil"/>
            </w:tcBorders>
          </w:tcPr>
          <w:p w14:paraId="4CD536C6" w14:textId="77777777" w:rsidR="00662EB1" w:rsidRPr="00BB2A8E" w:rsidRDefault="00CC4298">
            <w:pPr>
              <w:pStyle w:val="TableParagraph"/>
              <w:spacing w:line="292" w:lineRule="exact"/>
              <w:ind w:left="271"/>
            </w:pPr>
            <w:r w:rsidRPr="00BB2A8E">
              <w:t>HS.C.I.Q.1</w:t>
            </w:r>
          </w:p>
          <w:p w14:paraId="2AA324E5" w14:textId="77777777" w:rsidR="00662EB1" w:rsidRPr="00BB2A8E" w:rsidRDefault="00662EB1">
            <w:pPr>
              <w:pStyle w:val="TableParagraph"/>
              <w:spacing w:before="11"/>
              <w:rPr>
                <w:sz w:val="23"/>
              </w:rPr>
            </w:pPr>
          </w:p>
          <w:p w14:paraId="4FCB2C4C" w14:textId="77777777" w:rsidR="00662EB1" w:rsidRPr="00BB2A8E" w:rsidRDefault="00CC4298">
            <w:pPr>
              <w:pStyle w:val="TableParagraph"/>
              <w:spacing w:before="1"/>
              <w:ind w:left="271"/>
            </w:pPr>
            <w:r w:rsidRPr="00BB2A8E">
              <w:t>HS.C.I.Q.2</w:t>
            </w:r>
          </w:p>
        </w:tc>
        <w:tc>
          <w:tcPr>
            <w:tcW w:w="8675" w:type="dxa"/>
            <w:tcBorders>
              <w:left w:val="nil"/>
            </w:tcBorders>
          </w:tcPr>
          <w:p w14:paraId="406F47E9" w14:textId="77777777" w:rsidR="00662EB1" w:rsidRPr="00BB2A8E" w:rsidRDefault="00CC4298" w:rsidP="00C14137">
            <w:pPr>
              <w:pStyle w:val="TableParagraph"/>
              <w:ind w:left="257" w:right="185"/>
            </w:pPr>
            <w:r w:rsidRPr="00BB2A8E">
              <w:t>Generate compelling questions to frame thinking, inquiry and/or understanding of key civics concepts.</w:t>
            </w:r>
          </w:p>
          <w:p w14:paraId="0826897E" w14:textId="77777777" w:rsidR="00662EB1" w:rsidRPr="00BB2A8E" w:rsidRDefault="00CC4298" w:rsidP="00C14137">
            <w:pPr>
              <w:pStyle w:val="TableParagraph"/>
              <w:spacing w:line="293" w:lineRule="exact"/>
              <w:ind w:left="257"/>
            </w:pPr>
            <w:r w:rsidRPr="00BB2A8E">
              <w:t>Generate supporting questions to develop knowledge, understanding and/or thinking</w:t>
            </w:r>
          </w:p>
          <w:p w14:paraId="49756411" w14:textId="77777777" w:rsidR="00662EB1" w:rsidRPr="00BB2A8E" w:rsidRDefault="00CC4298" w:rsidP="00C14137">
            <w:pPr>
              <w:pStyle w:val="TableParagraph"/>
              <w:spacing w:line="273" w:lineRule="exact"/>
              <w:ind w:left="257"/>
            </w:pPr>
            <w:r w:rsidRPr="00BB2A8E">
              <w:t>relative to key civics concepts framed by compelling questions.</w:t>
            </w:r>
          </w:p>
        </w:tc>
      </w:tr>
      <w:tr w:rsidR="00662EB1" w:rsidRPr="00BB2A8E" w14:paraId="47B69AE4" w14:textId="77777777" w:rsidTr="00B63D3E">
        <w:trPr>
          <w:trHeight w:val="1173"/>
        </w:trPr>
        <w:tc>
          <w:tcPr>
            <w:tcW w:w="4035" w:type="dxa"/>
            <w:shd w:val="clear" w:color="auto" w:fill="00ACA8"/>
            <w:vAlign w:val="center"/>
          </w:tcPr>
          <w:p w14:paraId="06C7096B" w14:textId="77777777" w:rsidR="00662EB1" w:rsidRPr="00BB2A8E" w:rsidRDefault="00CC4298" w:rsidP="00B63D3E">
            <w:pPr>
              <w:pStyle w:val="TableParagraph"/>
              <w:ind w:left="107"/>
              <w:rPr>
                <w:b/>
              </w:rPr>
            </w:pPr>
            <w:r w:rsidRPr="00BB2A8E">
              <w:rPr>
                <w:b/>
              </w:rPr>
              <w:t>High School: Economics</w:t>
            </w:r>
          </w:p>
        </w:tc>
        <w:tc>
          <w:tcPr>
            <w:tcW w:w="1684" w:type="dxa"/>
            <w:tcBorders>
              <w:right w:val="nil"/>
            </w:tcBorders>
          </w:tcPr>
          <w:p w14:paraId="1CC0F24A" w14:textId="77777777" w:rsidR="00662EB1" w:rsidRPr="00BB2A8E" w:rsidRDefault="00CC4298">
            <w:pPr>
              <w:pStyle w:val="TableParagraph"/>
              <w:spacing w:line="292" w:lineRule="exact"/>
              <w:ind w:left="271"/>
            </w:pPr>
            <w:r w:rsidRPr="00BB2A8E">
              <w:t>HS.E.I.Q.1</w:t>
            </w:r>
          </w:p>
          <w:p w14:paraId="311BBF00" w14:textId="77777777" w:rsidR="00662EB1" w:rsidRPr="00BB2A8E" w:rsidRDefault="00662EB1">
            <w:pPr>
              <w:pStyle w:val="TableParagraph"/>
              <w:spacing w:before="11"/>
              <w:rPr>
                <w:sz w:val="23"/>
              </w:rPr>
            </w:pPr>
          </w:p>
          <w:p w14:paraId="107B2CBC" w14:textId="77777777" w:rsidR="00662EB1" w:rsidRPr="00BB2A8E" w:rsidRDefault="00CC4298">
            <w:pPr>
              <w:pStyle w:val="TableParagraph"/>
              <w:spacing w:before="1"/>
              <w:ind w:left="271"/>
            </w:pPr>
            <w:r w:rsidRPr="00BB2A8E">
              <w:t>HS.E.I.Q.2</w:t>
            </w:r>
          </w:p>
        </w:tc>
        <w:tc>
          <w:tcPr>
            <w:tcW w:w="8675" w:type="dxa"/>
            <w:tcBorders>
              <w:left w:val="nil"/>
            </w:tcBorders>
          </w:tcPr>
          <w:p w14:paraId="606FD195" w14:textId="77777777" w:rsidR="00662EB1" w:rsidRPr="00BB2A8E" w:rsidRDefault="00CC4298" w:rsidP="00C14137">
            <w:pPr>
              <w:pStyle w:val="TableParagraph"/>
              <w:ind w:left="257" w:right="185"/>
            </w:pPr>
            <w:r w:rsidRPr="00BB2A8E">
              <w:t>Generate compelling questions to frame thinking, inquiry and/or understanding of key economic concepts.</w:t>
            </w:r>
          </w:p>
          <w:p w14:paraId="3CC81E31" w14:textId="77777777" w:rsidR="00662EB1" w:rsidRPr="00BB2A8E" w:rsidRDefault="00CC4298" w:rsidP="00C14137">
            <w:pPr>
              <w:pStyle w:val="TableParagraph"/>
              <w:spacing w:line="293" w:lineRule="exact"/>
              <w:ind w:left="257"/>
            </w:pPr>
            <w:r w:rsidRPr="00BB2A8E">
              <w:t>Generate supporting questions to develop knowledge, understanding and thinking</w:t>
            </w:r>
          </w:p>
          <w:p w14:paraId="643B0834" w14:textId="77777777" w:rsidR="00662EB1" w:rsidRPr="00BB2A8E" w:rsidRDefault="00CC4298" w:rsidP="00C14137">
            <w:pPr>
              <w:pStyle w:val="TableParagraph"/>
              <w:spacing w:before="1" w:line="273" w:lineRule="exact"/>
              <w:ind w:left="257"/>
            </w:pPr>
            <w:r w:rsidRPr="00BB2A8E">
              <w:t>relative to key economic concepts framed by compelling questions.</w:t>
            </w:r>
          </w:p>
        </w:tc>
      </w:tr>
      <w:tr w:rsidR="00662EB1" w:rsidRPr="00BB2A8E" w14:paraId="7ADD75E2" w14:textId="77777777" w:rsidTr="00B63D3E">
        <w:trPr>
          <w:trHeight w:val="1171"/>
        </w:trPr>
        <w:tc>
          <w:tcPr>
            <w:tcW w:w="4035" w:type="dxa"/>
            <w:shd w:val="clear" w:color="auto" w:fill="00ACA8"/>
            <w:vAlign w:val="center"/>
          </w:tcPr>
          <w:p w14:paraId="7A904808" w14:textId="77777777" w:rsidR="00662EB1" w:rsidRPr="00BB2A8E" w:rsidRDefault="00CC4298" w:rsidP="00B63D3E">
            <w:pPr>
              <w:pStyle w:val="TableParagraph"/>
              <w:ind w:left="107"/>
              <w:rPr>
                <w:b/>
              </w:rPr>
            </w:pPr>
            <w:r w:rsidRPr="00BB2A8E">
              <w:rPr>
                <w:b/>
              </w:rPr>
              <w:t>High School: Geography</w:t>
            </w:r>
          </w:p>
        </w:tc>
        <w:tc>
          <w:tcPr>
            <w:tcW w:w="1684" w:type="dxa"/>
            <w:tcBorders>
              <w:right w:val="nil"/>
            </w:tcBorders>
          </w:tcPr>
          <w:p w14:paraId="0C284994" w14:textId="77777777" w:rsidR="00662EB1" w:rsidRPr="00BB2A8E" w:rsidRDefault="00CC4298">
            <w:pPr>
              <w:pStyle w:val="TableParagraph"/>
              <w:spacing w:line="292" w:lineRule="exact"/>
              <w:ind w:left="271"/>
            </w:pPr>
            <w:r w:rsidRPr="00BB2A8E">
              <w:t>HS.G.I.Q.1</w:t>
            </w:r>
          </w:p>
          <w:p w14:paraId="009B712F" w14:textId="77777777" w:rsidR="00662EB1" w:rsidRPr="00BB2A8E" w:rsidRDefault="00662EB1">
            <w:pPr>
              <w:pStyle w:val="TableParagraph"/>
              <w:spacing w:before="11"/>
              <w:rPr>
                <w:sz w:val="23"/>
              </w:rPr>
            </w:pPr>
          </w:p>
          <w:p w14:paraId="6651D750" w14:textId="77777777" w:rsidR="00662EB1" w:rsidRPr="00BB2A8E" w:rsidRDefault="00CC4298">
            <w:pPr>
              <w:pStyle w:val="TableParagraph"/>
              <w:spacing w:before="1"/>
              <w:ind w:left="271"/>
            </w:pPr>
            <w:r w:rsidRPr="00BB2A8E">
              <w:t>HS.G.I.Q.2</w:t>
            </w:r>
          </w:p>
        </w:tc>
        <w:tc>
          <w:tcPr>
            <w:tcW w:w="8675" w:type="dxa"/>
            <w:tcBorders>
              <w:left w:val="nil"/>
            </w:tcBorders>
          </w:tcPr>
          <w:p w14:paraId="6CBDFD97" w14:textId="77777777" w:rsidR="00662EB1" w:rsidRPr="00BB2A8E" w:rsidRDefault="00CC4298" w:rsidP="00C14137">
            <w:pPr>
              <w:pStyle w:val="TableParagraph"/>
              <w:ind w:left="257" w:right="185"/>
            </w:pPr>
            <w:r w:rsidRPr="00BB2A8E">
              <w:t>Generate compelling questions to frame thinking, inquiry and/or understanding of key geographic concepts.</w:t>
            </w:r>
          </w:p>
          <w:p w14:paraId="4FB673E1" w14:textId="77777777" w:rsidR="00662EB1" w:rsidRPr="00BB2A8E" w:rsidRDefault="00CC4298" w:rsidP="00C14137">
            <w:pPr>
              <w:pStyle w:val="TableParagraph"/>
              <w:spacing w:line="293" w:lineRule="exact"/>
              <w:ind w:left="257"/>
            </w:pPr>
            <w:r w:rsidRPr="00BB2A8E">
              <w:t>Generate supporting questions to develop knowledge, understanding and thinking</w:t>
            </w:r>
          </w:p>
          <w:p w14:paraId="2588597A" w14:textId="77777777" w:rsidR="00662EB1" w:rsidRPr="00BB2A8E" w:rsidRDefault="00CC4298" w:rsidP="00C14137">
            <w:pPr>
              <w:pStyle w:val="TableParagraph"/>
              <w:spacing w:line="274" w:lineRule="exact"/>
              <w:ind w:left="257"/>
            </w:pPr>
            <w:r w:rsidRPr="00BB2A8E">
              <w:t>relative to key geographic concepts framed by compelling questions.</w:t>
            </w:r>
          </w:p>
        </w:tc>
      </w:tr>
      <w:tr w:rsidR="00662EB1" w:rsidRPr="00BB2A8E" w14:paraId="32FBF48A" w14:textId="77777777" w:rsidTr="00B63D3E">
        <w:trPr>
          <w:trHeight w:val="1173"/>
        </w:trPr>
        <w:tc>
          <w:tcPr>
            <w:tcW w:w="4035" w:type="dxa"/>
            <w:shd w:val="clear" w:color="auto" w:fill="00ACA8"/>
            <w:vAlign w:val="center"/>
          </w:tcPr>
          <w:p w14:paraId="309A5900" w14:textId="77777777" w:rsidR="00662EB1" w:rsidRPr="00BB2A8E" w:rsidRDefault="00CC4298" w:rsidP="00B63D3E">
            <w:pPr>
              <w:pStyle w:val="TableParagraph"/>
              <w:ind w:left="107"/>
              <w:rPr>
                <w:b/>
              </w:rPr>
            </w:pPr>
            <w:r w:rsidRPr="00BB2A8E">
              <w:rPr>
                <w:b/>
              </w:rPr>
              <w:t>High School: United States History</w:t>
            </w:r>
          </w:p>
        </w:tc>
        <w:tc>
          <w:tcPr>
            <w:tcW w:w="1684" w:type="dxa"/>
            <w:tcBorders>
              <w:right w:val="nil"/>
            </w:tcBorders>
          </w:tcPr>
          <w:p w14:paraId="2C5523D3" w14:textId="77777777" w:rsidR="00662EB1" w:rsidRPr="00BB2A8E" w:rsidRDefault="00CC4298">
            <w:pPr>
              <w:pStyle w:val="TableParagraph"/>
              <w:spacing w:line="292" w:lineRule="exact"/>
              <w:ind w:left="271"/>
            </w:pPr>
            <w:r w:rsidRPr="00BB2A8E">
              <w:t>HS.UH.I.Q.1</w:t>
            </w:r>
          </w:p>
          <w:p w14:paraId="594C32C9" w14:textId="77777777" w:rsidR="00662EB1" w:rsidRPr="00BB2A8E" w:rsidRDefault="00662EB1">
            <w:pPr>
              <w:pStyle w:val="TableParagraph"/>
              <w:spacing w:before="11"/>
              <w:rPr>
                <w:sz w:val="23"/>
              </w:rPr>
            </w:pPr>
          </w:p>
          <w:p w14:paraId="5B4540C1" w14:textId="77777777" w:rsidR="00662EB1" w:rsidRPr="00BB2A8E" w:rsidRDefault="00CC4298">
            <w:pPr>
              <w:pStyle w:val="TableParagraph"/>
              <w:spacing w:before="1"/>
              <w:ind w:left="271"/>
            </w:pPr>
            <w:r w:rsidRPr="00BB2A8E">
              <w:t>HS.UH.I.Q.2</w:t>
            </w:r>
          </w:p>
        </w:tc>
        <w:tc>
          <w:tcPr>
            <w:tcW w:w="8675" w:type="dxa"/>
            <w:tcBorders>
              <w:left w:val="nil"/>
            </w:tcBorders>
          </w:tcPr>
          <w:p w14:paraId="0AD20FFF" w14:textId="77777777" w:rsidR="00662EB1" w:rsidRPr="00BB2A8E" w:rsidRDefault="00CC4298" w:rsidP="00C14137">
            <w:pPr>
              <w:pStyle w:val="TableParagraph"/>
              <w:ind w:left="257" w:right="185"/>
            </w:pPr>
            <w:r w:rsidRPr="00BB2A8E">
              <w:t>Generate compelling questions to frame thinking, inquiry and/or understanding of key concepts in U.S. history.</w:t>
            </w:r>
          </w:p>
          <w:p w14:paraId="37BC61FC" w14:textId="77777777" w:rsidR="00662EB1" w:rsidRPr="00BB2A8E" w:rsidRDefault="00CC4298" w:rsidP="00C14137">
            <w:pPr>
              <w:pStyle w:val="TableParagraph"/>
              <w:spacing w:line="293" w:lineRule="exact"/>
              <w:ind w:left="257"/>
            </w:pPr>
            <w:r w:rsidRPr="00BB2A8E">
              <w:t>Generate supporting questions to develop knowledge, understanding and/or thinking</w:t>
            </w:r>
          </w:p>
          <w:p w14:paraId="5107CACD" w14:textId="77777777" w:rsidR="00662EB1" w:rsidRPr="00BB2A8E" w:rsidRDefault="00CC4298" w:rsidP="00C14137">
            <w:pPr>
              <w:pStyle w:val="TableParagraph"/>
              <w:spacing w:line="275" w:lineRule="exact"/>
              <w:ind w:left="257"/>
            </w:pPr>
            <w:r w:rsidRPr="00BB2A8E">
              <w:t>relative to key concepts in U.S. history framed by compelling questions.</w:t>
            </w:r>
          </w:p>
        </w:tc>
      </w:tr>
      <w:tr w:rsidR="00662EB1" w:rsidRPr="00BB2A8E" w14:paraId="4F9AABC9" w14:textId="77777777" w:rsidTr="00B63D3E">
        <w:trPr>
          <w:trHeight w:val="585"/>
        </w:trPr>
        <w:tc>
          <w:tcPr>
            <w:tcW w:w="4035" w:type="dxa"/>
            <w:shd w:val="clear" w:color="auto" w:fill="00ACA8"/>
            <w:vAlign w:val="center"/>
          </w:tcPr>
          <w:p w14:paraId="06E1125A" w14:textId="77777777" w:rsidR="00662EB1" w:rsidRPr="00BB2A8E" w:rsidRDefault="00CC4298" w:rsidP="00B63D3E">
            <w:pPr>
              <w:pStyle w:val="TableParagraph"/>
              <w:spacing w:before="145"/>
              <w:ind w:left="107"/>
              <w:rPr>
                <w:b/>
              </w:rPr>
            </w:pPr>
            <w:r w:rsidRPr="00BB2A8E">
              <w:rPr>
                <w:b/>
              </w:rPr>
              <w:t>High School: World History</w:t>
            </w:r>
          </w:p>
        </w:tc>
        <w:tc>
          <w:tcPr>
            <w:tcW w:w="1684" w:type="dxa"/>
            <w:tcBorders>
              <w:right w:val="nil"/>
            </w:tcBorders>
          </w:tcPr>
          <w:p w14:paraId="59DCB192" w14:textId="77777777" w:rsidR="00662EB1" w:rsidRPr="00BB2A8E" w:rsidRDefault="00CC4298">
            <w:pPr>
              <w:pStyle w:val="TableParagraph"/>
              <w:spacing w:line="292" w:lineRule="exact"/>
              <w:ind w:left="271"/>
            </w:pPr>
            <w:r w:rsidRPr="00BB2A8E">
              <w:t>HS.WH.I.Q.1</w:t>
            </w:r>
          </w:p>
          <w:p w14:paraId="2BC6441E" w14:textId="77777777" w:rsidR="000C30B5" w:rsidRPr="00BB2A8E" w:rsidRDefault="000C30B5">
            <w:pPr>
              <w:pStyle w:val="TableParagraph"/>
              <w:spacing w:line="292" w:lineRule="exact"/>
              <w:ind w:left="271"/>
            </w:pPr>
          </w:p>
          <w:p w14:paraId="0389AD5D" w14:textId="702FF7C2" w:rsidR="000C30B5" w:rsidRPr="00BB2A8E" w:rsidRDefault="000C30B5">
            <w:pPr>
              <w:pStyle w:val="TableParagraph"/>
              <w:spacing w:line="292" w:lineRule="exact"/>
              <w:ind w:left="271"/>
            </w:pPr>
            <w:r w:rsidRPr="00BB2A8E">
              <w:t>HS.WH.I.Q.2</w:t>
            </w:r>
          </w:p>
        </w:tc>
        <w:tc>
          <w:tcPr>
            <w:tcW w:w="8675" w:type="dxa"/>
            <w:tcBorders>
              <w:left w:val="nil"/>
            </w:tcBorders>
          </w:tcPr>
          <w:p w14:paraId="53CC71C5" w14:textId="77777777" w:rsidR="00662EB1" w:rsidRPr="00BB2A8E" w:rsidRDefault="00CC4298" w:rsidP="00C14137">
            <w:pPr>
              <w:pStyle w:val="TableParagraph"/>
              <w:spacing w:line="292" w:lineRule="exact"/>
              <w:ind w:left="257"/>
            </w:pPr>
            <w:r w:rsidRPr="00BB2A8E">
              <w:t>Generate compelling questions to frame thinking, inquiry and/or understanding of</w:t>
            </w:r>
          </w:p>
          <w:p w14:paraId="55F18C67" w14:textId="77777777" w:rsidR="00662EB1" w:rsidRPr="00BB2A8E" w:rsidRDefault="00CC4298" w:rsidP="00C14137">
            <w:pPr>
              <w:pStyle w:val="TableParagraph"/>
              <w:spacing w:line="273" w:lineRule="exact"/>
              <w:ind w:left="257"/>
            </w:pPr>
            <w:r w:rsidRPr="00BB2A8E">
              <w:t>key concepts in world history.</w:t>
            </w:r>
          </w:p>
          <w:p w14:paraId="000421B9" w14:textId="77777777" w:rsidR="000C30B5" w:rsidRPr="00BB2A8E" w:rsidRDefault="000C30B5" w:rsidP="00C14137">
            <w:pPr>
              <w:pStyle w:val="TableParagraph"/>
              <w:tabs>
                <w:tab w:val="left" w:pos="1888"/>
              </w:tabs>
              <w:spacing w:line="293" w:lineRule="exact"/>
              <w:ind w:left="257"/>
            </w:pPr>
            <w:r w:rsidRPr="00BB2A8E">
              <w:t>Generate supporting questions to develop knowledge, understanding and/or thinking</w:t>
            </w:r>
          </w:p>
          <w:p w14:paraId="65357A1E" w14:textId="398E63C4" w:rsidR="000C30B5" w:rsidRPr="00BB2A8E" w:rsidRDefault="000C30B5" w:rsidP="00C14137">
            <w:pPr>
              <w:pStyle w:val="TableParagraph"/>
              <w:spacing w:line="273" w:lineRule="exact"/>
              <w:ind w:left="257"/>
            </w:pPr>
            <w:r w:rsidRPr="00BB2A8E">
              <w:t>relative to key concepts in world history framed by compelling questions.</w:t>
            </w:r>
          </w:p>
        </w:tc>
      </w:tr>
    </w:tbl>
    <w:p w14:paraId="593E8882" w14:textId="77777777" w:rsidR="00662EB1" w:rsidRPr="00BB2A8E" w:rsidRDefault="00662EB1">
      <w:pPr>
        <w:spacing w:line="275" w:lineRule="exact"/>
        <w:sectPr w:rsidR="00662EB1" w:rsidRPr="00BB2A8E">
          <w:pgSz w:w="15840" w:h="12240" w:orient="landscape"/>
          <w:pgMar w:top="720" w:right="400" w:bottom="880" w:left="580" w:header="0" w:footer="686" w:gutter="0"/>
          <w:cols w:space="720"/>
        </w:sectPr>
      </w:pPr>
    </w:p>
    <w:p w14:paraId="4F07CA2D" w14:textId="1A41DB6E" w:rsidR="00662EB1" w:rsidRPr="00BB2A8E" w:rsidRDefault="00B93372" w:rsidP="00CA0DD7">
      <w:pPr>
        <w:pStyle w:val="Heading3"/>
      </w:pPr>
      <w:bookmarkStart w:id="102" w:name="_TOC_250027"/>
      <w:bookmarkStart w:id="103" w:name="_Toc536446992"/>
      <w:bookmarkEnd w:id="102"/>
      <w:r w:rsidRPr="00BB2A8E">
        <w:lastRenderedPageBreak/>
        <w:t>Inquiry Progression</w:t>
      </w:r>
      <w:r w:rsidR="00CC4298" w:rsidRPr="00BB2A8E">
        <w:t>: Using Evidence</w:t>
      </w:r>
      <w:bookmarkEnd w:id="103"/>
    </w:p>
    <w:p w14:paraId="78E41036" w14:textId="77777777" w:rsidR="00662EB1" w:rsidRPr="00BB2A8E" w:rsidRDefault="00CC4298">
      <w:pPr>
        <w:pStyle w:val="BodyText"/>
        <w:ind w:left="140" w:right="315"/>
        <w:jc w:val="both"/>
      </w:pPr>
      <w:r w:rsidRPr="00BB2A8E">
        <w:t>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Within this document, the inquiry practice of Using Evidence is coded as “UE.”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0358"/>
      </w:tblGrid>
      <w:tr w:rsidR="00662EB1" w:rsidRPr="00BB2A8E" w14:paraId="0D4ABA28" w14:textId="77777777">
        <w:trPr>
          <w:trHeight w:val="422"/>
        </w:trPr>
        <w:tc>
          <w:tcPr>
            <w:tcW w:w="4035" w:type="dxa"/>
            <w:shd w:val="clear" w:color="auto" w:fill="D9D9D9"/>
          </w:tcPr>
          <w:p w14:paraId="604EEF16" w14:textId="77777777" w:rsidR="00662EB1" w:rsidRPr="00BB2A8E" w:rsidRDefault="00CC4298">
            <w:pPr>
              <w:pStyle w:val="TableParagraph"/>
              <w:spacing w:before="2"/>
              <w:ind w:left="1329"/>
              <w:rPr>
                <w:b/>
                <w:sz w:val="28"/>
              </w:rPr>
            </w:pPr>
            <w:r w:rsidRPr="00BB2A8E">
              <w:rPr>
                <w:b/>
                <w:sz w:val="28"/>
              </w:rPr>
              <w:t>Grade Level</w:t>
            </w:r>
          </w:p>
        </w:tc>
        <w:tc>
          <w:tcPr>
            <w:tcW w:w="10358" w:type="dxa"/>
            <w:shd w:val="clear" w:color="auto" w:fill="D9D9D9"/>
          </w:tcPr>
          <w:p w14:paraId="4F37086A" w14:textId="77777777" w:rsidR="00662EB1" w:rsidRPr="00BB2A8E" w:rsidRDefault="00CC4298">
            <w:pPr>
              <w:pStyle w:val="TableParagraph"/>
              <w:spacing w:before="40"/>
              <w:ind w:left="4575" w:right="4565"/>
              <w:jc w:val="center"/>
              <w:rPr>
                <w:b/>
                <w:sz w:val="28"/>
              </w:rPr>
            </w:pPr>
            <w:r w:rsidRPr="00BB2A8E">
              <w:rPr>
                <w:b/>
                <w:sz w:val="28"/>
              </w:rPr>
              <w:t>Standards</w:t>
            </w:r>
          </w:p>
        </w:tc>
      </w:tr>
      <w:tr w:rsidR="00662EB1" w:rsidRPr="00BB2A8E" w14:paraId="15E3852D" w14:textId="77777777">
        <w:trPr>
          <w:trHeight w:val="877"/>
        </w:trPr>
        <w:tc>
          <w:tcPr>
            <w:tcW w:w="4035" w:type="dxa"/>
            <w:shd w:val="clear" w:color="auto" w:fill="00ACA8"/>
          </w:tcPr>
          <w:p w14:paraId="06D43660" w14:textId="77777777" w:rsidR="00662EB1" w:rsidRPr="00BB2A8E" w:rsidRDefault="00662EB1">
            <w:pPr>
              <w:pStyle w:val="TableParagraph"/>
              <w:spacing w:before="11"/>
              <w:rPr>
                <w:sz w:val="23"/>
              </w:rPr>
            </w:pPr>
          </w:p>
          <w:p w14:paraId="1636A9F0" w14:textId="77777777" w:rsidR="00662EB1" w:rsidRPr="00BB2A8E" w:rsidRDefault="00CC4298">
            <w:pPr>
              <w:pStyle w:val="TableParagraph"/>
              <w:ind w:left="107"/>
              <w:rPr>
                <w:b/>
              </w:rPr>
            </w:pPr>
            <w:r w:rsidRPr="00BB2A8E">
              <w:rPr>
                <w:b/>
              </w:rPr>
              <w:t>Kindergarten</w:t>
            </w:r>
          </w:p>
        </w:tc>
        <w:tc>
          <w:tcPr>
            <w:tcW w:w="10358" w:type="dxa"/>
          </w:tcPr>
          <w:p w14:paraId="4A222458" w14:textId="77777777" w:rsidR="00662EB1" w:rsidRPr="00BB2A8E" w:rsidRDefault="00CC4298">
            <w:pPr>
              <w:pStyle w:val="TableParagraph"/>
              <w:tabs>
                <w:tab w:val="left" w:pos="1891"/>
              </w:tabs>
              <w:ind w:left="1891" w:right="628" w:hanging="1620"/>
            </w:pPr>
            <w:r w:rsidRPr="00BB2A8E">
              <w:t>K.I.UE.1</w:t>
            </w:r>
            <w:r w:rsidRPr="00BB2A8E">
              <w:tab/>
              <w:t>Identify information from two or more sources to investigate characteristics of a community.</w:t>
            </w:r>
          </w:p>
          <w:p w14:paraId="1AD91ABD" w14:textId="77777777" w:rsidR="00662EB1" w:rsidRPr="00BB2A8E" w:rsidRDefault="00CC4298">
            <w:pPr>
              <w:pStyle w:val="TableParagraph"/>
              <w:tabs>
                <w:tab w:val="left" w:pos="1888"/>
              </w:tabs>
              <w:spacing w:line="273" w:lineRule="exact"/>
              <w:ind w:left="268"/>
            </w:pPr>
            <w:r w:rsidRPr="00BB2A8E">
              <w:t>K.I.UE.2</w:t>
            </w:r>
            <w:r w:rsidRPr="00BB2A8E">
              <w:tab/>
              <w:t>Construct responses to compelling questions about oneself and one’s community.</w:t>
            </w:r>
          </w:p>
        </w:tc>
      </w:tr>
      <w:tr w:rsidR="00662EB1" w:rsidRPr="00BB2A8E" w14:paraId="6D775B20" w14:textId="77777777">
        <w:trPr>
          <w:trHeight w:val="1171"/>
        </w:trPr>
        <w:tc>
          <w:tcPr>
            <w:tcW w:w="4035" w:type="dxa"/>
            <w:shd w:val="clear" w:color="auto" w:fill="00ACA8"/>
          </w:tcPr>
          <w:p w14:paraId="5478D1E2" w14:textId="77777777" w:rsidR="00662EB1" w:rsidRPr="00BB2A8E" w:rsidRDefault="00662EB1">
            <w:pPr>
              <w:pStyle w:val="TableParagraph"/>
              <w:spacing w:before="11"/>
              <w:rPr>
                <w:sz w:val="35"/>
              </w:rPr>
            </w:pPr>
          </w:p>
          <w:p w14:paraId="3A18B055" w14:textId="77777777" w:rsidR="00662EB1" w:rsidRPr="00BB2A8E" w:rsidRDefault="00CC4298">
            <w:pPr>
              <w:pStyle w:val="TableParagraph"/>
              <w:spacing w:before="1"/>
              <w:ind w:left="107"/>
              <w:rPr>
                <w:b/>
              </w:rPr>
            </w:pPr>
            <w:r w:rsidRPr="00BB2A8E">
              <w:rPr>
                <w:b/>
              </w:rPr>
              <w:t>Grade 1</w:t>
            </w:r>
          </w:p>
        </w:tc>
        <w:tc>
          <w:tcPr>
            <w:tcW w:w="10358" w:type="dxa"/>
          </w:tcPr>
          <w:p w14:paraId="60316F90" w14:textId="77777777" w:rsidR="00662EB1" w:rsidRPr="00BB2A8E" w:rsidRDefault="00CC4298">
            <w:pPr>
              <w:pStyle w:val="TableParagraph"/>
              <w:tabs>
                <w:tab w:val="left" w:pos="1888"/>
              </w:tabs>
              <w:ind w:left="1888" w:right="607" w:hanging="1620"/>
            </w:pPr>
            <w:r w:rsidRPr="00BB2A8E">
              <w:t>1.I.UE.1</w:t>
            </w:r>
            <w:r w:rsidRPr="00BB2A8E">
              <w:tab/>
              <w:t>Identify information from two or more sources to describe multiple perspectives about communities in Kentucky.</w:t>
            </w:r>
          </w:p>
          <w:p w14:paraId="6391DA7A" w14:textId="77777777" w:rsidR="00662EB1" w:rsidRPr="00BB2A8E" w:rsidRDefault="00CC4298">
            <w:pPr>
              <w:pStyle w:val="TableParagraph"/>
              <w:tabs>
                <w:tab w:val="left" w:pos="1888"/>
              </w:tabs>
              <w:spacing w:line="290" w:lineRule="atLeast"/>
              <w:ind w:left="1888" w:right="374" w:hanging="1620"/>
            </w:pPr>
            <w:r w:rsidRPr="00BB2A8E">
              <w:t>1.I.UE.2</w:t>
            </w:r>
            <w:r w:rsidRPr="00BB2A8E">
              <w:tab/>
              <w:t>Construct responses to compelling and supporting questions about communities in Kentucky.</w:t>
            </w:r>
          </w:p>
        </w:tc>
      </w:tr>
      <w:tr w:rsidR="00662EB1" w:rsidRPr="00BB2A8E" w14:paraId="032E85B7" w14:textId="77777777">
        <w:trPr>
          <w:trHeight w:val="1758"/>
        </w:trPr>
        <w:tc>
          <w:tcPr>
            <w:tcW w:w="4035" w:type="dxa"/>
            <w:shd w:val="clear" w:color="auto" w:fill="00ACA8"/>
          </w:tcPr>
          <w:p w14:paraId="16EFCE8B" w14:textId="77777777" w:rsidR="00662EB1" w:rsidRPr="00BB2A8E" w:rsidRDefault="00662EB1">
            <w:pPr>
              <w:pStyle w:val="TableParagraph"/>
            </w:pPr>
          </w:p>
          <w:p w14:paraId="08D35DFA" w14:textId="77777777" w:rsidR="00662EB1" w:rsidRPr="00BB2A8E" w:rsidRDefault="00662EB1">
            <w:pPr>
              <w:pStyle w:val="TableParagraph"/>
            </w:pPr>
          </w:p>
          <w:p w14:paraId="2FC8EB21" w14:textId="77777777" w:rsidR="00662EB1" w:rsidRPr="00BB2A8E" w:rsidRDefault="00CC4298">
            <w:pPr>
              <w:pStyle w:val="TableParagraph"/>
              <w:spacing w:before="147"/>
              <w:ind w:left="107"/>
              <w:rPr>
                <w:b/>
              </w:rPr>
            </w:pPr>
            <w:r w:rsidRPr="00BB2A8E">
              <w:rPr>
                <w:b/>
              </w:rPr>
              <w:t>Grade 2</w:t>
            </w:r>
          </w:p>
        </w:tc>
        <w:tc>
          <w:tcPr>
            <w:tcW w:w="10358" w:type="dxa"/>
          </w:tcPr>
          <w:p w14:paraId="49F12A61" w14:textId="77777777" w:rsidR="00662EB1" w:rsidRPr="00BB2A8E" w:rsidRDefault="00CC4298">
            <w:pPr>
              <w:pStyle w:val="TableParagraph"/>
              <w:tabs>
                <w:tab w:val="left" w:pos="1888"/>
              </w:tabs>
              <w:spacing w:before="1"/>
              <w:ind w:left="268"/>
            </w:pPr>
            <w:r w:rsidRPr="00BB2A8E">
              <w:t>2.I.UE.1</w:t>
            </w:r>
            <w:r w:rsidRPr="00BB2A8E">
              <w:tab/>
              <w:t>Identify characteristics of primary and secondary sources.</w:t>
            </w:r>
          </w:p>
          <w:p w14:paraId="43F39977" w14:textId="77777777" w:rsidR="00662EB1" w:rsidRPr="00BB2A8E" w:rsidRDefault="00CC4298">
            <w:pPr>
              <w:pStyle w:val="TableParagraph"/>
              <w:tabs>
                <w:tab w:val="left" w:pos="1888"/>
              </w:tabs>
              <w:ind w:left="268" w:right="145"/>
            </w:pPr>
            <w:r w:rsidRPr="00BB2A8E">
              <w:t>2.I.UE.2</w:t>
            </w:r>
            <w:r w:rsidRPr="00BB2A8E">
              <w:tab/>
              <w:t>Determine whether the evidence in primary and secondary sources is fact or opinion. 2.I.UE.3</w:t>
            </w:r>
            <w:r w:rsidRPr="00BB2A8E">
              <w:tab/>
              <w:t>Identify a primary and secondary source, and explain who created it, when they</w:t>
            </w:r>
          </w:p>
          <w:p w14:paraId="735335FB" w14:textId="77777777" w:rsidR="00662EB1" w:rsidRPr="00BB2A8E" w:rsidRDefault="00CC4298">
            <w:pPr>
              <w:pStyle w:val="TableParagraph"/>
              <w:spacing w:line="293" w:lineRule="exact"/>
              <w:ind w:left="1888"/>
            </w:pPr>
            <w:r w:rsidRPr="00BB2A8E">
              <w:t>created it, where they created it and why they created it.</w:t>
            </w:r>
          </w:p>
          <w:p w14:paraId="5A4AD086" w14:textId="77777777" w:rsidR="00662EB1" w:rsidRPr="00BB2A8E" w:rsidRDefault="00CC4298">
            <w:pPr>
              <w:pStyle w:val="TableParagraph"/>
              <w:tabs>
                <w:tab w:val="left" w:pos="1888"/>
              </w:tabs>
              <w:spacing w:line="290" w:lineRule="atLeast"/>
              <w:ind w:left="1888" w:right="857" w:hanging="1620"/>
            </w:pPr>
            <w:r w:rsidRPr="00BB2A8E">
              <w:t>2.I.UE.4</w:t>
            </w:r>
            <w:r w:rsidRPr="00BB2A8E">
              <w:tab/>
              <w:t>Construct responses to compelling and supporting questions, using reasoning, examples and details, about the diversity of communities in North America.</w:t>
            </w:r>
          </w:p>
        </w:tc>
      </w:tr>
      <w:tr w:rsidR="00662EB1" w:rsidRPr="00BB2A8E" w14:paraId="746D4B3F" w14:textId="77777777">
        <w:trPr>
          <w:trHeight w:val="1464"/>
        </w:trPr>
        <w:tc>
          <w:tcPr>
            <w:tcW w:w="4035" w:type="dxa"/>
            <w:shd w:val="clear" w:color="auto" w:fill="00ACA8"/>
          </w:tcPr>
          <w:p w14:paraId="2ACC7993" w14:textId="77777777" w:rsidR="00662EB1" w:rsidRPr="00BB2A8E" w:rsidRDefault="00662EB1">
            <w:pPr>
              <w:pStyle w:val="TableParagraph"/>
            </w:pPr>
          </w:p>
          <w:p w14:paraId="0160C9CF" w14:textId="77777777" w:rsidR="00662EB1" w:rsidRPr="00BB2A8E" w:rsidRDefault="00662EB1">
            <w:pPr>
              <w:pStyle w:val="TableParagraph"/>
              <w:spacing w:before="11"/>
              <w:rPr>
                <w:sz w:val="23"/>
              </w:rPr>
            </w:pPr>
          </w:p>
          <w:p w14:paraId="792AC6AA" w14:textId="77777777" w:rsidR="00662EB1" w:rsidRPr="00BB2A8E" w:rsidRDefault="00CC4298">
            <w:pPr>
              <w:pStyle w:val="TableParagraph"/>
              <w:ind w:left="107"/>
              <w:rPr>
                <w:b/>
              </w:rPr>
            </w:pPr>
            <w:r w:rsidRPr="00BB2A8E">
              <w:rPr>
                <w:b/>
              </w:rPr>
              <w:t>Grade 3</w:t>
            </w:r>
          </w:p>
        </w:tc>
        <w:tc>
          <w:tcPr>
            <w:tcW w:w="10358" w:type="dxa"/>
          </w:tcPr>
          <w:p w14:paraId="79145800" w14:textId="77777777" w:rsidR="00662EB1" w:rsidRPr="00BB2A8E" w:rsidRDefault="00CC4298">
            <w:pPr>
              <w:pStyle w:val="TableParagraph"/>
              <w:tabs>
                <w:tab w:val="left" w:pos="1888"/>
              </w:tabs>
              <w:ind w:left="1888" w:right="565" w:hanging="1620"/>
            </w:pPr>
            <w:r w:rsidRPr="00BB2A8E">
              <w:t>3.I.UE.1</w:t>
            </w:r>
            <w:r w:rsidRPr="00BB2A8E">
              <w:tab/>
              <w:t>Describe how multiple perspectives shape the content and style of a primary and secondary source.</w:t>
            </w:r>
          </w:p>
          <w:p w14:paraId="1C80E120" w14:textId="77777777" w:rsidR="00662EB1" w:rsidRPr="00BB2A8E" w:rsidRDefault="00CC4298">
            <w:pPr>
              <w:pStyle w:val="TableParagraph"/>
              <w:tabs>
                <w:tab w:val="left" w:pos="1888"/>
              </w:tabs>
              <w:ind w:left="268" w:right="324"/>
            </w:pPr>
            <w:r w:rsidRPr="00BB2A8E">
              <w:t>3.I.UE.2</w:t>
            </w:r>
            <w:r w:rsidRPr="00BB2A8E">
              <w:tab/>
              <w:t>Explain the relationship between two or more sources on the same theme or topic. 3.I.UE.3</w:t>
            </w:r>
            <w:r w:rsidRPr="00BB2A8E">
              <w:tab/>
              <w:t>Construct responses to compelling and supporting questions about the interactions</w:t>
            </w:r>
          </w:p>
          <w:p w14:paraId="17495C79" w14:textId="77777777" w:rsidR="00662EB1" w:rsidRPr="00BB2A8E" w:rsidRDefault="00CC4298">
            <w:pPr>
              <w:pStyle w:val="TableParagraph"/>
              <w:spacing w:line="273" w:lineRule="exact"/>
              <w:ind w:left="1888"/>
            </w:pPr>
            <w:r w:rsidRPr="00BB2A8E">
              <w:t>of diverse groups of people using evidence and reasoning.</w:t>
            </w:r>
          </w:p>
        </w:tc>
      </w:tr>
      <w:tr w:rsidR="00662EB1" w:rsidRPr="00BB2A8E" w14:paraId="4492C7B0" w14:textId="77777777">
        <w:trPr>
          <w:trHeight w:val="1173"/>
        </w:trPr>
        <w:tc>
          <w:tcPr>
            <w:tcW w:w="4035" w:type="dxa"/>
            <w:shd w:val="clear" w:color="auto" w:fill="00ACA8"/>
          </w:tcPr>
          <w:p w14:paraId="1FECA00F" w14:textId="77777777" w:rsidR="00662EB1" w:rsidRPr="00BB2A8E" w:rsidRDefault="00662EB1">
            <w:pPr>
              <w:pStyle w:val="TableParagraph"/>
            </w:pPr>
          </w:p>
          <w:p w14:paraId="53C50FC7" w14:textId="77777777" w:rsidR="00662EB1" w:rsidRPr="00BB2A8E" w:rsidRDefault="00CC4298">
            <w:pPr>
              <w:pStyle w:val="TableParagraph"/>
              <w:spacing w:before="148"/>
              <w:ind w:left="107"/>
              <w:rPr>
                <w:b/>
              </w:rPr>
            </w:pPr>
            <w:r w:rsidRPr="00BB2A8E">
              <w:rPr>
                <w:b/>
              </w:rPr>
              <w:t>Grade 4</w:t>
            </w:r>
          </w:p>
        </w:tc>
        <w:tc>
          <w:tcPr>
            <w:tcW w:w="10358" w:type="dxa"/>
          </w:tcPr>
          <w:p w14:paraId="49FB2533" w14:textId="77777777" w:rsidR="00662EB1" w:rsidRPr="00BB2A8E" w:rsidRDefault="00CC4298">
            <w:pPr>
              <w:pStyle w:val="TableParagraph"/>
              <w:tabs>
                <w:tab w:val="left" w:pos="1888"/>
              </w:tabs>
              <w:spacing w:before="1"/>
              <w:ind w:left="1888" w:right="348" w:hanging="1620"/>
            </w:pPr>
            <w:r w:rsidRPr="00BB2A8E">
              <w:t>4.I.UE.1</w:t>
            </w:r>
            <w:r w:rsidRPr="00BB2A8E">
              <w:tab/>
              <w:t>Integrate evidence from two or more sources to answer compelling and supporting questions.</w:t>
            </w:r>
          </w:p>
          <w:p w14:paraId="42CF028C" w14:textId="77777777" w:rsidR="00662EB1" w:rsidRPr="00BB2A8E" w:rsidRDefault="00CC4298">
            <w:pPr>
              <w:pStyle w:val="TableParagraph"/>
              <w:tabs>
                <w:tab w:val="left" w:pos="1888"/>
              </w:tabs>
              <w:spacing w:line="293" w:lineRule="exact"/>
              <w:ind w:left="268"/>
            </w:pPr>
            <w:r w:rsidRPr="00BB2A8E">
              <w:t>4.I.UE.2</w:t>
            </w:r>
            <w:r w:rsidRPr="00BB2A8E">
              <w:tab/>
              <w:t>Determine the value and limitations of primary and secondary sources.</w:t>
            </w:r>
          </w:p>
          <w:p w14:paraId="1AA199B7" w14:textId="77777777" w:rsidR="00662EB1" w:rsidRPr="00BB2A8E" w:rsidRDefault="00CC4298">
            <w:pPr>
              <w:pStyle w:val="TableParagraph"/>
              <w:tabs>
                <w:tab w:val="left" w:pos="1888"/>
              </w:tabs>
              <w:spacing w:line="274" w:lineRule="exact"/>
              <w:ind w:left="268"/>
            </w:pPr>
            <w:r w:rsidRPr="00BB2A8E">
              <w:t>4.I.UE.3</w:t>
            </w:r>
            <w:r w:rsidRPr="00BB2A8E">
              <w:tab/>
              <w:t>Develop claims with evidence to answer compelling and supporting questions.</w:t>
            </w:r>
          </w:p>
        </w:tc>
      </w:tr>
      <w:tr w:rsidR="00662EB1" w:rsidRPr="00BB2A8E" w14:paraId="43274293" w14:textId="77777777">
        <w:trPr>
          <w:trHeight w:val="1465"/>
        </w:trPr>
        <w:tc>
          <w:tcPr>
            <w:tcW w:w="4035" w:type="dxa"/>
            <w:shd w:val="clear" w:color="auto" w:fill="00ACA8"/>
          </w:tcPr>
          <w:p w14:paraId="4E038C58" w14:textId="77777777" w:rsidR="00662EB1" w:rsidRPr="00BB2A8E" w:rsidRDefault="00662EB1">
            <w:pPr>
              <w:pStyle w:val="TableParagraph"/>
            </w:pPr>
          </w:p>
          <w:p w14:paraId="792BEAE6" w14:textId="77777777" w:rsidR="00662EB1" w:rsidRPr="00BB2A8E" w:rsidRDefault="00662EB1">
            <w:pPr>
              <w:pStyle w:val="TableParagraph"/>
              <w:spacing w:before="11"/>
              <w:rPr>
                <w:sz w:val="23"/>
              </w:rPr>
            </w:pPr>
          </w:p>
          <w:p w14:paraId="24DF7F14" w14:textId="77777777" w:rsidR="00662EB1" w:rsidRPr="00BB2A8E" w:rsidRDefault="00CC4298">
            <w:pPr>
              <w:pStyle w:val="TableParagraph"/>
              <w:ind w:left="107"/>
              <w:rPr>
                <w:b/>
              </w:rPr>
            </w:pPr>
            <w:r w:rsidRPr="00BB2A8E">
              <w:rPr>
                <w:b/>
              </w:rPr>
              <w:t>Grade 5</w:t>
            </w:r>
          </w:p>
        </w:tc>
        <w:tc>
          <w:tcPr>
            <w:tcW w:w="10358" w:type="dxa"/>
          </w:tcPr>
          <w:p w14:paraId="2D1AF01E" w14:textId="77777777" w:rsidR="00662EB1" w:rsidRPr="00BB2A8E" w:rsidRDefault="00CC4298">
            <w:pPr>
              <w:pStyle w:val="TableParagraph"/>
              <w:tabs>
                <w:tab w:val="left" w:pos="1888"/>
              </w:tabs>
              <w:ind w:left="268" w:right="237"/>
            </w:pPr>
            <w:r w:rsidRPr="00BB2A8E">
              <w:t>5.I.UE.1</w:t>
            </w:r>
            <w:r w:rsidRPr="00BB2A8E">
              <w:tab/>
              <w:t>Use evidence to develop claims in response to compelling and supporting questions. 5.I.UE.2</w:t>
            </w:r>
            <w:r w:rsidRPr="00BB2A8E">
              <w:tab/>
              <w:t>Analyze primary and secondary sources on the same event or topic, noting key</w:t>
            </w:r>
          </w:p>
          <w:p w14:paraId="7D7A7E2B" w14:textId="77777777" w:rsidR="00662EB1" w:rsidRPr="00BB2A8E" w:rsidRDefault="00CC4298">
            <w:pPr>
              <w:pStyle w:val="TableParagraph"/>
              <w:spacing w:line="293" w:lineRule="exact"/>
              <w:ind w:left="1888"/>
            </w:pPr>
            <w:r w:rsidRPr="00BB2A8E">
              <w:t>similarities and differences in the perspective they represent.</w:t>
            </w:r>
          </w:p>
          <w:p w14:paraId="5F473E91" w14:textId="77777777" w:rsidR="00662EB1" w:rsidRPr="00BB2A8E" w:rsidRDefault="00CC4298">
            <w:pPr>
              <w:pStyle w:val="TableParagraph"/>
              <w:tabs>
                <w:tab w:val="left" w:pos="1888"/>
              </w:tabs>
              <w:spacing w:line="293" w:lineRule="exact"/>
              <w:ind w:left="268"/>
            </w:pPr>
            <w:r w:rsidRPr="00BB2A8E">
              <w:t>5.I.UE.3</w:t>
            </w:r>
            <w:r w:rsidRPr="00BB2A8E">
              <w:tab/>
              <w:t>Integrate evidence that draws information from multiple sources to answer</w:t>
            </w:r>
          </w:p>
          <w:p w14:paraId="4B381FC2" w14:textId="77777777" w:rsidR="00662EB1" w:rsidRPr="00BB2A8E" w:rsidRDefault="00CC4298">
            <w:pPr>
              <w:pStyle w:val="TableParagraph"/>
              <w:spacing w:line="275" w:lineRule="exact"/>
              <w:ind w:left="1888"/>
            </w:pPr>
            <w:r w:rsidRPr="00BB2A8E">
              <w:t>compelling and supporting questions.</w:t>
            </w:r>
          </w:p>
        </w:tc>
      </w:tr>
    </w:tbl>
    <w:p w14:paraId="5431C6DC" w14:textId="77777777" w:rsidR="00662EB1" w:rsidRPr="00BB2A8E" w:rsidRDefault="00662EB1">
      <w:pPr>
        <w:spacing w:line="275"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0358"/>
      </w:tblGrid>
      <w:tr w:rsidR="00662EB1" w:rsidRPr="00BB2A8E" w14:paraId="0973BCAA" w14:textId="77777777">
        <w:trPr>
          <w:trHeight w:val="419"/>
        </w:trPr>
        <w:tc>
          <w:tcPr>
            <w:tcW w:w="4035" w:type="dxa"/>
            <w:shd w:val="clear" w:color="auto" w:fill="D9D9D9"/>
          </w:tcPr>
          <w:p w14:paraId="14A6CE60" w14:textId="77777777" w:rsidR="00662EB1" w:rsidRPr="00BB2A8E" w:rsidRDefault="00CC4298">
            <w:pPr>
              <w:pStyle w:val="TableParagraph"/>
              <w:spacing w:line="341" w:lineRule="exact"/>
              <w:ind w:left="1329"/>
              <w:rPr>
                <w:b/>
                <w:sz w:val="28"/>
              </w:rPr>
            </w:pPr>
            <w:r w:rsidRPr="00BB2A8E">
              <w:rPr>
                <w:b/>
                <w:sz w:val="28"/>
              </w:rPr>
              <w:lastRenderedPageBreak/>
              <w:t>Grade Level</w:t>
            </w:r>
          </w:p>
        </w:tc>
        <w:tc>
          <w:tcPr>
            <w:tcW w:w="10358" w:type="dxa"/>
            <w:shd w:val="clear" w:color="auto" w:fill="D9D9D9"/>
          </w:tcPr>
          <w:p w14:paraId="5E47F44B" w14:textId="77777777" w:rsidR="00662EB1" w:rsidRPr="00BB2A8E" w:rsidRDefault="00CC4298">
            <w:pPr>
              <w:pStyle w:val="TableParagraph"/>
              <w:spacing w:before="38"/>
              <w:ind w:left="4575" w:right="4565"/>
              <w:jc w:val="center"/>
              <w:rPr>
                <w:b/>
                <w:sz w:val="28"/>
              </w:rPr>
            </w:pPr>
            <w:r w:rsidRPr="00BB2A8E">
              <w:rPr>
                <w:b/>
                <w:sz w:val="28"/>
              </w:rPr>
              <w:t>Standards</w:t>
            </w:r>
          </w:p>
        </w:tc>
      </w:tr>
      <w:tr w:rsidR="00662EB1" w:rsidRPr="00BB2A8E" w14:paraId="2839410F" w14:textId="77777777">
        <w:trPr>
          <w:trHeight w:val="1759"/>
        </w:trPr>
        <w:tc>
          <w:tcPr>
            <w:tcW w:w="4035" w:type="dxa"/>
            <w:shd w:val="clear" w:color="auto" w:fill="00ACA8"/>
          </w:tcPr>
          <w:p w14:paraId="381969F3" w14:textId="77777777" w:rsidR="00662EB1" w:rsidRPr="00BB2A8E" w:rsidRDefault="00662EB1">
            <w:pPr>
              <w:pStyle w:val="TableParagraph"/>
            </w:pPr>
          </w:p>
          <w:p w14:paraId="42025EDA" w14:textId="77777777" w:rsidR="00662EB1" w:rsidRPr="00BB2A8E" w:rsidRDefault="00662EB1">
            <w:pPr>
              <w:pStyle w:val="TableParagraph"/>
            </w:pPr>
          </w:p>
          <w:p w14:paraId="6FFDA749" w14:textId="77777777" w:rsidR="00662EB1" w:rsidRPr="00BB2A8E" w:rsidRDefault="00CC4298">
            <w:pPr>
              <w:pStyle w:val="TableParagraph"/>
              <w:spacing w:before="148"/>
              <w:ind w:left="107"/>
              <w:rPr>
                <w:b/>
              </w:rPr>
            </w:pPr>
            <w:r w:rsidRPr="00BB2A8E">
              <w:rPr>
                <w:b/>
              </w:rPr>
              <w:t>Grade 6</w:t>
            </w:r>
          </w:p>
        </w:tc>
        <w:tc>
          <w:tcPr>
            <w:tcW w:w="10358" w:type="dxa"/>
          </w:tcPr>
          <w:p w14:paraId="71079068" w14:textId="77777777" w:rsidR="00662EB1" w:rsidRPr="00BB2A8E" w:rsidRDefault="00CC4298">
            <w:pPr>
              <w:pStyle w:val="TableParagraph"/>
              <w:tabs>
                <w:tab w:val="left" w:pos="1888"/>
              </w:tabs>
              <w:ind w:left="1888" w:right="396" w:hanging="1620"/>
            </w:pPr>
            <w:r w:rsidRPr="00BB2A8E">
              <w:t>6.I.UE.1</w:t>
            </w:r>
            <w:r w:rsidRPr="00BB2A8E">
              <w:tab/>
              <w:t>Develop claims, citing relevant evidence, in response to compelling and supporting questions.</w:t>
            </w:r>
          </w:p>
          <w:p w14:paraId="4A3BCD68" w14:textId="77777777" w:rsidR="00662EB1" w:rsidRPr="00BB2A8E" w:rsidRDefault="00CC4298">
            <w:pPr>
              <w:pStyle w:val="TableParagraph"/>
              <w:tabs>
                <w:tab w:val="left" w:pos="1888"/>
              </w:tabs>
              <w:spacing w:line="242" w:lineRule="auto"/>
              <w:ind w:left="1888" w:right="874" w:hanging="1620"/>
            </w:pPr>
            <w:r w:rsidRPr="00BB2A8E">
              <w:t>6.I.UE.2</w:t>
            </w:r>
            <w:r w:rsidRPr="00BB2A8E">
              <w:tab/>
              <w:t>Compare evidence from primary and secondary sources to assist in answering compelling and supporting questions.</w:t>
            </w:r>
          </w:p>
          <w:p w14:paraId="7343F0B6" w14:textId="77777777" w:rsidR="00662EB1" w:rsidRPr="00BB2A8E" w:rsidRDefault="00CC4298">
            <w:pPr>
              <w:pStyle w:val="TableParagraph"/>
              <w:tabs>
                <w:tab w:val="left" w:pos="1888"/>
              </w:tabs>
              <w:spacing w:line="289" w:lineRule="exact"/>
              <w:ind w:left="268"/>
            </w:pPr>
            <w:r w:rsidRPr="00BB2A8E">
              <w:t>6.I.UE.3</w:t>
            </w:r>
            <w:r w:rsidRPr="00BB2A8E">
              <w:tab/>
              <w:t>Gather primary and secondary sources, and determine their relevance and intended</w:t>
            </w:r>
          </w:p>
          <w:p w14:paraId="10765F78" w14:textId="77777777" w:rsidR="00662EB1" w:rsidRPr="00BB2A8E" w:rsidRDefault="00CC4298">
            <w:pPr>
              <w:pStyle w:val="TableParagraph"/>
              <w:spacing w:line="273" w:lineRule="exact"/>
              <w:ind w:left="1888"/>
            </w:pPr>
            <w:r w:rsidRPr="00BB2A8E">
              <w:t>use to answer compelling and supporting questions.</w:t>
            </w:r>
          </w:p>
        </w:tc>
      </w:tr>
      <w:tr w:rsidR="00662EB1" w:rsidRPr="00BB2A8E" w14:paraId="1A4C88BE" w14:textId="77777777">
        <w:trPr>
          <w:trHeight w:val="2342"/>
        </w:trPr>
        <w:tc>
          <w:tcPr>
            <w:tcW w:w="4035" w:type="dxa"/>
            <w:shd w:val="clear" w:color="auto" w:fill="00ACA8"/>
          </w:tcPr>
          <w:p w14:paraId="37819459" w14:textId="77777777" w:rsidR="00662EB1" w:rsidRPr="00BB2A8E" w:rsidRDefault="00662EB1">
            <w:pPr>
              <w:pStyle w:val="TableParagraph"/>
            </w:pPr>
          </w:p>
          <w:p w14:paraId="0124E125" w14:textId="77777777" w:rsidR="00662EB1" w:rsidRPr="00BB2A8E" w:rsidRDefault="00662EB1">
            <w:pPr>
              <w:pStyle w:val="TableParagraph"/>
            </w:pPr>
          </w:p>
          <w:p w14:paraId="7EDDEE80" w14:textId="77777777" w:rsidR="00662EB1" w:rsidRPr="00BB2A8E" w:rsidRDefault="00662EB1">
            <w:pPr>
              <w:pStyle w:val="TableParagraph"/>
              <w:spacing w:before="11"/>
              <w:rPr>
                <w:sz w:val="35"/>
              </w:rPr>
            </w:pPr>
          </w:p>
          <w:p w14:paraId="2313AF32" w14:textId="77777777" w:rsidR="00662EB1" w:rsidRPr="00BB2A8E" w:rsidRDefault="00CC4298">
            <w:pPr>
              <w:pStyle w:val="TableParagraph"/>
              <w:ind w:left="107"/>
              <w:rPr>
                <w:b/>
              </w:rPr>
            </w:pPr>
            <w:r w:rsidRPr="00BB2A8E">
              <w:rPr>
                <w:b/>
              </w:rPr>
              <w:t>Grade 7</w:t>
            </w:r>
          </w:p>
        </w:tc>
        <w:tc>
          <w:tcPr>
            <w:tcW w:w="10358" w:type="dxa"/>
          </w:tcPr>
          <w:p w14:paraId="4534D892" w14:textId="77777777" w:rsidR="00662EB1" w:rsidRPr="00BB2A8E" w:rsidRDefault="00CC4298">
            <w:pPr>
              <w:pStyle w:val="TableParagraph"/>
              <w:tabs>
                <w:tab w:val="left" w:pos="1888"/>
              </w:tabs>
              <w:ind w:left="1888" w:right="572" w:hanging="1620"/>
            </w:pPr>
            <w:r w:rsidRPr="00BB2A8E">
              <w:t>7.I.UE.1</w:t>
            </w:r>
            <w:r w:rsidRPr="00BB2A8E">
              <w:tab/>
              <w:t>Use multiple sources to develop claims in response to compelling and supporting questions.</w:t>
            </w:r>
          </w:p>
          <w:p w14:paraId="176536DA" w14:textId="77777777" w:rsidR="00662EB1" w:rsidRPr="00BB2A8E" w:rsidRDefault="00CC4298">
            <w:pPr>
              <w:pStyle w:val="TableParagraph"/>
              <w:tabs>
                <w:tab w:val="left" w:pos="1888"/>
              </w:tabs>
              <w:ind w:left="1888" w:right="690" w:hanging="1620"/>
              <w:jc w:val="both"/>
            </w:pPr>
            <w:r w:rsidRPr="00BB2A8E">
              <w:t>7.I.UE.2</w:t>
            </w:r>
            <w:r w:rsidRPr="00BB2A8E">
              <w:tab/>
              <w:t>Analyze evidence from multiple perspectives and sources to support claims and refute opposing claims, noting evidentiary limitations to answer compelling and supporting questions.</w:t>
            </w:r>
          </w:p>
          <w:p w14:paraId="20F60C8F" w14:textId="77777777" w:rsidR="00662EB1" w:rsidRPr="00BB2A8E" w:rsidRDefault="00CC4298">
            <w:pPr>
              <w:pStyle w:val="TableParagraph"/>
              <w:tabs>
                <w:tab w:val="left" w:pos="1888"/>
              </w:tabs>
              <w:spacing w:line="290" w:lineRule="atLeast"/>
              <w:ind w:left="1888" w:right="177" w:hanging="1620"/>
            </w:pPr>
            <w:r w:rsidRPr="00BB2A8E">
              <w:t>7.I.UE.3</w:t>
            </w:r>
            <w:r w:rsidRPr="00BB2A8E">
              <w:tab/>
              <w:t>Gather relevant information from multiple sources while using the origin, authority, structure and context of the sources to guide the selection to answer compelling and supporting questions.</w:t>
            </w:r>
          </w:p>
        </w:tc>
      </w:tr>
      <w:tr w:rsidR="00662EB1" w:rsidRPr="00BB2A8E" w14:paraId="2EAA2973" w14:textId="77777777">
        <w:trPr>
          <w:trHeight w:val="2051"/>
        </w:trPr>
        <w:tc>
          <w:tcPr>
            <w:tcW w:w="4035" w:type="dxa"/>
            <w:shd w:val="clear" w:color="auto" w:fill="00ACA8"/>
          </w:tcPr>
          <w:p w14:paraId="05269CBF" w14:textId="77777777" w:rsidR="00662EB1" w:rsidRPr="00BB2A8E" w:rsidRDefault="00662EB1">
            <w:pPr>
              <w:pStyle w:val="TableParagraph"/>
            </w:pPr>
          </w:p>
          <w:p w14:paraId="3557F5F2" w14:textId="77777777" w:rsidR="00662EB1" w:rsidRPr="00BB2A8E" w:rsidRDefault="00662EB1">
            <w:pPr>
              <w:pStyle w:val="TableParagraph"/>
            </w:pPr>
          </w:p>
          <w:p w14:paraId="0A83255A" w14:textId="77777777" w:rsidR="00662EB1" w:rsidRPr="00BB2A8E" w:rsidRDefault="00662EB1">
            <w:pPr>
              <w:pStyle w:val="TableParagraph"/>
            </w:pPr>
          </w:p>
          <w:p w14:paraId="643C9867" w14:textId="77777777" w:rsidR="00662EB1" w:rsidRPr="00BB2A8E" w:rsidRDefault="00CC4298">
            <w:pPr>
              <w:pStyle w:val="TableParagraph"/>
              <w:ind w:left="107"/>
              <w:rPr>
                <w:b/>
              </w:rPr>
            </w:pPr>
            <w:r w:rsidRPr="00BB2A8E">
              <w:rPr>
                <w:b/>
              </w:rPr>
              <w:t>Grade 8</w:t>
            </w:r>
          </w:p>
        </w:tc>
        <w:tc>
          <w:tcPr>
            <w:tcW w:w="10358" w:type="dxa"/>
          </w:tcPr>
          <w:p w14:paraId="03AF95CB" w14:textId="77777777" w:rsidR="00662EB1" w:rsidRPr="00BB2A8E" w:rsidRDefault="00CC4298">
            <w:pPr>
              <w:pStyle w:val="TableParagraph"/>
              <w:tabs>
                <w:tab w:val="left" w:pos="1888"/>
              </w:tabs>
              <w:ind w:left="1888" w:right="572" w:hanging="1620"/>
            </w:pPr>
            <w:r w:rsidRPr="00BB2A8E">
              <w:t>8.I.UE.1</w:t>
            </w:r>
            <w:r w:rsidRPr="00BB2A8E">
              <w:tab/>
              <w:t>Use multiple sources to develop claims in response to compelling and supporting questions.</w:t>
            </w:r>
          </w:p>
          <w:p w14:paraId="02122F38" w14:textId="77777777" w:rsidR="00662EB1" w:rsidRPr="00BB2A8E" w:rsidRDefault="00CC4298">
            <w:pPr>
              <w:pStyle w:val="TableParagraph"/>
              <w:tabs>
                <w:tab w:val="left" w:pos="1888"/>
              </w:tabs>
              <w:ind w:left="1888" w:right="932" w:hanging="1620"/>
            </w:pPr>
            <w:r w:rsidRPr="00BB2A8E">
              <w:t>8.I.UE.2</w:t>
            </w:r>
            <w:r w:rsidRPr="00BB2A8E">
              <w:tab/>
              <w:t>Create claims and counterclaims, using appropriate evidence, to construct an argument to answer compelling and supporting questions.</w:t>
            </w:r>
          </w:p>
          <w:p w14:paraId="0EAA19BD" w14:textId="77777777" w:rsidR="00662EB1" w:rsidRPr="00BB2A8E" w:rsidRDefault="00CC4298">
            <w:pPr>
              <w:pStyle w:val="TableParagraph"/>
              <w:tabs>
                <w:tab w:val="left" w:pos="1888"/>
              </w:tabs>
              <w:spacing w:line="290" w:lineRule="atLeast"/>
              <w:ind w:left="1888" w:right="296" w:hanging="1620"/>
            </w:pPr>
            <w:r w:rsidRPr="00BB2A8E">
              <w:t>8.I.UE.3</w:t>
            </w:r>
            <w:r w:rsidRPr="00BB2A8E">
              <w:tab/>
              <w:t>Gather relevant information from multiple sources while using the origin, authority, structure, context and corroborative value of the sources to guide the selection to answer compelling and supporting questions.</w:t>
            </w:r>
          </w:p>
        </w:tc>
      </w:tr>
      <w:tr w:rsidR="00662EB1" w:rsidRPr="00BB2A8E" w14:paraId="2B323037" w14:textId="77777777">
        <w:trPr>
          <w:trHeight w:val="1759"/>
        </w:trPr>
        <w:tc>
          <w:tcPr>
            <w:tcW w:w="4035" w:type="dxa"/>
            <w:shd w:val="clear" w:color="auto" w:fill="00ACA8"/>
          </w:tcPr>
          <w:p w14:paraId="5104FDB0" w14:textId="77777777" w:rsidR="00662EB1" w:rsidRPr="00BB2A8E" w:rsidRDefault="00662EB1">
            <w:pPr>
              <w:pStyle w:val="TableParagraph"/>
            </w:pPr>
          </w:p>
          <w:p w14:paraId="47852BC5" w14:textId="77777777" w:rsidR="00662EB1" w:rsidRPr="00BB2A8E" w:rsidRDefault="00662EB1">
            <w:pPr>
              <w:pStyle w:val="TableParagraph"/>
              <w:spacing w:before="11"/>
              <w:rPr>
                <w:sz w:val="35"/>
              </w:rPr>
            </w:pPr>
          </w:p>
          <w:p w14:paraId="5AECEE72" w14:textId="77777777" w:rsidR="00662EB1" w:rsidRPr="00BB2A8E" w:rsidRDefault="00CC4298">
            <w:pPr>
              <w:pStyle w:val="TableParagraph"/>
              <w:ind w:left="107"/>
              <w:rPr>
                <w:b/>
              </w:rPr>
            </w:pPr>
            <w:r w:rsidRPr="00BB2A8E">
              <w:rPr>
                <w:b/>
              </w:rPr>
              <w:t>High School: Civics</w:t>
            </w:r>
          </w:p>
        </w:tc>
        <w:tc>
          <w:tcPr>
            <w:tcW w:w="10358" w:type="dxa"/>
          </w:tcPr>
          <w:p w14:paraId="4E846900" w14:textId="77777777" w:rsidR="00662EB1" w:rsidRPr="00BB2A8E" w:rsidRDefault="00CC4298">
            <w:pPr>
              <w:pStyle w:val="TableParagraph"/>
              <w:tabs>
                <w:tab w:val="left" w:pos="1888"/>
              </w:tabs>
              <w:ind w:left="1888" w:right="573" w:hanging="1620"/>
            </w:pPr>
            <w:r w:rsidRPr="00BB2A8E">
              <w:t>HS.C.I.UE.1</w:t>
            </w:r>
            <w:r w:rsidRPr="00BB2A8E">
              <w:tab/>
              <w:t>Evaluate the credibility of multiple sources representing a variety of perspectives relevant to compelling and/or supporting questions in civics.</w:t>
            </w:r>
          </w:p>
          <w:p w14:paraId="48BCF9D2" w14:textId="77777777" w:rsidR="00662EB1" w:rsidRPr="00BB2A8E" w:rsidRDefault="00CC4298">
            <w:pPr>
              <w:pStyle w:val="TableParagraph"/>
              <w:tabs>
                <w:tab w:val="left" w:pos="1888"/>
              </w:tabs>
              <w:spacing w:line="242" w:lineRule="auto"/>
              <w:ind w:left="1888" w:right="598" w:hanging="1620"/>
            </w:pPr>
            <w:r w:rsidRPr="00BB2A8E">
              <w:t>HS.C.I.UE.2</w:t>
            </w:r>
            <w:r w:rsidRPr="00BB2A8E">
              <w:tab/>
              <w:t>Gather information and evidence from credible sources representing a variety of perspectives relevant to compelling and/or supporting questions in civics.</w:t>
            </w:r>
          </w:p>
          <w:p w14:paraId="14C8B872" w14:textId="77777777" w:rsidR="00662EB1" w:rsidRPr="00BB2A8E" w:rsidRDefault="00CC4298">
            <w:pPr>
              <w:pStyle w:val="TableParagraph"/>
              <w:tabs>
                <w:tab w:val="left" w:pos="1888"/>
              </w:tabs>
              <w:spacing w:line="289" w:lineRule="exact"/>
              <w:ind w:left="268"/>
            </w:pPr>
            <w:r w:rsidRPr="00BB2A8E">
              <w:t>HS.C.I.UE.3</w:t>
            </w:r>
            <w:r w:rsidRPr="00BB2A8E">
              <w:tab/>
              <w:t>Use appropriate evidence to construct and revise claims and counterclaims relevant</w:t>
            </w:r>
          </w:p>
          <w:p w14:paraId="7358A801" w14:textId="77777777" w:rsidR="00662EB1" w:rsidRPr="00BB2A8E" w:rsidRDefault="00CC4298">
            <w:pPr>
              <w:pStyle w:val="TableParagraph"/>
              <w:spacing w:line="274" w:lineRule="exact"/>
              <w:ind w:left="1888"/>
            </w:pPr>
            <w:r w:rsidRPr="00BB2A8E">
              <w:t>to compelling and/or supporting questions in civics.</w:t>
            </w:r>
          </w:p>
        </w:tc>
      </w:tr>
      <w:tr w:rsidR="00662EB1" w:rsidRPr="00BB2A8E" w14:paraId="1258D218" w14:textId="77777777">
        <w:trPr>
          <w:trHeight w:val="1756"/>
        </w:trPr>
        <w:tc>
          <w:tcPr>
            <w:tcW w:w="4035" w:type="dxa"/>
            <w:shd w:val="clear" w:color="auto" w:fill="00ACA8"/>
          </w:tcPr>
          <w:p w14:paraId="3F707F94" w14:textId="77777777" w:rsidR="00662EB1" w:rsidRPr="00BB2A8E" w:rsidRDefault="00662EB1">
            <w:pPr>
              <w:pStyle w:val="TableParagraph"/>
            </w:pPr>
          </w:p>
          <w:p w14:paraId="59DB232F" w14:textId="77777777" w:rsidR="00662EB1" w:rsidRPr="00BB2A8E" w:rsidRDefault="00662EB1">
            <w:pPr>
              <w:pStyle w:val="TableParagraph"/>
              <w:spacing w:before="11"/>
              <w:rPr>
                <w:sz w:val="35"/>
              </w:rPr>
            </w:pPr>
          </w:p>
          <w:p w14:paraId="46E1BAC9" w14:textId="77777777" w:rsidR="00662EB1" w:rsidRPr="00BB2A8E" w:rsidRDefault="00CC4298">
            <w:pPr>
              <w:pStyle w:val="TableParagraph"/>
              <w:ind w:left="107"/>
              <w:rPr>
                <w:b/>
              </w:rPr>
            </w:pPr>
            <w:r w:rsidRPr="00BB2A8E">
              <w:rPr>
                <w:b/>
              </w:rPr>
              <w:t>High School: Economics</w:t>
            </w:r>
          </w:p>
        </w:tc>
        <w:tc>
          <w:tcPr>
            <w:tcW w:w="10358" w:type="dxa"/>
          </w:tcPr>
          <w:p w14:paraId="5CC77C65" w14:textId="77777777" w:rsidR="00662EB1" w:rsidRPr="00BB2A8E" w:rsidRDefault="00CC4298">
            <w:pPr>
              <w:pStyle w:val="TableParagraph"/>
              <w:tabs>
                <w:tab w:val="left" w:pos="1888"/>
              </w:tabs>
              <w:ind w:left="1888" w:right="573" w:hanging="1620"/>
            </w:pPr>
            <w:r w:rsidRPr="00BB2A8E">
              <w:t>HS.E.I.UE.1</w:t>
            </w:r>
            <w:r w:rsidRPr="00BB2A8E">
              <w:tab/>
              <w:t>Evaluate the credibility of multiple sources representing a variety of perspectives relevant to compelling and/or supporting questions in economics.</w:t>
            </w:r>
          </w:p>
          <w:p w14:paraId="6BFC248D" w14:textId="77777777" w:rsidR="00662EB1" w:rsidRPr="00BB2A8E" w:rsidRDefault="00CC4298">
            <w:pPr>
              <w:pStyle w:val="TableParagraph"/>
              <w:tabs>
                <w:tab w:val="left" w:pos="1888"/>
              </w:tabs>
              <w:ind w:left="1888" w:right="597" w:hanging="1620"/>
            </w:pPr>
            <w:r w:rsidRPr="00BB2A8E">
              <w:t>HS.E.I.UE.2</w:t>
            </w:r>
            <w:r w:rsidRPr="00BB2A8E">
              <w:tab/>
              <w:t>Gather information and evidence from credible sources representing a variety of perspectives relevant to compelling and/or supporting questions in economics.</w:t>
            </w:r>
          </w:p>
          <w:p w14:paraId="43132AB6" w14:textId="77777777" w:rsidR="00662EB1" w:rsidRPr="00BB2A8E" w:rsidRDefault="00CC4298">
            <w:pPr>
              <w:pStyle w:val="TableParagraph"/>
              <w:tabs>
                <w:tab w:val="left" w:pos="1888"/>
              </w:tabs>
              <w:spacing w:line="292" w:lineRule="exact"/>
              <w:ind w:left="268"/>
            </w:pPr>
            <w:r w:rsidRPr="00BB2A8E">
              <w:t>HS.E.I.UE.3</w:t>
            </w:r>
            <w:r w:rsidRPr="00BB2A8E">
              <w:tab/>
              <w:t>Use appropriate evidence to construct and revise claims and counterclaims relevant</w:t>
            </w:r>
          </w:p>
          <w:p w14:paraId="515A5AC3" w14:textId="77777777" w:rsidR="00662EB1" w:rsidRPr="00BB2A8E" w:rsidRDefault="00CC4298">
            <w:pPr>
              <w:pStyle w:val="TableParagraph"/>
              <w:spacing w:line="273" w:lineRule="exact"/>
              <w:ind w:left="1888"/>
            </w:pPr>
            <w:r w:rsidRPr="00BB2A8E">
              <w:t>to compelling and/or supporting questions in economics.</w:t>
            </w:r>
          </w:p>
        </w:tc>
      </w:tr>
    </w:tbl>
    <w:p w14:paraId="7480A1BB"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0358"/>
      </w:tblGrid>
      <w:tr w:rsidR="00662EB1" w:rsidRPr="00BB2A8E" w14:paraId="312579CE" w14:textId="77777777">
        <w:trPr>
          <w:trHeight w:val="419"/>
        </w:trPr>
        <w:tc>
          <w:tcPr>
            <w:tcW w:w="4035" w:type="dxa"/>
            <w:shd w:val="clear" w:color="auto" w:fill="D9D9D9"/>
          </w:tcPr>
          <w:p w14:paraId="05C979EC" w14:textId="77777777" w:rsidR="00662EB1" w:rsidRPr="00BB2A8E" w:rsidRDefault="00CC4298">
            <w:pPr>
              <w:pStyle w:val="TableParagraph"/>
              <w:spacing w:line="341" w:lineRule="exact"/>
              <w:ind w:left="1329"/>
              <w:rPr>
                <w:b/>
                <w:sz w:val="28"/>
              </w:rPr>
            </w:pPr>
            <w:r w:rsidRPr="00BB2A8E">
              <w:rPr>
                <w:b/>
                <w:sz w:val="28"/>
              </w:rPr>
              <w:lastRenderedPageBreak/>
              <w:t>Grade Level</w:t>
            </w:r>
          </w:p>
        </w:tc>
        <w:tc>
          <w:tcPr>
            <w:tcW w:w="10358" w:type="dxa"/>
            <w:shd w:val="clear" w:color="auto" w:fill="D9D9D9"/>
          </w:tcPr>
          <w:p w14:paraId="1D57174C" w14:textId="77777777" w:rsidR="00662EB1" w:rsidRPr="00BB2A8E" w:rsidRDefault="00CC4298">
            <w:pPr>
              <w:pStyle w:val="TableParagraph"/>
              <w:spacing w:before="38"/>
              <w:ind w:left="4575" w:right="4565"/>
              <w:jc w:val="center"/>
              <w:rPr>
                <w:b/>
                <w:sz w:val="28"/>
              </w:rPr>
            </w:pPr>
            <w:r w:rsidRPr="00BB2A8E">
              <w:rPr>
                <w:b/>
                <w:sz w:val="28"/>
              </w:rPr>
              <w:t>Standards</w:t>
            </w:r>
          </w:p>
        </w:tc>
      </w:tr>
      <w:tr w:rsidR="00662EB1" w:rsidRPr="00BB2A8E" w14:paraId="19CDB103" w14:textId="77777777">
        <w:trPr>
          <w:trHeight w:val="1759"/>
        </w:trPr>
        <w:tc>
          <w:tcPr>
            <w:tcW w:w="4035" w:type="dxa"/>
            <w:shd w:val="clear" w:color="auto" w:fill="00ACA8"/>
          </w:tcPr>
          <w:p w14:paraId="05BE9A59" w14:textId="77777777" w:rsidR="00662EB1" w:rsidRPr="00BB2A8E" w:rsidRDefault="00662EB1">
            <w:pPr>
              <w:pStyle w:val="TableParagraph"/>
            </w:pPr>
          </w:p>
          <w:p w14:paraId="7C33F8E2" w14:textId="77777777" w:rsidR="00662EB1" w:rsidRPr="00BB2A8E" w:rsidRDefault="00662EB1">
            <w:pPr>
              <w:pStyle w:val="TableParagraph"/>
            </w:pPr>
          </w:p>
          <w:p w14:paraId="70DFEAEA" w14:textId="77777777" w:rsidR="00662EB1" w:rsidRPr="00BB2A8E" w:rsidRDefault="00CC4298">
            <w:pPr>
              <w:pStyle w:val="TableParagraph"/>
              <w:spacing w:before="148"/>
              <w:ind w:left="107"/>
              <w:rPr>
                <w:b/>
              </w:rPr>
            </w:pPr>
            <w:r w:rsidRPr="00BB2A8E">
              <w:rPr>
                <w:b/>
              </w:rPr>
              <w:t>High School: Geography</w:t>
            </w:r>
          </w:p>
        </w:tc>
        <w:tc>
          <w:tcPr>
            <w:tcW w:w="10358" w:type="dxa"/>
          </w:tcPr>
          <w:p w14:paraId="5943F3BD" w14:textId="77777777" w:rsidR="00662EB1" w:rsidRPr="00BB2A8E" w:rsidRDefault="00CC4298">
            <w:pPr>
              <w:pStyle w:val="TableParagraph"/>
              <w:tabs>
                <w:tab w:val="left" w:pos="1888"/>
              </w:tabs>
              <w:ind w:left="1888" w:right="573" w:hanging="1620"/>
            </w:pPr>
            <w:r w:rsidRPr="00BB2A8E">
              <w:t>HS.G.I.UE.1</w:t>
            </w:r>
            <w:r w:rsidRPr="00BB2A8E">
              <w:tab/>
              <w:t>Evaluate the credibility of multiple sources representing a variety of perspectives relevant to compelling and/or supporting questions in geography.</w:t>
            </w:r>
          </w:p>
          <w:p w14:paraId="1EEA86AF" w14:textId="77777777" w:rsidR="00662EB1" w:rsidRPr="00BB2A8E" w:rsidRDefault="00CC4298">
            <w:pPr>
              <w:pStyle w:val="TableParagraph"/>
              <w:tabs>
                <w:tab w:val="left" w:pos="1888"/>
              </w:tabs>
              <w:spacing w:line="242" w:lineRule="auto"/>
              <w:ind w:left="1888" w:right="597" w:hanging="1620"/>
            </w:pPr>
            <w:r w:rsidRPr="00BB2A8E">
              <w:t>HS.G.I.UE.2</w:t>
            </w:r>
            <w:r w:rsidRPr="00BB2A8E">
              <w:tab/>
              <w:t>Gather information and evidence from credible sources representing a variety of perspectives relevant to compelling and/or supporting questions in geography.</w:t>
            </w:r>
          </w:p>
          <w:p w14:paraId="263DA611" w14:textId="77777777" w:rsidR="00662EB1" w:rsidRPr="00BB2A8E" w:rsidRDefault="00CC4298">
            <w:pPr>
              <w:pStyle w:val="TableParagraph"/>
              <w:tabs>
                <w:tab w:val="left" w:pos="1888"/>
              </w:tabs>
              <w:spacing w:line="289" w:lineRule="exact"/>
              <w:ind w:left="268"/>
            </w:pPr>
            <w:r w:rsidRPr="00BB2A8E">
              <w:t>HS.G.I.UE.3</w:t>
            </w:r>
            <w:r w:rsidRPr="00BB2A8E">
              <w:tab/>
              <w:t>Use appropriate evidence to construct and revise claims and counterclaims relevant</w:t>
            </w:r>
          </w:p>
          <w:p w14:paraId="2618A063" w14:textId="77777777" w:rsidR="00662EB1" w:rsidRPr="00BB2A8E" w:rsidRDefault="00CC4298">
            <w:pPr>
              <w:pStyle w:val="TableParagraph"/>
              <w:spacing w:line="273" w:lineRule="exact"/>
              <w:ind w:left="1888"/>
            </w:pPr>
            <w:r w:rsidRPr="00BB2A8E">
              <w:t>to compelling and/or supporting questions in geography.</w:t>
            </w:r>
          </w:p>
        </w:tc>
      </w:tr>
      <w:tr w:rsidR="00662EB1" w:rsidRPr="00BB2A8E" w14:paraId="524C5A28" w14:textId="77777777">
        <w:trPr>
          <w:trHeight w:val="1756"/>
        </w:trPr>
        <w:tc>
          <w:tcPr>
            <w:tcW w:w="4035" w:type="dxa"/>
            <w:shd w:val="clear" w:color="auto" w:fill="00ACA8"/>
          </w:tcPr>
          <w:p w14:paraId="030C78AA" w14:textId="77777777" w:rsidR="00662EB1" w:rsidRPr="00BB2A8E" w:rsidRDefault="00662EB1">
            <w:pPr>
              <w:pStyle w:val="TableParagraph"/>
            </w:pPr>
          </w:p>
          <w:p w14:paraId="107DCA8F" w14:textId="77777777" w:rsidR="00662EB1" w:rsidRPr="00BB2A8E" w:rsidRDefault="00662EB1">
            <w:pPr>
              <w:pStyle w:val="TableParagraph"/>
              <w:spacing w:before="11"/>
              <w:rPr>
                <w:sz w:val="35"/>
              </w:rPr>
            </w:pPr>
          </w:p>
          <w:p w14:paraId="44D0774A" w14:textId="77777777" w:rsidR="00662EB1" w:rsidRPr="00BB2A8E" w:rsidRDefault="00CC4298">
            <w:pPr>
              <w:pStyle w:val="TableParagraph"/>
              <w:ind w:left="107"/>
              <w:rPr>
                <w:b/>
              </w:rPr>
            </w:pPr>
            <w:r w:rsidRPr="00BB2A8E">
              <w:rPr>
                <w:b/>
              </w:rPr>
              <w:t>High School: United States History</w:t>
            </w:r>
          </w:p>
        </w:tc>
        <w:tc>
          <w:tcPr>
            <w:tcW w:w="10358" w:type="dxa"/>
          </w:tcPr>
          <w:p w14:paraId="0C7D2A3A" w14:textId="77777777" w:rsidR="00662EB1" w:rsidRPr="00BB2A8E" w:rsidRDefault="00CC4298">
            <w:pPr>
              <w:pStyle w:val="TableParagraph"/>
              <w:tabs>
                <w:tab w:val="left" w:pos="1888"/>
              </w:tabs>
              <w:ind w:left="1888" w:right="573" w:hanging="1620"/>
            </w:pPr>
            <w:r w:rsidRPr="00BB2A8E">
              <w:t>HS.UH.I.UE.1</w:t>
            </w:r>
            <w:r w:rsidRPr="00BB2A8E">
              <w:tab/>
              <w:t>Evaluate the credibility of multiple sources representing a variety of perspectives relevant to compelling and/or supporting questions in U.S. history.</w:t>
            </w:r>
          </w:p>
          <w:p w14:paraId="38C9AC77" w14:textId="77777777" w:rsidR="00662EB1" w:rsidRPr="00BB2A8E" w:rsidRDefault="00CC4298">
            <w:pPr>
              <w:pStyle w:val="TableParagraph"/>
              <w:tabs>
                <w:tab w:val="left" w:pos="1888"/>
              </w:tabs>
              <w:ind w:left="1888" w:right="598" w:hanging="1620"/>
            </w:pPr>
            <w:r w:rsidRPr="00BB2A8E">
              <w:t>HS.UH.I.UE.2</w:t>
            </w:r>
            <w:r w:rsidRPr="00BB2A8E">
              <w:tab/>
              <w:t>Gather information and evidence from credible sources representing a variety of perspectives relevant to compelling and/or supporting questions in U.S. history.</w:t>
            </w:r>
          </w:p>
          <w:p w14:paraId="2BEA3051" w14:textId="77777777" w:rsidR="00662EB1" w:rsidRPr="00BB2A8E" w:rsidRDefault="00CC4298">
            <w:pPr>
              <w:pStyle w:val="TableParagraph"/>
              <w:tabs>
                <w:tab w:val="left" w:pos="1888"/>
              </w:tabs>
              <w:spacing w:line="290" w:lineRule="atLeast"/>
              <w:ind w:left="1888" w:right="282" w:hanging="1620"/>
            </w:pPr>
            <w:r w:rsidRPr="00BB2A8E">
              <w:t>HS.UH.I.UE.3</w:t>
            </w:r>
            <w:r w:rsidRPr="00BB2A8E">
              <w:tab/>
              <w:t>Use appropriate evidence to construct and revise claims and counterclaims relevant to compelling and/or supporting questions in U.S. history.</w:t>
            </w:r>
          </w:p>
        </w:tc>
      </w:tr>
      <w:tr w:rsidR="00662EB1" w:rsidRPr="00BB2A8E" w14:paraId="2067F5BF" w14:textId="77777777">
        <w:trPr>
          <w:trHeight w:val="1757"/>
        </w:trPr>
        <w:tc>
          <w:tcPr>
            <w:tcW w:w="4035" w:type="dxa"/>
            <w:shd w:val="clear" w:color="auto" w:fill="00ACA8"/>
          </w:tcPr>
          <w:p w14:paraId="562B9C5A" w14:textId="77777777" w:rsidR="00662EB1" w:rsidRPr="00BB2A8E" w:rsidRDefault="00662EB1">
            <w:pPr>
              <w:pStyle w:val="TableParagraph"/>
            </w:pPr>
          </w:p>
          <w:p w14:paraId="621A1125" w14:textId="77777777" w:rsidR="00662EB1" w:rsidRPr="00BB2A8E" w:rsidRDefault="00662EB1">
            <w:pPr>
              <w:pStyle w:val="TableParagraph"/>
            </w:pPr>
          </w:p>
          <w:p w14:paraId="1D109A3A" w14:textId="77777777" w:rsidR="00662EB1" w:rsidRPr="00BB2A8E" w:rsidRDefault="00CC4298">
            <w:pPr>
              <w:pStyle w:val="TableParagraph"/>
              <w:spacing w:before="147"/>
              <w:ind w:left="107"/>
              <w:rPr>
                <w:b/>
              </w:rPr>
            </w:pPr>
            <w:r w:rsidRPr="00BB2A8E">
              <w:rPr>
                <w:b/>
              </w:rPr>
              <w:t>High School: World History</w:t>
            </w:r>
          </w:p>
        </w:tc>
        <w:tc>
          <w:tcPr>
            <w:tcW w:w="10358" w:type="dxa"/>
          </w:tcPr>
          <w:p w14:paraId="20F9581F" w14:textId="77777777" w:rsidR="00662EB1" w:rsidRPr="00BB2A8E" w:rsidRDefault="00CC4298">
            <w:pPr>
              <w:pStyle w:val="TableParagraph"/>
              <w:tabs>
                <w:tab w:val="left" w:pos="1888"/>
              </w:tabs>
              <w:spacing w:before="1"/>
              <w:ind w:left="1888" w:right="573" w:hanging="1620"/>
            </w:pPr>
            <w:r w:rsidRPr="00BB2A8E">
              <w:t>HS.WH.I.UE.1</w:t>
            </w:r>
            <w:r w:rsidRPr="00BB2A8E">
              <w:tab/>
              <w:t>Evaluate the credibility of multiple sources representing a variety of perspectives relevant to compelling/supporting questions in world history.</w:t>
            </w:r>
          </w:p>
          <w:p w14:paraId="18B667D1" w14:textId="77777777" w:rsidR="00662EB1" w:rsidRPr="00BB2A8E" w:rsidRDefault="00CC4298">
            <w:pPr>
              <w:pStyle w:val="TableParagraph"/>
              <w:tabs>
                <w:tab w:val="left" w:pos="1888"/>
              </w:tabs>
              <w:ind w:left="1888" w:right="598" w:hanging="1620"/>
            </w:pPr>
            <w:r w:rsidRPr="00BB2A8E">
              <w:t>HS.WH.I.UE.2</w:t>
            </w:r>
            <w:r w:rsidRPr="00BB2A8E">
              <w:tab/>
              <w:t>Gather information and evidence from credible sources representing a variety of perspectives relevant to compelling/supporting questions in world history.</w:t>
            </w:r>
          </w:p>
          <w:p w14:paraId="28B98C80" w14:textId="77777777" w:rsidR="00662EB1" w:rsidRPr="00BB2A8E" w:rsidRDefault="00CC4298">
            <w:pPr>
              <w:pStyle w:val="TableParagraph"/>
              <w:tabs>
                <w:tab w:val="left" w:pos="1888"/>
              </w:tabs>
              <w:spacing w:line="293" w:lineRule="exact"/>
              <w:ind w:left="268"/>
            </w:pPr>
            <w:r w:rsidRPr="00BB2A8E">
              <w:t>HS.WH.I.UE.3</w:t>
            </w:r>
            <w:r w:rsidRPr="00BB2A8E">
              <w:tab/>
              <w:t>Use appropriate evidence to construct and revise claims and counterclaims relevant</w:t>
            </w:r>
          </w:p>
          <w:p w14:paraId="714FE097" w14:textId="77777777" w:rsidR="00662EB1" w:rsidRPr="00BB2A8E" w:rsidRDefault="00CC4298">
            <w:pPr>
              <w:pStyle w:val="TableParagraph"/>
              <w:spacing w:line="273" w:lineRule="exact"/>
              <w:ind w:left="1888"/>
            </w:pPr>
            <w:r w:rsidRPr="00BB2A8E">
              <w:t>to compelling/supporting questions in world history.</w:t>
            </w:r>
          </w:p>
        </w:tc>
      </w:tr>
    </w:tbl>
    <w:p w14:paraId="4F4B61A6"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19EDFF2A" w14:textId="6C1294FA" w:rsidR="00662EB1" w:rsidRPr="00BB2A8E" w:rsidRDefault="00B93372" w:rsidP="00CA0DD7">
      <w:pPr>
        <w:pStyle w:val="Heading3"/>
      </w:pPr>
      <w:bookmarkStart w:id="104" w:name="_TOC_250026"/>
      <w:bookmarkStart w:id="105" w:name="_Toc536446993"/>
      <w:bookmarkEnd w:id="104"/>
      <w:r w:rsidRPr="00BB2A8E">
        <w:lastRenderedPageBreak/>
        <w:t>Inquiry Progression</w:t>
      </w:r>
      <w:r w:rsidR="00CC4298" w:rsidRPr="00BB2A8E">
        <w:t>: Communicating Conclusions</w:t>
      </w:r>
      <w:bookmarkEnd w:id="105"/>
    </w:p>
    <w:p w14:paraId="5A62AA46" w14:textId="44E5ECE7" w:rsidR="00662EB1" w:rsidRPr="00BB2A8E" w:rsidRDefault="00CC4298" w:rsidP="003C4A8F">
      <w:pPr>
        <w:pStyle w:val="BodyText"/>
        <w:ind w:left="140" w:right="315"/>
      </w:pPr>
      <w:r w:rsidRPr="00BB2A8E">
        <w:t>A student’s ability to effectively communicate their own conclusions and listen carefully to the conclusions of others can be considered a capstone of social studies disciplinary practices. Traditional products such as essays, reports, tables, diagrams, graphs, multimedia presentations and discussions can be used to share conclusions with a variety of audiences. In a world of ever-expanding communication opportunities inside and outside their school walls, students should also be able to utilize newer media forms in order to share their conclusions and hear the voices of those whose conclusions may be different. Within this document, the inquiry practice of Communicating Conclusions is coded as “CC.”</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0358"/>
      </w:tblGrid>
      <w:tr w:rsidR="00662EB1" w:rsidRPr="00BB2A8E" w14:paraId="3E64FB63" w14:textId="77777777">
        <w:trPr>
          <w:trHeight w:val="422"/>
        </w:trPr>
        <w:tc>
          <w:tcPr>
            <w:tcW w:w="4035" w:type="dxa"/>
            <w:shd w:val="clear" w:color="auto" w:fill="D9D9D9"/>
          </w:tcPr>
          <w:p w14:paraId="162B2C3A" w14:textId="77777777" w:rsidR="00662EB1" w:rsidRPr="00BB2A8E" w:rsidRDefault="00CC4298" w:rsidP="003C4A8F">
            <w:pPr>
              <w:pStyle w:val="TableParagraph"/>
              <w:spacing w:before="2"/>
              <w:ind w:left="1329"/>
              <w:rPr>
                <w:b/>
                <w:sz w:val="28"/>
              </w:rPr>
            </w:pPr>
            <w:r w:rsidRPr="00BB2A8E">
              <w:rPr>
                <w:b/>
                <w:sz w:val="28"/>
              </w:rPr>
              <w:t>Grade Level</w:t>
            </w:r>
          </w:p>
        </w:tc>
        <w:tc>
          <w:tcPr>
            <w:tcW w:w="10358" w:type="dxa"/>
            <w:shd w:val="clear" w:color="auto" w:fill="D9D9D9"/>
          </w:tcPr>
          <w:p w14:paraId="114C7D06" w14:textId="77777777" w:rsidR="00662EB1" w:rsidRPr="00BB2A8E" w:rsidRDefault="00CC4298" w:rsidP="003C4A8F">
            <w:pPr>
              <w:pStyle w:val="TableParagraph"/>
              <w:spacing w:before="40"/>
              <w:ind w:left="4575" w:right="4565"/>
              <w:rPr>
                <w:b/>
                <w:sz w:val="28"/>
              </w:rPr>
            </w:pPr>
            <w:r w:rsidRPr="00BB2A8E">
              <w:rPr>
                <w:b/>
                <w:sz w:val="28"/>
              </w:rPr>
              <w:t>Standards</w:t>
            </w:r>
          </w:p>
        </w:tc>
      </w:tr>
      <w:tr w:rsidR="00662EB1" w:rsidRPr="00BB2A8E" w14:paraId="6F1AB7A5" w14:textId="77777777">
        <w:trPr>
          <w:trHeight w:val="1464"/>
        </w:trPr>
        <w:tc>
          <w:tcPr>
            <w:tcW w:w="4035" w:type="dxa"/>
            <w:shd w:val="clear" w:color="auto" w:fill="00ACA8"/>
          </w:tcPr>
          <w:p w14:paraId="430CE53F" w14:textId="77777777" w:rsidR="00662EB1" w:rsidRPr="00BB2A8E" w:rsidRDefault="00662EB1">
            <w:pPr>
              <w:pStyle w:val="TableParagraph"/>
            </w:pPr>
          </w:p>
          <w:p w14:paraId="60C38B62" w14:textId="77777777" w:rsidR="00662EB1" w:rsidRPr="00BB2A8E" w:rsidRDefault="00662EB1">
            <w:pPr>
              <w:pStyle w:val="TableParagraph"/>
              <w:spacing w:before="11"/>
              <w:rPr>
                <w:sz w:val="23"/>
              </w:rPr>
            </w:pPr>
          </w:p>
          <w:p w14:paraId="48C72536" w14:textId="77777777" w:rsidR="00662EB1" w:rsidRPr="00BB2A8E" w:rsidRDefault="00CC4298">
            <w:pPr>
              <w:pStyle w:val="TableParagraph"/>
              <w:ind w:left="107"/>
              <w:rPr>
                <w:b/>
              </w:rPr>
            </w:pPr>
            <w:r w:rsidRPr="00BB2A8E">
              <w:rPr>
                <w:b/>
              </w:rPr>
              <w:t>Kindergarten</w:t>
            </w:r>
          </w:p>
        </w:tc>
        <w:tc>
          <w:tcPr>
            <w:tcW w:w="10358" w:type="dxa"/>
          </w:tcPr>
          <w:p w14:paraId="1AEB7710" w14:textId="77777777" w:rsidR="00662EB1" w:rsidRPr="00BB2A8E" w:rsidRDefault="00CC4298">
            <w:pPr>
              <w:pStyle w:val="TableParagraph"/>
              <w:tabs>
                <w:tab w:val="left" w:pos="1891"/>
              </w:tabs>
              <w:ind w:left="1891" w:right="781" w:hanging="1620"/>
            </w:pPr>
            <w:r w:rsidRPr="00BB2A8E">
              <w:t>K.I.CC.1</w:t>
            </w:r>
            <w:r w:rsidRPr="00BB2A8E">
              <w:tab/>
              <w:t>Construct an explanation about their community’s civic life, history, geography and/or economy.</w:t>
            </w:r>
          </w:p>
          <w:p w14:paraId="5643709C" w14:textId="77777777" w:rsidR="00662EB1" w:rsidRPr="00BB2A8E" w:rsidRDefault="00CC4298">
            <w:pPr>
              <w:pStyle w:val="TableParagraph"/>
              <w:tabs>
                <w:tab w:val="left" w:pos="1891"/>
              </w:tabs>
              <w:ind w:left="271" w:right="1411"/>
            </w:pPr>
            <w:r w:rsidRPr="00BB2A8E">
              <w:t>K.I.CC.2</w:t>
            </w:r>
            <w:r w:rsidRPr="00BB2A8E">
              <w:tab/>
              <w:t>Construct an argument to address a problem in the classroom or school. K.I.CC.3</w:t>
            </w:r>
            <w:r w:rsidRPr="00BB2A8E">
              <w:tab/>
              <w:t>Identify ways to civically engage at school.</w:t>
            </w:r>
          </w:p>
          <w:p w14:paraId="7443FBAB" w14:textId="77777777" w:rsidR="00662EB1" w:rsidRPr="00BB2A8E" w:rsidRDefault="00CC4298">
            <w:pPr>
              <w:pStyle w:val="TableParagraph"/>
              <w:tabs>
                <w:tab w:val="left" w:pos="1891"/>
              </w:tabs>
              <w:spacing w:line="273" w:lineRule="exact"/>
              <w:ind w:left="271"/>
            </w:pPr>
            <w:r w:rsidRPr="00BB2A8E">
              <w:t>K.I.CC.4</w:t>
            </w:r>
            <w:r w:rsidRPr="00BB2A8E">
              <w:tab/>
              <w:t>Use listening skills to decide on and take action in their classrooms.</w:t>
            </w:r>
          </w:p>
        </w:tc>
      </w:tr>
      <w:tr w:rsidR="00662EB1" w:rsidRPr="00BB2A8E" w14:paraId="098F4300" w14:textId="77777777">
        <w:trPr>
          <w:trHeight w:val="1758"/>
        </w:trPr>
        <w:tc>
          <w:tcPr>
            <w:tcW w:w="4035" w:type="dxa"/>
            <w:shd w:val="clear" w:color="auto" w:fill="00ACA8"/>
          </w:tcPr>
          <w:p w14:paraId="6F041DC3" w14:textId="77777777" w:rsidR="00662EB1" w:rsidRPr="00BB2A8E" w:rsidRDefault="00662EB1">
            <w:pPr>
              <w:pStyle w:val="TableParagraph"/>
            </w:pPr>
          </w:p>
          <w:p w14:paraId="0BF6C68B" w14:textId="77777777" w:rsidR="00662EB1" w:rsidRPr="00BB2A8E" w:rsidRDefault="00662EB1">
            <w:pPr>
              <w:pStyle w:val="TableParagraph"/>
              <w:spacing w:before="11"/>
              <w:rPr>
                <w:sz w:val="35"/>
              </w:rPr>
            </w:pPr>
          </w:p>
          <w:p w14:paraId="152B69FC" w14:textId="77777777" w:rsidR="00662EB1" w:rsidRPr="00BB2A8E" w:rsidRDefault="00CC4298">
            <w:pPr>
              <w:pStyle w:val="TableParagraph"/>
              <w:ind w:left="107"/>
              <w:rPr>
                <w:b/>
              </w:rPr>
            </w:pPr>
            <w:r w:rsidRPr="00BB2A8E">
              <w:rPr>
                <w:b/>
              </w:rPr>
              <w:t>Grade 1</w:t>
            </w:r>
          </w:p>
        </w:tc>
        <w:tc>
          <w:tcPr>
            <w:tcW w:w="10358" w:type="dxa"/>
          </w:tcPr>
          <w:p w14:paraId="3D8DB7D2" w14:textId="77777777" w:rsidR="00662EB1" w:rsidRPr="00BB2A8E" w:rsidRDefault="00CC4298">
            <w:pPr>
              <w:pStyle w:val="TableParagraph"/>
              <w:tabs>
                <w:tab w:val="left" w:pos="1891"/>
              </w:tabs>
              <w:spacing w:line="292" w:lineRule="exact"/>
              <w:ind w:left="271"/>
            </w:pPr>
            <w:r w:rsidRPr="00BB2A8E">
              <w:t>1.I.CC.1</w:t>
            </w:r>
            <w:r w:rsidRPr="00BB2A8E">
              <w:tab/>
              <w:t>Construct an explanation about a specific community in Kentucky.</w:t>
            </w:r>
          </w:p>
          <w:p w14:paraId="00D1D3E0" w14:textId="77777777" w:rsidR="00662EB1" w:rsidRPr="00BB2A8E" w:rsidRDefault="00CC4298">
            <w:pPr>
              <w:pStyle w:val="TableParagraph"/>
              <w:tabs>
                <w:tab w:val="left" w:pos="1891"/>
              </w:tabs>
              <w:ind w:left="1891" w:right="171" w:hanging="1620"/>
            </w:pPr>
            <w:r w:rsidRPr="00BB2A8E">
              <w:t>1.I.CC.2</w:t>
            </w:r>
            <w:r w:rsidRPr="00BB2A8E">
              <w:tab/>
              <w:t>Construct an argument with reasons to address how to improve the local community and Kentucky.</w:t>
            </w:r>
          </w:p>
          <w:p w14:paraId="0CB9F106" w14:textId="77777777" w:rsidR="00662EB1" w:rsidRPr="00BB2A8E" w:rsidRDefault="00CC4298">
            <w:pPr>
              <w:pStyle w:val="TableParagraph"/>
              <w:tabs>
                <w:tab w:val="left" w:pos="1891"/>
              </w:tabs>
              <w:spacing w:line="293" w:lineRule="exact"/>
              <w:ind w:left="271"/>
            </w:pPr>
            <w:r w:rsidRPr="00BB2A8E">
              <w:t>1.I.CC.3</w:t>
            </w:r>
            <w:r w:rsidRPr="00BB2A8E">
              <w:tab/>
              <w:t>Identify ways to civically engage in the local community.</w:t>
            </w:r>
          </w:p>
          <w:p w14:paraId="546032F2" w14:textId="77777777" w:rsidR="00662EB1" w:rsidRPr="00BB2A8E" w:rsidRDefault="00CC4298">
            <w:pPr>
              <w:pStyle w:val="TableParagraph"/>
              <w:tabs>
                <w:tab w:val="left" w:pos="1891"/>
              </w:tabs>
              <w:spacing w:before="2" w:line="290" w:lineRule="atLeast"/>
              <w:ind w:left="1891" w:right="127" w:hanging="1620"/>
            </w:pPr>
            <w:r w:rsidRPr="00BB2A8E">
              <w:t>1.I.CC.4</w:t>
            </w:r>
            <w:r w:rsidRPr="00BB2A8E">
              <w:tab/>
              <w:t>Use listening and voting procedures to decide on and take action in their school, local community or Kentucky.</w:t>
            </w:r>
          </w:p>
        </w:tc>
      </w:tr>
      <w:tr w:rsidR="00662EB1" w:rsidRPr="00BB2A8E" w14:paraId="198C0A92" w14:textId="77777777">
        <w:trPr>
          <w:trHeight w:val="2049"/>
        </w:trPr>
        <w:tc>
          <w:tcPr>
            <w:tcW w:w="4035" w:type="dxa"/>
            <w:shd w:val="clear" w:color="auto" w:fill="00ACA8"/>
          </w:tcPr>
          <w:p w14:paraId="580A00F5" w14:textId="77777777" w:rsidR="00662EB1" w:rsidRPr="00BB2A8E" w:rsidRDefault="00662EB1">
            <w:pPr>
              <w:pStyle w:val="TableParagraph"/>
            </w:pPr>
          </w:p>
          <w:p w14:paraId="12D3AC6B" w14:textId="77777777" w:rsidR="00662EB1" w:rsidRPr="00BB2A8E" w:rsidRDefault="00662EB1">
            <w:pPr>
              <w:pStyle w:val="TableParagraph"/>
            </w:pPr>
          </w:p>
          <w:p w14:paraId="5D8A508C" w14:textId="77777777" w:rsidR="00662EB1" w:rsidRPr="00BB2A8E" w:rsidRDefault="00662EB1">
            <w:pPr>
              <w:pStyle w:val="TableParagraph"/>
              <w:spacing w:before="11"/>
              <w:rPr>
                <w:sz w:val="23"/>
              </w:rPr>
            </w:pPr>
          </w:p>
          <w:p w14:paraId="1E40F63C" w14:textId="77777777" w:rsidR="00662EB1" w:rsidRPr="00BB2A8E" w:rsidRDefault="00CC4298">
            <w:pPr>
              <w:pStyle w:val="TableParagraph"/>
              <w:ind w:left="107"/>
              <w:rPr>
                <w:b/>
              </w:rPr>
            </w:pPr>
            <w:r w:rsidRPr="00BB2A8E">
              <w:rPr>
                <w:b/>
              </w:rPr>
              <w:t>Grade 2</w:t>
            </w:r>
          </w:p>
        </w:tc>
        <w:tc>
          <w:tcPr>
            <w:tcW w:w="10358" w:type="dxa"/>
          </w:tcPr>
          <w:p w14:paraId="3D331A70" w14:textId="77777777" w:rsidR="00662EB1" w:rsidRPr="00BB2A8E" w:rsidRDefault="00CC4298">
            <w:pPr>
              <w:pStyle w:val="TableParagraph"/>
              <w:tabs>
                <w:tab w:val="left" w:pos="1891"/>
              </w:tabs>
              <w:ind w:left="1891" w:right="827" w:hanging="1620"/>
            </w:pPr>
            <w:r w:rsidRPr="00BB2A8E">
              <w:t>2.I.CC.1</w:t>
            </w:r>
            <w:r w:rsidRPr="00BB2A8E">
              <w:tab/>
              <w:t>Construct an explanation, using correct sequence and relevant information, to provide information on a community in North America.</w:t>
            </w:r>
          </w:p>
          <w:p w14:paraId="6C8A0ED4" w14:textId="77777777" w:rsidR="00662EB1" w:rsidRPr="00BB2A8E" w:rsidRDefault="00CC4298">
            <w:pPr>
              <w:pStyle w:val="TableParagraph"/>
              <w:tabs>
                <w:tab w:val="left" w:pos="1891"/>
              </w:tabs>
              <w:ind w:left="1891" w:right="1040" w:hanging="1620"/>
            </w:pPr>
            <w:r w:rsidRPr="00BB2A8E">
              <w:t>2.I.CC.2</w:t>
            </w:r>
            <w:r w:rsidRPr="00BB2A8E">
              <w:tab/>
              <w:t>Construct an argument with reasons and details to address a civic issue on a community in North America.</w:t>
            </w:r>
          </w:p>
          <w:p w14:paraId="0767DA8C" w14:textId="77777777" w:rsidR="00662EB1" w:rsidRPr="00BB2A8E" w:rsidRDefault="00CC4298">
            <w:pPr>
              <w:pStyle w:val="TableParagraph"/>
              <w:tabs>
                <w:tab w:val="left" w:pos="1891"/>
              </w:tabs>
              <w:spacing w:line="293" w:lineRule="exact"/>
              <w:ind w:left="271"/>
            </w:pPr>
            <w:r w:rsidRPr="00BB2A8E">
              <w:t>2.I.CC.3</w:t>
            </w:r>
            <w:r w:rsidRPr="00BB2A8E">
              <w:tab/>
              <w:t>Identify ways to civically engage in Kentucky.</w:t>
            </w:r>
          </w:p>
          <w:p w14:paraId="3637E655" w14:textId="77777777" w:rsidR="00662EB1" w:rsidRPr="00BB2A8E" w:rsidRDefault="00CC4298">
            <w:pPr>
              <w:pStyle w:val="TableParagraph"/>
              <w:tabs>
                <w:tab w:val="left" w:pos="1891"/>
              </w:tabs>
              <w:spacing w:line="290" w:lineRule="atLeast"/>
              <w:ind w:left="1891" w:right="211" w:hanging="1620"/>
            </w:pPr>
            <w:r w:rsidRPr="00BB2A8E">
              <w:t>2.I.CC.4</w:t>
            </w:r>
            <w:r w:rsidRPr="00BB2A8E">
              <w:tab/>
              <w:t>Use listening and consensus-building procedures to discuss how to take action in the local community or Kentucky.</w:t>
            </w:r>
          </w:p>
        </w:tc>
      </w:tr>
      <w:tr w:rsidR="00662EB1" w:rsidRPr="00BB2A8E" w14:paraId="0383C6B4" w14:textId="77777777">
        <w:trPr>
          <w:trHeight w:val="2051"/>
        </w:trPr>
        <w:tc>
          <w:tcPr>
            <w:tcW w:w="4035" w:type="dxa"/>
            <w:shd w:val="clear" w:color="auto" w:fill="00ACA8"/>
          </w:tcPr>
          <w:p w14:paraId="2C7E45A7" w14:textId="77777777" w:rsidR="00662EB1" w:rsidRPr="00BB2A8E" w:rsidRDefault="00662EB1">
            <w:pPr>
              <w:pStyle w:val="TableParagraph"/>
            </w:pPr>
          </w:p>
          <w:p w14:paraId="0342DD81" w14:textId="77777777" w:rsidR="00662EB1" w:rsidRPr="00BB2A8E" w:rsidRDefault="00662EB1">
            <w:pPr>
              <w:pStyle w:val="TableParagraph"/>
            </w:pPr>
          </w:p>
          <w:p w14:paraId="37385C6E" w14:textId="77777777" w:rsidR="00662EB1" w:rsidRPr="00BB2A8E" w:rsidRDefault="00662EB1">
            <w:pPr>
              <w:pStyle w:val="TableParagraph"/>
              <w:spacing w:before="1"/>
            </w:pPr>
          </w:p>
          <w:p w14:paraId="083EB525" w14:textId="77777777" w:rsidR="00662EB1" w:rsidRPr="00BB2A8E" w:rsidRDefault="00CC4298">
            <w:pPr>
              <w:pStyle w:val="TableParagraph"/>
              <w:ind w:left="107"/>
              <w:rPr>
                <w:b/>
              </w:rPr>
            </w:pPr>
            <w:r w:rsidRPr="00BB2A8E">
              <w:rPr>
                <w:b/>
              </w:rPr>
              <w:t>Grade 3</w:t>
            </w:r>
          </w:p>
        </w:tc>
        <w:tc>
          <w:tcPr>
            <w:tcW w:w="10358" w:type="dxa"/>
          </w:tcPr>
          <w:p w14:paraId="68B7F400" w14:textId="77777777" w:rsidR="00662EB1" w:rsidRPr="00BB2A8E" w:rsidRDefault="00CC4298">
            <w:pPr>
              <w:pStyle w:val="TableParagraph"/>
              <w:tabs>
                <w:tab w:val="left" w:pos="1891"/>
              </w:tabs>
              <w:spacing w:before="1"/>
              <w:ind w:left="1891" w:right="326" w:hanging="1620"/>
            </w:pPr>
            <w:r w:rsidRPr="00BB2A8E">
              <w:t>3.I.CC.1</w:t>
            </w:r>
            <w:r w:rsidRPr="00BB2A8E">
              <w:tab/>
              <w:t>Construct an explanation, using relevant information, to address a local, regional or global problem.</w:t>
            </w:r>
          </w:p>
          <w:p w14:paraId="7418A09A" w14:textId="77777777" w:rsidR="00662EB1" w:rsidRPr="00BB2A8E" w:rsidRDefault="00CC4298">
            <w:pPr>
              <w:pStyle w:val="TableParagraph"/>
              <w:tabs>
                <w:tab w:val="left" w:pos="1891"/>
              </w:tabs>
              <w:ind w:left="1891" w:right="566" w:hanging="1620"/>
            </w:pPr>
            <w:r w:rsidRPr="00BB2A8E">
              <w:t>3.I.CC.2</w:t>
            </w:r>
            <w:r w:rsidRPr="00BB2A8E">
              <w:tab/>
              <w:t>Construct an argument with reasons and supporting evidence, to address a local, regional or global problem.</w:t>
            </w:r>
          </w:p>
          <w:p w14:paraId="6FD636C4" w14:textId="77777777" w:rsidR="00662EB1" w:rsidRPr="00BB2A8E" w:rsidRDefault="00CC4298">
            <w:pPr>
              <w:pStyle w:val="TableParagraph"/>
              <w:tabs>
                <w:tab w:val="left" w:pos="1891"/>
              </w:tabs>
              <w:ind w:left="271"/>
            </w:pPr>
            <w:r w:rsidRPr="00BB2A8E">
              <w:t>3.I.CC.3</w:t>
            </w:r>
            <w:r w:rsidRPr="00BB2A8E">
              <w:tab/>
              <w:t>Identify strategies to address local, regional or global problems.</w:t>
            </w:r>
          </w:p>
          <w:p w14:paraId="0800031B" w14:textId="77777777" w:rsidR="00662EB1" w:rsidRPr="00BB2A8E" w:rsidRDefault="00CC4298">
            <w:pPr>
              <w:pStyle w:val="TableParagraph"/>
              <w:tabs>
                <w:tab w:val="left" w:pos="1891"/>
              </w:tabs>
              <w:spacing w:line="290" w:lineRule="atLeast"/>
              <w:ind w:left="1891" w:right="793" w:hanging="1620"/>
            </w:pPr>
            <w:r w:rsidRPr="00BB2A8E">
              <w:t>3.I.CC.4</w:t>
            </w:r>
            <w:r w:rsidRPr="00BB2A8E">
              <w:tab/>
              <w:t>Use listening, consensus-building and voting procedures to determine the best strategies to take to address local, regional and global problems.</w:t>
            </w:r>
          </w:p>
        </w:tc>
      </w:tr>
      <w:tr w:rsidR="00662EB1" w:rsidRPr="00BB2A8E" w14:paraId="6D21826A" w14:textId="77777777">
        <w:trPr>
          <w:trHeight w:val="585"/>
        </w:trPr>
        <w:tc>
          <w:tcPr>
            <w:tcW w:w="4035" w:type="dxa"/>
            <w:shd w:val="clear" w:color="auto" w:fill="00ACA8"/>
          </w:tcPr>
          <w:p w14:paraId="716A9B17" w14:textId="77777777" w:rsidR="00662EB1" w:rsidRPr="00BB2A8E" w:rsidRDefault="00CC4298">
            <w:pPr>
              <w:pStyle w:val="TableParagraph"/>
              <w:spacing w:before="145"/>
              <w:ind w:left="107"/>
              <w:rPr>
                <w:b/>
              </w:rPr>
            </w:pPr>
            <w:r w:rsidRPr="00BB2A8E">
              <w:rPr>
                <w:b/>
              </w:rPr>
              <w:t>Grade 4</w:t>
            </w:r>
          </w:p>
        </w:tc>
        <w:tc>
          <w:tcPr>
            <w:tcW w:w="10358" w:type="dxa"/>
          </w:tcPr>
          <w:p w14:paraId="21CCA7EF" w14:textId="77777777" w:rsidR="00662EB1" w:rsidRPr="00BB2A8E" w:rsidRDefault="00CC4298">
            <w:pPr>
              <w:pStyle w:val="TableParagraph"/>
              <w:tabs>
                <w:tab w:val="left" w:pos="1891"/>
              </w:tabs>
              <w:spacing w:line="292" w:lineRule="exact"/>
              <w:ind w:left="271"/>
            </w:pPr>
            <w:r w:rsidRPr="00BB2A8E">
              <w:t>4.I.CC.1</w:t>
            </w:r>
            <w:r w:rsidRPr="00BB2A8E">
              <w:tab/>
              <w:t>Construct an explanation, using reasoning and relevant information, to examine the</w:t>
            </w:r>
          </w:p>
          <w:p w14:paraId="435348ED" w14:textId="77777777" w:rsidR="00662EB1" w:rsidRPr="00BB2A8E" w:rsidRDefault="00CC4298">
            <w:pPr>
              <w:pStyle w:val="TableParagraph"/>
              <w:spacing w:line="273" w:lineRule="exact"/>
              <w:ind w:left="1891"/>
            </w:pPr>
            <w:r w:rsidRPr="00BB2A8E">
              <w:t>causes and effects of an issue around migration and settlement.</w:t>
            </w:r>
          </w:p>
        </w:tc>
      </w:tr>
    </w:tbl>
    <w:p w14:paraId="3994FFF0"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452"/>
        <w:gridCol w:w="8907"/>
      </w:tblGrid>
      <w:tr w:rsidR="00662EB1" w:rsidRPr="00BB2A8E" w14:paraId="2255172F" w14:textId="77777777">
        <w:trPr>
          <w:trHeight w:val="419"/>
        </w:trPr>
        <w:tc>
          <w:tcPr>
            <w:tcW w:w="4035" w:type="dxa"/>
            <w:shd w:val="clear" w:color="auto" w:fill="D9D9D9"/>
          </w:tcPr>
          <w:p w14:paraId="242B7587" w14:textId="77777777" w:rsidR="00662EB1" w:rsidRPr="00BB2A8E" w:rsidRDefault="00CC4298">
            <w:pPr>
              <w:pStyle w:val="TableParagraph"/>
              <w:spacing w:line="341" w:lineRule="exact"/>
              <w:ind w:left="1329"/>
              <w:rPr>
                <w:b/>
                <w:sz w:val="28"/>
              </w:rPr>
            </w:pPr>
            <w:r w:rsidRPr="00BB2A8E">
              <w:rPr>
                <w:b/>
                <w:sz w:val="28"/>
              </w:rPr>
              <w:lastRenderedPageBreak/>
              <w:t>Grade Level</w:t>
            </w:r>
          </w:p>
        </w:tc>
        <w:tc>
          <w:tcPr>
            <w:tcW w:w="10359" w:type="dxa"/>
            <w:gridSpan w:val="2"/>
            <w:shd w:val="clear" w:color="auto" w:fill="D9D9D9"/>
          </w:tcPr>
          <w:p w14:paraId="32487FA1" w14:textId="77777777" w:rsidR="00662EB1" w:rsidRPr="00BB2A8E" w:rsidRDefault="00CC4298">
            <w:pPr>
              <w:pStyle w:val="TableParagraph"/>
              <w:spacing w:before="38"/>
              <w:ind w:left="4575" w:right="4566"/>
              <w:jc w:val="center"/>
              <w:rPr>
                <w:b/>
                <w:sz w:val="28"/>
              </w:rPr>
            </w:pPr>
            <w:r w:rsidRPr="00BB2A8E">
              <w:rPr>
                <w:b/>
                <w:sz w:val="28"/>
              </w:rPr>
              <w:t>Standards</w:t>
            </w:r>
          </w:p>
        </w:tc>
      </w:tr>
      <w:tr w:rsidR="00662EB1" w:rsidRPr="00BB2A8E" w14:paraId="1C9A992E" w14:textId="77777777">
        <w:trPr>
          <w:trHeight w:val="1759"/>
        </w:trPr>
        <w:tc>
          <w:tcPr>
            <w:tcW w:w="4035" w:type="dxa"/>
            <w:shd w:val="clear" w:color="auto" w:fill="00ACA8"/>
          </w:tcPr>
          <w:p w14:paraId="35673BCB" w14:textId="77777777" w:rsidR="00662EB1" w:rsidRPr="00BB2A8E" w:rsidRDefault="00662EB1">
            <w:pPr>
              <w:pStyle w:val="TableParagraph"/>
              <w:rPr>
                <w:rFonts w:ascii="Times New Roman"/>
              </w:rPr>
            </w:pPr>
          </w:p>
        </w:tc>
        <w:tc>
          <w:tcPr>
            <w:tcW w:w="1452" w:type="dxa"/>
            <w:tcBorders>
              <w:right w:val="nil"/>
            </w:tcBorders>
          </w:tcPr>
          <w:p w14:paraId="546DACCB" w14:textId="77777777" w:rsidR="00662EB1" w:rsidRPr="00BB2A8E" w:rsidRDefault="00CC4298">
            <w:pPr>
              <w:pStyle w:val="TableParagraph"/>
              <w:spacing w:line="293" w:lineRule="exact"/>
              <w:ind w:left="271"/>
            </w:pPr>
            <w:r w:rsidRPr="00BB2A8E">
              <w:t>4.I.CC.2</w:t>
            </w:r>
          </w:p>
          <w:p w14:paraId="0E8ABD9E" w14:textId="77777777" w:rsidR="00662EB1" w:rsidRPr="00BB2A8E" w:rsidRDefault="00662EB1">
            <w:pPr>
              <w:pStyle w:val="TableParagraph"/>
              <w:spacing w:before="11"/>
              <w:rPr>
                <w:sz w:val="23"/>
              </w:rPr>
            </w:pPr>
          </w:p>
          <w:p w14:paraId="7B991004" w14:textId="77777777" w:rsidR="00662EB1" w:rsidRPr="00BB2A8E" w:rsidRDefault="00CC4298">
            <w:pPr>
              <w:pStyle w:val="TableParagraph"/>
              <w:spacing w:before="1"/>
              <w:ind w:left="271"/>
            </w:pPr>
            <w:r w:rsidRPr="00BB2A8E">
              <w:t>4.I.CC.3</w:t>
            </w:r>
          </w:p>
          <w:p w14:paraId="3A085D71" w14:textId="77777777" w:rsidR="00662EB1" w:rsidRPr="00BB2A8E" w:rsidRDefault="00662EB1">
            <w:pPr>
              <w:pStyle w:val="TableParagraph"/>
              <w:spacing w:before="1"/>
            </w:pPr>
          </w:p>
          <w:p w14:paraId="6DF598C8" w14:textId="77777777" w:rsidR="00662EB1" w:rsidRPr="00BB2A8E" w:rsidRDefault="00CC4298">
            <w:pPr>
              <w:pStyle w:val="TableParagraph"/>
              <w:spacing w:before="1"/>
              <w:ind w:left="271"/>
            </w:pPr>
            <w:r w:rsidRPr="00BB2A8E">
              <w:t>4.I.CC.4</w:t>
            </w:r>
          </w:p>
        </w:tc>
        <w:tc>
          <w:tcPr>
            <w:tcW w:w="8907" w:type="dxa"/>
            <w:tcBorders>
              <w:left w:val="nil"/>
            </w:tcBorders>
          </w:tcPr>
          <w:p w14:paraId="01F31D9B" w14:textId="77777777" w:rsidR="00662EB1" w:rsidRPr="00BB2A8E" w:rsidRDefault="00CC4298">
            <w:pPr>
              <w:pStyle w:val="TableParagraph"/>
              <w:ind w:left="444" w:right="237"/>
            </w:pPr>
            <w:r w:rsidRPr="00BB2A8E">
              <w:t>Construct an argument with reasons and supporting evidence on the challenges and opportunities people face when transitioning to a new community.</w:t>
            </w:r>
          </w:p>
          <w:p w14:paraId="66C37AFA" w14:textId="77777777" w:rsidR="00662EB1" w:rsidRPr="00BB2A8E" w:rsidRDefault="00CC4298">
            <w:pPr>
              <w:pStyle w:val="TableParagraph"/>
              <w:spacing w:line="242" w:lineRule="auto"/>
              <w:ind w:left="444" w:right="529"/>
            </w:pPr>
            <w:r w:rsidRPr="00BB2A8E">
              <w:t>Describe different strategies that can be taken to address issues of migration and settlement.</w:t>
            </w:r>
          </w:p>
          <w:p w14:paraId="7451C773" w14:textId="77777777" w:rsidR="00662EB1" w:rsidRPr="00BB2A8E" w:rsidRDefault="00CC4298">
            <w:pPr>
              <w:pStyle w:val="TableParagraph"/>
              <w:spacing w:line="289" w:lineRule="exact"/>
              <w:ind w:left="444"/>
            </w:pPr>
            <w:r w:rsidRPr="00BB2A8E">
              <w:t>Use listening and consensus-building to determine ways to support people in</w:t>
            </w:r>
          </w:p>
          <w:p w14:paraId="005D7693" w14:textId="77777777" w:rsidR="00662EB1" w:rsidRPr="00BB2A8E" w:rsidRDefault="00CC4298">
            <w:pPr>
              <w:pStyle w:val="TableParagraph"/>
              <w:spacing w:line="273" w:lineRule="exact"/>
              <w:ind w:left="444"/>
            </w:pPr>
            <w:r w:rsidRPr="00BB2A8E">
              <w:t>transitioning to a new community.</w:t>
            </w:r>
          </w:p>
        </w:tc>
      </w:tr>
      <w:tr w:rsidR="00662EB1" w:rsidRPr="00BB2A8E" w14:paraId="00C81494" w14:textId="77777777">
        <w:trPr>
          <w:trHeight w:val="2637"/>
        </w:trPr>
        <w:tc>
          <w:tcPr>
            <w:tcW w:w="4035" w:type="dxa"/>
            <w:shd w:val="clear" w:color="auto" w:fill="00ACA8"/>
          </w:tcPr>
          <w:p w14:paraId="71F340E4" w14:textId="77777777" w:rsidR="00662EB1" w:rsidRPr="00BB2A8E" w:rsidRDefault="00662EB1">
            <w:pPr>
              <w:pStyle w:val="TableParagraph"/>
            </w:pPr>
          </w:p>
          <w:p w14:paraId="1C0D687C" w14:textId="77777777" w:rsidR="00662EB1" w:rsidRPr="00BB2A8E" w:rsidRDefault="00662EB1">
            <w:pPr>
              <w:pStyle w:val="TableParagraph"/>
            </w:pPr>
          </w:p>
          <w:p w14:paraId="496E280D" w14:textId="77777777" w:rsidR="00662EB1" w:rsidRPr="00BB2A8E" w:rsidRDefault="00662EB1">
            <w:pPr>
              <w:pStyle w:val="TableParagraph"/>
            </w:pPr>
          </w:p>
          <w:p w14:paraId="22034DBF" w14:textId="77777777" w:rsidR="00662EB1" w:rsidRPr="00BB2A8E" w:rsidRDefault="00662EB1">
            <w:pPr>
              <w:pStyle w:val="TableParagraph"/>
              <w:spacing w:before="11"/>
              <w:rPr>
                <w:sz w:val="23"/>
              </w:rPr>
            </w:pPr>
          </w:p>
          <w:p w14:paraId="73CA55C0" w14:textId="77777777" w:rsidR="00662EB1" w:rsidRPr="00BB2A8E" w:rsidRDefault="00CC4298">
            <w:pPr>
              <w:pStyle w:val="TableParagraph"/>
              <w:ind w:left="107"/>
              <w:rPr>
                <w:b/>
              </w:rPr>
            </w:pPr>
            <w:r w:rsidRPr="00BB2A8E">
              <w:rPr>
                <w:b/>
              </w:rPr>
              <w:t>Grade 5</w:t>
            </w:r>
          </w:p>
        </w:tc>
        <w:tc>
          <w:tcPr>
            <w:tcW w:w="1452" w:type="dxa"/>
            <w:tcBorders>
              <w:right w:val="nil"/>
            </w:tcBorders>
          </w:tcPr>
          <w:p w14:paraId="34489DE3" w14:textId="77777777" w:rsidR="00662EB1" w:rsidRPr="00BB2A8E" w:rsidRDefault="00CC4298">
            <w:pPr>
              <w:pStyle w:val="TableParagraph"/>
              <w:spacing w:line="292" w:lineRule="exact"/>
              <w:ind w:left="271"/>
            </w:pPr>
            <w:r w:rsidRPr="00BB2A8E">
              <w:t>5.I.CC.1</w:t>
            </w:r>
          </w:p>
          <w:p w14:paraId="60DDE01C" w14:textId="77777777" w:rsidR="00662EB1" w:rsidRPr="00BB2A8E" w:rsidRDefault="00662EB1">
            <w:pPr>
              <w:pStyle w:val="TableParagraph"/>
            </w:pPr>
          </w:p>
          <w:p w14:paraId="3AEB796C" w14:textId="77777777" w:rsidR="00662EB1" w:rsidRPr="00BB2A8E" w:rsidRDefault="00662EB1">
            <w:pPr>
              <w:pStyle w:val="TableParagraph"/>
            </w:pPr>
          </w:p>
          <w:p w14:paraId="769E099C" w14:textId="77777777" w:rsidR="00662EB1" w:rsidRPr="00BB2A8E" w:rsidRDefault="00CC4298">
            <w:pPr>
              <w:pStyle w:val="TableParagraph"/>
              <w:ind w:left="271"/>
            </w:pPr>
            <w:r w:rsidRPr="00BB2A8E">
              <w:t>5.I.CC.2</w:t>
            </w:r>
          </w:p>
          <w:p w14:paraId="27E39CA9" w14:textId="77777777" w:rsidR="00662EB1" w:rsidRPr="00BB2A8E" w:rsidRDefault="00662EB1">
            <w:pPr>
              <w:pStyle w:val="TableParagraph"/>
              <w:spacing w:before="11"/>
              <w:rPr>
                <w:sz w:val="23"/>
              </w:rPr>
            </w:pPr>
          </w:p>
          <w:p w14:paraId="61FDC3F4" w14:textId="77777777" w:rsidR="00662EB1" w:rsidRPr="00BB2A8E" w:rsidRDefault="00CC4298">
            <w:pPr>
              <w:pStyle w:val="TableParagraph"/>
              <w:spacing w:before="1"/>
              <w:ind w:left="271"/>
            </w:pPr>
            <w:r w:rsidRPr="00BB2A8E">
              <w:t>5.I.CC.3</w:t>
            </w:r>
          </w:p>
          <w:p w14:paraId="5F534932" w14:textId="77777777" w:rsidR="00662EB1" w:rsidRPr="00BB2A8E" w:rsidRDefault="00662EB1">
            <w:pPr>
              <w:pStyle w:val="TableParagraph"/>
              <w:spacing w:before="11"/>
              <w:rPr>
                <w:sz w:val="23"/>
              </w:rPr>
            </w:pPr>
          </w:p>
          <w:p w14:paraId="192BF00A" w14:textId="77777777" w:rsidR="00662EB1" w:rsidRPr="00BB2A8E" w:rsidRDefault="00CC4298">
            <w:pPr>
              <w:pStyle w:val="TableParagraph"/>
              <w:spacing w:before="1"/>
              <w:ind w:left="271"/>
            </w:pPr>
            <w:r w:rsidRPr="00BB2A8E">
              <w:t>5.I.CC.4</w:t>
            </w:r>
          </w:p>
        </w:tc>
        <w:tc>
          <w:tcPr>
            <w:tcW w:w="8907" w:type="dxa"/>
            <w:tcBorders>
              <w:left w:val="nil"/>
            </w:tcBorders>
          </w:tcPr>
          <w:p w14:paraId="45A46030" w14:textId="77777777" w:rsidR="00662EB1" w:rsidRPr="00BB2A8E" w:rsidRDefault="00CC4298">
            <w:pPr>
              <w:pStyle w:val="TableParagraph"/>
              <w:ind w:left="444" w:right="237"/>
            </w:pPr>
            <w:r w:rsidRPr="00BB2A8E">
              <w:t>Construct explanatory products, using reasoning, correct sequence, examples and details with relevant information and data, to convey the diverse perspectives that impacted the founding of the United States.</w:t>
            </w:r>
          </w:p>
          <w:p w14:paraId="4E0ADFE3" w14:textId="77777777" w:rsidR="00662EB1" w:rsidRPr="00BB2A8E" w:rsidRDefault="00CC4298">
            <w:pPr>
              <w:pStyle w:val="TableParagraph"/>
              <w:ind w:left="444" w:right="237"/>
            </w:pPr>
            <w:r w:rsidRPr="00BB2A8E">
              <w:t>Construct arguments using claims and evidence from multiple sources on how a founding principle(s) is applicable today.</w:t>
            </w:r>
          </w:p>
          <w:p w14:paraId="123BE820" w14:textId="77777777" w:rsidR="00662EB1" w:rsidRPr="00BB2A8E" w:rsidRDefault="00CC4298">
            <w:pPr>
              <w:pStyle w:val="TableParagraph"/>
              <w:ind w:left="444" w:right="484"/>
            </w:pPr>
            <w:r w:rsidRPr="00BB2A8E">
              <w:t>Explain different approaches people can take to address local, regional and global problems, using examples from U.S. history.</w:t>
            </w:r>
          </w:p>
          <w:p w14:paraId="1F44D33E" w14:textId="77777777" w:rsidR="00662EB1" w:rsidRPr="00BB2A8E" w:rsidRDefault="00CC4298">
            <w:pPr>
              <w:pStyle w:val="TableParagraph"/>
              <w:spacing w:line="293" w:lineRule="exact"/>
              <w:ind w:left="444"/>
            </w:pPr>
            <w:r w:rsidRPr="00BB2A8E">
              <w:t>Use a range of deliberative and democratic procedures to identify strategies on how</w:t>
            </w:r>
          </w:p>
          <w:p w14:paraId="2E68AD2B" w14:textId="77777777" w:rsidR="00662EB1" w:rsidRPr="00BB2A8E" w:rsidRDefault="00CC4298">
            <w:pPr>
              <w:pStyle w:val="TableParagraph"/>
              <w:spacing w:line="275" w:lineRule="exact"/>
              <w:ind w:left="444"/>
            </w:pPr>
            <w:r w:rsidRPr="00BB2A8E">
              <w:t>to address a current issue.</w:t>
            </w:r>
          </w:p>
        </w:tc>
      </w:tr>
      <w:tr w:rsidR="00662EB1" w:rsidRPr="00BB2A8E" w14:paraId="473A16E2" w14:textId="77777777">
        <w:trPr>
          <w:trHeight w:val="3516"/>
        </w:trPr>
        <w:tc>
          <w:tcPr>
            <w:tcW w:w="4035" w:type="dxa"/>
            <w:shd w:val="clear" w:color="auto" w:fill="00ACA8"/>
          </w:tcPr>
          <w:p w14:paraId="16CA2FF5" w14:textId="77777777" w:rsidR="00662EB1" w:rsidRPr="00BB2A8E" w:rsidRDefault="00662EB1">
            <w:pPr>
              <w:pStyle w:val="TableParagraph"/>
            </w:pPr>
          </w:p>
          <w:p w14:paraId="659E9AB3" w14:textId="77777777" w:rsidR="00662EB1" w:rsidRPr="00BB2A8E" w:rsidRDefault="00662EB1">
            <w:pPr>
              <w:pStyle w:val="TableParagraph"/>
            </w:pPr>
          </w:p>
          <w:p w14:paraId="10A1C26C" w14:textId="77777777" w:rsidR="00662EB1" w:rsidRPr="00BB2A8E" w:rsidRDefault="00662EB1">
            <w:pPr>
              <w:pStyle w:val="TableParagraph"/>
            </w:pPr>
          </w:p>
          <w:p w14:paraId="28AC6EEB" w14:textId="77777777" w:rsidR="00662EB1" w:rsidRPr="00BB2A8E" w:rsidRDefault="00662EB1">
            <w:pPr>
              <w:pStyle w:val="TableParagraph"/>
            </w:pPr>
          </w:p>
          <w:p w14:paraId="7A28045C" w14:textId="77777777" w:rsidR="00662EB1" w:rsidRPr="00BB2A8E" w:rsidRDefault="00662EB1">
            <w:pPr>
              <w:pStyle w:val="TableParagraph"/>
              <w:spacing w:before="10"/>
              <w:rPr>
                <w:sz w:val="35"/>
              </w:rPr>
            </w:pPr>
          </w:p>
          <w:p w14:paraId="6C3C3933" w14:textId="77777777" w:rsidR="00662EB1" w:rsidRPr="00BB2A8E" w:rsidRDefault="00CC4298">
            <w:pPr>
              <w:pStyle w:val="TableParagraph"/>
              <w:spacing w:before="1"/>
              <w:ind w:left="107"/>
              <w:rPr>
                <w:b/>
              </w:rPr>
            </w:pPr>
            <w:r w:rsidRPr="00BB2A8E">
              <w:rPr>
                <w:b/>
              </w:rPr>
              <w:t>Grade 6</w:t>
            </w:r>
          </w:p>
        </w:tc>
        <w:tc>
          <w:tcPr>
            <w:tcW w:w="1452" w:type="dxa"/>
            <w:tcBorders>
              <w:right w:val="nil"/>
            </w:tcBorders>
          </w:tcPr>
          <w:p w14:paraId="5D6B5C6D" w14:textId="77777777" w:rsidR="00662EB1" w:rsidRPr="00BB2A8E" w:rsidRDefault="00CC4298">
            <w:pPr>
              <w:pStyle w:val="TableParagraph"/>
              <w:spacing w:line="292" w:lineRule="exact"/>
              <w:ind w:left="271"/>
            </w:pPr>
            <w:r w:rsidRPr="00BB2A8E">
              <w:t>6.I.CC.1</w:t>
            </w:r>
          </w:p>
          <w:p w14:paraId="7AC5A805" w14:textId="77777777" w:rsidR="00662EB1" w:rsidRPr="00BB2A8E" w:rsidRDefault="00662EB1">
            <w:pPr>
              <w:pStyle w:val="TableParagraph"/>
            </w:pPr>
          </w:p>
          <w:p w14:paraId="0BCBD3A3" w14:textId="77777777" w:rsidR="00662EB1" w:rsidRPr="00BB2A8E" w:rsidRDefault="00662EB1">
            <w:pPr>
              <w:pStyle w:val="TableParagraph"/>
              <w:spacing w:before="12"/>
              <w:rPr>
                <w:sz w:val="23"/>
              </w:rPr>
            </w:pPr>
          </w:p>
          <w:p w14:paraId="2582C598" w14:textId="77777777" w:rsidR="00662EB1" w:rsidRPr="00BB2A8E" w:rsidRDefault="00CC4298">
            <w:pPr>
              <w:pStyle w:val="TableParagraph"/>
              <w:ind w:left="271"/>
            </w:pPr>
            <w:r w:rsidRPr="00BB2A8E">
              <w:t>6.I.CC.2</w:t>
            </w:r>
          </w:p>
          <w:p w14:paraId="24E32699" w14:textId="77777777" w:rsidR="00662EB1" w:rsidRPr="00BB2A8E" w:rsidRDefault="00662EB1">
            <w:pPr>
              <w:pStyle w:val="TableParagraph"/>
            </w:pPr>
          </w:p>
          <w:p w14:paraId="394C6EE9" w14:textId="77777777" w:rsidR="00662EB1" w:rsidRPr="00BB2A8E" w:rsidRDefault="00662EB1">
            <w:pPr>
              <w:pStyle w:val="TableParagraph"/>
              <w:spacing w:before="11"/>
              <w:rPr>
                <w:sz w:val="23"/>
              </w:rPr>
            </w:pPr>
          </w:p>
          <w:p w14:paraId="4447A461" w14:textId="77777777" w:rsidR="00662EB1" w:rsidRPr="00BB2A8E" w:rsidRDefault="00CC4298">
            <w:pPr>
              <w:pStyle w:val="TableParagraph"/>
              <w:spacing w:before="1"/>
              <w:ind w:left="271"/>
            </w:pPr>
            <w:r w:rsidRPr="00BB2A8E">
              <w:t>6.I.CC.3</w:t>
            </w:r>
          </w:p>
          <w:p w14:paraId="0B79FEE0" w14:textId="77777777" w:rsidR="00662EB1" w:rsidRPr="00BB2A8E" w:rsidRDefault="00662EB1">
            <w:pPr>
              <w:pStyle w:val="TableParagraph"/>
              <w:spacing w:before="11"/>
              <w:rPr>
                <w:sz w:val="23"/>
              </w:rPr>
            </w:pPr>
          </w:p>
          <w:p w14:paraId="62337E7C" w14:textId="77777777" w:rsidR="00662EB1" w:rsidRPr="00BB2A8E" w:rsidRDefault="00CC4298">
            <w:pPr>
              <w:pStyle w:val="TableParagraph"/>
              <w:ind w:left="271"/>
            </w:pPr>
            <w:r w:rsidRPr="00BB2A8E">
              <w:t>6.I.CC.4</w:t>
            </w:r>
          </w:p>
          <w:p w14:paraId="6C885434" w14:textId="77777777" w:rsidR="00662EB1" w:rsidRPr="00BB2A8E" w:rsidRDefault="00662EB1">
            <w:pPr>
              <w:pStyle w:val="TableParagraph"/>
            </w:pPr>
          </w:p>
          <w:p w14:paraId="45134414" w14:textId="77777777" w:rsidR="00662EB1" w:rsidRPr="00BB2A8E" w:rsidRDefault="00CC4298">
            <w:pPr>
              <w:pStyle w:val="TableParagraph"/>
              <w:ind w:left="271"/>
            </w:pPr>
            <w:r w:rsidRPr="00BB2A8E">
              <w:t>6.I.CC.5</w:t>
            </w:r>
          </w:p>
        </w:tc>
        <w:tc>
          <w:tcPr>
            <w:tcW w:w="8907" w:type="dxa"/>
            <w:tcBorders>
              <w:left w:val="nil"/>
            </w:tcBorders>
          </w:tcPr>
          <w:p w14:paraId="0F279068" w14:textId="77777777" w:rsidR="00662EB1" w:rsidRPr="00BB2A8E" w:rsidRDefault="00CC4298">
            <w:pPr>
              <w:pStyle w:val="TableParagraph"/>
              <w:ind w:left="444" w:right="129"/>
              <w:jc w:val="both"/>
            </w:pPr>
            <w:r w:rsidRPr="00BB2A8E">
              <w:t>Construct explanations, using reasoning, correct sequence, examples and details with relevant information and data, while acknowledging the strengths and weaknesses of the explanations concerning the development of civilizations.</w:t>
            </w:r>
          </w:p>
          <w:p w14:paraId="7BDB90C9" w14:textId="77777777" w:rsidR="00662EB1" w:rsidRPr="00BB2A8E" w:rsidRDefault="00CC4298">
            <w:pPr>
              <w:pStyle w:val="TableParagraph"/>
              <w:ind w:left="444" w:right="162"/>
            </w:pPr>
            <w:r w:rsidRPr="00BB2A8E">
              <w:t>Construct arguments, using claims and evidence from multiple credible sources, while acknowledging the strengths and limitations of the arguments, to address how a specific problem can manifest itself at local, regional and global levels over time.</w:t>
            </w:r>
          </w:p>
          <w:p w14:paraId="314E7943" w14:textId="77777777" w:rsidR="00662EB1" w:rsidRPr="00BB2A8E" w:rsidRDefault="00CC4298">
            <w:pPr>
              <w:pStyle w:val="TableParagraph"/>
              <w:ind w:left="444" w:right="365"/>
            </w:pPr>
            <w:r w:rsidRPr="00BB2A8E">
              <w:t>Evaluate how individuals and groups addressed local, regional and global problems throughout the development of civilizations.</w:t>
            </w:r>
          </w:p>
          <w:p w14:paraId="2A8EDE20" w14:textId="77777777" w:rsidR="00662EB1" w:rsidRPr="00BB2A8E" w:rsidRDefault="00CC4298">
            <w:pPr>
              <w:pStyle w:val="TableParagraph"/>
              <w:ind w:left="444" w:right="161"/>
            </w:pPr>
            <w:r w:rsidRPr="00BB2A8E">
              <w:t>Engage in a range of deliberative and democratic procedures to discuss current local, regional and global issues.</w:t>
            </w:r>
          </w:p>
          <w:p w14:paraId="45EC42D9" w14:textId="77777777" w:rsidR="00662EB1" w:rsidRPr="00BB2A8E" w:rsidRDefault="00CC4298">
            <w:pPr>
              <w:pStyle w:val="TableParagraph"/>
              <w:spacing w:line="293" w:lineRule="exact"/>
              <w:ind w:left="444"/>
            </w:pPr>
            <w:r w:rsidRPr="00BB2A8E">
              <w:t>Describe a specific problem from the development of civilizations using each of the</w:t>
            </w:r>
          </w:p>
          <w:p w14:paraId="13CD54C7" w14:textId="77777777" w:rsidR="00662EB1" w:rsidRPr="00BB2A8E" w:rsidRDefault="00CC4298">
            <w:pPr>
              <w:pStyle w:val="TableParagraph"/>
              <w:spacing w:line="276" w:lineRule="exact"/>
              <w:ind w:left="444"/>
            </w:pPr>
            <w:r w:rsidRPr="00BB2A8E">
              <w:t>social studies disciplines.</w:t>
            </w:r>
          </w:p>
        </w:tc>
      </w:tr>
      <w:tr w:rsidR="00662EB1" w:rsidRPr="00BB2A8E" w14:paraId="40B8328C" w14:textId="77777777">
        <w:trPr>
          <w:trHeight w:val="1463"/>
        </w:trPr>
        <w:tc>
          <w:tcPr>
            <w:tcW w:w="4035" w:type="dxa"/>
            <w:shd w:val="clear" w:color="auto" w:fill="00ACA8"/>
          </w:tcPr>
          <w:p w14:paraId="1A8CA59C" w14:textId="77777777" w:rsidR="00662EB1" w:rsidRPr="00BB2A8E" w:rsidRDefault="00662EB1">
            <w:pPr>
              <w:pStyle w:val="TableParagraph"/>
            </w:pPr>
          </w:p>
          <w:p w14:paraId="20BA0C6B" w14:textId="77777777" w:rsidR="00662EB1" w:rsidRPr="00BB2A8E" w:rsidRDefault="00662EB1">
            <w:pPr>
              <w:pStyle w:val="TableParagraph"/>
              <w:spacing w:before="11"/>
              <w:rPr>
                <w:sz w:val="23"/>
              </w:rPr>
            </w:pPr>
          </w:p>
          <w:p w14:paraId="1C7B27EF" w14:textId="77777777" w:rsidR="00662EB1" w:rsidRPr="00BB2A8E" w:rsidRDefault="00CC4298">
            <w:pPr>
              <w:pStyle w:val="TableParagraph"/>
              <w:ind w:left="107"/>
              <w:rPr>
                <w:b/>
              </w:rPr>
            </w:pPr>
            <w:r w:rsidRPr="00BB2A8E">
              <w:rPr>
                <w:b/>
              </w:rPr>
              <w:t>Grade 7</w:t>
            </w:r>
          </w:p>
        </w:tc>
        <w:tc>
          <w:tcPr>
            <w:tcW w:w="1452" w:type="dxa"/>
            <w:tcBorders>
              <w:right w:val="nil"/>
            </w:tcBorders>
          </w:tcPr>
          <w:p w14:paraId="3BB7C51B" w14:textId="77777777" w:rsidR="00662EB1" w:rsidRPr="00BB2A8E" w:rsidRDefault="00CC4298">
            <w:pPr>
              <w:pStyle w:val="TableParagraph"/>
              <w:spacing w:line="292" w:lineRule="exact"/>
              <w:ind w:left="271"/>
            </w:pPr>
            <w:r w:rsidRPr="00BB2A8E">
              <w:t>7.I.CC.1</w:t>
            </w:r>
          </w:p>
          <w:p w14:paraId="14116904" w14:textId="77777777" w:rsidR="00662EB1" w:rsidRPr="00BB2A8E" w:rsidRDefault="00662EB1">
            <w:pPr>
              <w:pStyle w:val="TableParagraph"/>
            </w:pPr>
          </w:p>
          <w:p w14:paraId="7AF66783" w14:textId="77777777" w:rsidR="00662EB1" w:rsidRPr="00BB2A8E" w:rsidRDefault="00662EB1">
            <w:pPr>
              <w:pStyle w:val="TableParagraph"/>
              <w:spacing w:before="11"/>
              <w:rPr>
                <w:sz w:val="23"/>
              </w:rPr>
            </w:pPr>
          </w:p>
          <w:p w14:paraId="59EDFB1C" w14:textId="77777777" w:rsidR="00662EB1" w:rsidRPr="00BB2A8E" w:rsidRDefault="00CC4298">
            <w:pPr>
              <w:pStyle w:val="TableParagraph"/>
              <w:ind w:left="271"/>
            </w:pPr>
            <w:r w:rsidRPr="00BB2A8E">
              <w:t>7.I.CC.2</w:t>
            </w:r>
          </w:p>
        </w:tc>
        <w:tc>
          <w:tcPr>
            <w:tcW w:w="8907" w:type="dxa"/>
            <w:tcBorders>
              <w:left w:val="nil"/>
            </w:tcBorders>
          </w:tcPr>
          <w:p w14:paraId="19C73804" w14:textId="77777777" w:rsidR="00662EB1" w:rsidRPr="00BB2A8E" w:rsidRDefault="00CC4298">
            <w:pPr>
              <w:pStyle w:val="TableParagraph"/>
              <w:ind w:left="444" w:right="124"/>
              <w:jc w:val="both"/>
            </w:pPr>
            <w:r w:rsidRPr="00BB2A8E">
              <w:t>Construct explanations, using reasoning, correct sequence, examples and details with relevant information and data, while acknowledging the strengths and weaknesses of the explanations concerning the growth and expansion of civilizations.</w:t>
            </w:r>
          </w:p>
          <w:p w14:paraId="0ABCB8F0" w14:textId="77777777" w:rsidR="00662EB1" w:rsidRPr="00BB2A8E" w:rsidRDefault="00CC4298">
            <w:pPr>
              <w:pStyle w:val="TableParagraph"/>
              <w:spacing w:line="292" w:lineRule="exact"/>
              <w:ind w:left="444"/>
              <w:jc w:val="both"/>
            </w:pPr>
            <w:r w:rsidRPr="00BB2A8E">
              <w:t>Construct arguments by drawing on multiple disciplinary lenses to analyze how a</w:t>
            </w:r>
          </w:p>
          <w:p w14:paraId="050F8D9B" w14:textId="77777777" w:rsidR="00662EB1" w:rsidRPr="00BB2A8E" w:rsidRDefault="00CC4298">
            <w:pPr>
              <w:pStyle w:val="TableParagraph"/>
              <w:spacing w:line="273" w:lineRule="exact"/>
              <w:ind w:left="444"/>
              <w:jc w:val="both"/>
            </w:pPr>
            <w:r w:rsidRPr="00BB2A8E">
              <w:t>specific problem can manifest itself at local, regional and global levels over time,</w:t>
            </w:r>
          </w:p>
        </w:tc>
      </w:tr>
    </w:tbl>
    <w:p w14:paraId="75780A62" w14:textId="77777777" w:rsidR="00662EB1" w:rsidRPr="00BB2A8E" w:rsidRDefault="00662EB1">
      <w:pPr>
        <w:spacing w:line="273" w:lineRule="exact"/>
        <w:jc w:val="both"/>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614"/>
        <w:gridCol w:w="8744"/>
      </w:tblGrid>
      <w:tr w:rsidR="00662EB1" w:rsidRPr="00BB2A8E" w14:paraId="3490AC78" w14:textId="77777777">
        <w:trPr>
          <w:trHeight w:val="419"/>
        </w:trPr>
        <w:tc>
          <w:tcPr>
            <w:tcW w:w="4035" w:type="dxa"/>
            <w:shd w:val="clear" w:color="auto" w:fill="D9D9D9"/>
          </w:tcPr>
          <w:p w14:paraId="19335687" w14:textId="77777777" w:rsidR="00662EB1" w:rsidRPr="00BB2A8E" w:rsidRDefault="00CC4298">
            <w:pPr>
              <w:pStyle w:val="TableParagraph"/>
              <w:spacing w:line="341" w:lineRule="exact"/>
              <w:ind w:left="1329"/>
              <w:rPr>
                <w:b/>
                <w:sz w:val="28"/>
              </w:rPr>
            </w:pPr>
            <w:r w:rsidRPr="00BB2A8E">
              <w:rPr>
                <w:b/>
                <w:sz w:val="28"/>
              </w:rPr>
              <w:lastRenderedPageBreak/>
              <w:t>Grade Level</w:t>
            </w:r>
          </w:p>
        </w:tc>
        <w:tc>
          <w:tcPr>
            <w:tcW w:w="10358" w:type="dxa"/>
            <w:gridSpan w:val="2"/>
            <w:shd w:val="clear" w:color="auto" w:fill="D9D9D9"/>
          </w:tcPr>
          <w:p w14:paraId="618B3582" w14:textId="77777777" w:rsidR="00662EB1" w:rsidRPr="00BB2A8E" w:rsidRDefault="00CC4298">
            <w:pPr>
              <w:pStyle w:val="TableParagraph"/>
              <w:spacing w:before="38"/>
              <w:ind w:left="4575" w:right="4565"/>
              <w:jc w:val="center"/>
              <w:rPr>
                <w:b/>
                <w:sz w:val="28"/>
              </w:rPr>
            </w:pPr>
            <w:r w:rsidRPr="00BB2A8E">
              <w:rPr>
                <w:b/>
                <w:sz w:val="28"/>
              </w:rPr>
              <w:t>Standards</w:t>
            </w:r>
          </w:p>
        </w:tc>
      </w:tr>
      <w:tr w:rsidR="00662EB1" w:rsidRPr="00BB2A8E" w14:paraId="19913148" w14:textId="77777777">
        <w:trPr>
          <w:trHeight w:val="2344"/>
        </w:trPr>
        <w:tc>
          <w:tcPr>
            <w:tcW w:w="4035" w:type="dxa"/>
            <w:shd w:val="clear" w:color="auto" w:fill="00ACA8"/>
          </w:tcPr>
          <w:p w14:paraId="2D35552E" w14:textId="77777777" w:rsidR="00662EB1" w:rsidRPr="00BB2A8E" w:rsidRDefault="00662EB1">
            <w:pPr>
              <w:pStyle w:val="TableParagraph"/>
              <w:rPr>
                <w:rFonts w:ascii="Times New Roman"/>
              </w:rPr>
            </w:pPr>
          </w:p>
        </w:tc>
        <w:tc>
          <w:tcPr>
            <w:tcW w:w="1614" w:type="dxa"/>
            <w:tcBorders>
              <w:right w:val="nil"/>
            </w:tcBorders>
          </w:tcPr>
          <w:p w14:paraId="72119A87" w14:textId="77777777" w:rsidR="00662EB1" w:rsidRPr="00BB2A8E" w:rsidRDefault="00662EB1">
            <w:pPr>
              <w:pStyle w:val="TableParagraph"/>
            </w:pPr>
          </w:p>
          <w:p w14:paraId="28621E90" w14:textId="77777777" w:rsidR="00662EB1" w:rsidRPr="00BB2A8E" w:rsidRDefault="00662EB1">
            <w:pPr>
              <w:pStyle w:val="TableParagraph"/>
              <w:spacing w:before="11"/>
              <w:rPr>
                <w:sz w:val="23"/>
              </w:rPr>
            </w:pPr>
          </w:p>
          <w:p w14:paraId="573B34FB" w14:textId="77777777" w:rsidR="00662EB1" w:rsidRPr="00BB2A8E" w:rsidRDefault="00CC4298">
            <w:pPr>
              <w:pStyle w:val="TableParagraph"/>
              <w:ind w:left="271"/>
            </w:pPr>
            <w:r w:rsidRPr="00BB2A8E">
              <w:t>7.I.CC.3</w:t>
            </w:r>
          </w:p>
          <w:p w14:paraId="156C63A4" w14:textId="77777777" w:rsidR="00662EB1" w:rsidRPr="00BB2A8E" w:rsidRDefault="00662EB1">
            <w:pPr>
              <w:pStyle w:val="TableParagraph"/>
              <w:spacing w:before="2"/>
            </w:pPr>
          </w:p>
          <w:p w14:paraId="7A3757FA" w14:textId="77777777" w:rsidR="00662EB1" w:rsidRPr="00BB2A8E" w:rsidRDefault="00CC4298">
            <w:pPr>
              <w:pStyle w:val="TableParagraph"/>
              <w:ind w:left="271"/>
            </w:pPr>
            <w:r w:rsidRPr="00BB2A8E">
              <w:t>7.I.CC.4</w:t>
            </w:r>
          </w:p>
          <w:p w14:paraId="38370403" w14:textId="77777777" w:rsidR="00662EB1" w:rsidRPr="00BB2A8E" w:rsidRDefault="00662EB1">
            <w:pPr>
              <w:pStyle w:val="TableParagraph"/>
            </w:pPr>
          </w:p>
          <w:p w14:paraId="31A1BA09" w14:textId="77777777" w:rsidR="00662EB1" w:rsidRPr="00BB2A8E" w:rsidRDefault="00CC4298">
            <w:pPr>
              <w:pStyle w:val="TableParagraph"/>
              <w:ind w:left="271"/>
            </w:pPr>
            <w:r w:rsidRPr="00BB2A8E">
              <w:t>7.I.CC.5</w:t>
            </w:r>
          </w:p>
        </w:tc>
        <w:tc>
          <w:tcPr>
            <w:tcW w:w="8744" w:type="dxa"/>
            <w:tcBorders>
              <w:left w:val="nil"/>
            </w:tcBorders>
          </w:tcPr>
          <w:p w14:paraId="246AC808" w14:textId="77777777" w:rsidR="00662EB1" w:rsidRPr="00BB2A8E" w:rsidRDefault="00CC4298">
            <w:pPr>
              <w:pStyle w:val="TableParagraph"/>
              <w:ind w:left="282" w:right="238"/>
            </w:pPr>
            <w:r w:rsidRPr="00BB2A8E">
              <w:t>identifying its characteristics and causes and the challenges and opportunities faced by those trying to address the problem.</w:t>
            </w:r>
          </w:p>
          <w:p w14:paraId="2F88AFCD" w14:textId="70E71B8B" w:rsidR="00662EB1" w:rsidRPr="00BB2A8E" w:rsidRDefault="00CC4298">
            <w:pPr>
              <w:pStyle w:val="TableParagraph"/>
              <w:spacing w:line="242" w:lineRule="auto"/>
              <w:ind w:left="282" w:right="364"/>
            </w:pPr>
            <w:r w:rsidRPr="00BB2A8E">
              <w:t xml:space="preserve">Evaluate how individuals and groups addressed local, regional and global problems throughout the </w:t>
            </w:r>
            <w:r w:rsidR="001709AE" w:rsidRPr="00BB2A8E">
              <w:t xml:space="preserve">growth and </w:t>
            </w:r>
            <w:r w:rsidRPr="00BB2A8E">
              <w:t>expansion of civilizations.</w:t>
            </w:r>
          </w:p>
          <w:p w14:paraId="29CD1D99" w14:textId="77777777" w:rsidR="00662EB1" w:rsidRPr="00BB2A8E" w:rsidRDefault="00CC4298">
            <w:pPr>
              <w:pStyle w:val="TableParagraph"/>
              <w:ind w:left="282" w:right="238"/>
            </w:pPr>
            <w:r w:rsidRPr="00BB2A8E">
              <w:t>Use a range of deliberative and democratic procedures to discuss current local, regional and global issues.</w:t>
            </w:r>
          </w:p>
          <w:p w14:paraId="24CE4DF3" w14:textId="2099EA07" w:rsidR="00662EB1" w:rsidRPr="00BB2A8E" w:rsidRDefault="001709AE" w:rsidP="001709AE">
            <w:pPr>
              <w:pStyle w:val="TableParagraph"/>
              <w:spacing w:line="293" w:lineRule="exact"/>
              <w:ind w:left="282"/>
            </w:pPr>
            <w:r w:rsidRPr="00BB2A8E">
              <w:t>A</w:t>
            </w:r>
            <w:r w:rsidR="00CC4298" w:rsidRPr="00BB2A8E">
              <w:t>nalyze a specific problem from the</w:t>
            </w:r>
            <w:r w:rsidRPr="00BB2A8E">
              <w:t xml:space="preserve"> growth and </w:t>
            </w:r>
            <w:r w:rsidR="00CC4298" w:rsidRPr="00BB2A8E">
              <w:t>expansion of civilizations</w:t>
            </w:r>
            <w:r w:rsidRPr="00BB2A8E">
              <w:t xml:space="preserve"> using each of the social studies disciplines</w:t>
            </w:r>
            <w:r w:rsidR="00CC4298" w:rsidRPr="00BB2A8E">
              <w:t>.</w:t>
            </w:r>
          </w:p>
        </w:tc>
      </w:tr>
      <w:tr w:rsidR="00662EB1" w:rsidRPr="00BB2A8E" w14:paraId="2E71F324" w14:textId="77777777">
        <w:trPr>
          <w:trHeight w:val="602"/>
        </w:trPr>
        <w:tc>
          <w:tcPr>
            <w:tcW w:w="4035" w:type="dxa"/>
            <w:tcBorders>
              <w:bottom w:val="nil"/>
            </w:tcBorders>
            <w:shd w:val="clear" w:color="auto" w:fill="00ACA8"/>
          </w:tcPr>
          <w:p w14:paraId="721C4E00" w14:textId="77777777" w:rsidR="00662EB1" w:rsidRPr="00BB2A8E" w:rsidRDefault="00662EB1">
            <w:pPr>
              <w:pStyle w:val="TableParagraph"/>
              <w:rPr>
                <w:rFonts w:ascii="Times New Roman"/>
              </w:rPr>
            </w:pPr>
          </w:p>
        </w:tc>
        <w:tc>
          <w:tcPr>
            <w:tcW w:w="1614" w:type="dxa"/>
            <w:tcBorders>
              <w:bottom w:val="nil"/>
              <w:right w:val="nil"/>
            </w:tcBorders>
          </w:tcPr>
          <w:p w14:paraId="42E954B4" w14:textId="77777777" w:rsidR="00662EB1" w:rsidRPr="00BB2A8E" w:rsidRDefault="00CC4298">
            <w:pPr>
              <w:pStyle w:val="TableParagraph"/>
              <w:spacing w:line="292" w:lineRule="exact"/>
              <w:ind w:left="271"/>
            </w:pPr>
            <w:r w:rsidRPr="00BB2A8E">
              <w:t>8.I.CC.1</w:t>
            </w:r>
          </w:p>
        </w:tc>
        <w:tc>
          <w:tcPr>
            <w:tcW w:w="8744" w:type="dxa"/>
            <w:vMerge w:val="restart"/>
            <w:tcBorders>
              <w:left w:val="nil"/>
            </w:tcBorders>
          </w:tcPr>
          <w:p w14:paraId="0C635D3A" w14:textId="6211C242" w:rsidR="00662EB1" w:rsidRPr="00BB2A8E" w:rsidRDefault="00CC4298">
            <w:pPr>
              <w:pStyle w:val="TableParagraph"/>
              <w:ind w:left="282" w:right="128"/>
              <w:jc w:val="both"/>
            </w:pPr>
            <w:r w:rsidRPr="00BB2A8E">
              <w:t xml:space="preserve">Construct explanations, using reasoning, correct sequence, examples and details with relevant information and data, while acknowledging the strengths and weaknesses of the explanations </w:t>
            </w:r>
            <w:r w:rsidR="000C30B5" w:rsidRPr="00BB2A8E">
              <w:t>related to the development</w:t>
            </w:r>
            <w:r w:rsidRPr="00BB2A8E">
              <w:t xml:space="preserve"> of the United States.</w:t>
            </w:r>
          </w:p>
          <w:p w14:paraId="5AFC39C2" w14:textId="31DB02B9" w:rsidR="00662EB1" w:rsidRPr="00BB2A8E" w:rsidRDefault="00CC4298">
            <w:pPr>
              <w:pStyle w:val="TableParagraph"/>
              <w:ind w:left="282" w:right="238"/>
            </w:pPr>
            <w:r w:rsidRPr="00BB2A8E">
              <w:t xml:space="preserve">Construct arguments by drawing on multiple disciplinary lenses to analyze how multiple perspectives, diversity and conflict and compromise impacted the </w:t>
            </w:r>
            <w:r w:rsidR="000C30B5" w:rsidRPr="00BB2A8E">
              <w:t>development</w:t>
            </w:r>
            <w:r w:rsidRPr="00BB2A8E">
              <w:t xml:space="preserve"> of the United States.</w:t>
            </w:r>
          </w:p>
          <w:p w14:paraId="1940B074" w14:textId="4DBFA890" w:rsidR="00662EB1" w:rsidRPr="00BB2A8E" w:rsidRDefault="00CC4298">
            <w:pPr>
              <w:pStyle w:val="TableParagraph"/>
              <w:spacing w:line="242" w:lineRule="auto"/>
              <w:ind w:left="282" w:right="364"/>
            </w:pPr>
            <w:r w:rsidRPr="00BB2A8E">
              <w:t xml:space="preserve">Evaluate how individuals and groups addressed local, regional and global problems </w:t>
            </w:r>
            <w:r w:rsidR="000C30B5" w:rsidRPr="00BB2A8E">
              <w:t>concerning the development of the United States</w:t>
            </w:r>
            <w:r w:rsidRPr="00BB2A8E">
              <w:t>.</w:t>
            </w:r>
          </w:p>
          <w:p w14:paraId="61BE17F9" w14:textId="77777777" w:rsidR="00662EB1" w:rsidRPr="00BB2A8E" w:rsidRDefault="00CC4298">
            <w:pPr>
              <w:pStyle w:val="TableParagraph"/>
              <w:ind w:left="282" w:right="462"/>
            </w:pPr>
            <w:r w:rsidRPr="00BB2A8E">
              <w:t>Apply a range of deliberative and democratic procedures to make decisions about ways to take action on current local, regional and global issues.</w:t>
            </w:r>
          </w:p>
          <w:p w14:paraId="54AA9062" w14:textId="762C1F2C" w:rsidR="00662EB1" w:rsidRPr="00BB2A8E" w:rsidRDefault="00CC4298" w:rsidP="000C30B5">
            <w:pPr>
              <w:pStyle w:val="TableParagraph"/>
              <w:spacing w:line="290" w:lineRule="atLeast"/>
              <w:ind w:left="282" w:right="1001"/>
            </w:pPr>
            <w:r w:rsidRPr="00BB2A8E">
              <w:t xml:space="preserve">Evaluate a specific problem </w:t>
            </w:r>
            <w:r w:rsidR="000C30B5" w:rsidRPr="00BB2A8E">
              <w:t>concerning the development of the United States using each of the</w:t>
            </w:r>
            <w:r w:rsidRPr="00BB2A8E">
              <w:t xml:space="preserve"> social studies disciplines.</w:t>
            </w:r>
          </w:p>
        </w:tc>
      </w:tr>
      <w:tr w:rsidR="00662EB1" w:rsidRPr="00BB2A8E" w14:paraId="7542E386" w14:textId="77777777">
        <w:trPr>
          <w:trHeight w:val="795"/>
        </w:trPr>
        <w:tc>
          <w:tcPr>
            <w:tcW w:w="4035" w:type="dxa"/>
            <w:tcBorders>
              <w:top w:val="nil"/>
              <w:bottom w:val="nil"/>
            </w:tcBorders>
            <w:shd w:val="clear" w:color="auto" w:fill="00ACA8"/>
          </w:tcPr>
          <w:p w14:paraId="6489895D" w14:textId="77777777" w:rsidR="00662EB1" w:rsidRPr="00BB2A8E" w:rsidRDefault="00662EB1">
            <w:pPr>
              <w:pStyle w:val="TableParagraph"/>
              <w:rPr>
                <w:rFonts w:ascii="Times New Roman"/>
              </w:rPr>
            </w:pPr>
          </w:p>
        </w:tc>
        <w:tc>
          <w:tcPr>
            <w:tcW w:w="1614" w:type="dxa"/>
            <w:tcBorders>
              <w:top w:val="nil"/>
              <w:bottom w:val="nil"/>
              <w:right w:val="nil"/>
            </w:tcBorders>
          </w:tcPr>
          <w:p w14:paraId="0B679419" w14:textId="77777777" w:rsidR="00662EB1" w:rsidRPr="00BB2A8E" w:rsidRDefault="00662EB1">
            <w:pPr>
              <w:pStyle w:val="TableParagraph"/>
              <w:spacing w:before="9"/>
              <w:rPr>
                <w:sz w:val="21"/>
              </w:rPr>
            </w:pPr>
          </w:p>
          <w:p w14:paraId="1FA9385C" w14:textId="77777777" w:rsidR="00662EB1" w:rsidRPr="00BB2A8E" w:rsidRDefault="00CC4298">
            <w:pPr>
              <w:pStyle w:val="TableParagraph"/>
              <w:ind w:left="271"/>
            </w:pPr>
            <w:r w:rsidRPr="00BB2A8E">
              <w:t>8.I.CC.2</w:t>
            </w:r>
          </w:p>
        </w:tc>
        <w:tc>
          <w:tcPr>
            <w:tcW w:w="8744" w:type="dxa"/>
            <w:vMerge/>
            <w:tcBorders>
              <w:top w:val="nil"/>
              <w:left w:val="nil"/>
            </w:tcBorders>
          </w:tcPr>
          <w:p w14:paraId="39E3DA85" w14:textId="77777777" w:rsidR="00662EB1" w:rsidRPr="00BB2A8E" w:rsidRDefault="00662EB1">
            <w:pPr>
              <w:rPr>
                <w:sz w:val="2"/>
                <w:szCs w:val="2"/>
              </w:rPr>
            </w:pPr>
          </w:p>
        </w:tc>
      </w:tr>
      <w:tr w:rsidR="00662EB1" w:rsidRPr="00BB2A8E" w14:paraId="629FFE4A" w14:textId="77777777">
        <w:trPr>
          <w:trHeight w:val="796"/>
        </w:trPr>
        <w:tc>
          <w:tcPr>
            <w:tcW w:w="4035" w:type="dxa"/>
            <w:tcBorders>
              <w:top w:val="nil"/>
              <w:bottom w:val="nil"/>
            </w:tcBorders>
            <w:shd w:val="clear" w:color="auto" w:fill="00ACA8"/>
          </w:tcPr>
          <w:p w14:paraId="221F8943" w14:textId="77777777" w:rsidR="00662EB1" w:rsidRPr="00BB2A8E" w:rsidRDefault="00CC4298">
            <w:pPr>
              <w:pStyle w:val="TableParagraph"/>
              <w:spacing w:before="192"/>
              <w:ind w:left="107"/>
              <w:rPr>
                <w:b/>
              </w:rPr>
            </w:pPr>
            <w:r w:rsidRPr="00BB2A8E">
              <w:rPr>
                <w:b/>
              </w:rPr>
              <w:t>Grade 8</w:t>
            </w:r>
          </w:p>
        </w:tc>
        <w:tc>
          <w:tcPr>
            <w:tcW w:w="1614" w:type="dxa"/>
            <w:tcBorders>
              <w:top w:val="nil"/>
              <w:bottom w:val="nil"/>
              <w:right w:val="nil"/>
            </w:tcBorders>
          </w:tcPr>
          <w:p w14:paraId="2EE1934D" w14:textId="77777777" w:rsidR="00662EB1" w:rsidRPr="00BB2A8E" w:rsidRDefault="00662EB1">
            <w:pPr>
              <w:pStyle w:val="TableParagraph"/>
              <w:spacing w:before="9"/>
              <w:rPr>
                <w:sz w:val="27"/>
              </w:rPr>
            </w:pPr>
          </w:p>
          <w:p w14:paraId="1EDCC126" w14:textId="77777777" w:rsidR="00662EB1" w:rsidRPr="00BB2A8E" w:rsidRDefault="00CC4298">
            <w:pPr>
              <w:pStyle w:val="TableParagraph"/>
              <w:ind w:left="271"/>
            </w:pPr>
            <w:r w:rsidRPr="00BB2A8E">
              <w:t>8.I.CC.3</w:t>
            </w:r>
          </w:p>
        </w:tc>
        <w:tc>
          <w:tcPr>
            <w:tcW w:w="8744" w:type="dxa"/>
            <w:vMerge/>
            <w:tcBorders>
              <w:top w:val="nil"/>
              <w:left w:val="nil"/>
            </w:tcBorders>
          </w:tcPr>
          <w:p w14:paraId="15EA8FEC" w14:textId="77777777" w:rsidR="00662EB1" w:rsidRPr="00BB2A8E" w:rsidRDefault="00662EB1">
            <w:pPr>
              <w:rPr>
                <w:sz w:val="2"/>
                <w:szCs w:val="2"/>
              </w:rPr>
            </w:pPr>
          </w:p>
        </w:tc>
      </w:tr>
      <w:tr w:rsidR="00662EB1" w:rsidRPr="00BB2A8E" w14:paraId="2CC702A2" w14:textId="77777777">
        <w:trPr>
          <w:trHeight w:val="576"/>
        </w:trPr>
        <w:tc>
          <w:tcPr>
            <w:tcW w:w="4035" w:type="dxa"/>
            <w:tcBorders>
              <w:top w:val="nil"/>
              <w:bottom w:val="nil"/>
            </w:tcBorders>
            <w:shd w:val="clear" w:color="auto" w:fill="00ACA8"/>
          </w:tcPr>
          <w:p w14:paraId="2EEB4782" w14:textId="77777777" w:rsidR="00662EB1" w:rsidRPr="00BB2A8E" w:rsidRDefault="00662EB1">
            <w:pPr>
              <w:pStyle w:val="TableParagraph"/>
              <w:rPr>
                <w:rFonts w:ascii="Times New Roman"/>
              </w:rPr>
            </w:pPr>
          </w:p>
        </w:tc>
        <w:tc>
          <w:tcPr>
            <w:tcW w:w="1614" w:type="dxa"/>
            <w:tcBorders>
              <w:top w:val="nil"/>
              <w:bottom w:val="nil"/>
              <w:right w:val="nil"/>
            </w:tcBorders>
          </w:tcPr>
          <w:p w14:paraId="13230BEA" w14:textId="77777777" w:rsidR="00662EB1" w:rsidRPr="00BB2A8E" w:rsidRDefault="00CC4298">
            <w:pPr>
              <w:pStyle w:val="TableParagraph"/>
              <w:spacing w:before="120"/>
              <w:ind w:left="271"/>
            </w:pPr>
            <w:r w:rsidRPr="00BB2A8E">
              <w:t>8.I.CC.4</w:t>
            </w:r>
          </w:p>
        </w:tc>
        <w:tc>
          <w:tcPr>
            <w:tcW w:w="8744" w:type="dxa"/>
            <w:vMerge/>
            <w:tcBorders>
              <w:top w:val="nil"/>
              <w:left w:val="nil"/>
            </w:tcBorders>
          </w:tcPr>
          <w:p w14:paraId="428CC0A3" w14:textId="77777777" w:rsidR="00662EB1" w:rsidRPr="00BB2A8E" w:rsidRDefault="00662EB1">
            <w:pPr>
              <w:rPr>
                <w:sz w:val="2"/>
                <w:szCs w:val="2"/>
              </w:rPr>
            </w:pPr>
          </w:p>
        </w:tc>
      </w:tr>
      <w:tr w:rsidR="00662EB1" w:rsidRPr="00BB2A8E" w14:paraId="7456105B" w14:textId="77777777">
        <w:trPr>
          <w:trHeight w:val="705"/>
        </w:trPr>
        <w:tc>
          <w:tcPr>
            <w:tcW w:w="4035" w:type="dxa"/>
            <w:tcBorders>
              <w:top w:val="nil"/>
            </w:tcBorders>
            <w:shd w:val="clear" w:color="auto" w:fill="00ACA8"/>
          </w:tcPr>
          <w:p w14:paraId="69BCDD63" w14:textId="77777777" w:rsidR="00662EB1" w:rsidRPr="00BB2A8E" w:rsidRDefault="00662EB1">
            <w:pPr>
              <w:pStyle w:val="TableParagraph"/>
              <w:rPr>
                <w:rFonts w:ascii="Times New Roman"/>
              </w:rPr>
            </w:pPr>
          </w:p>
        </w:tc>
        <w:tc>
          <w:tcPr>
            <w:tcW w:w="1614" w:type="dxa"/>
            <w:tcBorders>
              <w:top w:val="nil"/>
              <w:right w:val="nil"/>
            </w:tcBorders>
          </w:tcPr>
          <w:p w14:paraId="0D860552" w14:textId="77777777" w:rsidR="00662EB1" w:rsidRPr="00BB2A8E" w:rsidRDefault="00CC4298">
            <w:pPr>
              <w:pStyle w:val="TableParagraph"/>
              <w:spacing w:before="119"/>
              <w:ind w:left="271"/>
            </w:pPr>
            <w:r w:rsidRPr="00BB2A8E">
              <w:t>8.I.CC.5</w:t>
            </w:r>
          </w:p>
        </w:tc>
        <w:tc>
          <w:tcPr>
            <w:tcW w:w="8744" w:type="dxa"/>
            <w:vMerge/>
            <w:tcBorders>
              <w:top w:val="nil"/>
              <w:left w:val="nil"/>
            </w:tcBorders>
          </w:tcPr>
          <w:p w14:paraId="6986D2E8" w14:textId="77777777" w:rsidR="00662EB1" w:rsidRPr="00BB2A8E" w:rsidRDefault="00662EB1">
            <w:pPr>
              <w:rPr>
                <w:sz w:val="2"/>
                <w:szCs w:val="2"/>
              </w:rPr>
            </w:pPr>
          </w:p>
        </w:tc>
      </w:tr>
      <w:tr w:rsidR="00662EB1" w:rsidRPr="00BB2A8E" w14:paraId="3E6C38D9" w14:textId="77777777">
        <w:trPr>
          <w:trHeight w:val="1751"/>
        </w:trPr>
        <w:tc>
          <w:tcPr>
            <w:tcW w:w="4035" w:type="dxa"/>
            <w:shd w:val="clear" w:color="auto" w:fill="00ACA8"/>
          </w:tcPr>
          <w:p w14:paraId="24BE597D" w14:textId="77777777" w:rsidR="00662EB1" w:rsidRPr="00BB2A8E" w:rsidRDefault="00662EB1">
            <w:pPr>
              <w:pStyle w:val="TableParagraph"/>
            </w:pPr>
          </w:p>
          <w:p w14:paraId="357BCF93" w14:textId="77777777" w:rsidR="00662EB1" w:rsidRPr="00BB2A8E" w:rsidRDefault="00662EB1">
            <w:pPr>
              <w:pStyle w:val="TableParagraph"/>
              <w:spacing w:before="6"/>
              <w:rPr>
                <w:sz w:val="35"/>
              </w:rPr>
            </w:pPr>
          </w:p>
          <w:p w14:paraId="69D718F6" w14:textId="77777777" w:rsidR="00662EB1" w:rsidRPr="00BB2A8E" w:rsidRDefault="00CC4298">
            <w:pPr>
              <w:pStyle w:val="TableParagraph"/>
              <w:ind w:left="107"/>
              <w:rPr>
                <w:b/>
              </w:rPr>
            </w:pPr>
            <w:r w:rsidRPr="00BB2A8E">
              <w:rPr>
                <w:b/>
              </w:rPr>
              <w:t>High School: Civics</w:t>
            </w:r>
          </w:p>
        </w:tc>
        <w:tc>
          <w:tcPr>
            <w:tcW w:w="1614" w:type="dxa"/>
            <w:tcBorders>
              <w:right w:val="nil"/>
            </w:tcBorders>
          </w:tcPr>
          <w:p w14:paraId="7BE5780B" w14:textId="77777777" w:rsidR="00662EB1" w:rsidRPr="00BB2A8E" w:rsidRDefault="00CC4298">
            <w:pPr>
              <w:pStyle w:val="TableParagraph"/>
              <w:spacing w:line="287" w:lineRule="exact"/>
              <w:ind w:left="271"/>
            </w:pPr>
            <w:r w:rsidRPr="00BB2A8E">
              <w:t>HS.C.I.CC.1</w:t>
            </w:r>
          </w:p>
          <w:p w14:paraId="2D3B46AB" w14:textId="77777777" w:rsidR="00662EB1" w:rsidRPr="00BB2A8E" w:rsidRDefault="00662EB1">
            <w:pPr>
              <w:pStyle w:val="TableParagraph"/>
              <w:spacing w:before="11"/>
              <w:rPr>
                <w:sz w:val="23"/>
              </w:rPr>
            </w:pPr>
          </w:p>
          <w:p w14:paraId="5612CD96" w14:textId="77777777" w:rsidR="00662EB1" w:rsidRPr="00BB2A8E" w:rsidRDefault="00CC4298">
            <w:pPr>
              <w:pStyle w:val="TableParagraph"/>
              <w:spacing w:before="1"/>
              <w:ind w:left="271"/>
            </w:pPr>
            <w:r w:rsidRPr="00BB2A8E">
              <w:t>HS.C.I.CC.2</w:t>
            </w:r>
          </w:p>
          <w:p w14:paraId="2A65C790" w14:textId="77777777" w:rsidR="00662EB1" w:rsidRPr="00BB2A8E" w:rsidRDefault="00662EB1">
            <w:pPr>
              <w:pStyle w:val="TableParagraph"/>
              <w:spacing w:before="11"/>
              <w:rPr>
                <w:sz w:val="23"/>
              </w:rPr>
            </w:pPr>
          </w:p>
          <w:p w14:paraId="1DA5B183" w14:textId="77777777" w:rsidR="00662EB1" w:rsidRPr="00BB2A8E" w:rsidRDefault="00CC4298">
            <w:pPr>
              <w:pStyle w:val="TableParagraph"/>
              <w:ind w:left="271"/>
            </w:pPr>
            <w:r w:rsidRPr="00BB2A8E">
              <w:t>HS.C.I.CC.3</w:t>
            </w:r>
          </w:p>
        </w:tc>
        <w:tc>
          <w:tcPr>
            <w:tcW w:w="8744" w:type="dxa"/>
            <w:tcBorders>
              <w:left w:val="nil"/>
            </w:tcBorders>
          </w:tcPr>
          <w:p w14:paraId="7897AC07" w14:textId="77777777" w:rsidR="00662EB1" w:rsidRPr="00BB2A8E" w:rsidRDefault="00CC4298">
            <w:pPr>
              <w:pStyle w:val="TableParagraph"/>
              <w:ind w:left="282" w:right="526"/>
            </w:pPr>
            <w:r w:rsidRPr="00BB2A8E">
              <w:t>Engage in civil discussion, reach consensus when appropriate and respect diverse opinions relevant to compelling and/or supporting questions in civics.</w:t>
            </w:r>
          </w:p>
          <w:p w14:paraId="6DAF86A5" w14:textId="77777777" w:rsidR="00662EB1" w:rsidRPr="00BB2A8E" w:rsidRDefault="00CC4298">
            <w:pPr>
              <w:pStyle w:val="TableParagraph"/>
              <w:ind w:left="282" w:right="218"/>
            </w:pPr>
            <w:r w:rsidRPr="00BB2A8E">
              <w:t>Engage in disciplinary thinking and construct arguments, explanations or public communications relevant to meaningful and/or investigative questions in civics. Engage in disciplinary thinking and apply appropriate evidence to propose a solution</w:t>
            </w:r>
          </w:p>
          <w:p w14:paraId="01CD5CC2" w14:textId="77777777" w:rsidR="00662EB1" w:rsidRPr="00BB2A8E" w:rsidRDefault="00CC4298">
            <w:pPr>
              <w:pStyle w:val="TableParagraph"/>
              <w:spacing w:line="273" w:lineRule="exact"/>
              <w:ind w:left="282"/>
            </w:pPr>
            <w:r w:rsidRPr="00BB2A8E">
              <w:t>or design an action plan relevant to compelling and/or supportive questions in civics.</w:t>
            </w:r>
          </w:p>
        </w:tc>
      </w:tr>
      <w:tr w:rsidR="00662EB1" w:rsidRPr="00BB2A8E" w14:paraId="1B15F5C0" w14:textId="77777777">
        <w:trPr>
          <w:trHeight w:val="2052"/>
        </w:trPr>
        <w:tc>
          <w:tcPr>
            <w:tcW w:w="4035" w:type="dxa"/>
            <w:shd w:val="clear" w:color="auto" w:fill="00ACA8"/>
          </w:tcPr>
          <w:p w14:paraId="58CDA36A" w14:textId="77777777" w:rsidR="00662EB1" w:rsidRPr="00BB2A8E" w:rsidRDefault="00662EB1">
            <w:pPr>
              <w:pStyle w:val="TableParagraph"/>
            </w:pPr>
          </w:p>
          <w:p w14:paraId="64030E65" w14:textId="77777777" w:rsidR="00662EB1" w:rsidRPr="00BB2A8E" w:rsidRDefault="00662EB1">
            <w:pPr>
              <w:pStyle w:val="TableParagraph"/>
            </w:pPr>
          </w:p>
          <w:p w14:paraId="644C2051" w14:textId="77777777" w:rsidR="00662EB1" w:rsidRPr="00BB2A8E" w:rsidRDefault="00662EB1">
            <w:pPr>
              <w:pStyle w:val="TableParagraph"/>
              <w:spacing w:before="1"/>
            </w:pPr>
          </w:p>
          <w:p w14:paraId="5780A548" w14:textId="77777777" w:rsidR="00662EB1" w:rsidRPr="00BB2A8E" w:rsidRDefault="00CC4298">
            <w:pPr>
              <w:pStyle w:val="TableParagraph"/>
              <w:ind w:left="107"/>
              <w:rPr>
                <w:b/>
              </w:rPr>
            </w:pPr>
            <w:r w:rsidRPr="00BB2A8E">
              <w:rPr>
                <w:b/>
              </w:rPr>
              <w:t>High School: Economics</w:t>
            </w:r>
          </w:p>
        </w:tc>
        <w:tc>
          <w:tcPr>
            <w:tcW w:w="1614" w:type="dxa"/>
            <w:tcBorders>
              <w:right w:val="nil"/>
            </w:tcBorders>
          </w:tcPr>
          <w:p w14:paraId="7D519D89" w14:textId="77777777" w:rsidR="00662EB1" w:rsidRPr="00BB2A8E" w:rsidRDefault="00CC4298">
            <w:pPr>
              <w:pStyle w:val="TableParagraph"/>
              <w:spacing w:before="1"/>
              <w:ind w:left="271"/>
            </w:pPr>
            <w:r w:rsidRPr="00BB2A8E">
              <w:t>HS.E.I.CC.1</w:t>
            </w:r>
          </w:p>
          <w:p w14:paraId="3F157D91" w14:textId="77777777" w:rsidR="00662EB1" w:rsidRPr="00BB2A8E" w:rsidRDefault="00662EB1">
            <w:pPr>
              <w:pStyle w:val="TableParagraph"/>
            </w:pPr>
          </w:p>
          <w:p w14:paraId="367EF3A0" w14:textId="77777777" w:rsidR="00662EB1" w:rsidRPr="00BB2A8E" w:rsidRDefault="00CC4298">
            <w:pPr>
              <w:pStyle w:val="TableParagraph"/>
              <w:spacing w:before="1"/>
              <w:ind w:left="271"/>
            </w:pPr>
            <w:r w:rsidRPr="00BB2A8E">
              <w:t>HS.E.I.CC.2</w:t>
            </w:r>
          </w:p>
          <w:p w14:paraId="3F5513B2" w14:textId="77777777" w:rsidR="00662EB1" w:rsidRPr="00BB2A8E" w:rsidRDefault="00662EB1">
            <w:pPr>
              <w:pStyle w:val="TableParagraph"/>
              <w:spacing w:before="11"/>
              <w:rPr>
                <w:sz w:val="23"/>
              </w:rPr>
            </w:pPr>
          </w:p>
          <w:p w14:paraId="3DE173F3" w14:textId="77777777" w:rsidR="00662EB1" w:rsidRPr="00BB2A8E" w:rsidRDefault="00CC4298">
            <w:pPr>
              <w:pStyle w:val="TableParagraph"/>
              <w:spacing w:before="1"/>
              <w:ind w:left="271"/>
            </w:pPr>
            <w:r w:rsidRPr="00BB2A8E">
              <w:t>HS.E.I.CC.3</w:t>
            </w:r>
          </w:p>
        </w:tc>
        <w:tc>
          <w:tcPr>
            <w:tcW w:w="8744" w:type="dxa"/>
            <w:tcBorders>
              <w:left w:val="nil"/>
            </w:tcBorders>
          </w:tcPr>
          <w:p w14:paraId="0D29F46B" w14:textId="77777777" w:rsidR="00662EB1" w:rsidRPr="00BB2A8E" w:rsidRDefault="00CC4298">
            <w:pPr>
              <w:pStyle w:val="TableParagraph"/>
              <w:spacing w:before="1"/>
              <w:ind w:left="282" w:right="526"/>
            </w:pPr>
            <w:r w:rsidRPr="00BB2A8E">
              <w:t>Engage in civil discussion, reach consensus when appropriate and respect diverse opinions relevant to compelling and/or supporting questions in economics.</w:t>
            </w:r>
          </w:p>
          <w:p w14:paraId="1D9256C2" w14:textId="77777777" w:rsidR="00662EB1" w:rsidRPr="00BB2A8E" w:rsidRDefault="00CC4298">
            <w:pPr>
              <w:pStyle w:val="TableParagraph"/>
              <w:spacing w:before="1"/>
              <w:ind w:left="282" w:right="218"/>
            </w:pPr>
            <w:r w:rsidRPr="00BB2A8E">
              <w:t>Engage in disciplinary thinking and construct arguments, explanations or public communications relevant to compelling and/or supporting questions in economics. Engage in disciplinary thinking and apply appropriate evidence to propose a solution or design an action plan relevant to compelling and/or compelling questions in</w:t>
            </w:r>
          </w:p>
          <w:p w14:paraId="12171890" w14:textId="77777777" w:rsidR="00662EB1" w:rsidRPr="00BB2A8E" w:rsidRDefault="00CC4298">
            <w:pPr>
              <w:pStyle w:val="TableParagraph"/>
              <w:spacing w:line="272" w:lineRule="exact"/>
              <w:ind w:left="282"/>
            </w:pPr>
            <w:r w:rsidRPr="00BB2A8E">
              <w:t>economics.</w:t>
            </w:r>
          </w:p>
        </w:tc>
      </w:tr>
    </w:tbl>
    <w:p w14:paraId="34818B63" w14:textId="77777777" w:rsidR="00662EB1" w:rsidRPr="00BB2A8E" w:rsidRDefault="00662EB1">
      <w:pPr>
        <w:spacing w:line="272" w:lineRule="exact"/>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0358"/>
      </w:tblGrid>
      <w:tr w:rsidR="00662EB1" w:rsidRPr="00BB2A8E" w14:paraId="6D43AD2A" w14:textId="77777777">
        <w:trPr>
          <w:trHeight w:val="419"/>
        </w:trPr>
        <w:tc>
          <w:tcPr>
            <w:tcW w:w="4035" w:type="dxa"/>
            <w:shd w:val="clear" w:color="auto" w:fill="D9D9D9"/>
          </w:tcPr>
          <w:p w14:paraId="68CD1720" w14:textId="77777777" w:rsidR="00662EB1" w:rsidRPr="00BB2A8E" w:rsidRDefault="00CC4298">
            <w:pPr>
              <w:pStyle w:val="TableParagraph"/>
              <w:spacing w:line="341" w:lineRule="exact"/>
              <w:ind w:left="1329"/>
              <w:rPr>
                <w:b/>
                <w:sz w:val="28"/>
              </w:rPr>
            </w:pPr>
            <w:r w:rsidRPr="00BB2A8E">
              <w:rPr>
                <w:b/>
                <w:sz w:val="28"/>
              </w:rPr>
              <w:lastRenderedPageBreak/>
              <w:t>Grade Level</w:t>
            </w:r>
          </w:p>
        </w:tc>
        <w:tc>
          <w:tcPr>
            <w:tcW w:w="10358" w:type="dxa"/>
            <w:shd w:val="clear" w:color="auto" w:fill="D9D9D9"/>
          </w:tcPr>
          <w:p w14:paraId="1EFD0F61" w14:textId="77777777" w:rsidR="00662EB1" w:rsidRPr="00BB2A8E" w:rsidRDefault="00CC4298">
            <w:pPr>
              <w:pStyle w:val="TableParagraph"/>
              <w:spacing w:before="38"/>
              <w:ind w:left="4575" w:right="4565"/>
              <w:jc w:val="center"/>
              <w:rPr>
                <w:b/>
                <w:sz w:val="28"/>
              </w:rPr>
            </w:pPr>
            <w:r w:rsidRPr="00BB2A8E">
              <w:rPr>
                <w:b/>
                <w:sz w:val="28"/>
              </w:rPr>
              <w:t>Standards</w:t>
            </w:r>
          </w:p>
        </w:tc>
      </w:tr>
      <w:tr w:rsidR="00662EB1" w:rsidRPr="00BB2A8E" w14:paraId="0DDE192B" w14:textId="77777777">
        <w:trPr>
          <w:trHeight w:val="2051"/>
        </w:trPr>
        <w:tc>
          <w:tcPr>
            <w:tcW w:w="4035" w:type="dxa"/>
            <w:shd w:val="clear" w:color="auto" w:fill="00ACA8"/>
          </w:tcPr>
          <w:p w14:paraId="5857158C" w14:textId="77777777" w:rsidR="00662EB1" w:rsidRPr="00BB2A8E" w:rsidRDefault="00662EB1">
            <w:pPr>
              <w:pStyle w:val="TableParagraph"/>
            </w:pPr>
          </w:p>
          <w:p w14:paraId="1FE28E47" w14:textId="77777777" w:rsidR="00662EB1" w:rsidRPr="00BB2A8E" w:rsidRDefault="00662EB1">
            <w:pPr>
              <w:pStyle w:val="TableParagraph"/>
            </w:pPr>
          </w:p>
          <w:p w14:paraId="5178FB48" w14:textId="77777777" w:rsidR="00662EB1" w:rsidRPr="00BB2A8E" w:rsidRDefault="00662EB1">
            <w:pPr>
              <w:pStyle w:val="TableParagraph"/>
              <w:spacing w:before="1"/>
            </w:pPr>
          </w:p>
          <w:p w14:paraId="294CC98E" w14:textId="77777777" w:rsidR="00662EB1" w:rsidRPr="00BB2A8E" w:rsidRDefault="00CC4298">
            <w:pPr>
              <w:pStyle w:val="TableParagraph"/>
              <w:ind w:left="107"/>
              <w:rPr>
                <w:b/>
              </w:rPr>
            </w:pPr>
            <w:r w:rsidRPr="00BB2A8E">
              <w:rPr>
                <w:b/>
              </w:rPr>
              <w:t>High School: Geography</w:t>
            </w:r>
          </w:p>
        </w:tc>
        <w:tc>
          <w:tcPr>
            <w:tcW w:w="10358" w:type="dxa"/>
          </w:tcPr>
          <w:p w14:paraId="01DD229C" w14:textId="77777777" w:rsidR="00662EB1" w:rsidRPr="00BB2A8E" w:rsidRDefault="00CC4298">
            <w:pPr>
              <w:pStyle w:val="TableParagraph"/>
              <w:tabs>
                <w:tab w:val="left" w:pos="1891"/>
              </w:tabs>
              <w:ind w:left="1891" w:right="543" w:hanging="1620"/>
            </w:pPr>
            <w:r w:rsidRPr="00BB2A8E">
              <w:t>HS.G.I.CC.1</w:t>
            </w:r>
            <w:r w:rsidRPr="00BB2A8E">
              <w:tab/>
              <w:t>Engage in civil discussion, reach consensus when appropriate and respect diverse opinions relevant to compelling and/or supporting questions in geography.</w:t>
            </w:r>
          </w:p>
          <w:p w14:paraId="1B855BDE" w14:textId="77777777" w:rsidR="00662EB1" w:rsidRPr="00BB2A8E" w:rsidRDefault="00CC4298">
            <w:pPr>
              <w:pStyle w:val="TableParagraph"/>
              <w:tabs>
                <w:tab w:val="left" w:pos="1891"/>
              </w:tabs>
              <w:spacing w:line="242" w:lineRule="auto"/>
              <w:ind w:left="1891" w:right="374" w:hanging="1620"/>
            </w:pPr>
            <w:r w:rsidRPr="00BB2A8E">
              <w:t>HS.G.I.CC.2</w:t>
            </w:r>
            <w:r w:rsidRPr="00BB2A8E">
              <w:tab/>
              <w:t>Engage in disciplinary thinking and construct arguments, explanations or public communications relevant to compelling and/or supporting questions in geography.</w:t>
            </w:r>
          </w:p>
          <w:p w14:paraId="66221908" w14:textId="77777777" w:rsidR="00662EB1" w:rsidRPr="00BB2A8E" w:rsidRDefault="00CC4298">
            <w:pPr>
              <w:pStyle w:val="TableParagraph"/>
              <w:tabs>
                <w:tab w:val="left" w:pos="1891"/>
              </w:tabs>
              <w:spacing w:line="289" w:lineRule="exact"/>
              <w:ind w:left="271"/>
            </w:pPr>
            <w:r w:rsidRPr="00BB2A8E">
              <w:t>HS.G.I.CC.3</w:t>
            </w:r>
            <w:r w:rsidRPr="00BB2A8E">
              <w:tab/>
              <w:t>Engage in disciplinary thinking and apply appropriate evidence to propose a solution</w:t>
            </w:r>
          </w:p>
          <w:p w14:paraId="45274064" w14:textId="77777777" w:rsidR="00662EB1" w:rsidRPr="00BB2A8E" w:rsidRDefault="00CC4298">
            <w:pPr>
              <w:pStyle w:val="TableParagraph"/>
              <w:spacing w:line="290" w:lineRule="atLeast"/>
              <w:ind w:left="1891"/>
            </w:pPr>
            <w:r w:rsidRPr="00BB2A8E">
              <w:t>or design an action plan relevant to compelling and/or supporting questions in geography.</w:t>
            </w:r>
          </w:p>
        </w:tc>
      </w:tr>
      <w:tr w:rsidR="00662EB1" w:rsidRPr="00BB2A8E" w14:paraId="1229A2B1" w14:textId="77777777">
        <w:trPr>
          <w:trHeight w:val="2048"/>
        </w:trPr>
        <w:tc>
          <w:tcPr>
            <w:tcW w:w="4035" w:type="dxa"/>
            <w:shd w:val="clear" w:color="auto" w:fill="00ACA8"/>
          </w:tcPr>
          <w:p w14:paraId="1C783C1F" w14:textId="77777777" w:rsidR="00662EB1" w:rsidRPr="00BB2A8E" w:rsidRDefault="00662EB1">
            <w:pPr>
              <w:pStyle w:val="TableParagraph"/>
            </w:pPr>
          </w:p>
          <w:p w14:paraId="4BA73F43" w14:textId="77777777" w:rsidR="00662EB1" w:rsidRPr="00BB2A8E" w:rsidRDefault="00662EB1">
            <w:pPr>
              <w:pStyle w:val="TableParagraph"/>
            </w:pPr>
          </w:p>
          <w:p w14:paraId="6A32CA8C" w14:textId="77777777" w:rsidR="00662EB1" w:rsidRPr="00BB2A8E" w:rsidRDefault="00662EB1">
            <w:pPr>
              <w:pStyle w:val="TableParagraph"/>
              <w:spacing w:before="10"/>
              <w:rPr>
                <w:sz w:val="23"/>
              </w:rPr>
            </w:pPr>
          </w:p>
          <w:p w14:paraId="39915B90" w14:textId="77777777" w:rsidR="00662EB1" w:rsidRPr="00BB2A8E" w:rsidRDefault="00CC4298">
            <w:pPr>
              <w:pStyle w:val="TableParagraph"/>
              <w:spacing w:before="1"/>
              <w:ind w:left="107"/>
              <w:rPr>
                <w:b/>
              </w:rPr>
            </w:pPr>
            <w:r w:rsidRPr="00BB2A8E">
              <w:rPr>
                <w:b/>
              </w:rPr>
              <w:t>High School: United States History</w:t>
            </w:r>
          </w:p>
        </w:tc>
        <w:tc>
          <w:tcPr>
            <w:tcW w:w="10358" w:type="dxa"/>
          </w:tcPr>
          <w:p w14:paraId="18728313" w14:textId="77777777" w:rsidR="00662EB1" w:rsidRPr="00BB2A8E" w:rsidRDefault="00CC4298">
            <w:pPr>
              <w:pStyle w:val="TableParagraph"/>
              <w:tabs>
                <w:tab w:val="left" w:pos="1891"/>
              </w:tabs>
              <w:ind w:left="1891" w:right="189" w:hanging="1620"/>
            </w:pPr>
            <w:r w:rsidRPr="00BB2A8E">
              <w:t>HS.UH.I.CC.1</w:t>
            </w:r>
            <w:r w:rsidRPr="00BB2A8E">
              <w:tab/>
              <w:t>Engage in meaningful discussions/democratic discourse and respect diverse opinions relevant to compelling and/or supporting questions in U.S. history.</w:t>
            </w:r>
          </w:p>
          <w:p w14:paraId="7C1B289F" w14:textId="77777777" w:rsidR="00662EB1" w:rsidRPr="00BB2A8E" w:rsidRDefault="00CC4298">
            <w:pPr>
              <w:pStyle w:val="TableParagraph"/>
              <w:tabs>
                <w:tab w:val="left" w:pos="1891"/>
              </w:tabs>
              <w:ind w:left="1891" w:right="285" w:hanging="1620"/>
            </w:pPr>
            <w:r w:rsidRPr="00BB2A8E">
              <w:t>HS.UH.I.CC.2</w:t>
            </w:r>
            <w:r w:rsidRPr="00BB2A8E">
              <w:tab/>
              <w:t>Engage in disciplinary thinking and construct arguments, explanations or public communications relevant to compelling and/or supporting questions in U.S. history.</w:t>
            </w:r>
          </w:p>
          <w:p w14:paraId="38F248DC" w14:textId="77777777" w:rsidR="00662EB1" w:rsidRPr="00BB2A8E" w:rsidRDefault="00CC4298">
            <w:pPr>
              <w:pStyle w:val="TableParagraph"/>
              <w:tabs>
                <w:tab w:val="left" w:pos="1891"/>
              </w:tabs>
              <w:spacing w:line="293" w:lineRule="exact"/>
              <w:ind w:left="271"/>
            </w:pPr>
            <w:r w:rsidRPr="00BB2A8E">
              <w:t>HS.UH.I.CC.3</w:t>
            </w:r>
            <w:r w:rsidRPr="00BB2A8E">
              <w:tab/>
              <w:t>Engage in disciplinary thinking and apply appropriate evidence to propose a solution</w:t>
            </w:r>
          </w:p>
          <w:p w14:paraId="41E1E561" w14:textId="77777777" w:rsidR="00662EB1" w:rsidRPr="00BB2A8E" w:rsidRDefault="00CC4298">
            <w:pPr>
              <w:pStyle w:val="TableParagraph"/>
              <w:spacing w:line="290" w:lineRule="atLeast"/>
              <w:ind w:left="1891"/>
            </w:pPr>
            <w:r w:rsidRPr="00BB2A8E">
              <w:t>or design an action plan relevant to compelling and/or supporting questions in U.S. history.</w:t>
            </w:r>
          </w:p>
        </w:tc>
      </w:tr>
      <w:tr w:rsidR="00662EB1" w:rsidRPr="00BB2A8E" w14:paraId="64D8CF94" w14:textId="77777777">
        <w:trPr>
          <w:trHeight w:val="2051"/>
        </w:trPr>
        <w:tc>
          <w:tcPr>
            <w:tcW w:w="4035" w:type="dxa"/>
            <w:shd w:val="clear" w:color="auto" w:fill="00ACA8"/>
          </w:tcPr>
          <w:p w14:paraId="62531BB8" w14:textId="77777777" w:rsidR="00662EB1" w:rsidRPr="00BB2A8E" w:rsidRDefault="00662EB1">
            <w:pPr>
              <w:pStyle w:val="TableParagraph"/>
            </w:pPr>
          </w:p>
          <w:p w14:paraId="295B3D42" w14:textId="77777777" w:rsidR="00662EB1" w:rsidRPr="00BB2A8E" w:rsidRDefault="00662EB1">
            <w:pPr>
              <w:pStyle w:val="TableParagraph"/>
            </w:pPr>
          </w:p>
          <w:p w14:paraId="2C49D788" w14:textId="77777777" w:rsidR="00662EB1" w:rsidRPr="00BB2A8E" w:rsidRDefault="00662EB1">
            <w:pPr>
              <w:pStyle w:val="TableParagraph"/>
              <w:spacing w:before="12"/>
              <w:rPr>
                <w:sz w:val="23"/>
              </w:rPr>
            </w:pPr>
          </w:p>
          <w:p w14:paraId="27DE4BFB" w14:textId="77777777" w:rsidR="00662EB1" w:rsidRPr="00BB2A8E" w:rsidRDefault="00CC4298">
            <w:pPr>
              <w:pStyle w:val="TableParagraph"/>
              <w:ind w:left="107"/>
              <w:rPr>
                <w:b/>
              </w:rPr>
            </w:pPr>
            <w:r w:rsidRPr="00BB2A8E">
              <w:rPr>
                <w:b/>
              </w:rPr>
              <w:t>High School: World History</w:t>
            </w:r>
          </w:p>
        </w:tc>
        <w:tc>
          <w:tcPr>
            <w:tcW w:w="10358" w:type="dxa"/>
          </w:tcPr>
          <w:p w14:paraId="1615B247" w14:textId="77777777" w:rsidR="00662EB1" w:rsidRPr="00BB2A8E" w:rsidRDefault="00CC4298">
            <w:pPr>
              <w:pStyle w:val="TableParagraph"/>
              <w:tabs>
                <w:tab w:val="left" w:pos="1891"/>
              </w:tabs>
              <w:ind w:left="1891" w:right="192" w:hanging="1620"/>
            </w:pPr>
            <w:r w:rsidRPr="00BB2A8E">
              <w:t>HS.WH.I.CC.1</w:t>
            </w:r>
            <w:r w:rsidRPr="00BB2A8E">
              <w:tab/>
              <w:t>Engage in meaningful discussions/democratic discourse and respect diverse opinions relevant to compelling/supporting questions in world history.</w:t>
            </w:r>
          </w:p>
          <w:p w14:paraId="59651C51" w14:textId="77777777" w:rsidR="00662EB1" w:rsidRPr="00BB2A8E" w:rsidRDefault="00CC4298">
            <w:pPr>
              <w:pStyle w:val="TableParagraph"/>
              <w:tabs>
                <w:tab w:val="left" w:pos="1891"/>
              </w:tabs>
              <w:ind w:left="1891" w:right="755" w:hanging="1620"/>
            </w:pPr>
            <w:r w:rsidRPr="00BB2A8E">
              <w:t>HS.WH.I.CC.2</w:t>
            </w:r>
            <w:r w:rsidRPr="00BB2A8E">
              <w:tab/>
              <w:t>Engage in disciplinary thinking and construct arguments, explanations or public communications relevant to compelling/supporting questions in world history.</w:t>
            </w:r>
          </w:p>
          <w:p w14:paraId="16FC370E" w14:textId="77777777" w:rsidR="00662EB1" w:rsidRPr="00BB2A8E" w:rsidRDefault="00CC4298">
            <w:pPr>
              <w:pStyle w:val="TableParagraph"/>
              <w:tabs>
                <w:tab w:val="left" w:pos="1891"/>
              </w:tabs>
              <w:spacing w:line="290" w:lineRule="atLeast"/>
              <w:ind w:left="1891" w:right="238" w:hanging="1620"/>
            </w:pPr>
            <w:r w:rsidRPr="00BB2A8E">
              <w:t>HS.WH.I.CC.3</w:t>
            </w:r>
            <w:r w:rsidRPr="00BB2A8E">
              <w:tab/>
              <w:t>Engage in disciplinary thinking and apply appropriate evidence to propose a solution or design an action plan relevant to compelling/supporting questions in world history.</w:t>
            </w:r>
          </w:p>
        </w:tc>
      </w:tr>
    </w:tbl>
    <w:p w14:paraId="6CA04325"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5B3CCF3C" w14:textId="57384046" w:rsidR="00662EB1" w:rsidRPr="00BB2A8E" w:rsidRDefault="00CC4298" w:rsidP="00CA0DD7">
      <w:pPr>
        <w:pStyle w:val="Heading2"/>
      </w:pPr>
      <w:bookmarkStart w:id="106" w:name="_TOC_250025"/>
      <w:bookmarkStart w:id="107" w:name="_Toc536446994"/>
      <w:bookmarkEnd w:id="106"/>
      <w:r w:rsidRPr="00BB2A8E">
        <w:lastRenderedPageBreak/>
        <w:t>Civics Progression</w:t>
      </w:r>
      <w:r w:rsidR="00B93372" w:rsidRPr="00BB2A8E">
        <w:t>s</w:t>
      </w:r>
      <w:bookmarkEnd w:id="107"/>
    </w:p>
    <w:p w14:paraId="46E7271C" w14:textId="77777777" w:rsidR="00662EB1" w:rsidRPr="00BB2A8E" w:rsidRDefault="00CC4298">
      <w:pPr>
        <w:pStyle w:val="BodyText"/>
        <w:ind w:left="140" w:right="315"/>
        <w:jc w:val="both"/>
      </w:pPr>
      <w:r w:rsidRPr="00BB2A8E">
        <w:t xml:space="preserve">Civics is </w:t>
      </w:r>
      <w:r w:rsidRPr="00BB2A8E">
        <w:rPr>
          <w:color w:val="111111"/>
        </w:rPr>
        <w:t>the study of the rights and duties of citizenship</w:t>
      </w:r>
      <w:r w:rsidRPr="00BB2A8E">
        <w:rPr>
          <w:color w:val="111111"/>
          <w:sz w:val="20"/>
        </w:rPr>
        <w:t xml:space="preserve">. </w:t>
      </w:r>
      <w:r w:rsidRPr="00BB2A8E">
        <w:t>Knowledge about the structures of power, authority and governance and their evolving functions in contemporary society is essential if young citizens are to develop civic responsibility. Young people become more effective citizens and problem solvers when they know how local, state and national governments and international organizations function and interact. Within this document, the discipline of Civics is coded as “C.”</w:t>
      </w:r>
    </w:p>
    <w:p w14:paraId="5E646BF3" w14:textId="77777777" w:rsidR="00CA0DD7" w:rsidRPr="00BB2A8E" w:rsidRDefault="00CA0DD7">
      <w:pPr>
        <w:pStyle w:val="BodyText"/>
        <w:ind w:left="140" w:right="315"/>
        <w:jc w:val="both"/>
      </w:pPr>
    </w:p>
    <w:p w14:paraId="2CD42FBF" w14:textId="2406A894" w:rsidR="00662EB1" w:rsidRPr="00BB2A8E" w:rsidRDefault="00CA0DD7" w:rsidP="00CA0DD7">
      <w:pPr>
        <w:pStyle w:val="Heading3"/>
      </w:pPr>
      <w:bookmarkStart w:id="108" w:name="_Toc536446995"/>
      <w:r w:rsidRPr="00BB2A8E">
        <w:t>Civics Progression</w:t>
      </w:r>
      <w:r w:rsidR="00B93372" w:rsidRPr="00BB2A8E">
        <w:t>s</w:t>
      </w:r>
      <w:r w:rsidRPr="00BB2A8E">
        <w:t xml:space="preserve"> by Grade Level</w:t>
      </w:r>
      <w:bookmarkEnd w:id="108"/>
    </w:p>
    <w:p w14:paraId="63386C4E" w14:textId="77777777" w:rsidR="00662EB1" w:rsidRPr="00BB2A8E" w:rsidRDefault="00CC4298" w:rsidP="005C1899">
      <w:pPr>
        <w:ind w:firstLine="90"/>
        <w:rPr>
          <w:b/>
        </w:rPr>
      </w:pPr>
      <w:r w:rsidRPr="00BB2A8E">
        <w:rPr>
          <w:b/>
        </w:rPr>
        <w:t>Kindergarten</w:t>
      </w:r>
    </w:p>
    <w:tbl>
      <w:tblPr>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35"/>
        <w:gridCol w:w="10545"/>
      </w:tblGrid>
      <w:tr w:rsidR="00662EB1" w:rsidRPr="00BB2A8E" w14:paraId="42A5D25B" w14:textId="77777777" w:rsidTr="000A4B71">
        <w:trPr>
          <w:trHeight w:val="476"/>
        </w:trPr>
        <w:tc>
          <w:tcPr>
            <w:tcW w:w="4035" w:type="dxa"/>
            <w:tcBorders>
              <w:top w:val="single" w:sz="4" w:space="0" w:color="auto"/>
              <w:left w:val="single" w:sz="4" w:space="0" w:color="000000"/>
              <w:bottom w:val="single" w:sz="4" w:space="0" w:color="000000"/>
              <w:right w:val="single" w:sz="4" w:space="0" w:color="000000"/>
            </w:tcBorders>
            <w:shd w:val="clear" w:color="auto" w:fill="D9D9D9"/>
          </w:tcPr>
          <w:p w14:paraId="069FD5D7" w14:textId="77777777" w:rsidR="00662EB1" w:rsidRPr="00BB2A8E" w:rsidRDefault="00CC4298">
            <w:pPr>
              <w:pStyle w:val="TableParagraph"/>
              <w:spacing w:before="56"/>
              <w:ind w:left="681"/>
              <w:rPr>
                <w:b/>
                <w:sz w:val="28"/>
              </w:rPr>
            </w:pPr>
            <w:r w:rsidRPr="00BB2A8E">
              <w:rPr>
                <w:b/>
                <w:sz w:val="28"/>
              </w:rPr>
              <w:t>Concepts and Practices</w:t>
            </w:r>
          </w:p>
        </w:tc>
        <w:tc>
          <w:tcPr>
            <w:tcW w:w="10545" w:type="dxa"/>
            <w:tcBorders>
              <w:top w:val="single" w:sz="4" w:space="0" w:color="000000"/>
              <w:left w:val="single" w:sz="4" w:space="0" w:color="000000"/>
              <w:bottom w:val="single" w:sz="4" w:space="0" w:color="000000"/>
              <w:right w:val="single" w:sz="4" w:space="0" w:color="000000"/>
            </w:tcBorders>
            <w:shd w:val="clear" w:color="auto" w:fill="D9D9D9"/>
          </w:tcPr>
          <w:p w14:paraId="3CDB42FE" w14:textId="77777777" w:rsidR="00662EB1" w:rsidRPr="00BB2A8E" w:rsidRDefault="00CC4298">
            <w:pPr>
              <w:pStyle w:val="TableParagraph"/>
              <w:spacing w:before="56"/>
              <w:ind w:left="4668" w:right="4658"/>
              <w:jc w:val="center"/>
              <w:rPr>
                <w:b/>
                <w:sz w:val="28"/>
              </w:rPr>
            </w:pPr>
            <w:r w:rsidRPr="00BB2A8E">
              <w:rPr>
                <w:b/>
                <w:sz w:val="28"/>
              </w:rPr>
              <w:t>Standards</w:t>
            </w:r>
          </w:p>
        </w:tc>
      </w:tr>
      <w:tr w:rsidR="00662EB1" w:rsidRPr="00BB2A8E" w14:paraId="0FE2181D" w14:textId="77777777" w:rsidTr="00765130">
        <w:trPr>
          <w:trHeight w:val="422"/>
        </w:trPr>
        <w:tc>
          <w:tcPr>
            <w:tcW w:w="4035" w:type="dxa"/>
            <w:tcBorders>
              <w:top w:val="single" w:sz="4" w:space="0" w:color="000000"/>
              <w:left w:val="single" w:sz="4" w:space="0" w:color="000000"/>
              <w:bottom w:val="single" w:sz="4" w:space="0" w:color="000000"/>
              <w:right w:val="single" w:sz="4" w:space="0" w:color="000000"/>
            </w:tcBorders>
            <w:shd w:val="clear" w:color="auto" w:fill="9CC2E4"/>
            <w:vAlign w:val="center"/>
          </w:tcPr>
          <w:p w14:paraId="6E83BCDB" w14:textId="77777777" w:rsidR="00662EB1" w:rsidRPr="00BB2A8E" w:rsidRDefault="00CC4298" w:rsidP="00765130">
            <w:pPr>
              <w:pStyle w:val="TableParagraph"/>
              <w:spacing w:before="61"/>
              <w:ind w:left="107"/>
            </w:pPr>
            <w:r w:rsidRPr="00BB2A8E">
              <w:t>C: Civic and Political Institutions</w:t>
            </w:r>
          </w:p>
        </w:tc>
        <w:tc>
          <w:tcPr>
            <w:tcW w:w="10545" w:type="dxa"/>
            <w:tcBorders>
              <w:top w:val="single" w:sz="4" w:space="0" w:color="000000"/>
              <w:left w:val="single" w:sz="4" w:space="0" w:color="000000"/>
              <w:bottom w:val="single" w:sz="4" w:space="0" w:color="000000"/>
              <w:right w:val="single" w:sz="4" w:space="0" w:color="000000"/>
            </w:tcBorders>
          </w:tcPr>
          <w:p w14:paraId="4EF1088E" w14:textId="77777777" w:rsidR="00662EB1" w:rsidRPr="00BB2A8E" w:rsidRDefault="00CC4298">
            <w:pPr>
              <w:pStyle w:val="TableParagraph"/>
              <w:tabs>
                <w:tab w:val="left" w:pos="1848"/>
              </w:tabs>
              <w:spacing w:before="61"/>
              <w:ind w:left="271"/>
            </w:pPr>
            <w:r w:rsidRPr="00BB2A8E">
              <w:t>K.C.CP.1</w:t>
            </w:r>
            <w:r w:rsidRPr="00BB2A8E">
              <w:tab/>
              <w:t>Explain the purpose of local government.</w:t>
            </w:r>
          </w:p>
        </w:tc>
      </w:tr>
      <w:tr w:rsidR="00662EB1" w:rsidRPr="00BB2A8E" w14:paraId="38F09FE1" w14:textId="77777777" w:rsidTr="00765130">
        <w:trPr>
          <w:trHeight w:val="878"/>
        </w:trPr>
        <w:tc>
          <w:tcPr>
            <w:tcW w:w="4035" w:type="dxa"/>
            <w:tcBorders>
              <w:top w:val="single" w:sz="4" w:space="0" w:color="000000"/>
              <w:left w:val="single" w:sz="4" w:space="0" w:color="000000"/>
              <w:bottom w:val="single" w:sz="4" w:space="0" w:color="000000"/>
              <w:right w:val="single" w:sz="4" w:space="0" w:color="000000"/>
            </w:tcBorders>
            <w:shd w:val="clear" w:color="auto" w:fill="9CC2E4"/>
            <w:vAlign w:val="center"/>
          </w:tcPr>
          <w:p w14:paraId="6FC3D2EB" w14:textId="77777777" w:rsidR="00662EB1" w:rsidRPr="00BB2A8E" w:rsidRDefault="00CC4298" w:rsidP="00765130">
            <w:pPr>
              <w:pStyle w:val="TableParagraph"/>
              <w:spacing w:before="143"/>
              <w:ind w:left="107" w:right="716"/>
            </w:pPr>
            <w:r w:rsidRPr="00BB2A8E">
              <w:t>C: Roles and Responsibilities of a Citizen</w:t>
            </w:r>
          </w:p>
        </w:tc>
        <w:tc>
          <w:tcPr>
            <w:tcW w:w="10545" w:type="dxa"/>
            <w:tcBorders>
              <w:top w:val="single" w:sz="4" w:space="0" w:color="000000"/>
              <w:left w:val="single" w:sz="4" w:space="0" w:color="000000"/>
              <w:bottom w:val="single" w:sz="4" w:space="0" w:color="000000"/>
              <w:right w:val="single" w:sz="4" w:space="0" w:color="000000"/>
            </w:tcBorders>
          </w:tcPr>
          <w:p w14:paraId="467F7F07" w14:textId="77777777" w:rsidR="00662EB1" w:rsidRPr="00BB2A8E" w:rsidRDefault="00CC4298">
            <w:pPr>
              <w:pStyle w:val="TableParagraph"/>
              <w:tabs>
                <w:tab w:val="left" w:pos="1848"/>
              </w:tabs>
              <w:ind w:left="1848" w:right="1443" w:hanging="1577"/>
            </w:pPr>
            <w:r w:rsidRPr="00BB2A8E">
              <w:t>K.C.RR.1</w:t>
            </w:r>
            <w:r w:rsidRPr="00BB2A8E">
              <w:tab/>
              <w:t>Identify roles and responsibilities of self and others at home, in school and neighborhood settings.</w:t>
            </w:r>
          </w:p>
          <w:p w14:paraId="2438FA8C" w14:textId="77777777" w:rsidR="00662EB1" w:rsidRPr="00BB2A8E" w:rsidRDefault="00CC4298">
            <w:pPr>
              <w:pStyle w:val="TableParagraph"/>
              <w:tabs>
                <w:tab w:val="left" w:pos="1848"/>
              </w:tabs>
              <w:spacing w:line="275" w:lineRule="exact"/>
              <w:ind w:left="271"/>
            </w:pPr>
            <w:r w:rsidRPr="00BB2A8E">
              <w:t>K.C.RR.2</w:t>
            </w:r>
            <w:r w:rsidRPr="00BB2A8E">
              <w:tab/>
              <w:t>Identify symbols and events that represent American patriotism.</w:t>
            </w:r>
          </w:p>
        </w:tc>
      </w:tr>
      <w:tr w:rsidR="00662EB1" w:rsidRPr="00BB2A8E" w14:paraId="1284D2A6" w14:textId="77777777" w:rsidTr="00765130">
        <w:trPr>
          <w:trHeight w:val="618"/>
        </w:trPr>
        <w:tc>
          <w:tcPr>
            <w:tcW w:w="4035" w:type="dxa"/>
            <w:tcBorders>
              <w:top w:val="single" w:sz="4" w:space="0" w:color="000000"/>
              <w:left w:val="single" w:sz="4" w:space="0" w:color="000000"/>
              <w:bottom w:val="single" w:sz="4" w:space="0" w:color="000000"/>
              <w:right w:val="single" w:sz="4" w:space="0" w:color="000000"/>
            </w:tcBorders>
            <w:shd w:val="clear" w:color="auto" w:fill="9CC2E4"/>
            <w:vAlign w:val="center"/>
          </w:tcPr>
          <w:p w14:paraId="02325E79" w14:textId="77777777" w:rsidR="00662EB1" w:rsidRPr="00BB2A8E" w:rsidRDefault="00CC4298" w:rsidP="00765130">
            <w:pPr>
              <w:pStyle w:val="TableParagraph"/>
              <w:spacing w:before="13" w:line="290" w:lineRule="atLeast"/>
              <w:ind w:left="107" w:right="856"/>
            </w:pPr>
            <w:r w:rsidRPr="00BB2A8E">
              <w:t>C: Civic Virtues and Democratic Principles</w:t>
            </w:r>
          </w:p>
        </w:tc>
        <w:tc>
          <w:tcPr>
            <w:tcW w:w="10545" w:type="dxa"/>
            <w:tcBorders>
              <w:top w:val="single" w:sz="4" w:space="0" w:color="000000"/>
              <w:left w:val="single" w:sz="4" w:space="0" w:color="000000"/>
              <w:bottom w:val="single" w:sz="4" w:space="0" w:color="000000"/>
              <w:right w:val="single" w:sz="4" w:space="0" w:color="000000"/>
            </w:tcBorders>
          </w:tcPr>
          <w:p w14:paraId="615EF25D" w14:textId="77777777" w:rsidR="00662EB1" w:rsidRPr="00BB2A8E" w:rsidRDefault="00CC4298">
            <w:pPr>
              <w:pStyle w:val="TableParagraph"/>
              <w:tabs>
                <w:tab w:val="left" w:pos="1848"/>
              </w:tabs>
              <w:spacing w:before="160"/>
              <w:ind w:left="271"/>
            </w:pPr>
            <w:r w:rsidRPr="00BB2A8E">
              <w:t>K.C.CV.1</w:t>
            </w:r>
            <w:r w:rsidRPr="00BB2A8E">
              <w:tab/>
              <w:t>Explain ways people can work together effectively to make decisions.</w:t>
            </w:r>
          </w:p>
        </w:tc>
      </w:tr>
      <w:tr w:rsidR="00662EB1" w:rsidRPr="00BB2A8E" w14:paraId="352239AE" w14:textId="77777777" w:rsidTr="00765130">
        <w:trPr>
          <w:trHeight w:val="921"/>
        </w:trPr>
        <w:tc>
          <w:tcPr>
            <w:tcW w:w="4035" w:type="dxa"/>
            <w:tcBorders>
              <w:top w:val="single" w:sz="4" w:space="0" w:color="000000"/>
              <w:left w:val="single" w:sz="4" w:space="0" w:color="000000"/>
              <w:bottom w:val="single" w:sz="4" w:space="0" w:color="000000"/>
              <w:right w:val="single" w:sz="4" w:space="0" w:color="000000"/>
            </w:tcBorders>
            <w:shd w:val="clear" w:color="auto" w:fill="9CC2E4"/>
            <w:vAlign w:val="center"/>
          </w:tcPr>
          <w:p w14:paraId="56546C87" w14:textId="77777777" w:rsidR="00662EB1" w:rsidRPr="00BB2A8E" w:rsidRDefault="00CC4298" w:rsidP="00765130">
            <w:pPr>
              <w:pStyle w:val="TableParagraph"/>
              <w:ind w:left="107"/>
            </w:pPr>
            <w:r w:rsidRPr="00BB2A8E">
              <w:t>C: Processes, Rules and Laws</w:t>
            </w:r>
          </w:p>
        </w:tc>
        <w:tc>
          <w:tcPr>
            <w:tcW w:w="10545" w:type="dxa"/>
            <w:tcBorders>
              <w:top w:val="single" w:sz="4" w:space="0" w:color="000000"/>
              <w:left w:val="single" w:sz="4" w:space="0" w:color="000000"/>
              <w:bottom w:val="single" w:sz="4" w:space="0" w:color="000000"/>
              <w:right w:val="single" w:sz="4" w:space="0" w:color="000000"/>
            </w:tcBorders>
          </w:tcPr>
          <w:p w14:paraId="7FD46E1A" w14:textId="77777777" w:rsidR="00662EB1" w:rsidRPr="00BB2A8E" w:rsidRDefault="00CC4298">
            <w:pPr>
              <w:pStyle w:val="TableParagraph"/>
              <w:tabs>
                <w:tab w:val="left" w:pos="1848"/>
              </w:tabs>
              <w:spacing w:before="18"/>
              <w:ind w:left="1848" w:right="545" w:hanging="1577"/>
            </w:pPr>
            <w:r w:rsidRPr="00BB2A8E">
              <w:t>K.C.PR.1</w:t>
            </w:r>
            <w:r w:rsidRPr="00BB2A8E">
              <w:tab/>
              <w:t>Identify examples of rules that apply in the school and community, and explain why they exist.</w:t>
            </w:r>
          </w:p>
          <w:p w14:paraId="1390CD57" w14:textId="77777777" w:rsidR="00662EB1" w:rsidRPr="00BB2A8E" w:rsidRDefault="00CC4298">
            <w:pPr>
              <w:pStyle w:val="TableParagraph"/>
              <w:tabs>
                <w:tab w:val="left" w:pos="1848"/>
              </w:tabs>
              <w:spacing w:line="293" w:lineRule="exact"/>
              <w:ind w:left="271"/>
            </w:pPr>
            <w:r w:rsidRPr="00BB2A8E">
              <w:t>K.C.PR.2</w:t>
            </w:r>
            <w:r w:rsidRPr="00BB2A8E">
              <w:tab/>
              <w:t>Describe consequences of following or not following rules.</w:t>
            </w:r>
          </w:p>
        </w:tc>
      </w:tr>
      <w:tr w:rsidR="00662EB1" w:rsidRPr="00BB2A8E" w14:paraId="48502A6D" w14:textId="77777777" w:rsidTr="00765130">
        <w:trPr>
          <w:trHeight w:val="585"/>
        </w:trPr>
        <w:tc>
          <w:tcPr>
            <w:tcW w:w="4035" w:type="dxa"/>
            <w:tcBorders>
              <w:top w:val="single" w:sz="4" w:space="0" w:color="000000"/>
              <w:left w:val="single" w:sz="4" w:space="0" w:color="000000"/>
              <w:bottom w:val="single" w:sz="4" w:space="0" w:color="000000"/>
              <w:right w:val="single" w:sz="4" w:space="0" w:color="000000"/>
            </w:tcBorders>
            <w:shd w:val="clear" w:color="auto" w:fill="9CC2E4"/>
            <w:vAlign w:val="center"/>
          </w:tcPr>
          <w:p w14:paraId="7D0B8F17" w14:textId="77777777" w:rsidR="00662EB1" w:rsidRPr="00BB2A8E" w:rsidRDefault="00CC4298" w:rsidP="00765130">
            <w:pPr>
              <w:pStyle w:val="TableParagraph"/>
              <w:spacing w:before="143"/>
              <w:ind w:left="107"/>
            </w:pPr>
            <w:r w:rsidRPr="00BB2A8E">
              <w:t>C: Kentucky Government</w:t>
            </w:r>
          </w:p>
        </w:tc>
        <w:tc>
          <w:tcPr>
            <w:tcW w:w="10545" w:type="dxa"/>
            <w:tcBorders>
              <w:top w:val="single" w:sz="4" w:space="0" w:color="000000"/>
              <w:left w:val="single" w:sz="4" w:space="0" w:color="000000"/>
              <w:bottom w:val="single" w:sz="4" w:space="0" w:color="000000"/>
              <w:right w:val="single" w:sz="4" w:space="0" w:color="000000"/>
            </w:tcBorders>
          </w:tcPr>
          <w:p w14:paraId="3F7D5F1D" w14:textId="77777777" w:rsidR="00662EB1" w:rsidRPr="00BB2A8E" w:rsidRDefault="00CC4298">
            <w:pPr>
              <w:pStyle w:val="TableParagraph"/>
              <w:tabs>
                <w:tab w:val="left" w:pos="1848"/>
              </w:tabs>
              <w:spacing w:line="290" w:lineRule="exact"/>
              <w:ind w:left="271"/>
            </w:pPr>
            <w:r w:rsidRPr="00BB2A8E">
              <w:t>K.C.KGO.1</w:t>
            </w:r>
            <w:r w:rsidRPr="00BB2A8E">
              <w:tab/>
              <w:t>Identify leaders in the local community, and explain their roles and responsibilities.</w:t>
            </w:r>
          </w:p>
          <w:p w14:paraId="47B6BBD1" w14:textId="77777777" w:rsidR="00662EB1" w:rsidRPr="00BB2A8E" w:rsidRDefault="00CC4298">
            <w:pPr>
              <w:pStyle w:val="TableParagraph"/>
              <w:tabs>
                <w:tab w:val="left" w:pos="1848"/>
              </w:tabs>
              <w:spacing w:line="276" w:lineRule="exact"/>
              <w:ind w:left="271"/>
            </w:pPr>
            <w:r w:rsidRPr="00BB2A8E">
              <w:t>K.C.KGO.2</w:t>
            </w:r>
            <w:r w:rsidRPr="00BB2A8E">
              <w:tab/>
              <w:t>Identify local and Kentucky state symbols and events.</w:t>
            </w:r>
          </w:p>
        </w:tc>
      </w:tr>
    </w:tbl>
    <w:p w14:paraId="467867D9" w14:textId="77777777" w:rsidR="00662EB1" w:rsidRPr="00BB2A8E" w:rsidRDefault="00662EB1">
      <w:pPr>
        <w:pStyle w:val="BodyText"/>
        <w:rPr>
          <w:rFonts w:ascii="Arial"/>
          <w:b/>
          <w:sz w:val="25"/>
        </w:rPr>
      </w:pPr>
    </w:p>
    <w:p w14:paraId="1434B7EB" w14:textId="77777777" w:rsidR="00662EB1" w:rsidRPr="00BB2A8E" w:rsidRDefault="00CC4298">
      <w:pPr>
        <w:spacing w:before="1"/>
        <w:ind w:left="140"/>
        <w:jc w:val="both"/>
        <w:rPr>
          <w:rFonts w:asciiTheme="minorHAnsi" w:hAnsiTheme="minorHAnsi"/>
          <w:b/>
        </w:rPr>
      </w:pPr>
      <w:r w:rsidRPr="00BB2A8E">
        <w:rPr>
          <w:rFonts w:asciiTheme="minorHAnsi" w:hAnsiTheme="minorHAnsi"/>
          <w:b/>
        </w:rPr>
        <w:t>Grade 1</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531"/>
      </w:tblGrid>
      <w:tr w:rsidR="00662EB1" w:rsidRPr="00BB2A8E" w14:paraId="33E14BE8" w14:textId="77777777">
        <w:trPr>
          <w:trHeight w:val="538"/>
        </w:trPr>
        <w:tc>
          <w:tcPr>
            <w:tcW w:w="4052" w:type="dxa"/>
            <w:tcBorders>
              <w:left w:val="single" w:sz="8" w:space="0" w:color="000000"/>
              <w:bottom w:val="single" w:sz="8" w:space="0" w:color="000000"/>
              <w:right w:val="single" w:sz="8" w:space="0" w:color="000000"/>
            </w:tcBorders>
            <w:shd w:val="clear" w:color="auto" w:fill="D9D9D9"/>
          </w:tcPr>
          <w:p w14:paraId="45805BCE" w14:textId="77777777" w:rsidR="00662EB1" w:rsidRPr="00BB2A8E" w:rsidRDefault="00CC4298">
            <w:pPr>
              <w:pStyle w:val="TableParagraph"/>
              <w:spacing w:before="95"/>
              <w:ind w:left="688"/>
              <w:rPr>
                <w:b/>
                <w:sz w:val="28"/>
              </w:rPr>
            </w:pPr>
            <w:r w:rsidRPr="00BB2A8E">
              <w:rPr>
                <w:b/>
                <w:sz w:val="28"/>
              </w:rPr>
              <w:t>Concepts and Practices</w:t>
            </w:r>
          </w:p>
        </w:tc>
        <w:tc>
          <w:tcPr>
            <w:tcW w:w="10531" w:type="dxa"/>
            <w:tcBorders>
              <w:top w:val="single" w:sz="8" w:space="0" w:color="000000"/>
              <w:left w:val="single" w:sz="8" w:space="0" w:color="000000"/>
              <w:bottom w:val="single" w:sz="8" w:space="0" w:color="000000"/>
              <w:right w:val="single" w:sz="8" w:space="0" w:color="000000"/>
            </w:tcBorders>
            <w:shd w:val="clear" w:color="auto" w:fill="D9D9D9"/>
          </w:tcPr>
          <w:p w14:paraId="684ED8D5" w14:textId="77777777" w:rsidR="00662EB1" w:rsidRPr="00BB2A8E" w:rsidRDefault="00CC4298">
            <w:pPr>
              <w:pStyle w:val="TableParagraph"/>
              <w:spacing w:before="95"/>
              <w:ind w:left="4658" w:right="4644"/>
              <w:jc w:val="center"/>
              <w:rPr>
                <w:b/>
                <w:sz w:val="28"/>
              </w:rPr>
            </w:pPr>
            <w:r w:rsidRPr="00BB2A8E">
              <w:rPr>
                <w:b/>
                <w:sz w:val="28"/>
              </w:rPr>
              <w:t>Standards</w:t>
            </w:r>
          </w:p>
        </w:tc>
      </w:tr>
      <w:tr w:rsidR="00662EB1" w:rsidRPr="00BB2A8E" w14:paraId="6CFC956F" w14:textId="77777777" w:rsidTr="00765130">
        <w:trPr>
          <w:trHeight w:val="182"/>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6529C5AA" w14:textId="77777777" w:rsidR="00662EB1" w:rsidRPr="00BB2A8E" w:rsidRDefault="00CC4298" w:rsidP="00765130">
            <w:pPr>
              <w:pStyle w:val="TableParagraph"/>
              <w:ind w:left="100"/>
            </w:pPr>
            <w:r w:rsidRPr="00BB2A8E">
              <w:t>C: Civic and Political Institutions</w:t>
            </w:r>
          </w:p>
        </w:tc>
        <w:tc>
          <w:tcPr>
            <w:tcW w:w="10531" w:type="dxa"/>
            <w:tcBorders>
              <w:top w:val="single" w:sz="8" w:space="0" w:color="000000"/>
              <w:left w:val="single" w:sz="8" w:space="0" w:color="000000"/>
              <w:bottom w:val="single" w:sz="8" w:space="0" w:color="000000"/>
              <w:right w:val="single" w:sz="8" w:space="0" w:color="000000"/>
            </w:tcBorders>
          </w:tcPr>
          <w:p w14:paraId="0E91086A" w14:textId="77777777" w:rsidR="00662EB1" w:rsidRPr="00BB2A8E" w:rsidRDefault="00CC4298" w:rsidP="00765130">
            <w:pPr>
              <w:pStyle w:val="TableParagraph"/>
              <w:tabs>
                <w:tab w:val="left" w:pos="1878"/>
              </w:tabs>
              <w:ind w:left="261"/>
            </w:pPr>
            <w:r w:rsidRPr="00BB2A8E">
              <w:t>1.C.CP.1</w:t>
            </w:r>
            <w:r w:rsidRPr="00BB2A8E">
              <w:tab/>
              <w:t>Describe the purpose of Kentucky government.</w:t>
            </w:r>
          </w:p>
        </w:tc>
      </w:tr>
      <w:tr w:rsidR="00662EB1" w:rsidRPr="00BB2A8E" w14:paraId="688D80DB" w14:textId="77777777" w:rsidTr="00765130">
        <w:trPr>
          <w:trHeight w:val="299"/>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30FDB5BE" w14:textId="77777777" w:rsidR="00662EB1" w:rsidRPr="00BB2A8E" w:rsidRDefault="00CC4298" w:rsidP="00765130">
            <w:pPr>
              <w:pStyle w:val="TableParagraph"/>
              <w:ind w:left="100" w:right="730"/>
            </w:pPr>
            <w:r w:rsidRPr="00BB2A8E">
              <w:t>C: Roles and Responsibilities of a Citizen</w:t>
            </w:r>
          </w:p>
        </w:tc>
        <w:tc>
          <w:tcPr>
            <w:tcW w:w="10531" w:type="dxa"/>
            <w:tcBorders>
              <w:top w:val="single" w:sz="8" w:space="0" w:color="000000"/>
              <w:left w:val="single" w:sz="8" w:space="0" w:color="000000"/>
              <w:bottom w:val="single" w:sz="8" w:space="0" w:color="000000"/>
              <w:right w:val="single" w:sz="8" w:space="0" w:color="000000"/>
            </w:tcBorders>
          </w:tcPr>
          <w:p w14:paraId="1031FB97" w14:textId="77777777" w:rsidR="00662EB1" w:rsidRPr="00BB2A8E" w:rsidRDefault="00CC4298" w:rsidP="00765130">
            <w:pPr>
              <w:pStyle w:val="TableParagraph"/>
              <w:tabs>
                <w:tab w:val="left" w:pos="1878"/>
              </w:tabs>
              <w:ind w:left="261"/>
            </w:pPr>
            <w:r w:rsidRPr="00BB2A8E">
              <w:t>1.C.RR.1</w:t>
            </w:r>
            <w:r w:rsidRPr="00BB2A8E">
              <w:tab/>
              <w:t>Identify the rights and responsibilities of citizens.</w:t>
            </w:r>
          </w:p>
        </w:tc>
      </w:tr>
      <w:tr w:rsidR="00662EB1" w:rsidRPr="00BB2A8E" w14:paraId="3DC3DD92" w14:textId="77777777" w:rsidTr="00765130">
        <w:trPr>
          <w:trHeight w:val="380"/>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179549D2" w14:textId="77777777" w:rsidR="00662EB1" w:rsidRPr="00BB2A8E" w:rsidRDefault="00CC4298" w:rsidP="00765130">
            <w:pPr>
              <w:pStyle w:val="TableParagraph"/>
              <w:ind w:left="100" w:right="870"/>
            </w:pPr>
            <w:r w:rsidRPr="00BB2A8E">
              <w:t>C: Civic Virtues and Democratic Principles</w:t>
            </w:r>
          </w:p>
        </w:tc>
        <w:tc>
          <w:tcPr>
            <w:tcW w:w="10531" w:type="dxa"/>
            <w:tcBorders>
              <w:top w:val="single" w:sz="8" w:space="0" w:color="000000"/>
              <w:left w:val="single" w:sz="8" w:space="0" w:color="000000"/>
              <w:bottom w:val="single" w:sz="8" w:space="0" w:color="000000"/>
              <w:right w:val="single" w:sz="8" w:space="0" w:color="000000"/>
            </w:tcBorders>
          </w:tcPr>
          <w:p w14:paraId="553DC538" w14:textId="77777777" w:rsidR="00662EB1" w:rsidRPr="00BB2A8E" w:rsidRDefault="00CC4298" w:rsidP="00765130">
            <w:pPr>
              <w:pStyle w:val="TableParagraph"/>
              <w:tabs>
                <w:tab w:val="left" w:pos="1878"/>
              </w:tabs>
              <w:ind w:left="261" w:right="5025"/>
            </w:pPr>
            <w:r w:rsidRPr="00BB2A8E">
              <w:t>1.C.CV.1</w:t>
            </w:r>
            <w:r w:rsidRPr="00BB2A8E">
              <w:tab/>
              <w:t>Describe basic democratic principles. 1.C.CV.2</w:t>
            </w:r>
            <w:r w:rsidRPr="00BB2A8E">
              <w:tab/>
              <w:t>Describe civic virtues.</w:t>
            </w:r>
          </w:p>
        </w:tc>
      </w:tr>
      <w:tr w:rsidR="00662EB1" w:rsidRPr="00BB2A8E" w14:paraId="75D62672" w14:textId="77777777" w:rsidTr="00765130">
        <w:trPr>
          <w:trHeight w:val="92"/>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1E17F6EB" w14:textId="77777777" w:rsidR="00662EB1" w:rsidRPr="00BB2A8E" w:rsidRDefault="00CC4298" w:rsidP="00765130">
            <w:pPr>
              <w:pStyle w:val="TableParagraph"/>
              <w:ind w:left="100"/>
            </w:pPr>
            <w:r w:rsidRPr="00BB2A8E">
              <w:t>C: Processes, Rules and Laws</w:t>
            </w:r>
          </w:p>
        </w:tc>
        <w:tc>
          <w:tcPr>
            <w:tcW w:w="10531" w:type="dxa"/>
            <w:tcBorders>
              <w:top w:val="single" w:sz="8" w:space="0" w:color="000000"/>
              <w:left w:val="single" w:sz="8" w:space="0" w:color="000000"/>
              <w:bottom w:val="single" w:sz="4" w:space="0" w:color="000000"/>
              <w:right w:val="single" w:sz="8" w:space="0" w:color="000000"/>
            </w:tcBorders>
          </w:tcPr>
          <w:p w14:paraId="186856C9" w14:textId="77777777" w:rsidR="00662EB1" w:rsidRPr="00BB2A8E" w:rsidRDefault="00CC4298" w:rsidP="00765130">
            <w:pPr>
              <w:pStyle w:val="TableParagraph"/>
              <w:tabs>
                <w:tab w:val="left" w:pos="1878"/>
              </w:tabs>
              <w:ind w:left="261"/>
            </w:pPr>
            <w:r w:rsidRPr="00BB2A8E">
              <w:t>1.C.PR.1</w:t>
            </w:r>
            <w:r w:rsidRPr="00BB2A8E">
              <w:tab/>
              <w:t>Investigate rules and laws in Kentucky to understand their purpose.</w:t>
            </w:r>
          </w:p>
        </w:tc>
      </w:tr>
      <w:tr w:rsidR="00662EB1" w:rsidRPr="00BB2A8E" w14:paraId="2227EF16"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94"/>
        </w:trPr>
        <w:tc>
          <w:tcPr>
            <w:tcW w:w="4052" w:type="dxa"/>
            <w:shd w:val="clear" w:color="auto" w:fill="9CC2E4"/>
            <w:vAlign w:val="center"/>
          </w:tcPr>
          <w:p w14:paraId="467D9946" w14:textId="77777777" w:rsidR="00662EB1" w:rsidRPr="00BB2A8E" w:rsidRDefault="00CC4298" w:rsidP="00765130">
            <w:pPr>
              <w:pStyle w:val="TableParagraph"/>
              <w:ind w:left="100"/>
            </w:pPr>
            <w:r w:rsidRPr="00BB2A8E">
              <w:t>C: Kentucky Government</w:t>
            </w:r>
          </w:p>
        </w:tc>
        <w:tc>
          <w:tcPr>
            <w:tcW w:w="10531" w:type="dxa"/>
          </w:tcPr>
          <w:p w14:paraId="5B6DE646" w14:textId="77777777" w:rsidR="00662EB1" w:rsidRPr="00BB2A8E" w:rsidRDefault="00CC4298" w:rsidP="00765130">
            <w:pPr>
              <w:pStyle w:val="TableParagraph"/>
              <w:tabs>
                <w:tab w:val="left" w:pos="1878"/>
              </w:tabs>
              <w:ind w:left="261" w:right="1006"/>
            </w:pPr>
            <w:r w:rsidRPr="00BB2A8E">
              <w:t>1.C.KGO.1</w:t>
            </w:r>
            <w:r w:rsidRPr="00BB2A8E">
              <w:tab/>
              <w:t>Identify Kentucky leaders, and explain their roles and responsibilities. 1.C.KGO.2</w:t>
            </w:r>
            <w:r w:rsidRPr="00BB2A8E">
              <w:tab/>
              <w:t>Investigate how civic identity is shaped by symbolic figures, places and events.</w:t>
            </w:r>
          </w:p>
        </w:tc>
      </w:tr>
    </w:tbl>
    <w:p w14:paraId="710BE8CB" w14:textId="77777777" w:rsidR="00662EB1" w:rsidRPr="00BB2A8E" w:rsidRDefault="00662EB1">
      <w:pPr>
        <w:pStyle w:val="BodyText"/>
        <w:rPr>
          <w:rFonts w:ascii="Arial"/>
          <w:b/>
          <w:sz w:val="17"/>
        </w:rPr>
      </w:pPr>
    </w:p>
    <w:p w14:paraId="0820A40F" w14:textId="77777777" w:rsidR="00181485" w:rsidRDefault="00181485">
      <w:pPr>
        <w:spacing w:before="93"/>
        <w:ind w:left="140"/>
        <w:rPr>
          <w:rFonts w:asciiTheme="minorHAnsi" w:hAnsiTheme="minorHAnsi"/>
          <w:b/>
        </w:rPr>
      </w:pPr>
    </w:p>
    <w:p w14:paraId="70EEB0B9" w14:textId="77777777" w:rsidR="00662EB1" w:rsidRPr="00BB2A8E" w:rsidRDefault="00CC4298">
      <w:pPr>
        <w:spacing w:before="93"/>
        <w:ind w:left="140"/>
        <w:rPr>
          <w:rFonts w:asciiTheme="minorHAnsi" w:hAnsiTheme="minorHAnsi"/>
          <w:b/>
        </w:rPr>
      </w:pPr>
      <w:r w:rsidRPr="00BB2A8E">
        <w:rPr>
          <w:rFonts w:asciiTheme="minorHAnsi" w:hAnsiTheme="minorHAnsi"/>
          <w:b/>
        </w:rPr>
        <w:lastRenderedPageBreak/>
        <w:t>Grade 2</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531"/>
      </w:tblGrid>
      <w:tr w:rsidR="00662EB1" w:rsidRPr="00BB2A8E" w14:paraId="2EE6FE80" w14:textId="77777777">
        <w:trPr>
          <w:trHeight w:val="555"/>
        </w:trPr>
        <w:tc>
          <w:tcPr>
            <w:tcW w:w="4052" w:type="dxa"/>
            <w:tcBorders>
              <w:left w:val="single" w:sz="8" w:space="0" w:color="000000"/>
              <w:bottom w:val="single" w:sz="8" w:space="0" w:color="000000"/>
              <w:right w:val="single" w:sz="8" w:space="0" w:color="000000"/>
            </w:tcBorders>
            <w:shd w:val="clear" w:color="auto" w:fill="D9D9D9"/>
          </w:tcPr>
          <w:p w14:paraId="0FFEA883" w14:textId="77777777" w:rsidR="00662EB1" w:rsidRPr="00BB2A8E" w:rsidRDefault="00CC4298">
            <w:pPr>
              <w:pStyle w:val="TableParagraph"/>
              <w:spacing w:before="104"/>
              <w:ind w:left="688"/>
              <w:rPr>
                <w:b/>
                <w:sz w:val="28"/>
              </w:rPr>
            </w:pPr>
            <w:r w:rsidRPr="00BB2A8E">
              <w:rPr>
                <w:b/>
                <w:sz w:val="28"/>
              </w:rPr>
              <w:t>Concepts and Practices</w:t>
            </w:r>
          </w:p>
        </w:tc>
        <w:tc>
          <w:tcPr>
            <w:tcW w:w="10531" w:type="dxa"/>
            <w:tcBorders>
              <w:top w:val="single" w:sz="8" w:space="0" w:color="000000"/>
              <w:left w:val="single" w:sz="8" w:space="0" w:color="000000"/>
              <w:bottom w:val="single" w:sz="8" w:space="0" w:color="000000"/>
              <w:right w:val="single" w:sz="8" w:space="0" w:color="000000"/>
            </w:tcBorders>
            <w:shd w:val="clear" w:color="auto" w:fill="D9D9D9"/>
          </w:tcPr>
          <w:p w14:paraId="37937472" w14:textId="77777777" w:rsidR="00662EB1" w:rsidRPr="00BB2A8E" w:rsidRDefault="00CC4298">
            <w:pPr>
              <w:pStyle w:val="TableParagraph"/>
              <w:spacing w:before="95"/>
              <w:ind w:left="4658" w:right="4644"/>
              <w:jc w:val="center"/>
              <w:rPr>
                <w:b/>
                <w:sz w:val="28"/>
              </w:rPr>
            </w:pPr>
            <w:r w:rsidRPr="00BB2A8E">
              <w:rPr>
                <w:b/>
                <w:sz w:val="28"/>
              </w:rPr>
              <w:t>Standards</w:t>
            </w:r>
          </w:p>
        </w:tc>
      </w:tr>
      <w:tr w:rsidR="00662EB1" w:rsidRPr="00BB2A8E" w14:paraId="3BF41F19" w14:textId="77777777" w:rsidTr="00765130">
        <w:trPr>
          <w:trHeight w:val="556"/>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12C81433" w14:textId="77777777" w:rsidR="00662EB1" w:rsidRPr="00BB2A8E" w:rsidRDefault="00CC4298" w:rsidP="00765130">
            <w:pPr>
              <w:pStyle w:val="TableParagraph"/>
              <w:ind w:left="100"/>
            </w:pPr>
            <w:r w:rsidRPr="00BB2A8E">
              <w:t>C: Civic and Political Institutions</w:t>
            </w:r>
          </w:p>
        </w:tc>
        <w:tc>
          <w:tcPr>
            <w:tcW w:w="10531" w:type="dxa"/>
            <w:tcBorders>
              <w:top w:val="single" w:sz="8" w:space="0" w:color="000000"/>
              <w:left w:val="single" w:sz="8" w:space="0" w:color="000000"/>
              <w:bottom w:val="single" w:sz="8" w:space="0" w:color="000000"/>
              <w:right w:val="single" w:sz="8" w:space="0" w:color="000000"/>
            </w:tcBorders>
          </w:tcPr>
          <w:p w14:paraId="20BB9BB5" w14:textId="77777777" w:rsidR="00662EB1" w:rsidRPr="00BB2A8E" w:rsidRDefault="00CC4298" w:rsidP="00765130">
            <w:pPr>
              <w:pStyle w:val="TableParagraph"/>
              <w:tabs>
                <w:tab w:val="left" w:pos="1878"/>
              </w:tabs>
              <w:ind w:left="261"/>
            </w:pPr>
            <w:r w:rsidRPr="00BB2A8E">
              <w:t>2.C.CP.1</w:t>
            </w:r>
            <w:r w:rsidRPr="00BB2A8E">
              <w:tab/>
              <w:t>Explain the need for civic and political structures in North America.</w:t>
            </w:r>
          </w:p>
          <w:p w14:paraId="5851248D" w14:textId="77777777" w:rsidR="00662EB1" w:rsidRPr="00BB2A8E" w:rsidRDefault="00CC4298" w:rsidP="00765130">
            <w:pPr>
              <w:pStyle w:val="TableParagraph"/>
              <w:tabs>
                <w:tab w:val="left" w:pos="1878"/>
              </w:tabs>
              <w:ind w:left="1878" w:right="158" w:hanging="1618"/>
            </w:pPr>
            <w:r w:rsidRPr="00BB2A8E">
              <w:t>2.C.CP.2</w:t>
            </w:r>
            <w:r w:rsidRPr="00BB2A8E">
              <w:tab/>
              <w:t>Explain that the functions of effective government are to create order, establish justice and meet the needs of their citizens.</w:t>
            </w:r>
          </w:p>
        </w:tc>
      </w:tr>
      <w:tr w:rsidR="00662EB1" w:rsidRPr="00BB2A8E" w14:paraId="391813BA" w14:textId="77777777" w:rsidTr="00765130">
        <w:trPr>
          <w:trHeight w:val="403"/>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1F59CED0" w14:textId="77777777" w:rsidR="00662EB1" w:rsidRPr="00BB2A8E" w:rsidRDefault="00CC4298" w:rsidP="00765130">
            <w:pPr>
              <w:pStyle w:val="TableParagraph"/>
              <w:ind w:left="100" w:right="730"/>
            </w:pPr>
            <w:r w:rsidRPr="00BB2A8E">
              <w:t>C: Roles and Responsibilities of a Citizen</w:t>
            </w:r>
          </w:p>
        </w:tc>
        <w:tc>
          <w:tcPr>
            <w:tcW w:w="10531" w:type="dxa"/>
            <w:tcBorders>
              <w:top w:val="single" w:sz="8" w:space="0" w:color="000000"/>
              <w:left w:val="single" w:sz="8" w:space="0" w:color="000000"/>
              <w:bottom w:val="single" w:sz="8" w:space="0" w:color="000000"/>
              <w:right w:val="single" w:sz="8" w:space="0" w:color="000000"/>
            </w:tcBorders>
          </w:tcPr>
          <w:p w14:paraId="535FB50A" w14:textId="77777777" w:rsidR="00662EB1" w:rsidRPr="00BB2A8E" w:rsidRDefault="00CC4298" w:rsidP="00765130">
            <w:pPr>
              <w:pStyle w:val="TableParagraph"/>
              <w:tabs>
                <w:tab w:val="left" w:pos="1878"/>
              </w:tabs>
              <w:ind w:left="261"/>
            </w:pPr>
            <w:r w:rsidRPr="00BB2A8E">
              <w:t>2.C.RR.1</w:t>
            </w:r>
            <w:r w:rsidRPr="00BB2A8E">
              <w:tab/>
              <w:t>Describe the importance of civic participation.</w:t>
            </w:r>
          </w:p>
          <w:p w14:paraId="19B1124F" w14:textId="77777777" w:rsidR="00662EB1" w:rsidRPr="00BB2A8E" w:rsidRDefault="00CC4298" w:rsidP="00765130">
            <w:pPr>
              <w:pStyle w:val="TableParagraph"/>
              <w:tabs>
                <w:tab w:val="left" w:pos="1878"/>
              </w:tabs>
              <w:ind w:left="261"/>
            </w:pPr>
            <w:r w:rsidRPr="00BB2A8E">
              <w:t>2.C.RR.2</w:t>
            </w:r>
            <w:r w:rsidRPr="00BB2A8E">
              <w:tab/>
              <w:t>Compare the rights and responsibilities of citizens in North America.</w:t>
            </w:r>
          </w:p>
        </w:tc>
      </w:tr>
      <w:tr w:rsidR="00662EB1" w:rsidRPr="00BB2A8E" w14:paraId="1978B618" w14:textId="77777777" w:rsidTr="00765130">
        <w:trPr>
          <w:trHeight w:val="259"/>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6BB994CB" w14:textId="77777777" w:rsidR="00662EB1" w:rsidRPr="00BB2A8E" w:rsidRDefault="00CC4298" w:rsidP="00765130">
            <w:pPr>
              <w:pStyle w:val="TableParagraph"/>
              <w:ind w:left="100" w:right="870"/>
            </w:pPr>
            <w:r w:rsidRPr="00BB2A8E">
              <w:t>C: Civic Virtues and Democratic Principles</w:t>
            </w:r>
          </w:p>
        </w:tc>
        <w:tc>
          <w:tcPr>
            <w:tcW w:w="10531" w:type="dxa"/>
            <w:tcBorders>
              <w:top w:val="single" w:sz="8" w:space="0" w:color="000000"/>
              <w:left w:val="single" w:sz="8" w:space="0" w:color="000000"/>
              <w:bottom w:val="single" w:sz="8" w:space="0" w:color="000000"/>
              <w:right w:val="single" w:sz="8" w:space="0" w:color="000000"/>
            </w:tcBorders>
          </w:tcPr>
          <w:p w14:paraId="498E21DD" w14:textId="77777777" w:rsidR="00662EB1" w:rsidRPr="00BB2A8E" w:rsidRDefault="00CC4298" w:rsidP="00765130">
            <w:pPr>
              <w:pStyle w:val="TableParagraph"/>
              <w:tabs>
                <w:tab w:val="left" w:pos="1878"/>
              </w:tabs>
              <w:ind w:left="261"/>
            </w:pPr>
            <w:r w:rsidRPr="00BB2A8E">
              <w:t>2.C.CV.1</w:t>
            </w:r>
            <w:r w:rsidRPr="00BB2A8E">
              <w:tab/>
              <w:t>Evaluate how civic virtues guide governments, societies and communities.</w:t>
            </w:r>
          </w:p>
          <w:p w14:paraId="6CB5E756" w14:textId="77777777" w:rsidR="00662EB1" w:rsidRPr="00BB2A8E" w:rsidRDefault="00CC4298" w:rsidP="00765130">
            <w:pPr>
              <w:pStyle w:val="TableParagraph"/>
              <w:tabs>
                <w:tab w:val="left" w:pos="1878"/>
              </w:tabs>
              <w:ind w:left="261"/>
            </w:pPr>
            <w:r w:rsidRPr="00BB2A8E">
              <w:t>2.C.CV.2</w:t>
            </w:r>
            <w:r w:rsidRPr="00BB2A8E">
              <w:tab/>
              <w:t>Evaluate how democratic principles guide governments, societies and communities.</w:t>
            </w:r>
          </w:p>
        </w:tc>
      </w:tr>
      <w:tr w:rsidR="00662EB1" w:rsidRPr="00BB2A8E" w14:paraId="5AABED40" w14:textId="77777777" w:rsidTr="00765130">
        <w:trPr>
          <w:trHeight w:val="448"/>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47C81FA8" w14:textId="77777777" w:rsidR="00662EB1" w:rsidRPr="00BB2A8E" w:rsidRDefault="00CC4298" w:rsidP="00765130">
            <w:pPr>
              <w:pStyle w:val="TableParagraph"/>
              <w:ind w:left="100"/>
            </w:pPr>
            <w:r w:rsidRPr="00BB2A8E">
              <w:t>C: Processes, Rules and Laws</w:t>
            </w:r>
          </w:p>
        </w:tc>
        <w:tc>
          <w:tcPr>
            <w:tcW w:w="10531" w:type="dxa"/>
            <w:tcBorders>
              <w:top w:val="single" w:sz="8" w:space="0" w:color="000000"/>
              <w:left w:val="single" w:sz="8" w:space="0" w:color="000000"/>
              <w:bottom w:val="single" w:sz="8" w:space="0" w:color="000000"/>
              <w:right w:val="single" w:sz="8" w:space="0" w:color="000000"/>
            </w:tcBorders>
          </w:tcPr>
          <w:p w14:paraId="637355B5" w14:textId="77777777" w:rsidR="00662EB1" w:rsidRPr="00BB2A8E" w:rsidRDefault="00CC4298" w:rsidP="00765130">
            <w:pPr>
              <w:pStyle w:val="TableParagraph"/>
              <w:tabs>
                <w:tab w:val="left" w:pos="1878"/>
              </w:tabs>
              <w:ind w:left="1878" w:right="307" w:hanging="1618"/>
            </w:pPr>
            <w:r w:rsidRPr="00BB2A8E">
              <w:t>2.C.PR.1</w:t>
            </w:r>
            <w:r w:rsidRPr="00BB2A8E">
              <w:tab/>
              <w:t>Describe how societies changed and continue to change through processes, rules and laws in North America.</w:t>
            </w:r>
          </w:p>
        </w:tc>
      </w:tr>
      <w:tr w:rsidR="00662EB1" w:rsidRPr="00BB2A8E" w14:paraId="5ED1430E" w14:textId="77777777" w:rsidTr="00765130">
        <w:trPr>
          <w:trHeight w:val="178"/>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10B98AB1" w14:textId="77777777" w:rsidR="00662EB1" w:rsidRPr="00BB2A8E" w:rsidRDefault="00CC4298" w:rsidP="00765130">
            <w:pPr>
              <w:pStyle w:val="TableParagraph"/>
              <w:ind w:left="100"/>
            </w:pPr>
            <w:r w:rsidRPr="00BB2A8E">
              <w:t>C: Kentucky Government</w:t>
            </w:r>
          </w:p>
        </w:tc>
        <w:tc>
          <w:tcPr>
            <w:tcW w:w="10531" w:type="dxa"/>
            <w:tcBorders>
              <w:top w:val="single" w:sz="8" w:space="0" w:color="000000"/>
              <w:left w:val="single" w:sz="8" w:space="0" w:color="000000"/>
              <w:bottom w:val="single" w:sz="4" w:space="0" w:color="000000"/>
              <w:right w:val="single" w:sz="8" w:space="0" w:color="000000"/>
            </w:tcBorders>
          </w:tcPr>
          <w:p w14:paraId="390A64FE" w14:textId="77777777" w:rsidR="00662EB1" w:rsidRPr="00BB2A8E" w:rsidRDefault="00CC4298" w:rsidP="00765130">
            <w:pPr>
              <w:pStyle w:val="TableParagraph"/>
              <w:tabs>
                <w:tab w:val="left" w:pos="1878"/>
              </w:tabs>
              <w:ind w:left="261"/>
            </w:pPr>
            <w:r w:rsidRPr="00BB2A8E">
              <w:t>2.C.KGO.1</w:t>
            </w:r>
            <w:r w:rsidRPr="00BB2A8E">
              <w:tab/>
              <w:t>Describe how Kentucky’s laws change over time.</w:t>
            </w:r>
          </w:p>
        </w:tc>
      </w:tr>
    </w:tbl>
    <w:p w14:paraId="2F6A2E2B" w14:textId="77777777" w:rsidR="001C5E6C" w:rsidRPr="00BB2A8E" w:rsidRDefault="001C5E6C" w:rsidP="001C5E6C">
      <w:pPr>
        <w:pStyle w:val="BodyText"/>
        <w:rPr>
          <w:rFonts w:asciiTheme="minorHAnsi" w:hAnsiTheme="minorHAnsi"/>
          <w:b/>
        </w:rPr>
      </w:pPr>
    </w:p>
    <w:p w14:paraId="5DF74FA2" w14:textId="2A0596AC" w:rsidR="003A3631" w:rsidRPr="00BB2A8E" w:rsidRDefault="001C5E6C" w:rsidP="001C5E6C">
      <w:pPr>
        <w:pStyle w:val="BodyText"/>
        <w:ind w:left="180" w:hanging="90"/>
        <w:rPr>
          <w:rFonts w:ascii="Arial"/>
          <w:b/>
          <w:sz w:val="20"/>
        </w:rPr>
      </w:pPr>
      <w:r w:rsidRPr="00BB2A8E">
        <w:rPr>
          <w:rFonts w:asciiTheme="minorHAnsi" w:hAnsiTheme="minorHAnsi"/>
          <w:b/>
        </w:rPr>
        <w:t>Grade 3</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
        <w:gridCol w:w="4042"/>
        <w:gridCol w:w="10"/>
        <w:gridCol w:w="10521"/>
        <w:gridCol w:w="10"/>
      </w:tblGrid>
      <w:tr w:rsidR="00662EB1" w:rsidRPr="00BB2A8E" w14:paraId="40CFCDB6" w14:textId="77777777" w:rsidTr="00765130">
        <w:trPr>
          <w:gridAfter w:val="1"/>
          <w:wAfter w:w="10" w:type="dxa"/>
          <w:trHeight w:val="587"/>
        </w:trPr>
        <w:tc>
          <w:tcPr>
            <w:tcW w:w="4052" w:type="dxa"/>
            <w:gridSpan w:val="2"/>
            <w:tcBorders>
              <w:top w:val="single" w:sz="12" w:space="0" w:color="000000"/>
            </w:tcBorders>
            <w:shd w:val="clear" w:color="auto" w:fill="D9D9D9"/>
          </w:tcPr>
          <w:p w14:paraId="0DC301AE" w14:textId="77777777" w:rsidR="00662EB1" w:rsidRPr="00BB2A8E" w:rsidRDefault="00CC4298">
            <w:pPr>
              <w:pStyle w:val="TableParagraph"/>
              <w:spacing w:before="95"/>
              <w:ind w:left="688"/>
              <w:rPr>
                <w:b/>
                <w:sz w:val="28"/>
              </w:rPr>
            </w:pPr>
            <w:r w:rsidRPr="00BB2A8E">
              <w:rPr>
                <w:b/>
                <w:sz w:val="28"/>
              </w:rPr>
              <w:t>Concepts and Practices</w:t>
            </w:r>
          </w:p>
        </w:tc>
        <w:tc>
          <w:tcPr>
            <w:tcW w:w="10531" w:type="dxa"/>
            <w:gridSpan w:val="2"/>
            <w:shd w:val="clear" w:color="auto" w:fill="D9D9D9"/>
          </w:tcPr>
          <w:p w14:paraId="0D243346" w14:textId="77777777" w:rsidR="00662EB1" w:rsidRPr="00BB2A8E" w:rsidRDefault="00CC4298">
            <w:pPr>
              <w:pStyle w:val="TableParagraph"/>
              <w:spacing w:before="95"/>
              <w:ind w:left="4658" w:right="4644"/>
              <w:jc w:val="center"/>
              <w:rPr>
                <w:b/>
                <w:sz w:val="28"/>
              </w:rPr>
            </w:pPr>
            <w:r w:rsidRPr="00BB2A8E">
              <w:rPr>
                <w:b/>
                <w:sz w:val="28"/>
              </w:rPr>
              <w:t>Standards</w:t>
            </w:r>
          </w:p>
        </w:tc>
      </w:tr>
      <w:tr w:rsidR="00662EB1" w:rsidRPr="00BB2A8E" w14:paraId="56BC9B7B" w14:textId="77777777" w:rsidTr="00765130">
        <w:trPr>
          <w:gridAfter w:val="1"/>
          <w:wAfter w:w="10" w:type="dxa"/>
          <w:trHeight w:val="322"/>
        </w:trPr>
        <w:tc>
          <w:tcPr>
            <w:tcW w:w="4052" w:type="dxa"/>
            <w:gridSpan w:val="2"/>
            <w:shd w:val="clear" w:color="auto" w:fill="9CC2E4"/>
            <w:vAlign w:val="center"/>
          </w:tcPr>
          <w:p w14:paraId="2BD49837" w14:textId="77777777" w:rsidR="00662EB1" w:rsidRPr="00BB2A8E" w:rsidRDefault="00CC4298" w:rsidP="00765130">
            <w:pPr>
              <w:pStyle w:val="TableParagraph"/>
              <w:ind w:left="100"/>
            </w:pPr>
            <w:r w:rsidRPr="00BB2A8E">
              <w:t>C: Civic and Political Institutions</w:t>
            </w:r>
          </w:p>
        </w:tc>
        <w:tc>
          <w:tcPr>
            <w:tcW w:w="10531" w:type="dxa"/>
            <w:gridSpan w:val="2"/>
          </w:tcPr>
          <w:p w14:paraId="15E03E24" w14:textId="77777777" w:rsidR="00662EB1" w:rsidRPr="00BB2A8E" w:rsidRDefault="00CC4298" w:rsidP="00765130">
            <w:pPr>
              <w:pStyle w:val="TableParagraph"/>
              <w:tabs>
                <w:tab w:val="left" w:pos="1888"/>
              </w:tabs>
              <w:ind w:left="261" w:right="508"/>
            </w:pPr>
            <w:r w:rsidRPr="00BB2A8E">
              <w:t>3.C.CP.1</w:t>
            </w:r>
            <w:r w:rsidRPr="00BB2A8E">
              <w:tab/>
              <w:t>Explain the basic purposes and functions of differing governing bodies in the world. 3.C.CP.2</w:t>
            </w:r>
            <w:r w:rsidRPr="00BB2A8E">
              <w:tab/>
              <w:t>Compare how diverse societies govern themselves.</w:t>
            </w:r>
          </w:p>
        </w:tc>
      </w:tr>
      <w:tr w:rsidR="00662EB1" w:rsidRPr="00BB2A8E" w14:paraId="338C6C10" w14:textId="77777777" w:rsidTr="00765130">
        <w:trPr>
          <w:gridAfter w:val="1"/>
          <w:wAfter w:w="10" w:type="dxa"/>
          <w:trHeight w:val="340"/>
        </w:trPr>
        <w:tc>
          <w:tcPr>
            <w:tcW w:w="4052" w:type="dxa"/>
            <w:gridSpan w:val="2"/>
            <w:shd w:val="clear" w:color="auto" w:fill="9CC2E4"/>
            <w:vAlign w:val="center"/>
          </w:tcPr>
          <w:p w14:paraId="1CA5A490" w14:textId="77777777" w:rsidR="00662EB1" w:rsidRPr="00BB2A8E" w:rsidRDefault="00CC4298" w:rsidP="00765130">
            <w:pPr>
              <w:pStyle w:val="TableParagraph"/>
              <w:ind w:left="100" w:right="730"/>
            </w:pPr>
            <w:r w:rsidRPr="00BB2A8E">
              <w:t>C: Roles and Responsibilities of a Citizen</w:t>
            </w:r>
          </w:p>
        </w:tc>
        <w:tc>
          <w:tcPr>
            <w:tcW w:w="10531" w:type="dxa"/>
            <w:gridSpan w:val="2"/>
          </w:tcPr>
          <w:p w14:paraId="19A6EADA" w14:textId="77777777" w:rsidR="00662EB1" w:rsidRPr="00BB2A8E" w:rsidRDefault="00CC4298" w:rsidP="00765130">
            <w:pPr>
              <w:pStyle w:val="TableParagraph"/>
              <w:tabs>
                <w:tab w:val="left" w:pos="1888"/>
              </w:tabs>
              <w:ind w:left="1888" w:right="629" w:hanging="1628"/>
            </w:pPr>
            <w:r w:rsidRPr="00BB2A8E">
              <w:t>3.C.RR.1</w:t>
            </w:r>
            <w:r w:rsidRPr="00BB2A8E">
              <w:tab/>
              <w:t>Examine how the government maintains order, keeps people safe, and makes and enforces rules and laws in diverse world communities.</w:t>
            </w:r>
          </w:p>
        </w:tc>
      </w:tr>
      <w:tr w:rsidR="00662EB1" w:rsidRPr="00BB2A8E" w14:paraId="5997DBD3" w14:textId="77777777" w:rsidTr="00765130">
        <w:trPr>
          <w:gridBefore w:val="1"/>
          <w:wBefore w:w="10" w:type="dxa"/>
          <w:trHeight w:val="367"/>
        </w:trPr>
        <w:tc>
          <w:tcPr>
            <w:tcW w:w="4052" w:type="dxa"/>
            <w:gridSpan w:val="2"/>
            <w:tcBorders>
              <w:bottom w:val="single" w:sz="4" w:space="0" w:color="000000"/>
            </w:tcBorders>
            <w:shd w:val="clear" w:color="auto" w:fill="9CC2E4"/>
            <w:vAlign w:val="center"/>
          </w:tcPr>
          <w:p w14:paraId="0AEF7E06" w14:textId="77777777" w:rsidR="00662EB1" w:rsidRPr="00BB2A8E" w:rsidRDefault="00CC4298" w:rsidP="00765130">
            <w:pPr>
              <w:pStyle w:val="TableParagraph"/>
              <w:ind w:left="100" w:right="870"/>
            </w:pPr>
            <w:r w:rsidRPr="00BB2A8E">
              <w:t>C: Civic Virtues and Democratic Principles</w:t>
            </w:r>
          </w:p>
        </w:tc>
        <w:tc>
          <w:tcPr>
            <w:tcW w:w="10531" w:type="dxa"/>
            <w:gridSpan w:val="2"/>
            <w:tcBorders>
              <w:bottom w:val="single" w:sz="4" w:space="0" w:color="000000"/>
            </w:tcBorders>
          </w:tcPr>
          <w:p w14:paraId="20C25086" w14:textId="77777777" w:rsidR="00662EB1" w:rsidRPr="00BB2A8E" w:rsidRDefault="00CC4298" w:rsidP="00765130">
            <w:pPr>
              <w:pStyle w:val="TableParagraph"/>
              <w:tabs>
                <w:tab w:val="left" w:pos="1888"/>
              </w:tabs>
              <w:ind w:left="1888" w:right="767" w:hanging="1628"/>
            </w:pPr>
            <w:r w:rsidRPr="00BB2A8E">
              <w:t>3.C.CV.1</w:t>
            </w:r>
            <w:r w:rsidRPr="00BB2A8E">
              <w:tab/>
              <w:t>Compare civic virtues and democratic principles within a variety of diverse world communities.</w:t>
            </w:r>
          </w:p>
        </w:tc>
      </w:tr>
      <w:tr w:rsidR="00662EB1" w:rsidRPr="00BB2A8E" w14:paraId="7B0D1882" w14:textId="77777777" w:rsidTr="00765130">
        <w:trPr>
          <w:gridBefore w:val="1"/>
          <w:wBefore w:w="10" w:type="dxa"/>
          <w:trHeight w:val="134"/>
        </w:trPr>
        <w:tc>
          <w:tcPr>
            <w:tcW w:w="4052" w:type="dxa"/>
            <w:gridSpan w:val="2"/>
            <w:tcBorders>
              <w:top w:val="single" w:sz="4" w:space="0" w:color="000000"/>
              <w:bottom w:val="single" w:sz="4" w:space="0" w:color="000000"/>
            </w:tcBorders>
            <w:shd w:val="clear" w:color="auto" w:fill="9CC2E4"/>
            <w:vAlign w:val="center"/>
          </w:tcPr>
          <w:p w14:paraId="71F510EB" w14:textId="77777777" w:rsidR="00662EB1" w:rsidRPr="00BB2A8E" w:rsidRDefault="00CC4298" w:rsidP="00765130">
            <w:pPr>
              <w:pStyle w:val="TableParagraph"/>
              <w:ind w:left="100"/>
            </w:pPr>
            <w:r w:rsidRPr="00BB2A8E">
              <w:t>C: Processes, Rules and Laws</w:t>
            </w:r>
          </w:p>
        </w:tc>
        <w:tc>
          <w:tcPr>
            <w:tcW w:w="10531" w:type="dxa"/>
            <w:gridSpan w:val="2"/>
            <w:tcBorders>
              <w:top w:val="single" w:sz="4" w:space="0" w:color="000000"/>
              <w:bottom w:val="single" w:sz="4" w:space="0" w:color="000000"/>
            </w:tcBorders>
          </w:tcPr>
          <w:p w14:paraId="61970E51" w14:textId="77777777" w:rsidR="00662EB1" w:rsidRPr="00BB2A8E" w:rsidRDefault="00CC4298" w:rsidP="00765130">
            <w:pPr>
              <w:pStyle w:val="TableParagraph"/>
              <w:tabs>
                <w:tab w:val="left" w:pos="1888"/>
              </w:tabs>
              <w:ind w:left="1888" w:right="149" w:hanging="1628"/>
            </w:pPr>
            <w:r w:rsidRPr="00BB2A8E">
              <w:t>3.C.PR.1</w:t>
            </w:r>
            <w:r w:rsidRPr="00BB2A8E">
              <w:tab/>
              <w:t>Explain how processes, rules and laws influence how individuals are governed and how diverse world communities address problems.</w:t>
            </w:r>
          </w:p>
        </w:tc>
      </w:tr>
    </w:tbl>
    <w:p w14:paraId="40722053" w14:textId="77777777" w:rsidR="00662EB1" w:rsidRPr="00BB2A8E" w:rsidRDefault="00662EB1">
      <w:pPr>
        <w:pStyle w:val="BodyText"/>
        <w:spacing w:before="7"/>
        <w:rPr>
          <w:rFonts w:ascii="Arial"/>
          <w:b/>
          <w:sz w:val="15"/>
        </w:rPr>
      </w:pPr>
    </w:p>
    <w:p w14:paraId="754ED59C" w14:textId="77777777" w:rsidR="00662EB1" w:rsidRPr="00BB2A8E" w:rsidRDefault="00CC4298">
      <w:pPr>
        <w:spacing w:before="92" w:after="2"/>
        <w:ind w:left="140"/>
        <w:rPr>
          <w:rFonts w:asciiTheme="minorHAnsi" w:hAnsiTheme="minorHAnsi"/>
          <w:b/>
        </w:rPr>
      </w:pPr>
      <w:r w:rsidRPr="00BB2A8E">
        <w:rPr>
          <w:rFonts w:asciiTheme="minorHAnsi" w:hAnsiTheme="minorHAnsi"/>
          <w:b/>
        </w:rPr>
        <w:t>Grade 4</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531"/>
      </w:tblGrid>
      <w:tr w:rsidR="00662EB1" w:rsidRPr="00BB2A8E" w14:paraId="0AD0C63A" w14:textId="77777777" w:rsidTr="00765130">
        <w:trPr>
          <w:trHeight w:val="537"/>
          <w:tblHeader/>
        </w:trPr>
        <w:tc>
          <w:tcPr>
            <w:tcW w:w="4052" w:type="dxa"/>
            <w:tcBorders>
              <w:left w:val="single" w:sz="8" w:space="0" w:color="000000"/>
              <w:bottom w:val="single" w:sz="8" w:space="0" w:color="000000"/>
              <w:right w:val="single" w:sz="8" w:space="0" w:color="000000"/>
            </w:tcBorders>
            <w:shd w:val="clear" w:color="auto" w:fill="D9D9D9"/>
          </w:tcPr>
          <w:p w14:paraId="6C65AA1F" w14:textId="77777777" w:rsidR="00662EB1" w:rsidRPr="00BB2A8E" w:rsidRDefault="00CC4298">
            <w:pPr>
              <w:pStyle w:val="TableParagraph"/>
              <w:spacing w:before="95"/>
              <w:ind w:left="688"/>
              <w:rPr>
                <w:b/>
                <w:sz w:val="28"/>
              </w:rPr>
            </w:pPr>
            <w:r w:rsidRPr="00BB2A8E">
              <w:rPr>
                <w:b/>
                <w:sz w:val="28"/>
              </w:rPr>
              <w:t>Concepts and Practices</w:t>
            </w:r>
          </w:p>
        </w:tc>
        <w:tc>
          <w:tcPr>
            <w:tcW w:w="10531" w:type="dxa"/>
            <w:tcBorders>
              <w:top w:val="single" w:sz="8" w:space="0" w:color="000000"/>
              <w:left w:val="single" w:sz="8" w:space="0" w:color="000000"/>
              <w:bottom w:val="single" w:sz="8" w:space="0" w:color="000000"/>
              <w:right w:val="single" w:sz="8" w:space="0" w:color="000000"/>
            </w:tcBorders>
            <w:shd w:val="clear" w:color="auto" w:fill="D9D9D9"/>
          </w:tcPr>
          <w:p w14:paraId="133C4932" w14:textId="77777777" w:rsidR="00662EB1" w:rsidRPr="00BB2A8E" w:rsidRDefault="00CC4298">
            <w:pPr>
              <w:pStyle w:val="TableParagraph"/>
              <w:spacing w:before="95"/>
              <w:ind w:left="4658" w:right="4644"/>
              <w:jc w:val="center"/>
              <w:rPr>
                <w:b/>
                <w:sz w:val="28"/>
              </w:rPr>
            </w:pPr>
            <w:r w:rsidRPr="00BB2A8E">
              <w:rPr>
                <w:b/>
                <w:sz w:val="28"/>
              </w:rPr>
              <w:t>Standards</w:t>
            </w:r>
          </w:p>
        </w:tc>
      </w:tr>
      <w:tr w:rsidR="00662EB1" w:rsidRPr="00BB2A8E" w14:paraId="4143D760" w14:textId="77777777" w:rsidTr="00765130">
        <w:trPr>
          <w:trHeight w:val="709"/>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7C1D10E5" w14:textId="77777777" w:rsidR="00662EB1" w:rsidRPr="00BB2A8E" w:rsidRDefault="00CC4298" w:rsidP="00765130">
            <w:pPr>
              <w:pStyle w:val="TableParagraph"/>
              <w:ind w:left="100"/>
            </w:pPr>
            <w:r w:rsidRPr="00BB2A8E">
              <w:t>C: Civic and Political Institutions</w:t>
            </w:r>
          </w:p>
        </w:tc>
        <w:tc>
          <w:tcPr>
            <w:tcW w:w="10531" w:type="dxa"/>
            <w:tcBorders>
              <w:top w:val="single" w:sz="8" w:space="0" w:color="000000"/>
              <w:left w:val="single" w:sz="8" w:space="0" w:color="000000"/>
              <w:bottom w:val="single" w:sz="8" w:space="0" w:color="000000"/>
              <w:right w:val="single" w:sz="8" w:space="0" w:color="000000"/>
            </w:tcBorders>
          </w:tcPr>
          <w:p w14:paraId="107AF50D" w14:textId="1D8A6BCE" w:rsidR="00C91018" w:rsidRDefault="00CC4298" w:rsidP="00C91018">
            <w:pPr>
              <w:pStyle w:val="TableParagraph"/>
              <w:tabs>
                <w:tab w:val="left" w:pos="1878"/>
              </w:tabs>
              <w:ind w:left="1918" w:right="209" w:hanging="1657"/>
            </w:pPr>
            <w:r w:rsidRPr="00BB2A8E">
              <w:t>4.C.CP.1</w:t>
            </w:r>
            <w:r w:rsidRPr="00BB2A8E">
              <w:tab/>
              <w:t>Describe diverse forms of self-govern</w:t>
            </w:r>
            <w:r w:rsidR="00C91018">
              <w:t>ment used by various groups in Colonial America.</w:t>
            </w:r>
          </w:p>
          <w:p w14:paraId="021E16FC" w14:textId="3DDE33EE" w:rsidR="00662EB1" w:rsidRPr="00BB2A8E" w:rsidRDefault="00CC4298" w:rsidP="00765130">
            <w:pPr>
              <w:pStyle w:val="TableParagraph"/>
              <w:tabs>
                <w:tab w:val="left" w:pos="1878"/>
              </w:tabs>
              <w:ind w:left="261" w:right="209"/>
            </w:pPr>
            <w:r w:rsidRPr="00BB2A8E">
              <w:t>4.C.CP.2</w:t>
            </w:r>
            <w:r w:rsidRPr="00BB2A8E">
              <w:tab/>
              <w:t>Compare the political form of monarchy with the self-governing system developed in</w:t>
            </w:r>
          </w:p>
          <w:p w14:paraId="57646357" w14:textId="2DDAA6F9" w:rsidR="00662EB1" w:rsidRPr="00BB2A8E" w:rsidRDefault="00C91018" w:rsidP="00765130">
            <w:pPr>
              <w:pStyle w:val="TableParagraph"/>
              <w:ind w:left="1878"/>
            </w:pPr>
            <w:r>
              <w:t>C</w:t>
            </w:r>
            <w:r w:rsidR="00CC4298" w:rsidRPr="00BB2A8E">
              <w:t>olonial America.</w:t>
            </w:r>
          </w:p>
        </w:tc>
      </w:tr>
      <w:tr w:rsidR="00662EB1" w:rsidRPr="00BB2A8E" w14:paraId="3A57B3F3" w14:textId="77777777" w:rsidTr="00765130">
        <w:trPr>
          <w:trHeight w:val="376"/>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62AA5564" w14:textId="5817A10E" w:rsidR="00662EB1" w:rsidRPr="00BB2A8E" w:rsidRDefault="00CC4298" w:rsidP="00765130">
            <w:pPr>
              <w:pStyle w:val="TableParagraph"/>
              <w:ind w:left="100" w:right="730"/>
            </w:pPr>
            <w:r w:rsidRPr="00BB2A8E">
              <w:t>C: Roles and Responsibilities of a Citizen</w:t>
            </w:r>
          </w:p>
        </w:tc>
        <w:tc>
          <w:tcPr>
            <w:tcW w:w="10531" w:type="dxa"/>
            <w:tcBorders>
              <w:top w:val="single" w:sz="8" w:space="0" w:color="000000"/>
              <w:left w:val="single" w:sz="8" w:space="0" w:color="000000"/>
              <w:bottom w:val="single" w:sz="8" w:space="0" w:color="000000"/>
              <w:right w:val="single" w:sz="8" w:space="0" w:color="000000"/>
            </w:tcBorders>
          </w:tcPr>
          <w:p w14:paraId="3B9ABD29" w14:textId="5EBB05D6" w:rsidR="00662EB1" w:rsidRPr="00BB2A8E" w:rsidRDefault="00CC4298" w:rsidP="00765130">
            <w:pPr>
              <w:pStyle w:val="TableParagraph"/>
              <w:tabs>
                <w:tab w:val="left" w:pos="1878"/>
              </w:tabs>
              <w:ind w:left="1878" w:right="236" w:hanging="1618"/>
            </w:pPr>
            <w:r w:rsidRPr="00BB2A8E">
              <w:t>4.C.RR.1</w:t>
            </w:r>
            <w:r w:rsidRPr="00BB2A8E">
              <w:tab/>
              <w:t>Describe the importance of civic participation</w:t>
            </w:r>
            <w:r w:rsidR="006602C7" w:rsidRPr="00BB2A8E">
              <w:t>,</w:t>
            </w:r>
            <w:r w:rsidRPr="00BB2A8E">
              <w:t xml:space="preserve"> and locate examples in past and current events.</w:t>
            </w:r>
          </w:p>
        </w:tc>
      </w:tr>
      <w:tr w:rsidR="00662EB1" w:rsidRPr="00BB2A8E" w14:paraId="1E797353" w14:textId="77777777" w:rsidTr="00765130">
        <w:trPr>
          <w:trHeight w:val="268"/>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519F33E3" w14:textId="77777777" w:rsidR="00662EB1" w:rsidRPr="00BB2A8E" w:rsidRDefault="00CC4298" w:rsidP="00765130">
            <w:pPr>
              <w:pStyle w:val="TableParagraph"/>
              <w:ind w:left="100" w:right="870"/>
            </w:pPr>
            <w:r w:rsidRPr="00BB2A8E">
              <w:lastRenderedPageBreak/>
              <w:t>C: Civic Virtues and Democratic Principles</w:t>
            </w:r>
          </w:p>
        </w:tc>
        <w:tc>
          <w:tcPr>
            <w:tcW w:w="10531" w:type="dxa"/>
            <w:tcBorders>
              <w:top w:val="single" w:sz="8" w:space="0" w:color="000000"/>
              <w:left w:val="single" w:sz="8" w:space="0" w:color="000000"/>
              <w:bottom w:val="single" w:sz="8" w:space="0" w:color="000000"/>
              <w:right w:val="single" w:sz="8" w:space="0" w:color="000000"/>
            </w:tcBorders>
          </w:tcPr>
          <w:p w14:paraId="639677A9" w14:textId="77777777" w:rsidR="00662EB1" w:rsidRPr="00BB2A8E" w:rsidRDefault="00CC4298" w:rsidP="00765130">
            <w:pPr>
              <w:pStyle w:val="TableParagraph"/>
              <w:tabs>
                <w:tab w:val="left" w:pos="1878"/>
              </w:tabs>
              <w:ind w:left="1878" w:right="572" w:hanging="1618"/>
            </w:pPr>
            <w:r w:rsidRPr="00BB2A8E">
              <w:t>4.C.CV.1</w:t>
            </w:r>
            <w:r w:rsidRPr="00BB2A8E">
              <w:tab/>
              <w:t>Assess the ability of various forms of government to foster civic virtues and uphold democratic principles.</w:t>
            </w:r>
          </w:p>
        </w:tc>
      </w:tr>
      <w:tr w:rsidR="00662EB1" w:rsidRPr="00BB2A8E" w14:paraId="698D82C7" w14:textId="77777777" w:rsidTr="00765130">
        <w:trPr>
          <w:trHeight w:val="97"/>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344A0454" w14:textId="77777777" w:rsidR="00662EB1" w:rsidRPr="00BB2A8E" w:rsidRDefault="00CC4298" w:rsidP="00765130">
            <w:pPr>
              <w:pStyle w:val="TableParagraph"/>
              <w:ind w:left="100"/>
            </w:pPr>
            <w:r w:rsidRPr="00BB2A8E">
              <w:t>C: Processes, Rules and Laws</w:t>
            </w:r>
          </w:p>
        </w:tc>
        <w:tc>
          <w:tcPr>
            <w:tcW w:w="10531" w:type="dxa"/>
            <w:tcBorders>
              <w:top w:val="single" w:sz="8" w:space="0" w:color="000000"/>
              <w:left w:val="single" w:sz="8" w:space="0" w:color="000000"/>
              <w:bottom w:val="single" w:sz="8" w:space="0" w:color="000000"/>
              <w:right w:val="single" w:sz="8" w:space="0" w:color="000000"/>
            </w:tcBorders>
          </w:tcPr>
          <w:p w14:paraId="1694E7CE" w14:textId="77777777" w:rsidR="00662EB1" w:rsidRPr="00BB2A8E" w:rsidRDefault="00CC4298" w:rsidP="00765130">
            <w:pPr>
              <w:pStyle w:val="TableParagraph"/>
              <w:tabs>
                <w:tab w:val="left" w:pos="1878"/>
              </w:tabs>
              <w:ind w:left="261"/>
            </w:pPr>
            <w:r w:rsidRPr="00BB2A8E">
              <w:t>4.C.PR.1</w:t>
            </w:r>
            <w:r w:rsidRPr="00BB2A8E">
              <w:tab/>
              <w:t>Describe the processes people use to change rules and laws.</w:t>
            </w:r>
          </w:p>
        </w:tc>
      </w:tr>
      <w:tr w:rsidR="00662EB1" w:rsidRPr="00BB2A8E" w14:paraId="7025F6B0" w14:textId="77777777" w:rsidTr="00765130">
        <w:trPr>
          <w:trHeight w:val="88"/>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2C3432B5" w14:textId="77777777" w:rsidR="00662EB1" w:rsidRPr="00BB2A8E" w:rsidRDefault="00CC4298" w:rsidP="00765130">
            <w:pPr>
              <w:pStyle w:val="TableParagraph"/>
              <w:ind w:left="100"/>
            </w:pPr>
            <w:r w:rsidRPr="00BB2A8E">
              <w:t>C: Kentucky Government</w:t>
            </w:r>
          </w:p>
        </w:tc>
        <w:tc>
          <w:tcPr>
            <w:tcW w:w="10531" w:type="dxa"/>
            <w:tcBorders>
              <w:top w:val="single" w:sz="8" w:space="0" w:color="000000"/>
              <w:left w:val="single" w:sz="8" w:space="0" w:color="000000"/>
              <w:bottom w:val="single" w:sz="8" w:space="0" w:color="000000"/>
              <w:right w:val="single" w:sz="8" w:space="0" w:color="000000"/>
            </w:tcBorders>
          </w:tcPr>
          <w:p w14:paraId="698A0D1D" w14:textId="77777777" w:rsidR="00662EB1" w:rsidRPr="00BB2A8E" w:rsidRDefault="00CC4298" w:rsidP="00765130">
            <w:pPr>
              <w:pStyle w:val="TableParagraph"/>
              <w:tabs>
                <w:tab w:val="left" w:pos="1878"/>
              </w:tabs>
              <w:ind w:left="1878" w:right="85" w:hanging="1618"/>
            </w:pPr>
            <w:r w:rsidRPr="00BB2A8E">
              <w:t>4.C.KGO.1</w:t>
            </w:r>
            <w:r w:rsidRPr="00BB2A8E">
              <w:tab/>
              <w:t>Explain how the development of rules improves communities and attempts to meet the needs of citizens.</w:t>
            </w:r>
          </w:p>
        </w:tc>
      </w:tr>
    </w:tbl>
    <w:p w14:paraId="7B75A004" w14:textId="77777777" w:rsidR="00662EB1" w:rsidRPr="00BB2A8E" w:rsidRDefault="00662EB1">
      <w:pPr>
        <w:pStyle w:val="BodyText"/>
        <w:spacing w:before="1"/>
        <w:rPr>
          <w:rFonts w:ascii="Arial"/>
          <w:b/>
          <w:sz w:val="25"/>
        </w:rPr>
      </w:pPr>
    </w:p>
    <w:p w14:paraId="6A88B0D0" w14:textId="77777777" w:rsidR="00662EB1" w:rsidRPr="00BB2A8E" w:rsidRDefault="00CC4298">
      <w:pPr>
        <w:ind w:left="140"/>
        <w:rPr>
          <w:rFonts w:asciiTheme="minorHAnsi" w:hAnsiTheme="minorHAnsi"/>
          <w:b/>
        </w:rPr>
      </w:pPr>
      <w:r w:rsidRPr="00BB2A8E">
        <w:rPr>
          <w:rFonts w:asciiTheme="minorHAnsi" w:hAnsiTheme="minorHAnsi"/>
          <w:b/>
        </w:rPr>
        <w:t>Grade 5</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531"/>
      </w:tblGrid>
      <w:tr w:rsidR="00662EB1" w:rsidRPr="00BB2A8E" w14:paraId="0A758DD9" w14:textId="77777777">
        <w:trPr>
          <w:trHeight w:val="590"/>
        </w:trPr>
        <w:tc>
          <w:tcPr>
            <w:tcW w:w="4052" w:type="dxa"/>
            <w:tcBorders>
              <w:left w:val="single" w:sz="8" w:space="0" w:color="000000"/>
              <w:bottom w:val="single" w:sz="8" w:space="0" w:color="000000"/>
              <w:right w:val="single" w:sz="8" w:space="0" w:color="000000"/>
            </w:tcBorders>
            <w:shd w:val="clear" w:color="auto" w:fill="D9D9D9"/>
          </w:tcPr>
          <w:p w14:paraId="18F4030B" w14:textId="77777777" w:rsidR="00662EB1" w:rsidRPr="00BB2A8E" w:rsidRDefault="00CC4298">
            <w:pPr>
              <w:pStyle w:val="TableParagraph"/>
              <w:spacing w:before="95"/>
              <w:ind w:left="688"/>
              <w:rPr>
                <w:b/>
                <w:sz w:val="28"/>
              </w:rPr>
            </w:pPr>
            <w:r w:rsidRPr="00BB2A8E">
              <w:rPr>
                <w:b/>
                <w:sz w:val="28"/>
              </w:rPr>
              <w:t>Concepts and Practices</w:t>
            </w:r>
          </w:p>
        </w:tc>
        <w:tc>
          <w:tcPr>
            <w:tcW w:w="10531" w:type="dxa"/>
            <w:tcBorders>
              <w:top w:val="single" w:sz="8" w:space="0" w:color="000000"/>
              <w:left w:val="single" w:sz="8" w:space="0" w:color="000000"/>
              <w:bottom w:val="single" w:sz="8" w:space="0" w:color="000000"/>
              <w:right w:val="single" w:sz="8" w:space="0" w:color="000000"/>
            </w:tcBorders>
            <w:shd w:val="clear" w:color="auto" w:fill="D9D9D9"/>
          </w:tcPr>
          <w:p w14:paraId="64256A8D" w14:textId="77777777" w:rsidR="00662EB1" w:rsidRPr="00BB2A8E" w:rsidRDefault="00CC4298">
            <w:pPr>
              <w:pStyle w:val="TableParagraph"/>
              <w:spacing w:before="95"/>
              <w:ind w:left="4658" w:right="4644"/>
              <w:jc w:val="center"/>
              <w:rPr>
                <w:b/>
                <w:sz w:val="28"/>
              </w:rPr>
            </w:pPr>
            <w:r w:rsidRPr="00BB2A8E">
              <w:rPr>
                <w:b/>
                <w:sz w:val="28"/>
              </w:rPr>
              <w:t>Standards</w:t>
            </w:r>
          </w:p>
        </w:tc>
      </w:tr>
      <w:tr w:rsidR="00662EB1" w:rsidRPr="00BB2A8E" w14:paraId="3CE2AE7E" w14:textId="77777777" w:rsidTr="00765130">
        <w:trPr>
          <w:trHeight w:val="1186"/>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0B235A56" w14:textId="77777777" w:rsidR="00662EB1" w:rsidRPr="00BB2A8E" w:rsidRDefault="00CC4298" w:rsidP="00765130">
            <w:pPr>
              <w:pStyle w:val="TableParagraph"/>
              <w:ind w:left="100"/>
            </w:pPr>
            <w:r w:rsidRPr="00BB2A8E">
              <w:t>C: Civic and Political Institutions</w:t>
            </w:r>
          </w:p>
        </w:tc>
        <w:tc>
          <w:tcPr>
            <w:tcW w:w="10531" w:type="dxa"/>
            <w:tcBorders>
              <w:top w:val="single" w:sz="8" w:space="0" w:color="000000"/>
              <w:left w:val="single" w:sz="8" w:space="0" w:color="000000"/>
              <w:bottom w:val="single" w:sz="8" w:space="0" w:color="000000"/>
              <w:right w:val="single" w:sz="8" w:space="0" w:color="000000"/>
            </w:tcBorders>
          </w:tcPr>
          <w:p w14:paraId="7F7343D4" w14:textId="77777777" w:rsidR="00765130" w:rsidRDefault="00CC4298" w:rsidP="00765130">
            <w:pPr>
              <w:pStyle w:val="TableParagraph"/>
              <w:tabs>
                <w:tab w:val="left" w:pos="1878"/>
              </w:tabs>
              <w:ind w:left="261" w:right="150"/>
            </w:pPr>
            <w:r w:rsidRPr="00BB2A8E">
              <w:t>5.C.CP.1</w:t>
            </w:r>
            <w:r w:rsidRPr="00BB2A8E">
              <w:tab/>
              <w:t xml:space="preserve">Analyze the development and establishment of the U.S. federal government. </w:t>
            </w:r>
          </w:p>
          <w:p w14:paraId="664D4B6A" w14:textId="03FE2450" w:rsidR="00662EB1" w:rsidRPr="00BB2A8E" w:rsidRDefault="00CC4298" w:rsidP="00765130">
            <w:pPr>
              <w:pStyle w:val="TableParagraph"/>
              <w:tabs>
                <w:tab w:val="left" w:pos="1878"/>
              </w:tabs>
              <w:ind w:left="261" w:right="150"/>
            </w:pPr>
            <w:r w:rsidRPr="00BB2A8E">
              <w:t>5.C.CP.2</w:t>
            </w:r>
            <w:r w:rsidRPr="00BB2A8E">
              <w:tab/>
              <w:t>Analyze the structure of the U.S. government, including separation of power and its</w:t>
            </w:r>
          </w:p>
          <w:p w14:paraId="3E5307DC" w14:textId="77777777" w:rsidR="00662EB1" w:rsidRPr="00BB2A8E" w:rsidRDefault="00CC4298" w:rsidP="00765130">
            <w:pPr>
              <w:pStyle w:val="TableParagraph"/>
              <w:ind w:left="1878"/>
            </w:pPr>
            <w:r w:rsidRPr="00BB2A8E">
              <w:t>system of checks and balances.</w:t>
            </w:r>
          </w:p>
          <w:p w14:paraId="12616169" w14:textId="77777777" w:rsidR="00662EB1" w:rsidRPr="00BB2A8E" w:rsidRDefault="00CC4298" w:rsidP="00765130">
            <w:pPr>
              <w:pStyle w:val="TableParagraph"/>
              <w:tabs>
                <w:tab w:val="left" w:pos="1878"/>
              </w:tabs>
              <w:ind w:left="1878" w:right="424" w:hanging="1618"/>
            </w:pPr>
            <w:r w:rsidRPr="00BB2A8E">
              <w:t>5.C.CP.3</w:t>
            </w:r>
            <w:r w:rsidRPr="00BB2A8E">
              <w:tab/>
              <w:t>Describe how the U.S. Constitution upholds popular sovereignty, ensures rule of law and establishes a federal system.</w:t>
            </w:r>
          </w:p>
        </w:tc>
      </w:tr>
      <w:tr w:rsidR="00662EB1" w:rsidRPr="00BB2A8E" w14:paraId="3A69B84B"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6"/>
        </w:trPr>
        <w:tc>
          <w:tcPr>
            <w:tcW w:w="4052" w:type="dxa"/>
            <w:shd w:val="clear" w:color="auto" w:fill="9CC2E4"/>
            <w:vAlign w:val="center"/>
          </w:tcPr>
          <w:p w14:paraId="31D8D7B6" w14:textId="77777777" w:rsidR="00662EB1" w:rsidRPr="00BB2A8E" w:rsidRDefault="00CC4298" w:rsidP="00765130">
            <w:pPr>
              <w:pStyle w:val="TableParagraph"/>
              <w:ind w:left="100" w:right="730"/>
            </w:pPr>
            <w:r w:rsidRPr="00BB2A8E">
              <w:t>C: Roles and Responsibilities of a Citizen</w:t>
            </w:r>
          </w:p>
        </w:tc>
        <w:tc>
          <w:tcPr>
            <w:tcW w:w="10531" w:type="dxa"/>
          </w:tcPr>
          <w:p w14:paraId="66D82A78" w14:textId="77777777" w:rsidR="00662EB1" w:rsidRPr="00BB2A8E" w:rsidRDefault="00CC4298" w:rsidP="00765130">
            <w:pPr>
              <w:pStyle w:val="TableParagraph"/>
              <w:tabs>
                <w:tab w:val="left" w:pos="1878"/>
              </w:tabs>
              <w:ind w:left="1878" w:right="254" w:hanging="1618"/>
            </w:pPr>
            <w:r w:rsidRPr="00BB2A8E">
              <w:t>5.C.RR.1</w:t>
            </w:r>
            <w:r w:rsidRPr="00BB2A8E">
              <w:tab/>
              <w:t>Analyze responsibilities of U.S. citizens by explaining and demonstrating ways to show good citizenship.</w:t>
            </w:r>
          </w:p>
          <w:p w14:paraId="0DE23721" w14:textId="439643D6" w:rsidR="00662EB1" w:rsidRPr="00BB2A8E" w:rsidRDefault="00CC4298" w:rsidP="00765130">
            <w:pPr>
              <w:pStyle w:val="TableParagraph"/>
              <w:tabs>
                <w:tab w:val="left" w:pos="1878"/>
              </w:tabs>
              <w:ind w:left="1878" w:right="359" w:hanging="1618"/>
            </w:pPr>
            <w:r w:rsidRPr="00BB2A8E">
              <w:t>5.C.RR.2</w:t>
            </w:r>
            <w:r w:rsidRPr="00BB2A8E">
              <w:tab/>
              <w:t>Analyze the personal rights conferred by citizenship, and find examples of citizenship</w:t>
            </w:r>
            <w:r w:rsidR="00A739A2" w:rsidRPr="00BB2A8E">
              <w:t>,</w:t>
            </w:r>
            <w:r w:rsidRPr="00BB2A8E">
              <w:t xml:space="preserve"> using a variety of sources.</w:t>
            </w:r>
          </w:p>
        </w:tc>
      </w:tr>
      <w:tr w:rsidR="00662EB1" w:rsidRPr="00BB2A8E" w14:paraId="6E7AF667"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85"/>
        </w:trPr>
        <w:tc>
          <w:tcPr>
            <w:tcW w:w="4052" w:type="dxa"/>
            <w:tcBorders>
              <w:bottom w:val="single" w:sz="4" w:space="0" w:color="000000"/>
            </w:tcBorders>
            <w:shd w:val="clear" w:color="auto" w:fill="9CC2E4"/>
            <w:vAlign w:val="center"/>
          </w:tcPr>
          <w:p w14:paraId="04CFDDC8" w14:textId="77777777" w:rsidR="00662EB1" w:rsidRPr="00BB2A8E" w:rsidRDefault="00CC4298" w:rsidP="00765130">
            <w:pPr>
              <w:pStyle w:val="TableParagraph"/>
              <w:ind w:left="100" w:right="870"/>
            </w:pPr>
            <w:r w:rsidRPr="00BB2A8E">
              <w:t>C: Civic Virtues and Democratic Principles</w:t>
            </w:r>
          </w:p>
        </w:tc>
        <w:tc>
          <w:tcPr>
            <w:tcW w:w="10531" w:type="dxa"/>
            <w:tcBorders>
              <w:bottom w:val="single" w:sz="4" w:space="0" w:color="000000"/>
            </w:tcBorders>
          </w:tcPr>
          <w:p w14:paraId="357BEE8A" w14:textId="77777777" w:rsidR="00662EB1" w:rsidRPr="00BB2A8E" w:rsidRDefault="00CC4298" w:rsidP="00765130">
            <w:pPr>
              <w:pStyle w:val="TableParagraph"/>
              <w:tabs>
                <w:tab w:val="left" w:pos="1878"/>
              </w:tabs>
              <w:ind w:left="1878" w:right="831" w:hanging="1618"/>
            </w:pPr>
            <w:r w:rsidRPr="00BB2A8E">
              <w:t>5.C.CV.1</w:t>
            </w:r>
            <w:r w:rsidRPr="00BB2A8E">
              <w:tab/>
              <w:t>Describe the democratic principles of equality before the law, inalienable rights, consent of the governed and right to alter or abolish the government.</w:t>
            </w:r>
          </w:p>
        </w:tc>
      </w:tr>
      <w:tr w:rsidR="00662EB1" w:rsidRPr="00BB2A8E" w14:paraId="3361277A"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4"/>
        </w:trPr>
        <w:tc>
          <w:tcPr>
            <w:tcW w:w="4052" w:type="dxa"/>
            <w:tcBorders>
              <w:top w:val="single" w:sz="4" w:space="0" w:color="000000"/>
              <w:bottom w:val="single" w:sz="4" w:space="0" w:color="000000"/>
            </w:tcBorders>
            <w:shd w:val="clear" w:color="auto" w:fill="9CC2E4"/>
            <w:vAlign w:val="center"/>
          </w:tcPr>
          <w:p w14:paraId="39E6037F" w14:textId="77777777" w:rsidR="00662EB1" w:rsidRPr="00BB2A8E" w:rsidRDefault="00CC4298" w:rsidP="00765130">
            <w:pPr>
              <w:pStyle w:val="TableParagraph"/>
              <w:ind w:left="100"/>
            </w:pPr>
            <w:r w:rsidRPr="00BB2A8E">
              <w:t>C: Processes, Rules and Laws</w:t>
            </w:r>
          </w:p>
        </w:tc>
        <w:tc>
          <w:tcPr>
            <w:tcW w:w="10531" w:type="dxa"/>
            <w:tcBorders>
              <w:top w:val="single" w:sz="4" w:space="0" w:color="000000"/>
              <w:bottom w:val="single" w:sz="4" w:space="0" w:color="000000"/>
            </w:tcBorders>
          </w:tcPr>
          <w:p w14:paraId="4820F4EE" w14:textId="76B53EC2" w:rsidR="00662EB1" w:rsidRPr="00BB2A8E" w:rsidRDefault="00CC4298" w:rsidP="00765130">
            <w:pPr>
              <w:pStyle w:val="TableParagraph"/>
              <w:tabs>
                <w:tab w:val="left" w:pos="1878"/>
              </w:tabs>
              <w:ind w:left="1878" w:right="331" w:hanging="1618"/>
            </w:pPr>
            <w:r w:rsidRPr="00BB2A8E">
              <w:t>5.C.PR.1</w:t>
            </w:r>
            <w:r w:rsidRPr="00BB2A8E">
              <w:tab/>
              <w:t>Evaluate whether various rules and laws promote the general welfare</w:t>
            </w:r>
            <w:r w:rsidR="00A739A2" w:rsidRPr="00BB2A8E">
              <w:t>,</w:t>
            </w:r>
            <w:r w:rsidRPr="00BB2A8E">
              <w:t xml:space="preserve"> using historical and contemporary examples.</w:t>
            </w:r>
          </w:p>
        </w:tc>
      </w:tr>
      <w:tr w:rsidR="00662EB1" w:rsidRPr="00BB2A8E" w14:paraId="6DBEBADF"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2"/>
        </w:trPr>
        <w:tc>
          <w:tcPr>
            <w:tcW w:w="4052" w:type="dxa"/>
            <w:tcBorders>
              <w:top w:val="single" w:sz="4" w:space="0" w:color="000000"/>
            </w:tcBorders>
            <w:shd w:val="clear" w:color="auto" w:fill="9CC2E4"/>
            <w:vAlign w:val="center"/>
          </w:tcPr>
          <w:p w14:paraId="31344511" w14:textId="77777777" w:rsidR="00662EB1" w:rsidRPr="00BB2A8E" w:rsidRDefault="00CC4298" w:rsidP="00765130">
            <w:pPr>
              <w:pStyle w:val="TableParagraph"/>
              <w:ind w:left="100"/>
            </w:pPr>
            <w:r w:rsidRPr="00BB2A8E">
              <w:t>C: Kentucky Government</w:t>
            </w:r>
          </w:p>
        </w:tc>
        <w:tc>
          <w:tcPr>
            <w:tcW w:w="10531" w:type="dxa"/>
            <w:tcBorders>
              <w:top w:val="single" w:sz="4" w:space="0" w:color="000000"/>
            </w:tcBorders>
          </w:tcPr>
          <w:p w14:paraId="3D4A7D89" w14:textId="77777777" w:rsidR="00662EB1" w:rsidRPr="00BB2A8E" w:rsidRDefault="00CC4298" w:rsidP="00765130">
            <w:pPr>
              <w:pStyle w:val="TableParagraph"/>
              <w:tabs>
                <w:tab w:val="left" w:pos="1878"/>
              </w:tabs>
              <w:ind w:left="261"/>
            </w:pPr>
            <w:r w:rsidRPr="00BB2A8E">
              <w:t>5.C.KGO.1</w:t>
            </w:r>
            <w:r w:rsidRPr="00BB2A8E">
              <w:tab/>
              <w:t>Explain the roles and responsibilities of a Kentucky citizen.</w:t>
            </w:r>
          </w:p>
        </w:tc>
      </w:tr>
    </w:tbl>
    <w:p w14:paraId="4913EF80" w14:textId="77777777" w:rsidR="00662EB1" w:rsidRPr="00BB2A8E" w:rsidRDefault="00662EB1">
      <w:pPr>
        <w:pStyle w:val="BodyText"/>
        <w:rPr>
          <w:rFonts w:ascii="Arial"/>
          <w:b/>
          <w:sz w:val="17"/>
        </w:rPr>
      </w:pPr>
    </w:p>
    <w:p w14:paraId="1CD7F052" w14:textId="77777777" w:rsidR="00662EB1" w:rsidRPr="00BB2A8E" w:rsidRDefault="00CC4298">
      <w:pPr>
        <w:spacing w:before="93"/>
        <w:ind w:left="140"/>
        <w:rPr>
          <w:rFonts w:asciiTheme="minorHAnsi" w:hAnsiTheme="minorHAnsi"/>
          <w:b/>
        </w:rPr>
      </w:pPr>
      <w:r w:rsidRPr="00BB2A8E">
        <w:rPr>
          <w:rFonts w:asciiTheme="minorHAnsi" w:hAnsiTheme="minorHAnsi"/>
          <w:b/>
        </w:rPr>
        <w:t>Grade 6</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531"/>
      </w:tblGrid>
      <w:tr w:rsidR="00662EB1" w:rsidRPr="00BB2A8E" w14:paraId="01ED3514" w14:textId="77777777" w:rsidTr="00765130">
        <w:trPr>
          <w:trHeight w:val="531"/>
          <w:tblHeader/>
        </w:trPr>
        <w:tc>
          <w:tcPr>
            <w:tcW w:w="4052" w:type="dxa"/>
            <w:tcBorders>
              <w:left w:val="single" w:sz="8" w:space="0" w:color="000000"/>
              <w:bottom w:val="single" w:sz="8" w:space="0" w:color="000000"/>
              <w:right w:val="single" w:sz="8" w:space="0" w:color="000000"/>
            </w:tcBorders>
            <w:shd w:val="clear" w:color="auto" w:fill="D9D9D9"/>
          </w:tcPr>
          <w:p w14:paraId="232B4611" w14:textId="77777777" w:rsidR="00662EB1" w:rsidRPr="00BB2A8E" w:rsidRDefault="00CC4298">
            <w:pPr>
              <w:pStyle w:val="TableParagraph"/>
              <w:spacing w:before="87"/>
              <w:ind w:left="688"/>
              <w:rPr>
                <w:b/>
                <w:sz w:val="28"/>
              </w:rPr>
            </w:pPr>
            <w:r w:rsidRPr="00BB2A8E">
              <w:rPr>
                <w:b/>
                <w:sz w:val="28"/>
              </w:rPr>
              <w:t>Concepts and Practices</w:t>
            </w:r>
          </w:p>
        </w:tc>
        <w:tc>
          <w:tcPr>
            <w:tcW w:w="10531" w:type="dxa"/>
            <w:tcBorders>
              <w:top w:val="single" w:sz="4" w:space="0" w:color="000000"/>
              <w:left w:val="single" w:sz="8" w:space="0" w:color="000000"/>
              <w:bottom w:val="single" w:sz="8" w:space="0" w:color="000000"/>
              <w:right w:val="single" w:sz="8" w:space="0" w:color="000000"/>
            </w:tcBorders>
            <w:shd w:val="clear" w:color="auto" w:fill="D9D9D9"/>
          </w:tcPr>
          <w:p w14:paraId="4E2BD091" w14:textId="77777777" w:rsidR="00662EB1" w:rsidRPr="00BB2A8E" w:rsidRDefault="00CC4298">
            <w:pPr>
              <w:pStyle w:val="TableParagraph"/>
              <w:spacing w:before="87"/>
              <w:ind w:left="4658" w:right="4644"/>
              <w:jc w:val="center"/>
              <w:rPr>
                <w:b/>
                <w:sz w:val="28"/>
              </w:rPr>
            </w:pPr>
            <w:r w:rsidRPr="00BB2A8E">
              <w:rPr>
                <w:b/>
                <w:sz w:val="28"/>
              </w:rPr>
              <w:t>Standards</w:t>
            </w:r>
          </w:p>
        </w:tc>
      </w:tr>
      <w:tr w:rsidR="00662EB1" w:rsidRPr="00BB2A8E" w14:paraId="056F4EA7" w14:textId="77777777" w:rsidTr="00D6165D">
        <w:trPr>
          <w:trHeight w:val="82"/>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0B6C4373" w14:textId="77777777" w:rsidR="00662EB1" w:rsidRPr="00BB2A8E" w:rsidRDefault="00CC4298" w:rsidP="00765130">
            <w:pPr>
              <w:pStyle w:val="TableParagraph"/>
              <w:ind w:left="100"/>
            </w:pPr>
            <w:r w:rsidRPr="00BB2A8E">
              <w:t>C: Civic and Political Institutions</w:t>
            </w:r>
          </w:p>
        </w:tc>
        <w:tc>
          <w:tcPr>
            <w:tcW w:w="10531" w:type="dxa"/>
            <w:tcBorders>
              <w:top w:val="single" w:sz="8" w:space="0" w:color="000000"/>
              <w:left w:val="single" w:sz="8" w:space="0" w:color="000000"/>
              <w:bottom w:val="single" w:sz="4" w:space="0" w:color="000000"/>
              <w:right w:val="single" w:sz="8" w:space="0" w:color="000000"/>
            </w:tcBorders>
          </w:tcPr>
          <w:p w14:paraId="53645084" w14:textId="07DABA32" w:rsidR="00662EB1" w:rsidRPr="00BB2A8E" w:rsidRDefault="00CC4298" w:rsidP="00765130">
            <w:pPr>
              <w:pStyle w:val="TableParagraph"/>
              <w:tabs>
                <w:tab w:val="left" w:pos="1888"/>
              </w:tabs>
              <w:ind w:left="1888" w:right="115" w:hanging="1628"/>
            </w:pPr>
            <w:r w:rsidRPr="00BB2A8E">
              <w:t>6.C.CP.1</w:t>
            </w:r>
            <w:r w:rsidRPr="00BB2A8E">
              <w:tab/>
              <w:t>Explain the origins, functions and structures of governments in River Valley Ci</w:t>
            </w:r>
            <w:r w:rsidR="000414E8" w:rsidRPr="00BB2A8E">
              <w:t>vilizations and Classical</w:t>
            </w:r>
            <w:r w:rsidRPr="00BB2A8E">
              <w:t xml:space="preserve"> Empires between 3500 BCE-600 CE.</w:t>
            </w:r>
          </w:p>
          <w:p w14:paraId="4A71CB91" w14:textId="5CFA5A4F" w:rsidR="00662EB1" w:rsidRPr="00BB2A8E" w:rsidRDefault="00CC4298" w:rsidP="00765130">
            <w:pPr>
              <w:pStyle w:val="TableParagraph"/>
              <w:tabs>
                <w:tab w:val="left" w:pos="1888"/>
              </w:tabs>
              <w:ind w:left="1888" w:right="254" w:hanging="1628"/>
            </w:pPr>
            <w:r w:rsidRPr="00BB2A8E">
              <w:t>6.C.CP.2</w:t>
            </w:r>
            <w:r w:rsidRPr="00BB2A8E">
              <w:tab/>
              <w:t>Explain connections between government and religion in River Valley Civ</w:t>
            </w:r>
            <w:r w:rsidR="000414E8" w:rsidRPr="00BB2A8E">
              <w:t xml:space="preserve">ilizations and Classical </w:t>
            </w:r>
            <w:r w:rsidRPr="00BB2A8E">
              <w:t>Empires between 3500 BCE-600 CE.</w:t>
            </w:r>
          </w:p>
          <w:p w14:paraId="0A9B5DEF" w14:textId="1A69C0B8" w:rsidR="00662EB1" w:rsidRPr="00BB2A8E" w:rsidRDefault="00CC4298" w:rsidP="00765130">
            <w:pPr>
              <w:pStyle w:val="TableParagraph"/>
              <w:tabs>
                <w:tab w:val="left" w:pos="1888"/>
              </w:tabs>
              <w:ind w:left="1888" w:right="241" w:hanging="1628"/>
            </w:pPr>
            <w:r w:rsidRPr="00BB2A8E">
              <w:t>6.C.CP.3</w:t>
            </w:r>
            <w:r w:rsidRPr="00BB2A8E">
              <w:tab/>
              <w:t>Describe the political institutions of monarchy, democracy, republic, empire and theocracy in River Valley Ci</w:t>
            </w:r>
            <w:r w:rsidR="000414E8" w:rsidRPr="00BB2A8E">
              <w:t>vilizations and Classical</w:t>
            </w:r>
            <w:r w:rsidRPr="00BB2A8E">
              <w:t xml:space="preserve"> Empires between 3500 BCE- 600 </w:t>
            </w:r>
            <w:r w:rsidRPr="00BB2A8E">
              <w:lastRenderedPageBreak/>
              <w:t>CE.</w:t>
            </w:r>
          </w:p>
        </w:tc>
      </w:tr>
      <w:tr w:rsidR="00662EB1" w:rsidRPr="00BB2A8E" w14:paraId="739289C0" w14:textId="77777777" w:rsidTr="00765130">
        <w:trPr>
          <w:trHeight w:val="305"/>
        </w:trPr>
        <w:tc>
          <w:tcPr>
            <w:tcW w:w="4052" w:type="dxa"/>
            <w:tcBorders>
              <w:top w:val="single" w:sz="4" w:space="0" w:color="000000"/>
              <w:left w:val="single" w:sz="8" w:space="0" w:color="000000"/>
              <w:bottom w:val="single" w:sz="8" w:space="0" w:color="000000"/>
              <w:right w:val="single" w:sz="8" w:space="0" w:color="000000"/>
            </w:tcBorders>
            <w:shd w:val="clear" w:color="auto" w:fill="9CC2E4"/>
            <w:vAlign w:val="center"/>
          </w:tcPr>
          <w:p w14:paraId="1A291252" w14:textId="77777777" w:rsidR="00662EB1" w:rsidRPr="00BB2A8E" w:rsidRDefault="00CC4298" w:rsidP="00765130">
            <w:pPr>
              <w:pStyle w:val="TableParagraph"/>
              <w:ind w:left="100" w:right="730"/>
            </w:pPr>
            <w:r w:rsidRPr="00BB2A8E">
              <w:lastRenderedPageBreak/>
              <w:t>C: Roles and Responsibilities of a Citizen</w:t>
            </w:r>
          </w:p>
        </w:tc>
        <w:tc>
          <w:tcPr>
            <w:tcW w:w="10531" w:type="dxa"/>
            <w:tcBorders>
              <w:top w:val="single" w:sz="4" w:space="0" w:color="000000"/>
              <w:left w:val="single" w:sz="8" w:space="0" w:color="000000"/>
              <w:bottom w:val="single" w:sz="8" w:space="0" w:color="000000"/>
              <w:right w:val="single" w:sz="8" w:space="0" w:color="000000"/>
            </w:tcBorders>
          </w:tcPr>
          <w:p w14:paraId="34B0895D" w14:textId="77777777" w:rsidR="00662EB1" w:rsidRPr="00BB2A8E" w:rsidRDefault="00CC4298" w:rsidP="00765130">
            <w:pPr>
              <w:pStyle w:val="TableParagraph"/>
              <w:tabs>
                <w:tab w:val="left" w:pos="1888"/>
              </w:tabs>
              <w:ind w:left="1888" w:right="472" w:hanging="1628"/>
            </w:pPr>
            <w:r w:rsidRPr="00BB2A8E">
              <w:t>6.C.RR.1</w:t>
            </w:r>
            <w:r w:rsidRPr="00BB2A8E">
              <w:tab/>
              <w:t>Evaluate the rights, roles, responsibilities and limitations of the concept of citizen in Classical Greece and Rome.</w:t>
            </w:r>
          </w:p>
        </w:tc>
      </w:tr>
      <w:tr w:rsidR="00662EB1" w:rsidRPr="00BB2A8E" w14:paraId="55CCDA3A" w14:textId="77777777" w:rsidTr="00765130">
        <w:trPr>
          <w:trHeight w:val="412"/>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50B1C5AE" w14:textId="77777777" w:rsidR="00662EB1" w:rsidRPr="00BB2A8E" w:rsidRDefault="00CC4298" w:rsidP="00765130">
            <w:pPr>
              <w:pStyle w:val="TableParagraph"/>
              <w:ind w:left="100" w:right="870"/>
            </w:pPr>
            <w:r w:rsidRPr="00BB2A8E">
              <w:t>C: Civic Virtues and Democratic Principles</w:t>
            </w:r>
          </w:p>
        </w:tc>
        <w:tc>
          <w:tcPr>
            <w:tcW w:w="10531" w:type="dxa"/>
            <w:tcBorders>
              <w:top w:val="single" w:sz="8" w:space="0" w:color="000000"/>
              <w:left w:val="single" w:sz="8" w:space="0" w:color="000000"/>
              <w:bottom w:val="single" w:sz="4" w:space="0" w:color="000000"/>
              <w:right w:val="single" w:sz="8" w:space="0" w:color="000000"/>
            </w:tcBorders>
          </w:tcPr>
          <w:p w14:paraId="4EF9876A" w14:textId="77777777" w:rsidR="00662EB1" w:rsidRPr="00BB2A8E" w:rsidRDefault="00CC4298" w:rsidP="00765130">
            <w:pPr>
              <w:pStyle w:val="TableParagraph"/>
              <w:tabs>
                <w:tab w:val="left" w:pos="1888"/>
              </w:tabs>
              <w:ind w:left="1888" w:right="548" w:hanging="1628"/>
              <w:jc w:val="both"/>
            </w:pPr>
            <w:r w:rsidRPr="00BB2A8E">
              <w:t>6.C.CV.1</w:t>
            </w:r>
            <w:r w:rsidRPr="00BB2A8E">
              <w:tab/>
              <w:t>Analyze how historical, economic, geographic and cultural characteristics influence social and government structures in River Valley Civilizations and Classical Empires between 3500 BCE-600 CE.</w:t>
            </w:r>
          </w:p>
        </w:tc>
      </w:tr>
      <w:tr w:rsidR="00662EB1" w:rsidRPr="00BB2A8E" w14:paraId="06ABDE59" w14:textId="77777777" w:rsidTr="00765130">
        <w:trPr>
          <w:trHeight w:val="179"/>
        </w:trPr>
        <w:tc>
          <w:tcPr>
            <w:tcW w:w="4052" w:type="dxa"/>
            <w:tcBorders>
              <w:top w:val="single" w:sz="4" w:space="0" w:color="000000"/>
              <w:left w:val="single" w:sz="8" w:space="0" w:color="000000"/>
              <w:bottom w:val="single" w:sz="4" w:space="0" w:color="000000"/>
              <w:right w:val="single" w:sz="8" w:space="0" w:color="000000"/>
            </w:tcBorders>
            <w:shd w:val="clear" w:color="auto" w:fill="9CC2E4"/>
            <w:vAlign w:val="center"/>
          </w:tcPr>
          <w:p w14:paraId="68810333" w14:textId="77777777" w:rsidR="00662EB1" w:rsidRPr="00BB2A8E" w:rsidRDefault="00CC4298" w:rsidP="00765130">
            <w:pPr>
              <w:pStyle w:val="TableParagraph"/>
              <w:ind w:left="100"/>
            </w:pPr>
            <w:r w:rsidRPr="00BB2A8E">
              <w:t>C: Processes, Rules and Laws</w:t>
            </w:r>
          </w:p>
        </w:tc>
        <w:tc>
          <w:tcPr>
            <w:tcW w:w="10531" w:type="dxa"/>
            <w:tcBorders>
              <w:top w:val="single" w:sz="4" w:space="0" w:color="000000"/>
              <w:left w:val="single" w:sz="8" w:space="0" w:color="000000"/>
              <w:bottom w:val="single" w:sz="4" w:space="0" w:color="000000"/>
              <w:right w:val="single" w:sz="8" w:space="0" w:color="000000"/>
            </w:tcBorders>
          </w:tcPr>
          <w:p w14:paraId="38649B70" w14:textId="77777777" w:rsidR="00662EB1" w:rsidRPr="00BB2A8E" w:rsidRDefault="00CC4298" w:rsidP="00765130">
            <w:pPr>
              <w:pStyle w:val="TableParagraph"/>
              <w:tabs>
                <w:tab w:val="left" w:pos="1888"/>
              </w:tabs>
              <w:ind w:left="1888" w:right="738" w:hanging="1628"/>
            </w:pPr>
            <w:r w:rsidRPr="00BB2A8E">
              <w:t>6.C.PR.1</w:t>
            </w:r>
            <w:r w:rsidRPr="00BB2A8E">
              <w:tab/>
              <w:t>Analyze the purposes and effects of laws in River Valley Civilizations and Classical Empires between 3500 BCE-600 CE.</w:t>
            </w:r>
          </w:p>
        </w:tc>
      </w:tr>
    </w:tbl>
    <w:p w14:paraId="69793FDD" w14:textId="77777777" w:rsidR="00765130" w:rsidRDefault="00765130">
      <w:pPr>
        <w:spacing w:before="68" w:after="3"/>
        <w:ind w:left="140"/>
        <w:rPr>
          <w:rFonts w:asciiTheme="minorHAnsi" w:hAnsiTheme="minorHAnsi"/>
          <w:b/>
        </w:rPr>
      </w:pPr>
    </w:p>
    <w:p w14:paraId="1474F6DD" w14:textId="77777777" w:rsidR="00662EB1" w:rsidRPr="00BB2A8E" w:rsidRDefault="00CC4298">
      <w:pPr>
        <w:spacing w:before="68" w:after="3"/>
        <w:ind w:left="140"/>
        <w:rPr>
          <w:rFonts w:asciiTheme="minorHAnsi" w:hAnsiTheme="minorHAnsi"/>
          <w:b/>
        </w:rPr>
      </w:pPr>
      <w:r w:rsidRPr="00BB2A8E">
        <w:rPr>
          <w:rFonts w:asciiTheme="minorHAnsi" w:hAnsiTheme="minorHAnsi"/>
          <w:b/>
        </w:rPr>
        <w:t>Grade 7</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442"/>
      </w:tblGrid>
      <w:tr w:rsidR="00662EB1" w:rsidRPr="00BB2A8E" w14:paraId="5A68CAEF" w14:textId="77777777">
        <w:trPr>
          <w:trHeight w:val="536"/>
        </w:trPr>
        <w:tc>
          <w:tcPr>
            <w:tcW w:w="4052" w:type="dxa"/>
            <w:tcBorders>
              <w:left w:val="single" w:sz="8" w:space="0" w:color="000000"/>
              <w:bottom w:val="single" w:sz="8" w:space="0" w:color="000000"/>
              <w:right w:val="single" w:sz="8" w:space="0" w:color="000000"/>
            </w:tcBorders>
            <w:shd w:val="clear" w:color="auto" w:fill="D9D9D9"/>
          </w:tcPr>
          <w:p w14:paraId="662F3754" w14:textId="77777777" w:rsidR="00662EB1" w:rsidRPr="00BB2A8E" w:rsidRDefault="00CC4298">
            <w:pPr>
              <w:pStyle w:val="TableParagraph"/>
              <w:spacing w:before="95"/>
              <w:ind w:left="688"/>
              <w:rPr>
                <w:b/>
                <w:sz w:val="28"/>
              </w:rPr>
            </w:pPr>
            <w:r w:rsidRPr="00BB2A8E">
              <w:rPr>
                <w:b/>
                <w:sz w:val="28"/>
              </w:rPr>
              <w:t>Concepts and Practices</w:t>
            </w:r>
          </w:p>
        </w:tc>
        <w:tc>
          <w:tcPr>
            <w:tcW w:w="10442" w:type="dxa"/>
            <w:tcBorders>
              <w:top w:val="single" w:sz="8" w:space="0" w:color="000000"/>
              <w:left w:val="single" w:sz="8" w:space="0" w:color="000000"/>
              <w:bottom w:val="single" w:sz="8" w:space="0" w:color="000000"/>
              <w:right w:val="single" w:sz="8" w:space="0" w:color="000000"/>
            </w:tcBorders>
            <w:shd w:val="clear" w:color="auto" w:fill="D9D9D9"/>
          </w:tcPr>
          <w:p w14:paraId="3C6A7073" w14:textId="77777777" w:rsidR="00662EB1" w:rsidRPr="00BB2A8E" w:rsidRDefault="00CC4298">
            <w:pPr>
              <w:pStyle w:val="TableParagraph"/>
              <w:spacing w:before="95"/>
              <w:ind w:left="4615" w:right="4598"/>
              <w:jc w:val="center"/>
              <w:rPr>
                <w:b/>
                <w:sz w:val="28"/>
              </w:rPr>
            </w:pPr>
            <w:r w:rsidRPr="00BB2A8E">
              <w:rPr>
                <w:b/>
                <w:sz w:val="28"/>
              </w:rPr>
              <w:t>Standards</w:t>
            </w:r>
          </w:p>
        </w:tc>
      </w:tr>
      <w:tr w:rsidR="00662EB1" w:rsidRPr="00BB2A8E" w14:paraId="40BBFD5A" w14:textId="77777777" w:rsidTr="00765130">
        <w:trPr>
          <w:trHeight w:val="210"/>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4866BA2A" w14:textId="77777777" w:rsidR="00662EB1" w:rsidRPr="00BB2A8E" w:rsidRDefault="00CC4298" w:rsidP="00765130">
            <w:pPr>
              <w:pStyle w:val="TableParagraph"/>
              <w:ind w:left="100"/>
            </w:pPr>
            <w:r w:rsidRPr="00BB2A8E">
              <w:t>C: Civic and Political Institutions</w:t>
            </w:r>
          </w:p>
        </w:tc>
        <w:tc>
          <w:tcPr>
            <w:tcW w:w="10442" w:type="dxa"/>
            <w:tcBorders>
              <w:top w:val="single" w:sz="8" w:space="0" w:color="000000"/>
              <w:left w:val="single" w:sz="8" w:space="0" w:color="000000"/>
              <w:bottom w:val="single" w:sz="4" w:space="0" w:color="000000"/>
              <w:right w:val="single" w:sz="8" w:space="0" w:color="000000"/>
            </w:tcBorders>
          </w:tcPr>
          <w:p w14:paraId="2800C616" w14:textId="77777777" w:rsidR="00662EB1" w:rsidRPr="00BB2A8E" w:rsidRDefault="00CC4298" w:rsidP="00765130">
            <w:pPr>
              <w:pStyle w:val="TableParagraph"/>
              <w:tabs>
                <w:tab w:val="left" w:pos="1888"/>
              </w:tabs>
              <w:ind w:left="1888" w:right="380" w:hanging="1628"/>
            </w:pPr>
            <w:r w:rsidRPr="00BB2A8E">
              <w:t>7.C.CP.1</w:t>
            </w:r>
            <w:r w:rsidRPr="00BB2A8E">
              <w:tab/>
              <w:t xml:space="preserve">Compare political institutions and their impacts on people in empires </w:t>
            </w:r>
            <w:r w:rsidRPr="00BB2A8E">
              <w:rPr>
                <w:color w:val="292929"/>
              </w:rPr>
              <w:t>between 600- 1600.</w:t>
            </w:r>
          </w:p>
        </w:tc>
      </w:tr>
      <w:tr w:rsidR="00662EB1" w:rsidRPr="00BB2A8E" w14:paraId="007909EF" w14:textId="77777777" w:rsidTr="00765130">
        <w:trPr>
          <w:trHeight w:val="157"/>
        </w:trPr>
        <w:tc>
          <w:tcPr>
            <w:tcW w:w="4052" w:type="dxa"/>
            <w:tcBorders>
              <w:top w:val="single" w:sz="4" w:space="0" w:color="000000"/>
              <w:left w:val="single" w:sz="8" w:space="0" w:color="000000"/>
              <w:bottom w:val="single" w:sz="4" w:space="0" w:color="000000"/>
              <w:right w:val="single" w:sz="8" w:space="0" w:color="000000"/>
            </w:tcBorders>
            <w:shd w:val="clear" w:color="auto" w:fill="9CC2E4"/>
            <w:vAlign w:val="center"/>
          </w:tcPr>
          <w:p w14:paraId="06F34ADA" w14:textId="77777777" w:rsidR="00662EB1" w:rsidRPr="00BB2A8E" w:rsidRDefault="00CC4298" w:rsidP="00765130">
            <w:pPr>
              <w:pStyle w:val="TableParagraph"/>
              <w:ind w:left="100" w:right="730"/>
            </w:pPr>
            <w:r w:rsidRPr="00BB2A8E">
              <w:t>C: Roles and Responsibilities of a Citizen</w:t>
            </w:r>
          </w:p>
        </w:tc>
        <w:tc>
          <w:tcPr>
            <w:tcW w:w="10442" w:type="dxa"/>
            <w:tcBorders>
              <w:top w:val="single" w:sz="4" w:space="0" w:color="000000"/>
              <w:left w:val="single" w:sz="8" w:space="0" w:color="000000"/>
              <w:bottom w:val="single" w:sz="4" w:space="0" w:color="000000"/>
              <w:right w:val="single" w:sz="8" w:space="0" w:color="000000"/>
            </w:tcBorders>
          </w:tcPr>
          <w:p w14:paraId="3E8B48EA" w14:textId="77777777" w:rsidR="00662EB1" w:rsidRPr="00BB2A8E" w:rsidRDefault="00CC4298" w:rsidP="00765130">
            <w:pPr>
              <w:pStyle w:val="TableParagraph"/>
              <w:tabs>
                <w:tab w:val="left" w:pos="1878"/>
              </w:tabs>
              <w:ind w:left="1878" w:right="263" w:hanging="1628"/>
            </w:pPr>
            <w:r w:rsidRPr="00BB2A8E">
              <w:t>7.C.RR.1</w:t>
            </w:r>
            <w:r w:rsidRPr="00BB2A8E">
              <w:tab/>
              <w:t>Compare rights, roles, responsibilities and limitations of subjects in empires between</w:t>
            </w:r>
            <w:r w:rsidRPr="00BB2A8E">
              <w:rPr>
                <w:color w:val="292929"/>
              </w:rPr>
              <w:t xml:space="preserve"> 600-1600 </w:t>
            </w:r>
            <w:r w:rsidRPr="00BB2A8E">
              <w:t>with those of citizens in modern countries.</w:t>
            </w:r>
          </w:p>
        </w:tc>
      </w:tr>
      <w:tr w:rsidR="00662EB1" w:rsidRPr="00BB2A8E" w14:paraId="1BA5E52D" w14:textId="77777777" w:rsidTr="00765130">
        <w:trPr>
          <w:trHeight w:val="184"/>
        </w:trPr>
        <w:tc>
          <w:tcPr>
            <w:tcW w:w="4052" w:type="dxa"/>
            <w:tcBorders>
              <w:top w:val="single" w:sz="4" w:space="0" w:color="000000"/>
              <w:left w:val="single" w:sz="8" w:space="0" w:color="000000"/>
              <w:bottom w:val="single" w:sz="8" w:space="0" w:color="000000"/>
              <w:right w:val="single" w:sz="8" w:space="0" w:color="000000"/>
            </w:tcBorders>
            <w:shd w:val="clear" w:color="auto" w:fill="9CC2E4"/>
            <w:vAlign w:val="center"/>
          </w:tcPr>
          <w:p w14:paraId="3E7ECFE5" w14:textId="77777777" w:rsidR="00662EB1" w:rsidRPr="00BB2A8E" w:rsidRDefault="00CC4298" w:rsidP="00765130">
            <w:pPr>
              <w:pStyle w:val="TableParagraph"/>
              <w:ind w:left="100" w:right="870"/>
            </w:pPr>
            <w:r w:rsidRPr="00BB2A8E">
              <w:t>C: Civic Virtues and Democratic Principles</w:t>
            </w:r>
          </w:p>
        </w:tc>
        <w:tc>
          <w:tcPr>
            <w:tcW w:w="10442" w:type="dxa"/>
            <w:tcBorders>
              <w:top w:val="single" w:sz="4" w:space="0" w:color="000000"/>
              <w:left w:val="single" w:sz="8" w:space="0" w:color="000000"/>
              <w:bottom w:val="single" w:sz="8" w:space="0" w:color="000000"/>
              <w:right w:val="single" w:sz="8" w:space="0" w:color="000000"/>
            </w:tcBorders>
          </w:tcPr>
          <w:p w14:paraId="21FA5544" w14:textId="77777777" w:rsidR="00662EB1" w:rsidRPr="00BB2A8E" w:rsidRDefault="00CC4298" w:rsidP="00765130">
            <w:pPr>
              <w:pStyle w:val="TableParagraph"/>
              <w:tabs>
                <w:tab w:val="left" w:pos="1878"/>
              </w:tabs>
              <w:ind w:left="1878" w:right="128" w:hanging="1628"/>
            </w:pPr>
            <w:r w:rsidRPr="00BB2A8E">
              <w:t>7.C.CV.1</w:t>
            </w:r>
            <w:r w:rsidRPr="00BB2A8E">
              <w:tab/>
              <w:t xml:space="preserve">Describe the methods used by non-democratic governments to create order, establish justice and meet the needs of their subjects between </w:t>
            </w:r>
            <w:r w:rsidRPr="00BB2A8E">
              <w:rPr>
                <w:color w:val="292929"/>
              </w:rPr>
              <w:t>600-1600.</w:t>
            </w:r>
          </w:p>
        </w:tc>
      </w:tr>
      <w:tr w:rsidR="00662EB1" w:rsidRPr="00BB2A8E" w14:paraId="000705D1" w14:textId="77777777" w:rsidTr="00765130">
        <w:trPr>
          <w:trHeight w:val="228"/>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6053F34D" w14:textId="77777777" w:rsidR="00662EB1" w:rsidRPr="00BB2A8E" w:rsidRDefault="00CC4298" w:rsidP="00765130">
            <w:pPr>
              <w:pStyle w:val="TableParagraph"/>
              <w:ind w:left="100"/>
            </w:pPr>
            <w:r w:rsidRPr="00BB2A8E">
              <w:t>C: Processes, Rules and Laws</w:t>
            </w:r>
          </w:p>
        </w:tc>
        <w:tc>
          <w:tcPr>
            <w:tcW w:w="10442" w:type="dxa"/>
            <w:tcBorders>
              <w:top w:val="single" w:sz="8" w:space="0" w:color="000000"/>
              <w:left w:val="single" w:sz="8" w:space="0" w:color="000000"/>
              <w:bottom w:val="single" w:sz="4" w:space="0" w:color="000000"/>
              <w:right w:val="single" w:sz="8" w:space="0" w:color="000000"/>
            </w:tcBorders>
          </w:tcPr>
          <w:p w14:paraId="0FA9CC15" w14:textId="77777777" w:rsidR="00662EB1" w:rsidRPr="00BB2A8E" w:rsidRDefault="00CC4298" w:rsidP="00765130">
            <w:pPr>
              <w:pStyle w:val="TableParagraph"/>
              <w:tabs>
                <w:tab w:val="left" w:pos="1878"/>
              </w:tabs>
              <w:ind w:left="1878" w:right="359" w:hanging="1628"/>
            </w:pPr>
            <w:r w:rsidRPr="00BB2A8E">
              <w:t>7.C.PR.1</w:t>
            </w:r>
            <w:r w:rsidRPr="00BB2A8E">
              <w:tab/>
              <w:t xml:space="preserve">Assess the effectiveness of law codes to create order, establish justice and meet the needs of their subjects between </w:t>
            </w:r>
            <w:r w:rsidRPr="00BB2A8E">
              <w:rPr>
                <w:color w:val="292929"/>
              </w:rPr>
              <w:t>600-1600.</w:t>
            </w:r>
          </w:p>
        </w:tc>
      </w:tr>
    </w:tbl>
    <w:p w14:paraId="2876E1A4" w14:textId="77777777" w:rsidR="00662EB1" w:rsidRPr="00BB2A8E" w:rsidRDefault="00662EB1">
      <w:pPr>
        <w:pStyle w:val="BodyText"/>
        <w:spacing w:before="1"/>
        <w:rPr>
          <w:rFonts w:ascii="Arial"/>
          <w:b/>
          <w:sz w:val="25"/>
        </w:rPr>
      </w:pPr>
    </w:p>
    <w:p w14:paraId="73BB2BB1" w14:textId="77777777" w:rsidR="00662EB1" w:rsidRPr="00BB2A8E" w:rsidRDefault="00CC4298">
      <w:pPr>
        <w:ind w:left="140"/>
        <w:rPr>
          <w:rFonts w:asciiTheme="minorHAnsi" w:hAnsiTheme="minorHAnsi"/>
          <w:b/>
        </w:rPr>
      </w:pPr>
      <w:r w:rsidRPr="00BB2A8E">
        <w:rPr>
          <w:rFonts w:asciiTheme="minorHAnsi" w:hAnsiTheme="minorHAnsi"/>
          <w:b/>
        </w:rPr>
        <w:t>Grade 8</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442"/>
      </w:tblGrid>
      <w:tr w:rsidR="00662EB1" w:rsidRPr="00BB2A8E" w14:paraId="6A4D232E" w14:textId="77777777" w:rsidTr="00765130">
        <w:trPr>
          <w:trHeight w:val="536"/>
          <w:tblHeader/>
        </w:trPr>
        <w:tc>
          <w:tcPr>
            <w:tcW w:w="4052" w:type="dxa"/>
            <w:tcBorders>
              <w:left w:val="single" w:sz="8" w:space="0" w:color="000000"/>
              <w:bottom w:val="single" w:sz="8" w:space="0" w:color="000000"/>
              <w:right w:val="single" w:sz="8" w:space="0" w:color="000000"/>
            </w:tcBorders>
            <w:shd w:val="clear" w:color="auto" w:fill="D9D9D9"/>
          </w:tcPr>
          <w:p w14:paraId="6E8807FB" w14:textId="77777777" w:rsidR="00662EB1" w:rsidRPr="00BB2A8E" w:rsidRDefault="00CC4298">
            <w:pPr>
              <w:pStyle w:val="TableParagraph"/>
              <w:spacing w:before="95"/>
              <w:ind w:left="688"/>
              <w:rPr>
                <w:b/>
                <w:sz w:val="28"/>
              </w:rPr>
            </w:pPr>
            <w:r w:rsidRPr="00BB2A8E">
              <w:rPr>
                <w:b/>
                <w:sz w:val="28"/>
              </w:rPr>
              <w:t>Concepts and Practices</w:t>
            </w:r>
          </w:p>
        </w:tc>
        <w:tc>
          <w:tcPr>
            <w:tcW w:w="10442" w:type="dxa"/>
            <w:tcBorders>
              <w:top w:val="single" w:sz="8" w:space="0" w:color="000000"/>
              <w:left w:val="single" w:sz="8" w:space="0" w:color="000000"/>
              <w:bottom w:val="single" w:sz="8" w:space="0" w:color="000000"/>
              <w:right w:val="single" w:sz="8" w:space="0" w:color="000000"/>
            </w:tcBorders>
            <w:shd w:val="clear" w:color="auto" w:fill="D9D9D9"/>
          </w:tcPr>
          <w:p w14:paraId="73A70A90" w14:textId="77777777" w:rsidR="00662EB1" w:rsidRPr="00BB2A8E" w:rsidRDefault="00CC4298">
            <w:pPr>
              <w:pStyle w:val="TableParagraph"/>
              <w:spacing w:before="95"/>
              <w:ind w:left="4615" w:right="4598"/>
              <w:jc w:val="center"/>
              <w:rPr>
                <w:b/>
                <w:sz w:val="28"/>
              </w:rPr>
            </w:pPr>
            <w:r w:rsidRPr="00BB2A8E">
              <w:rPr>
                <w:b/>
                <w:sz w:val="28"/>
              </w:rPr>
              <w:t>Standards</w:t>
            </w:r>
          </w:p>
        </w:tc>
      </w:tr>
      <w:tr w:rsidR="00662EB1" w:rsidRPr="00BB2A8E" w14:paraId="25DAAA2C" w14:textId="77777777" w:rsidTr="00765130">
        <w:trPr>
          <w:trHeight w:val="1515"/>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42002F8A" w14:textId="77777777" w:rsidR="00662EB1" w:rsidRPr="00BB2A8E" w:rsidRDefault="00CC4298" w:rsidP="00765130">
            <w:pPr>
              <w:pStyle w:val="TableParagraph"/>
              <w:ind w:left="100"/>
            </w:pPr>
            <w:r w:rsidRPr="00BB2A8E">
              <w:t>C: Civic and Political Institutions</w:t>
            </w:r>
          </w:p>
        </w:tc>
        <w:tc>
          <w:tcPr>
            <w:tcW w:w="10442" w:type="dxa"/>
            <w:tcBorders>
              <w:top w:val="single" w:sz="8" w:space="0" w:color="000000"/>
              <w:left w:val="single" w:sz="8" w:space="0" w:color="000000"/>
              <w:bottom w:val="single" w:sz="8" w:space="0" w:color="000000"/>
              <w:right w:val="single" w:sz="8" w:space="0" w:color="000000"/>
            </w:tcBorders>
          </w:tcPr>
          <w:p w14:paraId="1C2CA6AA" w14:textId="77777777" w:rsidR="00662EB1" w:rsidRPr="00BB2A8E" w:rsidRDefault="00CC4298" w:rsidP="00765130">
            <w:pPr>
              <w:pStyle w:val="TableParagraph"/>
              <w:tabs>
                <w:tab w:val="left" w:pos="1888"/>
              </w:tabs>
              <w:ind w:left="1888" w:right="797" w:hanging="1628"/>
            </w:pPr>
            <w:r w:rsidRPr="00BB2A8E">
              <w:t>8.C.CP.1</w:t>
            </w:r>
            <w:r w:rsidRPr="00BB2A8E">
              <w:tab/>
              <w:t>Analyze the origin and purposes of rule of law, popular sovereignty, federalism, separation of powers and checks and balances.</w:t>
            </w:r>
          </w:p>
          <w:p w14:paraId="78027FF3" w14:textId="77777777" w:rsidR="00662EB1" w:rsidRPr="00BB2A8E" w:rsidRDefault="00CC4298" w:rsidP="00765130">
            <w:pPr>
              <w:pStyle w:val="TableParagraph"/>
              <w:tabs>
                <w:tab w:val="left" w:pos="1888"/>
              </w:tabs>
              <w:ind w:left="1888" w:right="658" w:hanging="1628"/>
              <w:jc w:val="both"/>
            </w:pPr>
            <w:r w:rsidRPr="00BB2A8E">
              <w:t>8.C.CP.2</w:t>
            </w:r>
            <w:r w:rsidRPr="00BB2A8E">
              <w:tab/>
              <w:t>Explain the origins, functions and structure of government, with reference to the Declaration of Independence, Articles of Confederation, U.S. Constitution, Bill of Rights and other founding documents, and their impacts on citizens.</w:t>
            </w:r>
          </w:p>
          <w:p w14:paraId="12F39653" w14:textId="77777777" w:rsidR="00662EB1" w:rsidRPr="00BB2A8E" w:rsidRDefault="00CC4298" w:rsidP="00765130">
            <w:pPr>
              <w:pStyle w:val="TableParagraph"/>
              <w:tabs>
                <w:tab w:val="left" w:pos="1888"/>
              </w:tabs>
              <w:ind w:left="1888" w:right="98" w:hanging="1628"/>
            </w:pPr>
            <w:r w:rsidRPr="00BB2A8E">
              <w:t>8.C.CP.3</w:t>
            </w:r>
            <w:r w:rsidRPr="00BB2A8E">
              <w:tab/>
              <w:t>Explain how a system of checks and balances is intended to prevent a concentration of power in one branch.</w:t>
            </w:r>
          </w:p>
        </w:tc>
      </w:tr>
      <w:tr w:rsidR="00662EB1" w:rsidRPr="00BB2A8E" w14:paraId="3E447780" w14:textId="77777777" w:rsidTr="00765130">
        <w:trPr>
          <w:trHeight w:val="1646"/>
        </w:trPr>
        <w:tc>
          <w:tcPr>
            <w:tcW w:w="4052" w:type="dxa"/>
            <w:tcBorders>
              <w:top w:val="single" w:sz="8" w:space="0" w:color="000000"/>
              <w:left w:val="single" w:sz="8" w:space="0" w:color="000000"/>
              <w:bottom w:val="single" w:sz="4" w:space="0" w:color="000000"/>
              <w:right w:val="single" w:sz="8" w:space="0" w:color="000000"/>
            </w:tcBorders>
            <w:shd w:val="clear" w:color="auto" w:fill="9CC2E4"/>
            <w:vAlign w:val="center"/>
          </w:tcPr>
          <w:p w14:paraId="1D66E2DD" w14:textId="77777777" w:rsidR="00662EB1" w:rsidRPr="00BB2A8E" w:rsidRDefault="00CC4298" w:rsidP="00765130">
            <w:pPr>
              <w:pStyle w:val="TableParagraph"/>
              <w:ind w:left="100" w:right="730"/>
            </w:pPr>
            <w:r w:rsidRPr="00BB2A8E">
              <w:lastRenderedPageBreak/>
              <w:t>C: Roles and Responsibilities of a Citizen</w:t>
            </w:r>
          </w:p>
        </w:tc>
        <w:tc>
          <w:tcPr>
            <w:tcW w:w="10442" w:type="dxa"/>
            <w:tcBorders>
              <w:top w:val="single" w:sz="8" w:space="0" w:color="000000"/>
              <w:left w:val="single" w:sz="8" w:space="0" w:color="000000"/>
              <w:bottom w:val="single" w:sz="4" w:space="0" w:color="000000"/>
              <w:right w:val="single" w:sz="8" w:space="0" w:color="000000"/>
            </w:tcBorders>
          </w:tcPr>
          <w:p w14:paraId="0F19F235" w14:textId="77777777" w:rsidR="00662EB1" w:rsidRPr="00BB2A8E" w:rsidRDefault="00CC4298" w:rsidP="00765130">
            <w:pPr>
              <w:pStyle w:val="TableParagraph"/>
              <w:tabs>
                <w:tab w:val="left" w:pos="1888"/>
              </w:tabs>
              <w:ind w:left="1920" w:right="150" w:hanging="1660"/>
              <w:jc w:val="both"/>
            </w:pPr>
            <w:r w:rsidRPr="00BB2A8E">
              <w:t>8.C.RR.1</w:t>
            </w:r>
            <w:r w:rsidRPr="00BB2A8E">
              <w:tab/>
              <w:t>Analyze the role of citizens in the U.S. political system, with attention to the definition of who is a citizen, expansion of that definition over time and changes in participation over time.</w:t>
            </w:r>
          </w:p>
          <w:p w14:paraId="4791F450" w14:textId="455680AC" w:rsidR="00E10F53" w:rsidRPr="00BB2A8E" w:rsidRDefault="00CC4298" w:rsidP="00765130">
            <w:pPr>
              <w:pStyle w:val="TableParagraph"/>
              <w:tabs>
                <w:tab w:val="left" w:pos="1888"/>
              </w:tabs>
              <w:ind w:left="1920" w:right="110" w:hanging="1660"/>
              <w:jc w:val="both"/>
            </w:pPr>
            <w:r w:rsidRPr="00BB2A8E">
              <w:t>8.C.RR.2</w:t>
            </w:r>
            <w:r w:rsidRPr="00BB2A8E">
              <w:tab/>
              <w:t>Analyze expansion of and restriction on citizenship and voting rights on diverse groups in the United States from the Colonial Era to Reconstruction from 1600-1877.</w:t>
            </w:r>
          </w:p>
          <w:p w14:paraId="733B1FEB" w14:textId="7280D943" w:rsidR="006A27CE" w:rsidRPr="00BB2A8E" w:rsidRDefault="006A27CE" w:rsidP="00765130">
            <w:pPr>
              <w:pStyle w:val="TableParagraph"/>
              <w:tabs>
                <w:tab w:val="left" w:pos="1920"/>
              </w:tabs>
              <w:ind w:left="1920" w:right="110" w:hanging="1660"/>
              <w:jc w:val="both"/>
            </w:pPr>
            <w:r w:rsidRPr="00BB2A8E">
              <w:t>8.C.RR.3</w:t>
            </w:r>
            <w:r w:rsidR="00E10F53" w:rsidRPr="00BB2A8E">
              <w:tab/>
            </w:r>
            <w:r w:rsidRPr="00BB2A8E">
              <w:t>Analyze how groups in the United States have challenged Constitutional provisions, laws and court rulings denying them the rights of citizens.</w:t>
            </w:r>
            <w:r w:rsidR="00E10F53" w:rsidRPr="00BB2A8E">
              <w:t xml:space="preserve"> </w:t>
            </w:r>
          </w:p>
        </w:tc>
      </w:tr>
      <w:tr w:rsidR="00662EB1" w:rsidRPr="00BB2A8E" w14:paraId="7E824686"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8"/>
        </w:trPr>
        <w:tc>
          <w:tcPr>
            <w:tcW w:w="4052" w:type="dxa"/>
            <w:tcBorders>
              <w:left w:val="single" w:sz="4" w:space="0" w:color="000000"/>
              <w:bottom w:val="single" w:sz="4" w:space="0" w:color="000000"/>
            </w:tcBorders>
            <w:shd w:val="clear" w:color="auto" w:fill="9CC2E4"/>
            <w:vAlign w:val="center"/>
          </w:tcPr>
          <w:p w14:paraId="7F3999F8" w14:textId="77777777" w:rsidR="00662EB1" w:rsidRPr="00BB2A8E" w:rsidRDefault="00CC4298" w:rsidP="00765130">
            <w:pPr>
              <w:pStyle w:val="TableParagraph"/>
              <w:ind w:left="105" w:right="870"/>
            </w:pPr>
            <w:r w:rsidRPr="00BB2A8E">
              <w:t>C: Civic Virtues and Democratic Principles</w:t>
            </w:r>
          </w:p>
        </w:tc>
        <w:tc>
          <w:tcPr>
            <w:tcW w:w="10442" w:type="dxa"/>
            <w:tcBorders>
              <w:bottom w:val="single" w:sz="4" w:space="0" w:color="000000"/>
              <w:right w:val="single" w:sz="4" w:space="0" w:color="000000"/>
            </w:tcBorders>
          </w:tcPr>
          <w:p w14:paraId="5FD4B721" w14:textId="77777777" w:rsidR="00662EB1" w:rsidRPr="00BB2A8E" w:rsidRDefault="00CC4298" w:rsidP="00765130">
            <w:pPr>
              <w:pStyle w:val="TableParagraph"/>
              <w:tabs>
                <w:tab w:val="left" w:pos="1888"/>
              </w:tabs>
              <w:ind w:left="1888" w:right="138" w:hanging="1628"/>
              <w:jc w:val="both"/>
            </w:pPr>
            <w:r w:rsidRPr="00BB2A8E">
              <w:t>8.C.CV.1</w:t>
            </w:r>
            <w:r w:rsidRPr="00BB2A8E">
              <w:tab/>
              <w:t>Analyze the impact of the democratic principles of equality before the law, inalienable rights, consent of the governed and the right to alter or abolish the government in the United States from the Colonial Era to Reconstruction from 1600-1877.</w:t>
            </w:r>
          </w:p>
        </w:tc>
      </w:tr>
      <w:tr w:rsidR="00662EB1" w:rsidRPr="00BB2A8E" w14:paraId="3D2AE112"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19"/>
        </w:trPr>
        <w:tc>
          <w:tcPr>
            <w:tcW w:w="4052" w:type="dxa"/>
            <w:tcBorders>
              <w:top w:val="single" w:sz="4" w:space="0" w:color="000000"/>
            </w:tcBorders>
            <w:shd w:val="clear" w:color="auto" w:fill="9CC2E4"/>
            <w:vAlign w:val="center"/>
          </w:tcPr>
          <w:p w14:paraId="599EBCAB" w14:textId="77777777" w:rsidR="00662EB1" w:rsidRPr="00BB2A8E" w:rsidRDefault="00CC4298" w:rsidP="00765130">
            <w:pPr>
              <w:pStyle w:val="TableParagraph"/>
              <w:ind w:left="100"/>
            </w:pPr>
            <w:r w:rsidRPr="00BB2A8E">
              <w:t>C: Processes, Rules and Laws</w:t>
            </w:r>
          </w:p>
        </w:tc>
        <w:tc>
          <w:tcPr>
            <w:tcW w:w="10442" w:type="dxa"/>
            <w:tcBorders>
              <w:top w:val="single" w:sz="4" w:space="0" w:color="000000"/>
            </w:tcBorders>
          </w:tcPr>
          <w:p w14:paraId="39B8E415" w14:textId="77777777" w:rsidR="00662EB1" w:rsidRPr="00BB2A8E" w:rsidRDefault="00CC4298" w:rsidP="00765130">
            <w:pPr>
              <w:pStyle w:val="TableParagraph"/>
              <w:tabs>
                <w:tab w:val="left" w:pos="1888"/>
              </w:tabs>
              <w:ind w:left="1888" w:right="1426" w:hanging="1628"/>
            </w:pPr>
            <w:r w:rsidRPr="00BB2A8E">
              <w:t>8.C.PR.1</w:t>
            </w:r>
            <w:r w:rsidRPr="00BB2A8E">
              <w:tab/>
              <w:t>Explain the relationship between federalism and local, state and national governments.</w:t>
            </w:r>
          </w:p>
          <w:p w14:paraId="0512CC0E" w14:textId="77777777" w:rsidR="00662EB1" w:rsidRPr="00BB2A8E" w:rsidRDefault="00CC4298" w:rsidP="00765130">
            <w:pPr>
              <w:pStyle w:val="TableParagraph"/>
              <w:tabs>
                <w:tab w:val="left" w:pos="1888"/>
              </w:tabs>
              <w:ind w:left="1888" w:right="697" w:hanging="1628"/>
            </w:pPr>
            <w:r w:rsidRPr="00BB2A8E">
              <w:t>8.C.PR.2</w:t>
            </w:r>
            <w:r w:rsidRPr="00BB2A8E">
              <w:tab/>
              <w:t>Explain how the U.S. Constitution was interpreted and amended through the amendment process, legislative processes, judicial review, executive actions and Supreme Court Cases between 1789 – 1877.</w:t>
            </w:r>
          </w:p>
        </w:tc>
      </w:tr>
      <w:tr w:rsidR="00662EB1" w:rsidRPr="00BB2A8E" w14:paraId="1719FB5D" w14:textId="77777777" w:rsidTr="0076513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
        </w:trPr>
        <w:tc>
          <w:tcPr>
            <w:tcW w:w="4052" w:type="dxa"/>
            <w:shd w:val="clear" w:color="auto" w:fill="9CC2E4"/>
            <w:vAlign w:val="center"/>
          </w:tcPr>
          <w:p w14:paraId="4A2618DF" w14:textId="77777777" w:rsidR="00662EB1" w:rsidRPr="00BB2A8E" w:rsidRDefault="00CC4298" w:rsidP="00765130">
            <w:pPr>
              <w:pStyle w:val="TableParagraph"/>
              <w:ind w:left="100"/>
            </w:pPr>
            <w:r w:rsidRPr="00BB2A8E">
              <w:t>C: Kentucky Government</w:t>
            </w:r>
          </w:p>
        </w:tc>
        <w:tc>
          <w:tcPr>
            <w:tcW w:w="10442" w:type="dxa"/>
          </w:tcPr>
          <w:p w14:paraId="3294F223" w14:textId="77777777" w:rsidR="00662EB1" w:rsidRPr="00BB2A8E" w:rsidRDefault="00CC4298" w:rsidP="00765130">
            <w:pPr>
              <w:pStyle w:val="TableParagraph"/>
              <w:tabs>
                <w:tab w:val="left" w:pos="1888"/>
              </w:tabs>
              <w:ind w:left="1888" w:right="222" w:hanging="1628"/>
            </w:pPr>
            <w:r w:rsidRPr="00BB2A8E">
              <w:t>8.C.KGO.1</w:t>
            </w:r>
            <w:r w:rsidRPr="00BB2A8E">
              <w:tab/>
              <w:t>Examine the role of Kentucky and Kentuckians within national politics between 1792- 1877.</w:t>
            </w:r>
          </w:p>
        </w:tc>
      </w:tr>
    </w:tbl>
    <w:p w14:paraId="5ACCDFAC" w14:textId="77777777" w:rsidR="00662EB1" w:rsidRPr="00BB2A8E" w:rsidRDefault="00662EB1">
      <w:pPr>
        <w:pStyle w:val="BodyText"/>
        <w:spacing w:before="3"/>
        <w:rPr>
          <w:rFonts w:ascii="Arial"/>
          <w:b/>
          <w:sz w:val="17"/>
        </w:rPr>
      </w:pPr>
    </w:p>
    <w:p w14:paraId="00ADAEDE" w14:textId="77777777" w:rsidR="00662EB1" w:rsidRPr="00BB2A8E" w:rsidRDefault="00CC4298">
      <w:pPr>
        <w:spacing w:before="92" w:after="2"/>
        <w:ind w:left="140"/>
        <w:rPr>
          <w:rFonts w:asciiTheme="minorHAnsi" w:hAnsiTheme="minorHAnsi"/>
          <w:b/>
        </w:rPr>
      </w:pPr>
      <w:r w:rsidRPr="00BB2A8E">
        <w:rPr>
          <w:rFonts w:asciiTheme="minorHAnsi" w:hAnsiTheme="minorHAnsi"/>
          <w:b/>
        </w:rPr>
        <w:t>High School</w:t>
      </w:r>
    </w:p>
    <w:tbl>
      <w:tblPr>
        <w:tblW w:w="0" w:type="auto"/>
        <w:tblInd w:w="14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52"/>
        <w:gridCol w:w="1635"/>
        <w:gridCol w:w="8813"/>
      </w:tblGrid>
      <w:tr w:rsidR="00662EB1" w:rsidRPr="00BB2A8E" w14:paraId="7E7B8EF2" w14:textId="77777777" w:rsidTr="00181485">
        <w:trPr>
          <w:trHeight w:val="529"/>
          <w:tblHeader/>
        </w:trPr>
        <w:tc>
          <w:tcPr>
            <w:tcW w:w="4052" w:type="dxa"/>
            <w:tcBorders>
              <w:top w:val="single" w:sz="4" w:space="0" w:color="auto"/>
              <w:left w:val="single" w:sz="8" w:space="0" w:color="000000"/>
              <w:bottom w:val="single" w:sz="8" w:space="0" w:color="000000"/>
              <w:right w:val="single" w:sz="8" w:space="0" w:color="000000"/>
            </w:tcBorders>
            <w:shd w:val="clear" w:color="auto" w:fill="D9D9D9"/>
          </w:tcPr>
          <w:p w14:paraId="221A24E9" w14:textId="77777777" w:rsidR="00662EB1" w:rsidRPr="00BB2A8E" w:rsidRDefault="00CC4298">
            <w:pPr>
              <w:pStyle w:val="TableParagraph"/>
              <w:spacing w:before="87"/>
              <w:ind w:left="688"/>
              <w:rPr>
                <w:b/>
                <w:sz w:val="28"/>
              </w:rPr>
            </w:pPr>
            <w:r w:rsidRPr="00BB2A8E">
              <w:rPr>
                <w:b/>
                <w:sz w:val="28"/>
              </w:rPr>
              <w:t>Concepts and Practices</w:t>
            </w:r>
          </w:p>
        </w:tc>
        <w:tc>
          <w:tcPr>
            <w:tcW w:w="10448" w:type="dxa"/>
            <w:gridSpan w:val="2"/>
            <w:tcBorders>
              <w:top w:val="single" w:sz="8" w:space="0" w:color="000000"/>
              <w:left w:val="single" w:sz="8" w:space="0" w:color="000000"/>
              <w:bottom w:val="single" w:sz="8" w:space="0" w:color="000000"/>
              <w:right w:val="single" w:sz="8" w:space="0" w:color="000000"/>
            </w:tcBorders>
            <w:shd w:val="clear" w:color="auto" w:fill="D9D9D9"/>
          </w:tcPr>
          <w:p w14:paraId="6006C334" w14:textId="77777777" w:rsidR="00662EB1" w:rsidRPr="00BB2A8E" w:rsidRDefault="00CC4298">
            <w:pPr>
              <w:pStyle w:val="TableParagraph"/>
              <w:spacing w:before="87"/>
              <w:ind w:left="4617" w:right="4601"/>
              <w:jc w:val="center"/>
              <w:rPr>
                <w:b/>
                <w:sz w:val="28"/>
              </w:rPr>
            </w:pPr>
            <w:r w:rsidRPr="00BB2A8E">
              <w:rPr>
                <w:b/>
                <w:sz w:val="28"/>
              </w:rPr>
              <w:t>Standards</w:t>
            </w:r>
          </w:p>
        </w:tc>
      </w:tr>
      <w:tr w:rsidR="00662EB1" w:rsidRPr="00BB2A8E" w14:paraId="0CC85360" w14:textId="77777777" w:rsidTr="00181485">
        <w:trPr>
          <w:trHeight w:val="2050"/>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3FCA72F2" w14:textId="77777777" w:rsidR="00662EB1" w:rsidRPr="00BB2A8E" w:rsidRDefault="00CC4298" w:rsidP="00181485">
            <w:pPr>
              <w:pStyle w:val="TableParagraph"/>
              <w:ind w:left="100"/>
            </w:pPr>
            <w:r w:rsidRPr="00BB2A8E">
              <w:t>C: Civic and Political Institutions</w:t>
            </w:r>
          </w:p>
        </w:tc>
        <w:tc>
          <w:tcPr>
            <w:tcW w:w="10448" w:type="dxa"/>
            <w:gridSpan w:val="2"/>
            <w:tcBorders>
              <w:top w:val="single" w:sz="8" w:space="0" w:color="000000"/>
              <w:left w:val="single" w:sz="8" w:space="0" w:color="000000"/>
              <w:bottom w:val="single" w:sz="8" w:space="0" w:color="000000"/>
              <w:right w:val="single" w:sz="8" w:space="0" w:color="000000"/>
            </w:tcBorders>
          </w:tcPr>
          <w:p w14:paraId="54A873AC" w14:textId="77777777" w:rsidR="00662EB1" w:rsidRPr="00BB2A8E" w:rsidRDefault="00CC4298" w:rsidP="00765130">
            <w:pPr>
              <w:pStyle w:val="TableParagraph"/>
              <w:tabs>
                <w:tab w:val="left" w:pos="1878"/>
              </w:tabs>
              <w:ind w:left="1878" w:right="137" w:hanging="1618"/>
              <w:rPr>
                <w:b/>
              </w:rPr>
            </w:pPr>
            <w:r w:rsidRPr="00BB2A8E">
              <w:t>HS.C.CP.1</w:t>
            </w:r>
            <w:r w:rsidRPr="00BB2A8E">
              <w:tab/>
              <w:t>Explain how the U.S. Constitution embodies the principles of rule of law, popular sovereignty, republicanism, federalism, separation of powers and checks and balances to promote general welfare</w:t>
            </w:r>
            <w:r w:rsidRPr="00BB2A8E">
              <w:rPr>
                <w:b/>
              </w:rPr>
              <w:t>.</w:t>
            </w:r>
          </w:p>
          <w:p w14:paraId="5D6A6B71" w14:textId="77777777" w:rsidR="00662EB1" w:rsidRPr="00BB2A8E" w:rsidRDefault="00CC4298" w:rsidP="00765130">
            <w:pPr>
              <w:pStyle w:val="TableParagraph"/>
              <w:tabs>
                <w:tab w:val="left" w:pos="1878"/>
              </w:tabs>
              <w:ind w:left="1878" w:right="105" w:hanging="1618"/>
            </w:pPr>
            <w:r w:rsidRPr="00BB2A8E">
              <w:t>HS.C.CP.2</w:t>
            </w:r>
            <w:r w:rsidRPr="00BB2A8E">
              <w:tab/>
              <w:t>Analyze legislative, executive and judicial branch decisions in terms of constitutionality and impact on citizens and states.</w:t>
            </w:r>
          </w:p>
          <w:p w14:paraId="56A8C5B6" w14:textId="77777777" w:rsidR="00662EB1" w:rsidRPr="00BB2A8E" w:rsidRDefault="00CC4298" w:rsidP="00765130">
            <w:pPr>
              <w:pStyle w:val="TableParagraph"/>
              <w:tabs>
                <w:tab w:val="left" w:pos="1878"/>
              </w:tabs>
              <w:ind w:left="1878" w:right="117" w:hanging="1618"/>
            </w:pPr>
            <w:r w:rsidRPr="00BB2A8E">
              <w:t>HS.C.CP.3</w:t>
            </w:r>
            <w:r w:rsidRPr="00BB2A8E">
              <w:tab/>
              <w:t>Compare various forms of government and how each maintains order, upholds human rights and interacts within the international community.</w:t>
            </w:r>
          </w:p>
          <w:p w14:paraId="23B5B408" w14:textId="77777777" w:rsidR="00662EB1" w:rsidRPr="00BB2A8E" w:rsidRDefault="00CC4298" w:rsidP="00765130">
            <w:pPr>
              <w:pStyle w:val="TableParagraph"/>
              <w:tabs>
                <w:tab w:val="left" w:pos="1878"/>
              </w:tabs>
              <w:ind w:left="1878" w:right="408" w:hanging="1618"/>
            </w:pPr>
            <w:r w:rsidRPr="00BB2A8E">
              <w:t>HS.C.CP.4</w:t>
            </w:r>
            <w:r w:rsidRPr="00BB2A8E">
              <w:tab/>
              <w:t>Evaluate how the U.S. judicial system is designed to uphold equality before the law, due process and inalienable rights.</w:t>
            </w:r>
          </w:p>
        </w:tc>
      </w:tr>
      <w:tr w:rsidR="00662EB1" w:rsidRPr="00BB2A8E" w14:paraId="183A9066" w14:textId="77777777" w:rsidTr="00181485">
        <w:trPr>
          <w:trHeight w:val="421"/>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5820F0B3" w14:textId="77777777" w:rsidR="00662EB1" w:rsidRPr="00BB2A8E" w:rsidRDefault="00CC4298" w:rsidP="00181485">
            <w:pPr>
              <w:pStyle w:val="TableParagraph"/>
              <w:ind w:left="100" w:right="730"/>
            </w:pPr>
            <w:r w:rsidRPr="00BB2A8E">
              <w:t>C: Roles and Responsibilities of a Citizen</w:t>
            </w:r>
          </w:p>
        </w:tc>
        <w:tc>
          <w:tcPr>
            <w:tcW w:w="10448" w:type="dxa"/>
            <w:gridSpan w:val="2"/>
            <w:tcBorders>
              <w:top w:val="single" w:sz="8" w:space="0" w:color="000000"/>
              <w:left w:val="single" w:sz="8" w:space="0" w:color="000000"/>
              <w:bottom w:val="single" w:sz="8" w:space="0" w:color="000000"/>
              <w:right w:val="single" w:sz="8" w:space="0" w:color="000000"/>
            </w:tcBorders>
          </w:tcPr>
          <w:p w14:paraId="02BED7ED" w14:textId="77777777" w:rsidR="00662EB1" w:rsidRPr="00BB2A8E" w:rsidRDefault="00CC4298" w:rsidP="00765130">
            <w:pPr>
              <w:pStyle w:val="TableParagraph"/>
              <w:tabs>
                <w:tab w:val="left" w:pos="1878"/>
              </w:tabs>
              <w:ind w:left="261"/>
            </w:pPr>
            <w:r w:rsidRPr="00BB2A8E">
              <w:t>HS.C.RR.1</w:t>
            </w:r>
            <w:r w:rsidRPr="00BB2A8E">
              <w:tab/>
              <w:t>Evaluate the civic responsibilities of individuals within a society.</w:t>
            </w:r>
          </w:p>
          <w:p w14:paraId="6E6E4ADA" w14:textId="77777777" w:rsidR="00662EB1" w:rsidRPr="00BB2A8E" w:rsidRDefault="00CC4298" w:rsidP="00765130">
            <w:pPr>
              <w:pStyle w:val="TableParagraph"/>
              <w:tabs>
                <w:tab w:val="left" w:pos="1878"/>
              </w:tabs>
              <w:ind w:left="1878" w:right="490" w:hanging="1618"/>
            </w:pPr>
            <w:r w:rsidRPr="00BB2A8E">
              <w:t>HS.C.RR.2</w:t>
            </w:r>
            <w:r w:rsidRPr="00BB2A8E">
              <w:tab/>
              <w:t>Explain how active citizens can affect the lawmaking process locally, nationally and internationally.</w:t>
            </w:r>
          </w:p>
        </w:tc>
      </w:tr>
      <w:tr w:rsidR="00662EB1" w:rsidRPr="00BB2A8E" w14:paraId="23393323" w14:textId="77777777" w:rsidTr="00181485">
        <w:trPr>
          <w:trHeight w:val="82"/>
        </w:trPr>
        <w:tc>
          <w:tcPr>
            <w:tcW w:w="4052" w:type="dxa"/>
            <w:tcBorders>
              <w:top w:val="single" w:sz="8" w:space="0" w:color="000000"/>
              <w:left w:val="single" w:sz="8" w:space="0" w:color="000000"/>
              <w:bottom w:val="single" w:sz="8" w:space="0" w:color="000000"/>
              <w:right w:val="single" w:sz="8" w:space="0" w:color="000000"/>
            </w:tcBorders>
            <w:shd w:val="clear" w:color="auto" w:fill="9CC2E4"/>
            <w:vAlign w:val="center"/>
          </w:tcPr>
          <w:p w14:paraId="19C2658F" w14:textId="77777777" w:rsidR="00662EB1" w:rsidRPr="00BB2A8E" w:rsidRDefault="00CC4298" w:rsidP="00181485">
            <w:pPr>
              <w:pStyle w:val="TableParagraph"/>
              <w:ind w:left="100" w:right="870"/>
            </w:pPr>
            <w:r w:rsidRPr="00BB2A8E">
              <w:lastRenderedPageBreak/>
              <w:t>C: Civic Virtues and Democratic Principles</w:t>
            </w:r>
          </w:p>
        </w:tc>
        <w:tc>
          <w:tcPr>
            <w:tcW w:w="10448" w:type="dxa"/>
            <w:gridSpan w:val="2"/>
            <w:tcBorders>
              <w:top w:val="single" w:sz="8" w:space="0" w:color="000000"/>
              <w:left w:val="single" w:sz="8" w:space="0" w:color="000000"/>
              <w:bottom w:val="single" w:sz="8" w:space="0" w:color="000000"/>
              <w:right w:val="single" w:sz="8" w:space="0" w:color="000000"/>
            </w:tcBorders>
          </w:tcPr>
          <w:p w14:paraId="39C1678F" w14:textId="77777777" w:rsidR="00662EB1" w:rsidRDefault="00CC4298" w:rsidP="00765130">
            <w:pPr>
              <w:pStyle w:val="TableParagraph"/>
              <w:tabs>
                <w:tab w:val="left" w:pos="1881"/>
              </w:tabs>
              <w:ind w:left="1881" w:right="475" w:hanging="1620"/>
            </w:pPr>
            <w:r w:rsidRPr="00BB2A8E">
              <w:t>HS.C.CV.1</w:t>
            </w:r>
            <w:r w:rsidRPr="00BB2A8E">
              <w:tab/>
              <w:t>Explain how classical republicanism, natural rights philosophy and English common law influenced the thinking and actions of the American Founders.</w:t>
            </w:r>
          </w:p>
          <w:p w14:paraId="1940394F" w14:textId="77777777" w:rsidR="00181485" w:rsidRDefault="00181485" w:rsidP="00765130">
            <w:pPr>
              <w:pStyle w:val="TableParagraph"/>
              <w:tabs>
                <w:tab w:val="left" w:pos="1881"/>
              </w:tabs>
              <w:ind w:left="1881" w:right="475" w:hanging="1620"/>
            </w:pPr>
            <w:r>
              <w:t>HS.C.CV.2</w:t>
            </w:r>
            <w:r w:rsidRPr="00BB2A8E">
              <w:tab/>
            </w:r>
            <w:r>
              <w:t>Assess how the expansion of civic virtues, democratic principles, constitutional rights and human right influence the thoughts and actions of individuals and groups.</w:t>
            </w:r>
          </w:p>
          <w:p w14:paraId="51BEE3E2" w14:textId="3927902A" w:rsidR="00181485" w:rsidRPr="00BB2A8E" w:rsidRDefault="00181485" w:rsidP="00765130">
            <w:pPr>
              <w:pStyle w:val="TableParagraph"/>
              <w:tabs>
                <w:tab w:val="left" w:pos="1881"/>
              </w:tabs>
              <w:ind w:left="1881" w:right="475" w:hanging="1620"/>
            </w:pPr>
            <w:r>
              <w:t>H.C.CV.3</w:t>
            </w:r>
            <w:r w:rsidRPr="00BB2A8E">
              <w:tab/>
            </w:r>
            <w:r>
              <w:t>Analyze the impact of the efforts of individuals and reform movements on the expansion of civil right and liberties locally, nationally and internationally.</w:t>
            </w:r>
          </w:p>
        </w:tc>
      </w:tr>
      <w:tr w:rsidR="00662EB1" w:rsidRPr="00BB2A8E" w14:paraId="7F73E7F0" w14:textId="77777777" w:rsidTr="0018148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285"/>
        </w:trPr>
        <w:tc>
          <w:tcPr>
            <w:tcW w:w="4052" w:type="dxa"/>
            <w:shd w:val="clear" w:color="auto" w:fill="9CC2E4"/>
            <w:vAlign w:val="center"/>
          </w:tcPr>
          <w:p w14:paraId="537505F9" w14:textId="77777777" w:rsidR="00662EB1" w:rsidRPr="00BB2A8E" w:rsidRDefault="00CC4298" w:rsidP="00181485">
            <w:pPr>
              <w:pStyle w:val="TableParagraph"/>
              <w:ind w:left="100"/>
            </w:pPr>
            <w:r w:rsidRPr="00BB2A8E">
              <w:t>C: Processes, Rules and Laws</w:t>
            </w:r>
          </w:p>
        </w:tc>
        <w:tc>
          <w:tcPr>
            <w:tcW w:w="1635" w:type="dxa"/>
            <w:tcBorders>
              <w:right w:val="nil"/>
            </w:tcBorders>
          </w:tcPr>
          <w:p w14:paraId="4B730A48" w14:textId="77777777" w:rsidR="00662EB1" w:rsidRPr="00BB2A8E" w:rsidRDefault="00CC4298" w:rsidP="00181485">
            <w:pPr>
              <w:pStyle w:val="TableParagraph"/>
              <w:ind w:left="261"/>
            </w:pPr>
            <w:r w:rsidRPr="00BB2A8E">
              <w:t>HS.C.PR.1</w:t>
            </w:r>
          </w:p>
          <w:p w14:paraId="175E4A6B" w14:textId="77777777" w:rsidR="00662EB1" w:rsidRPr="00BB2A8E" w:rsidRDefault="00CC4298" w:rsidP="00181485">
            <w:pPr>
              <w:pStyle w:val="TableParagraph"/>
              <w:ind w:left="261"/>
            </w:pPr>
            <w:r w:rsidRPr="00BB2A8E">
              <w:t>HS.C.PR.2</w:t>
            </w:r>
          </w:p>
          <w:p w14:paraId="1759B1AE" w14:textId="77777777" w:rsidR="00662EB1" w:rsidRPr="00BB2A8E" w:rsidRDefault="00662EB1" w:rsidP="00181485">
            <w:pPr>
              <w:pStyle w:val="TableParagraph"/>
              <w:rPr>
                <w:rFonts w:ascii="Arial"/>
                <w:b/>
                <w:sz w:val="25"/>
              </w:rPr>
            </w:pPr>
          </w:p>
          <w:p w14:paraId="67022CA3" w14:textId="77777777" w:rsidR="00662EB1" w:rsidRPr="00BB2A8E" w:rsidRDefault="00CC4298" w:rsidP="00181485">
            <w:pPr>
              <w:pStyle w:val="TableParagraph"/>
              <w:ind w:left="261"/>
            </w:pPr>
            <w:r w:rsidRPr="00BB2A8E">
              <w:t>HS.C.PR.3</w:t>
            </w:r>
          </w:p>
          <w:p w14:paraId="59774D8B" w14:textId="77777777" w:rsidR="00662EB1" w:rsidRPr="00BB2A8E" w:rsidRDefault="00662EB1" w:rsidP="00181485">
            <w:pPr>
              <w:pStyle w:val="TableParagraph"/>
              <w:rPr>
                <w:rFonts w:ascii="Arial"/>
                <w:b/>
                <w:sz w:val="25"/>
              </w:rPr>
            </w:pPr>
          </w:p>
          <w:p w14:paraId="50E6AFA7" w14:textId="77777777" w:rsidR="00662EB1" w:rsidRPr="00BB2A8E" w:rsidRDefault="00CC4298" w:rsidP="00181485">
            <w:pPr>
              <w:pStyle w:val="TableParagraph"/>
              <w:ind w:left="261"/>
            </w:pPr>
            <w:r w:rsidRPr="00BB2A8E">
              <w:t>HS.C.PR.4</w:t>
            </w:r>
          </w:p>
        </w:tc>
        <w:tc>
          <w:tcPr>
            <w:tcW w:w="8813" w:type="dxa"/>
            <w:tcBorders>
              <w:left w:val="nil"/>
            </w:tcBorders>
          </w:tcPr>
          <w:p w14:paraId="3CED718F" w14:textId="77777777" w:rsidR="00662EB1" w:rsidRPr="00BB2A8E" w:rsidRDefault="00CC4298" w:rsidP="00181485">
            <w:pPr>
              <w:pStyle w:val="TableParagraph"/>
              <w:ind w:left="256" w:right="11"/>
            </w:pPr>
            <w:r w:rsidRPr="00BB2A8E">
              <w:t>Analyze the role of the three branches of government in the lawmaking process. Analyze the role of elections, bureaucracy, political parties, interest groups and media in shaping public policy.</w:t>
            </w:r>
          </w:p>
          <w:p w14:paraId="7C2A5742" w14:textId="77777777" w:rsidR="00662EB1" w:rsidRPr="00BB2A8E" w:rsidRDefault="00CC4298" w:rsidP="00181485">
            <w:pPr>
              <w:pStyle w:val="TableParagraph"/>
              <w:ind w:left="256" w:right="257"/>
            </w:pPr>
            <w:r w:rsidRPr="00BB2A8E">
              <w:t>Evaluate intended and unintended consequences of public policies locally, nationally and internationally.</w:t>
            </w:r>
          </w:p>
          <w:p w14:paraId="7F6276C9" w14:textId="77777777" w:rsidR="00662EB1" w:rsidRPr="00BB2A8E" w:rsidRDefault="00CC4298" w:rsidP="00181485">
            <w:pPr>
              <w:pStyle w:val="TableParagraph"/>
              <w:ind w:left="256"/>
            </w:pPr>
            <w:r w:rsidRPr="00BB2A8E">
              <w:t>Compare the domestic and foreign policies of the United States and other countries.</w:t>
            </w:r>
          </w:p>
        </w:tc>
      </w:tr>
      <w:tr w:rsidR="00662EB1" w:rsidRPr="00BB2A8E" w14:paraId="60E38D36" w14:textId="77777777" w:rsidTr="0018148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37"/>
        </w:trPr>
        <w:tc>
          <w:tcPr>
            <w:tcW w:w="4052" w:type="dxa"/>
            <w:shd w:val="clear" w:color="auto" w:fill="9CC2E4"/>
            <w:vAlign w:val="center"/>
          </w:tcPr>
          <w:p w14:paraId="18E105E4" w14:textId="77777777" w:rsidR="00662EB1" w:rsidRPr="00BB2A8E" w:rsidRDefault="00CC4298" w:rsidP="00181485">
            <w:pPr>
              <w:pStyle w:val="TableParagraph"/>
              <w:ind w:left="100"/>
            </w:pPr>
            <w:r w:rsidRPr="00BB2A8E">
              <w:t>C: Kentucky Government</w:t>
            </w:r>
          </w:p>
        </w:tc>
        <w:tc>
          <w:tcPr>
            <w:tcW w:w="1635" w:type="dxa"/>
            <w:tcBorders>
              <w:right w:val="nil"/>
            </w:tcBorders>
          </w:tcPr>
          <w:p w14:paraId="0BABC689" w14:textId="77777777" w:rsidR="00662EB1" w:rsidRPr="00BB2A8E" w:rsidRDefault="00CC4298" w:rsidP="00181485">
            <w:pPr>
              <w:pStyle w:val="TableParagraph"/>
              <w:ind w:left="261"/>
            </w:pPr>
            <w:r w:rsidRPr="00BB2A8E">
              <w:t>HS.C.KGO.1</w:t>
            </w:r>
          </w:p>
          <w:p w14:paraId="57EC2CEA" w14:textId="77777777" w:rsidR="00662EB1" w:rsidRPr="00BB2A8E" w:rsidRDefault="00662EB1" w:rsidP="00181485">
            <w:pPr>
              <w:pStyle w:val="TableParagraph"/>
              <w:rPr>
                <w:rFonts w:ascii="Arial"/>
                <w:b/>
                <w:sz w:val="25"/>
              </w:rPr>
            </w:pPr>
          </w:p>
          <w:p w14:paraId="1A840139" w14:textId="77777777" w:rsidR="00662EB1" w:rsidRPr="00BB2A8E" w:rsidRDefault="00CC4298" w:rsidP="00181485">
            <w:pPr>
              <w:pStyle w:val="TableParagraph"/>
              <w:ind w:left="261" w:right="217"/>
            </w:pPr>
            <w:r w:rsidRPr="00BB2A8E">
              <w:t>HS.C.KGO.2 HS.C.KGO.3</w:t>
            </w:r>
          </w:p>
        </w:tc>
        <w:tc>
          <w:tcPr>
            <w:tcW w:w="8813" w:type="dxa"/>
            <w:tcBorders>
              <w:left w:val="nil"/>
            </w:tcBorders>
          </w:tcPr>
          <w:p w14:paraId="552FB6FB" w14:textId="77777777" w:rsidR="00662EB1" w:rsidRPr="00BB2A8E" w:rsidRDefault="00CC4298" w:rsidP="00181485">
            <w:pPr>
              <w:pStyle w:val="TableParagraph"/>
              <w:ind w:left="256" w:right="156"/>
            </w:pPr>
            <w:r w:rsidRPr="00BB2A8E">
              <w:t>Explain how the Kentucky Constitution embodies the principles of rule of law, popular sovereignty, separation of powers and checks and balances.</w:t>
            </w:r>
          </w:p>
          <w:p w14:paraId="228B9BC5" w14:textId="77777777" w:rsidR="00662EB1" w:rsidRPr="00BB2A8E" w:rsidRDefault="00CC4298" w:rsidP="00181485">
            <w:pPr>
              <w:pStyle w:val="TableParagraph"/>
              <w:ind w:left="256" w:right="257"/>
            </w:pPr>
            <w:r w:rsidRPr="00BB2A8E">
              <w:t>Compare Kentucky’s government to other states and to the federal government. Describe how active citizens can affect change in their communities and Kentucky.</w:t>
            </w:r>
          </w:p>
        </w:tc>
      </w:tr>
    </w:tbl>
    <w:p w14:paraId="14AD36BF" w14:textId="77777777" w:rsidR="00662EB1" w:rsidRDefault="00662EB1"/>
    <w:p w14:paraId="2EAAD13C" w14:textId="77777777" w:rsidR="00181485" w:rsidRPr="00BB2A8E" w:rsidRDefault="00181485">
      <w:pPr>
        <w:sectPr w:rsidR="00181485" w:rsidRPr="00BB2A8E">
          <w:pgSz w:w="15840" w:h="12240" w:orient="landscape"/>
          <w:pgMar w:top="720" w:right="400" w:bottom="880" w:left="580" w:header="0" w:footer="686" w:gutter="0"/>
          <w:cols w:space="720"/>
        </w:sectPr>
      </w:pPr>
    </w:p>
    <w:p w14:paraId="541A06F7" w14:textId="77777777" w:rsidR="00662EB1" w:rsidRPr="00BB2A8E" w:rsidRDefault="00CC4298" w:rsidP="00CA0DD7">
      <w:pPr>
        <w:pStyle w:val="Heading3"/>
      </w:pPr>
      <w:bookmarkStart w:id="109" w:name="_TOC_250024"/>
      <w:bookmarkStart w:id="110" w:name="_Toc536446996"/>
      <w:bookmarkEnd w:id="109"/>
      <w:r w:rsidRPr="00BB2A8E">
        <w:lastRenderedPageBreak/>
        <w:t>Civics Progression: Civic and Political Institutions</w:t>
      </w:r>
      <w:bookmarkEnd w:id="110"/>
    </w:p>
    <w:p w14:paraId="058A19CF" w14:textId="77777777" w:rsidR="00662EB1" w:rsidRPr="00BB2A8E" w:rsidRDefault="00CC4298">
      <w:pPr>
        <w:pStyle w:val="BodyText"/>
        <w:ind w:left="140" w:right="362"/>
      </w:pPr>
      <w:r w:rsidRPr="00BB2A8E">
        <w:t>Knowledge of law, politics and government are essential to understanding the important institutions of society and the principles these institutions are intended to reflect. Within this document, the Civic and Political Institution concept and practice is coded as “CP.”</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922"/>
      </w:tblGrid>
      <w:tr w:rsidR="00662EB1" w:rsidRPr="00BB2A8E" w14:paraId="074F5728" w14:textId="77777777">
        <w:trPr>
          <w:trHeight w:val="342"/>
        </w:trPr>
        <w:tc>
          <w:tcPr>
            <w:tcW w:w="3056" w:type="dxa"/>
            <w:shd w:val="clear" w:color="auto" w:fill="D9D9D9"/>
          </w:tcPr>
          <w:p w14:paraId="1E0CD924" w14:textId="77777777" w:rsidR="00662EB1" w:rsidRPr="00BB2A8E" w:rsidRDefault="00CC4298">
            <w:pPr>
              <w:pStyle w:val="TableParagraph"/>
              <w:spacing w:line="323" w:lineRule="exact"/>
              <w:ind w:left="839"/>
              <w:rPr>
                <w:b/>
                <w:sz w:val="28"/>
              </w:rPr>
            </w:pPr>
            <w:r w:rsidRPr="00BB2A8E">
              <w:rPr>
                <w:b/>
                <w:sz w:val="28"/>
              </w:rPr>
              <w:t>Grade Level</w:t>
            </w:r>
          </w:p>
        </w:tc>
        <w:tc>
          <w:tcPr>
            <w:tcW w:w="3512" w:type="dxa"/>
            <w:shd w:val="clear" w:color="auto" w:fill="D9D9D9"/>
          </w:tcPr>
          <w:p w14:paraId="6DF303BB" w14:textId="77777777" w:rsidR="00662EB1" w:rsidRPr="00BB2A8E" w:rsidRDefault="00CC4298">
            <w:pPr>
              <w:pStyle w:val="TableParagraph"/>
              <w:spacing w:line="323" w:lineRule="exact"/>
              <w:ind w:left="416"/>
              <w:rPr>
                <w:b/>
                <w:sz w:val="28"/>
              </w:rPr>
            </w:pPr>
            <w:r w:rsidRPr="00BB2A8E">
              <w:rPr>
                <w:b/>
                <w:sz w:val="28"/>
              </w:rPr>
              <w:t>Concepts and Practices</w:t>
            </w:r>
          </w:p>
        </w:tc>
        <w:tc>
          <w:tcPr>
            <w:tcW w:w="7922" w:type="dxa"/>
            <w:shd w:val="clear" w:color="auto" w:fill="D9D9D9"/>
          </w:tcPr>
          <w:p w14:paraId="1EE30BFB" w14:textId="77777777" w:rsidR="00662EB1" w:rsidRPr="00BB2A8E" w:rsidRDefault="00CC4298">
            <w:pPr>
              <w:pStyle w:val="TableParagraph"/>
              <w:spacing w:line="323" w:lineRule="exact"/>
              <w:ind w:left="3350" w:right="3349"/>
              <w:jc w:val="center"/>
              <w:rPr>
                <w:b/>
                <w:sz w:val="28"/>
              </w:rPr>
            </w:pPr>
            <w:r w:rsidRPr="00BB2A8E">
              <w:rPr>
                <w:b/>
                <w:sz w:val="28"/>
              </w:rPr>
              <w:t>Standards</w:t>
            </w:r>
          </w:p>
        </w:tc>
      </w:tr>
      <w:tr w:rsidR="00662EB1" w:rsidRPr="00BB2A8E" w14:paraId="39957792" w14:textId="77777777">
        <w:trPr>
          <w:trHeight w:val="292"/>
        </w:trPr>
        <w:tc>
          <w:tcPr>
            <w:tcW w:w="3056" w:type="dxa"/>
            <w:shd w:val="clear" w:color="auto" w:fill="94B3D6"/>
          </w:tcPr>
          <w:p w14:paraId="09CF4B23" w14:textId="77777777" w:rsidR="00662EB1" w:rsidRPr="00BB2A8E" w:rsidRDefault="00CC4298">
            <w:pPr>
              <w:pStyle w:val="TableParagraph"/>
              <w:spacing w:line="272" w:lineRule="exact"/>
              <w:ind w:left="107"/>
            </w:pPr>
            <w:r w:rsidRPr="00BB2A8E">
              <w:t>Kindergarten</w:t>
            </w:r>
          </w:p>
        </w:tc>
        <w:tc>
          <w:tcPr>
            <w:tcW w:w="3512" w:type="dxa"/>
            <w:shd w:val="clear" w:color="auto" w:fill="94B3D6"/>
          </w:tcPr>
          <w:p w14:paraId="70823AA1" w14:textId="77777777" w:rsidR="00662EB1" w:rsidRPr="00BB2A8E" w:rsidRDefault="00CC4298">
            <w:pPr>
              <w:pStyle w:val="TableParagraph"/>
              <w:spacing w:line="272" w:lineRule="exact"/>
              <w:ind w:left="107"/>
            </w:pPr>
            <w:r w:rsidRPr="00BB2A8E">
              <w:t>C: Civic and Political Institutions</w:t>
            </w:r>
          </w:p>
        </w:tc>
        <w:tc>
          <w:tcPr>
            <w:tcW w:w="7922" w:type="dxa"/>
          </w:tcPr>
          <w:p w14:paraId="4F10262D" w14:textId="77777777" w:rsidR="00662EB1" w:rsidRPr="00BB2A8E" w:rsidRDefault="00CC4298">
            <w:pPr>
              <w:pStyle w:val="TableParagraph"/>
              <w:tabs>
                <w:tab w:val="left" w:pos="1888"/>
              </w:tabs>
              <w:spacing w:line="272" w:lineRule="exact"/>
              <w:ind w:left="376"/>
            </w:pPr>
            <w:r w:rsidRPr="00BB2A8E">
              <w:t>K.C.CP.1</w:t>
            </w:r>
            <w:r w:rsidRPr="00BB2A8E">
              <w:tab/>
              <w:t>Explain the purpose of local government.</w:t>
            </w:r>
          </w:p>
        </w:tc>
      </w:tr>
      <w:tr w:rsidR="00662EB1" w:rsidRPr="00BB2A8E" w14:paraId="1F2D397F" w14:textId="77777777">
        <w:trPr>
          <w:trHeight w:val="292"/>
        </w:trPr>
        <w:tc>
          <w:tcPr>
            <w:tcW w:w="3056" w:type="dxa"/>
            <w:shd w:val="clear" w:color="auto" w:fill="94B3D6"/>
          </w:tcPr>
          <w:p w14:paraId="3618F31B" w14:textId="77777777" w:rsidR="00662EB1" w:rsidRPr="00BB2A8E" w:rsidRDefault="00CC4298">
            <w:pPr>
              <w:pStyle w:val="TableParagraph"/>
              <w:spacing w:line="272" w:lineRule="exact"/>
              <w:ind w:left="107"/>
            </w:pPr>
            <w:r w:rsidRPr="00BB2A8E">
              <w:t>Grade 1</w:t>
            </w:r>
          </w:p>
        </w:tc>
        <w:tc>
          <w:tcPr>
            <w:tcW w:w="3512" w:type="dxa"/>
            <w:shd w:val="clear" w:color="auto" w:fill="94B3D6"/>
          </w:tcPr>
          <w:p w14:paraId="76332F31" w14:textId="77777777" w:rsidR="00662EB1" w:rsidRPr="00BB2A8E" w:rsidRDefault="00CC4298">
            <w:pPr>
              <w:pStyle w:val="TableParagraph"/>
              <w:spacing w:line="272" w:lineRule="exact"/>
              <w:ind w:left="107"/>
            </w:pPr>
            <w:r w:rsidRPr="00BB2A8E">
              <w:t>C: Civic and Political Institutions</w:t>
            </w:r>
          </w:p>
        </w:tc>
        <w:tc>
          <w:tcPr>
            <w:tcW w:w="7922" w:type="dxa"/>
          </w:tcPr>
          <w:p w14:paraId="24A66995" w14:textId="77777777" w:rsidR="00662EB1" w:rsidRPr="00BB2A8E" w:rsidRDefault="00CC4298">
            <w:pPr>
              <w:pStyle w:val="TableParagraph"/>
              <w:tabs>
                <w:tab w:val="left" w:pos="1885"/>
              </w:tabs>
              <w:spacing w:line="272" w:lineRule="exact"/>
              <w:ind w:left="354"/>
            </w:pPr>
            <w:r w:rsidRPr="00BB2A8E">
              <w:t>1.C.CP.1</w:t>
            </w:r>
            <w:r w:rsidRPr="00BB2A8E">
              <w:tab/>
              <w:t>Describe the purpose of Kentucky government.</w:t>
            </w:r>
          </w:p>
        </w:tc>
      </w:tr>
      <w:tr w:rsidR="00662EB1" w:rsidRPr="00BB2A8E" w14:paraId="6F6FC75F" w14:textId="77777777">
        <w:trPr>
          <w:trHeight w:val="1466"/>
        </w:trPr>
        <w:tc>
          <w:tcPr>
            <w:tcW w:w="3056" w:type="dxa"/>
            <w:shd w:val="clear" w:color="auto" w:fill="94B3D6"/>
          </w:tcPr>
          <w:p w14:paraId="250371BD" w14:textId="77777777" w:rsidR="00662EB1" w:rsidRPr="00BB2A8E" w:rsidRDefault="00662EB1">
            <w:pPr>
              <w:pStyle w:val="TableParagraph"/>
            </w:pPr>
          </w:p>
          <w:p w14:paraId="102F26C5" w14:textId="77777777" w:rsidR="00662EB1" w:rsidRPr="00BB2A8E" w:rsidRDefault="00662EB1">
            <w:pPr>
              <w:pStyle w:val="TableParagraph"/>
              <w:spacing w:before="1"/>
            </w:pPr>
          </w:p>
          <w:p w14:paraId="7BEF1580" w14:textId="77777777" w:rsidR="00662EB1" w:rsidRPr="00BB2A8E" w:rsidRDefault="00CC4298">
            <w:pPr>
              <w:pStyle w:val="TableParagraph"/>
              <w:ind w:left="107"/>
            </w:pPr>
            <w:r w:rsidRPr="00BB2A8E">
              <w:t>Grade 2</w:t>
            </w:r>
          </w:p>
        </w:tc>
        <w:tc>
          <w:tcPr>
            <w:tcW w:w="3512" w:type="dxa"/>
            <w:shd w:val="clear" w:color="auto" w:fill="94B3D6"/>
          </w:tcPr>
          <w:p w14:paraId="1E18C9B6" w14:textId="77777777" w:rsidR="00662EB1" w:rsidRPr="00BB2A8E" w:rsidRDefault="00662EB1">
            <w:pPr>
              <w:pStyle w:val="TableParagraph"/>
            </w:pPr>
          </w:p>
          <w:p w14:paraId="37FF087C" w14:textId="77777777" w:rsidR="00662EB1" w:rsidRPr="00BB2A8E" w:rsidRDefault="00662EB1">
            <w:pPr>
              <w:pStyle w:val="TableParagraph"/>
              <w:spacing w:before="1"/>
            </w:pPr>
          </w:p>
          <w:p w14:paraId="4DF54DD2" w14:textId="77777777" w:rsidR="00662EB1" w:rsidRPr="00BB2A8E" w:rsidRDefault="00CC4298">
            <w:pPr>
              <w:pStyle w:val="TableParagraph"/>
              <w:ind w:left="107"/>
            </w:pPr>
            <w:r w:rsidRPr="00BB2A8E">
              <w:t>C: Civic and Political Institutions</w:t>
            </w:r>
          </w:p>
        </w:tc>
        <w:tc>
          <w:tcPr>
            <w:tcW w:w="7922" w:type="dxa"/>
          </w:tcPr>
          <w:p w14:paraId="56B743C9" w14:textId="77777777" w:rsidR="00662EB1" w:rsidRPr="00BB2A8E" w:rsidRDefault="00CC4298">
            <w:pPr>
              <w:pStyle w:val="TableParagraph"/>
              <w:tabs>
                <w:tab w:val="left" w:pos="1885"/>
              </w:tabs>
              <w:spacing w:line="242" w:lineRule="auto"/>
              <w:ind w:left="1886" w:right="440" w:hanging="1532"/>
            </w:pPr>
            <w:r w:rsidRPr="00BB2A8E">
              <w:t>2.C.CP.1</w:t>
            </w:r>
            <w:r w:rsidRPr="00BB2A8E">
              <w:tab/>
              <w:t>Explain the need for civic and political structures in North America.</w:t>
            </w:r>
          </w:p>
          <w:p w14:paraId="4FB04F55" w14:textId="77777777" w:rsidR="00662EB1" w:rsidRPr="00BB2A8E" w:rsidRDefault="00CC4298">
            <w:pPr>
              <w:pStyle w:val="TableParagraph"/>
              <w:tabs>
                <w:tab w:val="left" w:pos="1885"/>
              </w:tabs>
              <w:ind w:left="1886" w:right="369" w:hanging="1532"/>
            </w:pPr>
            <w:r w:rsidRPr="00BB2A8E">
              <w:t>2.C.CP.2</w:t>
            </w:r>
            <w:r w:rsidRPr="00BB2A8E">
              <w:tab/>
              <w:t>Explain that the functions of effective government are to create order, establish justice and meet the needs of their</w:t>
            </w:r>
          </w:p>
          <w:p w14:paraId="39E05D80" w14:textId="77777777" w:rsidR="00662EB1" w:rsidRPr="00BB2A8E" w:rsidRDefault="00CC4298">
            <w:pPr>
              <w:pStyle w:val="TableParagraph"/>
              <w:spacing w:line="273" w:lineRule="exact"/>
              <w:ind w:left="1886"/>
            </w:pPr>
            <w:r w:rsidRPr="00BB2A8E">
              <w:t>citizens.</w:t>
            </w:r>
          </w:p>
        </w:tc>
      </w:tr>
      <w:tr w:rsidR="00662EB1" w:rsidRPr="00BB2A8E" w14:paraId="63779EC0" w14:textId="77777777">
        <w:trPr>
          <w:trHeight w:val="878"/>
        </w:trPr>
        <w:tc>
          <w:tcPr>
            <w:tcW w:w="3056" w:type="dxa"/>
            <w:shd w:val="clear" w:color="auto" w:fill="94B3D6"/>
          </w:tcPr>
          <w:p w14:paraId="2E40797B" w14:textId="77777777" w:rsidR="00662EB1" w:rsidRPr="00BB2A8E" w:rsidRDefault="00662EB1">
            <w:pPr>
              <w:pStyle w:val="TableParagraph"/>
              <w:spacing w:before="11"/>
              <w:rPr>
                <w:sz w:val="23"/>
              </w:rPr>
            </w:pPr>
          </w:p>
          <w:p w14:paraId="7A8121CC" w14:textId="77777777" w:rsidR="00662EB1" w:rsidRPr="00BB2A8E" w:rsidRDefault="00CC4298">
            <w:pPr>
              <w:pStyle w:val="TableParagraph"/>
              <w:ind w:left="107"/>
            </w:pPr>
            <w:r w:rsidRPr="00BB2A8E">
              <w:t>Grade 3</w:t>
            </w:r>
          </w:p>
        </w:tc>
        <w:tc>
          <w:tcPr>
            <w:tcW w:w="3512" w:type="dxa"/>
            <w:shd w:val="clear" w:color="auto" w:fill="94B3D6"/>
          </w:tcPr>
          <w:p w14:paraId="46FA7F34" w14:textId="77777777" w:rsidR="00662EB1" w:rsidRPr="00BB2A8E" w:rsidRDefault="00662EB1">
            <w:pPr>
              <w:pStyle w:val="TableParagraph"/>
              <w:spacing w:before="11"/>
              <w:rPr>
                <w:sz w:val="23"/>
              </w:rPr>
            </w:pPr>
          </w:p>
          <w:p w14:paraId="12EEBD8B" w14:textId="77777777" w:rsidR="00662EB1" w:rsidRPr="00BB2A8E" w:rsidRDefault="00CC4298">
            <w:pPr>
              <w:pStyle w:val="TableParagraph"/>
              <w:ind w:left="107"/>
            </w:pPr>
            <w:r w:rsidRPr="00BB2A8E">
              <w:t>C: Civic and Political Institutions</w:t>
            </w:r>
          </w:p>
        </w:tc>
        <w:tc>
          <w:tcPr>
            <w:tcW w:w="7922" w:type="dxa"/>
          </w:tcPr>
          <w:p w14:paraId="6BEA3431" w14:textId="77777777" w:rsidR="00662EB1" w:rsidRPr="00BB2A8E" w:rsidRDefault="00CC4298">
            <w:pPr>
              <w:pStyle w:val="TableParagraph"/>
              <w:tabs>
                <w:tab w:val="left" w:pos="1885"/>
              </w:tabs>
              <w:ind w:left="1886" w:right="934" w:hanging="1532"/>
            </w:pPr>
            <w:r w:rsidRPr="00BB2A8E">
              <w:t>3.C.CP.1</w:t>
            </w:r>
            <w:r w:rsidRPr="00BB2A8E">
              <w:tab/>
              <w:t>Explain the basic purposes and functions of differing governing bodies in the world.</w:t>
            </w:r>
          </w:p>
          <w:p w14:paraId="12E12C92" w14:textId="77777777" w:rsidR="00662EB1" w:rsidRPr="00BB2A8E" w:rsidRDefault="00CC4298">
            <w:pPr>
              <w:pStyle w:val="TableParagraph"/>
              <w:tabs>
                <w:tab w:val="left" w:pos="1885"/>
              </w:tabs>
              <w:spacing w:line="273" w:lineRule="exact"/>
              <w:ind w:left="354"/>
            </w:pPr>
            <w:r w:rsidRPr="00BB2A8E">
              <w:t>3.C.CP.2</w:t>
            </w:r>
            <w:r w:rsidRPr="00BB2A8E">
              <w:tab/>
              <w:t>Compare how diverse societies govern themselves.</w:t>
            </w:r>
          </w:p>
        </w:tc>
      </w:tr>
      <w:tr w:rsidR="00662EB1" w:rsidRPr="00BB2A8E" w14:paraId="7F55FF81" w14:textId="77777777">
        <w:trPr>
          <w:trHeight w:val="1173"/>
        </w:trPr>
        <w:tc>
          <w:tcPr>
            <w:tcW w:w="3056" w:type="dxa"/>
            <w:shd w:val="clear" w:color="auto" w:fill="94B3D6"/>
          </w:tcPr>
          <w:p w14:paraId="7F12110D" w14:textId="77777777" w:rsidR="00662EB1" w:rsidRPr="00BB2A8E" w:rsidRDefault="00662EB1">
            <w:pPr>
              <w:pStyle w:val="TableParagraph"/>
              <w:spacing w:before="11"/>
              <w:rPr>
                <w:sz w:val="35"/>
              </w:rPr>
            </w:pPr>
          </w:p>
          <w:p w14:paraId="73250FBD" w14:textId="77777777" w:rsidR="00662EB1" w:rsidRPr="00BB2A8E" w:rsidRDefault="00CC4298">
            <w:pPr>
              <w:pStyle w:val="TableParagraph"/>
              <w:ind w:left="107"/>
            </w:pPr>
            <w:r w:rsidRPr="00BB2A8E">
              <w:t>Grade 4</w:t>
            </w:r>
          </w:p>
        </w:tc>
        <w:tc>
          <w:tcPr>
            <w:tcW w:w="3512" w:type="dxa"/>
            <w:shd w:val="clear" w:color="auto" w:fill="94B3D6"/>
          </w:tcPr>
          <w:p w14:paraId="6FD9B4C7" w14:textId="77777777" w:rsidR="00662EB1" w:rsidRPr="00BB2A8E" w:rsidRDefault="00662EB1">
            <w:pPr>
              <w:pStyle w:val="TableParagraph"/>
              <w:spacing w:before="11"/>
              <w:rPr>
                <w:sz w:val="35"/>
              </w:rPr>
            </w:pPr>
          </w:p>
          <w:p w14:paraId="0DF91E86" w14:textId="77777777" w:rsidR="00662EB1" w:rsidRPr="00BB2A8E" w:rsidRDefault="00CC4298">
            <w:pPr>
              <w:pStyle w:val="TableParagraph"/>
              <w:ind w:left="107"/>
            </w:pPr>
            <w:r w:rsidRPr="00BB2A8E">
              <w:t>C: Civic and Political Institutions</w:t>
            </w:r>
          </w:p>
        </w:tc>
        <w:tc>
          <w:tcPr>
            <w:tcW w:w="7922" w:type="dxa"/>
          </w:tcPr>
          <w:p w14:paraId="2914A145" w14:textId="206176F7" w:rsidR="00662EB1" w:rsidRPr="00BB2A8E" w:rsidRDefault="00CC4298">
            <w:pPr>
              <w:pStyle w:val="TableParagraph"/>
              <w:tabs>
                <w:tab w:val="left" w:pos="1885"/>
              </w:tabs>
              <w:ind w:left="1886" w:right="300" w:hanging="1530"/>
            </w:pPr>
            <w:r w:rsidRPr="00BB2A8E">
              <w:t>4.C.CP.1</w:t>
            </w:r>
            <w:r w:rsidRPr="00BB2A8E">
              <w:tab/>
              <w:t>Describe diverse forms of self-govern</w:t>
            </w:r>
            <w:r w:rsidR="00C91018">
              <w:t>ment used by various groups in C</w:t>
            </w:r>
            <w:r w:rsidRPr="00BB2A8E">
              <w:t>olonial America.</w:t>
            </w:r>
          </w:p>
          <w:p w14:paraId="177B9C73" w14:textId="77777777" w:rsidR="00662EB1" w:rsidRPr="00BB2A8E" w:rsidRDefault="00CC4298">
            <w:pPr>
              <w:pStyle w:val="TableParagraph"/>
              <w:tabs>
                <w:tab w:val="left" w:pos="1885"/>
              </w:tabs>
              <w:spacing w:line="293" w:lineRule="exact"/>
              <w:ind w:left="356"/>
            </w:pPr>
            <w:r w:rsidRPr="00BB2A8E">
              <w:t>4.C.CP.2</w:t>
            </w:r>
            <w:r w:rsidRPr="00BB2A8E">
              <w:tab/>
              <w:t>Compare the political form of monarchy with the self-</w:t>
            </w:r>
          </w:p>
          <w:p w14:paraId="7C2DAD15" w14:textId="4C0B14B9" w:rsidR="00662EB1" w:rsidRPr="00BB2A8E" w:rsidRDefault="00C91018">
            <w:pPr>
              <w:pStyle w:val="TableParagraph"/>
              <w:spacing w:before="1" w:line="273" w:lineRule="exact"/>
              <w:ind w:left="1886"/>
            </w:pPr>
            <w:r>
              <w:t>governing system developed in C</w:t>
            </w:r>
            <w:r w:rsidR="00CC4298" w:rsidRPr="00BB2A8E">
              <w:t>olonial America.</w:t>
            </w:r>
          </w:p>
        </w:tc>
      </w:tr>
      <w:tr w:rsidR="00662EB1" w:rsidRPr="00BB2A8E" w14:paraId="2A3E9875" w14:textId="77777777">
        <w:trPr>
          <w:trHeight w:val="2049"/>
        </w:trPr>
        <w:tc>
          <w:tcPr>
            <w:tcW w:w="3056" w:type="dxa"/>
            <w:shd w:val="clear" w:color="auto" w:fill="94B3D6"/>
          </w:tcPr>
          <w:p w14:paraId="2137E1E4" w14:textId="77777777" w:rsidR="00662EB1" w:rsidRPr="00BB2A8E" w:rsidRDefault="00662EB1">
            <w:pPr>
              <w:pStyle w:val="TableParagraph"/>
            </w:pPr>
          </w:p>
          <w:p w14:paraId="77E19C33" w14:textId="77777777" w:rsidR="00662EB1" w:rsidRPr="00BB2A8E" w:rsidRDefault="00662EB1">
            <w:pPr>
              <w:pStyle w:val="TableParagraph"/>
            </w:pPr>
          </w:p>
          <w:p w14:paraId="25324F75" w14:textId="77777777" w:rsidR="00662EB1" w:rsidRPr="00BB2A8E" w:rsidRDefault="00662EB1">
            <w:pPr>
              <w:pStyle w:val="TableParagraph"/>
              <w:spacing w:before="11"/>
              <w:rPr>
                <w:sz w:val="23"/>
              </w:rPr>
            </w:pPr>
          </w:p>
          <w:p w14:paraId="161F09F5" w14:textId="77777777" w:rsidR="00662EB1" w:rsidRPr="00BB2A8E" w:rsidRDefault="00CC4298">
            <w:pPr>
              <w:pStyle w:val="TableParagraph"/>
              <w:ind w:left="107"/>
            </w:pPr>
            <w:r w:rsidRPr="00BB2A8E">
              <w:t>Grade 5</w:t>
            </w:r>
          </w:p>
        </w:tc>
        <w:tc>
          <w:tcPr>
            <w:tcW w:w="3512" w:type="dxa"/>
            <w:shd w:val="clear" w:color="auto" w:fill="94B3D6"/>
          </w:tcPr>
          <w:p w14:paraId="3FCDB64C" w14:textId="77777777" w:rsidR="00662EB1" w:rsidRPr="00BB2A8E" w:rsidRDefault="00662EB1">
            <w:pPr>
              <w:pStyle w:val="TableParagraph"/>
            </w:pPr>
          </w:p>
          <w:p w14:paraId="51D76796" w14:textId="77777777" w:rsidR="00662EB1" w:rsidRPr="00BB2A8E" w:rsidRDefault="00662EB1">
            <w:pPr>
              <w:pStyle w:val="TableParagraph"/>
            </w:pPr>
          </w:p>
          <w:p w14:paraId="4FADC77F" w14:textId="77777777" w:rsidR="00662EB1" w:rsidRPr="00BB2A8E" w:rsidRDefault="00662EB1">
            <w:pPr>
              <w:pStyle w:val="TableParagraph"/>
              <w:spacing w:before="11"/>
              <w:rPr>
                <w:sz w:val="23"/>
              </w:rPr>
            </w:pPr>
          </w:p>
          <w:p w14:paraId="58CB4374" w14:textId="77777777" w:rsidR="00662EB1" w:rsidRPr="00BB2A8E" w:rsidRDefault="00CC4298">
            <w:pPr>
              <w:pStyle w:val="TableParagraph"/>
              <w:ind w:left="107"/>
            </w:pPr>
            <w:r w:rsidRPr="00BB2A8E">
              <w:t>C: Civic and Political Institutions</w:t>
            </w:r>
          </w:p>
        </w:tc>
        <w:tc>
          <w:tcPr>
            <w:tcW w:w="7922" w:type="dxa"/>
          </w:tcPr>
          <w:p w14:paraId="08E79DB3" w14:textId="77777777" w:rsidR="00662EB1" w:rsidRPr="00BB2A8E" w:rsidRDefault="00CC4298">
            <w:pPr>
              <w:pStyle w:val="TableParagraph"/>
              <w:tabs>
                <w:tab w:val="left" w:pos="1885"/>
              </w:tabs>
              <w:ind w:left="1886" w:right="604" w:hanging="1530"/>
            </w:pPr>
            <w:r w:rsidRPr="00BB2A8E">
              <w:t>5.C.CP.1</w:t>
            </w:r>
            <w:r w:rsidRPr="00BB2A8E">
              <w:tab/>
              <w:t>Analyze the development and establishment of the U.S. federal government.</w:t>
            </w:r>
          </w:p>
          <w:p w14:paraId="3899865D" w14:textId="77777777" w:rsidR="00662EB1" w:rsidRPr="00BB2A8E" w:rsidRDefault="00CC4298">
            <w:pPr>
              <w:pStyle w:val="TableParagraph"/>
              <w:tabs>
                <w:tab w:val="left" w:pos="1885"/>
              </w:tabs>
              <w:ind w:left="1886" w:right="253" w:hanging="1530"/>
            </w:pPr>
            <w:r w:rsidRPr="00BB2A8E">
              <w:t>5.C.CP.2</w:t>
            </w:r>
            <w:r w:rsidRPr="00BB2A8E">
              <w:tab/>
              <w:t>Analyze the structure of the U.S. government, including separation of power and its system of checks and balances.</w:t>
            </w:r>
          </w:p>
          <w:p w14:paraId="74C4694F" w14:textId="77777777" w:rsidR="00662EB1" w:rsidRPr="00BB2A8E" w:rsidRDefault="00CC4298">
            <w:pPr>
              <w:pStyle w:val="TableParagraph"/>
              <w:tabs>
                <w:tab w:val="left" w:pos="1885"/>
              </w:tabs>
              <w:ind w:left="1886" w:right="456" w:hanging="1530"/>
            </w:pPr>
            <w:r w:rsidRPr="00BB2A8E">
              <w:t>5.C.CP.3</w:t>
            </w:r>
            <w:r w:rsidRPr="00BB2A8E">
              <w:tab/>
              <w:t>Describe how the U.S. Constitution upholds popular sovereignty, ensures rule of law and establishes a federal</w:t>
            </w:r>
          </w:p>
          <w:p w14:paraId="2E08FF80" w14:textId="77777777" w:rsidR="00662EB1" w:rsidRPr="00BB2A8E" w:rsidRDefault="00CC4298">
            <w:pPr>
              <w:pStyle w:val="TableParagraph"/>
              <w:spacing w:line="273" w:lineRule="exact"/>
              <w:ind w:left="1886"/>
            </w:pPr>
            <w:r w:rsidRPr="00BB2A8E">
              <w:t>system.</w:t>
            </w:r>
          </w:p>
        </w:tc>
      </w:tr>
      <w:tr w:rsidR="00662EB1" w:rsidRPr="00BB2A8E" w14:paraId="2FDA97EC" w14:textId="77777777">
        <w:trPr>
          <w:trHeight w:val="2637"/>
        </w:trPr>
        <w:tc>
          <w:tcPr>
            <w:tcW w:w="3056" w:type="dxa"/>
            <w:shd w:val="clear" w:color="auto" w:fill="94B3D6"/>
          </w:tcPr>
          <w:p w14:paraId="3E6B9ADE" w14:textId="77777777" w:rsidR="00662EB1" w:rsidRPr="00BB2A8E" w:rsidRDefault="00662EB1">
            <w:pPr>
              <w:pStyle w:val="TableParagraph"/>
            </w:pPr>
          </w:p>
          <w:p w14:paraId="412112BC" w14:textId="77777777" w:rsidR="00662EB1" w:rsidRPr="00BB2A8E" w:rsidRDefault="00662EB1">
            <w:pPr>
              <w:pStyle w:val="TableParagraph"/>
            </w:pPr>
          </w:p>
          <w:p w14:paraId="2CD89934" w14:textId="77777777" w:rsidR="00662EB1" w:rsidRPr="00BB2A8E" w:rsidRDefault="00662EB1">
            <w:pPr>
              <w:pStyle w:val="TableParagraph"/>
            </w:pPr>
          </w:p>
          <w:p w14:paraId="0C7A30BE" w14:textId="77777777" w:rsidR="00662EB1" w:rsidRPr="00BB2A8E" w:rsidRDefault="00662EB1">
            <w:pPr>
              <w:pStyle w:val="TableParagraph"/>
              <w:spacing w:before="1"/>
            </w:pPr>
          </w:p>
          <w:p w14:paraId="46AC9C20" w14:textId="77777777" w:rsidR="00662EB1" w:rsidRPr="00BB2A8E" w:rsidRDefault="00CC4298">
            <w:pPr>
              <w:pStyle w:val="TableParagraph"/>
              <w:ind w:left="107"/>
            </w:pPr>
            <w:r w:rsidRPr="00BB2A8E">
              <w:t>Grade 6</w:t>
            </w:r>
          </w:p>
        </w:tc>
        <w:tc>
          <w:tcPr>
            <w:tcW w:w="3512" w:type="dxa"/>
            <w:shd w:val="clear" w:color="auto" w:fill="94B3D6"/>
          </w:tcPr>
          <w:p w14:paraId="66EE4CD1" w14:textId="77777777" w:rsidR="00662EB1" w:rsidRPr="00BB2A8E" w:rsidRDefault="00662EB1">
            <w:pPr>
              <w:pStyle w:val="TableParagraph"/>
            </w:pPr>
          </w:p>
          <w:p w14:paraId="5F05DBEB" w14:textId="77777777" w:rsidR="00662EB1" w:rsidRPr="00BB2A8E" w:rsidRDefault="00662EB1">
            <w:pPr>
              <w:pStyle w:val="TableParagraph"/>
            </w:pPr>
          </w:p>
          <w:p w14:paraId="7ED2B915" w14:textId="77777777" w:rsidR="00662EB1" w:rsidRPr="00BB2A8E" w:rsidRDefault="00662EB1">
            <w:pPr>
              <w:pStyle w:val="TableParagraph"/>
            </w:pPr>
          </w:p>
          <w:p w14:paraId="75135E5A" w14:textId="77777777" w:rsidR="00662EB1" w:rsidRPr="00BB2A8E" w:rsidRDefault="00662EB1">
            <w:pPr>
              <w:pStyle w:val="TableParagraph"/>
              <w:spacing w:before="1"/>
            </w:pPr>
          </w:p>
          <w:p w14:paraId="03178920" w14:textId="77777777" w:rsidR="00662EB1" w:rsidRPr="00BB2A8E" w:rsidRDefault="00CC4298">
            <w:pPr>
              <w:pStyle w:val="TableParagraph"/>
              <w:ind w:left="107"/>
            </w:pPr>
            <w:r w:rsidRPr="00BB2A8E">
              <w:t>C: Civic and Political Institutions</w:t>
            </w:r>
          </w:p>
        </w:tc>
        <w:tc>
          <w:tcPr>
            <w:tcW w:w="7922" w:type="dxa"/>
          </w:tcPr>
          <w:p w14:paraId="38F44FCA" w14:textId="439451FE" w:rsidR="00662EB1" w:rsidRPr="00BB2A8E" w:rsidRDefault="00CC4298">
            <w:pPr>
              <w:pStyle w:val="TableParagraph"/>
              <w:tabs>
                <w:tab w:val="left" w:pos="1895"/>
              </w:tabs>
              <w:ind w:left="1895" w:right="145" w:hanging="1539"/>
            </w:pPr>
            <w:r w:rsidRPr="00BB2A8E">
              <w:t>6.C.CP.1</w:t>
            </w:r>
            <w:r w:rsidRPr="00BB2A8E">
              <w:tab/>
              <w:t>Explain the origins, functions and structures of governments in River Valley Civilizations and Classical Empires between 3500 BCE-600 CE.</w:t>
            </w:r>
          </w:p>
          <w:p w14:paraId="0FA5D6F3" w14:textId="706E9888" w:rsidR="00662EB1" w:rsidRPr="00BB2A8E" w:rsidRDefault="00CC4298">
            <w:pPr>
              <w:pStyle w:val="TableParagraph"/>
              <w:tabs>
                <w:tab w:val="left" w:pos="1895"/>
              </w:tabs>
              <w:spacing w:before="1"/>
              <w:ind w:left="1895" w:right="469" w:hanging="1539"/>
            </w:pPr>
            <w:r w:rsidRPr="00BB2A8E">
              <w:t>6.C.CP.2</w:t>
            </w:r>
            <w:r w:rsidRPr="00BB2A8E">
              <w:tab/>
              <w:t>Explain connections between government and religion in River Valley Civilizations and Classical Empires between 3500 BCE-600 CE.</w:t>
            </w:r>
          </w:p>
          <w:p w14:paraId="6833D53B" w14:textId="77777777" w:rsidR="00662EB1" w:rsidRPr="00BB2A8E" w:rsidRDefault="00CC4298">
            <w:pPr>
              <w:pStyle w:val="TableParagraph"/>
              <w:tabs>
                <w:tab w:val="left" w:pos="1895"/>
              </w:tabs>
              <w:ind w:left="1895" w:right="277" w:hanging="1539"/>
            </w:pPr>
            <w:r w:rsidRPr="00BB2A8E">
              <w:t>6.C.CP.3</w:t>
            </w:r>
            <w:r w:rsidRPr="00BB2A8E">
              <w:tab/>
              <w:t>Describe the political institutions of monarchy, democracy, republic, empire and theocracy in River Valley Civilizations</w:t>
            </w:r>
          </w:p>
          <w:p w14:paraId="2788380A" w14:textId="36B6CCC8" w:rsidR="00662EB1" w:rsidRPr="00BB2A8E" w:rsidRDefault="00CC4298" w:rsidP="000414E8">
            <w:pPr>
              <w:pStyle w:val="TableParagraph"/>
              <w:spacing w:line="273" w:lineRule="exact"/>
              <w:ind w:left="1895"/>
            </w:pPr>
            <w:r w:rsidRPr="00BB2A8E">
              <w:t>and Classical Empires between 3500 BCE-600 CE.</w:t>
            </w:r>
          </w:p>
        </w:tc>
      </w:tr>
    </w:tbl>
    <w:p w14:paraId="70030CBA"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922"/>
      </w:tblGrid>
      <w:tr w:rsidR="00662EB1" w:rsidRPr="00BB2A8E" w14:paraId="2E2DFEEE" w14:textId="77777777">
        <w:trPr>
          <w:trHeight w:val="342"/>
        </w:trPr>
        <w:tc>
          <w:tcPr>
            <w:tcW w:w="3056" w:type="dxa"/>
            <w:shd w:val="clear" w:color="auto" w:fill="D9D9D9"/>
          </w:tcPr>
          <w:p w14:paraId="400C2D29" w14:textId="77777777" w:rsidR="00662EB1" w:rsidRPr="00BB2A8E" w:rsidRDefault="00CC4298">
            <w:pPr>
              <w:pStyle w:val="TableParagraph"/>
              <w:spacing w:line="323" w:lineRule="exact"/>
              <w:ind w:left="839"/>
              <w:rPr>
                <w:b/>
                <w:sz w:val="28"/>
              </w:rPr>
            </w:pPr>
            <w:r w:rsidRPr="00BB2A8E">
              <w:rPr>
                <w:b/>
                <w:sz w:val="28"/>
              </w:rPr>
              <w:lastRenderedPageBreak/>
              <w:t>Grade Level</w:t>
            </w:r>
          </w:p>
        </w:tc>
        <w:tc>
          <w:tcPr>
            <w:tcW w:w="3512" w:type="dxa"/>
            <w:shd w:val="clear" w:color="auto" w:fill="D9D9D9"/>
          </w:tcPr>
          <w:p w14:paraId="2E2D65D2" w14:textId="77777777" w:rsidR="00662EB1" w:rsidRPr="00BB2A8E" w:rsidRDefault="00CC4298">
            <w:pPr>
              <w:pStyle w:val="TableParagraph"/>
              <w:spacing w:line="323" w:lineRule="exact"/>
              <w:ind w:left="416"/>
              <w:rPr>
                <w:b/>
                <w:sz w:val="28"/>
              </w:rPr>
            </w:pPr>
            <w:r w:rsidRPr="00BB2A8E">
              <w:rPr>
                <w:b/>
                <w:sz w:val="28"/>
              </w:rPr>
              <w:t>Concepts and Practices</w:t>
            </w:r>
          </w:p>
        </w:tc>
        <w:tc>
          <w:tcPr>
            <w:tcW w:w="7922" w:type="dxa"/>
            <w:shd w:val="clear" w:color="auto" w:fill="D9D9D9"/>
          </w:tcPr>
          <w:p w14:paraId="1EA800A8" w14:textId="77777777" w:rsidR="00662EB1" w:rsidRPr="00BB2A8E" w:rsidRDefault="00CC4298">
            <w:pPr>
              <w:pStyle w:val="TableParagraph"/>
              <w:spacing w:line="323" w:lineRule="exact"/>
              <w:ind w:left="3350" w:right="3349"/>
              <w:jc w:val="center"/>
              <w:rPr>
                <w:b/>
                <w:sz w:val="28"/>
              </w:rPr>
            </w:pPr>
            <w:r w:rsidRPr="00BB2A8E">
              <w:rPr>
                <w:b/>
                <w:sz w:val="28"/>
              </w:rPr>
              <w:t>Standards</w:t>
            </w:r>
          </w:p>
        </w:tc>
      </w:tr>
      <w:tr w:rsidR="00662EB1" w:rsidRPr="00BB2A8E" w14:paraId="3B3E6172" w14:textId="77777777">
        <w:trPr>
          <w:trHeight w:val="585"/>
        </w:trPr>
        <w:tc>
          <w:tcPr>
            <w:tcW w:w="3056" w:type="dxa"/>
            <w:shd w:val="clear" w:color="auto" w:fill="94B3D6"/>
          </w:tcPr>
          <w:p w14:paraId="3599B865" w14:textId="77777777" w:rsidR="00662EB1" w:rsidRPr="00BB2A8E" w:rsidRDefault="00CC4298">
            <w:pPr>
              <w:pStyle w:val="TableParagraph"/>
              <w:spacing w:before="146"/>
              <w:ind w:left="107"/>
            </w:pPr>
            <w:r w:rsidRPr="00BB2A8E">
              <w:t>Grade 7</w:t>
            </w:r>
          </w:p>
        </w:tc>
        <w:tc>
          <w:tcPr>
            <w:tcW w:w="3512" w:type="dxa"/>
            <w:shd w:val="clear" w:color="auto" w:fill="94B3D6"/>
          </w:tcPr>
          <w:p w14:paraId="6543BC8D" w14:textId="77777777" w:rsidR="00662EB1" w:rsidRPr="00BB2A8E" w:rsidRDefault="00CC4298">
            <w:pPr>
              <w:pStyle w:val="TableParagraph"/>
              <w:spacing w:before="146"/>
              <w:ind w:left="107"/>
            </w:pPr>
            <w:r w:rsidRPr="00BB2A8E">
              <w:t>C: Civic and Political Institutions</w:t>
            </w:r>
          </w:p>
        </w:tc>
        <w:tc>
          <w:tcPr>
            <w:tcW w:w="7922" w:type="dxa"/>
          </w:tcPr>
          <w:p w14:paraId="72A56076" w14:textId="77777777" w:rsidR="00662EB1" w:rsidRPr="00BB2A8E" w:rsidRDefault="00CC4298">
            <w:pPr>
              <w:pStyle w:val="TableParagraph"/>
              <w:tabs>
                <w:tab w:val="left" w:pos="1885"/>
              </w:tabs>
              <w:spacing w:line="293" w:lineRule="exact"/>
              <w:ind w:left="356"/>
            </w:pPr>
            <w:r w:rsidRPr="00BB2A8E">
              <w:t>7.C.CP.1</w:t>
            </w:r>
            <w:r w:rsidRPr="00BB2A8E">
              <w:tab/>
              <w:t>Compare political institutions and their impacts on people in</w:t>
            </w:r>
          </w:p>
          <w:p w14:paraId="4D7276A4" w14:textId="77777777" w:rsidR="00662EB1" w:rsidRPr="00BB2A8E" w:rsidRDefault="00CC4298">
            <w:pPr>
              <w:pStyle w:val="TableParagraph"/>
              <w:spacing w:line="273" w:lineRule="exact"/>
              <w:ind w:left="1886"/>
            </w:pPr>
            <w:r w:rsidRPr="00BB2A8E">
              <w:t xml:space="preserve">empires </w:t>
            </w:r>
            <w:r w:rsidRPr="00BB2A8E">
              <w:rPr>
                <w:color w:val="292929"/>
              </w:rPr>
              <w:t>between 600-1600.</w:t>
            </w:r>
          </w:p>
        </w:tc>
      </w:tr>
      <w:tr w:rsidR="00662EB1" w:rsidRPr="00BB2A8E" w14:paraId="4A1F71D3" w14:textId="77777777">
        <w:trPr>
          <w:trHeight w:val="2637"/>
        </w:trPr>
        <w:tc>
          <w:tcPr>
            <w:tcW w:w="3056" w:type="dxa"/>
            <w:shd w:val="clear" w:color="auto" w:fill="94B3D6"/>
          </w:tcPr>
          <w:p w14:paraId="632D3385" w14:textId="77777777" w:rsidR="00662EB1" w:rsidRPr="00BB2A8E" w:rsidRDefault="00662EB1">
            <w:pPr>
              <w:pStyle w:val="TableParagraph"/>
            </w:pPr>
          </w:p>
          <w:p w14:paraId="581E5EBD" w14:textId="77777777" w:rsidR="00662EB1" w:rsidRPr="00BB2A8E" w:rsidRDefault="00662EB1">
            <w:pPr>
              <w:pStyle w:val="TableParagraph"/>
            </w:pPr>
          </w:p>
          <w:p w14:paraId="2025684E" w14:textId="77777777" w:rsidR="00662EB1" w:rsidRPr="00BB2A8E" w:rsidRDefault="00662EB1">
            <w:pPr>
              <w:pStyle w:val="TableParagraph"/>
            </w:pPr>
          </w:p>
          <w:p w14:paraId="561F4489" w14:textId="77777777" w:rsidR="00662EB1" w:rsidRPr="00BB2A8E" w:rsidRDefault="00662EB1">
            <w:pPr>
              <w:pStyle w:val="TableParagraph"/>
              <w:spacing w:before="10"/>
              <w:rPr>
                <w:sz w:val="23"/>
              </w:rPr>
            </w:pPr>
          </w:p>
          <w:p w14:paraId="0895318F" w14:textId="77777777" w:rsidR="00662EB1" w:rsidRPr="00BB2A8E" w:rsidRDefault="00CC4298">
            <w:pPr>
              <w:pStyle w:val="TableParagraph"/>
              <w:spacing w:before="1"/>
              <w:ind w:left="107"/>
            </w:pPr>
            <w:r w:rsidRPr="00BB2A8E">
              <w:t>Grade 8</w:t>
            </w:r>
          </w:p>
        </w:tc>
        <w:tc>
          <w:tcPr>
            <w:tcW w:w="3512" w:type="dxa"/>
            <w:shd w:val="clear" w:color="auto" w:fill="94B3D6"/>
          </w:tcPr>
          <w:p w14:paraId="5E9B031B" w14:textId="77777777" w:rsidR="00662EB1" w:rsidRPr="00BB2A8E" w:rsidRDefault="00662EB1">
            <w:pPr>
              <w:pStyle w:val="TableParagraph"/>
            </w:pPr>
          </w:p>
          <w:p w14:paraId="7BD2F992" w14:textId="77777777" w:rsidR="00662EB1" w:rsidRPr="00BB2A8E" w:rsidRDefault="00662EB1">
            <w:pPr>
              <w:pStyle w:val="TableParagraph"/>
            </w:pPr>
          </w:p>
          <w:p w14:paraId="67BD6347" w14:textId="77777777" w:rsidR="00662EB1" w:rsidRPr="00BB2A8E" w:rsidRDefault="00662EB1">
            <w:pPr>
              <w:pStyle w:val="TableParagraph"/>
            </w:pPr>
          </w:p>
          <w:p w14:paraId="679683C4" w14:textId="77777777" w:rsidR="00662EB1" w:rsidRPr="00BB2A8E" w:rsidRDefault="00662EB1">
            <w:pPr>
              <w:pStyle w:val="TableParagraph"/>
              <w:spacing w:before="10"/>
              <w:rPr>
                <w:sz w:val="23"/>
              </w:rPr>
            </w:pPr>
          </w:p>
          <w:p w14:paraId="1449E267" w14:textId="77777777" w:rsidR="00662EB1" w:rsidRPr="00BB2A8E" w:rsidRDefault="00CC4298">
            <w:pPr>
              <w:pStyle w:val="TableParagraph"/>
              <w:spacing w:before="1"/>
              <w:ind w:left="107"/>
            </w:pPr>
            <w:r w:rsidRPr="00BB2A8E">
              <w:t>C: Civic and Political Institutions</w:t>
            </w:r>
          </w:p>
        </w:tc>
        <w:tc>
          <w:tcPr>
            <w:tcW w:w="7922" w:type="dxa"/>
          </w:tcPr>
          <w:p w14:paraId="717F47FB" w14:textId="77777777" w:rsidR="00662EB1" w:rsidRPr="00BB2A8E" w:rsidRDefault="00CC4298">
            <w:pPr>
              <w:pStyle w:val="TableParagraph"/>
              <w:tabs>
                <w:tab w:val="left" w:pos="1895"/>
              </w:tabs>
              <w:ind w:left="1895" w:right="419" w:hanging="1539"/>
            </w:pPr>
            <w:r w:rsidRPr="00BB2A8E">
              <w:t>8.C.CP.1</w:t>
            </w:r>
            <w:r w:rsidRPr="00BB2A8E">
              <w:tab/>
              <w:t>Analyze the origin and purposes of rule of law, popular sovereignty, federalism, separation of powers and checks and balances.</w:t>
            </w:r>
          </w:p>
          <w:p w14:paraId="3AF95BB9" w14:textId="77777777" w:rsidR="00662EB1" w:rsidRPr="00BB2A8E" w:rsidRDefault="00CC4298">
            <w:pPr>
              <w:pStyle w:val="TableParagraph"/>
              <w:tabs>
                <w:tab w:val="left" w:pos="1895"/>
              </w:tabs>
              <w:ind w:left="1895" w:right="213" w:hanging="1539"/>
              <w:jc w:val="both"/>
            </w:pPr>
            <w:r w:rsidRPr="00BB2A8E">
              <w:t>8.C.CP.2</w:t>
            </w:r>
            <w:r w:rsidRPr="00BB2A8E">
              <w:tab/>
              <w:t>Explain the origins, functions and structure of government, with reference to the Declaration of Independence, Articles of Confederation, U.S. Constitution, Bill of Rights and other founding documents, and their impacts on citizens.</w:t>
            </w:r>
          </w:p>
          <w:p w14:paraId="0B40A5A5" w14:textId="77777777" w:rsidR="00662EB1" w:rsidRPr="00BB2A8E" w:rsidRDefault="00CC4298">
            <w:pPr>
              <w:pStyle w:val="TableParagraph"/>
              <w:tabs>
                <w:tab w:val="left" w:pos="1895"/>
              </w:tabs>
              <w:spacing w:before="1" w:line="290" w:lineRule="atLeast"/>
              <w:ind w:left="1895" w:right="243" w:hanging="1539"/>
            </w:pPr>
            <w:r w:rsidRPr="00BB2A8E">
              <w:t>8.C.CP.3</w:t>
            </w:r>
            <w:r w:rsidRPr="00BB2A8E">
              <w:tab/>
              <w:t>Explain how a system of checks and balances is intended to prevent a concentration of power in one branch.</w:t>
            </w:r>
          </w:p>
        </w:tc>
      </w:tr>
      <w:tr w:rsidR="00662EB1" w:rsidRPr="00BB2A8E" w14:paraId="048784D0" w14:textId="77777777">
        <w:trPr>
          <w:trHeight w:val="3223"/>
        </w:trPr>
        <w:tc>
          <w:tcPr>
            <w:tcW w:w="3056" w:type="dxa"/>
            <w:shd w:val="clear" w:color="auto" w:fill="94B3D6"/>
          </w:tcPr>
          <w:p w14:paraId="335E7F0C" w14:textId="77777777" w:rsidR="00662EB1" w:rsidRPr="00BB2A8E" w:rsidRDefault="00662EB1">
            <w:pPr>
              <w:pStyle w:val="TableParagraph"/>
            </w:pPr>
          </w:p>
          <w:p w14:paraId="4B3CCF91" w14:textId="77777777" w:rsidR="00662EB1" w:rsidRPr="00BB2A8E" w:rsidRDefault="00662EB1">
            <w:pPr>
              <w:pStyle w:val="TableParagraph"/>
            </w:pPr>
          </w:p>
          <w:p w14:paraId="76F3D034" w14:textId="77777777" w:rsidR="00662EB1" w:rsidRPr="00BB2A8E" w:rsidRDefault="00662EB1">
            <w:pPr>
              <w:pStyle w:val="TableParagraph"/>
            </w:pPr>
          </w:p>
          <w:p w14:paraId="028755A1" w14:textId="77777777" w:rsidR="00662EB1" w:rsidRPr="00BB2A8E" w:rsidRDefault="00662EB1">
            <w:pPr>
              <w:pStyle w:val="TableParagraph"/>
            </w:pPr>
          </w:p>
          <w:p w14:paraId="1CECA2FC" w14:textId="77777777" w:rsidR="00662EB1" w:rsidRPr="00BB2A8E" w:rsidRDefault="00662EB1">
            <w:pPr>
              <w:pStyle w:val="TableParagraph"/>
              <w:spacing w:before="10"/>
              <w:rPr>
                <w:sz w:val="23"/>
              </w:rPr>
            </w:pPr>
          </w:p>
          <w:p w14:paraId="3D355871" w14:textId="77777777" w:rsidR="00662EB1" w:rsidRPr="00BB2A8E" w:rsidRDefault="00CC4298">
            <w:pPr>
              <w:pStyle w:val="TableParagraph"/>
              <w:ind w:left="107"/>
            </w:pPr>
            <w:r w:rsidRPr="00BB2A8E">
              <w:t>High School</w:t>
            </w:r>
          </w:p>
        </w:tc>
        <w:tc>
          <w:tcPr>
            <w:tcW w:w="3512" w:type="dxa"/>
            <w:shd w:val="clear" w:color="auto" w:fill="94B3D6"/>
          </w:tcPr>
          <w:p w14:paraId="428ECF0D" w14:textId="77777777" w:rsidR="00662EB1" w:rsidRPr="00BB2A8E" w:rsidRDefault="00662EB1">
            <w:pPr>
              <w:pStyle w:val="TableParagraph"/>
            </w:pPr>
          </w:p>
          <w:p w14:paraId="7BAA040E" w14:textId="77777777" w:rsidR="00662EB1" w:rsidRPr="00BB2A8E" w:rsidRDefault="00662EB1">
            <w:pPr>
              <w:pStyle w:val="TableParagraph"/>
            </w:pPr>
          </w:p>
          <w:p w14:paraId="446A813A" w14:textId="77777777" w:rsidR="00662EB1" w:rsidRPr="00BB2A8E" w:rsidRDefault="00662EB1">
            <w:pPr>
              <w:pStyle w:val="TableParagraph"/>
            </w:pPr>
          </w:p>
          <w:p w14:paraId="44EC5687" w14:textId="77777777" w:rsidR="00662EB1" w:rsidRPr="00BB2A8E" w:rsidRDefault="00662EB1">
            <w:pPr>
              <w:pStyle w:val="TableParagraph"/>
            </w:pPr>
          </w:p>
          <w:p w14:paraId="39C04552" w14:textId="77777777" w:rsidR="00662EB1" w:rsidRPr="00BB2A8E" w:rsidRDefault="00662EB1">
            <w:pPr>
              <w:pStyle w:val="TableParagraph"/>
              <w:spacing w:before="10"/>
              <w:rPr>
                <w:sz w:val="23"/>
              </w:rPr>
            </w:pPr>
          </w:p>
          <w:p w14:paraId="2030312F" w14:textId="77777777" w:rsidR="00662EB1" w:rsidRPr="00BB2A8E" w:rsidRDefault="00CC4298">
            <w:pPr>
              <w:pStyle w:val="TableParagraph"/>
              <w:ind w:left="107"/>
            </w:pPr>
            <w:r w:rsidRPr="00BB2A8E">
              <w:t>C: Civic and Political Institutions</w:t>
            </w:r>
          </w:p>
        </w:tc>
        <w:tc>
          <w:tcPr>
            <w:tcW w:w="7922" w:type="dxa"/>
          </w:tcPr>
          <w:p w14:paraId="73DB9C1B" w14:textId="77777777" w:rsidR="00662EB1" w:rsidRPr="00BB2A8E" w:rsidRDefault="00CC4298">
            <w:pPr>
              <w:pStyle w:val="TableParagraph"/>
              <w:tabs>
                <w:tab w:val="left" w:pos="1885"/>
              </w:tabs>
              <w:ind w:left="1886" w:right="126" w:hanging="1530"/>
              <w:rPr>
                <w:b/>
              </w:rPr>
            </w:pPr>
            <w:r w:rsidRPr="00BB2A8E">
              <w:t>HS.C.CP.1</w:t>
            </w:r>
            <w:r w:rsidRPr="00BB2A8E">
              <w:tab/>
              <w:t>Explain how the U.S. Constitution embodies the principles of rule of law, popular sovereignty, republicanism, federalism, separation of powers and checks and balances to promote general welfare</w:t>
            </w:r>
            <w:r w:rsidRPr="00BB2A8E">
              <w:rPr>
                <w:b/>
              </w:rPr>
              <w:t>.</w:t>
            </w:r>
          </w:p>
          <w:p w14:paraId="4B00B550" w14:textId="77777777" w:rsidR="00662EB1" w:rsidRPr="00BB2A8E" w:rsidRDefault="00CC4298">
            <w:pPr>
              <w:pStyle w:val="TableParagraph"/>
              <w:tabs>
                <w:tab w:val="left" w:pos="1885"/>
              </w:tabs>
              <w:ind w:left="1886" w:right="107" w:hanging="1530"/>
            </w:pPr>
            <w:r w:rsidRPr="00BB2A8E">
              <w:t>HS.C.CP.2</w:t>
            </w:r>
            <w:r w:rsidRPr="00BB2A8E">
              <w:tab/>
              <w:t>Analyze legislative, executive and judicial branch decisions in terms of constitutionality and impact on citizens and states.</w:t>
            </w:r>
          </w:p>
          <w:p w14:paraId="7538A17D" w14:textId="77777777" w:rsidR="00662EB1" w:rsidRPr="00BB2A8E" w:rsidRDefault="00CC4298">
            <w:pPr>
              <w:pStyle w:val="TableParagraph"/>
              <w:tabs>
                <w:tab w:val="left" w:pos="1885"/>
              </w:tabs>
              <w:ind w:left="1886" w:right="240" w:hanging="1530"/>
            </w:pPr>
            <w:r w:rsidRPr="00BB2A8E">
              <w:t>HS.C.CP.3</w:t>
            </w:r>
            <w:r w:rsidRPr="00BB2A8E">
              <w:tab/>
              <w:t>Compare various forms of government and how each maintains order, upholds human rights and interacts within the international community.</w:t>
            </w:r>
          </w:p>
          <w:p w14:paraId="18983A0A" w14:textId="77777777" w:rsidR="00662EB1" w:rsidRPr="00BB2A8E" w:rsidRDefault="00CC4298">
            <w:pPr>
              <w:pStyle w:val="TableParagraph"/>
              <w:tabs>
                <w:tab w:val="left" w:pos="1885"/>
              </w:tabs>
              <w:ind w:left="356"/>
            </w:pPr>
            <w:r w:rsidRPr="00BB2A8E">
              <w:t>HS.C.CP.4</w:t>
            </w:r>
            <w:r w:rsidRPr="00BB2A8E">
              <w:tab/>
              <w:t>Evaluate how the U.S. judicial system is designed to uphold</w:t>
            </w:r>
          </w:p>
          <w:p w14:paraId="22F74E67" w14:textId="77777777" w:rsidR="00662EB1" w:rsidRPr="00BB2A8E" w:rsidRDefault="00CC4298">
            <w:pPr>
              <w:pStyle w:val="TableParagraph"/>
              <w:spacing w:line="273" w:lineRule="exact"/>
              <w:ind w:left="1886"/>
            </w:pPr>
            <w:r w:rsidRPr="00BB2A8E">
              <w:t>equality before the law, due process and inalienable rights.</w:t>
            </w:r>
          </w:p>
        </w:tc>
      </w:tr>
    </w:tbl>
    <w:p w14:paraId="5DFEC64D"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120A4E4B" w14:textId="77777777" w:rsidR="00662EB1" w:rsidRPr="00BB2A8E" w:rsidRDefault="00CC4298" w:rsidP="00CA0DD7">
      <w:pPr>
        <w:pStyle w:val="Heading3"/>
      </w:pPr>
      <w:bookmarkStart w:id="111" w:name="_TOC_250023"/>
      <w:bookmarkStart w:id="112" w:name="_Toc536446997"/>
      <w:bookmarkEnd w:id="111"/>
      <w:r w:rsidRPr="00BB2A8E">
        <w:lastRenderedPageBreak/>
        <w:t>Civics Progression: Roles and Responsibilities of a Citizen</w:t>
      </w:r>
      <w:bookmarkEnd w:id="112"/>
    </w:p>
    <w:p w14:paraId="306A5050" w14:textId="77777777" w:rsidR="00662EB1" w:rsidRPr="00BB2A8E" w:rsidRDefault="00CC4298">
      <w:pPr>
        <w:pStyle w:val="BodyText"/>
        <w:ind w:left="140" w:right="352"/>
      </w:pPr>
      <w:r w:rsidRPr="00BB2A8E">
        <w:t>Exemplifying the characteristics of productive citizenship includes adherence to and understanding of the social contract, consent of the governed, limited government, legitimate authority, federalism and separation of powers. It also includes civic dispositions – such as honesty, mutual respect, cooperation and attentiveness to multiple perspectives – citizens should use when they interact with each other on public matters. It means understanding the diverse arguments made about the underlying principles and founding documents and their meanings. Within this document, the Roles and Responsibilities of a Citizen concept and practice is coded as “RR.”</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6"/>
        <w:gridCol w:w="3509"/>
        <w:gridCol w:w="7933"/>
      </w:tblGrid>
      <w:tr w:rsidR="00662EB1" w:rsidRPr="00BB2A8E" w14:paraId="459B09D6" w14:textId="77777777">
        <w:trPr>
          <w:trHeight w:val="342"/>
        </w:trPr>
        <w:tc>
          <w:tcPr>
            <w:tcW w:w="3046" w:type="dxa"/>
            <w:shd w:val="clear" w:color="auto" w:fill="D9D9D9"/>
          </w:tcPr>
          <w:p w14:paraId="7997E852" w14:textId="77777777" w:rsidR="00662EB1" w:rsidRPr="00BB2A8E" w:rsidRDefault="00CC4298">
            <w:pPr>
              <w:pStyle w:val="TableParagraph"/>
              <w:spacing w:before="2" w:line="321" w:lineRule="exact"/>
              <w:ind w:left="835"/>
              <w:rPr>
                <w:b/>
                <w:sz w:val="28"/>
              </w:rPr>
            </w:pPr>
            <w:r w:rsidRPr="00BB2A8E">
              <w:rPr>
                <w:b/>
                <w:sz w:val="28"/>
              </w:rPr>
              <w:t>Grade Level</w:t>
            </w:r>
          </w:p>
        </w:tc>
        <w:tc>
          <w:tcPr>
            <w:tcW w:w="3509" w:type="dxa"/>
            <w:shd w:val="clear" w:color="auto" w:fill="D9D9D9"/>
          </w:tcPr>
          <w:p w14:paraId="53B89B22" w14:textId="77777777" w:rsidR="00662EB1" w:rsidRPr="00BB2A8E" w:rsidRDefault="00CC4298">
            <w:pPr>
              <w:pStyle w:val="TableParagraph"/>
              <w:spacing w:before="2" w:line="321" w:lineRule="exact"/>
              <w:ind w:left="417"/>
              <w:rPr>
                <w:b/>
                <w:sz w:val="28"/>
              </w:rPr>
            </w:pPr>
            <w:r w:rsidRPr="00BB2A8E">
              <w:rPr>
                <w:b/>
                <w:sz w:val="28"/>
              </w:rPr>
              <w:t>Concepts and Practices</w:t>
            </w:r>
          </w:p>
        </w:tc>
        <w:tc>
          <w:tcPr>
            <w:tcW w:w="7933" w:type="dxa"/>
            <w:shd w:val="clear" w:color="auto" w:fill="D9D9D9"/>
          </w:tcPr>
          <w:p w14:paraId="6C243F3D" w14:textId="77777777" w:rsidR="00662EB1" w:rsidRPr="00BB2A8E" w:rsidRDefault="00CC4298">
            <w:pPr>
              <w:pStyle w:val="TableParagraph"/>
              <w:spacing w:before="2" w:line="321" w:lineRule="exact"/>
              <w:ind w:left="3360" w:right="3354"/>
              <w:jc w:val="center"/>
              <w:rPr>
                <w:b/>
                <w:sz w:val="28"/>
              </w:rPr>
            </w:pPr>
            <w:r w:rsidRPr="00BB2A8E">
              <w:rPr>
                <w:b/>
                <w:sz w:val="28"/>
              </w:rPr>
              <w:t>Standards</w:t>
            </w:r>
          </w:p>
        </w:tc>
      </w:tr>
      <w:tr w:rsidR="00662EB1" w:rsidRPr="00BB2A8E" w14:paraId="016990C3" w14:textId="77777777">
        <w:trPr>
          <w:trHeight w:val="1171"/>
        </w:trPr>
        <w:tc>
          <w:tcPr>
            <w:tcW w:w="3046" w:type="dxa"/>
            <w:shd w:val="clear" w:color="auto" w:fill="94B3D6"/>
          </w:tcPr>
          <w:p w14:paraId="67D52830" w14:textId="77777777" w:rsidR="00662EB1" w:rsidRPr="00BB2A8E" w:rsidRDefault="00662EB1">
            <w:pPr>
              <w:pStyle w:val="TableParagraph"/>
              <w:spacing w:before="11"/>
              <w:rPr>
                <w:sz w:val="35"/>
              </w:rPr>
            </w:pPr>
          </w:p>
          <w:p w14:paraId="7773A448" w14:textId="77777777" w:rsidR="00662EB1" w:rsidRPr="00BB2A8E" w:rsidRDefault="00CC4298">
            <w:pPr>
              <w:pStyle w:val="TableParagraph"/>
              <w:ind w:left="107"/>
            </w:pPr>
            <w:r w:rsidRPr="00BB2A8E">
              <w:t>Kindergarten</w:t>
            </w:r>
          </w:p>
        </w:tc>
        <w:tc>
          <w:tcPr>
            <w:tcW w:w="3509" w:type="dxa"/>
            <w:shd w:val="clear" w:color="auto" w:fill="94B3D6"/>
          </w:tcPr>
          <w:p w14:paraId="2A725F1C" w14:textId="77777777" w:rsidR="00662EB1" w:rsidRPr="00BB2A8E" w:rsidRDefault="00662EB1">
            <w:pPr>
              <w:pStyle w:val="TableParagraph"/>
              <w:spacing w:before="11"/>
              <w:rPr>
                <w:sz w:val="23"/>
              </w:rPr>
            </w:pPr>
          </w:p>
          <w:p w14:paraId="00B77FE1" w14:textId="77777777" w:rsidR="00662EB1" w:rsidRPr="00BB2A8E" w:rsidRDefault="00CC4298">
            <w:pPr>
              <w:pStyle w:val="TableParagraph"/>
              <w:ind w:left="107" w:right="190"/>
            </w:pPr>
            <w:r w:rsidRPr="00BB2A8E">
              <w:t>C: Roles and Responsibilities of a Citizen</w:t>
            </w:r>
          </w:p>
        </w:tc>
        <w:tc>
          <w:tcPr>
            <w:tcW w:w="7933" w:type="dxa"/>
          </w:tcPr>
          <w:p w14:paraId="1AB191E3" w14:textId="77777777" w:rsidR="00662EB1" w:rsidRPr="00BB2A8E" w:rsidRDefault="00CC4298">
            <w:pPr>
              <w:pStyle w:val="TableParagraph"/>
              <w:tabs>
                <w:tab w:val="left" w:pos="1889"/>
              </w:tabs>
              <w:ind w:left="1889" w:right="127" w:hanging="1525"/>
            </w:pPr>
            <w:r w:rsidRPr="00BB2A8E">
              <w:t>K.C.RR.1</w:t>
            </w:r>
            <w:r w:rsidRPr="00BB2A8E">
              <w:tab/>
              <w:t>Identify roles and responsibilities of self and others at home, in school and neighborhood settings.</w:t>
            </w:r>
          </w:p>
          <w:p w14:paraId="29367F51" w14:textId="77777777" w:rsidR="00662EB1" w:rsidRPr="00BB2A8E" w:rsidRDefault="00CC4298">
            <w:pPr>
              <w:pStyle w:val="TableParagraph"/>
              <w:tabs>
                <w:tab w:val="left" w:pos="1889"/>
              </w:tabs>
              <w:spacing w:line="293" w:lineRule="exact"/>
              <w:ind w:left="365"/>
            </w:pPr>
            <w:r w:rsidRPr="00BB2A8E">
              <w:t>K.C.RR.2</w:t>
            </w:r>
            <w:r w:rsidRPr="00BB2A8E">
              <w:tab/>
              <w:t>Identify symbols and events that represent American</w:t>
            </w:r>
          </w:p>
          <w:p w14:paraId="2ABF2134" w14:textId="77777777" w:rsidR="00662EB1" w:rsidRPr="00BB2A8E" w:rsidRDefault="00CC4298">
            <w:pPr>
              <w:pStyle w:val="TableParagraph"/>
              <w:spacing w:line="273" w:lineRule="exact"/>
              <w:ind w:left="1889"/>
            </w:pPr>
            <w:r w:rsidRPr="00BB2A8E">
              <w:t>patriotism.</w:t>
            </w:r>
          </w:p>
        </w:tc>
      </w:tr>
      <w:tr w:rsidR="00662EB1" w:rsidRPr="00BB2A8E" w14:paraId="08EE4471" w14:textId="77777777">
        <w:trPr>
          <w:trHeight w:val="587"/>
        </w:trPr>
        <w:tc>
          <w:tcPr>
            <w:tcW w:w="3046" w:type="dxa"/>
            <w:shd w:val="clear" w:color="auto" w:fill="94B3D6"/>
          </w:tcPr>
          <w:p w14:paraId="49E341E6" w14:textId="77777777" w:rsidR="00662EB1" w:rsidRPr="00BB2A8E" w:rsidRDefault="00CC4298">
            <w:pPr>
              <w:pStyle w:val="TableParagraph"/>
              <w:spacing w:before="148"/>
              <w:ind w:left="107"/>
            </w:pPr>
            <w:r w:rsidRPr="00BB2A8E">
              <w:t>Grade 1</w:t>
            </w:r>
          </w:p>
        </w:tc>
        <w:tc>
          <w:tcPr>
            <w:tcW w:w="3509" w:type="dxa"/>
            <w:shd w:val="clear" w:color="auto" w:fill="94B3D6"/>
          </w:tcPr>
          <w:p w14:paraId="2E63E777" w14:textId="77777777" w:rsidR="00662EB1" w:rsidRPr="00BB2A8E" w:rsidRDefault="00CC4298">
            <w:pPr>
              <w:pStyle w:val="TableParagraph"/>
              <w:spacing w:before="1" w:line="290" w:lineRule="atLeast"/>
              <w:ind w:left="107" w:right="190"/>
            </w:pPr>
            <w:r w:rsidRPr="00BB2A8E">
              <w:t>C: Roles and Responsibilities of a Citizen</w:t>
            </w:r>
          </w:p>
        </w:tc>
        <w:tc>
          <w:tcPr>
            <w:tcW w:w="7933" w:type="dxa"/>
          </w:tcPr>
          <w:p w14:paraId="49B391D4" w14:textId="77777777" w:rsidR="00662EB1" w:rsidRPr="00BB2A8E" w:rsidRDefault="00CC4298">
            <w:pPr>
              <w:pStyle w:val="TableParagraph"/>
              <w:tabs>
                <w:tab w:val="left" w:pos="1889"/>
              </w:tabs>
              <w:spacing w:before="148"/>
              <w:ind w:left="360"/>
            </w:pPr>
            <w:r w:rsidRPr="00BB2A8E">
              <w:t>1.C.RR.1</w:t>
            </w:r>
            <w:r w:rsidRPr="00BB2A8E">
              <w:tab/>
              <w:t>Identify the rights and responsibilities of citizens.</w:t>
            </w:r>
          </w:p>
        </w:tc>
      </w:tr>
      <w:tr w:rsidR="00662EB1" w:rsidRPr="00BB2A8E" w14:paraId="7E344D7C" w14:textId="77777777">
        <w:trPr>
          <w:trHeight w:val="877"/>
        </w:trPr>
        <w:tc>
          <w:tcPr>
            <w:tcW w:w="3046" w:type="dxa"/>
            <w:shd w:val="clear" w:color="auto" w:fill="94B3D6"/>
          </w:tcPr>
          <w:p w14:paraId="37C44F09" w14:textId="77777777" w:rsidR="00662EB1" w:rsidRPr="00BB2A8E" w:rsidRDefault="00662EB1">
            <w:pPr>
              <w:pStyle w:val="TableParagraph"/>
              <w:spacing w:before="11"/>
              <w:rPr>
                <w:sz w:val="23"/>
              </w:rPr>
            </w:pPr>
          </w:p>
          <w:p w14:paraId="0118D7A7" w14:textId="77777777" w:rsidR="00662EB1" w:rsidRPr="00BB2A8E" w:rsidRDefault="00CC4298">
            <w:pPr>
              <w:pStyle w:val="TableParagraph"/>
              <w:ind w:left="107"/>
            </w:pPr>
            <w:r w:rsidRPr="00BB2A8E">
              <w:t>Grade 2</w:t>
            </w:r>
          </w:p>
        </w:tc>
        <w:tc>
          <w:tcPr>
            <w:tcW w:w="3509" w:type="dxa"/>
            <w:shd w:val="clear" w:color="auto" w:fill="94B3D6"/>
          </w:tcPr>
          <w:p w14:paraId="3115CACE" w14:textId="77777777" w:rsidR="00662EB1" w:rsidRPr="00BB2A8E" w:rsidRDefault="00CC4298">
            <w:pPr>
              <w:pStyle w:val="TableParagraph"/>
              <w:spacing w:before="145"/>
              <w:ind w:left="107" w:right="190"/>
            </w:pPr>
            <w:r w:rsidRPr="00BB2A8E">
              <w:t>C: Roles and Responsibilities of a Citizen</w:t>
            </w:r>
          </w:p>
        </w:tc>
        <w:tc>
          <w:tcPr>
            <w:tcW w:w="7933" w:type="dxa"/>
          </w:tcPr>
          <w:p w14:paraId="2C120FF7" w14:textId="77777777" w:rsidR="00662EB1" w:rsidRPr="00BB2A8E" w:rsidRDefault="00CC4298">
            <w:pPr>
              <w:pStyle w:val="TableParagraph"/>
              <w:tabs>
                <w:tab w:val="left" w:pos="1889"/>
              </w:tabs>
              <w:spacing w:line="292" w:lineRule="exact"/>
              <w:ind w:left="360"/>
            </w:pPr>
            <w:r w:rsidRPr="00BB2A8E">
              <w:t>2.C.RR.1</w:t>
            </w:r>
            <w:r w:rsidRPr="00BB2A8E">
              <w:tab/>
              <w:t>Describe the importance of civic participation.</w:t>
            </w:r>
          </w:p>
          <w:p w14:paraId="4BFB2E84" w14:textId="77777777" w:rsidR="00662EB1" w:rsidRPr="00BB2A8E" w:rsidRDefault="00CC4298">
            <w:pPr>
              <w:pStyle w:val="TableParagraph"/>
              <w:tabs>
                <w:tab w:val="left" w:pos="1889"/>
              </w:tabs>
              <w:spacing w:line="290" w:lineRule="atLeast"/>
              <w:ind w:left="1889" w:right="319" w:hanging="1530"/>
            </w:pPr>
            <w:r w:rsidRPr="00BB2A8E">
              <w:t>2.C.RR.2</w:t>
            </w:r>
            <w:r w:rsidRPr="00BB2A8E">
              <w:tab/>
              <w:t>Compare the rights and responsibilities of citizens in North America.</w:t>
            </w:r>
          </w:p>
        </w:tc>
      </w:tr>
      <w:tr w:rsidR="00662EB1" w:rsidRPr="00BB2A8E" w14:paraId="3424E31E" w14:textId="77777777">
        <w:trPr>
          <w:trHeight w:val="880"/>
        </w:trPr>
        <w:tc>
          <w:tcPr>
            <w:tcW w:w="3046" w:type="dxa"/>
            <w:shd w:val="clear" w:color="auto" w:fill="94B3D6"/>
          </w:tcPr>
          <w:p w14:paraId="378D9A2A" w14:textId="77777777" w:rsidR="00662EB1" w:rsidRPr="00BB2A8E" w:rsidRDefault="00662EB1">
            <w:pPr>
              <w:pStyle w:val="TableParagraph"/>
              <w:spacing w:before="11"/>
              <w:rPr>
                <w:sz w:val="23"/>
              </w:rPr>
            </w:pPr>
          </w:p>
          <w:p w14:paraId="4E600A82" w14:textId="77777777" w:rsidR="00662EB1" w:rsidRPr="00BB2A8E" w:rsidRDefault="00CC4298">
            <w:pPr>
              <w:pStyle w:val="TableParagraph"/>
              <w:ind w:left="107"/>
            </w:pPr>
            <w:r w:rsidRPr="00BB2A8E">
              <w:t>Grade 3</w:t>
            </w:r>
          </w:p>
        </w:tc>
        <w:tc>
          <w:tcPr>
            <w:tcW w:w="3509" w:type="dxa"/>
            <w:shd w:val="clear" w:color="auto" w:fill="94B3D6"/>
          </w:tcPr>
          <w:p w14:paraId="5580017B" w14:textId="77777777" w:rsidR="00662EB1" w:rsidRPr="00BB2A8E" w:rsidRDefault="00CC4298">
            <w:pPr>
              <w:pStyle w:val="TableParagraph"/>
              <w:spacing w:before="145"/>
              <w:ind w:left="107" w:right="190"/>
            </w:pPr>
            <w:r w:rsidRPr="00BB2A8E">
              <w:t>C: Roles and Responsibilities of a Citizen</w:t>
            </w:r>
          </w:p>
        </w:tc>
        <w:tc>
          <w:tcPr>
            <w:tcW w:w="7933" w:type="dxa"/>
          </w:tcPr>
          <w:p w14:paraId="7B9F9505" w14:textId="44606B3A" w:rsidR="00662EB1" w:rsidRPr="00BB2A8E" w:rsidRDefault="00CC4298" w:rsidP="00E9245A">
            <w:pPr>
              <w:pStyle w:val="TableParagraph"/>
              <w:tabs>
                <w:tab w:val="left" w:pos="1889"/>
              </w:tabs>
              <w:ind w:left="1889" w:right="743" w:hanging="1530"/>
            </w:pPr>
            <w:r w:rsidRPr="00BB2A8E">
              <w:t>3.C.RR.1</w:t>
            </w:r>
            <w:r w:rsidRPr="00BB2A8E">
              <w:tab/>
              <w:t>Examine how the government maintains order, keeps people safe, and makes and enforces rules and laws in</w:t>
            </w:r>
            <w:r w:rsidR="00E9245A">
              <w:t xml:space="preserve"> </w:t>
            </w:r>
            <w:r w:rsidRPr="00BB2A8E">
              <w:t>diverse world communities.</w:t>
            </w:r>
          </w:p>
        </w:tc>
      </w:tr>
      <w:tr w:rsidR="00662EB1" w:rsidRPr="00BB2A8E" w14:paraId="5C8558F7" w14:textId="77777777">
        <w:trPr>
          <w:trHeight w:val="585"/>
        </w:trPr>
        <w:tc>
          <w:tcPr>
            <w:tcW w:w="3046" w:type="dxa"/>
            <w:shd w:val="clear" w:color="auto" w:fill="94B3D6"/>
          </w:tcPr>
          <w:p w14:paraId="0629CAF2" w14:textId="77777777" w:rsidR="00662EB1" w:rsidRPr="00BB2A8E" w:rsidRDefault="00CC4298">
            <w:pPr>
              <w:pStyle w:val="TableParagraph"/>
              <w:spacing w:before="146"/>
              <w:ind w:left="107"/>
            </w:pPr>
            <w:r w:rsidRPr="00BB2A8E">
              <w:t>Grade 4</w:t>
            </w:r>
          </w:p>
        </w:tc>
        <w:tc>
          <w:tcPr>
            <w:tcW w:w="3509" w:type="dxa"/>
            <w:shd w:val="clear" w:color="auto" w:fill="94B3D6"/>
          </w:tcPr>
          <w:p w14:paraId="0C5B5F9D" w14:textId="77777777" w:rsidR="00662EB1" w:rsidRPr="00BB2A8E" w:rsidRDefault="00CC4298">
            <w:pPr>
              <w:pStyle w:val="TableParagraph"/>
              <w:spacing w:line="293" w:lineRule="exact"/>
              <w:ind w:left="107"/>
            </w:pPr>
            <w:r w:rsidRPr="00BB2A8E">
              <w:t>C: Roles and Responsibilities of a</w:t>
            </w:r>
          </w:p>
          <w:p w14:paraId="286FB845" w14:textId="77777777" w:rsidR="00662EB1" w:rsidRPr="00BB2A8E" w:rsidRDefault="00CC4298">
            <w:pPr>
              <w:pStyle w:val="TableParagraph"/>
              <w:spacing w:line="273" w:lineRule="exact"/>
              <w:ind w:left="107"/>
            </w:pPr>
            <w:r w:rsidRPr="00BB2A8E">
              <w:t>Citizen</w:t>
            </w:r>
          </w:p>
        </w:tc>
        <w:tc>
          <w:tcPr>
            <w:tcW w:w="7933" w:type="dxa"/>
          </w:tcPr>
          <w:p w14:paraId="60FCE550" w14:textId="47DBCCD7" w:rsidR="00662EB1" w:rsidRPr="00BB2A8E" w:rsidRDefault="00CC4298">
            <w:pPr>
              <w:pStyle w:val="TableParagraph"/>
              <w:tabs>
                <w:tab w:val="left" w:pos="1889"/>
              </w:tabs>
              <w:spacing w:line="293" w:lineRule="exact"/>
              <w:ind w:left="360"/>
            </w:pPr>
            <w:r w:rsidRPr="00BB2A8E">
              <w:t>4.C.RR.1</w:t>
            </w:r>
            <w:r w:rsidRPr="00BB2A8E">
              <w:tab/>
              <w:t>Describe the importance of civic participation</w:t>
            </w:r>
            <w:r w:rsidR="006602C7" w:rsidRPr="00BB2A8E">
              <w:t>,</w:t>
            </w:r>
            <w:r w:rsidRPr="00BB2A8E">
              <w:t xml:space="preserve"> and locate</w:t>
            </w:r>
          </w:p>
          <w:p w14:paraId="60F61B62" w14:textId="77777777" w:rsidR="00662EB1" w:rsidRPr="00BB2A8E" w:rsidRDefault="00CC4298">
            <w:pPr>
              <w:pStyle w:val="TableParagraph"/>
              <w:spacing w:line="273" w:lineRule="exact"/>
              <w:ind w:left="1889"/>
            </w:pPr>
            <w:r w:rsidRPr="00BB2A8E">
              <w:t>examples in past and current events.</w:t>
            </w:r>
          </w:p>
        </w:tc>
      </w:tr>
      <w:tr w:rsidR="00662EB1" w:rsidRPr="00BB2A8E" w14:paraId="2C3C4A5C" w14:textId="77777777">
        <w:trPr>
          <w:trHeight w:val="1170"/>
        </w:trPr>
        <w:tc>
          <w:tcPr>
            <w:tcW w:w="3046" w:type="dxa"/>
            <w:shd w:val="clear" w:color="auto" w:fill="94B3D6"/>
          </w:tcPr>
          <w:p w14:paraId="02B2D7D2" w14:textId="77777777" w:rsidR="00662EB1" w:rsidRPr="00BB2A8E" w:rsidRDefault="00662EB1">
            <w:pPr>
              <w:pStyle w:val="TableParagraph"/>
              <w:spacing w:before="11"/>
              <w:rPr>
                <w:sz w:val="35"/>
              </w:rPr>
            </w:pPr>
          </w:p>
          <w:p w14:paraId="220E4FD5" w14:textId="77777777" w:rsidR="00662EB1" w:rsidRPr="00BB2A8E" w:rsidRDefault="00CC4298">
            <w:pPr>
              <w:pStyle w:val="TableParagraph"/>
              <w:ind w:left="107"/>
            </w:pPr>
            <w:r w:rsidRPr="00BB2A8E">
              <w:t>Grade 5</w:t>
            </w:r>
          </w:p>
        </w:tc>
        <w:tc>
          <w:tcPr>
            <w:tcW w:w="3509" w:type="dxa"/>
            <w:shd w:val="clear" w:color="auto" w:fill="94B3D6"/>
          </w:tcPr>
          <w:p w14:paraId="1A196F3B" w14:textId="77777777" w:rsidR="00662EB1" w:rsidRPr="00BB2A8E" w:rsidRDefault="00662EB1">
            <w:pPr>
              <w:pStyle w:val="TableParagraph"/>
              <w:spacing w:before="11"/>
              <w:rPr>
                <w:sz w:val="23"/>
              </w:rPr>
            </w:pPr>
          </w:p>
          <w:p w14:paraId="5CCCF489" w14:textId="77777777" w:rsidR="00662EB1" w:rsidRPr="00BB2A8E" w:rsidRDefault="00CC4298">
            <w:pPr>
              <w:pStyle w:val="TableParagraph"/>
              <w:ind w:left="107" w:right="190"/>
            </w:pPr>
            <w:r w:rsidRPr="00BB2A8E">
              <w:t>C: Roles and Responsibilities of a Citizen</w:t>
            </w:r>
          </w:p>
        </w:tc>
        <w:tc>
          <w:tcPr>
            <w:tcW w:w="7933" w:type="dxa"/>
          </w:tcPr>
          <w:p w14:paraId="3DCE1E43" w14:textId="77777777" w:rsidR="00662EB1" w:rsidRPr="00BB2A8E" w:rsidRDefault="00CC4298">
            <w:pPr>
              <w:pStyle w:val="TableParagraph"/>
              <w:tabs>
                <w:tab w:val="left" w:pos="1889"/>
              </w:tabs>
              <w:ind w:left="1889" w:right="519" w:hanging="1530"/>
            </w:pPr>
            <w:r w:rsidRPr="00BB2A8E">
              <w:t>5.C.RR.1</w:t>
            </w:r>
            <w:r w:rsidRPr="00BB2A8E">
              <w:tab/>
              <w:t>Analyze responsibilities of U.S. citizens by explaining and demonstrating ways to show good citizenship.</w:t>
            </w:r>
          </w:p>
          <w:p w14:paraId="276BB8CC" w14:textId="77777777" w:rsidR="00662EB1" w:rsidRPr="00BB2A8E" w:rsidRDefault="00CC4298">
            <w:pPr>
              <w:pStyle w:val="TableParagraph"/>
              <w:tabs>
                <w:tab w:val="left" w:pos="1889"/>
              </w:tabs>
              <w:spacing w:line="293" w:lineRule="exact"/>
              <w:ind w:left="360"/>
            </w:pPr>
            <w:r w:rsidRPr="00BB2A8E">
              <w:t>5.C.RR.2</w:t>
            </w:r>
            <w:r w:rsidRPr="00BB2A8E">
              <w:tab/>
              <w:t>Analyze the personal rights conferred by citizenship, and</w:t>
            </w:r>
          </w:p>
          <w:p w14:paraId="6A9D3662" w14:textId="22358666" w:rsidR="00662EB1" w:rsidRPr="00BB2A8E" w:rsidRDefault="00CC4298">
            <w:pPr>
              <w:pStyle w:val="TableParagraph"/>
              <w:spacing w:line="273" w:lineRule="exact"/>
              <w:ind w:left="1889"/>
            </w:pPr>
            <w:r w:rsidRPr="00BB2A8E">
              <w:t>find examples of citizenship</w:t>
            </w:r>
            <w:r w:rsidR="00A739A2" w:rsidRPr="00BB2A8E">
              <w:t>,</w:t>
            </w:r>
            <w:r w:rsidRPr="00BB2A8E">
              <w:t xml:space="preserve"> using a variety of sources.</w:t>
            </w:r>
          </w:p>
        </w:tc>
      </w:tr>
      <w:tr w:rsidR="00662EB1" w:rsidRPr="00BB2A8E" w14:paraId="733985B8" w14:textId="77777777">
        <w:trPr>
          <w:trHeight w:val="587"/>
        </w:trPr>
        <w:tc>
          <w:tcPr>
            <w:tcW w:w="3046" w:type="dxa"/>
            <w:shd w:val="clear" w:color="auto" w:fill="94B3D6"/>
          </w:tcPr>
          <w:p w14:paraId="1FFD6F76" w14:textId="77777777" w:rsidR="00662EB1" w:rsidRPr="00BB2A8E" w:rsidRDefault="00CC4298">
            <w:pPr>
              <w:pStyle w:val="TableParagraph"/>
              <w:spacing w:before="145"/>
              <w:ind w:left="107"/>
            </w:pPr>
            <w:r w:rsidRPr="00BB2A8E">
              <w:t>Grade 6</w:t>
            </w:r>
          </w:p>
        </w:tc>
        <w:tc>
          <w:tcPr>
            <w:tcW w:w="3509" w:type="dxa"/>
            <w:shd w:val="clear" w:color="auto" w:fill="94B3D6"/>
          </w:tcPr>
          <w:p w14:paraId="58A9B2A5" w14:textId="77777777" w:rsidR="00662EB1" w:rsidRPr="00BB2A8E" w:rsidRDefault="00CC4298">
            <w:pPr>
              <w:pStyle w:val="TableParagraph"/>
              <w:spacing w:line="292" w:lineRule="exact"/>
              <w:ind w:left="107"/>
            </w:pPr>
            <w:r w:rsidRPr="00BB2A8E">
              <w:t>C: Roles and Responsibilities of a</w:t>
            </w:r>
          </w:p>
          <w:p w14:paraId="0137474D" w14:textId="77777777" w:rsidR="00662EB1" w:rsidRPr="00BB2A8E" w:rsidRDefault="00CC4298">
            <w:pPr>
              <w:pStyle w:val="TableParagraph"/>
              <w:spacing w:before="2" w:line="273" w:lineRule="exact"/>
              <w:ind w:left="107"/>
            </w:pPr>
            <w:r w:rsidRPr="00BB2A8E">
              <w:t>Citizen</w:t>
            </w:r>
          </w:p>
        </w:tc>
        <w:tc>
          <w:tcPr>
            <w:tcW w:w="7933" w:type="dxa"/>
          </w:tcPr>
          <w:p w14:paraId="40B702E7" w14:textId="77777777" w:rsidR="00662EB1" w:rsidRPr="00BB2A8E" w:rsidRDefault="00CC4298">
            <w:pPr>
              <w:pStyle w:val="TableParagraph"/>
              <w:tabs>
                <w:tab w:val="left" w:pos="1889"/>
              </w:tabs>
              <w:spacing w:line="292" w:lineRule="exact"/>
              <w:ind w:left="360"/>
            </w:pPr>
            <w:r w:rsidRPr="00BB2A8E">
              <w:t>6.C.RR.1</w:t>
            </w:r>
            <w:r w:rsidRPr="00BB2A8E">
              <w:tab/>
              <w:t>Evaluate the rights, roles, responsibilities and limitations of</w:t>
            </w:r>
          </w:p>
          <w:p w14:paraId="47F73F05" w14:textId="77777777" w:rsidR="00662EB1" w:rsidRPr="00BB2A8E" w:rsidRDefault="00CC4298">
            <w:pPr>
              <w:pStyle w:val="TableParagraph"/>
              <w:spacing w:before="2" w:line="273" w:lineRule="exact"/>
              <w:ind w:left="1889"/>
            </w:pPr>
            <w:r w:rsidRPr="00BB2A8E">
              <w:t>the concept of citizen in Classical Greece and Rome.</w:t>
            </w:r>
          </w:p>
        </w:tc>
      </w:tr>
      <w:tr w:rsidR="00662EB1" w:rsidRPr="00BB2A8E" w14:paraId="17A8DCEE" w14:textId="77777777">
        <w:trPr>
          <w:trHeight w:val="878"/>
        </w:trPr>
        <w:tc>
          <w:tcPr>
            <w:tcW w:w="3046" w:type="dxa"/>
            <w:shd w:val="clear" w:color="auto" w:fill="94B3D6"/>
          </w:tcPr>
          <w:p w14:paraId="00CBDB0F" w14:textId="77777777" w:rsidR="00662EB1" w:rsidRPr="00BB2A8E" w:rsidRDefault="00662EB1">
            <w:pPr>
              <w:pStyle w:val="TableParagraph"/>
              <w:spacing w:before="11"/>
              <w:rPr>
                <w:sz w:val="23"/>
              </w:rPr>
            </w:pPr>
          </w:p>
          <w:p w14:paraId="279F81A1" w14:textId="77777777" w:rsidR="00662EB1" w:rsidRPr="00BB2A8E" w:rsidRDefault="00CC4298">
            <w:pPr>
              <w:pStyle w:val="TableParagraph"/>
              <w:spacing w:before="1"/>
              <w:ind w:left="107"/>
            </w:pPr>
            <w:r w:rsidRPr="00BB2A8E">
              <w:t>Grade 7</w:t>
            </w:r>
          </w:p>
        </w:tc>
        <w:tc>
          <w:tcPr>
            <w:tcW w:w="3509" w:type="dxa"/>
            <w:shd w:val="clear" w:color="auto" w:fill="94B3D6"/>
          </w:tcPr>
          <w:p w14:paraId="2D3CB34A" w14:textId="77777777" w:rsidR="00662EB1" w:rsidRPr="00BB2A8E" w:rsidRDefault="00CC4298">
            <w:pPr>
              <w:pStyle w:val="TableParagraph"/>
              <w:spacing w:before="146"/>
              <w:ind w:left="107" w:right="190"/>
            </w:pPr>
            <w:r w:rsidRPr="00BB2A8E">
              <w:t>C: Roles and Responsibilities of a Citizen</w:t>
            </w:r>
          </w:p>
        </w:tc>
        <w:tc>
          <w:tcPr>
            <w:tcW w:w="7933" w:type="dxa"/>
          </w:tcPr>
          <w:p w14:paraId="0CB6ECE6" w14:textId="77777777" w:rsidR="00662EB1" w:rsidRPr="00BB2A8E" w:rsidRDefault="00CC4298">
            <w:pPr>
              <w:pStyle w:val="TableParagraph"/>
              <w:tabs>
                <w:tab w:val="left" w:pos="1889"/>
              </w:tabs>
              <w:spacing w:line="292" w:lineRule="exact"/>
              <w:ind w:left="360"/>
            </w:pPr>
            <w:r w:rsidRPr="00BB2A8E">
              <w:t>7.C.RR.1</w:t>
            </w:r>
            <w:r w:rsidRPr="00BB2A8E">
              <w:tab/>
              <w:t>Compare rights, roles, responsibilities and limitations of</w:t>
            </w:r>
          </w:p>
          <w:p w14:paraId="60AAE891" w14:textId="77777777" w:rsidR="00662EB1" w:rsidRPr="00BB2A8E" w:rsidRDefault="00CC4298">
            <w:pPr>
              <w:pStyle w:val="TableParagraph"/>
              <w:spacing w:line="290" w:lineRule="atLeast"/>
              <w:ind w:left="1889" w:right="118"/>
            </w:pPr>
            <w:r w:rsidRPr="00BB2A8E">
              <w:t xml:space="preserve">subjects in empires between </w:t>
            </w:r>
            <w:r w:rsidRPr="00BB2A8E">
              <w:rPr>
                <w:color w:val="292929"/>
              </w:rPr>
              <w:t xml:space="preserve">600-1600 </w:t>
            </w:r>
            <w:r w:rsidRPr="00BB2A8E">
              <w:t>with those of citizens in modern countries.</w:t>
            </w:r>
          </w:p>
        </w:tc>
      </w:tr>
      <w:tr w:rsidR="00662EB1" w:rsidRPr="00BB2A8E" w14:paraId="673D5721" w14:textId="77777777">
        <w:trPr>
          <w:trHeight w:val="1173"/>
        </w:trPr>
        <w:tc>
          <w:tcPr>
            <w:tcW w:w="3046" w:type="dxa"/>
            <w:shd w:val="clear" w:color="auto" w:fill="94B3D6"/>
          </w:tcPr>
          <w:p w14:paraId="443054F4" w14:textId="77777777" w:rsidR="00662EB1" w:rsidRPr="00BB2A8E" w:rsidRDefault="00662EB1">
            <w:pPr>
              <w:pStyle w:val="TableParagraph"/>
              <w:spacing w:before="11"/>
              <w:rPr>
                <w:sz w:val="35"/>
              </w:rPr>
            </w:pPr>
          </w:p>
          <w:p w14:paraId="0D37DADA" w14:textId="77777777" w:rsidR="00662EB1" w:rsidRPr="00BB2A8E" w:rsidRDefault="00CC4298">
            <w:pPr>
              <w:pStyle w:val="TableParagraph"/>
              <w:ind w:left="107"/>
            </w:pPr>
            <w:r w:rsidRPr="00BB2A8E">
              <w:t>Grade 8</w:t>
            </w:r>
          </w:p>
        </w:tc>
        <w:tc>
          <w:tcPr>
            <w:tcW w:w="3509" w:type="dxa"/>
            <w:shd w:val="clear" w:color="auto" w:fill="94B3D6"/>
          </w:tcPr>
          <w:p w14:paraId="32D3983D" w14:textId="77777777" w:rsidR="00662EB1" w:rsidRPr="00BB2A8E" w:rsidRDefault="00662EB1">
            <w:pPr>
              <w:pStyle w:val="TableParagraph"/>
              <w:spacing w:before="11"/>
              <w:rPr>
                <w:sz w:val="23"/>
              </w:rPr>
            </w:pPr>
          </w:p>
          <w:p w14:paraId="7A843B17" w14:textId="77777777" w:rsidR="00662EB1" w:rsidRPr="00BB2A8E" w:rsidRDefault="00CC4298">
            <w:pPr>
              <w:pStyle w:val="TableParagraph"/>
              <w:ind w:left="107" w:right="190"/>
            </w:pPr>
            <w:r w:rsidRPr="00BB2A8E">
              <w:t>C: Roles and Responsibilities of a Citizen</w:t>
            </w:r>
          </w:p>
        </w:tc>
        <w:tc>
          <w:tcPr>
            <w:tcW w:w="7933" w:type="dxa"/>
          </w:tcPr>
          <w:p w14:paraId="3DDBE6E1" w14:textId="77777777" w:rsidR="00662EB1" w:rsidRPr="00BB2A8E" w:rsidRDefault="00CC4298" w:rsidP="00E9245A">
            <w:pPr>
              <w:pStyle w:val="TableParagraph"/>
              <w:tabs>
                <w:tab w:val="left" w:pos="1898"/>
              </w:tabs>
              <w:ind w:left="1898" w:right="244" w:hanging="1539"/>
            </w:pPr>
            <w:r w:rsidRPr="00BB2A8E">
              <w:t>8.C.RR.1</w:t>
            </w:r>
            <w:r w:rsidRPr="00BB2A8E">
              <w:tab/>
              <w:t>Analyze the role of citizens in the U.S. political system, with attention to the definition of who is a citizen, expansion of that definition over time and changes in participation over</w:t>
            </w:r>
          </w:p>
          <w:p w14:paraId="38351397" w14:textId="77777777" w:rsidR="00662EB1" w:rsidRPr="00BB2A8E" w:rsidRDefault="00CC4298" w:rsidP="00E9245A">
            <w:pPr>
              <w:pStyle w:val="TableParagraph"/>
              <w:spacing w:line="275" w:lineRule="exact"/>
              <w:ind w:left="1898"/>
            </w:pPr>
            <w:r w:rsidRPr="00BB2A8E">
              <w:t>time.</w:t>
            </w:r>
          </w:p>
        </w:tc>
      </w:tr>
    </w:tbl>
    <w:p w14:paraId="37446D92" w14:textId="77777777" w:rsidR="00662EB1" w:rsidRPr="00BB2A8E" w:rsidRDefault="00662EB1">
      <w:pPr>
        <w:spacing w:line="275"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6"/>
        <w:gridCol w:w="3509"/>
        <w:gridCol w:w="7933"/>
      </w:tblGrid>
      <w:tr w:rsidR="00662EB1" w:rsidRPr="00BB2A8E" w14:paraId="3D9744FC" w14:textId="77777777">
        <w:trPr>
          <w:trHeight w:val="342"/>
        </w:trPr>
        <w:tc>
          <w:tcPr>
            <w:tcW w:w="3046" w:type="dxa"/>
            <w:shd w:val="clear" w:color="auto" w:fill="D9D9D9"/>
          </w:tcPr>
          <w:p w14:paraId="572C590C" w14:textId="77777777" w:rsidR="00662EB1" w:rsidRPr="00BB2A8E" w:rsidRDefault="00CC4298">
            <w:pPr>
              <w:pStyle w:val="TableParagraph"/>
              <w:spacing w:line="323" w:lineRule="exact"/>
              <w:ind w:left="835"/>
              <w:rPr>
                <w:b/>
                <w:sz w:val="28"/>
              </w:rPr>
            </w:pPr>
            <w:r w:rsidRPr="00BB2A8E">
              <w:rPr>
                <w:b/>
                <w:sz w:val="28"/>
              </w:rPr>
              <w:lastRenderedPageBreak/>
              <w:t>Grade Level</w:t>
            </w:r>
          </w:p>
        </w:tc>
        <w:tc>
          <w:tcPr>
            <w:tcW w:w="3509" w:type="dxa"/>
            <w:shd w:val="clear" w:color="auto" w:fill="D9D9D9"/>
          </w:tcPr>
          <w:p w14:paraId="5B61077C" w14:textId="77777777" w:rsidR="00662EB1" w:rsidRPr="00BB2A8E" w:rsidRDefault="00CC4298">
            <w:pPr>
              <w:pStyle w:val="TableParagraph"/>
              <w:spacing w:line="323" w:lineRule="exact"/>
              <w:ind w:left="417"/>
              <w:rPr>
                <w:b/>
                <w:sz w:val="28"/>
              </w:rPr>
            </w:pPr>
            <w:r w:rsidRPr="00BB2A8E">
              <w:rPr>
                <w:b/>
                <w:sz w:val="28"/>
              </w:rPr>
              <w:t>Concepts and Practices</w:t>
            </w:r>
          </w:p>
        </w:tc>
        <w:tc>
          <w:tcPr>
            <w:tcW w:w="7933" w:type="dxa"/>
            <w:shd w:val="clear" w:color="auto" w:fill="D9D9D9"/>
          </w:tcPr>
          <w:p w14:paraId="34690FFE" w14:textId="77777777" w:rsidR="00662EB1" w:rsidRPr="00BB2A8E" w:rsidRDefault="00CC4298">
            <w:pPr>
              <w:pStyle w:val="TableParagraph"/>
              <w:spacing w:line="323" w:lineRule="exact"/>
              <w:ind w:left="3360" w:right="3354"/>
              <w:jc w:val="center"/>
              <w:rPr>
                <w:b/>
                <w:sz w:val="28"/>
              </w:rPr>
            </w:pPr>
            <w:r w:rsidRPr="00BB2A8E">
              <w:rPr>
                <w:b/>
                <w:sz w:val="28"/>
              </w:rPr>
              <w:t>Standards</w:t>
            </w:r>
          </w:p>
        </w:tc>
      </w:tr>
      <w:tr w:rsidR="00662EB1" w:rsidRPr="00BB2A8E" w14:paraId="5A864E8B" w14:textId="77777777">
        <w:trPr>
          <w:trHeight w:val="878"/>
        </w:trPr>
        <w:tc>
          <w:tcPr>
            <w:tcW w:w="3046" w:type="dxa"/>
            <w:shd w:val="clear" w:color="auto" w:fill="94B3D6"/>
          </w:tcPr>
          <w:p w14:paraId="6F3E5CD9" w14:textId="77777777" w:rsidR="00662EB1" w:rsidRPr="00BB2A8E" w:rsidRDefault="00662EB1">
            <w:pPr>
              <w:pStyle w:val="TableParagraph"/>
              <w:rPr>
                <w:rFonts w:ascii="Times New Roman"/>
              </w:rPr>
            </w:pPr>
          </w:p>
        </w:tc>
        <w:tc>
          <w:tcPr>
            <w:tcW w:w="3509" w:type="dxa"/>
            <w:shd w:val="clear" w:color="auto" w:fill="94B3D6"/>
          </w:tcPr>
          <w:p w14:paraId="467CE0DA" w14:textId="77777777" w:rsidR="00662EB1" w:rsidRPr="00BB2A8E" w:rsidRDefault="00662EB1">
            <w:pPr>
              <w:pStyle w:val="TableParagraph"/>
              <w:rPr>
                <w:rFonts w:ascii="Times New Roman"/>
              </w:rPr>
            </w:pPr>
          </w:p>
        </w:tc>
        <w:tc>
          <w:tcPr>
            <w:tcW w:w="7933" w:type="dxa"/>
          </w:tcPr>
          <w:p w14:paraId="6331F96D" w14:textId="290CA976" w:rsidR="00662EB1" w:rsidRPr="00BB2A8E" w:rsidRDefault="00CC4298" w:rsidP="00E9245A">
            <w:pPr>
              <w:pStyle w:val="TableParagraph"/>
              <w:tabs>
                <w:tab w:val="left" w:pos="1934"/>
              </w:tabs>
              <w:ind w:left="1934" w:right="125" w:hanging="1530"/>
            </w:pPr>
            <w:r w:rsidRPr="00BB2A8E">
              <w:t>8.C.RR.2</w:t>
            </w:r>
            <w:r w:rsidRPr="00BB2A8E">
              <w:tab/>
              <w:t>Analyze expansion of and restriction on citizenship and voting rights on diverse groups in the United States from the</w:t>
            </w:r>
            <w:r w:rsidR="002E09F1" w:rsidRPr="00BB2A8E">
              <w:t xml:space="preserve"> </w:t>
            </w:r>
            <w:r w:rsidRPr="00BB2A8E">
              <w:t>Colonial Era to Reconstruction from 1600-1877.</w:t>
            </w:r>
          </w:p>
          <w:p w14:paraId="0F3AB6DF" w14:textId="1AF30A76" w:rsidR="006F757E" w:rsidRPr="00BB2A8E" w:rsidRDefault="006F757E" w:rsidP="00E9245A">
            <w:pPr>
              <w:pStyle w:val="TableParagraph"/>
              <w:tabs>
                <w:tab w:val="left" w:pos="1934"/>
              </w:tabs>
              <w:spacing w:line="273" w:lineRule="exact"/>
              <w:ind w:left="1934" w:hanging="1530"/>
            </w:pPr>
            <w:r w:rsidRPr="00BB2A8E">
              <w:t>8.C.RR.3</w:t>
            </w:r>
            <w:r w:rsidR="002E09F1" w:rsidRPr="00BB2A8E">
              <w:tab/>
            </w:r>
            <w:r w:rsidRPr="00BB2A8E">
              <w:t>Analyze how groups in the United States have challenged Constitutional provisions, laws and court rulings denying them the rights of citizens.</w:t>
            </w:r>
          </w:p>
        </w:tc>
      </w:tr>
      <w:tr w:rsidR="00662EB1" w:rsidRPr="00BB2A8E" w14:paraId="4A362221" w14:textId="77777777">
        <w:trPr>
          <w:trHeight w:val="1173"/>
        </w:trPr>
        <w:tc>
          <w:tcPr>
            <w:tcW w:w="3046" w:type="dxa"/>
            <w:shd w:val="clear" w:color="auto" w:fill="94B3D6"/>
          </w:tcPr>
          <w:p w14:paraId="6D8019E9" w14:textId="77777777" w:rsidR="00662EB1" w:rsidRPr="00BB2A8E" w:rsidRDefault="00662EB1">
            <w:pPr>
              <w:pStyle w:val="TableParagraph"/>
              <w:spacing w:before="11"/>
              <w:rPr>
                <w:sz w:val="35"/>
              </w:rPr>
            </w:pPr>
          </w:p>
          <w:p w14:paraId="666F03AB" w14:textId="77777777" w:rsidR="00662EB1" w:rsidRPr="00BB2A8E" w:rsidRDefault="00CC4298">
            <w:pPr>
              <w:pStyle w:val="TableParagraph"/>
              <w:ind w:left="107"/>
            </w:pPr>
            <w:r w:rsidRPr="00BB2A8E">
              <w:t>High School</w:t>
            </w:r>
          </w:p>
        </w:tc>
        <w:tc>
          <w:tcPr>
            <w:tcW w:w="3509" w:type="dxa"/>
            <w:shd w:val="clear" w:color="auto" w:fill="94B3D6"/>
          </w:tcPr>
          <w:p w14:paraId="4BEC930F" w14:textId="77777777" w:rsidR="00662EB1" w:rsidRPr="00BB2A8E" w:rsidRDefault="00662EB1">
            <w:pPr>
              <w:pStyle w:val="TableParagraph"/>
              <w:spacing w:before="11"/>
              <w:rPr>
                <w:sz w:val="23"/>
              </w:rPr>
            </w:pPr>
          </w:p>
          <w:p w14:paraId="4DD27B6B" w14:textId="77777777" w:rsidR="00662EB1" w:rsidRPr="00BB2A8E" w:rsidRDefault="00CC4298">
            <w:pPr>
              <w:pStyle w:val="TableParagraph"/>
              <w:ind w:left="107" w:right="190"/>
            </w:pPr>
            <w:r w:rsidRPr="00BB2A8E">
              <w:t>C: Roles and Responsibilities of a Citizen</w:t>
            </w:r>
          </w:p>
        </w:tc>
        <w:tc>
          <w:tcPr>
            <w:tcW w:w="7933" w:type="dxa"/>
          </w:tcPr>
          <w:p w14:paraId="1ED590F7" w14:textId="77777777" w:rsidR="00662EB1" w:rsidRPr="00BB2A8E" w:rsidRDefault="00CC4298" w:rsidP="00E9245A">
            <w:pPr>
              <w:pStyle w:val="TableParagraph"/>
              <w:tabs>
                <w:tab w:val="left" w:pos="1934"/>
              </w:tabs>
              <w:ind w:left="1934" w:right="634" w:hanging="1530"/>
            </w:pPr>
            <w:r w:rsidRPr="00BB2A8E">
              <w:t>HS.C.RR.1</w:t>
            </w:r>
            <w:r w:rsidRPr="00BB2A8E">
              <w:tab/>
              <w:t>Evaluate the civic responsibilities of individuals within a society.</w:t>
            </w:r>
          </w:p>
          <w:p w14:paraId="2E212FDE" w14:textId="748FD871" w:rsidR="00662EB1" w:rsidRPr="00BB2A8E" w:rsidRDefault="00CC4298" w:rsidP="00E9245A">
            <w:pPr>
              <w:pStyle w:val="TableParagraph"/>
              <w:tabs>
                <w:tab w:val="left" w:pos="1934"/>
              </w:tabs>
              <w:spacing w:line="293" w:lineRule="exact"/>
              <w:ind w:left="1934" w:hanging="1530"/>
            </w:pPr>
            <w:r w:rsidRPr="00BB2A8E">
              <w:t>HS.C.RR.2</w:t>
            </w:r>
            <w:r w:rsidRPr="00BB2A8E">
              <w:tab/>
              <w:t>Explain how active citizens can affect the lawmaking process</w:t>
            </w:r>
            <w:r w:rsidR="00E9245A">
              <w:t xml:space="preserve"> </w:t>
            </w:r>
            <w:r w:rsidRPr="00BB2A8E">
              <w:t>locally, nationally and internationally.</w:t>
            </w:r>
          </w:p>
        </w:tc>
      </w:tr>
    </w:tbl>
    <w:p w14:paraId="19C82B99" w14:textId="77777777" w:rsidR="00662EB1" w:rsidRPr="00BB2A8E" w:rsidRDefault="00662EB1">
      <w:pPr>
        <w:spacing w:line="275" w:lineRule="exact"/>
        <w:sectPr w:rsidR="00662EB1" w:rsidRPr="00BB2A8E">
          <w:pgSz w:w="15840" w:h="12240" w:orient="landscape"/>
          <w:pgMar w:top="720" w:right="400" w:bottom="880" w:left="580" w:header="0" w:footer="686" w:gutter="0"/>
          <w:cols w:space="720"/>
        </w:sectPr>
      </w:pPr>
    </w:p>
    <w:p w14:paraId="2F3D5DBB" w14:textId="77777777" w:rsidR="00662EB1" w:rsidRPr="00BB2A8E" w:rsidRDefault="00CC4298" w:rsidP="00CA0DD7">
      <w:pPr>
        <w:pStyle w:val="Heading3"/>
      </w:pPr>
      <w:bookmarkStart w:id="113" w:name="_TOC_250022"/>
      <w:bookmarkStart w:id="114" w:name="_Toc536446998"/>
      <w:bookmarkEnd w:id="113"/>
      <w:r w:rsidRPr="00BB2A8E">
        <w:lastRenderedPageBreak/>
        <w:t>Civics Progression: Civic Virtues and Democratic Principles</w:t>
      </w:r>
      <w:bookmarkEnd w:id="114"/>
    </w:p>
    <w:p w14:paraId="60419DE8" w14:textId="77777777" w:rsidR="00662EB1" w:rsidRPr="00BB2A8E" w:rsidRDefault="00CC4298">
      <w:pPr>
        <w:pStyle w:val="BodyText"/>
        <w:ind w:left="140" w:right="508"/>
      </w:pPr>
      <w:r w:rsidRPr="00BB2A8E">
        <w:t>Understanding principles such as equality, freedom, liberty and respect for individual rights and how they apply to both official institutions and informal interactions among citizens is a fundamental concept of being a citizen in a democratic republic. Learning these virtues and principles requires obtaining factual knowledge of written provisions found in important texts, such as the founding documents of the United States. Within this document, the Civic Virtues and Democratic Principles concept and practice is coded as “CV.”</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826"/>
      </w:tblGrid>
      <w:tr w:rsidR="00662EB1" w:rsidRPr="00BB2A8E" w14:paraId="6B7CC5D7" w14:textId="77777777">
        <w:trPr>
          <w:trHeight w:val="342"/>
        </w:trPr>
        <w:tc>
          <w:tcPr>
            <w:tcW w:w="3056" w:type="dxa"/>
            <w:shd w:val="clear" w:color="auto" w:fill="D9D9D9"/>
          </w:tcPr>
          <w:p w14:paraId="5053B85A" w14:textId="77777777" w:rsidR="00662EB1" w:rsidRPr="00BB2A8E" w:rsidRDefault="00CC4298">
            <w:pPr>
              <w:pStyle w:val="TableParagraph"/>
              <w:spacing w:before="2" w:line="321" w:lineRule="exact"/>
              <w:ind w:left="839"/>
              <w:rPr>
                <w:b/>
                <w:sz w:val="28"/>
              </w:rPr>
            </w:pPr>
            <w:r w:rsidRPr="00BB2A8E">
              <w:rPr>
                <w:b/>
                <w:sz w:val="28"/>
              </w:rPr>
              <w:t>Grade Level</w:t>
            </w:r>
          </w:p>
        </w:tc>
        <w:tc>
          <w:tcPr>
            <w:tcW w:w="3512" w:type="dxa"/>
            <w:shd w:val="clear" w:color="auto" w:fill="D9D9D9"/>
          </w:tcPr>
          <w:p w14:paraId="36D44431" w14:textId="77777777" w:rsidR="00662EB1" w:rsidRPr="00BB2A8E" w:rsidRDefault="00CC4298">
            <w:pPr>
              <w:pStyle w:val="TableParagraph"/>
              <w:spacing w:before="2" w:line="321" w:lineRule="exact"/>
              <w:ind w:left="416"/>
              <w:rPr>
                <w:b/>
                <w:sz w:val="28"/>
              </w:rPr>
            </w:pPr>
            <w:r w:rsidRPr="00BB2A8E">
              <w:rPr>
                <w:b/>
                <w:sz w:val="28"/>
              </w:rPr>
              <w:t>Concepts and Practices</w:t>
            </w:r>
          </w:p>
        </w:tc>
        <w:tc>
          <w:tcPr>
            <w:tcW w:w="7826" w:type="dxa"/>
            <w:shd w:val="clear" w:color="auto" w:fill="D9D9D9"/>
          </w:tcPr>
          <w:p w14:paraId="0848CA12" w14:textId="77777777" w:rsidR="00662EB1" w:rsidRPr="00BB2A8E" w:rsidRDefault="00CC4298">
            <w:pPr>
              <w:pStyle w:val="TableParagraph"/>
              <w:spacing w:before="2" w:line="321" w:lineRule="exact"/>
              <w:ind w:left="489" w:right="488"/>
              <w:jc w:val="center"/>
              <w:rPr>
                <w:b/>
                <w:sz w:val="28"/>
              </w:rPr>
            </w:pPr>
            <w:r w:rsidRPr="00BB2A8E">
              <w:rPr>
                <w:b/>
                <w:sz w:val="28"/>
              </w:rPr>
              <w:t>Standards</w:t>
            </w:r>
          </w:p>
        </w:tc>
      </w:tr>
      <w:tr w:rsidR="00662EB1" w:rsidRPr="00BB2A8E" w14:paraId="3CE0E387" w14:textId="77777777">
        <w:trPr>
          <w:trHeight w:val="585"/>
        </w:trPr>
        <w:tc>
          <w:tcPr>
            <w:tcW w:w="3056" w:type="dxa"/>
            <w:shd w:val="clear" w:color="auto" w:fill="94B3D6"/>
          </w:tcPr>
          <w:p w14:paraId="2CBEB6E0" w14:textId="77777777" w:rsidR="00662EB1" w:rsidRPr="00BB2A8E" w:rsidRDefault="00CC4298">
            <w:pPr>
              <w:pStyle w:val="TableParagraph"/>
              <w:spacing w:before="145"/>
              <w:ind w:left="107"/>
            </w:pPr>
            <w:r w:rsidRPr="00BB2A8E">
              <w:t>Kindergarten</w:t>
            </w:r>
          </w:p>
        </w:tc>
        <w:tc>
          <w:tcPr>
            <w:tcW w:w="3512" w:type="dxa"/>
            <w:shd w:val="clear" w:color="auto" w:fill="94B3D6"/>
          </w:tcPr>
          <w:p w14:paraId="2B7A8D43" w14:textId="77777777" w:rsidR="00662EB1" w:rsidRPr="00BB2A8E" w:rsidRDefault="00CC4298">
            <w:pPr>
              <w:pStyle w:val="TableParagraph"/>
              <w:spacing w:line="292" w:lineRule="exact"/>
              <w:ind w:left="107"/>
            </w:pPr>
            <w:r w:rsidRPr="00BB2A8E">
              <w:t>C: Civic Virtues and Democratic</w:t>
            </w:r>
          </w:p>
          <w:p w14:paraId="178A0DAC" w14:textId="77777777" w:rsidR="00662EB1" w:rsidRPr="00BB2A8E" w:rsidRDefault="00CC4298">
            <w:pPr>
              <w:pStyle w:val="TableParagraph"/>
              <w:spacing w:line="273" w:lineRule="exact"/>
              <w:ind w:left="107"/>
            </w:pPr>
            <w:r w:rsidRPr="00BB2A8E">
              <w:t>Principles</w:t>
            </w:r>
          </w:p>
        </w:tc>
        <w:tc>
          <w:tcPr>
            <w:tcW w:w="7826" w:type="dxa"/>
          </w:tcPr>
          <w:p w14:paraId="4932CCA0" w14:textId="1825959E" w:rsidR="00662EB1" w:rsidRPr="00BB2A8E" w:rsidRDefault="00CC4298" w:rsidP="00C14137">
            <w:pPr>
              <w:pStyle w:val="TableParagraph"/>
              <w:tabs>
                <w:tab w:val="left" w:pos="1893"/>
              </w:tabs>
              <w:spacing w:line="292" w:lineRule="exact"/>
              <w:ind w:left="1914" w:hanging="1530"/>
            </w:pPr>
            <w:r w:rsidRPr="00BB2A8E">
              <w:t>K.C.CV.1</w:t>
            </w:r>
            <w:r w:rsidRPr="00BB2A8E">
              <w:tab/>
              <w:t>Explain ways people can work together effectively to make</w:t>
            </w:r>
            <w:r w:rsidR="00C14137">
              <w:t xml:space="preserve"> </w:t>
            </w:r>
            <w:r w:rsidRPr="00BB2A8E">
              <w:t>decisions.</w:t>
            </w:r>
          </w:p>
        </w:tc>
      </w:tr>
      <w:tr w:rsidR="00662EB1" w:rsidRPr="00BB2A8E" w14:paraId="10A46D9A" w14:textId="77777777">
        <w:trPr>
          <w:trHeight w:val="587"/>
        </w:trPr>
        <w:tc>
          <w:tcPr>
            <w:tcW w:w="3056" w:type="dxa"/>
            <w:shd w:val="clear" w:color="auto" w:fill="94B3D6"/>
          </w:tcPr>
          <w:p w14:paraId="1A857DDF" w14:textId="77777777" w:rsidR="00662EB1" w:rsidRPr="00BB2A8E" w:rsidRDefault="00CC4298">
            <w:pPr>
              <w:pStyle w:val="TableParagraph"/>
              <w:spacing w:before="145"/>
              <w:ind w:left="107"/>
            </w:pPr>
            <w:r w:rsidRPr="00BB2A8E">
              <w:t>Grade 1</w:t>
            </w:r>
          </w:p>
        </w:tc>
        <w:tc>
          <w:tcPr>
            <w:tcW w:w="3512" w:type="dxa"/>
            <w:shd w:val="clear" w:color="auto" w:fill="94B3D6"/>
          </w:tcPr>
          <w:p w14:paraId="0E3AA6F6" w14:textId="77777777" w:rsidR="00662EB1" w:rsidRPr="00BB2A8E" w:rsidRDefault="00CC4298">
            <w:pPr>
              <w:pStyle w:val="TableParagraph"/>
              <w:spacing w:line="292" w:lineRule="exact"/>
              <w:ind w:left="107"/>
            </w:pPr>
            <w:r w:rsidRPr="00BB2A8E">
              <w:t>C: Civic Virtues and Democratic</w:t>
            </w:r>
          </w:p>
          <w:p w14:paraId="7B23E1C3" w14:textId="77777777" w:rsidR="00662EB1" w:rsidRPr="00BB2A8E" w:rsidRDefault="00CC4298">
            <w:pPr>
              <w:pStyle w:val="TableParagraph"/>
              <w:spacing w:line="275" w:lineRule="exact"/>
              <w:ind w:left="107"/>
            </w:pPr>
            <w:r w:rsidRPr="00BB2A8E">
              <w:t>Principles</w:t>
            </w:r>
          </w:p>
        </w:tc>
        <w:tc>
          <w:tcPr>
            <w:tcW w:w="7826" w:type="dxa"/>
          </w:tcPr>
          <w:p w14:paraId="2A98F119" w14:textId="77777777" w:rsidR="00662EB1" w:rsidRPr="00BB2A8E" w:rsidRDefault="00CC4298" w:rsidP="00C14137">
            <w:pPr>
              <w:pStyle w:val="TableParagraph"/>
              <w:tabs>
                <w:tab w:val="left" w:pos="1888"/>
              </w:tabs>
              <w:spacing w:line="292" w:lineRule="exact"/>
              <w:ind w:left="1914" w:hanging="1530"/>
            </w:pPr>
            <w:r w:rsidRPr="00BB2A8E">
              <w:t>1.C.CV.1</w:t>
            </w:r>
            <w:r w:rsidRPr="00BB2A8E">
              <w:tab/>
              <w:t>Describe basic democratic principles.</w:t>
            </w:r>
          </w:p>
          <w:p w14:paraId="48661E47" w14:textId="77777777" w:rsidR="00662EB1" w:rsidRPr="00BB2A8E" w:rsidRDefault="00CC4298" w:rsidP="00C14137">
            <w:pPr>
              <w:pStyle w:val="TableParagraph"/>
              <w:tabs>
                <w:tab w:val="left" w:pos="1888"/>
              </w:tabs>
              <w:spacing w:line="275" w:lineRule="exact"/>
              <w:ind w:left="1914" w:hanging="1530"/>
            </w:pPr>
            <w:r w:rsidRPr="00BB2A8E">
              <w:t>1.C.CV.2</w:t>
            </w:r>
            <w:r w:rsidRPr="00BB2A8E">
              <w:tab/>
              <w:t>Describe civic virtues.</w:t>
            </w:r>
          </w:p>
        </w:tc>
      </w:tr>
      <w:tr w:rsidR="00662EB1" w:rsidRPr="00BB2A8E" w14:paraId="0319402A" w14:textId="77777777">
        <w:trPr>
          <w:trHeight w:val="1171"/>
        </w:trPr>
        <w:tc>
          <w:tcPr>
            <w:tcW w:w="3056" w:type="dxa"/>
            <w:shd w:val="clear" w:color="auto" w:fill="94B3D6"/>
          </w:tcPr>
          <w:p w14:paraId="0F0D5E54" w14:textId="77777777" w:rsidR="00662EB1" w:rsidRPr="00BB2A8E" w:rsidRDefault="00662EB1">
            <w:pPr>
              <w:pStyle w:val="TableParagraph"/>
              <w:spacing w:before="11"/>
              <w:rPr>
                <w:sz w:val="35"/>
              </w:rPr>
            </w:pPr>
          </w:p>
          <w:p w14:paraId="0EE86488" w14:textId="77777777" w:rsidR="00662EB1" w:rsidRPr="00BB2A8E" w:rsidRDefault="00CC4298">
            <w:pPr>
              <w:pStyle w:val="TableParagraph"/>
              <w:spacing w:before="1"/>
              <w:ind w:left="107"/>
            </w:pPr>
            <w:r w:rsidRPr="00BB2A8E">
              <w:t>Grade 2</w:t>
            </w:r>
          </w:p>
        </w:tc>
        <w:tc>
          <w:tcPr>
            <w:tcW w:w="3512" w:type="dxa"/>
            <w:shd w:val="clear" w:color="auto" w:fill="94B3D6"/>
          </w:tcPr>
          <w:p w14:paraId="046568BC" w14:textId="77777777" w:rsidR="00662EB1" w:rsidRPr="00BB2A8E" w:rsidRDefault="00662EB1">
            <w:pPr>
              <w:pStyle w:val="TableParagraph"/>
              <w:spacing w:before="11"/>
              <w:rPr>
                <w:sz w:val="23"/>
              </w:rPr>
            </w:pPr>
          </w:p>
          <w:p w14:paraId="416FB808" w14:textId="77777777" w:rsidR="00662EB1" w:rsidRPr="00BB2A8E" w:rsidRDefault="00CC4298">
            <w:pPr>
              <w:pStyle w:val="TableParagraph"/>
              <w:spacing w:before="1"/>
              <w:ind w:left="107" w:right="333"/>
            </w:pPr>
            <w:r w:rsidRPr="00BB2A8E">
              <w:t>C: Civic Virtues and Democratic Principles</w:t>
            </w:r>
          </w:p>
        </w:tc>
        <w:tc>
          <w:tcPr>
            <w:tcW w:w="7826" w:type="dxa"/>
          </w:tcPr>
          <w:p w14:paraId="75F3EC89" w14:textId="77777777" w:rsidR="00662EB1" w:rsidRPr="00BB2A8E" w:rsidRDefault="00CC4298" w:rsidP="00C14137">
            <w:pPr>
              <w:pStyle w:val="TableParagraph"/>
              <w:tabs>
                <w:tab w:val="left" w:pos="1888"/>
              </w:tabs>
              <w:ind w:left="1914" w:right="516" w:hanging="1530"/>
            </w:pPr>
            <w:r w:rsidRPr="00BB2A8E">
              <w:t>2.C.CV.1</w:t>
            </w:r>
            <w:r w:rsidRPr="00BB2A8E">
              <w:tab/>
              <w:t>Evaluate how civic virtues guide governments, societies and communities.</w:t>
            </w:r>
          </w:p>
          <w:p w14:paraId="34502E9E" w14:textId="40641ACD" w:rsidR="00662EB1" w:rsidRPr="00BB2A8E" w:rsidRDefault="00CC4298" w:rsidP="00C14137">
            <w:pPr>
              <w:pStyle w:val="TableParagraph"/>
              <w:tabs>
                <w:tab w:val="left" w:pos="1888"/>
              </w:tabs>
              <w:spacing w:line="293" w:lineRule="exact"/>
              <w:ind w:left="1914" w:hanging="1530"/>
            </w:pPr>
            <w:r w:rsidRPr="00BB2A8E">
              <w:t>2.C.CV.2</w:t>
            </w:r>
            <w:r w:rsidRPr="00BB2A8E">
              <w:tab/>
              <w:t>Evaluate how democratic principles guide governments,</w:t>
            </w:r>
            <w:r w:rsidR="00C14137">
              <w:t xml:space="preserve"> </w:t>
            </w:r>
            <w:r w:rsidRPr="00BB2A8E">
              <w:t>societies and communities.</w:t>
            </w:r>
          </w:p>
        </w:tc>
      </w:tr>
      <w:tr w:rsidR="00662EB1" w:rsidRPr="00BB2A8E" w14:paraId="1FBC176C" w14:textId="77777777">
        <w:trPr>
          <w:trHeight w:val="585"/>
        </w:trPr>
        <w:tc>
          <w:tcPr>
            <w:tcW w:w="3056" w:type="dxa"/>
            <w:shd w:val="clear" w:color="auto" w:fill="94B3D6"/>
          </w:tcPr>
          <w:p w14:paraId="7ABF39C9" w14:textId="77777777" w:rsidR="00662EB1" w:rsidRPr="00BB2A8E" w:rsidRDefault="00CC4298">
            <w:pPr>
              <w:pStyle w:val="TableParagraph"/>
              <w:spacing w:before="145"/>
              <w:ind w:left="107"/>
            </w:pPr>
            <w:r w:rsidRPr="00BB2A8E">
              <w:t>Grade 3</w:t>
            </w:r>
          </w:p>
        </w:tc>
        <w:tc>
          <w:tcPr>
            <w:tcW w:w="3512" w:type="dxa"/>
            <w:shd w:val="clear" w:color="auto" w:fill="94B3D6"/>
          </w:tcPr>
          <w:p w14:paraId="1518CC82" w14:textId="77777777" w:rsidR="00662EB1" w:rsidRPr="00BB2A8E" w:rsidRDefault="00CC4298">
            <w:pPr>
              <w:pStyle w:val="TableParagraph"/>
              <w:spacing w:line="292" w:lineRule="exact"/>
              <w:ind w:left="107"/>
            </w:pPr>
            <w:r w:rsidRPr="00BB2A8E">
              <w:t>C: Civic Virtues and Democratic</w:t>
            </w:r>
          </w:p>
          <w:p w14:paraId="736A64C6" w14:textId="77777777" w:rsidR="00662EB1" w:rsidRPr="00BB2A8E" w:rsidRDefault="00CC4298">
            <w:pPr>
              <w:pStyle w:val="TableParagraph"/>
              <w:spacing w:line="273" w:lineRule="exact"/>
              <w:ind w:left="107"/>
            </w:pPr>
            <w:r w:rsidRPr="00BB2A8E">
              <w:t>Principles</w:t>
            </w:r>
          </w:p>
        </w:tc>
        <w:tc>
          <w:tcPr>
            <w:tcW w:w="7826" w:type="dxa"/>
          </w:tcPr>
          <w:p w14:paraId="15740A4E" w14:textId="4DB3BF1D" w:rsidR="00662EB1" w:rsidRPr="00BB2A8E" w:rsidRDefault="00CC4298" w:rsidP="00C14137">
            <w:pPr>
              <w:pStyle w:val="TableParagraph"/>
              <w:tabs>
                <w:tab w:val="left" w:pos="1888"/>
              </w:tabs>
              <w:spacing w:line="292" w:lineRule="exact"/>
              <w:ind w:left="1914" w:hanging="1530"/>
            </w:pPr>
            <w:r w:rsidRPr="00BB2A8E">
              <w:t>3.C.CV.1</w:t>
            </w:r>
            <w:r w:rsidRPr="00BB2A8E">
              <w:tab/>
              <w:t>Compare civic virtues and democratic principles within a</w:t>
            </w:r>
            <w:r w:rsidR="00C14137">
              <w:t xml:space="preserve"> </w:t>
            </w:r>
            <w:r w:rsidRPr="00BB2A8E">
              <w:t>variety of diverse world communities.</w:t>
            </w:r>
          </w:p>
        </w:tc>
      </w:tr>
      <w:tr w:rsidR="00662EB1" w:rsidRPr="00BB2A8E" w14:paraId="4B0ABD99" w14:textId="77777777">
        <w:trPr>
          <w:trHeight w:val="587"/>
        </w:trPr>
        <w:tc>
          <w:tcPr>
            <w:tcW w:w="3056" w:type="dxa"/>
            <w:shd w:val="clear" w:color="auto" w:fill="94B3D6"/>
          </w:tcPr>
          <w:p w14:paraId="0DDB4FD9" w14:textId="77777777" w:rsidR="00662EB1" w:rsidRPr="00BB2A8E" w:rsidRDefault="00CC4298">
            <w:pPr>
              <w:pStyle w:val="TableParagraph"/>
              <w:spacing w:before="148"/>
              <w:ind w:left="107"/>
            </w:pPr>
            <w:r w:rsidRPr="00BB2A8E">
              <w:t>Grade 4</w:t>
            </w:r>
          </w:p>
        </w:tc>
        <w:tc>
          <w:tcPr>
            <w:tcW w:w="3512" w:type="dxa"/>
            <w:shd w:val="clear" w:color="auto" w:fill="94B3D6"/>
          </w:tcPr>
          <w:p w14:paraId="3192E17E" w14:textId="77777777" w:rsidR="00662EB1" w:rsidRPr="00BB2A8E" w:rsidRDefault="00CC4298">
            <w:pPr>
              <w:pStyle w:val="TableParagraph"/>
              <w:spacing w:line="292" w:lineRule="exact"/>
              <w:ind w:left="107"/>
            </w:pPr>
            <w:r w:rsidRPr="00BB2A8E">
              <w:t>C: Civic Virtues and Democratic</w:t>
            </w:r>
          </w:p>
          <w:p w14:paraId="6AE1784F" w14:textId="77777777" w:rsidR="00662EB1" w:rsidRPr="00BB2A8E" w:rsidRDefault="00CC4298">
            <w:pPr>
              <w:pStyle w:val="TableParagraph"/>
              <w:spacing w:before="2" w:line="273" w:lineRule="exact"/>
              <w:ind w:left="107"/>
            </w:pPr>
            <w:r w:rsidRPr="00BB2A8E">
              <w:t>Principles</w:t>
            </w:r>
          </w:p>
        </w:tc>
        <w:tc>
          <w:tcPr>
            <w:tcW w:w="7826" w:type="dxa"/>
          </w:tcPr>
          <w:p w14:paraId="0BF181BC" w14:textId="34CD96D7" w:rsidR="00662EB1" w:rsidRPr="00BB2A8E" w:rsidRDefault="00CC4298" w:rsidP="00C14137">
            <w:pPr>
              <w:pStyle w:val="TableParagraph"/>
              <w:tabs>
                <w:tab w:val="left" w:pos="1888"/>
              </w:tabs>
              <w:spacing w:line="292" w:lineRule="exact"/>
              <w:ind w:left="1914" w:hanging="1530"/>
            </w:pPr>
            <w:r w:rsidRPr="00BB2A8E">
              <w:t>4.C.CV.1</w:t>
            </w:r>
            <w:r w:rsidRPr="00BB2A8E">
              <w:tab/>
              <w:t>Assess the ability of various forms of government to foster</w:t>
            </w:r>
            <w:r w:rsidR="00C14137">
              <w:t xml:space="preserve"> </w:t>
            </w:r>
            <w:r w:rsidRPr="00BB2A8E">
              <w:t>civic virtues and uphold democratic principles.</w:t>
            </w:r>
          </w:p>
        </w:tc>
      </w:tr>
      <w:tr w:rsidR="00662EB1" w:rsidRPr="00BB2A8E" w14:paraId="5E029947" w14:textId="77777777">
        <w:trPr>
          <w:trHeight w:val="878"/>
        </w:trPr>
        <w:tc>
          <w:tcPr>
            <w:tcW w:w="3056" w:type="dxa"/>
            <w:shd w:val="clear" w:color="auto" w:fill="94B3D6"/>
          </w:tcPr>
          <w:p w14:paraId="7618682D" w14:textId="77777777" w:rsidR="00662EB1" w:rsidRPr="00BB2A8E" w:rsidRDefault="00662EB1">
            <w:pPr>
              <w:pStyle w:val="TableParagraph"/>
              <w:spacing w:before="11"/>
              <w:rPr>
                <w:sz w:val="23"/>
              </w:rPr>
            </w:pPr>
          </w:p>
          <w:p w14:paraId="21617F22" w14:textId="77777777" w:rsidR="00662EB1" w:rsidRPr="00BB2A8E" w:rsidRDefault="00CC4298">
            <w:pPr>
              <w:pStyle w:val="TableParagraph"/>
              <w:ind w:left="107"/>
            </w:pPr>
            <w:r w:rsidRPr="00BB2A8E">
              <w:t>Grade 5</w:t>
            </w:r>
          </w:p>
        </w:tc>
        <w:tc>
          <w:tcPr>
            <w:tcW w:w="3512" w:type="dxa"/>
            <w:shd w:val="clear" w:color="auto" w:fill="94B3D6"/>
          </w:tcPr>
          <w:p w14:paraId="34570DB3" w14:textId="77777777" w:rsidR="00662EB1" w:rsidRPr="00BB2A8E" w:rsidRDefault="00CC4298">
            <w:pPr>
              <w:pStyle w:val="TableParagraph"/>
              <w:spacing w:before="146"/>
              <w:ind w:left="107" w:right="333"/>
            </w:pPr>
            <w:r w:rsidRPr="00BB2A8E">
              <w:t>C: Civic Virtues and Democratic Principles</w:t>
            </w:r>
          </w:p>
        </w:tc>
        <w:tc>
          <w:tcPr>
            <w:tcW w:w="7826" w:type="dxa"/>
          </w:tcPr>
          <w:p w14:paraId="69E70047" w14:textId="529B0472" w:rsidR="00662EB1" w:rsidRPr="00BB2A8E" w:rsidRDefault="00CC4298" w:rsidP="00C14137">
            <w:pPr>
              <w:pStyle w:val="TableParagraph"/>
              <w:tabs>
                <w:tab w:val="left" w:pos="1888"/>
              </w:tabs>
              <w:spacing w:line="292" w:lineRule="exact"/>
              <w:ind w:left="1914" w:hanging="1530"/>
            </w:pPr>
            <w:r w:rsidRPr="00BB2A8E">
              <w:t>5.C.CV.1</w:t>
            </w:r>
            <w:r w:rsidRPr="00BB2A8E">
              <w:tab/>
              <w:t>Describe the democratic principles of equality before the</w:t>
            </w:r>
            <w:r w:rsidR="00C14137">
              <w:t xml:space="preserve"> </w:t>
            </w:r>
            <w:r w:rsidRPr="00BB2A8E">
              <w:t>law, inalienable rights, consent of the governed and right to alter or abolish the government.</w:t>
            </w:r>
          </w:p>
        </w:tc>
      </w:tr>
      <w:tr w:rsidR="00662EB1" w:rsidRPr="00BB2A8E" w14:paraId="4981BA52" w14:textId="77777777">
        <w:trPr>
          <w:trHeight w:val="1170"/>
        </w:trPr>
        <w:tc>
          <w:tcPr>
            <w:tcW w:w="3056" w:type="dxa"/>
            <w:shd w:val="clear" w:color="auto" w:fill="94B3D6"/>
          </w:tcPr>
          <w:p w14:paraId="24BF31CE" w14:textId="77777777" w:rsidR="00662EB1" w:rsidRPr="00BB2A8E" w:rsidRDefault="00662EB1">
            <w:pPr>
              <w:pStyle w:val="TableParagraph"/>
              <w:spacing w:before="11"/>
              <w:rPr>
                <w:sz w:val="35"/>
              </w:rPr>
            </w:pPr>
          </w:p>
          <w:p w14:paraId="55E66CB9" w14:textId="77777777" w:rsidR="00662EB1" w:rsidRPr="00BB2A8E" w:rsidRDefault="00CC4298">
            <w:pPr>
              <w:pStyle w:val="TableParagraph"/>
              <w:ind w:left="107"/>
            </w:pPr>
            <w:r w:rsidRPr="00BB2A8E">
              <w:t>Grade 6</w:t>
            </w:r>
          </w:p>
        </w:tc>
        <w:tc>
          <w:tcPr>
            <w:tcW w:w="3512" w:type="dxa"/>
            <w:shd w:val="clear" w:color="auto" w:fill="94B3D6"/>
          </w:tcPr>
          <w:p w14:paraId="03E5DA97" w14:textId="77777777" w:rsidR="00662EB1" w:rsidRPr="00BB2A8E" w:rsidRDefault="00662EB1">
            <w:pPr>
              <w:pStyle w:val="TableParagraph"/>
              <w:spacing w:before="11"/>
              <w:rPr>
                <w:sz w:val="23"/>
              </w:rPr>
            </w:pPr>
          </w:p>
          <w:p w14:paraId="23FF7D1E" w14:textId="77777777" w:rsidR="00662EB1" w:rsidRPr="00BB2A8E" w:rsidRDefault="00CC4298">
            <w:pPr>
              <w:pStyle w:val="TableParagraph"/>
              <w:ind w:left="107" w:right="333"/>
            </w:pPr>
            <w:r w:rsidRPr="00BB2A8E">
              <w:t>C: Civic Virtues and Democratic Principles</w:t>
            </w:r>
          </w:p>
        </w:tc>
        <w:tc>
          <w:tcPr>
            <w:tcW w:w="7826" w:type="dxa"/>
          </w:tcPr>
          <w:p w14:paraId="2637E610" w14:textId="334521D1" w:rsidR="00662EB1" w:rsidRPr="00BB2A8E" w:rsidRDefault="00CC4298" w:rsidP="00C14137">
            <w:pPr>
              <w:pStyle w:val="TableParagraph"/>
              <w:tabs>
                <w:tab w:val="left" w:pos="1888"/>
              </w:tabs>
              <w:ind w:left="1914" w:right="249" w:hanging="1530"/>
            </w:pPr>
            <w:r w:rsidRPr="00BB2A8E">
              <w:t>6.C.CV.1</w:t>
            </w:r>
            <w:r w:rsidRPr="00BB2A8E">
              <w:tab/>
              <w:t>Analyze how historical, economic, geographic and cultural characteristics influence social and government structures in River Valley Civilizations and Classical Empires between</w:t>
            </w:r>
            <w:r w:rsidR="00C14137">
              <w:t xml:space="preserve"> </w:t>
            </w:r>
            <w:r w:rsidRPr="00BB2A8E">
              <w:t>3500 BCE-600 CE.</w:t>
            </w:r>
          </w:p>
        </w:tc>
      </w:tr>
      <w:tr w:rsidR="00662EB1" w:rsidRPr="00BB2A8E" w14:paraId="75064E7D" w14:textId="77777777">
        <w:trPr>
          <w:trHeight w:val="878"/>
        </w:trPr>
        <w:tc>
          <w:tcPr>
            <w:tcW w:w="3056" w:type="dxa"/>
            <w:tcBorders>
              <w:bottom w:val="single" w:sz="6" w:space="0" w:color="000000"/>
            </w:tcBorders>
            <w:shd w:val="clear" w:color="auto" w:fill="94B3D6"/>
          </w:tcPr>
          <w:p w14:paraId="10D5B2B6" w14:textId="77777777" w:rsidR="00662EB1" w:rsidRPr="00BB2A8E" w:rsidRDefault="00662EB1">
            <w:pPr>
              <w:pStyle w:val="TableParagraph"/>
              <w:spacing w:before="1"/>
            </w:pPr>
          </w:p>
          <w:p w14:paraId="71359833" w14:textId="77777777" w:rsidR="00662EB1" w:rsidRPr="00BB2A8E" w:rsidRDefault="00CC4298">
            <w:pPr>
              <w:pStyle w:val="TableParagraph"/>
              <w:ind w:left="107"/>
            </w:pPr>
            <w:r w:rsidRPr="00BB2A8E">
              <w:t>Grade 7</w:t>
            </w:r>
          </w:p>
        </w:tc>
        <w:tc>
          <w:tcPr>
            <w:tcW w:w="3512" w:type="dxa"/>
            <w:tcBorders>
              <w:bottom w:val="single" w:sz="6" w:space="0" w:color="000000"/>
            </w:tcBorders>
            <w:shd w:val="clear" w:color="auto" w:fill="94B3D6"/>
          </w:tcPr>
          <w:p w14:paraId="301CE38D" w14:textId="77777777" w:rsidR="00662EB1" w:rsidRPr="00BB2A8E" w:rsidRDefault="00CC4298">
            <w:pPr>
              <w:pStyle w:val="TableParagraph"/>
              <w:spacing w:before="148"/>
              <w:ind w:left="107" w:right="333"/>
            </w:pPr>
            <w:r w:rsidRPr="00BB2A8E">
              <w:t>C: Civic Virtues and Democratic Principles</w:t>
            </w:r>
          </w:p>
        </w:tc>
        <w:tc>
          <w:tcPr>
            <w:tcW w:w="7826" w:type="dxa"/>
            <w:tcBorders>
              <w:bottom w:val="single" w:sz="6" w:space="0" w:color="000000"/>
            </w:tcBorders>
          </w:tcPr>
          <w:p w14:paraId="5F5257FC" w14:textId="77777777" w:rsidR="00662EB1" w:rsidRPr="00BB2A8E" w:rsidRDefault="00CC4298" w:rsidP="00C14137">
            <w:pPr>
              <w:pStyle w:val="TableParagraph"/>
              <w:tabs>
                <w:tab w:val="left" w:pos="1888"/>
              </w:tabs>
              <w:spacing w:before="1" w:line="290" w:lineRule="atLeast"/>
              <w:ind w:left="1914" w:right="452" w:hanging="1530"/>
            </w:pPr>
            <w:r w:rsidRPr="00BB2A8E">
              <w:t>7.C.CV.1</w:t>
            </w:r>
            <w:r w:rsidRPr="00BB2A8E">
              <w:tab/>
              <w:t xml:space="preserve">Describe the methods used by non-democratic governments to create order, establish justice and meet the needs of their subjects between </w:t>
            </w:r>
            <w:r w:rsidRPr="00BB2A8E">
              <w:rPr>
                <w:color w:val="292929"/>
              </w:rPr>
              <w:t>600-1600.</w:t>
            </w:r>
          </w:p>
        </w:tc>
      </w:tr>
      <w:tr w:rsidR="00662EB1" w:rsidRPr="00BB2A8E" w14:paraId="6C145133" w14:textId="77777777">
        <w:trPr>
          <w:trHeight w:val="1459"/>
        </w:trPr>
        <w:tc>
          <w:tcPr>
            <w:tcW w:w="3056" w:type="dxa"/>
            <w:tcBorders>
              <w:top w:val="single" w:sz="6" w:space="0" w:color="000000"/>
            </w:tcBorders>
            <w:shd w:val="clear" w:color="auto" w:fill="94B3D6"/>
          </w:tcPr>
          <w:p w14:paraId="0DFDF97D" w14:textId="77777777" w:rsidR="00662EB1" w:rsidRPr="00BB2A8E" w:rsidRDefault="00662EB1">
            <w:pPr>
              <w:pStyle w:val="TableParagraph"/>
            </w:pPr>
          </w:p>
          <w:p w14:paraId="6358EF6C" w14:textId="77777777" w:rsidR="00662EB1" w:rsidRPr="00BB2A8E" w:rsidRDefault="00662EB1">
            <w:pPr>
              <w:pStyle w:val="TableParagraph"/>
              <w:spacing w:before="7"/>
              <w:rPr>
                <w:sz w:val="23"/>
              </w:rPr>
            </w:pPr>
          </w:p>
          <w:p w14:paraId="65E5F938" w14:textId="77777777" w:rsidR="00662EB1" w:rsidRPr="00BB2A8E" w:rsidRDefault="00CC4298">
            <w:pPr>
              <w:pStyle w:val="TableParagraph"/>
              <w:ind w:left="107"/>
            </w:pPr>
            <w:r w:rsidRPr="00BB2A8E">
              <w:t>Grade 8</w:t>
            </w:r>
          </w:p>
        </w:tc>
        <w:tc>
          <w:tcPr>
            <w:tcW w:w="3512" w:type="dxa"/>
            <w:tcBorders>
              <w:top w:val="single" w:sz="6" w:space="0" w:color="000000"/>
            </w:tcBorders>
            <w:shd w:val="clear" w:color="auto" w:fill="94B3D6"/>
          </w:tcPr>
          <w:p w14:paraId="4296C444" w14:textId="77777777" w:rsidR="00662EB1" w:rsidRPr="00BB2A8E" w:rsidRDefault="00662EB1">
            <w:pPr>
              <w:pStyle w:val="TableParagraph"/>
              <w:spacing w:before="7"/>
              <w:rPr>
                <w:sz w:val="35"/>
              </w:rPr>
            </w:pPr>
          </w:p>
          <w:p w14:paraId="2CF44643" w14:textId="77777777" w:rsidR="00662EB1" w:rsidRPr="00BB2A8E" w:rsidRDefault="00CC4298">
            <w:pPr>
              <w:pStyle w:val="TableParagraph"/>
              <w:ind w:left="107" w:right="333"/>
            </w:pPr>
            <w:r w:rsidRPr="00BB2A8E">
              <w:t>C: Civic Virtues and Democratic Principles</w:t>
            </w:r>
          </w:p>
        </w:tc>
        <w:tc>
          <w:tcPr>
            <w:tcW w:w="7826" w:type="dxa"/>
            <w:tcBorders>
              <w:top w:val="single" w:sz="6" w:space="0" w:color="000000"/>
            </w:tcBorders>
          </w:tcPr>
          <w:p w14:paraId="32CFE1C0" w14:textId="707B4D0C" w:rsidR="00662EB1" w:rsidRPr="00BB2A8E" w:rsidRDefault="00CC4298" w:rsidP="00C14137">
            <w:pPr>
              <w:pStyle w:val="TableParagraph"/>
              <w:tabs>
                <w:tab w:val="left" w:pos="1888"/>
              </w:tabs>
              <w:ind w:left="1914" w:right="166" w:hanging="1530"/>
            </w:pPr>
            <w:r w:rsidRPr="00BB2A8E">
              <w:t>8.C.CV.1</w:t>
            </w:r>
            <w:r w:rsidRPr="00BB2A8E">
              <w:tab/>
              <w:t>Analyze the impact of the democratic principles of equality before the law, inalienable rights, consent of the governed and the right to alter or abolish the government in the United States from the Colonial Era to Reconstruction from</w:t>
            </w:r>
            <w:r w:rsidR="00C14137">
              <w:t xml:space="preserve"> </w:t>
            </w:r>
            <w:r w:rsidRPr="00BB2A8E">
              <w:t>1600-1877.</w:t>
            </w:r>
          </w:p>
        </w:tc>
      </w:tr>
    </w:tbl>
    <w:p w14:paraId="627BF22F" w14:textId="77777777" w:rsidR="00662EB1" w:rsidRPr="00BB2A8E" w:rsidRDefault="00662EB1">
      <w:pPr>
        <w:spacing w:line="272" w:lineRule="exact"/>
        <w:sectPr w:rsidR="00662EB1" w:rsidRPr="00BB2A8E" w:rsidSect="00AB206F">
          <w:footerReference w:type="default" r:id="rId63"/>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826"/>
      </w:tblGrid>
      <w:tr w:rsidR="00662EB1" w:rsidRPr="00BB2A8E" w14:paraId="2FB7776D" w14:textId="77777777">
        <w:trPr>
          <w:trHeight w:val="342"/>
        </w:trPr>
        <w:tc>
          <w:tcPr>
            <w:tcW w:w="3056" w:type="dxa"/>
            <w:shd w:val="clear" w:color="auto" w:fill="D9D9D9"/>
          </w:tcPr>
          <w:p w14:paraId="4806DB34" w14:textId="77777777" w:rsidR="00662EB1" w:rsidRPr="00BB2A8E" w:rsidRDefault="00CC4298">
            <w:pPr>
              <w:pStyle w:val="TableParagraph"/>
              <w:spacing w:line="323" w:lineRule="exact"/>
              <w:ind w:left="839"/>
              <w:rPr>
                <w:b/>
                <w:sz w:val="28"/>
              </w:rPr>
            </w:pPr>
            <w:r w:rsidRPr="00BB2A8E">
              <w:rPr>
                <w:b/>
                <w:sz w:val="28"/>
              </w:rPr>
              <w:lastRenderedPageBreak/>
              <w:t>Grade Level</w:t>
            </w:r>
          </w:p>
        </w:tc>
        <w:tc>
          <w:tcPr>
            <w:tcW w:w="3512" w:type="dxa"/>
            <w:shd w:val="clear" w:color="auto" w:fill="D9D9D9"/>
          </w:tcPr>
          <w:p w14:paraId="4A142378" w14:textId="77777777" w:rsidR="00662EB1" w:rsidRPr="00BB2A8E" w:rsidRDefault="00CC4298">
            <w:pPr>
              <w:pStyle w:val="TableParagraph"/>
              <w:spacing w:line="323" w:lineRule="exact"/>
              <w:ind w:left="416"/>
              <w:rPr>
                <w:b/>
                <w:sz w:val="28"/>
              </w:rPr>
            </w:pPr>
            <w:r w:rsidRPr="00BB2A8E">
              <w:rPr>
                <w:b/>
                <w:sz w:val="28"/>
              </w:rPr>
              <w:t>Concepts and Practices</w:t>
            </w:r>
          </w:p>
        </w:tc>
        <w:tc>
          <w:tcPr>
            <w:tcW w:w="7826" w:type="dxa"/>
            <w:shd w:val="clear" w:color="auto" w:fill="D9D9D9"/>
          </w:tcPr>
          <w:p w14:paraId="01A19AAC" w14:textId="77777777" w:rsidR="00662EB1" w:rsidRPr="00BB2A8E" w:rsidRDefault="00CC4298">
            <w:pPr>
              <w:pStyle w:val="TableParagraph"/>
              <w:spacing w:line="323" w:lineRule="exact"/>
              <w:ind w:left="489" w:right="488"/>
              <w:jc w:val="center"/>
              <w:rPr>
                <w:b/>
                <w:sz w:val="28"/>
              </w:rPr>
            </w:pPr>
            <w:r w:rsidRPr="00BB2A8E">
              <w:rPr>
                <w:b/>
                <w:sz w:val="28"/>
              </w:rPr>
              <w:t>Standards</w:t>
            </w:r>
          </w:p>
        </w:tc>
      </w:tr>
      <w:tr w:rsidR="00662EB1" w:rsidRPr="00BB2A8E" w14:paraId="1BD373DB" w14:textId="77777777">
        <w:trPr>
          <w:trHeight w:val="2637"/>
        </w:trPr>
        <w:tc>
          <w:tcPr>
            <w:tcW w:w="3056" w:type="dxa"/>
            <w:shd w:val="clear" w:color="auto" w:fill="94B3D6"/>
          </w:tcPr>
          <w:p w14:paraId="2C6D5A41" w14:textId="77777777" w:rsidR="00662EB1" w:rsidRPr="00BB2A8E" w:rsidRDefault="00662EB1">
            <w:pPr>
              <w:pStyle w:val="TableParagraph"/>
            </w:pPr>
          </w:p>
          <w:p w14:paraId="7A2C43CB" w14:textId="77777777" w:rsidR="00662EB1" w:rsidRPr="00BB2A8E" w:rsidRDefault="00662EB1">
            <w:pPr>
              <w:pStyle w:val="TableParagraph"/>
            </w:pPr>
          </w:p>
          <w:p w14:paraId="0F31B294" w14:textId="77777777" w:rsidR="00662EB1" w:rsidRPr="00BB2A8E" w:rsidRDefault="00662EB1">
            <w:pPr>
              <w:pStyle w:val="TableParagraph"/>
              <w:spacing w:before="11"/>
              <w:rPr>
                <w:sz w:val="35"/>
              </w:rPr>
            </w:pPr>
          </w:p>
          <w:p w14:paraId="009CA253" w14:textId="77777777" w:rsidR="00662EB1" w:rsidRPr="00BB2A8E" w:rsidRDefault="00CC4298">
            <w:pPr>
              <w:pStyle w:val="TableParagraph"/>
              <w:ind w:left="107"/>
            </w:pPr>
            <w:r w:rsidRPr="00BB2A8E">
              <w:t>High School</w:t>
            </w:r>
          </w:p>
        </w:tc>
        <w:tc>
          <w:tcPr>
            <w:tcW w:w="3512" w:type="dxa"/>
            <w:shd w:val="clear" w:color="auto" w:fill="94B3D6"/>
          </w:tcPr>
          <w:p w14:paraId="140BF35E" w14:textId="77777777" w:rsidR="00662EB1" w:rsidRPr="00BB2A8E" w:rsidRDefault="00662EB1">
            <w:pPr>
              <w:pStyle w:val="TableParagraph"/>
            </w:pPr>
          </w:p>
          <w:p w14:paraId="29840CE1" w14:textId="77777777" w:rsidR="00662EB1" w:rsidRPr="00BB2A8E" w:rsidRDefault="00662EB1">
            <w:pPr>
              <w:pStyle w:val="TableParagraph"/>
            </w:pPr>
          </w:p>
          <w:p w14:paraId="49EEEDC4" w14:textId="77777777" w:rsidR="00662EB1" w:rsidRPr="00BB2A8E" w:rsidRDefault="00662EB1">
            <w:pPr>
              <w:pStyle w:val="TableParagraph"/>
              <w:spacing w:before="11"/>
              <w:rPr>
                <w:sz w:val="35"/>
              </w:rPr>
            </w:pPr>
          </w:p>
          <w:p w14:paraId="6E24481D" w14:textId="77777777" w:rsidR="00662EB1" w:rsidRPr="00BB2A8E" w:rsidRDefault="00CC4298">
            <w:pPr>
              <w:pStyle w:val="TableParagraph"/>
              <w:ind w:left="107" w:right="333"/>
            </w:pPr>
            <w:r w:rsidRPr="00BB2A8E">
              <w:t>C: Civic Virtues and Democratic Principles</w:t>
            </w:r>
          </w:p>
        </w:tc>
        <w:tc>
          <w:tcPr>
            <w:tcW w:w="7826" w:type="dxa"/>
          </w:tcPr>
          <w:p w14:paraId="00EF62D8" w14:textId="77777777" w:rsidR="00662EB1" w:rsidRPr="00BB2A8E" w:rsidRDefault="00CC4298">
            <w:pPr>
              <w:pStyle w:val="TableParagraph"/>
              <w:tabs>
                <w:tab w:val="left" w:pos="1885"/>
              </w:tabs>
              <w:ind w:left="1886" w:right="918" w:hanging="1525"/>
            </w:pPr>
            <w:r w:rsidRPr="00BB2A8E">
              <w:t>HS.C.CV.1</w:t>
            </w:r>
            <w:r w:rsidRPr="00BB2A8E">
              <w:tab/>
              <w:t>Explain how classical republicanism, natural rights philosophy and English common law influenced the thinking and actions of the American Founders.</w:t>
            </w:r>
          </w:p>
          <w:p w14:paraId="7AAFB7EE" w14:textId="77777777" w:rsidR="00662EB1" w:rsidRPr="00BB2A8E" w:rsidRDefault="00CC4298">
            <w:pPr>
              <w:pStyle w:val="TableParagraph"/>
              <w:tabs>
                <w:tab w:val="left" w:pos="1885"/>
              </w:tabs>
              <w:ind w:left="1886" w:right="194" w:hanging="1525"/>
            </w:pPr>
            <w:r w:rsidRPr="00BB2A8E">
              <w:t>HS.C.CV.2</w:t>
            </w:r>
            <w:r w:rsidRPr="00BB2A8E">
              <w:tab/>
              <w:t>Assess how the expansion of civic virtues, democratic principles, constitutional rights and human rights influence the thoughts and actions of individuals and groups.</w:t>
            </w:r>
          </w:p>
          <w:p w14:paraId="42301FE5" w14:textId="77777777" w:rsidR="00662EB1" w:rsidRPr="00BB2A8E" w:rsidRDefault="00CC4298">
            <w:pPr>
              <w:pStyle w:val="TableParagraph"/>
              <w:tabs>
                <w:tab w:val="left" w:pos="1888"/>
              </w:tabs>
              <w:ind w:left="1888" w:right="222" w:hanging="1525"/>
            </w:pPr>
            <w:r w:rsidRPr="00BB2A8E">
              <w:t>HS.C.CV.3</w:t>
            </w:r>
            <w:r w:rsidRPr="00BB2A8E">
              <w:tab/>
              <w:t>Analyze the impact of the efforts of individuals and reform movements on the expansion of civil rights and liberties</w:t>
            </w:r>
          </w:p>
          <w:p w14:paraId="4B4471ED" w14:textId="77777777" w:rsidR="00662EB1" w:rsidRPr="00BB2A8E" w:rsidRDefault="00CC4298">
            <w:pPr>
              <w:pStyle w:val="TableParagraph"/>
              <w:spacing w:line="275" w:lineRule="exact"/>
              <w:ind w:left="1888"/>
            </w:pPr>
            <w:r w:rsidRPr="00BB2A8E">
              <w:t>locally, nationally and internationally.</w:t>
            </w:r>
          </w:p>
        </w:tc>
      </w:tr>
    </w:tbl>
    <w:p w14:paraId="1A105B79" w14:textId="77777777" w:rsidR="00662EB1" w:rsidRPr="00BB2A8E" w:rsidRDefault="00662EB1">
      <w:pPr>
        <w:spacing w:line="275" w:lineRule="exact"/>
        <w:sectPr w:rsidR="00662EB1" w:rsidRPr="00BB2A8E">
          <w:pgSz w:w="15840" w:h="12240" w:orient="landscape"/>
          <w:pgMar w:top="720" w:right="400" w:bottom="880" w:left="580" w:header="0" w:footer="686" w:gutter="0"/>
          <w:cols w:space="720"/>
        </w:sectPr>
      </w:pPr>
    </w:p>
    <w:p w14:paraId="0091EC4E" w14:textId="77777777" w:rsidR="00662EB1" w:rsidRPr="00BB2A8E" w:rsidRDefault="00CC4298" w:rsidP="00CA0DD7">
      <w:pPr>
        <w:pStyle w:val="Heading3"/>
      </w:pPr>
      <w:bookmarkStart w:id="115" w:name="_TOC_250021"/>
      <w:bookmarkStart w:id="116" w:name="_Toc536446999"/>
      <w:bookmarkEnd w:id="115"/>
      <w:r w:rsidRPr="00BB2A8E">
        <w:lastRenderedPageBreak/>
        <w:t>Civics Progression: Processes, Rules and Laws</w:t>
      </w:r>
      <w:bookmarkEnd w:id="116"/>
    </w:p>
    <w:p w14:paraId="79231A6A" w14:textId="77777777" w:rsidR="00662EB1" w:rsidRPr="00BB2A8E" w:rsidRDefault="00CC4298">
      <w:pPr>
        <w:pStyle w:val="BodyText"/>
        <w:ind w:left="140" w:right="348"/>
      </w:pPr>
      <w:r w:rsidRPr="00BB2A8E">
        <w:t>Determining how groups of people make decisions, govern themselves and address public problems is a key component of functioning in a democratic republic. People address problems at all scales, from a classroom to the agreements among nations. Public policies are among the tools that governments use to address public problems. Within this document, the Process, Rules and Laws concept and practice is coded as “PR.”</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826"/>
      </w:tblGrid>
      <w:tr w:rsidR="00662EB1" w:rsidRPr="00BB2A8E" w14:paraId="02ED181C" w14:textId="77777777">
        <w:trPr>
          <w:trHeight w:val="342"/>
        </w:trPr>
        <w:tc>
          <w:tcPr>
            <w:tcW w:w="3056" w:type="dxa"/>
            <w:shd w:val="clear" w:color="auto" w:fill="D9D9D9"/>
          </w:tcPr>
          <w:p w14:paraId="52B9498C" w14:textId="77777777" w:rsidR="00662EB1" w:rsidRPr="00BB2A8E" w:rsidRDefault="00CC4298">
            <w:pPr>
              <w:pStyle w:val="TableParagraph"/>
              <w:spacing w:line="323" w:lineRule="exact"/>
              <w:ind w:left="839"/>
              <w:rPr>
                <w:b/>
                <w:sz w:val="28"/>
              </w:rPr>
            </w:pPr>
            <w:r w:rsidRPr="00BB2A8E">
              <w:rPr>
                <w:b/>
                <w:sz w:val="28"/>
              </w:rPr>
              <w:t>Grade Level</w:t>
            </w:r>
          </w:p>
        </w:tc>
        <w:tc>
          <w:tcPr>
            <w:tcW w:w="3512" w:type="dxa"/>
            <w:shd w:val="clear" w:color="auto" w:fill="D9D9D9"/>
          </w:tcPr>
          <w:p w14:paraId="29475A99" w14:textId="77777777" w:rsidR="00662EB1" w:rsidRPr="00BB2A8E" w:rsidRDefault="00CC4298">
            <w:pPr>
              <w:pStyle w:val="TableParagraph"/>
              <w:spacing w:line="323" w:lineRule="exact"/>
              <w:ind w:left="416"/>
              <w:rPr>
                <w:b/>
                <w:sz w:val="28"/>
              </w:rPr>
            </w:pPr>
            <w:r w:rsidRPr="00BB2A8E">
              <w:rPr>
                <w:b/>
                <w:sz w:val="28"/>
              </w:rPr>
              <w:t>Concepts and Practices</w:t>
            </w:r>
          </w:p>
        </w:tc>
        <w:tc>
          <w:tcPr>
            <w:tcW w:w="7826" w:type="dxa"/>
            <w:shd w:val="clear" w:color="auto" w:fill="D9D9D9"/>
          </w:tcPr>
          <w:p w14:paraId="316B7826" w14:textId="77777777" w:rsidR="00662EB1" w:rsidRPr="00BB2A8E" w:rsidRDefault="00CC4298">
            <w:pPr>
              <w:pStyle w:val="TableParagraph"/>
              <w:spacing w:line="323" w:lineRule="exact"/>
              <w:ind w:left="489" w:right="488"/>
              <w:jc w:val="center"/>
              <w:rPr>
                <w:b/>
                <w:sz w:val="28"/>
              </w:rPr>
            </w:pPr>
            <w:r w:rsidRPr="00BB2A8E">
              <w:rPr>
                <w:b/>
                <w:sz w:val="28"/>
              </w:rPr>
              <w:t>Standards</w:t>
            </w:r>
          </w:p>
        </w:tc>
      </w:tr>
      <w:tr w:rsidR="00662EB1" w:rsidRPr="00BB2A8E" w14:paraId="50584510" w14:textId="77777777">
        <w:trPr>
          <w:trHeight w:val="878"/>
        </w:trPr>
        <w:tc>
          <w:tcPr>
            <w:tcW w:w="3056" w:type="dxa"/>
            <w:shd w:val="clear" w:color="auto" w:fill="94B3D6"/>
          </w:tcPr>
          <w:p w14:paraId="5CC29687" w14:textId="77777777" w:rsidR="00662EB1" w:rsidRPr="00BB2A8E" w:rsidRDefault="00662EB1">
            <w:pPr>
              <w:pStyle w:val="TableParagraph"/>
              <w:spacing w:before="11"/>
              <w:rPr>
                <w:sz w:val="23"/>
              </w:rPr>
            </w:pPr>
          </w:p>
          <w:p w14:paraId="3015A744" w14:textId="77777777" w:rsidR="00662EB1" w:rsidRPr="00BB2A8E" w:rsidRDefault="00CC4298">
            <w:pPr>
              <w:pStyle w:val="TableParagraph"/>
              <w:ind w:left="107"/>
            </w:pPr>
            <w:r w:rsidRPr="00BB2A8E">
              <w:t>Kindergarten</w:t>
            </w:r>
          </w:p>
        </w:tc>
        <w:tc>
          <w:tcPr>
            <w:tcW w:w="3512" w:type="dxa"/>
            <w:shd w:val="clear" w:color="auto" w:fill="94B3D6"/>
          </w:tcPr>
          <w:p w14:paraId="49BEAD99" w14:textId="77777777" w:rsidR="00662EB1" w:rsidRPr="00BB2A8E" w:rsidRDefault="00662EB1">
            <w:pPr>
              <w:pStyle w:val="TableParagraph"/>
              <w:spacing w:before="11"/>
              <w:rPr>
                <w:sz w:val="23"/>
              </w:rPr>
            </w:pPr>
          </w:p>
          <w:p w14:paraId="3316B4E1" w14:textId="77777777" w:rsidR="00662EB1" w:rsidRPr="00BB2A8E" w:rsidRDefault="00CC4298">
            <w:pPr>
              <w:pStyle w:val="TableParagraph"/>
              <w:ind w:left="352"/>
            </w:pPr>
            <w:r w:rsidRPr="00BB2A8E">
              <w:t>C: Processes, Rules and Laws</w:t>
            </w:r>
          </w:p>
        </w:tc>
        <w:tc>
          <w:tcPr>
            <w:tcW w:w="7826" w:type="dxa"/>
          </w:tcPr>
          <w:p w14:paraId="0925DD9B" w14:textId="77777777" w:rsidR="00662EB1" w:rsidRPr="00BB2A8E" w:rsidRDefault="00CC4298">
            <w:pPr>
              <w:pStyle w:val="TableParagraph"/>
              <w:tabs>
                <w:tab w:val="left" w:pos="1797"/>
              </w:tabs>
              <w:ind w:left="1797" w:right="741" w:hanging="1434"/>
            </w:pPr>
            <w:r w:rsidRPr="00BB2A8E">
              <w:t>K.C.PR.1</w:t>
            </w:r>
            <w:r w:rsidRPr="00BB2A8E">
              <w:tab/>
              <w:t>Identify examples of rules that apply in the school and community, and explain why they exist.</w:t>
            </w:r>
          </w:p>
          <w:p w14:paraId="0CB329D3" w14:textId="77777777" w:rsidR="00662EB1" w:rsidRPr="00BB2A8E" w:rsidRDefault="00CC4298">
            <w:pPr>
              <w:pStyle w:val="TableParagraph"/>
              <w:tabs>
                <w:tab w:val="left" w:pos="1797"/>
              </w:tabs>
              <w:spacing w:line="273" w:lineRule="exact"/>
              <w:ind w:left="335"/>
            </w:pPr>
            <w:r w:rsidRPr="00BB2A8E">
              <w:t>K.C.PR.2</w:t>
            </w:r>
            <w:r w:rsidRPr="00BB2A8E">
              <w:tab/>
              <w:t>Describe consequences of following or not following rules.</w:t>
            </w:r>
          </w:p>
        </w:tc>
      </w:tr>
      <w:tr w:rsidR="00662EB1" w:rsidRPr="00BB2A8E" w14:paraId="7B4396E4" w14:textId="77777777">
        <w:trPr>
          <w:trHeight w:val="587"/>
        </w:trPr>
        <w:tc>
          <w:tcPr>
            <w:tcW w:w="3056" w:type="dxa"/>
            <w:shd w:val="clear" w:color="auto" w:fill="94B3D6"/>
          </w:tcPr>
          <w:p w14:paraId="655E669B" w14:textId="77777777" w:rsidR="00662EB1" w:rsidRPr="00BB2A8E" w:rsidRDefault="00CC4298">
            <w:pPr>
              <w:pStyle w:val="TableParagraph"/>
              <w:spacing w:before="145"/>
              <w:ind w:left="107"/>
            </w:pPr>
            <w:r w:rsidRPr="00BB2A8E">
              <w:t>Grade 1</w:t>
            </w:r>
          </w:p>
        </w:tc>
        <w:tc>
          <w:tcPr>
            <w:tcW w:w="3512" w:type="dxa"/>
            <w:shd w:val="clear" w:color="auto" w:fill="94B3D6"/>
          </w:tcPr>
          <w:p w14:paraId="71932272" w14:textId="77777777" w:rsidR="00662EB1" w:rsidRPr="00BB2A8E" w:rsidRDefault="00CC4298">
            <w:pPr>
              <w:pStyle w:val="TableParagraph"/>
              <w:spacing w:before="145"/>
              <w:ind w:left="352"/>
            </w:pPr>
            <w:r w:rsidRPr="00BB2A8E">
              <w:t>C: Processes, Rules and Laws</w:t>
            </w:r>
          </w:p>
        </w:tc>
        <w:tc>
          <w:tcPr>
            <w:tcW w:w="7826" w:type="dxa"/>
          </w:tcPr>
          <w:p w14:paraId="349D5CF6" w14:textId="77777777" w:rsidR="00662EB1" w:rsidRPr="00BB2A8E" w:rsidRDefault="00CC4298">
            <w:pPr>
              <w:pStyle w:val="TableParagraph"/>
              <w:tabs>
                <w:tab w:val="left" w:pos="1797"/>
              </w:tabs>
              <w:spacing w:line="292" w:lineRule="exact"/>
              <w:ind w:left="356"/>
            </w:pPr>
            <w:r w:rsidRPr="00BB2A8E">
              <w:t>1.C.PR.1</w:t>
            </w:r>
            <w:r w:rsidRPr="00BB2A8E">
              <w:tab/>
              <w:t>Investigate rules and laws in Kentucky to understand their</w:t>
            </w:r>
          </w:p>
          <w:p w14:paraId="1404126D" w14:textId="77777777" w:rsidR="00662EB1" w:rsidRPr="00BB2A8E" w:rsidRDefault="00CC4298">
            <w:pPr>
              <w:pStyle w:val="TableParagraph"/>
              <w:spacing w:line="275" w:lineRule="exact"/>
              <w:ind w:left="1797"/>
            </w:pPr>
            <w:r w:rsidRPr="00BB2A8E">
              <w:t>purpose.</w:t>
            </w:r>
          </w:p>
        </w:tc>
      </w:tr>
      <w:tr w:rsidR="00662EB1" w:rsidRPr="00BB2A8E" w14:paraId="66E037CA" w14:textId="77777777">
        <w:trPr>
          <w:trHeight w:val="585"/>
        </w:trPr>
        <w:tc>
          <w:tcPr>
            <w:tcW w:w="3056" w:type="dxa"/>
            <w:shd w:val="clear" w:color="auto" w:fill="94B3D6"/>
          </w:tcPr>
          <w:p w14:paraId="6B00AAFA" w14:textId="77777777" w:rsidR="00662EB1" w:rsidRPr="00BB2A8E" w:rsidRDefault="00CC4298">
            <w:pPr>
              <w:pStyle w:val="TableParagraph"/>
              <w:spacing w:before="146"/>
              <w:ind w:left="107"/>
            </w:pPr>
            <w:r w:rsidRPr="00BB2A8E">
              <w:t>Grade 2</w:t>
            </w:r>
          </w:p>
        </w:tc>
        <w:tc>
          <w:tcPr>
            <w:tcW w:w="3512" w:type="dxa"/>
            <w:shd w:val="clear" w:color="auto" w:fill="94B3D6"/>
          </w:tcPr>
          <w:p w14:paraId="13AC264B" w14:textId="77777777" w:rsidR="00662EB1" w:rsidRPr="00BB2A8E" w:rsidRDefault="00CC4298">
            <w:pPr>
              <w:pStyle w:val="TableParagraph"/>
              <w:spacing w:before="146"/>
              <w:ind w:left="352"/>
            </w:pPr>
            <w:r w:rsidRPr="00BB2A8E">
              <w:t>C: Processes, Rules and Laws</w:t>
            </w:r>
          </w:p>
        </w:tc>
        <w:tc>
          <w:tcPr>
            <w:tcW w:w="7826" w:type="dxa"/>
          </w:tcPr>
          <w:p w14:paraId="4E45CD42" w14:textId="77777777" w:rsidR="00662EB1" w:rsidRPr="00BB2A8E" w:rsidRDefault="00CC4298">
            <w:pPr>
              <w:pStyle w:val="TableParagraph"/>
              <w:tabs>
                <w:tab w:val="left" w:pos="1797"/>
              </w:tabs>
              <w:spacing w:line="290" w:lineRule="atLeast"/>
              <w:ind w:left="1797" w:right="558" w:hanging="1441"/>
            </w:pPr>
            <w:r w:rsidRPr="00BB2A8E">
              <w:t>2.C.PR.1</w:t>
            </w:r>
            <w:r w:rsidRPr="00BB2A8E">
              <w:tab/>
              <w:t>Describe how societies changed and continue to change through processes, rules and laws in North America.</w:t>
            </w:r>
          </w:p>
        </w:tc>
      </w:tr>
      <w:tr w:rsidR="00662EB1" w:rsidRPr="00BB2A8E" w14:paraId="2C8AF38D" w14:textId="77777777">
        <w:trPr>
          <w:trHeight w:val="878"/>
        </w:trPr>
        <w:tc>
          <w:tcPr>
            <w:tcW w:w="3056" w:type="dxa"/>
            <w:shd w:val="clear" w:color="auto" w:fill="94B3D6"/>
          </w:tcPr>
          <w:p w14:paraId="42C91FEB" w14:textId="77777777" w:rsidR="00662EB1" w:rsidRPr="00BB2A8E" w:rsidRDefault="00662EB1">
            <w:pPr>
              <w:pStyle w:val="TableParagraph"/>
              <w:spacing w:before="11"/>
              <w:rPr>
                <w:sz w:val="23"/>
              </w:rPr>
            </w:pPr>
          </w:p>
          <w:p w14:paraId="38DA448D" w14:textId="77777777" w:rsidR="00662EB1" w:rsidRPr="00BB2A8E" w:rsidRDefault="00CC4298">
            <w:pPr>
              <w:pStyle w:val="TableParagraph"/>
              <w:ind w:left="107"/>
            </w:pPr>
            <w:r w:rsidRPr="00BB2A8E">
              <w:t>Grade 3</w:t>
            </w:r>
          </w:p>
        </w:tc>
        <w:tc>
          <w:tcPr>
            <w:tcW w:w="3512" w:type="dxa"/>
            <w:shd w:val="clear" w:color="auto" w:fill="94B3D6"/>
          </w:tcPr>
          <w:p w14:paraId="2884A852" w14:textId="77777777" w:rsidR="00662EB1" w:rsidRPr="00BB2A8E" w:rsidRDefault="00662EB1">
            <w:pPr>
              <w:pStyle w:val="TableParagraph"/>
              <w:spacing w:before="11"/>
              <w:rPr>
                <w:sz w:val="23"/>
              </w:rPr>
            </w:pPr>
          </w:p>
          <w:p w14:paraId="043A1621" w14:textId="77777777" w:rsidR="00662EB1" w:rsidRPr="00BB2A8E" w:rsidRDefault="00CC4298">
            <w:pPr>
              <w:pStyle w:val="TableParagraph"/>
              <w:ind w:left="352"/>
            </w:pPr>
            <w:r w:rsidRPr="00BB2A8E">
              <w:t>C: Processes, Rules and Laws</w:t>
            </w:r>
          </w:p>
        </w:tc>
        <w:tc>
          <w:tcPr>
            <w:tcW w:w="7826" w:type="dxa"/>
          </w:tcPr>
          <w:p w14:paraId="2AE4F4AA" w14:textId="54431ABA" w:rsidR="00662EB1" w:rsidRPr="00BB2A8E" w:rsidRDefault="00CC4298" w:rsidP="00F152C0">
            <w:pPr>
              <w:pStyle w:val="TableParagraph"/>
              <w:tabs>
                <w:tab w:val="left" w:pos="1797"/>
              </w:tabs>
              <w:ind w:left="1797" w:right="892" w:hanging="1441"/>
            </w:pPr>
            <w:r w:rsidRPr="00BB2A8E">
              <w:t>3.C.PR.1</w:t>
            </w:r>
            <w:r w:rsidRPr="00BB2A8E">
              <w:tab/>
              <w:t xml:space="preserve">Explain how processes, rules and laws influence how individuals are governed and how diverse </w:t>
            </w:r>
            <w:r w:rsidR="00F152C0">
              <w:t>w</w:t>
            </w:r>
            <w:r w:rsidRPr="00BB2A8E">
              <w:t>orld</w:t>
            </w:r>
            <w:r w:rsidR="00F152C0">
              <w:t xml:space="preserve"> </w:t>
            </w:r>
            <w:r w:rsidRPr="00BB2A8E">
              <w:t>communities address problems.</w:t>
            </w:r>
          </w:p>
        </w:tc>
      </w:tr>
      <w:tr w:rsidR="00662EB1" w:rsidRPr="00BB2A8E" w14:paraId="191993AF" w14:textId="77777777">
        <w:trPr>
          <w:trHeight w:val="292"/>
        </w:trPr>
        <w:tc>
          <w:tcPr>
            <w:tcW w:w="3056" w:type="dxa"/>
            <w:shd w:val="clear" w:color="auto" w:fill="94B3D6"/>
          </w:tcPr>
          <w:p w14:paraId="69AE413C" w14:textId="77777777" w:rsidR="00662EB1" w:rsidRPr="00BB2A8E" w:rsidRDefault="00CC4298">
            <w:pPr>
              <w:pStyle w:val="TableParagraph"/>
              <w:spacing w:line="272" w:lineRule="exact"/>
              <w:ind w:left="107"/>
            </w:pPr>
            <w:r w:rsidRPr="00BB2A8E">
              <w:t>Grade 4</w:t>
            </w:r>
          </w:p>
        </w:tc>
        <w:tc>
          <w:tcPr>
            <w:tcW w:w="3512" w:type="dxa"/>
            <w:shd w:val="clear" w:color="auto" w:fill="94B3D6"/>
          </w:tcPr>
          <w:p w14:paraId="5D0992E8" w14:textId="77777777" w:rsidR="00662EB1" w:rsidRPr="00BB2A8E" w:rsidRDefault="00CC4298">
            <w:pPr>
              <w:pStyle w:val="TableParagraph"/>
              <w:spacing w:line="272" w:lineRule="exact"/>
              <w:ind w:left="352"/>
            </w:pPr>
            <w:r w:rsidRPr="00BB2A8E">
              <w:t>C: Processes, Rules and Laws</w:t>
            </w:r>
          </w:p>
        </w:tc>
        <w:tc>
          <w:tcPr>
            <w:tcW w:w="7826" w:type="dxa"/>
          </w:tcPr>
          <w:p w14:paraId="5355AEA3" w14:textId="77777777" w:rsidR="00662EB1" w:rsidRPr="00BB2A8E" w:rsidRDefault="00CC4298">
            <w:pPr>
              <w:pStyle w:val="TableParagraph"/>
              <w:tabs>
                <w:tab w:val="left" w:pos="1797"/>
              </w:tabs>
              <w:spacing w:line="272" w:lineRule="exact"/>
              <w:ind w:left="356"/>
            </w:pPr>
            <w:r w:rsidRPr="00BB2A8E">
              <w:t>4.C.PR.1</w:t>
            </w:r>
            <w:r w:rsidRPr="00BB2A8E">
              <w:tab/>
              <w:t>Describe the processes people use to change rules and laws.</w:t>
            </w:r>
          </w:p>
        </w:tc>
      </w:tr>
      <w:tr w:rsidR="00662EB1" w:rsidRPr="00BB2A8E" w14:paraId="27AC4D43" w14:textId="77777777">
        <w:trPr>
          <w:trHeight w:val="880"/>
        </w:trPr>
        <w:tc>
          <w:tcPr>
            <w:tcW w:w="3056" w:type="dxa"/>
            <w:shd w:val="clear" w:color="auto" w:fill="94B3D6"/>
          </w:tcPr>
          <w:p w14:paraId="05436CB5" w14:textId="77777777" w:rsidR="00662EB1" w:rsidRPr="00BB2A8E" w:rsidRDefault="00662EB1">
            <w:pPr>
              <w:pStyle w:val="TableParagraph"/>
              <w:spacing w:before="1"/>
            </w:pPr>
          </w:p>
          <w:p w14:paraId="06ADFDDA" w14:textId="77777777" w:rsidR="00662EB1" w:rsidRPr="00BB2A8E" w:rsidRDefault="00CC4298">
            <w:pPr>
              <w:pStyle w:val="TableParagraph"/>
              <w:ind w:left="107"/>
            </w:pPr>
            <w:r w:rsidRPr="00BB2A8E">
              <w:t>Grade 5</w:t>
            </w:r>
          </w:p>
        </w:tc>
        <w:tc>
          <w:tcPr>
            <w:tcW w:w="3512" w:type="dxa"/>
            <w:shd w:val="clear" w:color="auto" w:fill="94B3D6"/>
          </w:tcPr>
          <w:p w14:paraId="5BF03A1C" w14:textId="77777777" w:rsidR="00662EB1" w:rsidRPr="00BB2A8E" w:rsidRDefault="00662EB1">
            <w:pPr>
              <w:pStyle w:val="TableParagraph"/>
              <w:spacing w:before="1"/>
            </w:pPr>
          </w:p>
          <w:p w14:paraId="29F21A91" w14:textId="77777777" w:rsidR="00662EB1" w:rsidRPr="00BB2A8E" w:rsidRDefault="00CC4298">
            <w:pPr>
              <w:pStyle w:val="TableParagraph"/>
              <w:ind w:left="352"/>
            </w:pPr>
            <w:r w:rsidRPr="00BB2A8E">
              <w:t>C: Processes, Rules and Laws</w:t>
            </w:r>
          </w:p>
        </w:tc>
        <w:tc>
          <w:tcPr>
            <w:tcW w:w="7826" w:type="dxa"/>
          </w:tcPr>
          <w:p w14:paraId="47F1F0B6" w14:textId="7A71BC83" w:rsidR="00662EB1" w:rsidRPr="00BB2A8E" w:rsidRDefault="00CC4298">
            <w:pPr>
              <w:pStyle w:val="TableParagraph"/>
              <w:tabs>
                <w:tab w:val="left" w:pos="1797"/>
              </w:tabs>
              <w:spacing w:before="1" w:line="290" w:lineRule="atLeast"/>
              <w:ind w:left="1797" w:right="805" w:hanging="1441"/>
            </w:pPr>
            <w:r w:rsidRPr="00BB2A8E">
              <w:t>5.C.PR.1</w:t>
            </w:r>
            <w:r w:rsidRPr="00BB2A8E">
              <w:tab/>
              <w:t>Evaluate whether various rules and laws promote the general welfare</w:t>
            </w:r>
            <w:r w:rsidR="00A739A2" w:rsidRPr="00BB2A8E">
              <w:t>,</w:t>
            </w:r>
            <w:r w:rsidRPr="00BB2A8E">
              <w:t xml:space="preserve"> using historical and contemporary examples.</w:t>
            </w:r>
          </w:p>
        </w:tc>
      </w:tr>
      <w:tr w:rsidR="00662EB1" w:rsidRPr="00BB2A8E" w14:paraId="710B0645" w14:textId="77777777">
        <w:trPr>
          <w:trHeight w:val="878"/>
        </w:trPr>
        <w:tc>
          <w:tcPr>
            <w:tcW w:w="3056" w:type="dxa"/>
            <w:shd w:val="clear" w:color="auto" w:fill="94B3D6"/>
          </w:tcPr>
          <w:p w14:paraId="181CC056" w14:textId="77777777" w:rsidR="00662EB1" w:rsidRPr="00BB2A8E" w:rsidRDefault="00662EB1">
            <w:pPr>
              <w:pStyle w:val="TableParagraph"/>
              <w:spacing w:before="11"/>
              <w:rPr>
                <w:sz w:val="23"/>
              </w:rPr>
            </w:pPr>
          </w:p>
          <w:p w14:paraId="220B512D" w14:textId="77777777" w:rsidR="00662EB1" w:rsidRPr="00BB2A8E" w:rsidRDefault="00CC4298">
            <w:pPr>
              <w:pStyle w:val="TableParagraph"/>
              <w:ind w:left="107"/>
            </w:pPr>
            <w:r w:rsidRPr="00BB2A8E">
              <w:t>Grade 6</w:t>
            </w:r>
          </w:p>
        </w:tc>
        <w:tc>
          <w:tcPr>
            <w:tcW w:w="3512" w:type="dxa"/>
            <w:shd w:val="clear" w:color="auto" w:fill="94B3D6"/>
          </w:tcPr>
          <w:p w14:paraId="2735EC16" w14:textId="77777777" w:rsidR="00662EB1" w:rsidRPr="00BB2A8E" w:rsidRDefault="00662EB1">
            <w:pPr>
              <w:pStyle w:val="TableParagraph"/>
              <w:spacing w:before="11"/>
              <w:rPr>
                <w:sz w:val="23"/>
              </w:rPr>
            </w:pPr>
          </w:p>
          <w:p w14:paraId="5AAEDF6F" w14:textId="77777777" w:rsidR="00662EB1" w:rsidRPr="00BB2A8E" w:rsidRDefault="00CC4298">
            <w:pPr>
              <w:pStyle w:val="TableParagraph"/>
              <w:ind w:left="352"/>
            </w:pPr>
            <w:r w:rsidRPr="00BB2A8E">
              <w:t>C: Processes, Rules and Laws</w:t>
            </w:r>
          </w:p>
        </w:tc>
        <w:tc>
          <w:tcPr>
            <w:tcW w:w="7826" w:type="dxa"/>
          </w:tcPr>
          <w:p w14:paraId="01BE7E31" w14:textId="77777777" w:rsidR="00662EB1" w:rsidRPr="00BB2A8E" w:rsidRDefault="00CC4298">
            <w:pPr>
              <w:pStyle w:val="TableParagraph"/>
              <w:tabs>
                <w:tab w:val="left" w:pos="1797"/>
              </w:tabs>
              <w:ind w:left="1797" w:right="412" w:hanging="1441"/>
            </w:pPr>
            <w:r w:rsidRPr="00BB2A8E">
              <w:t>6.C.PR.1</w:t>
            </w:r>
            <w:r w:rsidRPr="00BB2A8E">
              <w:tab/>
              <w:t>Analyze the purposes and effects of laws in River Valley Civilizations and Classical Empires between 3500 BCE-600</w:t>
            </w:r>
          </w:p>
          <w:p w14:paraId="03FBE19D" w14:textId="77777777" w:rsidR="00662EB1" w:rsidRPr="00BB2A8E" w:rsidRDefault="00CC4298">
            <w:pPr>
              <w:pStyle w:val="TableParagraph"/>
              <w:spacing w:line="273" w:lineRule="exact"/>
              <w:ind w:left="1797"/>
            </w:pPr>
            <w:r w:rsidRPr="00BB2A8E">
              <w:t>CE.</w:t>
            </w:r>
          </w:p>
        </w:tc>
      </w:tr>
      <w:tr w:rsidR="00662EB1" w:rsidRPr="00BB2A8E" w14:paraId="50346804" w14:textId="77777777">
        <w:trPr>
          <w:trHeight w:val="880"/>
        </w:trPr>
        <w:tc>
          <w:tcPr>
            <w:tcW w:w="3056" w:type="dxa"/>
            <w:shd w:val="clear" w:color="auto" w:fill="94B3D6"/>
          </w:tcPr>
          <w:p w14:paraId="4EFC8BC7" w14:textId="77777777" w:rsidR="00662EB1" w:rsidRPr="00BB2A8E" w:rsidRDefault="00662EB1">
            <w:pPr>
              <w:pStyle w:val="TableParagraph"/>
              <w:spacing w:before="11"/>
              <w:rPr>
                <w:sz w:val="23"/>
              </w:rPr>
            </w:pPr>
          </w:p>
          <w:p w14:paraId="498B32A0" w14:textId="77777777" w:rsidR="00662EB1" w:rsidRPr="00BB2A8E" w:rsidRDefault="00CC4298">
            <w:pPr>
              <w:pStyle w:val="TableParagraph"/>
              <w:ind w:left="107"/>
            </w:pPr>
            <w:r w:rsidRPr="00BB2A8E">
              <w:t>Grade 7</w:t>
            </w:r>
          </w:p>
        </w:tc>
        <w:tc>
          <w:tcPr>
            <w:tcW w:w="3512" w:type="dxa"/>
            <w:shd w:val="clear" w:color="auto" w:fill="94B3D6"/>
          </w:tcPr>
          <w:p w14:paraId="7C21FC16" w14:textId="77777777" w:rsidR="00662EB1" w:rsidRPr="00BB2A8E" w:rsidRDefault="00662EB1">
            <w:pPr>
              <w:pStyle w:val="TableParagraph"/>
              <w:spacing w:before="11"/>
              <w:rPr>
                <w:sz w:val="23"/>
              </w:rPr>
            </w:pPr>
          </w:p>
          <w:p w14:paraId="3ED0E1A3" w14:textId="77777777" w:rsidR="00662EB1" w:rsidRPr="00BB2A8E" w:rsidRDefault="00CC4298">
            <w:pPr>
              <w:pStyle w:val="TableParagraph"/>
              <w:ind w:left="352"/>
            </w:pPr>
            <w:r w:rsidRPr="00BB2A8E">
              <w:t>C: Processes, Rules and Laws</w:t>
            </w:r>
          </w:p>
        </w:tc>
        <w:tc>
          <w:tcPr>
            <w:tcW w:w="7826" w:type="dxa"/>
          </w:tcPr>
          <w:p w14:paraId="6E6CF79D" w14:textId="77777777" w:rsidR="00662EB1" w:rsidRPr="00BB2A8E" w:rsidRDefault="00CC4298">
            <w:pPr>
              <w:pStyle w:val="TableParagraph"/>
              <w:tabs>
                <w:tab w:val="left" w:pos="1797"/>
              </w:tabs>
              <w:ind w:left="1797" w:right="806" w:hanging="1441"/>
            </w:pPr>
            <w:r w:rsidRPr="00BB2A8E">
              <w:t>7.C.PR.1</w:t>
            </w:r>
            <w:r w:rsidRPr="00BB2A8E">
              <w:tab/>
              <w:t>Assess the effectiveness of law codes to create order, establish justice and meet the needs of their subjects</w:t>
            </w:r>
          </w:p>
          <w:p w14:paraId="65643439" w14:textId="77777777" w:rsidR="00662EB1" w:rsidRPr="00BB2A8E" w:rsidRDefault="00CC4298">
            <w:pPr>
              <w:pStyle w:val="TableParagraph"/>
              <w:spacing w:before="1" w:line="273" w:lineRule="exact"/>
              <w:ind w:left="1797"/>
            </w:pPr>
            <w:r w:rsidRPr="00BB2A8E">
              <w:t xml:space="preserve">between </w:t>
            </w:r>
            <w:r w:rsidRPr="00BB2A8E">
              <w:rPr>
                <w:color w:val="292929"/>
              </w:rPr>
              <w:t>600-1600.</w:t>
            </w:r>
          </w:p>
        </w:tc>
      </w:tr>
      <w:tr w:rsidR="00662EB1" w:rsidRPr="00BB2A8E" w14:paraId="6791A593" w14:textId="77777777">
        <w:trPr>
          <w:trHeight w:val="1757"/>
        </w:trPr>
        <w:tc>
          <w:tcPr>
            <w:tcW w:w="3056" w:type="dxa"/>
            <w:shd w:val="clear" w:color="auto" w:fill="94B3D6"/>
          </w:tcPr>
          <w:p w14:paraId="05873E38" w14:textId="77777777" w:rsidR="00662EB1" w:rsidRPr="00BB2A8E" w:rsidRDefault="00662EB1">
            <w:pPr>
              <w:pStyle w:val="TableParagraph"/>
            </w:pPr>
          </w:p>
          <w:p w14:paraId="306A98E0" w14:textId="77777777" w:rsidR="00662EB1" w:rsidRPr="00BB2A8E" w:rsidRDefault="00662EB1">
            <w:pPr>
              <w:pStyle w:val="TableParagraph"/>
              <w:spacing w:before="11"/>
              <w:rPr>
                <w:sz w:val="35"/>
              </w:rPr>
            </w:pPr>
          </w:p>
          <w:p w14:paraId="04779B80" w14:textId="77777777" w:rsidR="00662EB1" w:rsidRPr="00BB2A8E" w:rsidRDefault="00CC4298">
            <w:pPr>
              <w:pStyle w:val="TableParagraph"/>
              <w:ind w:left="107"/>
            </w:pPr>
            <w:r w:rsidRPr="00BB2A8E">
              <w:t>Grade 8</w:t>
            </w:r>
          </w:p>
        </w:tc>
        <w:tc>
          <w:tcPr>
            <w:tcW w:w="3512" w:type="dxa"/>
            <w:shd w:val="clear" w:color="auto" w:fill="94B3D6"/>
          </w:tcPr>
          <w:p w14:paraId="7B9533F8" w14:textId="77777777" w:rsidR="00662EB1" w:rsidRPr="00BB2A8E" w:rsidRDefault="00662EB1">
            <w:pPr>
              <w:pStyle w:val="TableParagraph"/>
            </w:pPr>
          </w:p>
          <w:p w14:paraId="25F7B352" w14:textId="77777777" w:rsidR="00662EB1" w:rsidRPr="00BB2A8E" w:rsidRDefault="00662EB1">
            <w:pPr>
              <w:pStyle w:val="TableParagraph"/>
              <w:spacing w:before="11"/>
              <w:rPr>
                <w:sz w:val="35"/>
              </w:rPr>
            </w:pPr>
          </w:p>
          <w:p w14:paraId="2AA71EF1" w14:textId="77777777" w:rsidR="00662EB1" w:rsidRPr="00BB2A8E" w:rsidRDefault="00CC4298">
            <w:pPr>
              <w:pStyle w:val="TableParagraph"/>
              <w:ind w:left="352"/>
            </w:pPr>
            <w:r w:rsidRPr="00BB2A8E">
              <w:t>C: Processes, Rules and Laws</w:t>
            </w:r>
          </w:p>
        </w:tc>
        <w:tc>
          <w:tcPr>
            <w:tcW w:w="7826" w:type="dxa"/>
          </w:tcPr>
          <w:p w14:paraId="685AC855" w14:textId="77777777" w:rsidR="00662EB1" w:rsidRPr="00BB2A8E" w:rsidRDefault="00CC4298">
            <w:pPr>
              <w:pStyle w:val="TableParagraph"/>
              <w:tabs>
                <w:tab w:val="left" w:pos="1797"/>
              </w:tabs>
              <w:ind w:left="1797" w:right="184" w:hanging="1450"/>
            </w:pPr>
            <w:r w:rsidRPr="00BB2A8E">
              <w:t>8.C.PR.1</w:t>
            </w:r>
            <w:r w:rsidRPr="00BB2A8E">
              <w:tab/>
              <w:t>Explain the relationship between federalism and local, state and national governments.</w:t>
            </w:r>
          </w:p>
          <w:p w14:paraId="7DC45B56" w14:textId="77777777" w:rsidR="00662EB1" w:rsidRPr="00BB2A8E" w:rsidRDefault="00CC4298">
            <w:pPr>
              <w:pStyle w:val="TableParagraph"/>
              <w:tabs>
                <w:tab w:val="left" w:pos="1797"/>
              </w:tabs>
              <w:ind w:left="1797" w:right="558" w:hanging="1441"/>
            </w:pPr>
            <w:r w:rsidRPr="00BB2A8E">
              <w:t>8.C.PR.2</w:t>
            </w:r>
            <w:r w:rsidRPr="00BB2A8E">
              <w:tab/>
              <w:t>Explain how the U.S. Constitution was interpreted and amended through the amendment process, legislative</w:t>
            </w:r>
          </w:p>
          <w:p w14:paraId="70F0F91C" w14:textId="77777777" w:rsidR="00662EB1" w:rsidRPr="00BB2A8E" w:rsidRDefault="00CC4298">
            <w:pPr>
              <w:pStyle w:val="TableParagraph"/>
              <w:spacing w:line="290" w:lineRule="atLeast"/>
              <w:ind w:left="1797" w:right="370"/>
            </w:pPr>
            <w:r w:rsidRPr="00BB2A8E">
              <w:t>processes, judicial review, executive actions and Supreme Court Cases between 1789 – 1877.</w:t>
            </w:r>
          </w:p>
        </w:tc>
      </w:tr>
      <w:tr w:rsidR="00662EB1" w:rsidRPr="00BB2A8E" w14:paraId="4D261248" w14:textId="77777777">
        <w:trPr>
          <w:trHeight w:val="879"/>
        </w:trPr>
        <w:tc>
          <w:tcPr>
            <w:tcW w:w="3056" w:type="dxa"/>
            <w:shd w:val="clear" w:color="auto" w:fill="94B3D6"/>
          </w:tcPr>
          <w:p w14:paraId="5989E2B9" w14:textId="77777777" w:rsidR="00662EB1" w:rsidRPr="00BB2A8E" w:rsidRDefault="00662EB1">
            <w:pPr>
              <w:pStyle w:val="TableParagraph"/>
              <w:spacing w:before="10"/>
              <w:rPr>
                <w:sz w:val="23"/>
              </w:rPr>
            </w:pPr>
          </w:p>
          <w:p w14:paraId="19CBC9BF" w14:textId="77777777" w:rsidR="00662EB1" w:rsidRPr="00BB2A8E" w:rsidRDefault="00CC4298">
            <w:pPr>
              <w:pStyle w:val="TableParagraph"/>
              <w:ind w:left="107"/>
            </w:pPr>
            <w:r w:rsidRPr="00BB2A8E">
              <w:t>High School</w:t>
            </w:r>
          </w:p>
        </w:tc>
        <w:tc>
          <w:tcPr>
            <w:tcW w:w="3512" w:type="dxa"/>
            <w:shd w:val="clear" w:color="auto" w:fill="94B3D6"/>
          </w:tcPr>
          <w:p w14:paraId="3A076580" w14:textId="77777777" w:rsidR="00662EB1" w:rsidRPr="00BB2A8E" w:rsidRDefault="00662EB1">
            <w:pPr>
              <w:pStyle w:val="TableParagraph"/>
              <w:spacing w:before="10"/>
              <w:rPr>
                <w:sz w:val="23"/>
              </w:rPr>
            </w:pPr>
          </w:p>
          <w:p w14:paraId="48CDB36B" w14:textId="77777777" w:rsidR="00662EB1" w:rsidRPr="00BB2A8E" w:rsidRDefault="00CC4298">
            <w:pPr>
              <w:pStyle w:val="TableParagraph"/>
              <w:ind w:left="352"/>
            </w:pPr>
            <w:r w:rsidRPr="00BB2A8E">
              <w:t>C: Processes, Rules and Laws</w:t>
            </w:r>
          </w:p>
        </w:tc>
        <w:tc>
          <w:tcPr>
            <w:tcW w:w="7826" w:type="dxa"/>
          </w:tcPr>
          <w:p w14:paraId="1668FA7F" w14:textId="77777777" w:rsidR="00662EB1" w:rsidRPr="00BB2A8E" w:rsidRDefault="00CC4298">
            <w:pPr>
              <w:pStyle w:val="TableParagraph"/>
              <w:tabs>
                <w:tab w:val="left" w:pos="1797"/>
              </w:tabs>
              <w:ind w:left="1797" w:right="158" w:hanging="1441"/>
            </w:pPr>
            <w:r w:rsidRPr="00BB2A8E">
              <w:t>HS.C.PR.1</w:t>
            </w:r>
            <w:r w:rsidRPr="00BB2A8E">
              <w:tab/>
              <w:t>Analyze the role of the three branches of government in the lawmaking process.</w:t>
            </w:r>
          </w:p>
          <w:p w14:paraId="545E9FD2" w14:textId="77777777" w:rsidR="00662EB1" w:rsidRPr="00BB2A8E" w:rsidRDefault="00CC4298">
            <w:pPr>
              <w:pStyle w:val="TableParagraph"/>
              <w:tabs>
                <w:tab w:val="left" w:pos="1797"/>
              </w:tabs>
              <w:spacing w:line="275" w:lineRule="exact"/>
              <w:ind w:left="356"/>
            </w:pPr>
            <w:r w:rsidRPr="00BB2A8E">
              <w:t>HS.C.PR.2</w:t>
            </w:r>
            <w:r w:rsidRPr="00BB2A8E">
              <w:tab/>
              <w:t>Analyze the role of elections, bureaucracy, political parties,</w:t>
            </w:r>
          </w:p>
        </w:tc>
      </w:tr>
    </w:tbl>
    <w:p w14:paraId="48982993" w14:textId="77777777" w:rsidR="00662EB1" w:rsidRPr="00BB2A8E" w:rsidRDefault="00662EB1">
      <w:pPr>
        <w:spacing w:line="275"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826"/>
      </w:tblGrid>
      <w:tr w:rsidR="00662EB1" w:rsidRPr="00BB2A8E" w14:paraId="3F61D21C" w14:textId="77777777">
        <w:trPr>
          <w:trHeight w:val="342"/>
        </w:trPr>
        <w:tc>
          <w:tcPr>
            <w:tcW w:w="3056" w:type="dxa"/>
            <w:shd w:val="clear" w:color="auto" w:fill="D9D9D9"/>
          </w:tcPr>
          <w:p w14:paraId="107FC8F1" w14:textId="77777777" w:rsidR="00662EB1" w:rsidRPr="00BB2A8E" w:rsidRDefault="00CC4298">
            <w:pPr>
              <w:pStyle w:val="TableParagraph"/>
              <w:spacing w:line="323" w:lineRule="exact"/>
              <w:ind w:left="839"/>
              <w:rPr>
                <w:b/>
                <w:sz w:val="28"/>
              </w:rPr>
            </w:pPr>
            <w:r w:rsidRPr="00BB2A8E">
              <w:rPr>
                <w:b/>
                <w:sz w:val="28"/>
              </w:rPr>
              <w:lastRenderedPageBreak/>
              <w:t>Grade Level</w:t>
            </w:r>
          </w:p>
        </w:tc>
        <w:tc>
          <w:tcPr>
            <w:tcW w:w="3512" w:type="dxa"/>
            <w:shd w:val="clear" w:color="auto" w:fill="D9D9D9"/>
          </w:tcPr>
          <w:p w14:paraId="114C858B" w14:textId="77777777" w:rsidR="00662EB1" w:rsidRPr="00BB2A8E" w:rsidRDefault="00CC4298">
            <w:pPr>
              <w:pStyle w:val="TableParagraph"/>
              <w:spacing w:line="323" w:lineRule="exact"/>
              <w:ind w:left="416"/>
              <w:rPr>
                <w:b/>
                <w:sz w:val="28"/>
              </w:rPr>
            </w:pPr>
            <w:r w:rsidRPr="00BB2A8E">
              <w:rPr>
                <w:b/>
                <w:sz w:val="28"/>
              </w:rPr>
              <w:t>Concepts and Practices</w:t>
            </w:r>
          </w:p>
        </w:tc>
        <w:tc>
          <w:tcPr>
            <w:tcW w:w="7826" w:type="dxa"/>
            <w:shd w:val="clear" w:color="auto" w:fill="D9D9D9"/>
          </w:tcPr>
          <w:p w14:paraId="3FABDD9E" w14:textId="77777777" w:rsidR="00662EB1" w:rsidRPr="00BB2A8E" w:rsidRDefault="00CC4298">
            <w:pPr>
              <w:pStyle w:val="TableParagraph"/>
              <w:spacing w:line="323" w:lineRule="exact"/>
              <w:ind w:left="489" w:right="488"/>
              <w:jc w:val="center"/>
              <w:rPr>
                <w:b/>
                <w:sz w:val="28"/>
              </w:rPr>
            </w:pPr>
            <w:r w:rsidRPr="00BB2A8E">
              <w:rPr>
                <w:b/>
                <w:sz w:val="28"/>
              </w:rPr>
              <w:t>Standards</w:t>
            </w:r>
          </w:p>
        </w:tc>
      </w:tr>
      <w:tr w:rsidR="00662EB1" w:rsidRPr="00BB2A8E" w14:paraId="7440F8A2" w14:textId="77777777">
        <w:trPr>
          <w:trHeight w:val="1463"/>
        </w:trPr>
        <w:tc>
          <w:tcPr>
            <w:tcW w:w="3056" w:type="dxa"/>
            <w:shd w:val="clear" w:color="auto" w:fill="94B3D6"/>
          </w:tcPr>
          <w:p w14:paraId="26C6629A" w14:textId="77777777" w:rsidR="00662EB1" w:rsidRPr="00BB2A8E" w:rsidRDefault="00662EB1">
            <w:pPr>
              <w:pStyle w:val="TableParagraph"/>
              <w:rPr>
                <w:rFonts w:ascii="Times New Roman"/>
              </w:rPr>
            </w:pPr>
          </w:p>
        </w:tc>
        <w:tc>
          <w:tcPr>
            <w:tcW w:w="3512" w:type="dxa"/>
            <w:shd w:val="clear" w:color="auto" w:fill="94B3D6"/>
          </w:tcPr>
          <w:p w14:paraId="23C16D09" w14:textId="77777777" w:rsidR="00662EB1" w:rsidRPr="00BB2A8E" w:rsidRDefault="00662EB1">
            <w:pPr>
              <w:pStyle w:val="TableParagraph"/>
              <w:rPr>
                <w:rFonts w:ascii="Times New Roman"/>
              </w:rPr>
            </w:pPr>
          </w:p>
        </w:tc>
        <w:tc>
          <w:tcPr>
            <w:tcW w:w="7826" w:type="dxa"/>
          </w:tcPr>
          <w:p w14:paraId="4E80C9DC" w14:textId="77777777" w:rsidR="00662EB1" w:rsidRPr="00BB2A8E" w:rsidRDefault="00CC4298">
            <w:pPr>
              <w:pStyle w:val="TableParagraph"/>
              <w:spacing w:line="293" w:lineRule="exact"/>
              <w:ind w:left="1797"/>
            </w:pPr>
            <w:r w:rsidRPr="00BB2A8E">
              <w:t>interest groups and media in shaping public policy.</w:t>
            </w:r>
          </w:p>
          <w:p w14:paraId="3DCCE3B9" w14:textId="77777777" w:rsidR="00662EB1" w:rsidRPr="00BB2A8E" w:rsidRDefault="00CC4298">
            <w:pPr>
              <w:pStyle w:val="TableParagraph"/>
              <w:tabs>
                <w:tab w:val="left" w:pos="1797"/>
              </w:tabs>
              <w:ind w:left="1797" w:right="311" w:hanging="1441"/>
            </w:pPr>
            <w:r w:rsidRPr="00BB2A8E">
              <w:t>HS.C.PR.3</w:t>
            </w:r>
            <w:r w:rsidRPr="00BB2A8E">
              <w:tab/>
              <w:t>Evaluate intended and unintended consequences of public policies locally, nationally and internationally.</w:t>
            </w:r>
          </w:p>
          <w:p w14:paraId="78491223" w14:textId="77777777" w:rsidR="00662EB1" w:rsidRPr="00BB2A8E" w:rsidRDefault="00CC4298">
            <w:pPr>
              <w:pStyle w:val="TableParagraph"/>
              <w:tabs>
                <w:tab w:val="left" w:pos="1797"/>
              </w:tabs>
              <w:spacing w:line="293" w:lineRule="exact"/>
              <w:ind w:left="356"/>
            </w:pPr>
            <w:r w:rsidRPr="00BB2A8E">
              <w:t>HS.C.PR.4</w:t>
            </w:r>
            <w:r w:rsidRPr="00BB2A8E">
              <w:tab/>
              <w:t>Compare the domestic and foreign policies of the United</w:t>
            </w:r>
          </w:p>
          <w:p w14:paraId="2649B211" w14:textId="77777777" w:rsidR="00662EB1" w:rsidRPr="00BB2A8E" w:rsidRDefault="00CC4298">
            <w:pPr>
              <w:pStyle w:val="TableParagraph"/>
              <w:spacing w:line="273" w:lineRule="exact"/>
              <w:ind w:left="1797"/>
            </w:pPr>
            <w:r w:rsidRPr="00BB2A8E">
              <w:t>States and other countries.</w:t>
            </w:r>
          </w:p>
        </w:tc>
      </w:tr>
    </w:tbl>
    <w:p w14:paraId="7B8F6379"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46E80647" w14:textId="77777777" w:rsidR="00662EB1" w:rsidRPr="00BB2A8E" w:rsidRDefault="00CC4298" w:rsidP="00CA0DD7">
      <w:pPr>
        <w:pStyle w:val="Heading3"/>
      </w:pPr>
      <w:bookmarkStart w:id="117" w:name="_TOC_250020"/>
      <w:bookmarkStart w:id="118" w:name="_Toc536447000"/>
      <w:bookmarkEnd w:id="117"/>
      <w:r w:rsidRPr="00BB2A8E">
        <w:lastRenderedPageBreak/>
        <w:t>Civics Progression: Kentucky Government</w:t>
      </w:r>
      <w:bookmarkEnd w:id="118"/>
    </w:p>
    <w:p w14:paraId="4E45AC3B" w14:textId="77777777" w:rsidR="00662EB1" w:rsidRPr="00BB2A8E" w:rsidRDefault="00CC4298">
      <w:pPr>
        <w:pStyle w:val="BodyText"/>
        <w:ind w:left="140" w:right="487"/>
      </w:pPr>
      <w:r w:rsidRPr="00BB2A8E">
        <w:t>Kentucky’s government influenced the history and culture of the citizens of Kentucky. These standards promote understanding of the functions of local government where applicable. Within this document, the Kentucky Government concept and practice is coded as “KGO.”</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826"/>
      </w:tblGrid>
      <w:tr w:rsidR="00662EB1" w:rsidRPr="00BB2A8E" w14:paraId="398A56E9" w14:textId="77777777">
        <w:trPr>
          <w:trHeight w:val="342"/>
        </w:trPr>
        <w:tc>
          <w:tcPr>
            <w:tcW w:w="3056" w:type="dxa"/>
            <w:shd w:val="clear" w:color="auto" w:fill="D9D9D9"/>
          </w:tcPr>
          <w:p w14:paraId="61ED367D" w14:textId="77777777" w:rsidR="00662EB1" w:rsidRPr="00BB2A8E" w:rsidRDefault="00CC4298">
            <w:pPr>
              <w:pStyle w:val="TableParagraph"/>
              <w:spacing w:line="323" w:lineRule="exact"/>
              <w:ind w:left="839"/>
              <w:rPr>
                <w:b/>
                <w:sz w:val="28"/>
              </w:rPr>
            </w:pPr>
            <w:r w:rsidRPr="00BB2A8E">
              <w:rPr>
                <w:b/>
                <w:sz w:val="28"/>
              </w:rPr>
              <w:t>Grade Level</w:t>
            </w:r>
          </w:p>
        </w:tc>
        <w:tc>
          <w:tcPr>
            <w:tcW w:w="3512" w:type="dxa"/>
            <w:shd w:val="clear" w:color="auto" w:fill="D9D9D9"/>
          </w:tcPr>
          <w:p w14:paraId="64503831" w14:textId="77777777" w:rsidR="00662EB1" w:rsidRPr="00BB2A8E" w:rsidRDefault="00CC4298">
            <w:pPr>
              <w:pStyle w:val="TableParagraph"/>
              <w:spacing w:line="323" w:lineRule="exact"/>
              <w:ind w:left="396" w:right="393"/>
              <w:jc w:val="center"/>
              <w:rPr>
                <w:b/>
                <w:sz w:val="28"/>
              </w:rPr>
            </w:pPr>
            <w:r w:rsidRPr="00BB2A8E">
              <w:rPr>
                <w:b/>
                <w:sz w:val="28"/>
              </w:rPr>
              <w:t>Concepts and Practices</w:t>
            </w:r>
          </w:p>
        </w:tc>
        <w:tc>
          <w:tcPr>
            <w:tcW w:w="7826" w:type="dxa"/>
            <w:shd w:val="clear" w:color="auto" w:fill="D9D9D9"/>
          </w:tcPr>
          <w:p w14:paraId="7488A762" w14:textId="77777777" w:rsidR="00662EB1" w:rsidRPr="00BB2A8E" w:rsidRDefault="00CC4298">
            <w:pPr>
              <w:pStyle w:val="TableParagraph"/>
              <w:spacing w:line="323" w:lineRule="exact"/>
              <w:ind w:left="489" w:right="488"/>
              <w:jc w:val="center"/>
              <w:rPr>
                <w:b/>
                <w:sz w:val="28"/>
              </w:rPr>
            </w:pPr>
            <w:r w:rsidRPr="00BB2A8E">
              <w:rPr>
                <w:b/>
                <w:sz w:val="28"/>
              </w:rPr>
              <w:t>Standards</w:t>
            </w:r>
          </w:p>
        </w:tc>
      </w:tr>
      <w:tr w:rsidR="00662EB1" w:rsidRPr="00BB2A8E" w14:paraId="6534E0D3" w14:textId="77777777">
        <w:trPr>
          <w:trHeight w:val="878"/>
        </w:trPr>
        <w:tc>
          <w:tcPr>
            <w:tcW w:w="3056" w:type="dxa"/>
            <w:shd w:val="clear" w:color="auto" w:fill="94B3D6"/>
          </w:tcPr>
          <w:p w14:paraId="0B34E950" w14:textId="77777777" w:rsidR="00662EB1" w:rsidRPr="00BB2A8E" w:rsidRDefault="00662EB1">
            <w:pPr>
              <w:pStyle w:val="TableParagraph"/>
              <w:spacing w:before="11"/>
              <w:rPr>
                <w:sz w:val="23"/>
              </w:rPr>
            </w:pPr>
          </w:p>
          <w:p w14:paraId="07E74C2D" w14:textId="77777777" w:rsidR="00662EB1" w:rsidRPr="00BB2A8E" w:rsidRDefault="00CC4298">
            <w:pPr>
              <w:pStyle w:val="TableParagraph"/>
              <w:ind w:left="107"/>
            </w:pPr>
            <w:r w:rsidRPr="00BB2A8E">
              <w:t>Kindergarten</w:t>
            </w:r>
          </w:p>
        </w:tc>
        <w:tc>
          <w:tcPr>
            <w:tcW w:w="3512" w:type="dxa"/>
            <w:shd w:val="clear" w:color="auto" w:fill="94B3D6"/>
          </w:tcPr>
          <w:p w14:paraId="4F6210F8" w14:textId="77777777" w:rsidR="00662EB1" w:rsidRPr="00BB2A8E" w:rsidRDefault="00662EB1">
            <w:pPr>
              <w:pStyle w:val="TableParagraph"/>
              <w:spacing w:before="11"/>
              <w:rPr>
                <w:sz w:val="23"/>
              </w:rPr>
            </w:pPr>
          </w:p>
          <w:p w14:paraId="0031E3E6" w14:textId="77777777" w:rsidR="00662EB1" w:rsidRPr="00BB2A8E" w:rsidRDefault="00CC4298">
            <w:pPr>
              <w:pStyle w:val="TableParagraph"/>
              <w:ind w:left="396" w:right="390"/>
              <w:jc w:val="center"/>
            </w:pPr>
            <w:r w:rsidRPr="00BB2A8E">
              <w:t>C: Kentucky Government</w:t>
            </w:r>
          </w:p>
        </w:tc>
        <w:tc>
          <w:tcPr>
            <w:tcW w:w="7826" w:type="dxa"/>
          </w:tcPr>
          <w:p w14:paraId="15008DF4" w14:textId="77777777" w:rsidR="00662EB1" w:rsidRPr="00BB2A8E" w:rsidRDefault="00CC4298">
            <w:pPr>
              <w:pStyle w:val="TableParagraph"/>
              <w:tabs>
                <w:tab w:val="left" w:pos="1845"/>
              </w:tabs>
              <w:ind w:left="1845" w:right="409" w:hanging="1484"/>
            </w:pPr>
            <w:r w:rsidRPr="00BB2A8E">
              <w:t>K.C.KGO.1</w:t>
            </w:r>
            <w:r w:rsidRPr="00BB2A8E">
              <w:tab/>
              <w:t>Identify leaders in the local community, and explain their roles and responsibilities.</w:t>
            </w:r>
          </w:p>
          <w:p w14:paraId="5152813D" w14:textId="77777777" w:rsidR="00662EB1" w:rsidRPr="00BB2A8E" w:rsidRDefault="00CC4298">
            <w:pPr>
              <w:pStyle w:val="TableParagraph"/>
              <w:tabs>
                <w:tab w:val="left" w:pos="1794"/>
              </w:tabs>
              <w:spacing w:line="273" w:lineRule="exact"/>
              <w:ind w:left="354"/>
            </w:pPr>
            <w:r w:rsidRPr="00BB2A8E">
              <w:t>K.C.KGO.2</w:t>
            </w:r>
            <w:r w:rsidRPr="00BB2A8E">
              <w:tab/>
              <w:t>Identify local and Kentucky state symbols and events.</w:t>
            </w:r>
          </w:p>
        </w:tc>
      </w:tr>
      <w:tr w:rsidR="00662EB1" w:rsidRPr="00BB2A8E" w14:paraId="690B3582" w14:textId="77777777">
        <w:trPr>
          <w:trHeight w:val="1173"/>
        </w:trPr>
        <w:tc>
          <w:tcPr>
            <w:tcW w:w="3056" w:type="dxa"/>
            <w:shd w:val="clear" w:color="auto" w:fill="94B3D6"/>
          </w:tcPr>
          <w:p w14:paraId="38A1DEA3" w14:textId="77777777" w:rsidR="00662EB1" w:rsidRPr="00BB2A8E" w:rsidRDefault="00662EB1">
            <w:pPr>
              <w:pStyle w:val="TableParagraph"/>
              <w:spacing w:before="11"/>
              <w:rPr>
                <w:sz w:val="35"/>
              </w:rPr>
            </w:pPr>
          </w:p>
          <w:p w14:paraId="34E6E0D7" w14:textId="77777777" w:rsidR="00662EB1" w:rsidRPr="00BB2A8E" w:rsidRDefault="00CC4298">
            <w:pPr>
              <w:pStyle w:val="TableParagraph"/>
              <w:ind w:left="107"/>
            </w:pPr>
            <w:r w:rsidRPr="00BB2A8E">
              <w:t>Grade 1</w:t>
            </w:r>
          </w:p>
        </w:tc>
        <w:tc>
          <w:tcPr>
            <w:tcW w:w="3512" w:type="dxa"/>
            <w:shd w:val="clear" w:color="auto" w:fill="94B3D6"/>
          </w:tcPr>
          <w:p w14:paraId="184C78D7" w14:textId="77777777" w:rsidR="00662EB1" w:rsidRPr="00BB2A8E" w:rsidRDefault="00662EB1">
            <w:pPr>
              <w:pStyle w:val="TableParagraph"/>
              <w:spacing w:before="11"/>
              <w:rPr>
                <w:sz w:val="35"/>
              </w:rPr>
            </w:pPr>
          </w:p>
          <w:p w14:paraId="48C496B0" w14:textId="77777777" w:rsidR="00662EB1" w:rsidRPr="00BB2A8E" w:rsidRDefault="00CC4298">
            <w:pPr>
              <w:pStyle w:val="TableParagraph"/>
              <w:ind w:left="396" w:right="390"/>
              <w:jc w:val="center"/>
            </w:pPr>
            <w:r w:rsidRPr="00BB2A8E">
              <w:t>C: Kentucky Government</w:t>
            </w:r>
          </w:p>
        </w:tc>
        <w:tc>
          <w:tcPr>
            <w:tcW w:w="7826" w:type="dxa"/>
          </w:tcPr>
          <w:p w14:paraId="38D5BBD3" w14:textId="77777777" w:rsidR="00662EB1" w:rsidRPr="00BB2A8E" w:rsidRDefault="00CC4298">
            <w:pPr>
              <w:pStyle w:val="TableParagraph"/>
              <w:tabs>
                <w:tab w:val="left" w:pos="1797"/>
              </w:tabs>
              <w:ind w:left="1797" w:right="839" w:hanging="1443"/>
            </w:pPr>
            <w:r w:rsidRPr="00BB2A8E">
              <w:t>1.C.KGO.1</w:t>
            </w:r>
            <w:r w:rsidRPr="00BB2A8E">
              <w:tab/>
              <w:t>Identify Kentucky leaders, and explain their roles and responsibilities.</w:t>
            </w:r>
          </w:p>
          <w:p w14:paraId="7A9357FA" w14:textId="77777777" w:rsidR="00662EB1" w:rsidRPr="00BB2A8E" w:rsidRDefault="00CC4298">
            <w:pPr>
              <w:pStyle w:val="TableParagraph"/>
              <w:tabs>
                <w:tab w:val="left" w:pos="1797"/>
              </w:tabs>
              <w:spacing w:line="293" w:lineRule="exact"/>
              <w:ind w:left="354"/>
            </w:pPr>
            <w:r w:rsidRPr="00BB2A8E">
              <w:t>1.C.KGO.2</w:t>
            </w:r>
            <w:r w:rsidRPr="00BB2A8E">
              <w:tab/>
              <w:t>Investigate how civic identity is shaped by symbolic figures,</w:t>
            </w:r>
          </w:p>
          <w:p w14:paraId="01A31938" w14:textId="77777777" w:rsidR="00662EB1" w:rsidRPr="00BB2A8E" w:rsidRDefault="00CC4298">
            <w:pPr>
              <w:pStyle w:val="TableParagraph"/>
              <w:spacing w:before="2" w:line="273" w:lineRule="exact"/>
              <w:ind w:left="1797"/>
            </w:pPr>
            <w:r w:rsidRPr="00BB2A8E">
              <w:t>places and events.</w:t>
            </w:r>
          </w:p>
        </w:tc>
      </w:tr>
      <w:tr w:rsidR="00662EB1" w:rsidRPr="00BB2A8E" w14:paraId="7DB903F5" w14:textId="77777777">
        <w:trPr>
          <w:trHeight w:val="292"/>
        </w:trPr>
        <w:tc>
          <w:tcPr>
            <w:tcW w:w="3056" w:type="dxa"/>
            <w:shd w:val="clear" w:color="auto" w:fill="94B3D6"/>
          </w:tcPr>
          <w:p w14:paraId="6E10B6F5" w14:textId="77777777" w:rsidR="00662EB1" w:rsidRPr="00BB2A8E" w:rsidRDefault="00CC4298">
            <w:pPr>
              <w:pStyle w:val="TableParagraph"/>
              <w:spacing w:line="272" w:lineRule="exact"/>
              <w:ind w:left="107"/>
            </w:pPr>
            <w:r w:rsidRPr="00BB2A8E">
              <w:t>Grade 2</w:t>
            </w:r>
          </w:p>
        </w:tc>
        <w:tc>
          <w:tcPr>
            <w:tcW w:w="3512" w:type="dxa"/>
            <w:shd w:val="clear" w:color="auto" w:fill="94B3D6"/>
          </w:tcPr>
          <w:p w14:paraId="1247CE8A" w14:textId="77777777" w:rsidR="00662EB1" w:rsidRPr="00BB2A8E" w:rsidRDefault="00CC4298">
            <w:pPr>
              <w:pStyle w:val="TableParagraph"/>
              <w:spacing w:line="272" w:lineRule="exact"/>
              <w:ind w:left="396" w:right="390"/>
              <w:jc w:val="center"/>
            </w:pPr>
            <w:r w:rsidRPr="00BB2A8E">
              <w:t>C: Kentucky Government</w:t>
            </w:r>
          </w:p>
        </w:tc>
        <w:tc>
          <w:tcPr>
            <w:tcW w:w="7826" w:type="dxa"/>
          </w:tcPr>
          <w:p w14:paraId="67CB4F95" w14:textId="77777777" w:rsidR="00662EB1" w:rsidRPr="00BB2A8E" w:rsidRDefault="00CC4298">
            <w:pPr>
              <w:pStyle w:val="TableParagraph"/>
              <w:tabs>
                <w:tab w:val="left" w:pos="1797"/>
              </w:tabs>
              <w:spacing w:line="272" w:lineRule="exact"/>
              <w:ind w:left="354"/>
            </w:pPr>
            <w:r w:rsidRPr="00BB2A8E">
              <w:t>2.C.KGO.1</w:t>
            </w:r>
            <w:r w:rsidRPr="00BB2A8E">
              <w:tab/>
              <w:t>Describe how Kentucky’s laws change over time.</w:t>
            </w:r>
          </w:p>
        </w:tc>
      </w:tr>
      <w:tr w:rsidR="00662EB1" w:rsidRPr="00BB2A8E" w14:paraId="07770C62" w14:textId="77777777">
        <w:trPr>
          <w:trHeight w:val="292"/>
        </w:trPr>
        <w:tc>
          <w:tcPr>
            <w:tcW w:w="3056" w:type="dxa"/>
            <w:shd w:val="clear" w:color="auto" w:fill="94B3D6"/>
          </w:tcPr>
          <w:p w14:paraId="3DD9BF5F" w14:textId="77777777" w:rsidR="00662EB1" w:rsidRPr="00BB2A8E" w:rsidRDefault="00CC4298">
            <w:pPr>
              <w:pStyle w:val="TableParagraph"/>
              <w:spacing w:line="272" w:lineRule="exact"/>
              <w:ind w:left="107"/>
            </w:pPr>
            <w:r w:rsidRPr="00BB2A8E">
              <w:t>Grade 3</w:t>
            </w:r>
          </w:p>
        </w:tc>
        <w:tc>
          <w:tcPr>
            <w:tcW w:w="3512" w:type="dxa"/>
            <w:shd w:val="clear" w:color="auto" w:fill="94B3D6"/>
          </w:tcPr>
          <w:p w14:paraId="658F729B" w14:textId="77777777" w:rsidR="00662EB1" w:rsidRPr="00BB2A8E" w:rsidRDefault="00CC4298">
            <w:pPr>
              <w:pStyle w:val="TableParagraph"/>
              <w:spacing w:line="272" w:lineRule="exact"/>
              <w:ind w:left="396" w:right="390"/>
              <w:jc w:val="center"/>
            </w:pPr>
            <w:r w:rsidRPr="00BB2A8E">
              <w:t>C: Kentucky Government</w:t>
            </w:r>
          </w:p>
        </w:tc>
        <w:tc>
          <w:tcPr>
            <w:tcW w:w="7826" w:type="dxa"/>
          </w:tcPr>
          <w:p w14:paraId="4B2C8F02" w14:textId="77777777" w:rsidR="00662EB1" w:rsidRPr="00BB2A8E" w:rsidRDefault="00CC4298">
            <w:pPr>
              <w:pStyle w:val="TableParagraph"/>
              <w:spacing w:line="272" w:lineRule="exact"/>
              <w:ind w:left="354"/>
            </w:pPr>
            <w:r w:rsidRPr="00BB2A8E">
              <w:t>N/A</w:t>
            </w:r>
          </w:p>
        </w:tc>
      </w:tr>
      <w:tr w:rsidR="00662EB1" w:rsidRPr="00BB2A8E" w14:paraId="16EB869A" w14:textId="77777777">
        <w:trPr>
          <w:trHeight w:val="585"/>
        </w:trPr>
        <w:tc>
          <w:tcPr>
            <w:tcW w:w="3056" w:type="dxa"/>
            <w:shd w:val="clear" w:color="auto" w:fill="94B3D6"/>
          </w:tcPr>
          <w:p w14:paraId="7D22B81B" w14:textId="77777777" w:rsidR="00662EB1" w:rsidRPr="00BB2A8E" w:rsidRDefault="00CC4298">
            <w:pPr>
              <w:pStyle w:val="TableParagraph"/>
              <w:spacing w:before="145"/>
              <w:ind w:left="107"/>
            </w:pPr>
            <w:r w:rsidRPr="00BB2A8E">
              <w:t>Grade 4</w:t>
            </w:r>
          </w:p>
        </w:tc>
        <w:tc>
          <w:tcPr>
            <w:tcW w:w="3512" w:type="dxa"/>
            <w:shd w:val="clear" w:color="auto" w:fill="94B3D6"/>
          </w:tcPr>
          <w:p w14:paraId="37FDDFF7" w14:textId="77777777" w:rsidR="00662EB1" w:rsidRPr="00BB2A8E" w:rsidRDefault="00CC4298">
            <w:pPr>
              <w:pStyle w:val="TableParagraph"/>
              <w:spacing w:before="145"/>
              <w:ind w:left="396" w:right="390"/>
              <w:jc w:val="center"/>
            </w:pPr>
            <w:r w:rsidRPr="00BB2A8E">
              <w:t>C: Kentucky Government</w:t>
            </w:r>
          </w:p>
        </w:tc>
        <w:tc>
          <w:tcPr>
            <w:tcW w:w="7826" w:type="dxa"/>
          </w:tcPr>
          <w:p w14:paraId="2185DFD3" w14:textId="77777777" w:rsidR="00662EB1" w:rsidRPr="00BB2A8E" w:rsidRDefault="00CC4298">
            <w:pPr>
              <w:pStyle w:val="TableParagraph"/>
              <w:tabs>
                <w:tab w:val="left" w:pos="1797"/>
              </w:tabs>
              <w:spacing w:line="292" w:lineRule="exact"/>
              <w:ind w:left="354"/>
            </w:pPr>
            <w:r w:rsidRPr="00BB2A8E">
              <w:t>4.C.KGO.1</w:t>
            </w:r>
            <w:r w:rsidRPr="00BB2A8E">
              <w:tab/>
              <w:t>Explain how the development of rules improves</w:t>
            </w:r>
          </w:p>
          <w:p w14:paraId="27E85402" w14:textId="77777777" w:rsidR="00662EB1" w:rsidRPr="00BB2A8E" w:rsidRDefault="00CC4298">
            <w:pPr>
              <w:pStyle w:val="TableParagraph"/>
              <w:spacing w:line="273" w:lineRule="exact"/>
              <w:ind w:left="1797"/>
            </w:pPr>
            <w:r w:rsidRPr="00BB2A8E">
              <w:t>communities and attempts to meet the needs of citizens.</w:t>
            </w:r>
          </w:p>
        </w:tc>
      </w:tr>
      <w:tr w:rsidR="00662EB1" w:rsidRPr="00BB2A8E" w14:paraId="6D6714F5" w14:textId="77777777">
        <w:trPr>
          <w:trHeight w:val="294"/>
        </w:trPr>
        <w:tc>
          <w:tcPr>
            <w:tcW w:w="3056" w:type="dxa"/>
            <w:shd w:val="clear" w:color="auto" w:fill="94B3D6"/>
          </w:tcPr>
          <w:p w14:paraId="64978C6C" w14:textId="77777777" w:rsidR="00662EB1" w:rsidRPr="00BB2A8E" w:rsidRDefault="00CC4298">
            <w:pPr>
              <w:pStyle w:val="TableParagraph"/>
              <w:spacing w:before="1" w:line="273" w:lineRule="exact"/>
              <w:ind w:left="107"/>
            </w:pPr>
            <w:r w:rsidRPr="00BB2A8E">
              <w:t>Grade 5</w:t>
            </w:r>
          </w:p>
        </w:tc>
        <w:tc>
          <w:tcPr>
            <w:tcW w:w="3512" w:type="dxa"/>
            <w:shd w:val="clear" w:color="auto" w:fill="94B3D6"/>
          </w:tcPr>
          <w:p w14:paraId="24F2FA35" w14:textId="77777777" w:rsidR="00662EB1" w:rsidRPr="00BB2A8E" w:rsidRDefault="00CC4298">
            <w:pPr>
              <w:pStyle w:val="TableParagraph"/>
              <w:spacing w:before="1" w:line="273" w:lineRule="exact"/>
              <w:ind w:left="396" w:right="390"/>
              <w:jc w:val="center"/>
            </w:pPr>
            <w:r w:rsidRPr="00BB2A8E">
              <w:t>C: Kentucky Government</w:t>
            </w:r>
          </w:p>
        </w:tc>
        <w:tc>
          <w:tcPr>
            <w:tcW w:w="7826" w:type="dxa"/>
          </w:tcPr>
          <w:p w14:paraId="1875771B" w14:textId="77777777" w:rsidR="00662EB1" w:rsidRPr="00BB2A8E" w:rsidRDefault="00CC4298">
            <w:pPr>
              <w:pStyle w:val="TableParagraph"/>
              <w:tabs>
                <w:tab w:val="left" w:pos="1797"/>
              </w:tabs>
              <w:spacing w:before="1" w:line="273" w:lineRule="exact"/>
              <w:ind w:left="354"/>
            </w:pPr>
            <w:r w:rsidRPr="00BB2A8E">
              <w:t>5.C.KGO.1</w:t>
            </w:r>
            <w:r w:rsidRPr="00BB2A8E">
              <w:tab/>
              <w:t>Explain the roles and responsibilities of a Kentucky citizen.</w:t>
            </w:r>
          </w:p>
        </w:tc>
      </w:tr>
      <w:tr w:rsidR="00662EB1" w:rsidRPr="00BB2A8E" w14:paraId="39F25671" w14:textId="77777777">
        <w:trPr>
          <w:trHeight w:val="292"/>
        </w:trPr>
        <w:tc>
          <w:tcPr>
            <w:tcW w:w="3056" w:type="dxa"/>
            <w:shd w:val="clear" w:color="auto" w:fill="94B3D6"/>
          </w:tcPr>
          <w:p w14:paraId="269BE627" w14:textId="77777777" w:rsidR="00662EB1" w:rsidRPr="00BB2A8E" w:rsidRDefault="00CC4298">
            <w:pPr>
              <w:pStyle w:val="TableParagraph"/>
              <w:spacing w:line="272" w:lineRule="exact"/>
              <w:ind w:left="107"/>
            </w:pPr>
            <w:r w:rsidRPr="00BB2A8E">
              <w:t>Grade 6</w:t>
            </w:r>
          </w:p>
        </w:tc>
        <w:tc>
          <w:tcPr>
            <w:tcW w:w="3512" w:type="dxa"/>
            <w:shd w:val="clear" w:color="auto" w:fill="94B3D6"/>
          </w:tcPr>
          <w:p w14:paraId="45D9366B" w14:textId="77777777" w:rsidR="00662EB1" w:rsidRPr="00BB2A8E" w:rsidRDefault="00CC4298">
            <w:pPr>
              <w:pStyle w:val="TableParagraph"/>
              <w:spacing w:line="272" w:lineRule="exact"/>
              <w:ind w:left="396" w:right="390"/>
              <w:jc w:val="center"/>
            </w:pPr>
            <w:r w:rsidRPr="00BB2A8E">
              <w:t>C: Kentucky Government</w:t>
            </w:r>
          </w:p>
        </w:tc>
        <w:tc>
          <w:tcPr>
            <w:tcW w:w="7826" w:type="dxa"/>
          </w:tcPr>
          <w:p w14:paraId="39096EF4" w14:textId="77777777" w:rsidR="00662EB1" w:rsidRPr="00BB2A8E" w:rsidRDefault="00CC4298">
            <w:pPr>
              <w:pStyle w:val="TableParagraph"/>
              <w:spacing w:line="272" w:lineRule="exact"/>
              <w:ind w:left="356"/>
            </w:pPr>
            <w:r w:rsidRPr="00BB2A8E">
              <w:t>N/A</w:t>
            </w:r>
          </w:p>
        </w:tc>
      </w:tr>
      <w:tr w:rsidR="00662EB1" w:rsidRPr="00BB2A8E" w14:paraId="50B5D4D2" w14:textId="77777777">
        <w:trPr>
          <w:trHeight w:val="292"/>
        </w:trPr>
        <w:tc>
          <w:tcPr>
            <w:tcW w:w="3056" w:type="dxa"/>
            <w:shd w:val="clear" w:color="auto" w:fill="94B3D6"/>
          </w:tcPr>
          <w:p w14:paraId="20EAF1B0" w14:textId="77777777" w:rsidR="00662EB1" w:rsidRPr="00BB2A8E" w:rsidRDefault="00CC4298">
            <w:pPr>
              <w:pStyle w:val="TableParagraph"/>
              <w:spacing w:line="272" w:lineRule="exact"/>
              <w:ind w:left="107"/>
            </w:pPr>
            <w:r w:rsidRPr="00BB2A8E">
              <w:t>Grade 7</w:t>
            </w:r>
          </w:p>
        </w:tc>
        <w:tc>
          <w:tcPr>
            <w:tcW w:w="3512" w:type="dxa"/>
            <w:shd w:val="clear" w:color="auto" w:fill="94B3D6"/>
          </w:tcPr>
          <w:p w14:paraId="7046AF19" w14:textId="77777777" w:rsidR="00662EB1" w:rsidRPr="00BB2A8E" w:rsidRDefault="00CC4298">
            <w:pPr>
              <w:pStyle w:val="TableParagraph"/>
              <w:spacing w:line="272" w:lineRule="exact"/>
              <w:ind w:left="396" w:right="390"/>
              <w:jc w:val="center"/>
            </w:pPr>
            <w:r w:rsidRPr="00BB2A8E">
              <w:t>C: Kentucky Government</w:t>
            </w:r>
          </w:p>
        </w:tc>
        <w:tc>
          <w:tcPr>
            <w:tcW w:w="7826" w:type="dxa"/>
          </w:tcPr>
          <w:p w14:paraId="62B83AD4" w14:textId="77777777" w:rsidR="00662EB1" w:rsidRPr="00BB2A8E" w:rsidRDefault="00CC4298">
            <w:pPr>
              <w:pStyle w:val="TableParagraph"/>
              <w:spacing w:line="272" w:lineRule="exact"/>
              <w:ind w:left="356"/>
            </w:pPr>
            <w:r w:rsidRPr="00BB2A8E">
              <w:t>N/A</w:t>
            </w:r>
          </w:p>
        </w:tc>
      </w:tr>
      <w:tr w:rsidR="00662EB1" w:rsidRPr="00BB2A8E" w14:paraId="1308F6D8" w14:textId="77777777">
        <w:trPr>
          <w:trHeight w:val="585"/>
        </w:trPr>
        <w:tc>
          <w:tcPr>
            <w:tcW w:w="3056" w:type="dxa"/>
            <w:shd w:val="clear" w:color="auto" w:fill="94B3D6"/>
          </w:tcPr>
          <w:p w14:paraId="6AB25527" w14:textId="77777777" w:rsidR="00662EB1" w:rsidRPr="00BB2A8E" w:rsidRDefault="00CC4298">
            <w:pPr>
              <w:pStyle w:val="TableParagraph"/>
              <w:spacing w:before="146"/>
              <w:ind w:left="107"/>
            </w:pPr>
            <w:r w:rsidRPr="00BB2A8E">
              <w:t>Grade 8</w:t>
            </w:r>
          </w:p>
        </w:tc>
        <w:tc>
          <w:tcPr>
            <w:tcW w:w="3512" w:type="dxa"/>
            <w:shd w:val="clear" w:color="auto" w:fill="94B3D6"/>
          </w:tcPr>
          <w:p w14:paraId="5679A357" w14:textId="77777777" w:rsidR="00662EB1" w:rsidRPr="00BB2A8E" w:rsidRDefault="00CC4298">
            <w:pPr>
              <w:pStyle w:val="TableParagraph"/>
              <w:spacing w:before="146"/>
              <w:ind w:left="396" w:right="390"/>
              <w:jc w:val="center"/>
            </w:pPr>
            <w:r w:rsidRPr="00BB2A8E">
              <w:t>C: Kentucky Government</w:t>
            </w:r>
          </w:p>
        </w:tc>
        <w:tc>
          <w:tcPr>
            <w:tcW w:w="7826" w:type="dxa"/>
          </w:tcPr>
          <w:p w14:paraId="137C2935" w14:textId="77777777" w:rsidR="00662EB1" w:rsidRPr="00BB2A8E" w:rsidRDefault="00CC4298">
            <w:pPr>
              <w:pStyle w:val="TableParagraph"/>
              <w:tabs>
                <w:tab w:val="left" w:pos="1440"/>
              </w:tabs>
              <w:spacing w:line="292" w:lineRule="exact"/>
              <w:ind w:right="488"/>
              <w:jc w:val="center"/>
            </w:pPr>
            <w:r w:rsidRPr="00BB2A8E">
              <w:t>8.C.KGO.1</w:t>
            </w:r>
            <w:r w:rsidRPr="00BB2A8E">
              <w:tab/>
              <w:t>Examine the role of Kentucky and Kentuckians within</w:t>
            </w:r>
          </w:p>
          <w:p w14:paraId="1D459F9C" w14:textId="77777777" w:rsidR="00662EB1" w:rsidRPr="00BB2A8E" w:rsidRDefault="00CC4298">
            <w:pPr>
              <w:pStyle w:val="TableParagraph"/>
              <w:spacing w:line="273" w:lineRule="exact"/>
              <w:ind w:left="1779" w:right="2371"/>
              <w:jc w:val="center"/>
            </w:pPr>
            <w:r w:rsidRPr="00BB2A8E">
              <w:t>national politics between 1792-1877.</w:t>
            </w:r>
          </w:p>
        </w:tc>
      </w:tr>
      <w:tr w:rsidR="00662EB1" w:rsidRPr="00BB2A8E" w14:paraId="3CB8EE89" w14:textId="77777777">
        <w:trPr>
          <w:trHeight w:val="2051"/>
        </w:trPr>
        <w:tc>
          <w:tcPr>
            <w:tcW w:w="3056" w:type="dxa"/>
            <w:shd w:val="clear" w:color="auto" w:fill="94B3D6"/>
          </w:tcPr>
          <w:p w14:paraId="59F287C5" w14:textId="77777777" w:rsidR="00662EB1" w:rsidRPr="00BB2A8E" w:rsidRDefault="00662EB1">
            <w:pPr>
              <w:pStyle w:val="TableParagraph"/>
            </w:pPr>
          </w:p>
          <w:p w14:paraId="484F7F76" w14:textId="77777777" w:rsidR="00662EB1" w:rsidRPr="00BB2A8E" w:rsidRDefault="00662EB1">
            <w:pPr>
              <w:pStyle w:val="TableParagraph"/>
            </w:pPr>
          </w:p>
          <w:p w14:paraId="2CD9A51D" w14:textId="77777777" w:rsidR="00662EB1" w:rsidRPr="00BB2A8E" w:rsidRDefault="00662EB1">
            <w:pPr>
              <w:pStyle w:val="TableParagraph"/>
              <w:spacing w:before="1"/>
            </w:pPr>
          </w:p>
          <w:p w14:paraId="34A01BCF" w14:textId="77777777" w:rsidR="00662EB1" w:rsidRPr="00BB2A8E" w:rsidRDefault="00CC4298">
            <w:pPr>
              <w:pStyle w:val="TableParagraph"/>
              <w:ind w:left="107"/>
            </w:pPr>
            <w:r w:rsidRPr="00BB2A8E">
              <w:t>High School</w:t>
            </w:r>
          </w:p>
        </w:tc>
        <w:tc>
          <w:tcPr>
            <w:tcW w:w="3512" w:type="dxa"/>
            <w:shd w:val="clear" w:color="auto" w:fill="94B3D6"/>
          </w:tcPr>
          <w:p w14:paraId="7D57989B" w14:textId="77777777" w:rsidR="00662EB1" w:rsidRPr="00BB2A8E" w:rsidRDefault="00662EB1">
            <w:pPr>
              <w:pStyle w:val="TableParagraph"/>
            </w:pPr>
          </w:p>
          <w:p w14:paraId="24866C4B" w14:textId="77777777" w:rsidR="00662EB1" w:rsidRPr="00BB2A8E" w:rsidRDefault="00662EB1">
            <w:pPr>
              <w:pStyle w:val="TableParagraph"/>
            </w:pPr>
          </w:p>
          <w:p w14:paraId="53F547FF" w14:textId="77777777" w:rsidR="00662EB1" w:rsidRPr="00BB2A8E" w:rsidRDefault="00662EB1">
            <w:pPr>
              <w:pStyle w:val="TableParagraph"/>
              <w:spacing w:before="1"/>
            </w:pPr>
          </w:p>
          <w:p w14:paraId="03D7D7CF" w14:textId="77777777" w:rsidR="00662EB1" w:rsidRPr="00BB2A8E" w:rsidRDefault="00CC4298">
            <w:pPr>
              <w:pStyle w:val="TableParagraph"/>
              <w:ind w:left="396" w:right="390"/>
              <w:jc w:val="center"/>
            </w:pPr>
            <w:r w:rsidRPr="00BB2A8E">
              <w:t>C: Kentucky Government</w:t>
            </w:r>
          </w:p>
        </w:tc>
        <w:tc>
          <w:tcPr>
            <w:tcW w:w="7826" w:type="dxa"/>
          </w:tcPr>
          <w:p w14:paraId="0A7ECF55" w14:textId="77777777" w:rsidR="00662EB1" w:rsidRPr="00BB2A8E" w:rsidRDefault="00CC4298">
            <w:pPr>
              <w:pStyle w:val="TableParagraph"/>
              <w:tabs>
                <w:tab w:val="left" w:pos="1797"/>
              </w:tabs>
              <w:spacing w:before="1"/>
              <w:ind w:left="1797" w:right="265" w:hanging="1441"/>
            </w:pPr>
            <w:r w:rsidRPr="00BB2A8E">
              <w:t>HS.C.KGO.1</w:t>
            </w:r>
            <w:r w:rsidRPr="00BB2A8E">
              <w:tab/>
              <w:t>Explain how the Kentucky Constitution embodies the principles of rule of law, popular sovereignty, separation of powers and checks and balances.</w:t>
            </w:r>
          </w:p>
          <w:p w14:paraId="3DE4AD05" w14:textId="77777777" w:rsidR="00662EB1" w:rsidRPr="00BB2A8E" w:rsidRDefault="00CC4298">
            <w:pPr>
              <w:pStyle w:val="TableParagraph"/>
              <w:tabs>
                <w:tab w:val="left" w:pos="1797"/>
              </w:tabs>
              <w:ind w:left="1797" w:right="220" w:hanging="1441"/>
            </w:pPr>
            <w:r w:rsidRPr="00BB2A8E">
              <w:t>HS.C.KGO.2</w:t>
            </w:r>
            <w:r w:rsidRPr="00BB2A8E">
              <w:tab/>
              <w:t>Compare Kentucky’s government to other states and to the federal government.</w:t>
            </w:r>
          </w:p>
          <w:p w14:paraId="08CE7B0D" w14:textId="77777777" w:rsidR="00662EB1" w:rsidRPr="00BB2A8E" w:rsidRDefault="00CC4298">
            <w:pPr>
              <w:pStyle w:val="TableParagraph"/>
              <w:tabs>
                <w:tab w:val="left" w:pos="1797"/>
              </w:tabs>
              <w:spacing w:line="293" w:lineRule="exact"/>
              <w:ind w:left="356"/>
            </w:pPr>
            <w:r w:rsidRPr="00BB2A8E">
              <w:t>HS.C.KGO.3</w:t>
            </w:r>
            <w:r w:rsidRPr="00BB2A8E">
              <w:tab/>
              <w:t>Describe how active citizens can affect change in their</w:t>
            </w:r>
          </w:p>
          <w:p w14:paraId="74535A37" w14:textId="77777777" w:rsidR="00662EB1" w:rsidRPr="00BB2A8E" w:rsidRDefault="00CC4298">
            <w:pPr>
              <w:pStyle w:val="TableParagraph"/>
              <w:spacing w:line="273" w:lineRule="exact"/>
              <w:ind w:left="1797"/>
            </w:pPr>
            <w:r w:rsidRPr="00BB2A8E">
              <w:t>communities and Kentucky.</w:t>
            </w:r>
          </w:p>
        </w:tc>
      </w:tr>
    </w:tbl>
    <w:p w14:paraId="1DA3CFAB"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p w14:paraId="30629B0E" w14:textId="77777777" w:rsidR="00662EB1" w:rsidRPr="00BB2A8E" w:rsidRDefault="00CC4298" w:rsidP="00CA0DD7">
      <w:pPr>
        <w:pStyle w:val="Heading2"/>
      </w:pPr>
      <w:bookmarkStart w:id="119" w:name="_TOC_250019"/>
      <w:bookmarkStart w:id="120" w:name="_Toc536447001"/>
      <w:bookmarkEnd w:id="119"/>
      <w:r w:rsidRPr="00BB2A8E">
        <w:lastRenderedPageBreak/>
        <w:t>Economics Progressions</w:t>
      </w:r>
      <w:bookmarkEnd w:id="120"/>
    </w:p>
    <w:p w14:paraId="51E329F2" w14:textId="77777777" w:rsidR="00662EB1" w:rsidRPr="00BB2A8E" w:rsidRDefault="00CC4298">
      <w:pPr>
        <w:pStyle w:val="BodyText"/>
        <w:ind w:left="140" w:right="314"/>
        <w:jc w:val="both"/>
      </w:pPr>
      <w:r w:rsidRPr="00BB2A8E">
        <w:t>Economics is concerned chiefly with description and analysis of the production, distribution and consumption of goods and services. Individuals, families, businesses and governments must make complex economic choices as they decide what goods and services to provide and how to allocate limited resources for distribution and consumption. In an interconnected economy marked by rapid technological change, students must learn how to be better producers, consumers and economic citizens. Within this document, the discipline of Economics is coded as “E.”</w:t>
      </w:r>
    </w:p>
    <w:p w14:paraId="12CD1C28" w14:textId="77777777" w:rsidR="00662EB1" w:rsidRPr="00BB2A8E" w:rsidRDefault="00662EB1">
      <w:pPr>
        <w:pStyle w:val="BodyText"/>
        <w:spacing w:before="10"/>
        <w:rPr>
          <w:sz w:val="22"/>
        </w:rPr>
      </w:pPr>
    </w:p>
    <w:p w14:paraId="2AC3A7BD" w14:textId="2F06C0DF" w:rsidR="00CA0DD7" w:rsidRPr="00BB2A8E" w:rsidRDefault="00CA0DD7" w:rsidP="00CA0DD7">
      <w:pPr>
        <w:pStyle w:val="Heading3"/>
      </w:pPr>
      <w:bookmarkStart w:id="121" w:name="_Toc536447002"/>
      <w:r w:rsidRPr="00BB2A8E">
        <w:t>Economics Progressions by Grade Level</w:t>
      </w:r>
      <w:bookmarkEnd w:id="121"/>
    </w:p>
    <w:p w14:paraId="61BDEBF1" w14:textId="77777777" w:rsidR="00662EB1" w:rsidRPr="00BB2A8E" w:rsidRDefault="00CC4298" w:rsidP="00A965C4">
      <w:pPr>
        <w:ind w:firstLine="90"/>
        <w:rPr>
          <w:b/>
        </w:rPr>
      </w:pPr>
      <w:r w:rsidRPr="00BB2A8E">
        <w:rPr>
          <w:b/>
        </w:rPr>
        <w:t>Kindergarten</w:t>
      </w:r>
    </w:p>
    <w:tbl>
      <w:tblPr>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0D6C675B" w14:textId="77777777" w:rsidTr="002E09F1">
        <w:trPr>
          <w:trHeight w:val="402"/>
        </w:trPr>
        <w:tc>
          <w:tcPr>
            <w:tcW w:w="4047" w:type="dxa"/>
            <w:tcBorders>
              <w:top w:val="single" w:sz="4" w:space="0" w:color="auto"/>
              <w:left w:val="single" w:sz="4" w:space="0" w:color="000000"/>
              <w:bottom w:val="single" w:sz="4" w:space="0" w:color="000000"/>
              <w:right w:val="single" w:sz="4" w:space="0" w:color="000000"/>
            </w:tcBorders>
            <w:shd w:val="clear" w:color="auto" w:fill="D9D9D9"/>
          </w:tcPr>
          <w:p w14:paraId="4E116C58" w14:textId="77777777" w:rsidR="00662EB1" w:rsidRPr="00BB2A8E" w:rsidRDefault="00CC4298">
            <w:pPr>
              <w:pStyle w:val="TableParagraph"/>
              <w:spacing w:before="17"/>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0D76461C" w14:textId="77777777" w:rsidR="00662EB1" w:rsidRPr="00BB2A8E" w:rsidRDefault="00CC4298">
            <w:pPr>
              <w:pStyle w:val="TableParagraph"/>
              <w:spacing w:before="17"/>
              <w:ind w:left="323" w:right="318"/>
              <w:jc w:val="center"/>
              <w:rPr>
                <w:b/>
                <w:sz w:val="28"/>
              </w:rPr>
            </w:pPr>
            <w:r w:rsidRPr="00BB2A8E">
              <w:rPr>
                <w:b/>
                <w:sz w:val="28"/>
              </w:rPr>
              <w:t>Standards</w:t>
            </w:r>
          </w:p>
        </w:tc>
      </w:tr>
      <w:tr w:rsidR="00662EB1" w:rsidRPr="00BB2A8E" w14:paraId="57DCF32B" w14:textId="77777777" w:rsidTr="00BB2FDD">
        <w:trPr>
          <w:trHeight w:val="291"/>
        </w:trPr>
        <w:tc>
          <w:tcPr>
            <w:tcW w:w="4047" w:type="dxa"/>
            <w:tcBorders>
              <w:top w:val="single" w:sz="4" w:space="0" w:color="000000"/>
              <w:left w:val="single" w:sz="4" w:space="0" w:color="000000"/>
              <w:bottom w:val="single" w:sz="4" w:space="0" w:color="000000"/>
              <w:right w:val="single" w:sz="4" w:space="0" w:color="000000"/>
            </w:tcBorders>
            <w:shd w:val="clear" w:color="auto" w:fill="FFF1CC"/>
          </w:tcPr>
          <w:p w14:paraId="12C5D6F8" w14:textId="77777777" w:rsidR="00662EB1" w:rsidRPr="00BB2A8E" w:rsidRDefault="00CC4298" w:rsidP="00BB2FDD">
            <w:pPr>
              <w:pStyle w:val="TableParagraph"/>
              <w:ind w:left="107"/>
            </w:pPr>
            <w:r w:rsidRPr="00BB2A8E">
              <w:t>E: Microeconomics</w:t>
            </w:r>
          </w:p>
        </w:tc>
        <w:tc>
          <w:tcPr>
            <w:tcW w:w="10310" w:type="dxa"/>
            <w:tcBorders>
              <w:top w:val="single" w:sz="4" w:space="0" w:color="000000"/>
              <w:left w:val="single" w:sz="4" w:space="0" w:color="000000"/>
              <w:bottom w:val="single" w:sz="4" w:space="0" w:color="000000"/>
              <w:right w:val="single" w:sz="4" w:space="0" w:color="000000"/>
            </w:tcBorders>
          </w:tcPr>
          <w:p w14:paraId="4AD49174" w14:textId="77777777" w:rsidR="00662EB1" w:rsidRPr="00BB2A8E" w:rsidRDefault="00CC4298" w:rsidP="00BB2FDD">
            <w:pPr>
              <w:pStyle w:val="TableParagraph"/>
              <w:tabs>
                <w:tab w:val="left" w:pos="1923"/>
              </w:tabs>
              <w:ind w:left="1923" w:hanging="1654"/>
            </w:pPr>
            <w:r w:rsidRPr="00BB2A8E">
              <w:t>K.E.MI.1</w:t>
            </w:r>
            <w:r w:rsidRPr="00BB2A8E">
              <w:tab/>
              <w:t>Describe why people purchase goods and services.</w:t>
            </w:r>
          </w:p>
        </w:tc>
      </w:tr>
      <w:tr w:rsidR="00662EB1" w:rsidRPr="00BB2A8E" w14:paraId="2EED7C15" w14:textId="77777777" w:rsidTr="00BB2FDD">
        <w:trPr>
          <w:trHeight w:val="300"/>
        </w:trPr>
        <w:tc>
          <w:tcPr>
            <w:tcW w:w="4047" w:type="dxa"/>
            <w:tcBorders>
              <w:top w:val="single" w:sz="4" w:space="0" w:color="000000"/>
              <w:left w:val="single" w:sz="4" w:space="0" w:color="000000"/>
              <w:bottom w:val="single" w:sz="4" w:space="0" w:color="000000"/>
              <w:right w:val="single" w:sz="4" w:space="0" w:color="000000"/>
            </w:tcBorders>
            <w:shd w:val="clear" w:color="auto" w:fill="FFF1CC"/>
          </w:tcPr>
          <w:p w14:paraId="5269A544" w14:textId="77777777" w:rsidR="00662EB1" w:rsidRPr="00BB2A8E" w:rsidRDefault="00CC4298" w:rsidP="00BB2FDD">
            <w:pPr>
              <w:pStyle w:val="TableParagraph"/>
              <w:ind w:left="107"/>
            </w:pPr>
            <w:r w:rsidRPr="00BB2A8E">
              <w:t>E: Macroeconomics</w:t>
            </w:r>
          </w:p>
        </w:tc>
        <w:tc>
          <w:tcPr>
            <w:tcW w:w="10310" w:type="dxa"/>
            <w:tcBorders>
              <w:top w:val="single" w:sz="4" w:space="0" w:color="000000"/>
              <w:left w:val="single" w:sz="4" w:space="0" w:color="000000"/>
              <w:bottom w:val="single" w:sz="4" w:space="0" w:color="000000"/>
              <w:right w:val="single" w:sz="4" w:space="0" w:color="000000"/>
            </w:tcBorders>
          </w:tcPr>
          <w:p w14:paraId="39F60A14" w14:textId="77777777" w:rsidR="00662EB1" w:rsidRPr="00BB2A8E" w:rsidRDefault="00CC4298" w:rsidP="00BB2FDD">
            <w:pPr>
              <w:pStyle w:val="TableParagraph"/>
              <w:tabs>
                <w:tab w:val="left" w:pos="1923"/>
              </w:tabs>
              <w:ind w:left="1923" w:hanging="1654"/>
            </w:pPr>
            <w:r w:rsidRPr="00BB2A8E">
              <w:t>K.E.MA.1</w:t>
            </w:r>
            <w:r w:rsidRPr="00BB2A8E">
              <w:tab/>
              <w:t>Identify places in communities that provide goods and services.</w:t>
            </w:r>
          </w:p>
        </w:tc>
      </w:tr>
      <w:tr w:rsidR="00662EB1" w:rsidRPr="00BB2A8E" w14:paraId="4BC89C9D"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FFF1CC"/>
          </w:tcPr>
          <w:p w14:paraId="67BDEACC" w14:textId="77777777" w:rsidR="00662EB1" w:rsidRPr="00BB2A8E" w:rsidRDefault="00CC4298" w:rsidP="00BB2FDD">
            <w:pPr>
              <w:pStyle w:val="TableParagraph"/>
              <w:ind w:left="107"/>
            </w:pPr>
            <w:r w:rsidRPr="00BB2A8E">
              <w:t>E: Specialization, Trade and</w:t>
            </w:r>
          </w:p>
          <w:p w14:paraId="7BE584A6" w14:textId="77777777" w:rsidR="00662EB1" w:rsidRPr="00BB2A8E" w:rsidRDefault="00CC4298" w:rsidP="00BB2FDD">
            <w:pPr>
              <w:pStyle w:val="TableParagraph"/>
              <w:ind w:left="107"/>
            </w:pPr>
            <w:r w:rsidRPr="00BB2A8E">
              <w:t>Interdependence</w:t>
            </w:r>
          </w:p>
        </w:tc>
        <w:tc>
          <w:tcPr>
            <w:tcW w:w="10310" w:type="dxa"/>
            <w:tcBorders>
              <w:top w:val="single" w:sz="4" w:space="0" w:color="000000"/>
              <w:left w:val="single" w:sz="4" w:space="0" w:color="000000"/>
              <w:bottom w:val="single" w:sz="4" w:space="0" w:color="000000"/>
              <w:right w:val="single" w:sz="4" w:space="0" w:color="000000"/>
            </w:tcBorders>
          </w:tcPr>
          <w:p w14:paraId="2F1ECDC4" w14:textId="77777777" w:rsidR="00662EB1" w:rsidRPr="00BB2A8E" w:rsidRDefault="00CC4298" w:rsidP="00BB2FDD">
            <w:pPr>
              <w:pStyle w:val="TableParagraph"/>
              <w:tabs>
                <w:tab w:val="left" w:pos="1923"/>
              </w:tabs>
              <w:ind w:left="1923" w:hanging="1654"/>
            </w:pPr>
            <w:r w:rsidRPr="00BB2A8E">
              <w:t>K.E.ST.1</w:t>
            </w:r>
            <w:r w:rsidRPr="00BB2A8E">
              <w:tab/>
              <w:t>Demonstrate ways trade can be used to obtain goods and services.</w:t>
            </w:r>
          </w:p>
        </w:tc>
      </w:tr>
      <w:tr w:rsidR="00662EB1" w:rsidRPr="00BB2A8E" w14:paraId="25FF7B26" w14:textId="77777777">
        <w:trPr>
          <w:trHeight w:val="587"/>
        </w:trPr>
        <w:tc>
          <w:tcPr>
            <w:tcW w:w="4047" w:type="dxa"/>
            <w:tcBorders>
              <w:top w:val="single" w:sz="4" w:space="0" w:color="000000"/>
              <w:left w:val="single" w:sz="4" w:space="0" w:color="000000"/>
              <w:bottom w:val="single" w:sz="4" w:space="0" w:color="000000"/>
              <w:right w:val="single" w:sz="4" w:space="0" w:color="000000"/>
            </w:tcBorders>
            <w:shd w:val="clear" w:color="auto" w:fill="FFF1CC"/>
          </w:tcPr>
          <w:p w14:paraId="6A2D06A7" w14:textId="77777777" w:rsidR="00662EB1" w:rsidRPr="00BB2A8E" w:rsidRDefault="00CC4298" w:rsidP="00BB2FDD">
            <w:pPr>
              <w:pStyle w:val="TableParagraph"/>
              <w:ind w:left="107"/>
            </w:pPr>
            <w:r w:rsidRPr="00BB2A8E">
              <w:t>E: Incentives, Choices and Decision</w:t>
            </w:r>
          </w:p>
          <w:p w14:paraId="5C6529C8" w14:textId="77777777" w:rsidR="00662EB1" w:rsidRPr="00BB2A8E" w:rsidRDefault="00CC4298" w:rsidP="00BB2FDD">
            <w:pPr>
              <w:pStyle w:val="TableParagraph"/>
              <w:ind w:left="107"/>
            </w:pPr>
            <w:r w:rsidRPr="00BB2A8E">
              <w:t>Making</w:t>
            </w:r>
          </w:p>
        </w:tc>
        <w:tc>
          <w:tcPr>
            <w:tcW w:w="10310" w:type="dxa"/>
            <w:tcBorders>
              <w:top w:val="single" w:sz="4" w:space="0" w:color="000000"/>
              <w:left w:val="single" w:sz="4" w:space="0" w:color="000000"/>
              <w:bottom w:val="single" w:sz="4" w:space="0" w:color="000000"/>
              <w:right w:val="single" w:sz="4" w:space="0" w:color="000000"/>
            </w:tcBorders>
          </w:tcPr>
          <w:p w14:paraId="3000B3D3" w14:textId="77777777" w:rsidR="00662EB1" w:rsidRPr="00BB2A8E" w:rsidRDefault="00CC4298" w:rsidP="00BB2FDD">
            <w:pPr>
              <w:pStyle w:val="TableParagraph"/>
              <w:tabs>
                <w:tab w:val="left" w:pos="1923"/>
              </w:tabs>
              <w:ind w:left="1923" w:hanging="1654"/>
            </w:pPr>
            <w:r w:rsidRPr="00BB2A8E">
              <w:t>K.E.IC.1</w:t>
            </w:r>
            <w:r w:rsidRPr="00BB2A8E">
              <w:tab/>
              <w:t>Differentiate between needs and wants.</w:t>
            </w:r>
          </w:p>
        </w:tc>
      </w:tr>
      <w:tr w:rsidR="00662EB1" w:rsidRPr="00BB2A8E" w14:paraId="6D54FD4C" w14:textId="77777777" w:rsidTr="00BB2FDD">
        <w:trPr>
          <w:trHeight w:val="201"/>
        </w:trPr>
        <w:tc>
          <w:tcPr>
            <w:tcW w:w="4047" w:type="dxa"/>
            <w:tcBorders>
              <w:top w:val="single" w:sz="4" w:space="0" w:color="000000"/>
              <w:left w:val="single" w:sz="4" w:space="0" w:color="000000"/>
              <w:bottom w:val="single" w:sz="4" w:space="0" w:color="000000"/>
              <w:right w:val="single" w:sz="4" w:space="0" w:color="000000"/>
            </w:tcBorders>
            <w:shd w:val="clear" w:color="auto" w:fill="FFF1CC"/>
          </w:tcPr>
          <w:p w14:paraId="55241DF2" w14:textId="77777777" w:rsidR="00662EB1" w:rsidRPr="00BB2A8E" w:rsidRDefault="00CC4298" w:rsidP="00BB2FDD">
            <w:pPr>
              <w:pStyle w:val="TableParagraph"/>
              <w:ind w:left="107"/>
            </w:pPr>
            <w:r w:rsidRPr="00BB2A8E">
              <w:t>E: Kentucky Economics</w:t>
            </w:r>
          </w:p>
        </w:tc>
        <w:tc>
          <w:tcPr>
            <w:tcW w:w="10310" w:type="dxa"/>
            <w:tcBorders>
              <w:top w:val="single" w:sz="4" w:space="0" w:color="000000"/>
              <w:left w:val="single" w:sz="4" w:space="0" w:color="000000"/>
              <w:bottom w:val="single" w:sz="4" w:space="0" w:color="000000"/>
              <w:right w:val="single" w:sz="4" w:space="0" w:color="000000"/>
            </w:tcBorders>
          </w:tcPr>
          <w:p w14:paraId="659DAF25" w14:textId="77777777" w:rsidR="00662EB1" w:rsidRPr="00BB2A8E" w:rsidRDefault="00CC4298" w:rsidP="00BB2FDD">
            <w:pPr>
              <w:pStyle w:val="TableParagraph"/>
              <w:tabs>
                <w:tab w:val="left" w:pos="1923"/>
              </w:tabs>
              <w:ind w:left="1923" w:hanging="1654"/>
            </w:pPr>
            <w:r w:rsidRPr="00BB2A8E">
              <w:t>K.E.KE.1</w:t>
            </w:r>
            <w:r w:rsidRPr="00BB2A8E">
              <w:tab/>
              <w:t>Explain how various jobs affect communities.</w:t>
            </w:r>
          </w:p>
        </w:tc>
      </w:tr>
    </w:tbl>
    <w:p w14:paraId="70864B29" w14:textId="77777777" w:rsidR="00662EB1" w:rsidRPr="00BB2A8E" w:rsidRDefault="00662EB1">
      <w:pPr>
        <w:pStyle w:val="BodyText"/>
        <w:spacing w:before="9"/>
        <w:rPr>
          <w:rFonts w:ascii="Arial"/>
          <w:b/>
        </w:rPr>
      </w:pPr>
    </w:p>
    <w:p w14:paraId="6AFE5C27" w14:textId="77777777" w:rsidR="00662EB1" w:rsidRPr="00BB2A8E" w:rsidRDefault="00CC4298">
      <w:pPr>
        <w:spacing w:after="2"/>
        <w:ind w:left="140"/>
        <w:jc w:val="both"/>
        <w:rPr>
          <w:rFonts w:asciiTheme="minorHAnsi" w:hAnsiTheme="minorHAnsi"/>
          <w:b/>
        </w:rPr>
      </w:pPr>
      <w:r w:rsidRPr="00BB2A8E">
        <w:rPr>
          <w:rFonts w:asciiTheme="minorHAnsi" w:hAnsiTheme="minorHAnsi"/>
          <w:b/>
        </w:rPr>
        <w:t>Grade 1</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68A3CC5B" w14:textId="77777777">
        <w:trPr>
          <w:trHeight w:val="537"/>
        </w:trPr>
        <w:tc>
          <w:tcPr>
            <w:tcW w:w="4052" w:type="dxa"/>
            <w:tcBorders>
              <w:left w:val="single" w:sz="8" w:space="0" w:color="000000"/>
              <w:bottom w:val="single" w:sz="8" w:space="0" w:color="000000"/>
              <w:right w:val="single" w:sz="8" w:space="0" w:color="000000"/>
            </w:tcBorders>
            <w:shd w:val="clear" w:color="auto" w:fill="D9D9D9"/>
          </w:tcPr>
          <w:p w14:paraId="3B22328A"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29F9A10A"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5E354369" w14:textId="77777777" w:rsidTr="00BB2FDD">
        <w:trPr>
          <w:trHeight w:val="344"/>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2DF46FA4" w14:textId="77777777" w:rsidR="00662EB1" w:rsidRPr="00BB2A8E" w:rsidRDefault="00CC4298" w:rsidP="00BB2FDD">
            <w:pPr>
              <w:pStyle w:val="TableParagraph"/>
              <w:ind w:left="100"/>
            </w:pPr>
            <w:r w:rsidRPr="00BB2A8E">
              <w:t>E: Microeconomics</w:t>
            </w:r>
          </w:p>
        </w:tc>
        <w:tc>
          <w:tcPr>
            <w:tcW w:w="10351" w:type="dxa"/>
            <w:tcBorders>
              <w:top w:val="single" w:sz="8" w:space="0" w:color="000000"/>
              <w:left w:val="single" w:sz="8" w:space="0" w:color="000000"/>
              <w:bottom w:val="single" w:sz="8" w:space="0" w:color="000000"/>
              <w:right w:val="single" w:sz="8" w:space="0" w:color="000000"/>
            </w:tcBorders>
          </w:tcPr>
          <w:p w14:paraId="156BA8BE" w14:textId="77777777" w:rsidR="00662EB1" w:rsidRPr="00BB2A8E" w:rsidRDefault="00CC4298" w:rsidP="00BB2FDD">
            <w:pPr>
              <w:pStyle w:val="TableParagraph"/>
              <w:tabs>
                <w:tab w:val="left" w:pos="1878"/>
              </w:tabs>
              <w:ind w:left="261" w:right="1970"/>
            </w:pPr>
            <w:r w:rsidRPr="00BB2A8E">
              <w:t>1.E.MI.1</w:t>
            </w:r>
            <w:r w:rsidRPr="00BB2A8E">
              <w:tab/>
              <w:t>Differentiate between buyers (consumers) and sellers (producers). 1.E.MI.2</w:t>
            </w:r>
            <w:r w:rsidRPr="00BB2A8E">
              <w:tab/>
              <w:t>Give an example of a cost or benefit of an event.</w:t>
            </w:r>
          </w:p>
        </w:tc>
      </w:tr>
      <w:tr w:rsidR="00662EB1" w:rsidRPr="00BB2A8E" w14:paraId="68EB15B3" w14:textId="77777777" w:rsidTr="00BB2FDD">
        <w:trPr>
          <w:trHeight w:val="299"/>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7999959D" w14:textId="77777777" w:rsidR="00662EB1" w:rsidRPr="00BB2A8E" w:rsidRDefault="00CC4298" w:rsidP="00BB2FDD">
            <w:pPr>
              <w:pStyle w:val="TableParagraph"/>
              <w:ind w:left="100"/>
            </w:pPr>
            <w:r w:rsidRPr="00BB2A8E">
              <w:t>E: Macroeconomics</w:t>
            </w:r>
          </w:p>
        </w:tc>
        <w:tc>
          <w:tcPr>
            <w:tcW w:w="10351" w:type="dxa"/>
            <w:tcBorders>
              <w:top w:val="single" w:sz="8" w:space="0" w:color="000000"/>
              <w:left w:val="single" w:sz="8" w:space="0" w:color="000000"/>
              <w:bottom w:val="single" w:sz="4" w:space="0" w:color="000000"/>
              <w:right w:val="single" w:sz="8" w:space="0" w:color="000000"/>
            </w:tcBorders>
          </w:tcPr>
          <w:p w14:paraId="140D9A74" w14:textId="77777777" w:rsidR="00662EB1" w:rsidRPr="00BB2A8E" w:rsidRDefault="00CC4298" w:rsidP="00BB2FDD">
            <w:pPr>
              <w:pStyle w:val="TableParagraph"/>
              <w:tabs>
                <w:tab w:val="left" w:pos="1878"/>
              </w:tabs>
              <w:ind w:left="1878" w:right="249" w:hanging="1618"/>
            </w:pPr>
            <w:r w:rsidRPr="00BB2A8E">
              <w:t>1.E.MA.1</w:t>
            </w:r>
            <w:r w:rsidRPr="00BB2A8E">
              <w:tab/>
              <w:t>Describe how different jobs, as well as public and private institutions, help people in the community.</w:t>
            </w:r>
          </w:p>
        </w:tc>
      </w:tr>
      <w:tr w:rsidR="00662EB1" w:rsidRPr="00BB2A8E" w14:paraId="0F072CB1" w14:textId="77777777" w:rsidTr="00BB2FDD">
        <w:trPr>
          <w:trHeight w:val="750"/>
        </w:trPr>
        <w:tc>
          <w:tcPr>
            <w:tcW w:w="4052" w:type="dxa"/>
            <w:tcBorders>
              <w:top w:val="single" w:sz="4" w:space="0" w:color="000000"/>
              <w:left w:val="single" w:sz="8" w:space="0" w:color="000000"/>
              <w:bottom w:val="single" w:sz="4" w:space="0" w:color="000000"/>
              <w:right w:val="single" w:sz="8" w:space="0" w:color="000000"/>
            </w:tcBorders>
            <w:shd w:val="clear" w:color="auto" w:fill="FFF1CC"/>
            <w:vAlign w:val="center"/>
          </w:tcPr>
          <w:p w14:paraId="7B94F15F" w14:textId="77777777" w:rsidR="00662EB1" w:rsidRPr="00BB2A8E" w:rsidRDefault="00CC4298" w:rsidP="00BB2FDD">
            <w:pPr>
              <w:pStyle w:val="TableParagraph"/>
              <w:ind w:left="100" w:right="1244"/>
            </w:pPr>
            <w:r w:rsidRPr="00BB2A8E">
              <w:t>E: Specialization, Trade and Interdependence</w:t>
            </w:r>
          </w:p>
        </w:tc>
        <w:tc>
          <w:tcPr>
            <w:tcW w:w="10351" w:type="dxa"/>
            <w:tcBorders>
              <w:top w:val="single" w:sz="4" w:space="0" w:color="000000"/>
              <w:left w:val="single" w:sz="8" w:space="0" w:color="000000"/>
              <w:bottom w:val="single" w:sz="4" w:space="0" w:color="000000"/>
              <w:right w:val="single" w:sz="8" w:space="0" w:color="000000"/>
            </w:tcBorders>
          </w:tcPr>
          <w:p w14:paraId="1BFCB7CF" w14:textId="77777777" w:rsidR="00662EB1" w:rsidRPr="00BB2A8E" w:rsidRDefault="00CC4298" w:rsidP="00BB2FDD">
            <w:pPr>
              <w:pStyle w:val="TableParagraph"/>
              <w:tabs>
                <w:tab w:val="left" w:pos="1878"/>
              </w:tabs>
              <w:ind w:left="1878" w:right="300" w:hanging="1618"/>
            </w:pPr>
            <w:r w:rsidRPr="00BB2A8E">
              <w:t>1.E.ST.1</w:t>
            </w:r>
            <w:r w:rsidRPr="00BB2A8E">
              <w:tab/>
              <w:t>Explain why the goods and services people in a community produce are traded with those produced in other communities.</w:t>
            </w:r>
          </w:p>
          <w:p w14:paraId="49244210" w14:textId="77777777" w:rsidR="00662EB1" w:rsidRPr="00BB2A8E" w:rsidRDefault="00CC4298" w:rsidP="00BB2FDD">
            <w:pPr>
              <w:pStyle w:val="TableParagraph"/>
              <w:tabs>
                <w:tab w:val="left" w:pos="1878"/>
              </w:tabs>
              <w:ind w:left="1878" w:right="613" w:hanging="1618"/>
            </w:pPr>
            <w:r w:rsidRPr="00BB2A8E">
              <w:t>1.E.ST.2</w:t>
            </w:r>
            <w:r w:rsidRPr="00BB2A8E">
              <w:tab/>
              <w:t>Investigate how people can benefit themselves and others by developing special skills, strengths and goods.</w:t>
            </w:r>
          </w:p>
        </w:tc>
      </w:tr>
      <w:tr w:rsidR="00662EB1" w:rsidRPr="00BB2A8E" w14:paraId="3EC9C1CC" w14:textId="77777777" w:rsidTr="00BB2FDD">
        <w:trPr>
          <w:trHeight w:val="291"/>
        </w:trPr>
        <w:tc>
          <w:tcPr>
            <w:tcW w:w="4052" w:type="dxa"/>
            <w:tcBorders>
              <w:top w:val="single" w:sz="4" w:space="0" w:color="000000"/>
              <w:left w:val="single" w:sz="8" w:space="0" w:color="000000"/>
              <w:bottom w:val="single" w:sz="8" w:space="0" w:color="000000"/>
              <w:right w:val="single" w:sz="8" w:space="0" w:color="000000"/>
            </w:tcBorders>
            <w:shd w:val="clear" w:color="auto" w:fill="FFF1CC"/>
            <w:vAlign w:val="center"/>
          </w:tcPr>
          <w:p w14:paraId="39148CE9" w14:textId="77777777" w:rsidR="00662EB1" w:rsidRPr="00BB2A8E" w:rsidRDefault="00CC4298" w:rsidP="00BB2FDD">
            <w:pPr>
              <w:pStyle w:val="TableParagraph"/>
              <w:ind w:left="100" w:right="520"/>
            </w:pPr>
            <w:r w:rsidRPr="00BB2A8E">
              <w:t>E: Incentives, Choices and Decision Making</w:t>
            </w:r>
          </w:p>
        </w:tc>
        <w:tc>
          <w:tcPr>
            <w:tcW w:w="10351" w:type="dxa"/>
            <w:tcBorders>
              <w:top w:val="single" w:sz="4" w:space="0" w:color="000000"/>
              <w:left w:val="single" w:sz="8" w:space="0" w:color="000000"/>
              <w:bottom w:val="single" w:sz="8" w:space="0" w:color="000000"/>
              <w:right w:val="single" w:sz="8" w:space="0" w:color="000000"/>
            </w:tcBorders>
          </w:tcPr>
          <w:p w14:paraId="646EA0C8" w14:textId="77777777" w:rsidR="00662EB1" w:rsidRPr="00BB2A8E" w:rsidRDefault="00CC4298" w:rsidP="00BB2FDD">
            <w:pPr>
              <w:pStyle w:val="TableParagraph"/>
              <w:tabs>
                <w:tab w:val="left" w:pos="1878"/>
              </w:tabs>
              <w:ind w:left="1878" w:right="682" w:hanging="1618"/>
            </w:pPr>
            <w:r w:rsidRPr="00BB2A8E">
              <w:t>1.E.IC.1</w:t>
            </w:r>
            <w:r w:rsidRPr="00BB2A8E">
              <w:tab/>
              <w:t>Predict a person’s change in behavior in response to incentives and opportunity costs.</w:t>
            </w:r>
          </w:p>
          <w:p w14:paraId="031B0635" w14:textId="77777777" w:rsidR="00662EB1" w:rsidRPr="00BB2A8E" w:rsidRDefault="00CC4298" w:rsidP="00BB2FDD">
            <w:pPr>
              <w:pStyle w:val="TableParagraph"/>
              <w:tabs>
                <w:tab w:val="left" w:pos="1878"/>
              </w:tabs>
              <w:ind w:left="261"/>
            </w:pPr>
            <w:r w:rsidRPr="00BB2A8E">
              <w:t>1.E.IC.2</w:t>
            </w:r>
            <w:r w:rsidRPr="00BB2A8E">
              <w:tab/>
              <w:t>Explain how choices are made as a result of scarcity.</w:t>
            </w:r>
          </w:p>
        </w:tc>
      </w:tr>
      <w:tr w:rsidR="00662EB1" w:rsidRPr="00BB2A8E" w14:paraId="34AE64E2"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30"/>
        </w:trPr>
        <w:tc>
          <w:tcPr>
            <w:tcW w:w="4052" w:type="dxa"/>
            <w:shd w:val="clear" w:color="auto" w:fill="FFF1CC"/>
            <w:vAlign w:val="center"/>
          </w:tcPr>
          <w:p w14:paraId="12782FE3" w14:textId="77777777" w:rsidR="00662EB1" w:rsidRPr="00BB2A8E" w:rsidRDefault="00CC4298" w:rsidP="00BB2FDD">
            <w:pPr>
              <w:pStyle w:val="TableParagraph"/>
              <w:ind w:left="100"/>
            </w:pPr>
            <w:r w:rsidRPr="00BB2A8E">
              <w:t>E: Kentucky Economics</w:t>
            </w:r>
          </w:p>
        </w:tc>
        <w:tc>
          <w:tcPr>
            <w:tcW w:w="10351" w:type="dxa"/>
          </w:tcPr>
          <w:p w14:paraId="27D1BF8E" w14:textId="77777777" w:rsidR="00662EB1" w:rsidRPr="00BB2A8E" w:rsidRDefault="00CC4298" w:rsidP="00BB2FDD">
            <w:pPr>
              <w:pStyle w:val="TableParagraph"/>
              <w:tabs>
                <w:tab w:val="left" w:pos="1878"/>
              </w:tabs>
              <w:ind w:left="1878" w:right="367" w:hanging="1618"/>
            </w:pPr>
            <w:r w:rsidRPr="00BB2A8E">
              <w:t>1.E.KE.1</w:t>
            </w:r>
            <w:r w:rsidRPr="00BB2A8E">
              <w:tab/>
              <w:t>Identify and describe what goods and services are produced in different places and regions in Kentucky.</w:t>
            </w:r>
          </w:p>
        </w:tc>
      </w:tr>
    </w:tbl>
    <w:p w14:paraId="2160F1B8" w14:textId="77777777" w:rsidR="00662EB1" w:rsidRPr="00BB2A8E" w:rsidRDefault="00662EB1">
      <w:pPr>
        <w:pStyle w:val="BodyText"/>
        <w:spacing w:before="7"/>
        <w:rPr>
          <w:rFonts w:ascii="Arial"/>
          <w:b/>
          <w:sz w:val="15"/>
        </w:rPr>
      </w:pPr>
    </w:p>
    <w:p w14:paraId="6D257A34" w14:textId="77777777" w:rsidR="00BE615C" w:rsidRDefault="00BE615C">
      <w:pPr>
        <w:spacing w:before="92" w:after="2"/>
        <w:ind w:left="140"/>
        <w:rPr>
          <w:rFonts w:asciiTheme="minorHAnsi" w:hAnsiTheme="minorHAnsi"/>
          <w:b/>
        </w:rPr>
      </w:pPr>
    </w:p>
    <w:p w14:paraId="1F25DB7D" w14:textId="77777777" w:rsidR="00662EB1" w:rsidRPr="00BB2A8E" w:rsidRDefault="00CC4298">
      <w:pPr>
        <w:spacing w:before="92" w:after="2"/>
        <w:ind w:left="140"/>
        <w:rPr>
          <w:rFonts w:asciiTheme="minorHAnsi" w:hAnsiTheme="minorHAnsi"/>
          <w:b/>
        </w:rPr>
      </w:pPr>
      <w:r w:rsidRPr="00BB2A8E">
        <w:rPr>
          <w:rFonts w:asciiTheme="minorHAnsi" w:hAnsiTheme="minorHAnsi"/>
          <w:b/>
        </w:rPr>
        <w:lastRenderedPageBreak/>
        <w:t>Grade 2</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6B16924D" w14:textId="77777777">
        <w:trPr>
          <w:trHeight w:val="555"/>
        </w:trPr>
        <w:tc>
          <w:tcPr>
            <w:tcW w:w="4052" w:type="dxa"/>
            <w:tcBorders>
              <w:left w:val="single" w:sz="8" w:space="0" w:color="000000"/>
              <w:bottom w:val="single" w:sz="8" w:space="0" w:color="000000"/>
              <w:right w:val="single" w:sz="8" w:space="0" w:color="000000"/>
            </w:tcBorders>
            <w:shd w:val="clear" w:color="auto" w:fill="D9D9D9"/>
          </w:tcPr>
          <w:p w14:paraId="0A62145E" w14:textId="77777777" w:rsidR="00662EB1" w:rsidRPr="00BB2A8E" w:rsidRDefault="00CC4298">
            <w:pPr>
              <w:pStyle w:val="TableParagraph"/>
              <w:spacing w:before="104"/>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6FB41856"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3E1EDA88" w14:textId="77777777" w:rsidTr="00BB2FDD">
        <w:trPr>
          <w:trHeight w:val="700"/>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41DA2CAB" w14:textId="77777777" w:rsidR="00662EB1" w:rsidRPr="00BB2A8E" w:rsidRDefault="00CC4298" w:rsidP="00BB2FDD">
            <w:pPr>
              <w:pStyle w:val="TableParagraph"/>
              <w:ind w:left="100"/>
            </w:pPr>
            <w:r w:rsidRPr="00BB2A8E">
              <w:t>E: Microeconomics</w:t>
            </w:r>
          </w:p>
        </w:tc>
        <w:tc>
          <w:tcPr>
            <w:tcW w:w="10351" w:type="dxa"/>
            <w:tcBorders>
              <w:top w:val="single" w:sz="8" w:space="0" w:color="000000"/>
              <w:left w:val="single" w:sz="8" w:space="0" w:color="000000"/>
              <w:bottom w:val="single" w:sz="4" w:space="0" w:color="000000"/>
              <w:right w:val="single" w:sz="8" w:space="0" w:color="000000"/>
            </w:tcBorders>
          </w:tcPr>
          <w:p w14:paraId="69F065D9" w14:textId="37532DB1" w:rsidR="00662EB1" w:rsidRPr="00BB2A8E" w:rsidRDefault="00CC4298" w:rsidP="00BB2FDD">
            <w:pPr>
              <w:pStyle w:val="TableParagraph"/>
              <w:tabs>
                <w:tab w:val="left" w:pos="1878"/>
              </w:tabs>
              <w:ind w:left="1878" w:right="180" w:hanging="1618"/>
            </w:pPr>
            <w:r w:rsidRPr="00BB2A8E">
              <w:t>2.E.MI.1</w:t>
            </w:r>
            <w:r w:rsidRPr="00BB2A8E">
              <w:tab/>
              <w:t>Describe how examples of capital, human</w:t>
            </w:r>
            <w:r w:rsidR="006602C7" w:rsidRPr="00BB2A8E">
              <w:t>,</w:t>
            </w:r>
            <w:r w:rsidRPr="00BB2A8E">
              <w:t xml:space="preserve"> and natural resources are related to goods and services.</w:t>
            </w:r>
          </w:p>
          <w:p w14:paraId="46802BD8" w14:textId="77777777" w:rsidR="00662EB1" w:rsidRPr="00BB2A8E" w:rsidRDefault="00CC4298" w:rsidP="00BB2FDD">
            <w:pPr>
              <w:pStyle w:val="TableParagraph"/>
              <w:tabs>
                <w:tab w:val="left" w:pos="1878"/>
              </w:tabs>
              <w:ind w:left="261"/>
            </w:pPr>
            <w:r w:rsidRPr="00BB2A8E">
              <w:t>2.E.MI.2</w:t>
            </w:r>
            <w:r w:rsidRPr="00BB2A8E">
              <w:tab/>
              <w:t>Describe how people are both producers and consumers.</w:t>
            </w:r>
          </w:p>
        </w:tc>
      </w:tr>
      <w:tr w:rsidR="00662EB1" w:rsidRPr="00BB2A8E" w14:paraId="56870C0F" w14:textId="77777777" w:rsidTr="00BB2FDD">
        <w:trPr>
          <w:trHeight w:val="359"/>
        </w:trPr>
        <w:tc>
          <w:tcPr>
            <w:tcW w:w="4052" w:type="dxa"/>
            <w:tcBorders>
              <w:top w:val="single" w:sz="4" w:space="0" w:color="000000"/>
              <w:left w:val="single" w:sz="4" w:space="0" w:color="000000"/>
              <w:bottom w:val="single" w:sz="4" w:space="0" w:color="000000"/>
              <w:right w:val="single" w:sz="8" w:space="0" w:color="000000"/>
            </w:tcBorders>
            <w:shd w:val="clear" w:color="auto" w:fill="FFF1CC"/>
            <w:vAlign w:val="center"/>
          </w:tcPr>
          <w:p w14:paraId="15C5B634" w14:textId="77777777" w:rsidR="00662EB1" w:rsidRPr="00BB2A8E" w:rsidRDefault="00CC4298" w:rsidP="00BB2FDD">
            <w:pPr>
              <w:pStyle w:val="TableParagraph"/>
              <w:ind w:left="105"/>
            </w:pPr>
            <w:r w:rsidRPr="00BB2A8E">
              <w:t>E: Macroeconomics</w:t>
            </w:r>
          </w:p>
        </w:tc>
        <w:tc>
          <w:tcPr>
            <w:tcW w:w="10351" w:type="dxa"/>
            <w:tcBorders>
              <w:top w:val="single" w:sz="4" w:space="0" w:color="000000"/>
              <w:left w:val="single" w:sz="8" w:space="0" w:color="000000"/>
              <w:bottom w:val="single" w:sz="4" w:space="0" w:color="000000"/>
              <w:right w:val="single" w:sz="4" w:space="0" w:color="000000"/>
            </w:tcBorders>
          </w:tcPr>
          <w:p w14:paraId="5CEBA0DC" w14:textId="77777777" w:rsidR="00662EB1" w:rsidRPr="00BB2A8E" w:rsidRDefault="00CC4298" w:rsidP="00BB2FDD">
            <w:pPr>
              <w:pStyle w:val="TableParagraph"/>
              <w:tabs>
                <w:tab w:val="left" w:pos="1878"/>
              </w:tabs>
              <w:ind w:left="261" w:right="3702"/>
            </w:pPr>
            <w:r w:rsidRPr="00BB2A8E">
              <w:t>2.E.MA.1</w:t>
            </w:r>
            <w:r w:rsidRPr="00BB2A8E">
              <w:tab/>
              <w:t>Identify the cost of everyday, common goods. 2.E.MA.2</w:t>
            </w:r>
            <w:r w:rsidRPr="00BB2A8E">
              <w:tab/>
              <w:t>Explain the role of prices in an economic market.</w:t>
            </w:r>
          </w:p>
        </w:tc>
      </w:tr>
      <w:tr w:rsidR="00662EB1" w:rsidRPr="00BB2A8E" w14:paraId="610B4394" w14:textId="77777777" w:rsidTr="00BB2FDD">
        <w:trPr>
          <w:trHeight w:val="548"/>
        </w:trPr>
        <w:tc>
          <w:tcPr>
            <w:tcW w:w="4052" w:type="dxa"/>
            <w:tcBorders>
              <w:top w:val="single" w:sz="4" w:space="0" w:color="000000"/>
              <w:left w:val="single" w:sz="8" w:space="0" w:color="000000"/>
              <w:bottom w:val="single" w:sz="8" w:space="0" w:color="000000"/>
              <w:right w:val="single" w:sz="8" w:space="0" w:color="000000"/>
            </w:tcBorders>
            <w:shd w:val="clear" w:color="auto" w:fill="FFF1CC"/>
            <w:vAlign w:val="center"/>
          </w:tcPr>
          <w:p w14:paraId="15E68A1F" w14:textId="77777777" w:rsidR="00662EB1" w:rsidRPr="00BB2A8E" w:rsidRDefault="00CC4298" w:rsidP="00BB2FDD">
            <w:pPr>
              <w:pStyle w:val="TableParagraph"/>
              <w:ind w:left="100" w:right="1244"/>
            </w:pPr>
            <w:r w:rsidRPr="00BB2A8E">
              <w:t>E: Specialization, Trade and Interdependence</w:t>
            </w:r>
          </w:p>
        </w:tc>
        <w:tc>
          <w:tcPr>
            <w:tcW w:w="10351" w:type="dxa"/>
            <w:tcBorders>
              <w:top w:val="single" w:sz="4" w:space="0" w:color="000000"/>
              <w:left w:val="single" w:sz="8" w:space="0" w:color="000000"/>
              <w:bottom w:val="single" w:sz="8" w:space="0" w:color="000000"/>
              <w:right w:val="single" w:sz="8" w:space="0" w:color="000000"/>
            </w:tcBorders>
          </w:tcPr>
          <w:p w14:paraId="484D859A" w14:textId="77777777" w:rsidR="00662EB1" w:rsidRPr="00BB2A8E" w:rsidRDefault="00CC4298" w:rsidP="00BB2FDD">
            <w:pPr>
              <w:pStyle w:val="TableParagraph"/>
              <w:tabs>
                <w:tab w:val="left" w:pos="1878"/>
              </w:tabs>
              <w:ind w:left="261"/>
            </w:pPr>
            <w:r w:rsidRPr="00BB2A8E">
              <w:t>2.E.ST.1</w:t>
            </w:r>
            <w:r w:rsidRPr="00BB2A8E">
              <w:tab/>
              <w:t>Explain why people specialize in the production of goods and services.</w:t>
            </w:r>
          </w:p>
        </w:tc>
      </w:tr>
      <w:tr w:rsidR="00662EB1" w:rsidRPr="00BB2A8E" w14:paraId="03318A82" w14:textId="77777777" w:rsidTr="00BB2FDD">
        <w:trPr>
          <w:trHeight w:val="358"/>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082C6E6B" w14:textId="77777777" w:rsidR="00662EB1" w:rsidRPr="00BB2A8E" w:rsidRDefault="00CC4298" w:rsidP="00BB2FDD">
            <w:pPr>
              <w:pStyle w:val="TableParagraph"/>
              <w:ind w:left="100" w:right="520"/>
            </w:pPr>
            <w:r w:rsidRPr="00BB2A8E">
              <w:t>E: Incentives, Choices and Decision Making</w:t>
            </w:r>
          </w:p>
        </w:tc>
        <w:tc>
          <w:tcPr>
            <w:tcW w:w="10351" w:type="dxa"/>
            <w:tcBorders>
              <w:top w:val="single" w:sz="8" w:space="0" w:color="000000"/>
              <w:left w:val="single" w:sz="8" w:space="0" w:color="000000"/>
              <w:bottom w:val="single" w:sz="8" w:space="0" w:color="000000"/>
              <w:right w:val="single" w:sz="8" w:space="0" w:color="000000"/>
            </w:tcBorders>
          </w:tcPr>
          <w:p w14:paraId="2B94B6B2" w14:textId="77777777" w:rsidR="00662EB1" w:rsidRPr="00BB2A8E" w:rsidRDefault="00CC4298" w:rsidP="00BB2FDD">
            <w:pPr>
              <w:pStyle w:val="TableParagraph"/>
              <w:tabs>
                <w:tab w:val="left" w:pos="1878"/>
              </w:tabs>
              <w:ind w:left="261"/>
            </w:pPr>
            <w:r w:rsidRPr="00BB2A8E">
              <w:t>2.E.IC.1</w:t>
            </w:r>
            <w:r w:rsidRPr="00BB2A8E">
              <w:tab/>
              <w:t>Categorize different limited resources as renewable and non-renewable resources.</w:t>
            </w:r>
          </w:p>
        </w:tc>
      </w:tr>
      <w:tr w:rsidR="00662EB1" w:rsidRPr="00BB2A8E" w14:paraId="588C9AC3" w14:textId="77777777" w:rsidTr="00BB2FDD">
        <w:trPr>
          <w:trHeight w:val="160"/>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1E9B476A" w14:textId="77777777" w:rsidR="00662EB1" w:rsidRPr="00BB2A8E" w:rsidRDefault="00CC4298" w:rsidP="00BB2FDD">
            <w:pPr>
              <w:pStyle w:val="TableParagraph"/>
              <w:ind w:left="100"/>
            </w:pPr>
            <w:r w:rsidRPr="00BB2A8E">
              <w:t>E: Kentucky Economics</w:t>
            </w:r>
          </w:p>
        </w:tc>
        <w:tc>
          <w:tcPr>
            <w:tcW w:w="10351" w:type="dxa"/>
            <w:tcBorders>
              <w:top w:val="single" w:sz="8" w:space="0" w:color="000000"/>
              <w:left w:val="single" w:sz="8" w:space="0" w:color="000000"/>
              <w:bottom w:val="single" w:sz="8" w:space="0" w:color="000000"/>
              <w:right w:val="single" w:sz="8" w:space="0" w:color="000000"/>
            </w:tcBorders>
          </w:tcPr>
          <w:p w14:paraId="460F6B1A" w14:textId="77777777" w:rsidR="00662EB1" w:rsidRPr="00BB2A8E" w:rsidRDefault="00CC4298" w:rsidP="00BB2FDD">
            <w:pPr>
              <w:pStyle w:val="TableParagraph"/>
              <w:tabs>
                <w:tab w:val="left" w:pos="1878"/>
              </w:tabs>
              <w:ind w:left="261"/>
            </w:pPr>
            <w:r w:rsidRPr="00BB2A8E">
              <w:t>2.E.KE.1</w:t>
            </w:r>
            <w:r w:rsidRPr="00BB2A8E">
              <w:tab/>
              <w:t>Provide examples of each of the factors of production in Kentucky.</w:t>
            </w:r>
          </w:p>
        </w:tc>
      </w:tr>
    </w:tbl>
    <w:p w14:paraId="251A0E46" w14:textId="77777777" w:rsidR="00662EB1" w:rsidRPr="00BB2A8E" w:rsidRDefault="00662EB1">
      <w:pPr>
        <w:pStyle w:val="BodyText"/>
        <w:spacing w:before="7"/>
        <w:rPr>
          <w:rFonts w:ascii="Arial"/>
          <w:b/>
          <w:sz w:val="23"/>
        </w:rPr>
      </w:pPr>
    </w:p>
    <w:p w14:paraId="73A24854" w14:textId="77777777" w:rsidR="00662EB1" w:rsidRPr="00BB2A8E" w:rsidRDefault="00CC4298">
      <w:pPr>
        <w:spacing w:after="2"/>
        <w:ind w:left="140"/>
        <w:rPr>
          <w:rFonts w:asciiTheme="minorHAnsi" w:hAnsiTheme="minorHAnsi"/>
          <w:b/>
        </w:rPr>
      </w:pPr>
      <w:r w:rsidRPr="00BB2A8E">
        <w:rPr>
          <w:rFonts w:asciiTheme="minorHAnsi" w:hAnsiTheme="minorHAnsi"/>
          <w:b/>
        </w:rPr>
        <w:t>Grade 3</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42"/>
      </w:tblGrid>
      <w:tr w:rsidR="00662EB1" w:rsidRPr="00BB2A8E" w14:paraId="6FA2B1DA" w14:textId="77777777" w:rsidTr="00BB2FDD">
        <w:trPr>
          <w:trHeight w:val="536"/>
        </w:trPr>
        <w:tc>
          <w:tcPr>
            <w:tcW w:w="4052" w:type="dxa"/>
            <w:tcBorders>
              <w:left w:val="single" w:sz="8" w:space="0" w:color="000000"/>
              <w:bottom w:val="single" w:sz="8" w:space="0" w:color="000000"/>
              <w:right w:val="single" w:sz="8" w:space="0" w:color="000000"/>
            </w:tcBorders>
            <w:shd w:val="clear" w:color="auto" w:fill="D9D9D9"/>
          </w:tcPr>
          <w:p w14:paraId="33BDA17F" w14:textId="77777777" w:rsidR="00662EB1" w:rsidRPr="00BB2A8E" w:rsidRDefault="00CC4298">
            <w:pPr>
              <w:pStyle w:val="TableParagraph"/>
              <w:spacing w:before="95"/>
              <w:ind w:left="688"/>
              <w:rPr>
                <w:b/>
                <w:sz w:val="28"/>
              </w:rPr>
            </w:pPr>
            <w:r w:rsidRPr="00BB2A8E">
              <w:rPr>
                <w:b/>
                <w:sz w:val="28"/>
              </w:rPr>
              <w:t>Concepts and Practices</w:t>
            </w:r>
          </w:p>
        </w:tc>
        <w:tc>
          <w:tcPr>
            <w:tcW w:w="10342" w:type="dxa"/>
            <w:tcBorders>
              <w:top w:val="single" w:sz="8" w:space="0" w:color="000000"/>
              <w:left w:val="single" w:sz="8" w:space="0" w:color="000000"/>
              <w:bottom w:val="single" w:sz="8" w:space="0" w:color="000000"/>
              <w:right w:val="single" w:sz="8" w:space="0" w:color="000000"/>
            </w:tcBorders>
            <w:shd w:val="clear" w:color="auto" w:fill="D9D9D9"/>
          </w:tcPr>
          <w:p w14:paraId="0CE95D08" w14:textId="77777777" w:rsidR="00662EB1" w:rsidRPr="00BB2A8E" w:rsidRDefault="00CC4298">
            <w:pPr>
              <w:pStyle w:val="TableParagraph"/>
              <w:spacing w:before="95"/>
              <w:ind w:left="4565" w:right="4549"/>
              <w:jc w:val="center"/>
              <w:rPr>
                <w:b/>
                <w:sz w:val="28"/>
              </w:rPr>
            </w:pPr>
            <w:r w:rsidRPr="00BB2A8E">
              <w:rPr>
                <w:b/>
                <w:sz w:val="28"/>
              </w:rPr>
              <w:t>Standards</w:t>
            </w:r>
          </w:p>
        </w:tc>
      </w:tr>
      <w:tr w:rsidR="00662EB1" w:rsidRPr="00BB2A8E" w14:paraId="1EDB3AD9" w14:textId="77777777" w:rsidTr="00BB2FDD">
        <w:trPr>
          <w:trHeight w:val="637"/>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133D414A" w14:textId="77777777" w:rsidR="00662EB1" w:rsidRPr="00BB2A8E" w:rsidRDefault="00CC4298" w:rsidP="00BB2FDD">
            <w:pPr>
              <w:pStyle w:val="TableParagraph"/>
              <w:ind w:left="100"/>
            </w:pPr>
            <w:r w:rsidRPr="00BB2A8E">
              <w:t>E: Microeconomics</w:t>
            </w:r>
          </w:p>
        </w:tc>
        <w:tc>
          <w:tcPr>
            <w:tcW w:w="10342" w:type="dxa"/>
            <w:tcBorders>
              <w:top w:val="single" w:sz="8" w:space="0" w:color="000000"/>
              <w:left w:val="single" w:sz="8" w:space="0" w:color="000000"/>
              <w:bottom w:val="single" w:sz="4" w:space="0" w:color="000000"/>
              <w:right w:val="single" w:sz="8" w:space="0" w:color="000000"/>
            </w:tcBorders>
          </w:tcPr>
          <w:p w14:paraId="2FFE6F14" w14:textId="77777777" w:rsidR="00662EB1" w:rsidRPr="00BB2A8E" w:rsidRDefault="00CC4298" w:rsidP="00BB2FDD">
            <w:pPr>
              <w:pStyle w:val="TableParagraph"/>
              <w:tabs>
                <w:tab w:val="left" w:pos="1878"/>
              </w:tabs>
              <w:ind w:left="1878" w:right="207" w:hanging="1618"/>
            </w:pPr>
            <w:r w:rsidRPr="00BB2A8E">
              <w:t>3.E.MI.1</w:t>
            </w:r>
            <w:r w:rsidRPr="00BB2A8E">
              <w:tab/>
              <w:t>Explain how producers and consumers interact to determine the prices of goods and services in markets.</w:t>
            </w:r>
          </w:p>
          <w:p w14:paraId="4EF818C6" w14:textId="46EF94C3" w:rsidR="00662EB1" w:rsidRPr="00BB2A8E" w:rsidRDefault="0093653C" w:rsidP="00BB2FDD">
            <w:pPr>
              <w:pStyle w:val="TableParagraph"/>
              <w:tabs>
                <w:tab w:val="left" w:pos="1878"/>
              </w:tabs>
              <w:ind w:left="261"/>
            </w:pPr>
            <w:r w:rsidRPr="00BD14B4">
              <w:t>3.E.MI.2</w:t>
            </w:r>
            <w:r w:rsidRPr="00BD14B4">
              <w:tab/>
              <w:t>Describe the relationship between supply and demand.</w:t>
            </w:r>
          </w:p>
        </w:tc>
      </w:tr>
      <w:tr w:rsidR="00662EB1" w:rsidRPr="00BB2A8E" w14:paraId="17CB3024" w14:textId="77777777" w:rsidTr="00BB2FDD">
        <w:trPr>
          <w:trHeight w:val="332"/>
        </w:trPr>
        <w:tc>
          <w:tcPr>
            <w:tcW w:w="4052" w:type="dxa"/>
            <w:tcBorders>
              <w:top w:val="single" w:sz="4" w:space="0" w:color="000000"/>
              <w:left w:val="single" w:sz="8" w:space="0" w:color="000000"/>
              <w:bottom w:val="single" w:sz="4" w:space="0" w:color="000000"/>
              <w:right w:val="single" w:sz="8" w:space="0" w:color="000000"/>
            </w:tcBorders>
            <w:shd w:val="clear" w:color="auto" w:fill="FFF1CC"/>
            <w:vAlign w:val="center"/>
          </w:tcPr>
          <w:p w14:paraId="0ED35BD1" w14:textId="77777777" w:rsidR="00662EB1" w:rsidRPr="00BB2A8E" w:rsidRDefault="00CC4298" w:rsidP="00BB2FDD">
            <w:pPr>
              <w:pStyle w:val="TableParagraph"/>
              <w:ind w:left="100"/>
            </w:pPr>
            <w:r w:rsidRPr="00BB2A8E">
              <w:t>E: Macroeconomics</w:t>
            </w:r>
          </w:p>
        </w:tc>
        <w:tc>
          <w:tcPr>
            <w:tcW w:w="10342" w:type="dxa"/>
            <w:tcBorders>
              <w:top w:val="single" w:sz="4" w:space="0" w:color="000000"/>
              <w:left w:val="single" w:sz="8" w:space="0" w:color="000000"/>
              <w:bottom w:val="single" w:sz="4" w:space="0" w:color="000000"/>
              <w:right w:val="single" w:sz="8" w:space="0" w:color="000000"/>
            </w:tcBorders>
          </w:tcPr>
          <w:p w14:paraId="5D76208A" w14:textId="77777777" w:rsidR="00662EB1" w:rsidRPr="00BB2A8E" w:rsidRDefault="00CC4298" w:rsidP="00BB2FDD">
            <w:pPr>
              <w:pStyle w:val="TableParagraph"/>
              <w:tabs>
                <w:tab w:val="left" w:pos="1878"/>
              </w:tabs>
              <w:ind w:left="261" w:right="2592"/>
            </w:pPr>
            <w:r w:rsidRPr="00BB2A8E">
              <w:t>3.E.MA.1</w:t>
            </w:r>
            <w:r w:rsidRPr="00BB2A8E">
              <w:tab/>
              <w:t>Differentiate between private property and public property. 3.E.MA.2</w:t>
            </w:r>
            <w:r w:rsidRPr="00BB2A8E">
              <w:tab/>
              <w:t>Investigate how the cost of things changes over time.</w:t>
            </w:r>
          </w:p>
        </w:tc>
      </w:tr>
      <w:tr w:rsidR="00662EB1" w:rsidRPr="00BB2A8E" w14:paraId="521FCC52"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4"/>
        </w:trPr>
        <w:tc>
          <w:tcPr>
            <w:tcW w:w="4052" w:type="dxa"/>
            <w:tcBorders>
              <w:left w:val="single" w:sz="4" w:space="0" w:color="000000"/>
              <w:bottom w:val="single" w:sz="4" w:space="0" w:color="000000"/>
            </w:tcBorders>
            <w:shd w:val="clear" w:color="auto" w:fill="FFF1CC"/>
            <w:vAlign w:val="center"/>
          </w:tcPr>
          <w:p w14:paraId="4D934F53" w14:textId="77777777" w:rsidR="00662EB1" w:rsidRPr="00BB2A8E" w:rsidRDefault="00CC4298" w:rsidP="00BB2FDD">
            <w:pPr>
              <w:pStyle w:val="TableParagraph"/>
              <w:ind w:left="105" w:right="1244"/>
            </w:pPr>
            <w:r w:rsidRPr="00BB2A8E">
              <w:t>E: Specialization, Trade and Interdependence</w:t>
            </w:r>
          </w:p>
        </w:tc>
        <w:tc>
          <w:tcPr>
            <w:tcW w:w="10342" w:type="dxa"/>
            <w:tcBorders>
              <w:bottom w:val="single" w:sz="4" w:space="0" w:color="000000"/>
              <w:right w:val="single" w:sz="4" w:space="0" w:color="000000"/>
            </w:tcBorders>
          </w:tcPr>
          <w:p w14:paraId="27571079" w14:textId="77777777" w:rsidR="00662EB1" w:rsidRPr="00BB2A8E" w:rsidRDefault="00CC4298" w:rsidP="00BB2FDD">
            <w:pPr>
              <w:pStyle w:val="TableParagraph"/>
              <w:tabs>
                <w:tab w:val="left" w:pos="1878"/>
              </w:tabs>
              <w:ind w:left="261"/>
            </w:pPr>
            <w:r w:rsidRPr="00BB2A8E">
              <w:t>3.E.ST.1</w:t>
            </w:r>
            <w:r w:rsidRPr="00BB2A8E">
              <w:tab/>
              <w:t>Describe examples of economic interdependence.</w:t>
            </w:r>
          </w:p>
        </w:tc>
      </w:tr>
      <w:tr w:rsidR="007C0400" w:rsidRPr="00BB2A8E" w14:paraId="683DC800"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23"/>
        </w:trPr>
        <w:tc>
          <w:tcPr>
            <w:tcW w:w="4052" w:type="dxa"/>
            <w:tcBorders>
              <w:top w:val="single" w:sz="4" w:space="0" w:color="000000"/>
              <w:bottom w:val="single" w:sz="4" w:space="0" w:color="000000"/>
            </w:tcBorders>
            <w:shd w:val="clear" w:color="auto" w:fill="FFF1CC"/>
            <w:vAlign w:val="center"/>
          </w:tcPr>
          <w:p w14:paraId="28EE41E1" w14:textId="77777777" w:rsidR="00662EB1" w:rsidRPr="00BB2A8E" w:rsidRDefault="00CC4298" w:rsidP="00BB2FDD">
            <w:pPr>
              <w:pStyle w:val="TableParagraph"/>
              <w:ind w:left="100" w:right="520"/>
            </w:pPr>
            <w:r w:rsidRPr="00BB2A8E">
              <w:t>E: Incentives, Choices and Decision Making</w:t>
            </w:r>
          </w:p>
        </w:tc>
        <w:tc>
          <w:tcPr>
            <w:tcW w:w="10342" w:type="dxa"/>
            <w:tcBorders>
              <w:top w:val="single" w:sz="4" w:space="0" w:color="000000"/>
              <w:bottom w:val="single" w:sz="4" w:space="0" w:color="000000"/>
            </w:tcBorders>
          </w:tcPr>
          <w:p w14:paraId="57621147" w14:textId="77777777" w:rsidR="00662EB1" w:rsidRPr="00BB2A8E" w:rsidRDefault="00CC4298" w:rsidP="00BB2FDD">
            <w:pPr>
              <w:pStyle w:val="TableParagraph"/>
              <w:tabs>
                <w:tab w:val="left" w:pos="1878"/>
              </w:tabs>
              <w:ind w:left="1878" w:right="940" w:hanging="1618"/>
            </w:pPr>
            <w:r w:rsidRPr="00BB2A8E">
              <w:t>3.E.IC.1</w:t>
            </w:r>
            <w:r w:rsidRPr="00BB2A8E">
              <w:tab/>
              <w:t>Explain how people use incentives and opportunity costs to inform economic decisions.</w:t>
            </w:r>
          </w:p>
        </w:tc>
      </w:tr>
      <w:tr w:rsidR="007C0400" w:rsidRPr="00BB2A8E" w14:paraId="7A83A939" w14:textId="77E61A38"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0"/>
        </w:trPr>
        <w:tc>
          <w:tcPr>
            <w:tcW w:w="4052" w:type="dxa"/>
            <w:tcBorders>
              <w:top w:val="single" w:sz="4" w:space="0" w:color="000000"/>
              <w:bottom w:val="single" w:sz="4" w:space="0" w:color="000000"/>
            </w:tcBorders>
            <w:shd w:val="clear" w:color="auto" w:fill="FFF1CC"/>
            <w:vAlign w:val="center"/>
          </w:tcPr>
          <w:p w14:paraId="596EC2F0" w14:textId="0B16F98A" w:rsidR="007C0400" w:rsidRPr="00BB2A8E" w:rsidRDefault="007C0400" w:rsidP="00BB2FDD">
            <w:pPr>
              <w:pStyle w:val="TableParagraph"/>
              <w:ind w:left="100" w:right="520"/>
            </w:pPr>
            <w:r w:rsidRPr="00BB2A8E">
              <w:rPr>
                <w:color w:val="000000"/>
                <w:szCs w:val="24"/>
              </w:rPr>
              <w:t>E: Kentucky Economics</w:t>
            </w:r>
          </w:p>
        </w:tc>
        <w:tc>
          <w:tcPr>
            <w:tcW w:w="10342" w:type="dxa"/>
            <w:tcBorders>
              <w:top w:val="single" w:sz="4" w:space="0" w:color="000000"/>
              <w:bottom w:val="single" w:sz="4" w:space="0" w:color="000000"/>
            </w:tcBorders>
            <w:vAlign w:val="center"/>
          </w:tcPr>
          <w:p w14:paraId="09396927" w14:textId="70B7338B" w:rsidR="007C0400" w:rsidRPr="00BB2A8E" w:rsidRDefault="007C0400" w:rsidP="00BB2FDD">
            <w:pPr>
              <w:pStyle w:val="TableParagraph"/>
              <w:tabs>
                <w:tab w:val="left" w:pos="1878"/>
              </w:tabs>
              <w:ind w:left="1920" w:right="940" w:hanging="1660"/>
            </w:pPr>
            <w:r w:rsidRPr="00BB2A8E">
              <w:t>3.E.KE.1</w:t>
            </w:r>
            <w:r w:rsidRPr="00BB2A8E">
              <w:tab/>
              <w:t>Explain how trade between people and groups can benefit Kentucky.</w:t>
            </w:r>
          </w:p>
        </w:tc>
      </w:tr>
    </w:tbl>
    <w:p w14:paraId="46E27072" w14:textId="77777777" w:rsidR="00BB2FDD" w:rsidRDefault="00BB2FDD">
      <w:pPr>
        <w:spacing w:before="92" w:after="2"/>
        <w:ind w:left="140"/>
        <w:rPr>
          <w:rFonts w:asciiTheme="minorHAnsi" w:hAnsiTheme="minorHAnsi"/>
          <w:b/>
        </w:rPr>
      </w:pPr>
    </w:p>
    <w:p w14:paraId="09E94536" w14:textId="77777777" w:rsidR="00662EB1" w:rsidRPr="00BB2A8E" w:rsidRDefault="00CC4298">
      <w:pPr>
        <w:spacing w:before="92" w:after="2"/>
        <w:ind w:left="140"/>
        <w:rPr>
          <w:rFonts w:asciiTheme="minorHAnsi" w:hAnsiTheme="minorHAnsi"/>
          <w:b/>
        </w:rPr>
      </w:pPr>
      <w:r w:rsidRPr="00BB2A8E">
        <w:rPr>
          <w:rFonts w:asciiTheme="minorHAnsi" w:hAnsiTheme="minorHAnsi"/>
          <w:b/>
        </w:rPr>
        <w:t>Grade 4</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2074584F" w14:textId="77777777" w:rsidTr="00BE615C">
        <w:trPr>
          <w:trHeight w:val="537"/>
          <w:tblHeader/>
        </w:trPr>
        <w:tc>
          <w:tcPr>
            <w:tcW w:w="4052" w:type="dxa"/>
            <w:tcBorders>
              <w:left w:val="single" w:sz="8" w:space="0" w:color="000000"/>
              <w:bottom w:val="single" w:sz="8" w:space="0" w:color="000000"/>
              <w:right w:val="single" w:sz="8" w:space="0" w:color="000000"/>
            </w:tcBorders>
            <w:shd w:val="clear" w:color="auto" w:fill="D9D9D9"/>
          </w:tcPr>
          <w:p w14:paraId="5510F03F"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05DD939B"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7A91F023" w14:textId="77777777" w:rsidTr="00BB2FDD">
        <w:trPr>
          <w:trHeight w:val="340"/>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21A7F48E" w14:textId="77777777" w:rsidR="00662EB1" w:rsidRPr="00BB2A8E" w:rsidRDefault="00CC4298" w:rsidP="00BB2FDD">
            <w:pPr>
              <w:pStyle w:val="TableParagraph"/>
              <w:ind w:left="100"/>
            </w:pPr>
            <w:r w:rsidRPr="00BB2A8E">
              <w:t>E: Microeconomics</w:t>
            </w:r>
          </w:p>
        </w:tc>
        <w:tc>
          <w:tcPr>
            <w:tcW w:w="10351" w:type="dxa"/>
            <w:tcBorders>
              <w:top w:val="single" w:sz="8" w:space="0" w:color="000000"/>
              <w:left w:val="single" w:sz="8" w:space="0" w:color="000000"/>
              <w:bottom w:val="single" w:sz="8" w:space="0" w:color="000000"/>
              <w:right w:val="single" w:sz="8" w:space="0" w:color="000000"/>
            </w:tcBorders>
          </w:tcPr>
          <w:p w14:paraId="435DA50E" w14:textId="77777777" w:rsidR="00662EB1" w:rsidRPr="00BB2A8E" w:rsidRDefault="00CC4298" w:rsidP="00BB2FDD">
            <w:pPr>
              <w:pStyle w:val="TableParagraph"/>
              <w:tabs>
                <w:tab w:val="left" w:pos="1878"/>
              </w:tabs>
              <w:ind w:left="261" w:right="355"/>
            </w:pPr>
            <w:r w:rsidRPr="00BB2A8E">
              <w:t>4.E.MI.1</w:t>
            </w:r>
            <w:r w:rsidRPr="00BB2A8E">
              <w:tab/>
              <w:t>Explain the role of producers, consumers, products and labor in economic markets. 4.E.MI.2</w:t>
            </w:r>
            <w:r w:rsidRPr="00BB2A8E">
              <w:tab/>
              <w:t>Investigate the relationship between supply and demand.</w:t>
            </w:r>
          </w:p>
        </w:tc>
      </w:tr>
      <w:tr w:rsidR="00662EB1" w:rsidRPr="00BB2A8E" w14:paraId="36F34939" w14:textId="77777777" w:rsidTr="00BB2FDD">
        <w:trPr>
          <w:trHeight w:val="196"/>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2D4EE736" w14:textId="77777777" w:rsidR="00662EB1" w:rsidRPr="00BB2A8E" w:rsidRDefault="00CC4298" w:rsidP="00BB2FDD">
            <w:pPr>
              <w:pStyle w:val="TableParagraph"/>
              <w:ind w:left="100"/>
            </w:pPr>
            <w:r w:rsidRPr="00BB2A8E">
              <w:t>E: Macroeconomics</w:t>
            </w:r>
          </w:p>
        </w:tc>
        <w:tc>
          <w:tcPr>
            <w:tcW w:w="10351" w:type="dxa"/>
            <w:tcBorders>
              <w:top w:val="single" w:sz="8" w:space="0" w:color="000000"/>
              <w:left w:val="single" w:sz="8" w:space="0" w:color="000000"/>
              <w:bottom w:val="single" w:sz="4" w:space="0" w:color="000000"/>
              <w:right w:val="single" w:sz="8" w:space="0" w:color="000000"/>
            </w:tcBorders>
          </w:tcPr>
          <w:p w14:paraId="4708C827" w14:textId="77777777" w:rsidR="00662EB1" w:rsidRPr="00BB2A8E" w:rsidRDefault="00CC4298" w:rsidP="00BB2FDD">
            <w:pPr>
              <w:pStyle w:val="TableParagraph"/>
              <w:tabs>
                <w:tab w:val="left" w:pos="1878"/>
              </w:tabs>
              <w:ind w:left="1878" w:right="956" w:hanging="1618"/>
            </w:pPr>
            <w:r w:rsidRPr="00BB2A8E">
              <w:t>4.E.MA.1</w:t>
            </w:r>
            <w:r w:rsidRPr="00BB2A8E">
              <w:tab/>
              <w:t>Compare and contrast different ways that the government interacts with the economy.</w:t>
            </w:r>
          </w:p>
        </w:tc>
      </w:tr>
      <w:tr w:rsidR="00662EB1" w:rsidRPr="00BB2A8E" w14:paraId="6C1F6038" w14:textId="77777777" w:rsidTr="00BB2FDD">
        <w:trPr>
          <w:trHeight w:val="188"/>
        </w:trPr>
        <w:tc>
          <w:tcPr>
            <w:tcW w:w="4052" w:type="dxa"/>
            <w:tcBorders>
              <w:top w:val="single" w:sz="4" w:space="0" w:color="000000"/>
              <w:left w:val="single" w:sz="4" w:space="0" w:color="000000"/>
              <w:bottom w:val="single" w:sz="4" w:space="0" w:color="000000"/>
              <w:right w:val="single" w:sz="8" w:space="0" w:color="000000"/>
            </w:tcBorders>
            <w:shd w:val="clear" w:color="auto" w:fill="FFF1CC"/>
            <w:vAlign w:val="center"/>
          </w:tcPr>
          <w:p w14:paraId="2E4CED5E" w14:textId="77777777" w:rsidR="00662EB1" w:rsidRPr="00BB2A8E" w:rsidRDefault="00CC4298" w:rsidP="00BB2FDD">
            <w:pPr>
              <w:pStyle w:val="TableParagraph"/>
              <w:ind w:left="105" w:right="1244"/>
            </w:pPr>
            <w:r w:rsidRPr="00BB2A8E">
              <w:lastRenderedPageBreak/>
              <w:t>E: Specialization, Trade and Interdependence</w:t>
            </w:r>
          </w:p>
        </w:tc>
        <w:tc>
          <w:tcPr>
            <w:tcW w:w="10351" w:type="dxa"/>
            <w:tcBorders>
              <w:top w:val="single" w:sz="4" w:space="0" w:color="000000"/>
              <w:left w:val="single" w:sz="8" w:space="0" w:color="000000"/>
              <w:bottom w:val="single" w:sz="4" w:space="0" w:color="000000"/>
              <w:right w:val="single" w:sz="4" w:space="0" w:color="000000"/>
            </w:tcBorders>
          </w:tcPr>
          <w:p w14:paraId="583B0AEF" w14:textId="77777777" w:rsidR="00662EB1" w:rsidRPr="00BB2A8E" w:rsidRDefault="00CC4298" w:rsidP="00BB2FDD">
            <w:pPr>
              <w:pStyle w:val="TableParagraph"/>
              <w:tabs>
                <w:tab w:val="left" w:pos="1878"/>
              </w:tabs>
              <w:ind w:left="261"/>
            </w:pPr>
            <w:r w:rsidRPr="00BB2A8E">
              <w:t>4.E.ST.1</w:t>
            </w:r>
            <w:r w:rsidRPr="00BB2A8E">
              <w:tab/>
              <w:t>Explain how trade leads to increasing economic interdependence.</w:t>
            </w:r>
          </w:p>
        </w:tc>
      </w:tr>
      <w:tr w:rsidR="00662EB1" w:rsidRPr="00BB2A8E" w14:paraId="6B9D2FB6" w14:textId="77777777" w:rsidTr="00BB2FDD">
        <w:trPr>
          <w:trHeight w:val="233"/>
        </w:trPr>
        <w:tc>
          <w:tcPr>
            <w:tcW w:w="4052" w:type="dxa"/>
            <w:tcBorders>
              <w:top w:val="single" w:sz="4" w:space="0" w:color="000000"/>
              <w:left w:val="single" w:sz="8" w:space="0" w:color="000000"/>
              <w:bottom w:val="single" w:sz="8" w:space="0" w:color="000000"/>
              <w:right w:val="single" w:sz="8" w:space="0" w:color="000000"/>
            </w:tcBorders>
            <w:shd w:val="clear" w:color="auto" w:fill="FFF1CC"/>
            <w:vAlign w:val="center"/>
          </w:tcPr>
          <w:p w14:paraId="0ABB25AE" w14:textId="77777777" w:rsidR="00662EB1" w:rsidRPr="00BB2A8E" w:rsidRDefault="00CC4298" w:rsidP="00BB2FDD">
            <w:pPr>
              <w:pStyle w:val="TableParagraph"/>
              <w:ind w:left="100" w:right="520"/>
            </w:pPr>
            <w:r w:rsidRPr="00BB2A8E">
              <w:t>E: Incentives, Choices and Decision Making</w:t>
            </w:r>
          </w:p>
        </w:tc>
        <w:tc>
          <w:tcPr>
            <w:tcW w:w="10351" w:type="dxa"/>
            <w:tcBorders>
              <w:top w:val="single" w:sz="4" w:space="0" w:color="000000"/>
              <w:left w:val="single" w:sz="8" w:space="0" w:color="000000"/>
              <w:bottom w:val="single" w:sz="8" w:space="0" w:color="000000"/>
              <w:right w:val="single" w:sz="8" w:space="0" w:color="000000"/>
            </w:tcBorders>
          </w:tcPr>
          <w:p w14:paraId="48A135E3" w14:textId="77777777" w:rsidR="00662EB1" w:rsidRPr="00BB2A8E" w:rsidRDefault="00CC4298" w:rsidP="00BB2FDD">
            <w:pPr>
              <w:pStyle w:val="TableParagraph"/>
              <w:tabs>
                <w:tab w:val="left" w:pos="1878"/>
              </w:tabs>
              <w:ind w:left="1878" w:right="486" w:hanging="1618"/>
            </w:pPr>
            <w:r w:rsidRPr="00BB2A8E">
              <w:t>4.E.IC.1</w:t>
            </w:r>
            <w:r w:rsidRPr="00BB2A8E">
              <w:tab/>
              <w:t>Describe and evaluate the relationship between resource availability, opportunity costs, migration and settlement.</w:t>
            </w:r>
          </w:p>
        </w:tc>
      </w:tr>
      <w:tr w:rsidR="00662EB1" w:rsidRPr="00BB2A8E" w14:paraId="2DD1E714" w14:textId="77777777" w:rsidTr="00BB2FDD">
        <w:trPr>
          <w:trHeight w:val="196"/>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0BBD4D40" w14:textId="77777777" w:rsidR="00662EB1" w:rsidRPr="00BB2A8E" w:rsidRDefault="00CC4298" w:rsidP="00BB2FDD">
            <w:pPr>
              <w:pStyle w:val="TableParagraph"/>
              <w:ind w:left="100"/>
            </w:pPr>
            <w:r w:rsidRPr="00BB2A8E">
              <w:t>E: Kentucky Economics</w:t>
            </w:r>
          </w:p>
        </w:tc>
        <w:tc>
          <w:tcPr>
            <w:tcW w:w="10351" w:type="dxa"/>
            <w:tcBorders>
              <w:top w:val="single" w:sz="8" w:space="0" w:color="000000"/>
              <w:left w:val="single" w:sz="8" w:space="0" w:color="000000"/>
              <w:bottom w:val="single" w:sz="8" w:space="0" w:color="000000"/>
              <w:right w:val="single" w:sz="8" w:space="0" w:color="000000"/>
            </w:tcBorders>
          </w:tcPr>
          <w:p w14:paraId="78494466" w14:textId="77777777" w:rsidR="00662EB1" w:rsidRPr="00BB2A8E" w:rsidRDefault="00CC4298" w:rsidP="00BB2FDD">
            <w:pPr>
              <w:pStyle w:val="TableParagraph"/>
              <w:tabs>
                <w:tab w:val="left" w:pos="1878"/>
              </w:tabs>
              <w:ind w:left="1878" w:right="377" w:hanging="1618"/>
            </w:pPr>
            <w:r w:rsidRPr="00BB2A8E">
              <w:t>4.E.KE.1</w:t>
            </w:r>
            <w:r w:rsidRPr="00BB2A8E">
              <w:tab/>
              <w:t>Predict how producers in colonial Kentucky used the factors of production to make goods, deliver services and earn profits.</w:t>
            </w:r>
          </w:p>
        </w:tc>
      </w:tr>
    </w:tbl>
    <w:p w14:paraId="689AC500" w14:textId="77777777" w:rsidR="00662EB1" w:rsidRPr="00BB2A8E" w:rsidRDefault="00662EB1">
      <w:pPr>
        <w:pStyle w:val="BodyText"/>
        <w:spacing w:before="7"/>
        <w:rPr>
          <w:rFonts w:ascii="Arial"/>
          <w:b/>
          <w:sz w:val="23"/>
        </w:rPr>
      </w:pPr>
    </w:p>
    <w:p w14:paraId="14848FEE" w14:textId="77777777" w:rsidR="00662EB1" w:rsidRPr="00BB2A8E" w:rsidRDefault="00CC4298">
      <w:pPr>
        <w:spacing w:after="2"/>
        <w:ind w:left="140"/>
        <w:rPr>
          <w:rFonts w:asciiTheme="minorHAnsi" w:hAnsiTheme="minorHAnsi"/>
          <w:b/>
        </w:rPr>
      </w:pPr>
      <w:r w:rsidRPr="00BB2A8E">
        <w:rPr>
          <w:rFonts w:asciiTheme="minorHAnsi" w:hAnsiTheme="minorHAnsi"/>
          <w:b/>
        </w:rPr>
        <w:t>Grade 5</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33FF5E2B" w14:textId="77777777" w:rsidTr="002100BC">
        <w:trPr>
          <w:trHeight w:val="587"/>
          <w:tblHeader/>
        </w:trPr>
        <w:tc>
          <w:tcPr>
            <w:tcW w:w="4052" w:type="dxa"/>
            <w:tcBorders>
              <w:left w:val="single" w:sz="8" w:space="0" w:color="000000"/>
              <w:bottom w:val="single" w:sz="8" w:space="0" w:color="000000"/>
              <w:right w:val="single" w:sz="8" w:space="0" w:color="000000"/>
            </w:tcBorders>
            <w:shd w:val="clear" w:color="auto" w:fill="D9D9D9"/>
          </w:tcPr>
          <w:p w14:paraId="3C926BC3"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583CEA8F" w14:textId="77777777" w:rsidR="00662EB1" w:rsidRPr="00BB2A8E" w:rsidRDefault="00CC4298">
            <w:pPr>
              <w:pStyle w:val="TableParagraph"/>
              <w:spacing w:before="95"/>
              <w:ind w:left="4569" w:right="4552"/>
              <w:jc w:val="center"/>
              <w:rPr>
                <w:b/>
                <w:sz w:val="28"/>
              </w:rPr>
            </w:pPr>
            <w:r w:rsidRPr="00BB2A8E">
              <w:rPr>
                <w:b/>
                <w:sz w:val="28"/>
              </w:rPr>
              <w:t>Standards</w:t>
            </w:r>
          </w:p>
        </w:tc>
      </w:tr>
      <w:tr w:rsidR="00662EB1" w:rsidRPr="00BB2A8E" w14:paraId="1662B3B3" w14:textId="77777777" w:rsidTr="00BB2FDD">
        <w:trPr>
          <w:trHeight w:val="142"/>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66CC78E0" w14:textId="77777777" w:rsidR="00662EB1" w:rsidRPr="00BB2A8E" w:rsidRDefault="00CC4298" w:rsidP="00BB2FDD">
            <w:pPr>
              <w:pStyle w:val="TableParagraph"/>
              <w:ind w:left="100"/>
            </w:pPr>
            <w:r w:rsidRPr="00BB2A8E">
              <w:t>E: Microeconomics</w:t>
            </w:r>
          </w:p>
        </w:tc>
        <w:tc>
          <w:tcPr>
            <w:tcW w:w="10351" w:type="dxa"/>
            <w:tcBorders>
              <w:top w:val="single" w:sz="8" w:space="0" w:color="000000"/>
              <w:left w:val="single" w:sz="8" w:space="0" w:color="000000"/>
              <w:bottom w:val="single" w:sz="4" w:space="0" w:color="000000"/>
              <w:right w:val="single" w:sz="8" w:space="0" w:color="000000"/>
            </w:tcBorders>
          </w:tcPr>
          <w:p w14:paraId="4D4620BC" w14:textId="4ECDE7D6" w:rsidR="00662EB1" w:rsidRPr="00BB2A8E" w:rsidRDefault="0093653C" w:rsidP="00BB2FDD">
            <w:pPr>
              <w:pStyle w:val="TableParagraph"/>
              <w:tabs>
                <w:tab w:val="left" w:pos="1878"/>
              </w:tabs>
              <w:ind w:left="261"/>
            </w:pPr>
            <w:r>
              <w:t>5.E.MI.1</w:t>
            </w:r>
            <w:r>
              <w:tab/>
              <w:t>Explain</w:t>
            </w:r>
            <w:r w:rsidRPr="00BB2A8E">
              <w:t xml:space="preserve"> the relationship between supply and demand.</w:t>
            </w:r>
          </w:p>
        </w:tc>
      </w:tr>
      <w:tr w:rsidR="00662EB1" w:rsidRPr="00BB2A8E" w14:paraId="07C8C57A" w14:textId="77777777" w:rsidTr="00BB2FDD">
        <w:trPr>
          <w:trHeight w:val="503"/>
        </w:trPr>
        <w:tc>
          <w:tcPr>
            <w:tcW w:w="4052" w:type="dxa"/>
            <w:tcBorders>
              <w:top w:val="single" w:sz="4" w:space="0" w:color="000000"/>
              <w:left w:val="single" w:sz="4" w:space="0" w:color="000000"/>
              <w:bottom w:val="single" w:sz="4" w:space="0" w:color="000000"/>
              <w:right w:val="single" w:sz="8" w:space="0" w:color="000000"/>
            </w:tcBorders>
            <w:shd w:val="clear" w:color="auto" w:fill="FFF1CC"/>
            <w:vAlign w:val="center"/>
          </w:tcPr>
          <w:p w14:paraId="58D6B390" w14:textId="77777777" w:rsidR="00662EB1" w:rsidRPr="00BB2A8E" w:rsidRDefault="00CC4298" w:rsidP="00BB2FDD">
            <w:pPr>
              <w:pStyle w:val="TableParagraph"/>
              <w:ind w:left="105"/>
            </w:pPr>
            <w:r w:rsidRPr="00BB2A8E">
              <w:t>E: Macroeconomics</w:t>
            </w:r>
          </w:p>
        </w:tc>
        <w:tc>
          <w:tcPr>
            <w:tcW w:w="10351" w:type="dxa"/>
            <w:tcBorders>
              <w:top w:val="single" w:sz="4" w:space="0" w:color="000000"/>
              <w:left w:val="single" w:sz="8" w:space="0" w:color="000000"/>
              <w:bottom w:val="single" w:sz="4" w:space="0" w:color="000000"/>
              <w:right w:val="single" w:sz="4" w:space="0" w:color="000000"/>
            </w:tcBorders>
          </w:tcPr>
          <w:p w14:paraId="3FB386FC" w14:textId="77777777" w:rsidR="00662EB1" w:rsidRPr="00BB2A8E" w:rsidRDefault="00CC4298" w:rsidP="00BB2FDD">
            <w:pPr>
              <w:pStyle w:val="TableParagraph"/>
              <w:tabs>
                <w:tab w:val="left" w:pos="1878"/>
              </w:tabs>
              <w:ind w:left="1878" w:right="223" w:hanging="1618"/>
            </w:pPr>
            <w:r w:rsidRPr="00BB2A8E">
              <w:t>5.E.MA.1</w:t>
            </w:r>
            <w:r w:rsidRPr="00BB2A8E">
              <w:tab/>
              <w:t>Describe why the government collects taxes and what goods and services it provides society.</w:t>
            </w:r>
          </w:p>
          <w:p w14:paraId="654E4C0F" w14:textId="77777777" w:rsidR="00662EB1" w:rsidRPr="00BB2A8E" w:rsidRDefault="00CC4298" w:rsidP="00BB2FDD">
            <w:pPr>
              <w:pStyle w:val="TableParagraph"/>
              <w:tabs>
                <w:tab w:val="left" w:pos="1878"/>
              </w:tabs>
              <w:ind w:left="261"/>
            </w:pPr>
            <w:r w:rsidRPr="00BB2A8E">
              <w:t>5.E.MA.2</w:t>
            </w:r>
            <w:r w:rsidRPr="00BB2A8E">
              <w:tab/>
              <w:t>Explain how the United States developed into a market economy.</w:t>
            </w:r>
          </w:p>
        </w:tc>
      </w:tr>
      <w:tr w:rsidR="00662EB1" w:rsidRPr="00BB2A8E" w14:paraId="2FD933C2"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39"/>
        </w:trPr>
        <w:tc>
          <w:tcPr>
            <w:tcW w:w="4052" w:type="dxa"/>
            <w:shd w:val="clear" w:color="auto" w:fill="FFF1CC"/>
            <w:vAlign w:val="center"/>
          </w:tcPr>
          <w:p w14:paraId="0FE29662" w14:textId="77777777" w:rsidR="00662EB1" w:rsidRPr="00BB2A8E" w:rsidRDefault="00CC4298" w:rsidP="00BB2FDD">
            <w:pPr>
              <w:pStyle w:val="TableParagraph"/>
              <w:ind w:left="100" w:right="1244"/>
            </w:pPr>
            <w:r w:rsidRPr="00BB2A8E">
              <w:t>E: Specialization, Trade and Interdependence</w:t>
            </w:r>
          </w:p>
        </w:tc>
        <w:tc>
          <w:tcPr>
            <w:tcW w:w="10351" w:type="dxa"/>
          </w:tcPr>
          <w:p w14:paraId="02AFDDB6" w14:textId="77777777" w:rsidR="00662EB1" w:rsidRPr="00BB2A8E" w:rsidRDefault="00CC4298" w:rsidP="00BB2FDD">
            <w:pPr>
              <w:pStyle w:val="TableParagraph"/>
              <w:tabs>
                <w:tab w:val="left" w:pos="1878"/>
              </w:tabs>
              <w:ind w:left="1878" w:right="492" w:hanging="1618"/>
            </w:pPr>
            <w:r w:rsidRPr="00BB2A8E">
              <w:t>5.E.ST.1</w:t>
            </w:r>
            <w:r w:rsidRPr="00BB2A8E">
              <w:tab/>
              <w:t>Explain how specialization, comparative advantage and competition influence the production and exchange of goods and services in an interdependent economy.</w:t>
            </w:r>
          </w:p>
        </w:tc>
      </w:tr>
      <w:tr w:rsidR="00662EB1" w:rsidRPr="00BB2A8E" w14:paraId="7B26B8B7"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4"/>
        </w:trPr>
        <w:tc>
          <w:tcPr>
            <w:tcW w:w="4052" w:type="dxa"/>
            <w:shd w:val="clear" w:color="auto" w:fill="FFF1CC"/>
            <w:vAlign w:val="center"/>
          </w:tcPr>
          <w:p w14:paraId="3AA36C80" w14:textId="77777777" w:rsidR="00662EB1" w:rsidRPr="00BB2A8E" w:rsidRDefault="00CC4298" w:rsidP="00BB2FDD">
            <w:pPr>
              <w:pStyle w:val="TableParagraph"/>
              <w:ind w:left="100" w:right="520"/>
            </w:pPr>
            <w:r w:rsidRPr="00BB2A8E">
              <w:t>E: Incentives, Choices and Decision Making</w:t>
            </w:r>
          </w:p>
        </w:tc>
        <w:tc>
          <w:tcPr>
            <w:tcW w:w="10351" w:type="dxa"/>
          </w:tcPr>
          <w:p w14:paraId="2A863EDF" w14:textId="7859D609" w:rsidR="00662EB1" w:rsidRPr="00BB2A8E" w:rsidRDefault="00CC4298" w:rsidP="00BB2FDD">
            <w:pPr>
              <w:pStyle w:val="TableParagraph"/>
              <w:tabs>
                <w:tab w:val="left" w:pos="1878"/>
              </w:tabs>
              <w:ind w:left="1878" w:right="89" w:hanging="1618"/>
            </w:pPr>
            <w:r w:rsidRPr="00BB2A8E">
              <w:t>5.E.IC.1</w:t>
            </w:r>
            <w:r w:rsidRPr="00BB2A8E">
              <w:tab/>
              <w:t>Analyze how incentives and opportunity costs impact decision making</w:t>
            </w:r>
            <w:r w:rsidR="00A739A2" w:rsidRPr="00BB2A8E">
              <w:t>,</w:t>
            </w:r>
            <w:r w:rsidRPr="00BB2A8E">
              <w:t xml:space="preserve"> using examples from history.</w:t>
            </w:r>
          </w:p>
        </w:tc>
      </w:tr>
      <w:tr w:rsidR="00A739A2" w:rsidRPr="00BB2A8E" w14:paraId="15D19FAF"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5"/>
        </w:trPr>
        <w:tc>
          <w:tcPr>
            <w:tcW w:w="4052" w:type="dxa"/>
            <w:shd w:val="clear" w:color="auto" w:fill="FFF1CC"/>
            <w:vAlign w:val="center"/>
          </w:tcPr>
          <w:p w14:paraId="25FB2555" w14:textId="24090046" w:rsidR="00A739A2" w:rsidRPr="00BB2A8E" w:rsidRDefault="00A739A2" w:rsidP="00BB2FDD">
            <w:pPr>
              <w:pStyle w:val="TableParagraph"/>
              <w:ind w:left="100" w:right="520"/>
            </w:pPr>
            <w:r w:rsidRPr="00BB2A8E">
              <w:t>E: Kentucky Economics</w:t>
            </w:r>
          </w:p>
        </w:tc>
        <w:tc>
          <w:tcPr>
            <w:tcW w:w="10351" w:type="dxa"/>
          </w:tcPr>
          <w:p w14:paraId="2ED3FE5A" w14:textId="085C4EBB" w:rsidR="00A739A2" w:rsidRPr="00BB2A8E" w:rsidRDefault="00A739A2" w:rsidP="00BB2FDD">
            <w:pPr>
              <w:pStyle w:val="TableParagraph"/>
              <w:tabs>
                <w:tab w:val="left" w:pos="1878"/>
              </w:tabs>
              <w:ind w:left="1878" w:right="89" w:hanging="1618"/>
            </w:pPr>
            <w:r w:rsidRPr="00BB2A8E">
              <w:t>5.E.KE.1</w:t>
            </w:r>
            <w:r w:rsidRPr="00BB2A8E">
              <w:tab/>
              <w:t>Analyze how incentives and opportunity costs impact decision making, using examples from Kentucky history.</w:t>
            </w:r>
          </w:p>
        </w:tc>
      </w:tr>
    </w:tbl>
    <w:p w14:paraId="17893E2B" w14:textId="77777777" w:rsidR="00662EB1" w:rsidRPr="00BB2A8E" w:rsidRDefault="00662EB1">
      <w:pPr>
        <w:pStyle w:val="BodyText"/>
        <w:spacing w:before="7"/>
        <w:rPr>
          <w:rFonts w:ascii="Arial"/>
          <w:b/>
          <w:sz w:val="15"/>
        </w:rPr>
      </w:pPr>
    </w:p>
    <w:p w14:paraId="0722AA80" w14:textId="77777777" w:rsidR="00662EB1" w:rsidRPr="00BB2A8E" w:rsidRDefault="00CC4298">
      <w:pPr>
        <w:spacing w:before="92"/>
        <w:ind w:left="140"/>
        <w:rPr>
          <w:rFonts w:asciiTheme="minorHAnsi" w:hAnsiTheme="minorHAnsi"/>
          <w:b/>
        </w:rPr>
      </w:pPr>
      <w:r w:rsidRPr="00BB2A8E">
        <w:rPr>
          <w:rFonts w:asciiTheme="minorHAnsi" w:hAnsiTheme="minorHAnsi"/>
          <w:b/>
        </w:rPr>
        <w:t>Grade 6</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447"/>
      </w:tblGrid>
      <w:tr w:rsidR="00662EB1" w:rsidRPr="00BB2A8E" w14:paraId="26BE9978" w14:textId="77777777" w:rsidTr="00BE615C">
        <w:trPr>
          <w:trHeight w:val="532"/>
          <w:tblHeader/>
        </w:trPr>
        <w:tc>
          <w:tcPr>
            <w:tcW w:w="4052" w:type="dxa"/>
            <w:tcBorders>
              <w:left w:val="single" w:sz="8" w:space="0" w:color="000000"/>
              <w:bottom w:val="single" w:sz="8" w:space="0" w:color="000000"/>
              <w:right w:val="single" w:sz="8" w:space="0" w:color="000000"/>
            </w:tcBorders>
            <w:shd w:val="clear" w:color="auto" w:fill="D9D9D9"/>
          </w:tcPr>
          <w:p w14:paraId="57F3B0CA" w14:textId="77777777" w:rsidR="00662EB1" w:rsidRPr="00BB2A8E" w:rsidRDefault="00CC4298">
            <w:pPr>
              <w:pStyle w:val="TableParagraph"/>
              <w:spacing w:before="87"/>
              <w:ind w:left="688"/>
              <w:rPr>
                <w:b/>
                <w:sz w:val="28"/>
              </w:rPr>
            </w:pPr>
            <w:r w:rsidRPr="00BB2A8E">
              <w:rPr>
                <w:b/>
                <w:sz w:val="28"/>
              </w:rPr>
              <w:t>Concepts and Practices</w:t>
            </w:r>
          </w:p>
        </w:tc>
        <w:tc>
          <w:tcPr>
            <w:tcW w:w="10447" w:type="dxa"/>
            <w:tcBorders>
              <w:top w:val="single" w:sz="4" w:space="0" w:color="000000"/>
              <w:left w:val="single" w:sz="8" w:space="0" w:color="000000"/>
              <w:bottom w:val="single" w:sz="8" w:space="0" w:color="000000"/>
              <w:right w:val="single" w:sz="8" w:space="0" w:color="000000"/>
            </w:tcBorders>
            <w:shd w:val="clear" w:color="auto" w:fill="D9D9D9"/>
          </w:tcPr>
          <w:p w14:paraId="3AD20961" w14:textId="77777777" w:rsidR="00662EB1" w:rsidRPr="00BB2A8E" w:rsidRDefault="00CC4298">
            <w:pPr>
              <w:pStyle w:val="TableParagraph"/>
              <w:spacing w:before="87"/>
              <w:ind w:left="4617" w:right="4601"/>
              <w:jc w:val="center"/>
              <w:rPr>
                <w:b/>
                <w:sz w:val="28"/>
              </w:rPr>
            </w:pPr>
            <w:r w:rsidRPr="00BB2A8E">
              <w:rPr>
                <w:b/>
                <w:sz w:val="28"/>
              </w:rPr>
              <w:t>Standards</w:t>
            </w:r>
          </w:p>
        </w:tc>
      </w:tr>
      <w:tr w:rsidR="00662EB1" w:rsidRPr="00BB2A8E" w14:paraId="478C1C8C" w14:textId="77777777" w:rsidTr="00BB2FDD">
        <w:trPr>
          <w:trHeight w:val="502"/>
        </w:trPr>
        <w:tc>
          <w:tcPr>
            <w:tcW w:w="4052" w:type="dxa"/>
            <w:tcBorders>
              <w:top w:val="single" w:sz="8" w:space="0" w:color="000000"/>
              <w:left w:val="single" w:sz="4" w:space="0" w:color="000000"/>
              <w:bottom w:val="single" w:sz="4" w:space="0" w:color="000000"/>
              <w:right w:val="single" w:sz="8" w:space="0" w:color="000000"/>
            </w:tcBorders>
            <w:shd w:val="clear" w:color="auto" w:fill="FFF1CC"/>
            <w:vAlign w:val="center"/>
          </w:tcPr>
          <w:p w14:paraId="4EE69FE6" w14:textId="77777777" w:rsidR="00662EB1" w:rsidRPr="00BB2A8E" w:rsidRDefault="00CC4298" w:rsidP="00BB2FDD">
            <w:pPr>
              <w:pStyle w:val="TableParagraph"/>
              <w:ind w:left="105"/>
            </w:pPr>
            <w:r w:rsidRPr="00BB2A8E">
              <w:t>E: Microeconomics</w:t>
            </w:r>
          </w:p>
        </w:tc>
        <w:tc>
          <w:tcPr>
            <w:tcW w:w="10447" w:type="dxa"/>
            <w:tcBorders>
              <w:top w:val="single" w:sz="8" w:space="0" w:color="000000"/>
              <w:left w:val="single" w:sz="8" w:space="0" w:color="000000"/>
              <w:bottom w:val="single" w:sz="4" w:space="0" w:color="000000"/>
              <w:right w:val="single" w:sz="4" w:space="0" w:color="000000"/>
            </w:tcBorders>
          </w:tcPr>
          <w:p w14:paraId="00910C9B" w14:textId="77777777" w:rsidR="00662EB1" w:rsidRPr="00BB2A8E" w:rsidRDefault="00CC4298" w:rsidP="00BB2FDD">
            <w:pPr>
              <w:pStyle w:val="TableParagraph"/>
              <w:tabs>
                <w:tab w:val="left" w:pos="1888"/>
              </w:tabs>
              <w:ind w:left="261"/>
            </w:pPr>
            <w:r w:rsidRPr="00BB2A8E">
              <w:t>6.E.MI.1</w:t>
            </w:r>
            <w:r w:rsidRPr="00BB2A8E">
              <w:tab/>
              <w:t>Trace the chain of supply for a needed product.</w:t>
            </w:r>
          </w:p>
          <w:p w14:paraId="48BB5FCA" w14:textId="77777777" w:rsidR="00662EB1" w:rsidRDefault="00CC4298" w:rsidP="00BB2FDD">
            <w:pPr>
              <w:pStyle w:val="TableParagraph"/>
              <w:tabs>
                <w:tab w:val="left" w:pos="1888"/>
              </w:tabs>
              <w:ind w:left="261"/>
            </w:pPr>
            <w:r w:rsidRPr="00BB2A8E">
              <w:t>6.E.MI.2</w:t>
            </w:r>
            <w:r w:rsidRPr="00BB2A8E">
              <w:tab/>
              <w:t>Predict and analyze unintended costs and benefits of economic decisions.</w:t>
            </w:r>
          </w:p>
          <w:p w14:paraId="22F1B109" w14:textId="655D2F67" w:rsidR="00263155" w:rsidRPr="00BB2A8E" w:rsidRDefault="00263155" w:rsidP="00263155">
            <w:pPr>
              <w:pStyle w:val="TableParagraph"/>
              <w:tabs>
                <w:tab w:val="left" w:pos="1888"/>
              </w:tabs>
              <w:ind w:left="261" w:right="178"/>
            </w:pPr>
            <w:r w:rsidRPr="00BB2A8E">
              <w:t>6.E.M</w:t>
            </w:r>
            <w:r>
              <w:t>1.3</w:t>
            </w:r>
            <w:r w:rsidRPr="00BB2A8E">
              <w:tab/>
              <w:t>Explain how markets exist whenever there is an exchange of goods and services. 6.E.M</w:t>
            </w:r>
            <w:r>
              <w:t>1.4</w:t>
            </w:r>
            <w:r w:rsidRPr="00BB2A8E">
              <w:tab/>
              <w:t>Compare the markets of River Valley Civilizations and Classical Empires between 3500</w:t>
            </w:r>
          </w:p>
          <w:p w14:paraId="579D45D0" w14:textId="70B84915" w:rsidR="00263155" w:rsidRPr="00BB2A8E" w:rsidRDefault="00263155" w:rsidP="00263155">
            <w:pPr>
              <w:pStyle w:val="TableParagraph"/>
              <w:ind w:left="1888"/>
            </w:pPr>
            <w:r w:rsidRPr="00BB2A8E">
              <w:t>BCE-600 CE.</w:t>
            </w:r>
          </w:p>
        </w:tc>
      </w:tr>
      <w:tr w:rsidR="00662EB1" w:rsidRPr="00BB2A8E" w14:paraId="5BE5D597" w14:textId="77777777" w:rsidTr="006B37FE">
        <w:trPr>
          <w:trHeight w:val="1295"/>
        </w:trPr>
        <w:tc>
          <w:tcPr>
            <w:tcW w:w="4052" w:type="dxa"/>
            <w:tcBorders>
              <w:top w:val="single" w:sz="4" w:space="0" w:color="000000"/>
              <w:left w:val="single" w:sz="8" w:space="0" w:color="000000"/>
              <w:bottom w:val="single" w:sz="8" w:space="0" w:color="000000"/>
              <w:right w:val="single" w:sz="8" w:space="0" w:color="000000"/>
            </w:tcBorders>
            <w:shd w:val="clear" w:color="auto" w:fill="FFF1CC"/>
            <w:vAlign w:val="center"/>
          </w:tcPr>
          <w:p w14:paraId="2736F525" w14:textId="77777777" w:rsidR="00662EB1" w:rsidRPr="00BB2A8E" w:rsidRDefault="00CC4298" w:rsidP="00BB2FDD">
            <w:pPr>
              <w:pStyle w:val="TableParagraph"/>
              <w:spacing w:before="148"/>
              <w:ind w:left="100"/>
            </w:pPr>
            <w:r w:rsidRPr="00BB2A8E">
              <w:t>E: Macroeconomics</w:t>
            </w:r>
          </w:p>
        </w:tc>
        <w:tc>
          <w:tcPr>
            <w:tcW w:w="10447" w:type="dxa"/>
            <w:tcBorders>
              <w:top w:val="single" w:sz="4" w:space="0" w:color="000000"/>
              <w:left w:val="single" w:sz="8" w:space="0" w:color="000000"/>
              <w:bottom w:val="single" w:sz="8" w:space="0" w:color="000000"/>
              <w:right w:val="single" w:sz="8" w:space="0" w:color="000000"/>
            </w:tcBorders>
          </w:tcPr>
          <w:p w14:paraId="31D6C247" w14:textId="61676F9A" w:rsidR="00662EB1" w:rsidRPr="00BB2A8E" w:rsidRDefault="00CC4298" w:rsidP="00BB2FDD">
            <w:pPr>
              <w:pStyle w:val="TableParagraph"/>
              <w:tabs>
                <w:tab w:val="left" w:pos="1888"/>
              </w:tabs>
              <w:ind w:left="1888" w:right="364" w:hanging="1628"/>
            </w:pPr>
            <w:r w:rsidRPr="00BB2A8E">
              <w:t>6</w:t>
            </w:r>
            <w:r w:rsidR="00263155">
              <w:t>.E.MA.1</w:t>
            </w:r>
            <w:r w:rsidRPr="00BB2A8E">
              <w:tab/>
              <w:t>Describe how civilizations used bartering to establish mediums of exchange to meet their wants.</w:t>
            </w:r>
          </w:p>
          <w:p w14:paraId="16E7F670" w14:textId="7507EB42" w:rsidR="00662EB1" w:rsidRPr="00BB2A8E" w:rsidRDefault="00263155" w:rsidP="00BB2FDD">
            <w:pPr>
              <w:pStyle w:val="TableParagraph"/>
              <w:tabs>
                <w:tab w:val="left" w:pos="1888"/>
              </w:tabs>
              <w:ind w:left="1888" w:right="467" w:hanging="1628"/>
            </w:pPr>
            <w:r>
              <w:t>6.E.MA.2</w:t>
            </w:r>
            <w:r w:rsidR="006B37FE" w:rsidRPr="00BB2A8E">
              <w:tab/>
              <w:t xml:space="preserve">Explain how market conditions </w:t>
            </w:r>
            <w:r w:rsidR="006B37FE">
              <w:t xml:space="preserve">and economic activity </w:t>
            </w:r>
            <w:r w:rsidR="006B37FE" w:rsidRPr="00BB2A8E">
              <w:t>affected the growth of River Valley Civilizations and Classical Empires between 3500 BCE-600 CE</w:t>
            </w:r>
          </w:p>
        </w:tc>
      </w:tr>
      <w:tr w:rsidR="00662EB1" w:rsidRPr="00BB2A8E" w14:paraId="57AEFF8D" w14:textId="77777777" w:rsidTr="00BB2FDD">
        <w:trPr>
          <w:trHeight w:val="385"/>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1B3FF6D2" w14:textId="77777777" w:rsidR="00662EB1" w:rsidRPr="00BB2A8E" w:rsidRDefault="00CC4298" w:rsidP="00BB2FDD">
            <w:pPr>
              <w:pStyle w:val="TableParagraph"/>
              <w:spacing w:before="135"/>
              <w:ind w:left="100" w:right="1244"/>
            </w:pPr>
            <w:r w:rsidRPr="00BB2A8E">
              <w:lastRenderedPageBreak/>
              <w:t>E: Specialization, Trade and Interdependence</w:t>
            </w:r>
          </w:p>
        </w:tc>
        <w:tc>
          <w:tcPr>
            <w:tcW w:w="10447" w:type="dxa"/>
            <w:tcBorders>
              <w:top w:val="single" w:sz="8" w:space="0" w:color="000000"/>
              <w:left w:val="single" w:sz="8" w:space="0" w:color="000000"/>
              <w:bottom w:val="single" w:sz="8" w:space="0" w:color="000000"/>
              <w:right w:val="single" w:sz="8" w:space="0" w:color="000000"/>
            </w:tcBorders>
          </w:tcPr>
          <w:p w14:paraId="7FEC9E84" w14:textId="77777777" w:rsidR="00662EB1" w:rsidRPr="00BB2A8E" w:rsidRDefault="00CC4298" w:rsidP="00BB2FDD">
            <w:pPr>
              <w:pStyle w:val="TableParagraph"/>
              <w:tabs>
                <w:tab w:val="left" w:pos="1888"/>
              </w:tabs>
              <w:ind w:left="261"/>
            </w:pPr>
            <w:r w:rsidRPr="00BB2A8E">
              <w:t>6.E.ST.1</w:t>
            </w:r>
            <w:r w:rsidRPr="00BB2A8E">
              <w:tab/>
              <w:t>Compare specialization in two or more civilizations or empires.</w:t>
            </w:r>
          </w:p>
          <w:p w14:paraId="338A320E" w14:textId="77777777" w:rsidR="00662EB1" w:rsidRPr="00BB2A8E" w:rsidRDefault="00CC4298" w:rsidP="00BB2FDD">
            <w:pPr>
              <w:pStyle w:val="TableParagraph"/>
              <w:tabs>
                <w:tab w:val="left" w:pos="1888"/>
              </w:tabs>
              <w:ind w:left="261"/>
            </w:pPr>
            <w:r w:rsidRPr="00BB2A8E">
              <w:t>6.E.ST.2</w:t>
            </w:r>
            <w:r w:rsidRPr="00BB2A8E">
              <w:tab/>
              <w:t>Examine how new knowledge, technology and specialization increase productivity.</w:t>
            </w:r>
          </w:p>
        </w:tc>
      </w:tr>
      <w:tr w:rsidR="00662EB1" w:rsidRPr="00BB2A8E" w14:paraId="41AE24D2" w14:textId="77777777" w:rsidTr="00BB2FDD">
        <w:trPr>
          <w:trHeight w:val="781"/>
        </w:trPr>
        <w:tc>
          <w:tcPr>
            <w:tcW w:w="4052" w:type="dxa"/>
            <w:tcBorders>
              <w:top w:val="single" w:sz="8" w:space="0" w:color="000000"/>
              <w:left w:val="single" w:sz="8" w:space="0" w:color="000000"/>
              <w:bottom w:val="single" w:sz="8" w:space="0" w:color="000000"/>
              <w:right w:val="single" w:sz="8" w:space="0" w:color="000000"/>
            </w:tcBorders>
            <w:shd w:val="clear" w:color="auto" w:fill="FFF1CC"/>
            <w:vAlign w:val="center"/>
          </w:tcPr>
          <w:p w14:paraId="6F8EB476" w14:textId="77777777" w:rsidR="00662EB1" w:rsidRPr="00BB2A8E" w:rsidRDefault="00CC4298" w:rsidP="00BB2FDD">
            <w:pPr>
              <w:pStyle w:val="TableParagraph"/>
              <w:spacing w:before="75" w:line="242" w:lineRule="auto"/>
              <w:ind w:left="100" w:right="520"/>
            </w:pPr>
            <w:r w:rsidRPr="00BB2A8E">
              <w:t>E: Incentives, Choices and Decision Making</w:t>
            </w:r>
          </w:p>
        </w:tc>
        <w:tc>
          <w:tcPr>
            <w:tcW w:w="10447" w:type="dxa"/>
            <w:tcBorders>
              <w:top w:val="single" w:sz="8" w:space="0" w:color="000000"/>
              <w:left w:val="single" w:sz="8" w:space="0" w:color="000000"/>
              <w:bottom w:val="single" w:sz="8" w:space="0" w:color="000000"/>
              <w:right w:val="single" w:sz="8" w:space="0" w:color="000000"/>
            </w:tcBorders>
          </w:tcPr>
          <w:p w14:paraId="50AE16D1" w14:textId="77777777" w:rsidR="00662EB1" w:rsidRPr="00BB2A8E" w:rsidRDefault="00CC4298" w:rsidP="00BB2FDD">
            <w:pPr>
              <w:pStyle w:val="TableParagraph"/>
              <w:tabs>
                <w:tab w:val="left" w:pos="1888"/>
              </w:tabs>
              <w:ind w:left="261"/>
            </w:pPr>
            <w:r w:rsidRPr="00BB2A8E">
              <w:t>6.E.IC.1</w:t>
            </w:r>
            <w:r w:rsidRPr="00BB2A8E">
              <w:tab/>
              <w:t>Analyze the economic choices of individuals, societies and governments.</w:t>
            </w:r>
          </w:p>
        </w:tc>
      </w:tr>
    </w:tbl>
    <w:p w14:paraId="1B07DFC7" w14:textId="77777777" w:rsidR="002100BC" w:rsidRPr="00BB2A8E" w:rsidRDefault="002100BC">
      <w:pPr>
        <w:pStyle w:val="BodyText"/>
        <w:spacing w:before="5"/>
        <w:rPr>
          <w:rFonts w:ascii="Arial"/>
          <w:b/>
          <w:sz w:val="23"/>
        </w:rPr>
      </w:pPr>
    </w:p>
    <w:p w14:paraId="0B7DBEFC" w14:textId="77777777" w:rsidR="00662EB1" w:rsidRPr="00BB2A8E" w:rsidRDefault="00CC4298">
      <w:pPr>
        <w:spacing w:after="2"/>
        <w:ind w:left="140"/>
        <w:rPr>
          <w:rFonts w:asciiTheme="minorHAnsi" w:hAnsiTheme="minorHAnsi"/>
          <w:b/>
        </w:rPr>
      </w:pPr>
      <w:r w:rsidRPr="00BB2A8E">
        <w:rPr>
          <w:rFonts w:asciiTheme="minorHAnsi" w:hAnsiTheme="minorHAnsi"/>
          <w:b/>
        </w:rPr>
        <w:t>Grade 7</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515"/>
        <w:gridCol w:w="8927"/>
      </w:tblGrid>
      <w:tr w:rsidR="00662EB1" w:rsidRPr="00BB2A8E" w14:paraId="0F1F4FB6" w14:textId="77777777">
        <w:trPr>
          <w:trHeight w:val="536"/>
        </w:trPr>
        <w:tc>
          <w:tcPr>
            <w:tcW w:w="4052" w:type="dxa"/>
            <w:tcBorders>
              <w:left w:val="single" w:sz="8" w:space="0" w:color="000000"/>
              <w:bottom w:val="single" w:sz="8" w:space="0" w:color="000000"/>
              <w:right w:val="single" w:sz="8" w:space="0" w:color="000000"/>
            </w:tcBorders>
            <w:shd w:val="clear" w:color="auto" w:fill="D9D9D9"/>
          </w:tcPr>
          <w:p w14:paraId="72147F0B" w14:textId="77777777" w:rsidR="00662EB1" w:rsidRPr="00BB2A8E" w:rsidRDefault="00CC4298">
            <w:pPr>
              <w:pStyle w:val="TableParagraph"/>
              <w:spacing w:before="95"/>
              <w:ind w:left="688"/>
              <w:rPr>
                <w:b/>
                <w:sz w:val="28"/>
              </w:rPr>
            </w:pPr>
            <w:r w:rsidRPr="00BB2A8E">
              <w:rPr>
                <w:b/>
                <w:sz w:val="28"/>
              </w:rPr>
              <w:t>Concepts and Practices</w:t>
            </w:r>
          </w:p>
        </w:tc>
        <w:tc>
          <w:tcPr>
            <w:tcW w:w="10442" w:type="dxa"/>
            <w:gridSpan w:val="2"/>
            <w:tcBorders>
              <w:top w:val="single" w:sz="8" w:space="0" w:color="000000"/>
              <w:left w:val="single" w:sz="8" w:space="0" w:color="000000"/>
              <w:bottom w:val="single" w:sz="8" w:space="0" w:color="000000"/>
              <w:right w:val="single" w:sz="8" w:space="0" w:color="000000"/>
            </w:tcBorders>
            <w:shd w:val="clear" w:color="auto" w:fill="D9D9D9"/>
          </w:tcPr>
          <w:p w14:paraId="175ABD5D" w14:textId="77777777" w:rsidR="00662EB1" w:rsidRPr="00BB2A8E" w:rsidRDefault="00CC4298">
            <w:pPr>
              <w:pStyle w:val="TableParagraph"/>
              <w:spacing w:before="95"/>
              <w:ind w:left="4615" w:right="4598"/>
              <w:jc w:val="center"/>
              <w:rPr>
                <w:b/>
                <w:sz w:val="28"/>
              </w:rPr>
            </w:pPr>
            <w:r w:rsidRPr="00BB2A8E">
              <w:rPr>
                <w:b/>
                <w:sz w:val="28"/>
              </w:rPr>
              <w:t>Standards</w:t>
            </w:r>
          </w:p>
        </w:tc>
      </w:tr>
      <w:tr w:rsidR="00662EB1" w:rsidRPr="00BB2A8E" w14:paraId="3357395F" w14:textId="77777777" w:rsidTr="00BB2FDD">
        <w:trPr>
          <w:trHeight w:val="475"/>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5658EB73" w14:textId="77777777" w:rsidR="00662EB1" w:rsidRPr="00BB2A8E" w:rsidRDefault="00CC4298" w:rsidP="00BB2FDD">
            <w:pPr>
              <w:pStyle w:val="TableParagraph"/>
              <w:ind w:left="100"/>
            </w:pPr>
            <w:r w:rsidRPr="00BB2A8E">
              <w:t>E: Microeconomics</w:t>
            </w:r>
          </w:p>
        </w:tc>
        <w:tc>
          <w:tcPr>
            <w:tcW w:w="10442" w:type="dxa"/>
            <w:gridSpan w:val="2"/>
            <w:tcBorders>
              <w:top w:val="single" w:sz="8" w:space="0" w:color="000000"/>
              <w:left w:val="single" w:sz="8" w:space="0" w:color="000000"/>
              <w:bottom w:val="single" w:sz="4" w:space="0" w:color="000000"/>
              <w:right w:val="single" w:sz="8" w:space="0" w:color="000000"/>
            </w:tcBorders>
          </w:tcPr>
          <w:p w14:paraId="41FE6C3B" w14:textId="77777777" w:rsidR="00E9245A" w:rsidRDefault="00CC4298" w:rsidP="00BB2FDD">
            <w:pPr>
              <w:pStyle w:val="TableParagraph"/>
              <w:tabs>
                <w:tab w:val="left" w:pos="1878"/>
              </w:tabs>
              <w:ind w:left="261" w:right="137" w:firstLine="42"/>
            </w:pPr>
            <w:r w:rsidRPr="00BB2A8E">
              <w:t>7.E.MI.1</w:t>
            </w:r>
            <w:r w:rsidRPr="00BB2A8E">
              <w:tab/>
              <w:t xml:space="preserve">Analyze the role of consumers and producers in product markets. </w:t>
            </w:r>
          </w:p>
          <w:p w14:paraId="7A787992" w14:textId="77777777" w:rsidR="00BB2FDD" w:rsidRDefault="00CC4298" w:rsidP="00BB2FDD">
            <w:pPr>
              <w:pStyle w:val="TableParagraph"/>
              <w:tabs>
                <w:tab w:val="left" w:pos="1878"/>
              </w:tabs>
              <w:ind w:left="261" w:right="2167" w:firstLine="42"/>
            </w:pPr>
            <w:r w:rsidRPr="00BB2A8E">
              <w:t>7.E.MI.2</w:t>
            </w:r>
            <w:r w:rsidRPr="00BB2A8E">
              <w:tab/>
              <w:t>Analyze the relationship between supply and demand.</w:t>
            </w:r>
          </w:p>
          <w:p w14:paraId="2C4D7A3D" w14:textId="7ADCDE41" w:rsidR="00BB2FDD" w:rsidRPr="00BB2A8E" w:rsidRDefault="00BB2FDD" w:rsidP="00BB2FDD">
            <w:pPr>
              <w:pStyle w:val="TableParagraph"/>
              <w:tabs>
                <w:tab w:val="left" w:pos="1878"/>
              </w:tabs>
              <w:ind w:left="1923" w:right="2167" w:hanging="1620"/>
            </w:pPr>
            <w:r>
              <w:t>7.E.MI.3</w:t>
            </w:r>
            <w:r w:rsidRPr="00BB2A8E">
              <w:tab/>
            </w:r>
            <w:r>
              <w:t>Categorize the four factors of production and how they are combined to make goods and deliver services.</w:t>
            </w:r>
          </w:p>
        </w:tc>
      </w:tr>
      <w:tr w:rsidR="00662EB1" w:rsidRPr="00BB2A8E" w14:paraId="06F70597"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92"/>
        </w:trPr>
        <w:tc>
          <w:tcPr>
            <w:tcW w:w="4052" w:type="dxa"/>
            <w:tcBorders>
              <w:top w:val="single" w:sz="4" w:space="0" w:color="000000"/>
              <w:left w:val="single" w:sz="4" w:space="0" w:color="000000"/>
              <w:bottom w:val="single" w:sz="4" w:space="0" w:color="000000"/>
            </w:tcBorders>
            <w:shd w:val="clear" w:color="auto" w:fill="FFF1CC"/>
            <w:vAlign w:val="center"/>
          </w:tcPr>
          <w:p w14:paraId="7F65B504" w14:textId="77777777" w:rsidR="00662EB1" w:rsidRPr="00BB2A8E" w:rsidRDefault="00CC4298" w:rsidP="00BB2FDD">
            <w:pPr>
              <w:pStyle w:val="TableParagraph"/>
              <w:spacing w:before="1"/>
              <w:ind w:left="105"/>
            </w:pPr>
            <w:r w:rsidRPr="00BB2A8E">
              <w:t>E: Macroeconomics</w:t>
            </w:r>
          </w:p>
        </w:tc>
        <w:tc>
          <w:tcPr>
            <w:tcW w:w="1515" w:type="dxa"/>
            <w:tcBorders>
              <w:top w:val="single" w:sz="4" w:space="0" w:color="000000"/>
              <w:bottom w:val="single" w:sz="4" w:space="0" w:color="000000"/>
              <w:right w:val="nil"/>
            </w:tcBorders>
          </w:tcPr>
          <w:p w14:paraId="7BDE66DE" w14:textId="77777777" w:rsidR="00662EB1" w:rsidRPr="00BB2A8E" w:rsidRDefault="00CC4298" w:rsidP="000A0D5D">
            <w:pPr>
              <w:pStyle w:val="TableParagraph"/>
              <w:ind w:left="261"/>
            </w:pPr>
            <w:r w:rsidRPr="00BB2A8E">
              <w:t>7.E.MA.1</w:t>
            </w:r>
          </w:p>
          <w:p w14:paraId="1E1D3BC6" w14:textId="77777777" w:rsidR="00662EB1" w:rsidRPr="00BB2A8E" w:rsidRDefault="00CC4298" w:rsidP="000A0D5D">
            <w:pPr>
              <w:pStyle w:val="TableParagraph"/>
              <w:ind w:left="261"/>
            </w:pPr>
            <w:r w:rsidRPr="00BB2A8E">
              <w:t>7.E.MA.2</w:t>
            </w:r>
          </w:p>
        </w:tc>
        <w:tc>
          <w:tcPr>
            <w:tcW w:w="8927" w:type="dxa"/>
            <w:tcBorders>
              <w:top w:val="single" w:sz="4" w:space="0" w:color="000000"/>
              <w:left w:val="nil"/>
              <w:bottom w:val="single" w:sz="4" w:space="0" w:color="000000"/>
              <w:right w:val="single" w:sz="4" w:space="0" w:color="000000"/>
            </w:tcBorders>
          </w:tcPr>
          <w:p w14:paraId="628AEEC6" w14:textId="334AAC43" w:rsidR="00662EB1" w:rsidRPr="00BB2A8E" w:rsidRDefault="006B37FE" w:rsidP="000A0D5D">
            <w:pPr>
              <w:pStyle w:val="TableParagraph"/>
              <w:ind w:left="373" w:right="640"/>
            </w:pPr>
            <w:r>
              <w:rPr>
                <w:szCs w:val="24"/>
              </w:rPr>
              <w:t>Compare the economic development of traditional and market economies.</w:t>
            </w:r>
            <w:r w:rsidRPr="00BB2A8E">
              <w:t xml:space="preserve"> </w:t>
            </w:r>
            <w:r w:rsidR="00CC4298" w:rsidRPr="00BB2A8E">
              <w:t>Compare how different economic systems choose to allocate the production, distribution and consumption of resources.</w:t>
            </w:r>
          </w:p>
        </w:tc>
      </w:tr>
      <w:tr w:rsidR="00662EB1" w:rsidRPr="00BB2A8E" w14:paraId="5508B62A"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547"/>
        </w:trPr>
        <w:tc>
          <w:tcPr>
            <w:tcW w:w="4052" w:type="dxa"/>
            <w:tcBorders>
              <w:top w:val="single" w:sz="4" w:space="0" w:color="000000"/>
            </w:tcBorders>
            <w:shd w:val="clear" w:color="auto" w:fill="FFF1CC"/>
            <w:vAlign w:val="center"/>
          </w:tcPr>
          <w:p w14:paraId="5D1E1902" w14:textId="77777777" w:rsidR="00662EB1" w:rsidRPr="00BB2A8E" w:rsidRDefault="00CC4298" w:rsidP="00BB2FDD">
            <w:pPr>
              <w:pStyle w:val="TableParagraph"/>
              <w:spacing w:before="1"/>
              <w:ind w:left="100" w:right="1244"/>
            </w:pPr>
            <w:r w:rsidRPr="00BB2A8E">
              <w:t>E: Specialization, Trade and Interdependence</w:t>
            </w:r>
          </w:p>
        </w:tc>
        <w:tc>
          <w:tcPr>
            <w:tcW w:w="1515" w:type="dxa"/>
            <w:tcBorders>
              <w:top w:val="single" w:sz="4" w:space="0" w:color="000000"/>
              <w:right w:val="nil"/>
            </w:tcBorders>
          </w:tcPr>
          <w:p w14:paraId="66B252DE" w14:textId="77777777" w:rsidR="00662EB1" w:rsidRPr="00BB2A8E" w:rsidRDefault="00CC4298" w:rsidP="000A0D5D">
            <w:pPr>
              <w:pStyle w:val="TableParagraph"/>
              <w:ind w:left="261"/>
            </w:pPr>
            <w:r w:rsidRPr="00BB2A8E">
              <w:t>7.E.ST.1</w:t>
            </w:r>
          </w:p>
          <w:p w14:paraId="6221F320" w14:textId="77777777" w:rsidR="00662EB1" w:rsidRPr="00BB2A8E" w:rsidRDefault="00CC4298" w:rsidP="000A0D5D">
            <w:pPr>
              <w:pStyle w:val="TableParagraph"/>
              <w:ind w:left="261"/>
            </w:pPr>
            <w:r w:rsidRPr="00BB2A8E">
              <w:t>7.E.ST.2</w:t>
            </w:r>
          </w:p>
          <w:p w14:paraId="4B7902B8" w14:textId="77777777" w:rsidR="00662EB1" w:rsidRPr="00BB2A8E" w:rsidRDefault="00CC4298" w:rsidP="000A0D5D">
            <w:pPr>
              <w:pStyle w:val="TableParagraph"/>
              <w:ind w:left="261"/>
            </w:pPr>
            <w:r w:rsidRPr="00BB2A8E">
              <w:t>7.E.ST.3</w:t>
            </w:r>
          </w:p>
          <w:p w14:paraId="7C6A1C7D" w14:textId="77777777" w:rsidR="00662EB1" w:rsidRPr="00BB2A8E" w:rsidRDefault="00662EB1" w:rsidP="000A0D5D">
            <w:pPr>
              <w:pStyle w:val="TableParagraph"/>
              <w:rPr>
                <w:rFonts w:ascii="Arial"/>
                <w:b/>
                <w:sz w:val="25"/>
              </w:rPr>
            </w:pPr>
          </w:p>
          <w:p w14:paraId="0DD3EAD6" w14:textId="77777777" w:rsidR="00662EB1" w:rsidRPr="00BB2A8E" w:rsidRDefault="00CC4298" w:rsidP="000A0D5D">
            <w:pPr>
              <w:pStyle w:val="TableParagraph"/>
              <w:ind w:left="261"/>
            </w:pPr>
            <w:r w:rsidRPr="00BB2A8E">
              <w:t>7.E.ST.4</w:t>
            </w:r>
          </w:p>
        </w:tc>
        <w:tc>
          <w:tcPr>
            <w:tcW w:w="8927" w:type="dxa"/>
            <w:tcBorders>
              <w:top w:val="single" w:sz="4" w:space="0" w:color="000000"/>
              <w:left w:val="nil"/>
            </w:tcBorders>
          </w:tcPr>
          <w:p w14:paraId="1B6E4E08" w14:textId="77777777" w:rsidR="006B37FE" w:rsidRDefault="00CC4298" w:rsidP="000A0D5D">
            <w:pPr>
              <w:pStyle w:val="TableParagraph"/>
              <w:ind w:left="373" w:right="161"/>
            </w:pPr>
            <w:r w:rsidRPr="00BB2A8E">
              <w:t>Explain the impact of supply and demand on th</w:t>
            </w:r>
            <w:r w:rsidR="006B37FE">
              <w:t xml:space="preserve">e emergence of global markets. </w:t>
            </w:r>
          </w:p>
          <w:p w14:paraId="15E4DE4C" w14:textId="2D23AEC1" w:rsidR="00662EB1" w:rsidRPr="00BB2A8E" w:rsidRDefault="006B37FE" w:rsidP="000A0D5D">
            <w:pPr>
              <w:pStyle w:val="TableParagraph"/>
              <w:ind w:left="373" w:right="161"/>
            </w:pPr>
            <w:r>
              <w:t>Analyze</w:t>
            </w:r>
            <w:r w:rsidR="00CC4298" w:rsidRPr="00BB2A8E">
              <w:t xml:space="preserve"> the impact of specialization upon trade and the cost of goods and services. Explain how growing interdependence and advances in technology improve standards of living.</w:t>
            </w:r>
          </w:p>
          <w:p w14:paraId="0830D930" w14:textId="77777777" w:rsidR="00662EB1" w:rsidRPr="00BB2A8E" w:rsidRDefault="00CC4298" w:rsidP="000A0D5D">
            <w:pPr>
              <w:pStyle w:val="TableParagraph"/>
              <w:ind w:left="373" w:right="523"/>
            </w:pPr>
            <w:r w:rsidRPr="00BB2A8E">
              <w:rPr>
                <w:color w:val="292929"/>
              </w:rPr>
              <w:t>Analyze the interregional trading systems of the Americas, Africa, Asia and Europe between 600-1450.</w:t>
            </w:r>
          </w:p>
        </w:tc>
      </w:tr>
      <w:tr w:rsidR="00662EB1" w:rsidRPr="00BB2A8E" w14:paraId="4AF6DD72"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92"/>
        </w:trPr>
        <w:tc>
          <w:tcPr>
            <w:tcW w:w="4052" w:type="dxa"/>
            <w:shd w:val="clear" w:color="auto" w:fill="FFF1CC"/>
            <w:vAlign w:val="center"/>
          </w:tcPr>
          <w:p w14:paraId="48C59911" w14:textId="71B44E10" w:rsidR="00662EB1" w:rsidRPr="00BB2A8E" w:rsidRDefault="00CC4298" w:rsidP="00BB2FDD">
            <w:pPr>
              <w:pStyle w:val="TableParagraph"/>
              <w:ind w:left="100" w:right="520"/>
            </w:pPr>
            <w:r w:rsidRPr="00BB2A8E">
              <w:t>E: Incentives, Choices and Decision Making</w:t>
            </w:r>
          </w:p>
        </w:tc>
        <w:tc>
          <w:tcPr>
            <w:tcW w:w="1515" w:type="dxa"/>
            <w:tcBorders>
              <w:right w:val="nil"/>
            </w:tcBorders>
          </w:tcPr>
          <w:p w14:paraId="5F8E0308" w14:textId="77777777" w:rsidR="00662EB1" w:rsidRPr="00BB2A8E" w:rsidRDefault="00CC4298" w:rsidP="000A0D5D">
            <w:pPr>
              <w:pStyle w:val="TableParagraph"/>
              <w:ind w:left="261"/>
            </w:pPr>
            <w:r w:rsidRPr="00BB2A8E">
              <w:t>7.E.IC.1</w:t>
            </w:r>
          </w:p>
          <w:p w14:paraId="66172C49" w14:textId="77777777" w:rsidR="00662EB1" w:rsidRPr="00BB2A8E" w:rsidRDefault="00CC4298" w:rsidP="000A0D5D">
            <w:pPr>
              <w:pStyle w:val="TableParagraph"/>
              <w:ind w:left="261"/>
            </w:pPr>
            <w:r w:rsidRPr="00BB2A8E">
              <w:t>7.E.IC.2</w:t>
            </w:r>
          </w:p>
        </w:tc>
        <w:tc>
          <w:tcPr>
            <w:tcW w:w="8927" w:type="dxa"/>
            <w:tcBorders>
              <w:left w:val="nil"/>
            </w:tcBorders>
          </w:tcPr>
          <w:p w14:paraId="220AD951" w14:textId="77777777" w:rsidR="00662EB1" w:rsidRPr="00BB2A8E" w:rsidRDefault="00CC4298" w:rsidP="000A0D5D">
            <w:pPr>
              <w:pStyle w:val="TableParagraph"/>
              <w:ind w:left="373"/>
            </w:pPr>
            <w:r w:rsidRPr="00BB2A8E">
              <w:t>Analyze how economic choices were made based on scarcity.</w:t>
            </w:r>
          </w:p>
          <w:p w14:paraId="153FC861" w14:textId="77777777" w:rsidR="00662EB1" w:rsidRPr="00BB2A8E" w:rsidRDefault="00CC4298" w:rsidP="000A0D5D">
            <w:pPr>
              <w:pStyle w:val="TableParagraph"/>
              <w:ind w:left="373" w:right="251"/>
            </w:pPr>
            <w:r w:rsidRPr="00BB2A8E">
              <w:t>Analyze the impact of growth and expansion on the allocation of resources and economic incentives.</w:t>
            </w:r>
          </w:p>
        </w:tc>
      </w:tr>
    </w:tbl>
    <w:p w14:paraId="51CE10BB" w14:textId="77777777" w:rsidR="00BE615C" w:rsidRDefault="00BE615C">
      <w:pPr>
        <w:spacing w:before="92" w:after="3"/>
        <w:ind w:left="140"/>
        <w:rPr>
          <w:rFonts w:ascii="Arial"/>
          <w:b/>
          <w:sz w:val="15"/>
          <w:szCs w:val="24"/>
        </w:rPr>
      </w:pPr>
    </w:p>
    <w:p w14:paraId="6964A8E1" w14:textId="77777777" w:rsidR="00BE615C" w:rsidRDefault="00BE615C">
      <w:pPr>
        <w:spacing w:before="92" w:after="3"/>
        <w:ind w:left="140"/>
        <w:rPr>
          <w:rFonts w:ascii="Arial"/>
          <w:b/>
          <w:sz w:val="15"/>
          <w:szCs w:val="24"/>
        </w:rPr>
      </w:pPr>
    </w:p>
    <w:p w14:paraId="55AF9C80" w14:textId="77777777" w:rsidR="00BE615C" w:rsidRDefault="00BE615C">
      <w:pPr>
        <w:spacing w:before="92" w:after="3"/>
        <w:ind w:left="140"/>
        <w:rPr>
          <w:rFonts w:ascii="Arial"/>
          <w:b/>
          <w:sz w:val="15"/>
          <w:szCs w:val="24"/>
        </w:rPr>
      </w:pPr>
    </w:p>
    <w:p w14:paraId="4D13AF65" w14:textId="77777777" w:rsidR="00BE615C" w:rsidRDefault="00BE615C">
      <w:pPr>
        <w:spacing w:before="92" w:after="3"/>
        <w:ind w:left="140"/>
        <w:rPr>
          <w:rFonts w:ascii="Arial"/>
          <w:b/>
          <w:sz w:val="15"/>
          <w:szCs w:val="24"/>
        </w:rPr>
      </w:pPr>
    </w:p>
    <w:p w14:paraId="073C87D1" w14:textId="77777777" w:rsidR="00BE615C" w:rsidRDefault="00BE615C">
      <w:pPr>
        <w:spacing w:before="92" w:after="3"/>
        <w:ind w:left="140"/>
        <w:rPr>
          <w:rFonts w:ascii="Arial"/>
          <w:b/>
          <w:sz w:val="15"/>
          <w:szCs w:val="24"/>
        </w:rPr>
      </w:pPr>
    </w:p>
    <w:p w14:paraId="38331366" w14:textId="77777777" w:rsidR="00BE615C" w:rsidRDefault="00BE615C">
      <w:pPr>
        <w:spacing w:before="92" w:after="3"/>
        <w:ind w:left="140"/>
        <w:rPr>
          <w:rFonts w:ascii="Arial"/>
          <w:b/>
          <w:sz w:val="15"/>
          <w:szCs w:val="24"/>
        </w:rPr>
      </w:pPr>
    </w:p>
    <w:p w14:paraId="1A7C0BEB" w14:textId="77777777" w:rsidR="00BE615C" w:rsidRDefault="00BE615C">
      <w:pPr>
        <w:spacing w:before="92" w:after="3"/>
        <w:ind w:left="140"/>
        <w:rPr>
          <w:rFonts w:ascii="Arial"/>
          <w:b/>
          <w:sz w:val="15"/>
          <w:szCs w:val="24"/>
        </w:rPr>
      </w:pPr>
    </w:p>
    <w:p w14:paraId="23E20460" w14:textId="77777777" w:rsidR="00BE615C" w:rsidRDefault="00BE615C">
      <w:pPr>
        <w:spacing w:before="92" w:after="3"/>
        <w:ind w:left="140"/>
        <w:rPr>
          <w:rFonts w:ascii="Arial"/>
          <w:b/>
          <w:sz w:val="15"/>
          <w:szCs w:val="24"/>
        </w:rPr>
      </w:pPr>
    </w:p>
    <w:p w14:paraId="30CE8DB9" w14:textId="77777777" w:rsidR="00BE615C" w:rsidRDefault="00BE615C">
      <w:pPr>
        <w:spacing w:before="92" w:after="3"/>
        <w:ind w:left="140"/>
        <w:rPr>
          <w:rFonts w:ascii="Arial"/>
          <w:b/>
          <w:sz w:val="15"/>
          <w:szCs w:val="24"/>
        </w:rPr>
      </w:pPr>
    </w:p>
    <w:p w14:paraId="67641C29" w14:textId="77777777" w:rsidR="00662EB1" w:rsidRPr="00BB2A8E" w:rsidRDefault="00CC4298">
      <w:pPr>
        <w:spacing w:before="92" w:after="3"/>
        <w:ind w:left="140"/>
        <w:rPr>
          <w:rFonts w:asciiTheme="minorHAnsi" w:hAnsiTheme="minorHAnsi"/>
          <w:b/>
        </w:rPr>
      </w:pPr>
      <w:r w:rsidRPr="00BB2A8E">
        <w:rPr>
          <w:rFonts w:asciiTheme="minorHAnsi" w:hAnsiTheme="minorHAnsi"/>
          <w:b/>
        </w:rPr>
        <w:lastRenderedPageBreak/>
        <w:t>Grade 8</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520"/>
        <w:gridCol w:w="8923"/>
      </w:tblGrid>
      <w:tr w:rsidR="00662EB1" w:rsidRPr="00BB2A8E" w14:paraId="1086BC80" w14:textId="77777777" w:rsidTr="002100BC">
        <w:trPr>
          <w:trHeight w:val="536"/>
          <w:tblHeader/>
        </w:trPr>
        <w:tc>
          <w:tcPr>
            <w:tcW w:w="4052" w:type="dxa"/>
            <w:tcBorders>
              <w:left w:val="single" w:sz="8" w:space="0" w:color="000000"/>
              <w:bottom w:val="single" w:sz="8" w:space="0" w:color="000000"/>
              <w:right w:val="single" w:sz="8" w:space="0" w:color="000000"/>
            </w:tcBorders>
            <w:shd w:val="clear" w:color="auto" w:fill="D9D9D9"/>
          </w:tcPr>
          <w:p w14:paraId="06994783" w14:textId="77777777" w:rsidR="00662EB1" w:rsidRPr="00BB2A8E" w:rsidRDefault="00CC4298">
            <w:pPr>
              <w:pStyle w:val="TableParagraph"/>
              <w:spacing w:before="95"/>
              <w:ind w:left="688"/>
              <w:rPr>
                <w:b/>
                <w:sz w:val="28"/>
              </w:rPr>
            </w:pPr>
            <w:r w:rsidRPr="00BB2A8E">
              <w:rPr>
                <w:b/>
                <w:sz w:val="28"/>
              </w:rPr>
              <w:t>Concepts and Practices</w:t>
            </w:r>
          </w:p>
        </w:tc>
        <w:tc>
          <w:tcPr>
            <w:tcW w:w="10443" w:type="dxa"/>
            <w:gridSpan w:val="2"/>
            <w:tcBorders>
              <w:top w:val="single" w:sz="8" w:space="0" w:color="000000"/>
              <w:left w:val="single" w:sz="8" w:space="0" w:color="000000"/>
              <w:bottom w:val="single" w:sz="8" w:space="0" w:color="000000"/>
              <w:right w:val="single" w:sz="8" w:space="0" w:color="000000"/>
            </w:tcBorders>
            <w:shd w:val="clear" w:color="auto" w:fill="D9D9D9"/>
          </w:tcPr>
          <w:p w14:paraId="41590E4F" w14:textId="77777777" w:rsidR="00662EB1" w:rsidRPr="00BB2A8E" w:rsidRDefault="00CC4298">
            <w:pPr>
              <w:pStyle w:val="TableParagraph"/>
              <w:spacing w:before="95"/>
              <w:ind w:left="4615" w:right="4598"/>
              <w:jc w:val="center"/>
              <w:rPr>
                <w:b/>
                <w:sz w:val="28"/>
              </w:rPr>
            </w:pPr>
            <w:r w:rsidRPr="00BB2A8E">
              <w:rPr>
                <w:b/>
                <w:sz w:val="28"/>
              </w:rPr>
              <w:t>Standards</w:t>
            </w:r>
          </w:p>
        </w:tc>
      </w:tr>
      <w:tr w:rsidR="00662EB1" w:rsidRPr="00BB2A8E" w14:paraId="7B21F706" w14:textId="77777777" w:rsidTr="00BB2FDD">
        <w:trPr>
          <w:trHeight w:val="1645"/>
        </w:trPr>
        <w:tc>
          <w:tcPr>
            <w:tcW w:w="4052" w:type="dxa"/>
            <w:tcBorders>
              <w:top w:val="single" w:sz="8" w:space="0" w:color="000000"/>
              <w:left w:val="single" w:sz="8" w:space="0" w:color="000000"/>
              <w:bottom w:val="single" w:sz="4" w:space="0" w:color="000000"/>
              <w:right w:val="single" w:sz="8" w:space="0" w:color="000000"/>
            </w:tcBorders>
            <w:shd w:val="clear" w:color="auto" w:fill="FFF1CC"/>
            <w:vAlign w:val="center"/>
          </w:tcPr>
          <w:p w14:paraId="55B6F120" w14:textId="77777777" w:rsidR="00662EB1" w:rsidRPr="00BB2A8E" w:rsidRDefault="00CC4298" w:rsidP="00BB2FDD">
            <w:pPr>
              <w:pStyle w:val="TableParagraph"/>
              <w:spacing w:before="1"/>
              <w:ind w:left="100"/>
            </w:pPr>
            <w:r w:rsidRPr="00BB2A8E">
              <w:t>E: Microeconomics</w:t>
            </w:r>
          </w:p>
        </w:tc>
        <w:tc>
          <w:tcPr>
            <w:tcW w:w="10443" w:type="dxa"/>
            <w:gridSpan w:val="2"/>
            <w:tcBorders>
              <w:top w:val="single" w:sz="8" w:space="0" w:color="000000"/>
              <w:left w:val="single" w:sz="8" w:space="0" w:color="000000"/>
              <w:bottom w:val="single" w:sz="4" w:space="0" w:color="000000"/>
              <w:right w:val="single" w:sz="8" w:space="0" w:color="000000"/>
            </w:tcBorders>
          </w:tcPr>
          <w:p w14:paraId="664D2FEA" w14:textId="77777777" w:rsidR="00662EB1" w:rsidRPr="00BB2A8E" w:rsidRDefault="00CC4298" w:rsidP="000A0D5D">
            <w:pPr>
              <w:pStyle w:val="TableParagraph"/>
              <w:tabs>
                <w:tab w:val="left" w:pos="1888"/>
              </w:tabs>
              <w:ind w:left="1888" w:right="548" w:hanging="1628"/>
            </w:pPr>
            <w:r w:rsidRPr="00BB2A8E">
              <w:t>8.E.MI.1</w:t>
            </w:r>
            <w:r w:rsidRPr="00BB2A8E">
              <w:tab/>
              <w:t>Describe the impact of supply and demand on equilibrium prices and quantities produced in the United States from the Colonial Era to Reconstruction from 1600- 1877.</w:t>
            </w:r>
          </w:p>
          <w:p w14:paraId="3A34154D" w14:textId="77777777" w:rsidR="00662EB1" w:rsidRPr="00BB2A8E" w:rsidRDefault="00CC4298" w:rsidP="000A0D5D">
            <w:pPr>
              <w:pStyle w:val="TableParagraph"/>
              <w:tabs>
                <w:tab w:val="left" w:pos="1888"/>
              </w:tabs>
              <w:ind w:left="1888" w:right="466" w:hanging="1628"/>
            </w:pPr>
            <w:r w:rsidRPr="00BB2A8E">
              <w:t>8.E.MI.2</w:t>
            </w:r>
            <w:r w:rsidRPr="00BB2A8E">
              <w:tab/>
              <w:t>Assess the ways factors of production are combined in innovative ways resulting in economic growth and increased standards of living.</w:t>
            </w:r>
          </w:p>
        </w:tc>
      </w:tr>
      <w:tr w:rsidR="00662EB1" w:rsidRPr="00BB2A8E" w14:paraId="48BEFE6E" w14:textId="77777777" w:rsidTr="00BB2FDD">
        <w:trPr>
          <w:trHeight w:val="1421"/>
        </w:trPr>
        <w:tc>
          <w:tcPr>
            <w:tcW w:w="4052" w:type="dxa"/>
            <w:tcBorders>
              <w:top w:val="single" w:sz="4" w:space="0" w:color="000000"/>
              <w:left w:val="single" w:sz="8" w:space="0" w:color="000000"/>
              <w:bottom w:val="single" w:sz="8" w:space="0" w:color="000000"/>
              <w:right w:val="single" w:sz="8" w:space="0" w:color="000000"/>
            </w:tcBorders>
            <w:shd w:val="clear" w:color="auto" w:fill="FFF1CC"/>
            <w:vAlign w:val="center"/>
          </w:tcPr>
          <w:p w14:paraId="2A35EE19" w14:textId="77777777" w:rsidR="00662EB1" w:rsidRPr="00BB2A8E" w:rsidRDefault="00CC4298" w:rsidP="00BB2FDD">
            <w:pPr>
              <w:pStyle w:val="TableParagraph"/>
              <w:spacing w:before="1"/>
              <w:ind w:left="100"/>
            </w:pPr>
            <w:r w:rsidRPr="00BB2A8E">
              <w:t>E: Macroeconomics</w:t>
            </w:r>
          </w:p>
        </w:tc>
        <w:tc>
          <w:tcPr>
            <w:tcW w:w="10443" w:type="dxa"/>
            <w:gridSpan w:val="2"/>
            <w:tcBorders>
              <w:top w:val="single" w:sz="4" w:space="0" w:color="000000"/>
              <w:left w:val="single" w:sz="8" w:space="0" w:color="000000"/>
              <w:bottom w:val="single" w:sz="8" w:space="0" w:color="000000"/>
              <w:right w:val="single" w:sz="8" w:space="0" w:color="000000"/>
            </w:tcBorders>
          </w:tcPr>
          <w:p w14:paraId="71FBF465" w14:textId="77777777" w:rsidR="00662EB1" w:rsidRPr="00BB2A8E" w:rsidRDefault="00CC4298" w:rsidP="000A0D5D">
            <w:pPr>
              <w:pStyle w:val="TableParagraph"/>
              <w:tabs>
                <w:tab w:val="left" w:pos="1888"/>
              </w:tabs>
              <w:ind w:left="1888" w:right="672" w:hanging="1628"/>
            </w:pPr>
            <w:r w:rsidRPr="00BB2A8E">
              <w:t>8.E.MA.1</w:t>
            </w:r>
            <w:r w:rsidRPr="00BB2A8E">
              <w:tab/>
              <w:t>Analyze differing perspectives regarding the role of government in the economy, including the role of money and banking.</w:t>
            </w:r>
          </w:p>
          <w:p w14:paraId="69DBB32F" w14:textId="77777777" w:rsidR="00662EB1" w:rsidRPr="00BB2A8E" w:rsidRDefault="00CC4298" w:rsidP="000A0D5D">
            <w:pPr>
              <w:pStyle w:val="TableParagraph"/>
              <w:tabs>
                <w:tab w:val="left" w:pos="1888"/>
              </w:tabs>
              <w:ind w:left="1888" w:right="189" w:hanging="1628"/>
            </w:pPr>
            <w:r w:rsidRPr="00BB2A8E">
              <w:t>8.E.MA.2</w:t>
            </w:r>
            <w:r w:rsidRPr="00BB2A8E">
              <w:tab/>
              <w:t>Assess how regions of the United States specialized based on supply and demand due to their geographic locations.</w:t>
            </w:r>
          </w:p>
          <w:p w14:paraId="39AB383F" w14:textId="77777777" w:rsidR="00662EB1" w:rsidRDefault="00CC4298" w:rsidP="000A0D5D">
            <w:pPr>
              <w:pStyle w:val="TableParagraph"/>
              <w:tabs>
                <w:tab w:val="left" w:pos="1888"/>
              </w:tabs>
              <w:ind w:left="261"/>
            </w:pPr>
            <w:r w:rsidRPr="00BB2A8E">
              <w:t>8.E.MA.3</w:t>
            </w:r>
            <w:r w:rsidRPr="00BB2A8E">
              <w:tab/>
              <w:t>Analyze the purpose of taxation and its impact on government spending.</w:t>
            </w:r>
          </w:p>
          <w:p w14:paraId="2C7612E1" w14:textId="68F3E14C" w:rsidR="00BB2FDD" w:rsidRPr="00BB2A8E" w:rsidRDefault="00BB2FDD" w:rsidP="00BB2FDD">
            <w:pPr>
              <w:pStyle w:val="TableParagraph"/>
              <w:tabs>
                <w:tab w:val="left" w:pos="1888"/>
              </w:tabs>
              <w:ind w:left="1923" w:hanging="1662"/>
            </w:pPr>
            <w:r>
              <w:t>8.E.MA.4</w:t>
            </w:r>
            <w:r w:rsidRPr="00BB2A8E">
              <w:tab/>
            </w:r>
            <w:r>
              <w:t>Analyze how property rights are defined, protected, enforced and limited by government.</w:t>
            </w:r>
          </w:p>
        </w:tc>
      </w:tr>
      <w:tr w:rsidR="00662EB1" w:rsidRPr="00BB2A8E" w14:paraId="4DF39C07"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66"/>
        </w:trPr>
        <w:tc>
          <w:tcPr>
            <w:tcW w:w="4052" w:type="dxa"/>
            <w:shd w:val="clear" w:color="auto" w:fill="FFF1CC"/>
            <w:vAlign w:val="center"/>
          </w:tcPr>
          <w:p w14:paraId="502BDA51" w14:textId="77777777" w:rsidR="00662EB1" w:rsidRPr="00BB2A8E" w:rsidRDefault="00CC4298" w:rsidP="00BB2FDD">
            <w:pPr>
              <w:pStyle w:val="TableParagraph"/>
              <w:spacing w:before="80"/>
              <w:ind w:left="100" w:right="1244"/>
            </w:pPr>
            <w:r w:rsidRPr="00BB2A8E">
              <w:t>E: Specialization, Trade and Interdependence</w:t>
            </w:r>
          </w:p>
        </w:tc>
        <w:tc>
          <w:tcPr>
            <w:tcW w:w="1520" w:type="dxa"/>
            <w:tcBorders>
              <w:right w:val="nil"/>
            </w:tcBorders>
          </w:tcPr>
          <w:p w14:paraId="3D63460B" w14:textId="77777777" w:rsidR="00662EB1" w:rsidRPr="00BB2A8E" w:rsidRDefault="00CC4298" w:rsidP="000A0D5D">
            <w:pPr>
              <w:pStyle w:val="TableParagraph"/>
              <w:ind w:left="261"/>
            </w:pPr>
            <w:r w:rsidRPr="00BB2A8E">
              <w:t>8.E.ST.1</w:t>
            </w:r>
          </w:p>
        </w:tc>
        <w:tc>
          <w:tcPr>
            <w:tcW w:w="8923" w:type="dxa"/>
            <w:tcBorders>
              <w:left w:val="nil"/>
            </w:tcBorders>
          </w:tcPr>
          <w:p w14:paraId="2482EE10" w14:textId="77777777" w:rsidR="00662EB1" w:rsidRPr="00BB2A8E" w:rsidRDefault="00CC4298" w:rsidP="000A0D5D">
            <w:pPr>
              <w:pStyle w:val="TableParagraph"/>
              <w:ind w:left="378"/>
            </w:pPr>
            <w:r w:rsidRPr="00BB2A8E">
              <w:t>Analyze why economic interdependence existed between the regions of the United States between 1783-1877.</w:t>
            </w:r>
          </w:p>
        </w:tc>
      </w:tr>
      <w:tr w:rsidR="00662EB1" w:rsidRPr="00BB2A8E" w14:paraId="2ECE9483"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55"/>
        </w:trPr>
        <w:tc>
          <w:tcPr>
            <w:tcW w:w="4052" w:type="dxa"/>
            <w:tcBorders>
              <w:bottom w:val="single" w:sz="4" w:space="0" w:color="000000"/>
            </w:tcBorders>
            <w:shd w:val="clear" w:color="auto" w:fill="FFF1CC"/>
            <w:vAlign w:val="center"/>
          </w:tcPr>
          <w:p w14:paraId="6FD20163" w14:textId="77777777" w:rsidR="00662EB1" w:rsidRPr="00BB2A8E" w:rsidRDefault="00CC4298" w:rsidP="00BB2FDD">
            <w:pPr>
              <w:pStyle w:val="TableParagraph"/>
              <w:ind w:left="100" w:right="520"/>
            </w:pPr>
            <w:r w:rsidRPr="00BB2A8E">
              <w:t>E: Incentives, Choices and Decision Making</w:t>
            </w:r>
          </w:p>
        </w:tc>
        <w:tc>
          <w:tcPr>
            <w:tcW w:w="1520" w:type="dxa"/>
            <w:tcBorders>
              <w:bottom w:val="single" w:sz="4" w:space="0" w:color="000000"/>
              <w:right w:val="nil"/>
            </w:tcBorders>
          </w:tcPr>
          <w:p w14:paraId="668C1A84" w14:textId="77777777" w:rsidR="00662EB1" w:rsidRPr="00BB2A8E" w:rsidRDefault="00CC4298" w:rsidP="000A0D5D">
            <w:pPr>
              <w:pStyle w:val="TableParagraph"/>
              <w:ind w:left="261"/>
            </w:pPr>
            <w:r w:rsidRPr="00BB2A8E">
              <w:t>8.E.IC.1</w:t>
            </w:r>
          </w:p>
          <w:p w14:paraId="27E214FE" w14:textId="77777777" w:rsidR="00662EB1" w:rsidRPr="00BB2A8E" w:rsidRDefault="00CC4298" w:rsidP="000A0D5D">
            <w:pPr>
              <w:pStyle w:val="TableParagraph"/>
              <w:ind w:left="261"/>
            </w:pPr>
            <w:r w:rsidRPr="00BB2A8E">
              <w:t>8.E.IC.2</w:t>
            </w:r>
          </w:p>
        </w:tc>
        <w:tc>
          <w:tcPr>
            <w:tcW w:w="8923" w:type="dxa"/>
            <w:tcBorders>
              <w:left w:val="nil"/>
              <w:bottom w:val="single" w:sz="4" w:space="0" w:color="000000"/>
            </w:tcBorders>
          </w:tcPr>
          <w:p w14:paraId="274C225A" w14:textId="77777777" w:rsidR="00662EB1" w:rsidRPr="00BB2A8E" w:rsidRDefault="00CC4298" w:rsidP="000A0D5D">
            <w:pPr>
              <w:pStyle w:val="TableParagraph"/>
              <w:ind w:left="378" w:right="636"/>
            </w:pPr>
            <w:r w:rsidRPr="00BB2A8E">
              <w:t>Evaluate economic decisions based on scarcity, opportunity costs and incentives. Assess the impact of growth and expansion on the allocation of resources and economic incentives.</w:t>
            </w:r>
          </w:p>
        </w:tc>
      </w:tr>
      <w:tr w:rsidR="00662EB1" w:rsidRPr="00BB2A8E" w14:paraId="620DB5E0"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09"/>
        </w:trPr>
        <w:tc>
          <w:tcPr>
            <w:tcW w:w="4052" w:type="dxa"/>
            <w:tcBorders>
              <w:top w:val="single" w:sz="4" w:space="0" w:color="000000"/>
              <w:left w:val="single" w:sz="4" w:space="0" w:color="000000"/>
              <w:bottom w:val="single" w:sz="4" w:space="0" w:color="000000"/>
            </w:tcBorders>
            <w:shd w:val="clear" w:color="auto" w:fill="FFF1CC"/>
            <w:vAlign w:val="center"/>
          </w:tcPr>
          <w:p w14:paraId="558F8A71" w14:textId="77777777" w:rsidR="00662EB1" w:rsidRPr="00BB2A8E" w:rsidRDefault="00CC4298" w:rsidP="00BB2FDD">
            <w:pPr>
              <w:pStyle w:val="TableParagraph"/>
              <w:ind w:left="105"/>
            </w:pPr>
            <w:r w:rsidRPr="00BB2A8E">
              <w:t>E: Kentucky Economics</w:t>
            </w:r>
          </w:p>
        </w:tc>
        <w:tc>
          <w:tcPr>
            <w:tcW w:w="1520" w:type="dxa"/>
            <w:tcBorders>
              <w:top w:val="single" w:sz="4" w:space="0" w:color="000000"/>
              <w:bottom w:val="single" w:sz="4" w:space="0" w:color="000000"/>
              <w:right w:val="nil"/>
            </w:tcBorders>
          </w:tcPr>
          <w:p w14:paraId="7EBEE9B0" w14:textId="77777777" w:rsidR="00662EB1" w:rsidRPr="00BB2A8E" w:rsidRDefault="00CC4298" w:rsidP="000A0D5D">
            <w:pPr>
              <w:pStyle w:val="TableParagraph"/>
              <w:ind w:left="261"/>
            </w:pPr>
            <w:r w:rsidRPr="00BB2A8E">
              <w:t>8.E.KE.1</w:t>
            </w:r>
          </w:p>
          <w:p w14:paraId="7D180091" w14:textId="77777777" w:rsidR="00662EB1" w:rsidRPr="00BB2A8E" w:rsidRDefault="00662EB1" w:rsidP="000A0D5D">
            <w:pPr>
              <w:pStyle w:val="TableParagraph"/>
              <w:rPr>
                <w:rFonts w:ascii="Arial"/>
                <w:b/>
                <w:sz w:val="25"/>
              </w:rPr>
            </w:pPr>
          </w:p>
          <w:p w14:paraId="1CDAAFCB" w14:textId="77777777" w:rsidR="00662EB1" w:rsidRPr="00BB2A8E" w:rsidRDefault="00CC4298" w:rsidP="000A0D5D">
            <w:pPr>
              <w:pStyle w:val="TableParagraph"/>
              <w:ind w:left="261"/>
            </w:pPr>
            <w:r w:rsidRPr="00BB2A8E">
              <w:t>8.E.KE.2</w:t>
            </w:r>
          </w:p>
        </w:tc>
        <w:tc>
          <w:tcPr>
            <w:tcW w:w="8923" w:type="dxa"/>
            <w:tcBorders>
              <w:top w:val="single" w:sz="4" w:space="0" w:color="000000"/>
              <w:left w:val="nil"/>
              <w:bottom w:val="single" w:sz="4" w:space="0" w:color="000000"/>
              <w:right w:val="single" w:sz="4" w:space="0" w:color="000000"/>
            </w:tcBorders>
          </w:tcPr>
          <w:p w14:paraId="0C96AEA1" w14:textId="77777777" w:rsidR="00662EB1" w:rsidRPr="00BB2A8E" w:rsidRDefault="00CC4298" w:rsidP="000A0D5D">
            <w:pPr>
              <w:pStyle w:val="TableParagraph"/>
              <w:ind w:left="378" w:right="404"/>
            </w:pPr>
            <w:r w:rsidRPr="00BB2A8E">
              <w:t>Explain how regional trends and policies impacted Kentucky’s economy prior to the Civil War.</w:t>
            </w:r>
          </w:p>
          <w:p w14:paraId="0BB60C97" w14:textId="77777777" w:rsidR="00662EB1" w:rsidRPr="00BB2A8E" w:rsidRDefault="00CC4298" w:rsidP="000A0D5D">
            <w:pPr>
              <w:pStyle w:val="TableParagraph"/>
              <w:ind w:left="378" w:right="487"/>
            </w:pPr>
            <w:r w:rsidRPr="00BB2A8E">
              <w:t>Explain how the availability of resources in Kentucky led people to make economic choices from the Colonial Era to Reconstruction from 1600-1877.</w:t>
            </w:r>
          </w:p>
        </w:tc>
      </w:tr>
    </w:tbl>
    <w:p w14:paraId="33DEC470" w14:textId="77777777" w:rsidR="00BE615C" w:rsidRDefault="00BE615C">
      <w:pPr>
        <w:pStyle w:val="BodyText"/>
        <w:spacing w:before="7"/>
        <w:rPr>
          <w:rFonts w:ascii="Arial"/>
          <w:b/>
          <w:sz w:val="15"/>
        </w:rPr>
      </w:pPr>
    </w:p>
    <w:p w14:paraId="0422BE7B" w14:textId="77777777" w:rsidR="00BE615C" w:rsidRDefault="00BE615C">
      <w:pPr>
        <w:pStyle w:val="BodyText"/>
        <w:spacing w:before="7"/>
        <w:rPr>
          <w:rFonts w:ascii="Arial"/>
          <w:b/>
          <w:sz w:val="15"/>
        </w:rPr>
      </w:pPr>
    </w:p>
    <w:p w14:paraId="43F2143A" w14:textId="77777777" w:rsidR="00BE615C" w:rsidRDefault="00BE615C">
      <w:pPr>
        <w:pStyle w:val="BodyText"/>
        <w:spacing w:before="7"/>
        <w:rPr>
          <w:rFonts w:ascii="Arial"/>
          <w:b/>
          <w:sz w:val="15"/>
        </w:rPr>
      </w:pPr>
    </w:p>
    <w:p w14:paraId="38FEE0F8" w14:textId="77777777" w:rsidR="00BE615C" w:rsidRDefault="00BE615C">
      <w:pPr>
        <w:pStyle w:val="BodyText"/>
        <w:spacing w:before="7"/>
        <w:rPr>
          <w:rFonts w:ascii="Arial"/>
          <w:b/>
          <w:sz w:val="15"/>
        </w:rPr>
      </w:pPr>
    </w:p>
    <w:p w14:paraId="25095327" w14:textId="77777777" w:rsidR="00BE615C" w:rsidRDefault="00BE615C">
      <w:pPr>
        <w:pStyle w:val="BodyText"/>
        <w:spacing w:before="7"/>
        <w:rPr>
          <w:rFonts w:ascii="Arial"/>
          <w:b/>
          <w:sz w:val="15"/>
        </w:rPr>
      </w:pPr>
    </w:p>
    <w:p w14:paraId="71C7B676" w14:textId="77777777" w:rsidR="00BE615C" w:rsidRDefault="00BE615C">
      <w:pPr>
        <w:pStyle w:val="BodyText"/>
        <w:spacing w:before="7"/>
        <w:rPr>
          <w:rFonts w:ascii="Arial"/>
          <w:b/>
          <w:sz w:val="15"/>
        </w:rPr>
      </w:pPr>
    </w:p>
    <w:p w14:paraId="15AFCF05" w14:textId="77777777" w:rsidR="00BE615C" w:rsidRDefault="00BE615C">
      <w:pPr>
        <w:pStyle w:val="BodyText"/>
        <w:spacing w:before="7"/>
        <w:rPr>
          <w:rFonts w:ascii="Arial"/>
          <w:b/>
          <w:sz w:val="15"/>
        </w:rPr>
      </w:pPr>
    </w:p>
    <w:p w14:paraId="14A5B9ED" w14:textId="77777777" w:rsidR="00BE615C" w:rsidRDefault="00BE615C">
      <w:pPr>
        <w:pStyle w:val="BodyText"/>
        <w:spacing w:before="7"/>
        <w:rPr>
          <w:rFonts w:ascii="Arial"/>
          <w:b/>
          <w:sz w:val="15"/>
        </w:rPr>
      </w:pPr>
    </w:p>
    <w:p w14:paraId="34DA7B09" w14:textId="77777777" w:rsidR="00BE615C" w:rsidRDefault="00BE615C">
      <w:pPr>
        <w:pStyle w:val="BodyText"/>
        <w:spacing w:before="7"/>
        <w:rPr>
          <w:rFonts w:ascii="Arial"/>
          <w:b/>
          <w:sz w:val="15"/>
        </w:rPr>
      </w:pPr>
    </w:p>
    <w:p w14:paraId="3CAEDC1D" w14:textId="77777777" w:rsidR="00BE615C" w:rsidRDefault="00BE615C">
      <w:pPr>
        <w:pStyle w:val="BodyText"/>
        <w:spacing w:before="7"/>
        <w:rPr>
          <w:rFonts w:ascii="Arial"/>
          <w:b/>
          <w:sz w:val="15"/>
        </w:rPr>
      </w:pPr>
    </w:p>
    <w:p w14:paraId="1B3F2831" w14:textId="77777777" w:rsidR="00BE615C" w:rsidRDefault="00BE615C">
      <w:pPr>
        <w:pStyle w:val="BodyText"/>
        <w:spacing w:before="7"/>
        <w:rPr>
          <w:rFonts w:ascii="Arial"/>
          <w:b/>
          <w:sz w:val="15"/>
        </w:rPr>
      </w:pPr>
    </w:p>
    <w:p w14:paraId="60F5A99A" w14:textId="77777777" w:rsidR="00BE615C" w:rsidRDefault="00BE615C">
      <w:pPr>
        <w:pStyle w:val="BodyText"/>
        <w:spacing w:before="7"/>
        <w:rPr>
          <w:rFonts w:ascii="Arial"/>
          <w:b/>
          <w:sz w:val="15"/>
        </w:rPr>
      </w:pPr>
    </w:p>
    <w:p w14:paraId="4B7875ED" w14:textId="77777777" w:rsidR="00BE615C" w:rsidRDefault="00BE615C">
      <w:pPr>
        <w:pStyle w:val="BodyText"/>
        <w:spacing w:before="7"/>
        <w:rPr>
          <w:rFonts w:ascii="Arial"/>
          <w:b/>
          <w:sz w:val="15"/>
        </w:rPr>
      </w:pPr>
    </w:p>
    <w:p w14:paraId="6750DE09" w14:textId="77777777" w:rsidR="00BE615C" w:rsidRDefault="00BE615C">
      <w:pPr>
        <w:pStyle w:val="BodyText"/>
        <w:spacing w:before="7"/>
        <w:rPr>
          <w:rFonts w:ascii="Arial"/>
          <w:b/>
          <w:sz w:val="15"/>
        </w:rPr>
      </w:pPr>
    </w:p>
    <w:p w14:paraId="2462F06A" w14:textId="77777777" w:rsidR="00BE615C" w:rsidRDefault="00BE615C">
      <w:pPr>
        <w:pStyle w:val="BodyText"/>
        <w:spacing w:before="7"/>
        <w:rPr>
          <w:rFonts w:ascii="Arial"/>
          <w:b/>
          <w:sz w:val="15"/>
        </w:rPr>
      </w:pPr>
    </w:p>
    <w:p w14:paraId="02ADD0A1" w14:textId="77777777" w:rsidR="00BE615C" w:rsidRDefault="00BE615C">
      <w:pPr>
        <w:pStyle w:val="BodyText"/>
        <w:spacing w:before="7"/>
        <w:rPr>
          <w:rFonts w:ascii="Arial"/>
          <w:b/>
          <w:sz w:val="15"/>
        </w:rPr>
      </w:pPr>
    </w:p>
    <w:p w14:paraId="612953DA" w14:textId="77777777" w:rsidR="00BE615C" w:rsidRPr="00BB2A8E" w:rsidRDefault="00BE615C">
      <w:pPr>
        <w:pStyle w:val="BodyText"/>
        <w:spacing w:before="7"/>
        <w:rPr>
          <w:rFonts w:ascii="Arial"/>
          <w:b/>
          <w:sz w:val="15"/>
        </w:rPr>
      </w:pPr>
    </w:p>
    <w:p w14:paraId="06885C86" w14:textId="77777777" w:rsidR="00662EB1" w:rsidRPr="00BB2A8E" w:rsidRDefault="00CC4298">
      <w:pPr>
        <w:spacing w:before="92" w:after="2"/>
        <w:ind w:left="140"/>
        <w:rPr>
          <w:rFonts w:asciiTheme="minorHAnsi" w:hAnsiTheme="minorHAnsi"/>
          <w:b/>
        </w:rPr>
      </w:pPr>
      <w:r w:rsidRPr="00BB2A8E">
        <w:rPr>
          <w:rFonts w:asciiTheme="minorHAnsi" w:hAnsiTheme="minorHAnsi"/>
          <w:b/>
        </w:rPr>
        <w:lastRenderedPageBreak/>
        <w:t>High School</w:t>
      </w:r>
    </w:p>
    <w:tbl>
      <w:tblPr>
        <w:tblW w:w="0" w:type="auto"/>
        <w:tblInd w:w="14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52"/>
        <w:gridCol w:w="10462"/>
      </w:tblGrid>
      <w:tr w:rsidR="00662EB1" w:rsidRPr="00BB2A8E" w14:paraId="0DDBF6C7" w14:textId="77777777" w:rsidTr="00263155">
        <w:trPr>
          <w:trHeight w:val="529"/>
          <w:tblHeader/>
        </w:trPr>
        <w:tc>
          <w:tcPr>
            <w:tcW w:w="4052" w:type="dxa"/>
            <w:tcBorders>
              <w:top w:val="single" w:sz="4" w:space="0" w:color="auto"/>
              <w:left w:val="single" w:sz="8" w:space="0" w:color="000000"/>
              <w:bottom w:val="single" w:sz="4" w:space="0" w:color="000000"/>
              <w:right w:val="single" w:sz="8" w:space="0" w:color="000000"/>
            </w:tcBorders>
            <w:shd w:val="clear" w:color="auto" w:fill="D9D9D9"/>
          </w:tcPr>
          <w:p w14:paraId="38524444" w14:textId="77777777" w:rsidR="00662EB1" w:rsidRPr="00BB2A8E" w:rsidRDefault="00CC4298">
            <w:pPr>
              <w:pStyle w:val="TableParagraph"/>
              <w:spacing w:before="87"/>
              <w:ind w:left="688"/>
              <w:rPr>
                <w:b/>
                <w:sz w:val="28"/>
              </w:rPr>
            </w:pPr>
            <w:r w:rsidRPr="00BB2A8E">
              <w:rPr>
                <w:b/>
                <w:sz w:val="28"/>
              </w:rPr>
              <w:t>Concepts and Practices</w:t>
            </w:r>
          </w:p>
        </w:tc>
        <w:tc>
          <w:tcPr>
            <w:tcW w:w="10462" w:type="dxa"/>
            <w:tcBorders>
              <w:top w:val="single" w:sz="8" w:space="0" w:color="000000"/>
              <w:left w:val="single" w:sz="8" w:space="0" w:color="000000"/>
              <w:bottom w:val="single" w:sz="8" w:space="0" w:color="000000"/>
              <w:right w:val="single" w:sz="8" w:space="0" w:color="000000"/>
            </w:tcBorders>
            <w:shd w:val="clear" w:color="auto" w:fill="D9D9D9"/>
          </w:tcPr>
          <w:p w14:paraId="4711B866" w14:textId="77777777" w:rsidR="00662EB1" w:rsidRPr="00BB2A8E" w:rsidRDefault="00CC4298">
            <w:pPr>
              <w:pStyle w:val="TableParagraph"/>
              <w:spacing w:before="87"/>
              <w:ind w:left="4625" w:right="4609"/>
              <w:jc w:val="center"/>
              <w:rPr>
                <w:b/>
                <w:sz w:val="28"/>
              </w:rPr>
            </w:pPr>
            <w:r w:rsidRPr="00BB2A8E">
              <w:rPr>
                <w:b/>
                <w:sz w:val="28"/>
              </w:rPr>
              <w:t>Standards</w:t>
            </w:r>
          </w:p>
        </w:tc>
      </w:tr>
      <w:tr w:rsidR="00662EB1" w:rsidRPr="00BB2A8E" w14:paraId="19F47281" w14:textId="77777777" w:rsidTr="00BB2FDD">
        <w:trPr>
          <w:trHeight w:val="2185"/>
        </w:trPr>
        <w:tc>
          <w:tcPr>
            <w:tcW w:w="4052" w:type="dxa"/>
            <w:tcBorders>
              <w:top w:val="single" w:sz="4" w:space="0" w:color="000000"/>
              <w:left w:val="single" w:sz="8" w:space="0" w:color="000000"/>
              <w:bottom w:val="single" w:sz="4" w:space="0" w:color="000000"/>
              <w:right w:val="single" w:sz="8" w:space="0" w:color="000000"/>
            </w:tcBorders>
            <w:shd w:val="clear" w:color="auto" w:fill="FFF1CC"/>
            <w:vAlign w:val="center"/>
          </w:tcPr>
          <w:p w14:paraId="5CF10727" w14:textId="77777777" w:rsidR="00662EB1" w:rsidRPr="00BB2A8E" w:rsidRDefault="00CC4298" w:rsidP="00BB2FDD">
            <w:pPr>
              <w:pStyle w:val="TableParagraph"/>
              <w:ind w:left="100"/>
            </w:pPr>
            <w:r w:rsidRPr="00BB2A8E">
              <w:t>E: Microeconomics</w:t>
            </w:r>
          </w:p>
        </w:tc>
        <w:tc>
          <w:tcPr>
            <w:tcW w:w="10462" w:type="dxa"/>
            <w:tcBorders>
              <w:top w:val="single" w:sz="8" w:space="0" w:color="000000"/>
              <w:left w:val="single" w:sz="8" w:space="0" w:color="000000"/>
              <w:bottom w:val="single" w:sz="4" w:space="0" w:color="000000"/>
              <w:right w:val="single" w:sz="8" w:space="0" w:color="000000"/>
            </w:tcBorders>
          </w:tcPr>
          <w:p w14:paraId="25AC501E" w14:textId="77777777" w:rsidR="00662EB1" w:rsidRPr="00BB2A8E" w:rsidRDefault="00CC4298" w:rsidP="000A0D5D">
            <w:pPr>
              <w:pStyle w:val="TableParagraph"/>
              <w:tabs>
                <w:tab w:val="left" w:pos="1878"/>
              </w:tabs>
              <w:ind w:left="1878" w:right="164" w:hanging="1618"/>
            </w:pPr>
            <w:r w:rsidRPr="00BB2A8E">
              <w:t>HS.E.MI.1</w:t>
            </w:r>
            <w:r w:rsidRPr="00BB2A8E">
              <w:tab/>
              <w:t>Compare perfect competition, monopolistic competition, oligopoly and monopoly and how the extent of competition within various markets affects price, quantity and variety in production.</w:t>
            </w:r>
          </w:p>
          <w:p w14:paraId="5E8A466B" w14:textId="40547178" w:rsidR="00662EB1" w:rsidRPr="00BB2A8E" w:rsidRDefault="00CC4298" w:rsidP="000A0D5D">
            <w:pPr>
              <w:pStyle w:val="TableParagraph"/>
              <w:tabs>
                <w:tab w:val="left" w:pos="1878"/>
              </w:tabs>
              <w:ind w:left="1878" w:right="428" w:hanging="1618"/>
            </w:pPr>
            <w:r w:rsidRPr="00BB2A8E">
              <w:t>HS.E.MI.2</w:t>
            </w:r>
            <w:r w:rsidRPr="00BB2A8E">
              <w:tab/>
            </w:r>
            <w:r w:rsidR="000D09F4" w:rsidRPr="00BB2A8E">
              <w:t xml:space="preserve">Analyze </w:t>
            </w:r>
            <w:r w:rsidR="000D09F4">
              <w:t xml:space="preserve">and graph </w:t>
            </w:r>
            <w:r w:rsidR="000D09F4" w:rsidRPr="00BB2A8E">
              <w:t>the impact of supply and demand shifts on equilibrium price and quantities produced.</w:t>
            </w:r>
          </w:p>
          <w:p w14:paraId="79BC678F" w14:textId="77777777" w:rsidR="00662EB1" w:rsidRPr="00BB2A8E" w:rsidRDefault="00CC4298" w:rsidP="000A0D5D">
            <w:pPr>
              <w:pStyle w:val="TableParagraph"/>
              <w:tabs>
                <w:tab w:val="left" w:pos="1878"/>
              </w:tabs>
              <w:ind w:left="261"/>
            </w:pPr>
            <w:r w:rsidRPr="00BB2A8E">
              <w:t>HS.E.MI.3</w:t>
            </w:r>
            <w:r w:rsidRPr="00BB2A8E">
              <w:tab/>
              <w:t>Analyze the roles of product and factor markets.</w:t>
            </w:r>
          </w:p>
          <w:p w14:paraId="4BDDE058" w14:textId="77777777" w:rsidR="00662EB1" w:rsidRPr="00BB2A8E" w:rsidRDefault="00CC4298" w:rsidP="000A0D5D">
            <w:pPr>
              <w:pStyle w:val="TableParagraph"/>
              <w:tabs>
                <w:tab w:val="left" w:pos="1878"/>
              </w:tabs>
              <w:ind w:left="1878" w:right="570" w:hanging="1618"/>
            </w:pPr>
            <w:r w:rsidRPr="00BB2A8E">
              <w:t>HS.E.MI.4</w:t>
            </w:r>
            <w:r w:rsidRPr="00BB2A8E">
              <w:tab/>
              <w:t>Compare the roles of consumers and producers in the product, labor and financial markets and the economy as a whole.</w:t>
            </w:r>
          </w:p>
        </w:tc>
      </w:tr>
      <w:tr w:rsidR="00662EB1" w:rsidRPr="00BB2A8E" w14:paraId="3B71271A"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968"/>
        </w:trPr>
        <w:tc>
          <w:tcPr>
            <w:tcW w:w="4052" w:type="dxa"/>
            <w:tcBorders>
              <w:top w:val="single" w:sz="4" w:space="0" w:color="000000"/>
              <w:bottom w:val="single" w:sz="4" w:space="0" w:color="000000"/>
            </w:tcBorders>
            <w:shd w:val="clear" w:color="auto" w:fill="FFF1CC"/>
            <w:vAlign w:val="center"/>
          </w:tcPr>
          <w:p w14:paraId="11816253" w14:textId="77777777" w:rsidR="00662EB1" w:rsidRPr="00BB2A8E" w:rsidRDefault="00CC4298" w:rsidP="00BB2FDD">
            <w:pPr>
              <w:pStyle w:val="TableParagraph"/>
              <w:spacing w:before="174"/>
              <w:ind w:left="100"/>
            </w:pPr>
            <w:r w:rsidRPr="00BB2A8E">
              <w:t>E: Macroeconomics</w:t>
            </w:r>
          </w:p>
        </w:tc>
        <w:tc>
          <w:tcPr>
            <w:tcW w:w="10462" w:type="dxa"/>
            <w:tcBorders>
              <w:bottom w:val="single" w:sz="4" w:space="0" w:color="000000"/>
            </w:tcBorders>
          </w:tcPr>
          <w:p w14:paraId="2BA5CDF7" w14:textId="77777777" w:rsidR="00662EB1" w:rsidRPr="00BB2A8E" w:rsidRDefault="00CC4298" w:rsidP="000A0D5D">
            <w:pPr>
              <w:pStyle w:val="TableParagraph"/>
              <w:tabs>
                <w:tab w:val="left" w:pos="1878"/>
              </w:tabs>
              <w:ind w:left="1878" w:right="112" w:hanging="1618"/>
            </w:pPr>
            <w:r w:rsidRPr="00BB2A8E">
              <w:t>HS.E.MA.1</w:t>
            </w:r>
            <w:r w:rsidRPr="00BB2A8E">
              <w:tab/>
              <w:t>Evaluate how values and beliefs like economic freedom, equity, full employment, price stability, security, efficiency and growth help to form different types of economic systems.</w:t>
            </w:r>
          </w:p>
          <w:p w14:paraId="12DB3EF8" w14:textId="77777777" w:rsidR="00662EB1" w:rsidRPr="00BB2A8E" w:rsidRDefault="00CC4298" w:rsidP="000A0D5D">
            <w:pPr>
              <w:pStyle w:val="TableParagraph"/>
              <w:tabs>
                <w:tab w:val="left" w:pos="1878"/>
              </w:tabs>
              <w:ind w:left="1878" w:right="716" w:hanging="1618"/>
            </w:pPr>
            <w:r w:rsidRPr="00BB2A8E">
              <w:t>HS.E.MA.2</w:t>
            </w:r>
            <w:r w:rsidRPr="00BB2A8E">
              <w:tab/>
              <w:t>Analyze ways in which competition and government regulation influence what is produced and allocated in an economy.</w:t>
            </w:r>
          </w:p>
          <w:p w14:paraId="7D6817C8" w14:textId="77777777" w:rsidR="000D09F4" w:rsidRDefault="000D09F4" w:rsidP="000D09F4">
            <w:pPr>
              <w:pStyle w:val="TableParagraph"/>
              <w:tabs>
                <w:tab w:val="left" w:pos="1878"/>
              </w:tabs>
              <w:ind w:left="1878" w:right="710" w:hanging="1618"/>
            </w:pPr>
            <w:r w:rsidRPr="00BB2A8E">
              <w:t>HS.E.MA.3</w:t>
            </w:r>
            <w:r w:rsidRPr="00BB2A8E">
              <w:tab/>
              <w:t>Describe the externalities of government attempts to remedy market failure and improve market outcomes</w:t>
            </w:r>
            <w:r>
              <w:t xml:space="preserve"> through fiscal policy</w:t>
            </w:r>
            <w:r w:rsidRPr="00BB2A8E">
              <w:t>.</w:t>
            </w:r>
          </w:p>
          <w:p w14:paraId="66C723FA" w14:textId="1D655DFA" w:rsidR="000D09F4" w:rsidRDefault="000D09F4" w:rsidP="000D09F4">
            <w:pPr>
              <w:pStyle w:val="TableParagraph"/>
              <w:tabs>
                <w:tab w:val="left" w:pos="1878"/>
              </w:tabs>
              <w:ind w:left="1878" w:right="710" w:hanging="1618"/>
            </w:pPr>
            <w:r w:rsidRPr="00BB2A8E">
              <w:t>HS.E.MA.4</w:t>
            </w:r>
            <w:r w:rsidRPr="00BB2A8E">
              <w:tab/>
              <w:t>Analyze the impact of</w:t>
            </w:r>
            <w:r>
              <w:t xml:space="preserve"> fiscal policies,</w:t>
            </w:r>
            <w:r w:rsidRPr="00BB2A8E">
              <w:t xml:space="preserve"> various government taxation and spending policies on the economy</w:t>
            </w:r>
          </w:p>
          <w:p w14:paraId="33874C95" w14:textId="00BC2868" w:rsidR="00662EB1" w:rsidRPr="00BB2A8E" w:rsidRDefault="00CC4298" w:rsidP="000D09F4">
            <w:pPr>
              <w:pStyle w:val="TableParagraph"/>
              <w:tabs>
                <w:tab w:val="left" w:pos="1878"/>
              </w:tabs>
              <w:ind w:left="261"/>
            </w:pPr>
            <w:r w:rsidRPr="00BB2A8E">
              <w:t>HS.E.MA.5</w:t>
            </w:r>
            <w:r w:rsidRPr="00BB2A8E">
              <w:tab/>
              <w:t>Assess how interest rates influence borrowing and investing.</w:t>
            </w:r>
          </w:p>
          <w:p w14:paraId="14771EC9" w14:textId="77777777" w:rsidR="00662EB1" w:rsidRDefault="00CC4298" w:rsidP="000A0D5D">
            <w:pPr>
              <w:pStyle w:val="TableParagraph"/>
              <w:tabs>
                <w:tab w:val="left" w:pos="1878"/>
              </w:tabs>
              <w:ind w:left="261"/>
            </w:pPr>
            <w:r w:rsidRPr="00BB2A8E">
              <w:t>HS.E.MA.6</w:t>
            </w:r>
            <w:r w:rsidRPr="00BB2A8E">
              <w:tab/>
              <w:t>Assess the effectiveness of rules and laws that protect both consumers and producers.</w:t>
            </w:r>
          </w:p>
          <w:p w14:paraId="6891C64B" w14:textId="1265143B" w:rsidR="000D09F4" w:rsidRPr="00BB2A8E" w:rsidRDefault="000D09F4" w:rsidP="000D09F4">
            <w:pPr>
              <w:pStyle w:val="TableParagraph"/>
              <w:tabs>
                <w:tab w:val="left" w:pos="1878"/>
              </w:tabs>
              <w:ind w:left="1878" w:right="677" w:hanging="1618"/>
            </w:pPr>
            <w:r w:rsidRPr="00BB2A8E">
              <w:t>H</w:t>
            </w:r>
            <w:r>
              <w:t>S.E.MA.7</w:t>
            </w:r>
            <w:r w:rsidRPr="00BB2A8E">
              <w:tab/>
              <w:t>Explain how the Federal Reserve uses monetary policy to promote price stability, employment and economic growth.</w:t>
            </w:r>
          </w:p>
        </w:tc>
      </w:tr>
      <w:tr w:rsidR="00662EB1" w:rsidRPr="00BB2A8E" w14:paraId="18355262"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781"/>
        </w:trPr>
        <w:tc>
          <w:tcPr>
            <w:tcW w:w="4052" w:type="dxa"/>
            <w:tcBorders>
              <w:top w:val="single" w:sz="4" w:space="0" w:color="000000"/>
              <w:bottom w:val="single" w:sz="4" w:space="0" w:color="000000"/>
            </w:tcBorders>
            <w:shd w:val="clear" w:color="auto" w:fill="FFF1CC"/>
            <w:vAlign w:val="center"/>
          </w:tcPr>
          <w:p w14:paraId="1FA6210E" w14:textId="77777777" w:rsidR="00662EB1" w:rsidRPr="00BB2A8E" w:rsidRDefault="00CC4298" w:rsidP="00BB2FDD">
            <w:pPr>
              <w:pStyle w:val="TableParagraph"/>
              <w:ind w:left="100" w:right="1244"/>
            </w:pPr>
            <w:r w:rsidRPr="00BB2A8E">
              <w:t>E: Specialization, Trade and Interdependence</w:t>
            </w:r>
          </w:p>
        </w:tc>
        <w:tc>
          <w:tcPr>
            <w:tcW w:w="10462" w:type="dxa"/>
            <w:tcBorders>
              <w:top w:val="single" w:sz="4" w:space="0" w:color="000000"/>
              <w:bottom w:val="single" w:sz="4" w:space="0" w:color="000000"/>
            </w:tcBorders>
          </w:tcPr>
          <w:p w14:paraId="434EE3C9" w14:textId="77777777" w:rsidR="00662EB1" w:rsidRPr="00BB2A8E" w:rsidRDefault="00CC4298" w:rsidP="000A0D5D">
            <w:pPr>
              <w:pStyle w:val="TableParagraph"/>
              <w:tabs>
                <w:tab w:val="left" w:pos="1878"/>
              </w:tabs>
              <w:ind w:left="1878" w:right="513" w:hanging="1618"/>
            </w:pPr>
            <w:r w:rsidRPr="00BB2A8E">
              <w:t>HS.E.ST.1</w:t>
            </w:r>
            <w:r w:rsidRPr="00BB2A8E">
              <w:tab/>
              <w:t>Draw conclusions regarding the effect of specialization and trade on production, distribution and consumption of goods and services for individuals, businesses and societies.</w:t>
            </w:r>
          </w:p>
          <w:p w14:paraId="44857DB8" w14:textId="77777777" w:rsidR="00662EB1" w:rsidRPr="00BB2A8E" w:rsidRDefault="00CC4298" w:rsidP="000A0D5D">
            <w:pPr>
              <w:pStyle w:val="TableParagraph"/>
              <w:tabs>
                <w:tab w:val="left" w:pos="1878"/>
              </w:tabs>
              <w:ind w:left="1878" w:right="932" w:hanging="1618"/>
            </w:pPr>
            <w:r w:rsidRPr="00BB2A8E">
              <w:t>HS.E.ST.2</w:t>
            </w:r>
            <w:r w:rsidRPr="00BB2A8E">
              <w:tab/>
              <w:t>Analyze the role of comparative advantage in international trade of goods and services.</w:t>
            </w:r>
          </w:p>
          <w:p w14:paraId="5034E4AB" w14:textId="77777777" w:rsidR="00662EB1" w:rsidRPr="00BB2A8E" w:rsidRDefault="00CC4298" w:rsidP="000A0D5D">
            <w:pPr>
              <w:pStyle w:val="TableParagraph"/>
              <w:tabs>
                <w:tab w:val="left" w:pos="1878"/>
              </w:tabs>
              <w:ind w:left="1878" w:right="650" w:hanging="1618"/>
            </w:pPr>
            <w:r w:rsidRPr="00BB2A8E">
              <w:t>HS.E.ST.3</w:t>
            </w:r>
            <w:r w:rsidRPr="00BB2A8E">
              <w:tab/>
              <w:t>Explain how international economic trends and policies affect political, social and economic conditions in various nations.</w:t>
            </w:r>
          </w:p>
        </w:tc>
      </w:tr>
      <w:tr w:rsidR="00662EB1" w:rsidRPr="00BB2A8E" w14:paraId="6A2CBDDD"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465"/>
        </w:trPr>
        <w:tc>
          <w:tcPr>
            <w:tcW w:w="4052" w:type="dxa"/>
            <w:tcBorders>
              <w:top w:val="single" w:sz="4" w:space="0" w:color="000000"/>
              <w:bottom w:val="single" w:sz="4" w:space="0" w:color="000000"/>
            </w:tcBorders>
            <w:shd w:val="clear" w:color="auto" w:fill="FFF1CC"/>
            <w:vAlign w:val="center"/>
          </w:tcPr>
          <w:p w14:paraId="0EBB353B" w14:textId="77777777" w:rsidR="00662EB1" w:rsidRPr="00BB2A8E" w:rsidRDefault="00CC4298" w:rsidP="00BB2FDD">
            <w:pPr>
              <w:pStyle w:val="TableParagraph"/>
              <w:spacing w:before="157"/>
              <w:ind w:left="100" w:right="520"/>
            </w:pPr>
            <w:r w:rsidRPr="00BB2A8E">
              <w:lastRenderedPageBreak/>
              <w:t>E: Incentives, Choices and Decision Making</w:t>
            </w:r>
          </w:p>
        </w:tc>
        <w:tc>
          <w:tcPr>
            <w:tcW w:w="10462" w:type="dxa"/>
            <w:tcBorders>
              <w:top w:val="single" w:sz="4" w:space="0" w:color="000000"/>
              <w:bottom w:val="single" w:sz="4" w:space="0" w:color="000000"/>
            </w:tcBorders>
          </w:tcPr>
          <w:p w14:paraId="3EF5D9E2" w14:textId="77777777" w:rsidR="00662EB1" w:rsidRPr="00BB2A8E" w:rsidRDefault="00CC4298" w:rsidP="000A0D5D">
            <w:pPr>
              <w:pStyle w:val="TableParagraph"/>
              <w:tabs>
                <w:tab w:val="left" w:pos="1878"/>
              </w:tabs>
              <w:ind w:left="1878" w:right="103" w:hanging="1618"/>
            </w:pPr>
            <w:r w:rsidRPr="00BB2A8E">
              <w:t>HS.E.IC.1</w:t>
            </w:r>
            <w:r w:rsidRPr="00BB2A8E">
              <w:tab/>
              <w:t>Predict the way scarcity causes individuals, organizations and governments to evaluate tradeoffs, make choices and incur opportunity costs.</w:t>
            </w:r>
          </w:p>
          <w:p w14:paraId="78B49332" w14:textId="77777777" w:rsidR="00662EB1" w:rsidRPr="00BB2A8E" w:rsidRDefault="00CC4298" w:rsidP="000A0D5D">
            <w:pPr>
              <w:pStyle w:val="TableParagraph"/>
              <w:tabs>
                <w:tab w:val="left" w:pos="1878"/>
              </w:tabs>
              <w:ind w:left="1878" w:right="187" w:hanging="1618"/>
            </w:pPr>
            <w:r w:rsidRPr="00BB2A8E">
              <w:t>HS.E.IC.2</w:t>
            </w:r>
            <w:r w:rsidRPr="00BB2A8E">
              <w:tab/>
              <w:t>Evaluate how individuals, organizations and governments respond to incentives in the decision making process.</w:t>
            </w:r>
          </w:p>
          <w:p w14:paraId="3C6D1CE7" w14:textId="22D8E439" w:rsidR="00662EB1" w:rsidRPr="00BB2A8E" w:rsidRDefault="000D09F4" w:rsidP="000A0D5D">
            <w:pPr>
              <w:pStyle w:val="TableParagraph"/>
              <w:tabs>
                <w:tab w:val="left" w:pos="1878"/>
              </w:tabs>
              <w:ind w:left="1878" w:right="354" w:hanging="1618"/>
            </w:pPr>
            <w:r>
              <w:t>HS.E.IC.3</w:t>
            </w:r>
            <w:r w:rsidR="00CC4298" w:rsidRPr="00BB2A8E">
              <w:tab/>
              <w:t>Perform a cost-benefit analysis on a real-world situation, using economic thinking to describe the marginal costs and benefits of a particular situation.</w:t>
            </w:r>
          </w:p>
          <w:p w14:paraId="40FAA22F" w14:textId="33397441" w:rsidR="00662EB1" w:rsidRPr="00BB2A8E" w:rsidRDefault="000D09F4" w:rsidP="000A0D5D">
            <w:pPr>
              <w:pStyle w:val="TableParagraph"/>
              <w:tabs>
                <w:tab w:val="left" w:pos="1878"/>
              </w:tabs>
              <w:ind w:left="1878" w:right="220" w:hanging="1618"/>
            </w:pPr>
            <w:r>
              <w:t>HS.E.IC.4</w:t>
            </w:r>
            <w:r w:rsidR="00CC4298" w:rsidRPr="00BB2A8E">
              <w:tab/>
              <w:t>Evaluate how incentives determine what is produced and distributed in a competitive market system.</w:t>
            </w:r>
          </w:p>
        </w:tc>
      </w:tr>
      <w:tr w:rsidR="00662EB1" w:rsidRPr="00BB2A8E" w14:paraId="76B3E10D" w14:textId="77777777" w:rsidTr="00BB2FD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938"/>
        </w:trPr>
        <w:tc>
          <w:tcPr>
            <w:tcW w:w="4052" w:type="dxa"/>
            <w:tcBorders>
              <w:top w:val="single" w:sz="4" w:space="0" w:color="000000"/>
              <w:bottom w:val="single" w:sz="4" w:space="0" w:color="000000"/>
            </w:tcBorders>
            <w:shd w:val="clear" w:color="auto" w:fill="FFF1CC"/>
            <w:vAlign w:val="center"/>
          </w:tcPr>
          <w:p w14:paraId="13FAB0DB" w14:textId="77777777" w:rsidR="00662EB1" w:rsidRPr="00BB2A8E" w:rsidRDefault="00CC4298" w:rsidP="00BB2FDD">
            <w:pPr>
              <w:pStyle w:val="TableParagraph"/>
              <w:spacing w:before="1"/>
              <w:ind w:left="100"/>
            </w:pPr>
            <w:r w:rsidRPr="00BB2A8E">
              <w:t>E: Kentucky Economics</w:t>
            </w:r>
          </w:p>
        </w:tc>
        <w:tc>
          <w:tcPr>
            <w:tcW w:w="10462" w:type="dxa"/>
            <w:tcBorders>
              <w:bottom w:val="single" w:sz="4" w:space="0" w:color="000000"/>
            </w:tcBorders>
          </w:tcPr>
          <w:p w14:paraId="135F7C88" w14:textId="77777777" w:rsidR="00662EB1" w:rsidRPr="00BB2A8E" w:rsidRDefault="00CC4298">
            <w:pPr>
              <w:pStyle w:val="TableParagraph"/>
              <w:tabs>
                <w:tab w:val="left" w:pos="1878"/>
              </w:tabs>
              <w:spacing w:before="81"/>
              <w:ind w:left="1878" w:right="649" w:hanging="1618"/>
            </w:pPr>
            <w:r w:rsidRPr="00BB2A8E">
              <w:t>HS.E.KE.1</w:t>
            </w:r>
            <w:r w:rsidRPr="00BB2A8E">
              <w:tab/>
              <w:t>Explain the impact of varying market structures on profit, price and production in Kentucky.</w:t>
            </w:r>
          </w:p>
          <w:p w14:paraId="51391F02" w14:textId="77777777" w:rsidR="00662EB1" w:rsidRPr="00BB2A8E" w:rsidRDefault="00CC4298">
            <w:pPr>
              <w:pStyle w:val="TableParagraph"/>
              <w:tabs>
                <w:tab w:val="left" w:pos="1878"/>
              </w:tabs>
              <w:ind w:left="1878" w:right="473" w:hanging="1618"/>
            </w:pPr>
            <w:r w:rsidRPr="00BB2A8E">
              <w:t>HS.E.KE.2</w:t>
            </w:r>
            <w:r w:rsidRPr="00BB2A8E">
              <w:tab/>
              <w:t>Analyze how national and international trends and policies impact Kentucky’s state and local economies.</w:t>
            </w:r>
          </w:p>
          <w:p w14:paraId="17677302" w14:textId="77777777" w:rsidR="00662EB1" w:rsidRPr="00BB2A8E" w:rsidRDefault="00CC4298">
            <w:pPr>
              <w:pStyle w:val="TableParagraph"/>
              <w:tabs>
                <w:tab w:val="left" w:pos="1878"/>
              </w:tabs>
              <w:ind w:left="1878" w:right="269" w:hanging="1618"/>
            </w:pPr>
            <w:r w:rsidRPr="00BB2A8E">
              <w:t>HS.E.KE.3</w:t>
            </w:r>
            <w:r w:rsidRPr="00BB2A8E">
              <w:tab/>
              <w:t>Analyze how the four components of Gross Domestic Product (GDP) are combined to assess the health of Kentucky’s economy.</w:t>
            </w:r>
          </w:p>
        </w:tc>
      </w:tr>
    </w:tbl>
    <w:p w14:paraId="6DCD9AF1" w14:textId="77777777" w:rsidR="00662EB1" w:rsidRPr="00BB2A8E" w:rsidRDefault="00662EB1">
      <w:pPr>
        <w:sectPr w:rsidR="00662EB1" w:rsidRPr="00BB2A8E">
          <w:pgSz w:w="15840" w:h="12240" w:orient="landscape"/>
          <w:pgMar w:top="720" w:right="400" w:bottom="880" w:left="580" w:header="0" w:footer="686" w:gutter="0"/>
          <w:cols w:space="720"/>
        </w:sectPr>
      </w:pPr>
    </w:p>
    <w:p w14:paraId="03BE0D0F" w14:textId="77777777" w:rsidR="00662EB1" w:rsidRPr="00BB2A8E" w:rsidRDefault="00CC4298" w:rsidP="002100BC">
      <w:pPr>
        <w:pStyle w:val="Heading3"/>
      </w:pPr>
      <w:bookmarkStart w:id="122" w:name="_TOC_250018"/>
      <w:bookmarkStart w:id="123" w:name="_Toc536447003"/>
      <w:bookmarkEnd w:id="122"/>
      <w:r w:rsidRPr="00BB2A8E">
        <w:lastRenderedPageBreak/>
        <w:t>Economics Progression: Microeconomics</w:t>
      </w:r>
      <w:bookmarkEnd w:id="123"/>
    </w:p>
    <w:p w14:paraId="2D07B584" w14:textId="77777777" w:rsidR="00662EB1" w:rsidRPr="00BB2A8E" w:rsidRDefault="00CC4298">
      <w:pPr>
        <w:pStyle w:val="BodyText"/>
        <w:ind w:left="140"/>
      </w:pPr>
      <w:r w:rsidRPr="00BB2A8E">
        <w:t>Through the study of microeconomics, the significance of how decisions are made and how these decisions impact resource use will be examined.</w:t>
      </w:r>
    </w:p>
    <w:p w14:paraId="1BCB6438" w14:textId="77777777" w:rsidR="00662EB1" w:rsidRPr="00BB2A8E" w:rsidRDefault="00CC4298">
      <w:pPr>
        <w:pStyle w:val="BodyText"/>
        <w:ind w:left="140" w:right="1336"/>
      </w:pPr>
      <w:r w:rsidRPr="00BB2A8E">
        <w:t>Opportunities will be afforded to understand how to make more productive decisions while examining the interactions that occur among individuals, households, firms and/or businesses. Within this document, the Microeconomics concept and practice is coded as “MI.”</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3178"/>
        <w:gridCol w:w="8132"/>
      </w:tblGrid>
      <w:tr w:rsidR="00662EB1" w:rsidRPr="00BB2A8E" w14:paraId="6AEF9F70" w14:textId="77777777" w:rsidTr="00020814">
        <w:trPr>
          <w:trHeight w:val="419"/>
          <w:tblHeader/>
        </w:trPr>
        <w:tc>
          <w:tcPr>
            <w:tcW w:w="3178" w:type="dxa"/>
            <w:shd w:val="clear" w:color="auto" w:fill="D9D9D9"/>
          </w:tcPr>
          <w:p w14:paraId="64D074F5" w14:textId="77777777" w:rsidR="00662EB1" w:rsidRPr="00BB2A8E" w:rsidRDefault="00CC4298">
            <w:pPr>
              <w:pStyle w:val="TableParagraph"/>
              <w:spacing w:line="341" w:lineRule="exact"/>
              <w:ind w:left="902"/>
              <w:rPr>
                <w:b/>
                <w:sz w:val="28"/>
              </w:rPr>
            </w:pPr>
            <w:r w:rsidRPr="00BB2A8E">
              <w:rPr>
                <w:b/>
                <w:sz w:val="28"/>
              </w:rPr>
              <w:t>Grade Level</w:t>
            </w:r>
          </w:p>
        </w:tc>
        <w:tc>
          <w:tcPr>
            <w:tcW w:w="3178" w:type="dxa"/>
            <w:shd w:val="clear" w:color="auto" w:fill="D9D9D9"/>
          </w:tcPr>
          <w:p w14:paraId="2C23D92F" w14:textId="77777777" w:rsidR="00662EB1" w:rsidRPr="00BB2A8E" w:rsidRDefault="00CC4298">
            <w:pPr>
              <w:pStyle w:val="TableParagraph"/>
              <w:spacing w:before="40"/>
              <w:ind w:left="251"/>
              <w:rPr>
                <w:b/>
                <w:sz w:val="28"/>
              </w:rPr>
            </w:pPr>
            <w:r w:rsidRPr="00BB2A8E">
              <w:rPr>
                <w:b/>
                <w:sz w:val="28"/>
              </w:rPr>
              <w:t>Concepts and Practices</w:t>
            </w:r>
          </w:p>
        </w:tc>
        <w:tc>
          <w:tcPr>
            <w:tcW w:w="8132" w:type="dxa"/>
            <w:shd w:val="clear" w:color="auto" w:fill="D9D9D9"/>
          </w:tcPr>
          <w:p w14:paraId="764FB56A" w14:textId="77777777" w:rsidR="00662EB1" w:rsidRPr="00BB2A8E" w:rsidRDefault="00CC4298">
            <w:pPr>
              <w:pStyle w:val="TableParagraph"/>
              <w:spacing w:before="40"/>
              <w:ind w:left="3461" w:right="3453"/>
              <w:jc w:val="center"/>
              <w:rPr>
                <w:b/>
                <w:sz w:val="28"/>
              </w:rPr>
            </w:pPr>
            <w:r w:rsidRPr="00BB2A8E">
              <w:rPr>
                <w:b/>
                <w:sz w:val="28"/>
              </w:rPr>
              <w:t>Standards</w:t>
            </w:r>
          </w:p>
        </w:tc>
      </w:tr>
      <w:tr w:rsidR="00662EB1" w:rsidRPr="00BB2A8E" w14:paraId="35A6468C" w14:textId="77777777">
        <w:trPr>
          <w:trHeight w:val="421"/>
        </w:trPr>
        <w:tc>
          <w:tcPr>
            <w:tcW w:w="3178" w:type="dxa"/>
            <w:shd w:val="clear" w:color="auto" w:fill="FFF1CC"/>
          </w:tcPr>
          <w:p w14:paraId="05C47650" w14:textId="77777777" w:rsidR="00662EB1" w:rsidRPr="00BB2A8E" w:rsidRDefault="00CC4298">
            <w:pPr>
              <w:pStyle w:val="TableParagraph"/>
              <w:spacing w:before="64"/>
              <w:ind w:left="107"/>
            </w:pPr>
            <w:r w:rsidRPr="00BB2A8E">
              <w:t>Kindergarten</w:t>
            </w:r>
          </w:p>
        </w:tc>
        <w:tc>
          <w:tcPr>
            <w:tcW w:w="3178" w:type="dxa"/>
            <w:shd w:val="clear" w:color="auto" w:fill="FFF1CC"/>
          </w:tcPr>
          <w:p w14:paraId="5CFBA0D2" w14:textId="77777777" w:rsidR="00662EB1" w:rsidRPr="00BB2A8E" w:rsidRDefault="00CC4298">
            <w:pPr>
              <w:pStyle w:val="TableParagraph"/>
              <w:spacing w:before="64"/>
              <w:ind w:left="107"/>
            </w:pPr>
            <w:r w:rsidRPr="00BB2A8E">
              <w:t>E: Microeconomics</w:t>
            </w:r>
          </w:p>
        </w:tc>
        <w:tc>
          <w:tcPr>
            <w:tcW w:w="8132" w:type="dxa"/>
          </w:tcPr>
          <w:p w14:paraId="3C557640" w14:textId="77777777" w:rsidR="00662EB1" w:rsidRPr="00BB2A8E" w:rsidRDefault="00CC4298">
            <w:pPr>
              <w:pStyle w:val="TableParagraph"/>
              <w:tabs>
                <w:tab w:val="left" w:pos="1848"/>
              </w:tabs>
              <w:spacing w:before="64"/>
              <w:ind w:left="338"/>
            </w:pPr>
            <w:r w:rsidRPr="00BB2A8E">
              <w:t>K.E.MI.1</w:t>
            </w:r>
            <w:r w:rsidRPr="00BB2A8E">
              <w:tab/>
              <w:t>Describe why people purchase goods and services.</w:t>
            </w:r>
          </w:p>
        </w:tc>
      </w:tr>
      <w:tr w:rsidR="00662EB1" w:rsidRPr="00BB2A8E" w14:paraId="6081C20F" w14:textId="77777777">
        <w:trPr>
          <w:trHeight w:val="877"/>
        </w:trPr>
        <w:tc>
          <w:tcPr>
            <w:tcW w:w="3178" w:type="dxa"/>
            <w:shd w:val="clear" w:color="auto" w:fill="FFF1CC"/>
          </w:tcPr>
          <w:p w14:paraId="46ED45C5" w14:textId="77777777" w:rsidR="00662EB1" w:rsidRPr="00BB2A8E" w:rsidRDefault="00662EB1">
            <w:pPr>
              <w:pStyle w:val="TableParagraph"/>
              <w:spacing w:before="11"/>
              <w:rPr>
                <w:sz w:val="23"/>
              </w:rPr>
            </w:pPr>
          </w:p>
          <w:p w14:paraId="179A7966" w14:textId="77777777" w:rsidR="00662EB1" w:rsidRPr="00BB2A8E" w:rsidRDefault="00CC4298">
            <w:pPr>
              <w:pStyle w:val="TableParagraph"/>
              <w:ind w:left="107"/>
            </w:pPr>
            <w:r w:rsidRPr="00BB2A8E">
              <w:t>Grade 1</w:t>
            </w:r>
          </w:p>
        </w:tc>
        <w:tc>
          <w:tcPr>
            <w:tcW w:w="3178" w:type="dxa"/>
            <w:shd w:val="clear" w:color="auto" w:fill="FFF1CC"/>
          </w:tcPr>
          <w:p w14:paraId="1C3007F0" w14:textId="77777777" w:rsidR="00662EB1" w:rsidRPr="00BB2A8E" w:rsidRDefault="00662EB1">
            <w:pPr>
              <w:pStyle w:val="TableParagraph"/>
              <w:spacing w:before="11"/>
              <w:rPr>
                <w:sz w:val="23"/>
              </w:rPr>
            </w:pPr>
          </w:p>
          <w:p w14:paraId="79AD3968" w14:textId="77777777" w:rsidR="00662EB1" w:rsidRPr="00BB2A8E" w:rsidRDefault="00CC4298">
            <w:pPr>
              <w:pStyle w:val="TableParagraph"/>
              <w:ind w:left="107"/>
            </w:pPr>
            <w:r w:rsidRPr="00BB2A8E">
              <w:t>E: Microeconomics</w:t>
            </w:r>
          </w:p>
        </w:tc>
        <w:tc>
          <w:tcPr>
            <w:tcW w:w="8132" w:type="dxa"/>
          </w:tcPr>
          <w:p w14:paraId="058045F8" w14:textId="77777777" w:rsidR="00662EB1" w:rsidRPr="00BB2A8E" w:rsidRDefault="00CC4298">
            <w:pPr>
              <w:pStyle w:val="TableParagraph"/>
              <w:tabs>
                <w:tab w:val="left" w:pos="1848"/>
              </w:tabs>
              <w:ind w:left="1848" w:right="1038" w:hanging="1510"/>
            </w:pPr>
            <w:r w:rsidRPr="00BB2A8E">
              <w:t>1.E.MI.1</w:t>
            </w:r>
            <w:r w:rsidRPr="00BB2A8E">
              <w:tab/>
              <w:t>Differentiate between buyers (consumers) and sellers (producers).</w:t>
            </w:r>
          </w:p>
          <w:p w14:paraId="2508DFE3" w14:textId="77777777" w:rsidR="00662EB1" w:rsidRPr="00BB2A8E" w:rsidRDefault="00CC4298">
            <w:pPr>
              <w:pStyle w:val="TableParagraph"/>
              <w:tabs>
                <w:tab w:val="left" w:pos="1848"/>
              </w:tabs>
              <w:spacing w:line="273" w:lineRule="exact"/>
              <w:ind w:left="338"/>
            </w:pPr>
            <w:r w:rsidRPr="00BB2A8E">
              <w:t>1.E.MI.2</w:t>
            </w:r>
            <w:r w:rsidRPr="00BB2A8E">
              <w:tab/>
              <w:t>Give an example of a cost or benefit of an event.</w:t>
            </w:r>
          </w:p>
        </w:tc>
      </w:tr>
      <w:tr w:rsidR="00662EB1" w:rsidRPr="00BB2A8E" w14:paraId="3CE26993" w14:textId="77777777">
        <w:trPr>
          <w:trHeight w:val="878"/>
        </w:trPr>
        <w:tc>
          <w:tcPr>
            <w:tcW w:w="3178" w:type="dxa"/>
            <w:shd w:val="clear" w:color="auto" w:fill="FFF1CC"/>
          </w:tcPr>
          <w:p w14:paraId="6CFE94EF" w14:textId="77777777" w:rsidR="00662EB1" w:rsidRPr="00BB2A8E" w:rsidRDefault="00662EB1">
            <w:pPr>
              <w:pStyle w:val="TableParagraph"/>
              <w:spacing w:before="11"/>
              <w:rPr>
                <w:sz w:val="23"/>
              </w:rPr>
            </w:pPr>
          </w:p>
          <w:p w14:paraId="7DA48CB5" w14:textId="77777777" w:rsidR="00662EB1" w:rsidRPr="00BB2A8E" w:rsidRDefault="00CC4298">
            <w:pPr>
              <w:pStyle w:val="TableParagraph"/>
              <w:spacing w:before="1"/>
              <w:ind w:left="107"/>
            </w:pPr>
            <w:r w:rsidRPr="00BB2A8E">
              <w:t>Grade 2</w:t>
            </w:r>
          </w:p>
        </w:tc>
        <w:tc>
          <w:tcPr>
            <w:tcW w:w="3178" w:type="dxa"/>
            <w:shd w:val="clear" w:color="auto" w:fill="FFF1CC"/>
          </w:tcPr>
          <w:p w14:paraId="2CB6ED92" w14:textId="77777777" w:rsidR="00662EB1" w:rsidRPr="00BB2A8E" w:rsidRDefault="00662EB1">
            <w:pPr>
              <w:pStyle w:val="TableParagraph"/>
              <w:spacing w:before="11"/>
              <w:rPr>
                <w:sz w:val="23"/>
              </w:rPr>
            </w:pPr>
          </w:p>
          <w:p w14:paraId="00C4D096" w14:textId="77777777" w:rsidR="00662EB1" w:rsidRPr="00BB2A8E" w:rsidRDefault="00CC4298">
            <w:pPr>
              <w:pStyle w:val="TableParagraph"/>
              <w:spacing w:before="1"/>
              <w:ind w:left="107"/>
            </w:pPr>
            <w:r w:rsidRPr="00BB2A8E">
              <w:t>E: Microeconomics</w:t>
            </w:r>
          </w:p>
        </w:tc>
        <w:tc>
          <w:tcPr>
            <w:tcW w:w="8132" w:type="dxa"/>
          </w:tcPr>
          <w:p w14:paraId="1982B61A" w14:textId="0D0CB001" w:rsidR="00662EB1" w:rsidRPr="00BB2A8E" w:rsidRDefault="00CC4298">
            <w:pPr>
              <w:pStyle w:val="TableParagraph"/>
              <w:tabs>
                <w:tab w:val="left" w:pos="1848"/>
              </w:tabs>
              <w:ind w:left="1848" w:right="1033" w:hanging="1510"/>
            </w:pPr>
            <w:r w:rsidRPr="00BB2A8E">
              <w:t>2.E.MI.1</w:t>
            </w:r>
            <w:r w:rsidRPr="00BB2A8E">
              <w:tab/>
              <w:t>Describe how examples of capital, human</w:t>
            </w:r>
            <w:r w:rsidR="006602C7" w:rsidRPr="00BB2A8E">
              <w:t>,</w:t>
            </w:r>
            <w:r w:rsidRPr="00BB2A8E">
              <w:t xml:space="preserve"> and natural resources are related to goods and services.</w:t>
            </w:r>
          </w:p>
          <w:p w14:paraId="4690D259" w14:textId="77777777" w:rsidR="00662EB1" w:rsidRPr="00BB2A8E" w:rsidRDefault="00CC4298">
            <w:pPr>
              <w:pStyle w:val="TableParagraph"/>
              <w:tabs>
                <w:tab w:val="left" w:pos="1848"/>
              </w:tabs>
              <w:spacing w:line="273" w:lineRule="exact"/>
              <w:ind w:left="338"/>
            </w:pPr>
            <w:r w:rsidRPr="00BB2A8E">
              <w:t>2.E.MI.2</w:t>
            </w:r>
            <w:r w:rsidRPr="00BB2A8E">
              <w:tab/>
              <w:t>Describe how people are both producers and consumers.</w:t>
            </w:r>
          </w:p>
        </w:tc>
      </w:tr>
      <w:tr w:rsidR="00662EB1" w:rsidRPr="00BB2A8E" w14:paraId="6EA30836" w14:textId="77777777">
        <w:trPr>
          <w:trHeight w:val="880"/>
        </w:trPr>
        <w:tc>
          <w:tcPr>
            <w:tcW w:w="3178" w:type="dxa"/>
            <w:shd w:val="clear" w:color="auto" w:fill="FFF1CC"/>
          </w:tcPr>
          <w:p w14:paraId="54F90843" w14:textId="77777777" w:rsidR="00662EB1" w:rsidRPr="00BB2A8E" w:rsidRDefault="00662EB1">
            <w:pPr>
              <w:pStyle w:val="TableParagraph"/>
              <w:spacing w:before="1"/>
            </w:pPr>
          </w:p>
          <w:p w14:paraId="70BEE6B3" w14:textId="77777777" w:rsidR="00662EB1" w:rsidRPr="00BB2A8E" w:rsidRDefault="00CC4298">
            <w:pPr>
              <w:pStyle w:val="TableParagraph"/>
              <w:ind w:left="107"/>
            </w:pPr>
            <w:r w:rsidRPr="00BB2A8E">
              <w:t>Grade 3</w:t>
            </w:r>
          </w:p>
        </w:tc>
        <w:tc>
          <w:tcPr>
            <w:tcW w:w="3178" w:type="dxa"/>
            <w:shd w:val="clear" w:color="auto" w:fill="FFF1CC"/>
          </w:tcPr>
          <w:p w14:paraId="66A56499" w14:textId="77777777" w:rsidR="00662EB1" w:rsidRPr="00BB2A8E" w:rsidRDefault="00662EB1">
            <w:pPr>
              <w:pStyle w:val="TableParagraph"/>
              <w:spacing w:before="1"/>
            </w:pPr>
          </w:p>
          <w:p w14:paraId="72114048" w14:textId="77777777" w:rsidR="00662EB1" w:rsidRPr="00BB2A8E" w:rsidRDefault="00CC4298">
            <w:pPr>
              <w:pStyle w:val="TableParagraph"/>
              <w:ind w:left="107"/>
            </w:pPr>
            <w:r w:rsidRPr="00BB2A8E">
              <w:t>E: Microeconomics</w:t>
            </w:r>
          </w:p>
        </w:tc>
        <w:tc>
          <w:tcPr>
            <w:tcW w:w="8132" w:type="dxa"/>
          </w:tcPr>
          <w:p w14:paraId="1ADC1048" w14:textId="77777777" w:rsidR="00662EB1" w:rsidRPr="00BB2A8E" w:rsidRDefault="00CC4298">
            <w:pPr>
              <w:pStyle w:val="TableParagraph"/>
              <w:tabs>
                <w:tab w:val="left" w:pos="1848"/>
              </w:tabs>
              <w:spacing w:before="1"/>
              <w:ind w:left="1848" w:right="365" w:hanging="1510"/>
            </w:pPr>
            <w:r w:rsidRPr="00BB2A8E">
              <w:t>3.E.MI.1</w:t>
            </w:r>
            <w:r w:rsidRPr="00BB2A8E">
              <w:tab/>
              <w:t>Explain how producers and consumers interact to determine the prices of goods and services in markets.</w:t>
            </w:r>
          </w:p>
          <w:p w14:paraId="07695308" w14:textId="6E198D1D" w:rsidR="00662EB1" w:rsidRPr="00BB2A8E" w:rsidRDefault="00CC4298">
            <w:pPr>
              <w:pStyle w:val="TableParagraph"/>
              <w:tabs>
                <w:tab w:val="left" w:pos="1848"/>
              </w:tabs>
              <w:spacing w:line="273" w:lineRule="exact"/>
              <w:ind w:left="338"/>
            </w:pPr>
            <w:r w:rsidRPr="00BB2A8E">
              <w:t>3.E.MI.2</w:t>
            </w:r>
            <w:r w:rsidRPr="00BB2A8E">
              <w:tab/>
            </w:r>
            <w:r w:rsidR="00020814" w:rsidRPr="00BD14B4">
              <w:t>Describe the relationship between supply and demand.</w:t>
            </w:r>
          </w:p>
        </w:tc>
      </w:tr>
      <w:tr w:rsidR="00662EB1" w:rsidRPr="00BB2A8E" w14:paraId="353F032D" w14:textId="77777777">
        <w:trPr>
          <w:trHeight w:val="877"/>
        </w:trPr>
        <w:tc>
          <w:tcPr>
            <w:tcW w:w="3178" w:type="dxa"/>
            <w:shd w:val="clear" w:color="auto" w:fill="FFF1CC"/>
          </w:tcPr>
          <w:p w14:paraId="7F7EE331" w14:textId="77777777" w:rsidR="00662EB1" w:rsidRPr="00BB2A8E" w:rsidRDefault="00662EB1">
            <w:pPr>
              <w:pStyle w:val="TableParagraph"/>
              <w:spacing w:before="11"/>
              <w:rPr>
                <w:sz w:val="23"/>
              </w:rPr>
            </w:pPr>
          </w:p>
          <w:p w14:paraId="41DEDE70" w14:textId="77777777" w:rsidR="00662EB1" w:rsidRPr="00BB2A8E" w:rsidRDefault="00CC4298">
            <w:pPr>
              <w:pStyle w:val="TableParagraph"/>
              <w:ind w:left="107"/>
            </w:pPr>
            <w:r w:rsidRPr="00BB2A8E">
              <w:t>Grade 4</w:t>
            </w:r>
          </w:p>
        </w:tc>
        <w:tc>
          <w:tcPr>
            <w:tcW w:w="3178" w:type="dxa"/>
            <w:shd w:val="clear" w:color="auto" w:fill="FFF1CC"/>
          </w:tcPr>
          <w:p w14:paraId="1E085079" w14:textId="77777777" w:rsidR="00662EB1" w:rsidRPr="00BB2A8E" w:rsidRDefault="00662EB1">
            <w:pPr>
              <w:pStyle w:val="TableParagraph"/>
              <w:spacing w:before="11"/>
              <w:rPr>
                <w:sz w:val="23"/>
              </w:rPr>
            </w:pPr>
          </w:p>
          <w:p w14:paraId="4003E702" w14:textId="77777777" w:rsidR="00662EB1" w:rsidRPr="00BB2A8E" w:rsidRDefault="00CC4298">
            <w:pPr>
              <w:pStyle w:val="TableParagraph"/>
              <w:ind w:left="107"/>
            </w:pPr>
            <w:r w:rsidRPr="00BB2A8E">
              <w:t>E: Microeconomics</w:t>
            </w:r>
          </w:p>
        </w:tc>
        <w:tc>
          <w:tcPr>
            <w:tcW w:w="8132" w:type="dxa"/>
          </w:tcPr>
          <w:p w14:paraId="70C20247" w14:textId="77777777" w:rsidR="00662EB1" w:rsidRPr="00BB2A8E" w:rsidRDefault="00CC4298">
            <w:pPr>
              <w:pStyle w:val="TableParagraph"/>
              <w:tabs>
                <w:tab w:val="left" w:pos="1848"/>
              </w:tabs>
              <w:ind w:left="1848" w:right="322" w:hanging="1510"/>
            </w:pPr>
            <w:r w:rsidRPr="00BB2A8E">
              <w:t>4.E.MI.1</w:t>
            </w:r>
            <w:r w:rsidRPr="00BB2A8E">
              <w:tab/>
              <w:t>Explain the role of producers, consumers, products and labor in economic markets.</w:t>
            </w:r>
          </w:p>
          <w:p w14:paraId="5DDE53BB" w14:textId="77777777" w:rsidR="00662EB1" w:rsidRPr="00BB2A8E" w:rsidRDefault="00CC4298">
            <w:pPr>
              <w:pStyle w:val="TableParagraph"/>
              <w:tabs>
                <w:tab w:val="left" w:pos="1848"/>
              </w:tabs>
              <w:spacing w:line="273" w:lineRule="exact"/>
              <w:ind w:left="338"/>
            </w:pPr>
            <w:r w:rsidRPr="00BB2A8E">
              <w:t>4.E.MI.2</w:t>
            </w:r>
            <w:r w:rsidRPr="00BB2A8E">
              <w:tab/>
              <w:t>Investigate the relationship between supply and demand.</w:t>
            </w:r>
          </w:p>
        </w:tc>
      </w:tr>
      <w:tr w:rsidR="00662EB1" w:rsidRPr="00BB2A8E" w14:paraId="021A1EA3" w14:textId="77777777">
        <w:trPr>
          <w:trHeight w:val="420"/>
        </w:trPr>
        <w:tc>
          <w:tcPr>
            <w:tcW w:w="3178" w:type="dxa"/>
            <w:shd w:val="clear" w:color="auto" w:fill="FFF1CC"/>
          </w:tcPr>
          <w:p w14:paraId="4D69B1CF" w14:textId="77777777" w:rsidR="00662EB1" w:rsidRPr="00BB2A8E" w:rsidRDefault="00CC4298">
            <w:pPr>
              <w:pStyle w:val="TableParagraph"/>
              <w:spacing w:before="64"/>
              <w:ind w:left="107"/>
            </w:pPr>
            <w:r w:rsidRPr="00BB2A8E">
              <w:t>Grade 5</w:t>
            </w:r>
          </w:p>
        </w:tc>
        <w:tc>
          <w:tcPr>
            <w:tcW w:w="3178" w:type="dxa"/>
            <w:shd w:val="clear" w:color="auto" w:fill="FFF1CC"/>
          </w:tcPr>
          <w:p w14:paraId="6AD73195" w14:textId="77777777" w:rsidR="00662EB1" w:rsidRPr="00BB2A8E" w:rsidRDefault="00CC4298">
            <w:pPr>
              <w:pStyle w:val="TableParagraph"/>
              <w:spacing w:before="64"/>
              <w:ind w:left="107"/>
            </w:pPr>
            <w:r w:rsidRPr="00BB2A8E">
              <w:t>E: Microeconomics</w:t>
            </w:r>
          </w:p>
        </w:tc>
        <w:tc>
          <w:tcPr>
            <w:tcW w:w="8132" w:type="dxa"/>
          </w:tcPr>
          <w:p w14:paraId="5C9603BC" w14:textId="60613F03" w:rsidR="00662EB1" w:rsidRPr="00BB2A8E" w:rsidRDefault="00CC4298">
            <w:pPr>
              <w:pStyle w:val="TableParagraph"/>
              <w:tabs>
                <w:tab w:val="left" w:pos="1848"/>
              </w:tabs>
              <w:spacing w:before="64"/>
              <w:ind w:left="338"/>
            </w:pPr>
            <w:r w:rsidRPr="00BB2A8E">
              <w:t>5.E.MI.1</w:t>
            </w:r>
            <w:r w:rsidRPr="00BB2A8E">
              <w:tab/>
            </w:r>
            <w:r w:rsidR="00020814">
              <w:t>Explain</w:t>
            </w:r>
            <w:r w:rsidR="00020814" w:rsidRPr="00BB2A8E">
              <w:t xml:space="preserve"> the relationship between supply and demand.</w:t>
            </w:r>
          </w:p>
        </w:tc>
      </w:tr>
      <w:tr w:rsidR="00662EB1" w:rsidRPr="00BB2A8E" w14:paraId="11AE2706" w14:textId="77777777">
        <w:trPr>
          <w:trHeight w:val="880"/>
        </w:trPr>
        <w:tc>
          <w:tcPr>
            <w:tcW w:w="3178" w:type="dxa"/>
            <w:shd w:val="clear" w:color="auto" w:fill="FFF1CC"/>
          </w:tcPr>
          <w:p w14:paraId="3F1616CD" w14:textId="77777777" w:rsidR="00662EB1" w:rsidRPr="00BB2A8E" w:rsidRDefault="00662EB1">
            <w:pPr>
              <w:pStyle w:val="TableParagraph"/>
              <w:spacing w:before="1"/>
            </w:pPr>
          </w:p>
          <w:p w14:paraId="4D758A2B" w14:textId="77777777" w:rsidR="00662EB1" w:rsidRPr="00BB2A8E" w:rsidRDefault="00CC4298">
            <w:pPr>
              <w:pStyle w:val="TableParagraph"/>
              <w:ind w:left="107"/>
            </w:pPr>
            <w:r w:rsidRPr="00BB2A8E">
              <w:t>Grade 6</w:t>
            </w:r>
          </w:p>
        </w:tc>
        <w:tc>
          <w:tcPr>
            <w:tcW w:w="3178" w:type="dxa"/>
            <w:shd w:val="clear" w:color="auto" w:fill="FFF1CC"/>
          </w:tcPr>
          <w:p w14:paraId="31428058" w14:textId="77777777" w:rsidR="00662EB1" w:rsidRPr="00BB2A8E" w:rsidRDefault="00662EB1">
            <w:pPr>
              <w:pStyle w:val="TableParagraph"/>
              <w:spacing w:before="1"/>
            </w:pPr>
          </w:p>
          <w:p w14:paraId="5F4278F3" w14:textId="77777777" w:rsidR="00662EB1" w:rsidRPr="00BB2A8E" w:rsidRDefault="00CC4298">
            <w:pPr>
              <w:pStyle w:val="TableParagraph"/>
              <w:ind w:left="107"/>
            </w:pPr>
            <w:r w:rsidRPr="00BB2A8E">
              <w:t>E: Microeconomics</w:t>
            </w:r>
          </w:p>
        </w:tc>
        <w:tc>
          <w:tcPr>
            <w:tcW w:w="8132" w:type="dxa"/>
          </w:tcPr>
          <w:p w14:paraId="1426D8F9" w14:textId="77777777" w:rsidR="00662EB1" w:rsidRPr="00BB2A8E" w:rsidRDefault="00CC4298">
            <w:pPr>
              <w:pStyle w:val="TableParagraph"/>
              <w:tabs>
                <w:tab w:val="left" w:pos="1848"/>
              </w:tabs>
              <w:spacing w:line="292" w:lineRule="exact"/>
              <w:ind w:left="338"/>
            </w:pPr>
            <w:r w:rsidRPr="00BB2A8E">
              <w:t>6.E.MI.1</w:t>
            </w:r>
            <w:r w:rsidRPr="00BB2A8E">
              <w:tab/>
              <w:t>Trace the chain of supply for a needed product.</w:t>
            </w:r>
          </w:p>
          <w:p w14:paraId="539D6F51" w14:textId="77777777" w:rsidR="00662EB1" w:rsidRDefault="00CC4298">
            <w:pPr>
              <w:pStyle w:val="TableParagraph"/>
              <w:tabs>
                <w:tab w:val="left" w:pos="1848"/>
              </w:tabs>
              <w:spacing w:before="2" w:line="290" w:lineRule="atLeast"/>
              <w:ind w:left="1848" w:right="111" w:hanging="1510"/>
            </w:pPr>
            <w:r w:rsidRPr="00BB2A8E">
              <w:t>6.E.MI.2</w:t>
            </w:r>
            <w:r w:rsidRPr="00BB2A8E">
              <w:tab/>
              <w:t>Predict and analyze unintended costs and benefits of economic decisions.</w:t>
            </w:r>
          </w:p>
          <w:p w14:paraId="4E10C222" w14:textId="528BC38B" w:rsidR="005E11C1" w:rsidRDefault="0047566D" w:rsidP="005E11C1">
            <w:pPr>
              <w:pStyle w:val="TableParagraph"/>
              <w:tabs>
                <w:tab w:val="left" w:pos="1888"/>
              </w:tabs>
              <w:ind w:left="1869" w:right="178" w:hanging="1530"/>
            </w:pPr>
            <w:r>
              <w:t>6.E.MI</w:t>
            </w:r>
            <w:r w:rsidR="005E11C1">
              <w:t>.3</w:t>
            </w:r>
            <w:r w:rsidR="005E11C1" w:rsidRPr="00BB2A8E">
              <w:tab/>
              <w:t xml:space="preserve">Explain how markets exist whenever there is an exchange of goods and services. </w:t>
            </w:r>
          </w:p>
          <w:p w14:paraId="315E8201" w14:textId="46B7C635" w:rsidR="00020814" w:rsidRPr="00BB2A8E" w:rsidRDefault="00020814">
            <w:pPr>
              <w:pStyle w:val="TableParagraph"/>
              <w:tabs>
                <w:tab w:val="left" w:pos="1848"/>
              </w:tabs>
              <w:spacing w:before="2" w:line="290" w:lineRule="atLeast"/>
              <w:ind w:left="1848" w:right="111" w:hanging="1510"/>
            </w:pPr>
            <w:r w:rsidRPr="00BB2A8E">
              <w:t>6.E.M</w:t>
            </w:r>
            <w:r w:rsidR="005E11C1">
              <w:t>I.4</w:t>
            </w:r>
            <w:r w:rsidRPr="00BB2A8E">
              <w:tab/>
              <w:t>Compare the markets of River Valley Civilizations and Classical Empires between 3500 BCE-600 CE.</w:t>
            </w:r>
          </w:p>
        </w:tc>
      </w:tr>
      <w:tr w:rsidR="00662EB1" w:rsidRPr="00BB2A8E" w14:paraId="5881C0DE" w14:textId="77777777">
        <w:trPr>
          <w:trHeight w:val="1464"/>
        </w:trPr>
        <w:tc>
          <w:tcPr>
            <w:tcW w:w="3178" w:type="dxa"/>
            <w:shd w:val="clear" w:color="auto" w:fill="FFF1CC"/>
          </w:tcPr>
          <w:p w14:paraId="611BCFAB" w14:textId="77777777" w:rsidR="00662EB1" w:rsidRPr="00BB2A8E" w:rsidRDefault="00662EB1">
            <w:pPr>
              <w:pStyle w:val="TableParagraph"/>
            </w:pPr>
          </w:p>
          <w:p w14:paraId="02FABFB2" w14:textId="77777777" w:rsidR="00662EB1" w:rsidRPr="00BB2A8E" w:rsidRDefault="00662EB1">
            <w:pPr>
              <w:pStyle w:val="TableParagraph"/>
              <w:spacing w:before="11"/>
              <w:rPr>
                <w:sz w:val="23"/>
              </w:rPr>
            </w:pPr>
          </w:p>
          <w:p w14:paraId="6898CAB5" w14:textId="77777777" w:rsidR="00662EB1" w:rsidRPr="00BB2A8E" w:rsidRDefault="00CC4298">
            <w:pPr>
              <w:pStyle w:val="TableParagraph"/>
              <w:ind w:left="107"/>
            </w:pPr>
            <w:r w:rsidRPr="00BB2A8E">
              <w:t>Grade 7</w:t>
            </w:r>
          </w:p>
        </w:tc>
        <w:tc>
          <w:tcPr>
            <w:tcW w:w="3178" w:type="dxa"/>
            <w:shd w:val="clear" w:color="auto" w:fill="FFF1CC"/>
          </w:tcPr>
          <w:p w14:paraId="48A560B1" w14:textId="77777777" w:rsidR="00662EB1" w:rsidRPr="00BB2A8E" w:rsidRDefault="00662EB1">
            <w:pPr>
              <w:pStyle w:val="TableParagraph"/>
            </w:pPr>
          </w:p>
          <w:p w14:paraId="0B7B361A" w14:textId="77777777" w:rsidR="00662EB1" w:rsidRPr="00BB2A8E" w:rsidRDefault="00662EB1">
            <w:pPr>
              <w:pStyle w:val="TableParagraph"/>
              <w:spacing w:before="11"/>
              <w:rPr>
                <w:sz w:val="23"/>
              </w:rPr>
            </w:pPr>
          </w:p>
          <w:p w14:paraId="10D74815" w14:textId="77777777" w:rsidR="00662EB1" w:rsidRPr="00BB2A8E" w:rsidRDefault="00CC4298">
            <w:pPr>
              <w:pStyle w:val="TableParagraph"/>
              <w:ind w:left="107"/>
            </w:pPr>
            <w:r w:rsidRPr="00BB2A8E">
              <w:t>E: Microeconomics</w:t>
            </w:r>
          </w:p>
        </w:tc>
        <w:tc>
          <w:tcPr>
            <w:tcW w:w="8132" w:type="dxa"/>
          </w:tcPr>
          <w:p w14:paraId="2DF50FCB" w14:textId="77777777" w:rsidR="00662EB1" w:rsidRPr="00BB2A8E" w:rsidRDefault="00CC4298">
            <w:pPr>
              <w:pStyle w:val="TableParagraph"/>
              <w:tabs>
                <w:tab w:val="left" w:pos="1848"/>
              </w:tabs>
              <w:ind w:left="1848" w:right="806" w:hanging="1510"/>
            </w:pPr>
            <w:r w:rsidRPr="00BB2A8E">
              <w:t>7.E.MI.1</w:t>
            </w:r>
            <w:r w:rsidRPr="00BB2A8E">
              <w:tab/>
              <w:t>Analyze the role of consumers and producers in product markets.</w:t>
            </w:r>
          </w:p>
          <w:p w14:paraId="2D6BA122" w14:textId="77777777" w:rsidR="00662EB1" w:rsidRPr="00BB2A8E" w:rsidRDefault="00CC4298">
            <w:pPr>
              <w:pStyle w:val="TableParagraph"/>
              <w:tabs>
                <w:tab w:val="left" w:pos="1848"/>
              </w:tabs>
              <w:ind w:left="338" w:right="518"/>
            </w:pPr>
            <w:r w:rsidRPr="00BB2A8E">
              <w:t>7.E.MI.2</w:t>
            </w:r>
            <w:r w:rsidRPr="00BB2A8E">
              <w:tab/>
              <w:t>Analyze the relationship between supply and demand. 7.E.MI.3</w:t>
            </w:r>
            <w:r w:rsidRPr="00BB2A8E">
              <w:tab/>
              <w:t>Categorize the four factors of production and how they are</w:t>
            </w:r>
          </w:p>
          <w:p w14:paraId="15116CA5" w14:textId="77777777" w:rsidR="00662EB1" w:rsidRPr="00BB2A8E" w:rsidRDefault="00CC4298">
            <w:pPr>
              <w:pStyle w:val="TableParagraph"/>
              <w:spacing w:line="273" w:lineRule="exact"/>
              <w:ind w:left="1848"/>
            </w:pPr>
            <w:r w:rsidRPr="00BB2A8E">
              <w:t>combined to make goods and deliver services.</w:t>
            </w:r>
          </w:p>
        </w:tc>
      </w:tr>
      <w:tr w:rsidR="00662EB1" w:rsidRPr="00BB2A8E" w14:paraId="2E38958A" w14:textId="77777777">
        <w:trPr>
          <w:trHeight w:val="1758"/>
        </w:trPr>
        <w:tc>
          <w:tcPr>
            <w:tcW w:w="3178" w:type="dxa"/>
            <w:shd w:val="clear" w:color="auto" w:fill="FFF1CC"/>
          </w:tcPr>
          <w:p w14:paraId="04D0F711" w14:textId="77777777" w:rsidR="00662EB1" w:rsidRPr="00BB2A8E" w:rsidRDefault="00662EB1">
            <w:pPr>
              <w:pStyle w:val="TableParagraph"/>
            </w:pPr>
          </w:p>
          <w:p w14:paraId="5FA308A9" w14:textId="77777777" w:rsidR="00662EB1" w:rsidRPr="00BB2A8E" w:rsidRDefault="00662EB1">
            <w:pPr>
              <w:pStyle w:val="TableParagraph"/>
            </w:pPr>
          </w:p>
          <w:p w14:paraId="0C903229" w14:textId="77777777" w:rsidR="00662EB1" w:rsidRPr="00BB2A8E" w:rsidRDefault="00CC4298">
            <w:pPr>
              <w:pStyle w:val="TableParagraph"/>
              <w:spacing w:before="147"/>
              <w:ind w:left="107"/>
            </w:pPr>
            <w:r w:rsidRPr="00BB2A8E">
              <w:t>Grade 8</w:t>
            </w:r>
          </w:p>
        </w:tc>
        <w:tc>
          <w:tcPr>
            <w:tcW w:w="3178" w:type="dxa"/>
            <w:shd w:val="clear" w:color="auto" w:fill="FFF1CC"/>
          </w:tcPr>
          <w:p w14:paraId="12E0FE8D" w14:textId="77777777" w:rsidR="00662EB1" w:rsidRPr="00BB2A8E" w:rsidRDefault="00662EB1">
            <w:pPr>
              <w:pStyle w:val="TableParagraph"/>
            </w:pPr>
          </w:p>
          <w:p w14:paraId="5C922EC7" w14:textId="77777777" w:rsidR="00662EB1" w:rsidRPr="00BB2A8E" w:rsidRDefault="00662EB1">
            <w:pPr>
              <w:pStyle w:val="TableParagraph"/>
            </w:pPr>
          </w:p>
          <w:p w14:paraId="6F19740A" w14:textId="77777777" w:rsidR="00662EB1" w:rsidRPr="00BB2A8E" w:rsidRDefault="00CC4298">
            <w:pPr>
              <w:pStyle w:val="TableParagraph"/>
              <w:spacing w:before="147"/>
              <w:ind w:left="107"/>
            </w:pPr>
            <w:r w:rsidRPr="00BB2A8E">
              <w:t>E: Microeconomics</w:t>
            </w:r>
          </w:p>
        </w:tc>
        <w:tc>
          <w:tcPr>
            <w:tcW w:w="8132" w:type="dxa"/>
          </w:tcPr>
          <w:p w14:paraId="3E85851D" w14:textId="77777777" w:rsidR="00662EB1" w:rsidRPr="00BB2A8E" w:rsidRDefault="00CC4298">
            <w:pPr>
              <w:pStyle w:val="TableParagraph"/>
              <w:tabs>
                <w:tab w:val="left" w:pos="1848"/>
              </w:tabs>
              <w:ind w:left="1848" w:right="351" w:hanging="1510"/>
            </w:pPr>
            <w:r w:rsidRPr="00BB2A8E">
              <w:t>8.E.MI.1</w:t>
            </w:r>
            <w:r w:rsidRPr="00BB2A8E">
              <w:tab/>
              <w:t>Describe the impact of supply and demand on equilibrium prices and quantities produced in the United States from the Colonial Era to Reconstruction from 1600-1877.</w:t>
            </w:r>
          </w:p>
          <w:p w14:paraId="23508F84" w14:textId="77777777" w:rsidR="00662EB1" w:rsidRPr="00BB2A8E" w:rsidRDefault="00CC4298">
            <w:pPr>
              <w:pStyle w:val="TableParagraph"/>
              <w:tabs>
                <w:tab w:val="left" w:pos="1848"/>
              </w:tabs>
              <w:spacing w:before="1"/>
              <w:ind w:left="1848" w:right="394" w:hanging="1510"/>
            </w:pPr>
            <w:r w:rsidRPr="00BB2A8E">
              <w:t>8.E.MI.2</w:t>
            </w:r>
            <w:r w:rsidRPr="00BB2A8E">
              <w:tab/>
              <w:t>Assess the ways factors of production are combined in innovative ways resulting in economic growth and increased</w:t>
            </w:r>
          </w:p>
          <w:p w14:paraId="649E7698" w14:textId="77777777" w:rsidR="00662EB1" w:rsidRPr="00BB2A8E" w:rsidRDefault="00CC4298">
            <w:pPr>
              <w:pStyle w:val="TableParagraph"/>
              <w:spacing w:line="273" w:lineRule="exact"/>
              <w:ind w:left="1848"/>
            </w:pPr>
            <w:r w:rsidRPr="00BB2A8E">
              <w:t>standards of living.</w:t>
            </w:r>
          </w:p>
        </w:tc>
      </w:tr>
      <w:tr w:rsidR="00662EB1" w:rsidRPr="00BB2A8E" w14:paraId="4EB4A0DE" w14:textId="77777777">
        <w:trPr>
          <w:trHeight w:val="2637"/>
        </w:trPr>
        <w:tc>
          <w:tcPr>
            <w:tcW w:w="3178" w:type="dxa"/>
            <w:shd w:val="clear" w:color="auto" w:fill="FFF1CC"/>
          </w:tcPr>
          <w:p w14:paraId="49AFCF0C" w14:textId="77777777" w:rsidR="00662EB1" w:rsidRPr="00BB2A8E" w:rsidRDefault="00662EB1">
            <w:pPr>
              <w:pStyle w:val="TableParagraph"/>
            </w:pPr>
          </w:p>
          <w:p w14:paraId="78A6DF90" w14:textId="77777777" w:rsidR="00662EB1" w:rsidRPr="00BB2A8E" w:rsidRDefault="00662EB1">
            <w:pPr>
              <w:pStyle w:val="TableParagraph"/>
            </w:pPr>
          </w:p>
          <w:p w14:paraId="34DBA035" w14:textId="77777777" w:rsidR="00662EB1" w:rsidRPr="00BB2A8E" w:rsidRDefault="00662EB1">
            <w:pPr>
              <w:pStyle w:val="TableParagraph"/>
            </w:pPr>
          </w:p>
          <w:p w14:paraId="689DE5B2" w14:textId="77777777" w:rsidR="00662EB1" w:rsidRPr="00BB2A8E" w:rsidRDefault="00662EB1">
            <w:pPr>
              <w:pStyle w:val="TableParagraph"/>
              <w:spacing w:before="1"/>
            </w:pPr>
          </w:p>
          <w:p w14:paraId="0C81D2B5" w14:textId="77777777" w:rsidR="00662EB1" w:rsidRPr="00BB2A8E" w:rsidRDefault="00CC4298">
            <w:pPr>
              <w:pStyle w:val="TableParagraph"/>
              <w:ind w:left="107"/>
            </w:pPr>
            <w:r w:rsidRPr="00BB2A8E">
              <w:t>High school</w:t>
            </w:r>
          </w:p>
        </w:tc>
        <w:tc>
          <w:tcPr>
            <w:tcW w:w="3178" w:type="dxa"/>
            <w:shd w:val="clear" w:color="auto" w:fill="FFF1CC"/>
          </w:tcPr>
          <w:p w14:paraId="6B7D1296" w14:textId="77777777" w:rsidR="00662EB1" w:rsidRPr="00BB2A8E" w:rsidRDefault="00662EB1">
            <w:pPr>
              <w:pStyle w:val="TableParagraph"/>
            </w:pPr>
          </w:p>
          <w:p w14:paraId="383F0478" w14:textId="77777777" w:rsidR="00662EB1" w:rsidRPr="00BB2A8E" w:rsidRDefault="00662EB1">
            <w:pPr>
              <w:pStyle w:val="TableParagraph"/>
            </w:pPr>
          </w:p>
          <w:p w14:paraId="649B52B9" w14:textId="77777777" w:rsidR="00662EB1" w:rsidRPr="00BB2A8E" w:rsidRDefault="00662EB1">
            <w:pPr>
              <w:pStyle w:val="TableParagraph"/>
            </w:pPr>
          </w:p>
          <w:p w14:paraId="35C168F6" w14:textId="77777777" w:rsidR="00662EB1" w:rsidRPr="00BB2A8E" w:rsidRDefault="00662EB1">
            <w:pPr>
              <w:pStyle w:val="TableParagraph"/>
              <w:spacing w:before="1"/>
            </w:pPr>
          </w:p>
          <w:p w14:paraId="57E47278" w14:textId="77777777" w:rsidR="00662EB1" w:rsidRPr="00BB2A8E" w:rsidRDefault="00CC4298">
            <w:pPr>
              <w:pStyle w:val="TableParagraph"/>
              <w:ind w:left="107"/>
            </w:pPr>
            <w:r w:rsidRPr="00BB2A8E">
              <w:t>E: Microeconomics</w:t>
            </w:r>
          </w:p>
        </w:tc>
        <w:tc>
          <w:tcPr>
            <w:tcW w:w="8132" w:type="dxa"/>
          </w:tcPr>
          <w:p w14:paraId="72083BE9" w14:textId="77777777" w:rsidR="00662EB1" w:rsidRPr="00BB2A8E" w:rsidRDefault="00CC4298">
            <w:pPr>
              <w:pStyle w:val="TableParagraph"/>
              <w:tabs>
                <w:tab w:val="left" w:pos="1848"/>
              </w:tabs>
              <w:ind w:left="1848" w:right="454" w:hanging="1510"/>
            </w:pPr>
            <w:r w:rsidRPr="00BB2A8E">
              <w:t>HS.E.MI.1</w:t>
            </w:r>
            <w:r w:rsidRPr="00BB2A8E">
              <w:tab/>
              <w:t>Compare perfect competition, monopolistic competition, oligopoly and monopoly and how the extent of competition within various markets affects price, quantity and variety in production.</w:t>
            </w:r>
          </w:p>
          <w:p w14:paraId="40EF3D13" w14:textId="4AA8A55B" w:rsidR="00662EB1" w:rsidRPr="00BB2A8E" w:rsidRDefault="00CC4298">
            <w:pPr>
              <w:pStyle w:val="TableParagraph"/>
              <w:tabs>
                <w:tab w:val="left" w:pos="1848"/>
              </w:tabs>
              <w:spacing w:before="1"/>
              <w:ind w:left="1848" w:right="130" w:hanging="1510"/>
            </w:pPr>
            <w:r w:rsidRPr="00BB2A8E">
              <w:t>HS.E.MI.2</w:t>
            </w:r>
            <w:r w:rsidRPr="00BB2A8E">
              <w:tab/>
            </w:r>
            <w:r w:rsidR="00C3523E" w:rsidRPr="00BB2A8E">
              <w:t>Analyze</w:t>
            </w:r>
            <w:r w:rsidR="00C3523E">
              <w:t xml:space="preserve"> and graph</w:t>
            </w:r>
            <w:r w:rsidR="00C3523E" w:rsidRPr="00BB2A8E">
              <w:t xml:space="preserve"> the impact of supply and demand shifts on equilibrium price and quantities produced.</w:t>
            </w:r>
          </w:p>
          <w:p w14:paraId="3506DD3E" w14:textId="77777777" w:rsidR="00662EB1" w:rsidRPr="00BB2A8E" w:rsidRDefault="00CC4298">
            <w:pPr>
              <w:pStyle w:val="TableParagraph"/>
              <w:tabs>
                <w:tab w:val="left" w:pos="1848"/>
              </w:tabs>
              <w:spacing w:line="293" w:lineRule="exact"/>
              <w:ind w:left="338"/>
            </w:pPr>
            <w:r w:rsidRPr="00BB2A8E">
              <w:t>HS.E.MI.3</w:t>
            </w:r>
            <w:r w:rsidRPr="00BB2A8E">
              <w:tab/>
              <w:t>Analyze the roles of product and factor markets.</w:t>
            </w:r>
          </w:p>
          <w:p w14:paraId="6362571B" w14:textId="77777777" w:rsidR="00662EB1" w:rsidRPr="00BB2A8E" w:rsidRDefault="00CC4298">
            <w:pPr>
              <w:pStyle w:val="TableParagraph"/>
              <w:tabs>
                <w:tab w:val="left" w:pos="1848"/>
              </w:tabs>
              <w:spacing w:line="290" w:lineRule="atLeast"/>
              <w:ind w:left="1848" w:right="135" w:hanging="1510"/>
            </w:pPr>
            <w:r w:rsidRPr="00BB2A8E">
              <w:t>HS.E.MI.4</w:t>
            </w:r>
            <w:r w:rsidRPr="00BB2A8E">
              <w:tab/>
              <w:t>Compare the roles of consumers and producers in the product, labor and financial markets and the economy as a whole.</w:t>
            </w:r>
          </w:p>
        </w:tc>
      </w:tr>
    </w:tbl>
    <w:p w14:paraId="028C3A5F"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58A7FA32" w14:textId="77777777" w:rsidR="00662EB1" w:rsidRPr="00BB2A8E" w:rsidRDefault="00CC4298" w:rsidP="002100BC">
      <w:pPr>
        <w:pStyle w:val="Heading3"/>
      </w:pPr>
      <w:bookmarkStart w:id="124" w:name="_TOC_250017"/>
      <w:bookmarkStart w:id="125" w:name="_Toc536447004"/>
      <w:bookmarkEnd w:id="124"/>
      <w:r w:rsidRPr="00BB2A8E">
        <w:lastRenderedPageBreak/>
        <w:t>Economics Progression: Macroeconomics</w:t>
      </w:r>
      <w:bookmarkEnd w:id="125"/>
    </w:p>
    <w:p w14:paraId="3F362609" w14:textId="77777777" w:rsidR="00662EB1" w:rsidRPr="00BB2A8E" w:rsidRDefault="00CC4298">
      <w:pPr>
        <w:pStyle w:val="BodyText"/>
        <w:ind w:left="140" w:right="1073"/>
      </w:pPr>
      <w:r w:rsidRPr="00BB2A8E">
        <w:t xml:space="preserve">Through the study of macroeconomics, </w:t>
      </w:r>
      <w:r w:rsidRPr="00BB2A8E">
        <w:rPr>
          <w:color w:val="212121"/>
        </w:rPr>
        <w:t xml:space="preserve">how an economy functions as a whole will be studied by looking at topics such as inflation and gross domestic product (GDP). </w:t>
      </w:r>
      <w:r w:rsidRPr="00BB2A8E">
        <w:t>Within this document, the Macroeconomics concept and practice is coded as “MA.”</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512"/>
        <w:gridCol w:w="7912"/>
      </w:tblGrid>
      <w:tr w:rsidR="00662EB1" w:rsidRPr="00BB2A8E" w14:paraId="744A985B" w14:textId="77777777" w:rsidTr="005E11C1">
        <w:trPr>
          <w:trHeight w:val="419"/>
          <w:tblHeader/>
        </w:trPr>
        <w:tc>
          <w:tcPr>
            <w:tcW w:w="3056" w:type="dxa"/>
            <w:shd w:val="clear" w:color="auto" w:fill="D9D9D9"/>
          </w:tcPr>
          <w:p w14:paraId="1B5DF7E5" w14:textId="77777777" w:rsidR="00662EB1" w:rsidRPr="00BB2A8E" w:rsidRDefault="00CC4298">
            <w:pPr>
              <w:pStyle w:val="TableParagraph"/>
              <w:spacing w:line="341" w:lineRule="exact"/>
              <w:ind w:left="839"/>
              <w:rPr>
                <w:b/>
                <w:sz w:val="28"/>
              </w:rPr>
            </w:pPr>
            <w:r w:rsidRPr="00BB2A8E">
              <w:rPr>
                <w:b/>
                <w:sz w:val="28"/>
              </w:rPr>
              <w:t>Grade Level</w:t>
            </w:r>
          </w:p>
        </w:tc>
        <w:tc>
          <w:tcPr>
            <w:tcW w:w="3512" w:type="dxa"/>
            <w:shd w:val="clear" w:color="auto" w:fill="D9D9D9"/>
          </w:tcPr>
          <w:p w14:paraId="7EFBD0BF" w14:textId="77777777" w:rsidR="00662EB1" w:rsidRPr="00BB2A8E" w:rsidRDefault="00CC4298">
            <w:pPr>
              <w:pStyle w:val="TableParagraph"/>
              <w:spacing w:before="40"/>
              <w:ind w:left="419"/>
              <w:rPr>
                <w:b/>
                <w:sz w:val="28"/>
              </w:rPr>
            </w:pPr>
            <w:r w:rsidRPr="00BB2A8E">
              <w:rPr>
                <w:b/>
                <w:sz w:val="28"/>
              </w:rPr>
              <w:t>Concepts and Practices</w:t>
            </w:r>
          </w:p>
        </w:tc>
        <w:tc>
          <w:tcPr>
            <w:tcW w:w="7912" w:type="dxa"/>
            <w:shd w:val="clear" w:color="auto" w:fill="D9D9D9"/>
          </w:tcPr>
          <w:p w14:paraId="1D84374F" w14:textId="77777777" w:rsidR="00662EB1" w:rsidRPr="00BB2A8E" w:rsidRDefault="00CC4298">
            <w:pPr>
              <w:pStyle w:val="TableParagraph"/>
              <w:spacing w:before="40"/>
              <w:ind w:left="181" w:right="175"/>
              <w:jc w:val="center"/>
              <w:rPr>
                <w:b/>
                <w:sz w:val="28"/>
              </w:rPr>
            </w:pPr>
            <w:r w:rsidRPr="00BB2A8E">
              <w:rPr>
                <w:b/>
                <w:sz w:val="28"/>
              </w:rPr>
              <w:t>Standards</w:t>
            </w:r>
          </w:p>
        </w:tc>
      </w:tr>
      <w:tr w:rsidR="00662EB1" w:rsidRPr="00BB2A8E" w14:paraId="7E47358C" w14:textId="77777777">
        <w:trPr>
          <w:trHeight w:val="587"/>
        </w:trPr>
        <w:tc>
          <w:tcPr>
            <w:tcW w:w="3056" w:type="dxa"/>
            <w:shd w:val="clear" w:color="auto" w:fill="FFF1CC"/>
          </w:tcPr>
          <w:p w14:paraId="6CC3BFE9" w14:textId="77777777" w:rsidR="00662EB1" w:rsidRPr="00BB2A8E" w:rsidRDefault="00CC4298">
            <w:pPr>
              <w:pStyle w:val="TableParagraph"/>
              <w:spacing w:before="148"/>
              <w:ind w:left="107"/>
            </w:pPr>
            <w:r w:rsidRPr="00BB2A8E">
              <w:t>Kindergarten</w:t>
            </w:r>
          </w:p>
        </w:tc>
        <w:tc>
          <w:tcPr>
            <w:tcW w:w="3512" w:type="dxa"/>
            <w:shd w:val="clear" w:color="auto" w:fill="FFF1CC"/>
          </w:tcPr>
          <w:p w14:paraId="2CA63A5E" w14:textId="77777777" w:rsidR="00662EB1" w:rsidRPr="00BB2A8E" w:rsidRDefault="00CC4298">
            <w:pPr>
              <w:pStyle w:val="TableParagraph"/>
              <w:spacing w:before="148"/>
              <w:ind w:left="107"/>
            </w:pPr>
            <w:r w:rsidRPr="00BB2A8E">
              <w:t>E: Macroeconomics</w:t>
            </w:r>
          </w:p>
        </w:tc>
        <w:tc>
          <w:tcPr>
            <w:tcW w:w="7912" w:type="dxa"/>
          </w:tcPr>
          <w:p w14:paraId="0019F135" w14:textId="77777777" w:rsidR="00662EB1" w:rsidRPr="00BB2A8E" w:rsidRDefault="00CC4298">
            <w:pPr>
              <w:pStyle w:val="TableParagraph"/>
              <w:tabs>
                <w:tab w:val="left" w:pos="1847"/>
              </w:tabs>
              <w:spacing w:before="1" w:line="290" w:lineRule="atLeast"/>
              <w:ind w:left="1847" w:right="761" w:hanging="1510"/>
            </w:pPr>
            <w:r w:rsidRPr="00BB2A8E">
              <w:t>K.E.MA.1</w:t>
            </w:r>
            <w:r w:rsidRPr="00BB2A8E">
              <w:tab/>
              <w:t>Identify places in communities that provide goods and services.</w:t>
            </w:r>
          </w:p>
        </w:tc>
      </w:tr>
      <w:tr w:rsidR="00662EB1" w:rsidRPr="00BB2A8E" w14:paraId="1DD0FC76" w14:textId="77777777">
        <w:trPr>
          <w:trHeight w:val="585"/>
        </w:trPr>
        <w:tc>
          <w:tcPr>
            <w:tcW w:w="3056" w:type="dxa"/>
            <w:shd w:val="clear" w:color="auto" w:fill="FFF1CC"/>
          </w:tcPr>
          <w:p w14:paraId="0CDE3E04" w14:textId="77777777" w:rsidR="00662EB1" w:rsidRPr="00BB2A8E" w:rsidRDefault="00CC4298">
            <w:pPr>
              <w:pStyle w:val="TableParagraph"/>
              <w:spacing w:before="145"/>
              <w:ind w:left="107"/>
            </w:pPr>
            <w:r w:rsidRPr="00BB2A8E">
              <w:t>Grade 1</w:t>
            </w:r>
          </w:p>
        </w:tc>
        <w:tc>
          <w:tcPr>
            <w:tcW w:w="3512" w:type="dxa"/>
            <w:shd w:val="clear" w:color="auto" w:fill="FFF1CC"/>
          </w:tcPr>
          <w:p w14:paraId="44FDCDD5" w14:textId="77777777" w:rsidR="00662EB1" w:rsidRPr="00BB2A8E" w:rsidRDefault="00CC4298">
            <w:pPr>
              <w:pStyle w:val="TableParagraph"/>
              <w:spacing w:before="145"/>
              <w:ind w:left="107"/>
            </w:pPr>
            <w:r w:rsidRPr="00BB2A8E">
              <w:t>E: Macroeconomics</w:t>
            </w:r>
          </w:p>
        </w:tc>
        <w:tc>
          <w:tcPr>
            <w:tcW w:w="7912" w:type="dxa"/>
          </w:tcPr>
          <w:p w14:paraId="57CE4EED" w14:textId="77777777" w:rsidR="00662EB1" w:rsidRPr="00BB2A8E" w:rsidRDefault="00CC4298">
            <w:pPr>
              <w:pStyle w:val="TableParagraph"/>
              <w:tabs>
                <w:tab w:val="left" w:pos="1509"/>
              </w:tabs>
              <w:spacing w:line="292" w:lineRule="exact"/>
              <w:ind w:right="175"/>
              <w:jc w:val="center"/>
            </w:pPr>
            <w:r w:rsidRPr="00BB2A8E">
              <w:t>1.E.MA.1</w:t>
            </w:r>
            <w:r w:rsidRPr="00BB2A8E">
              <w:tab/>
              <w:t>Describe how different jobs, as well as public and private</w:t>
            </w:r>
          </w:p>
          <w:p w14:paraId="20B6BF2E" w14:textId="77777777" w:rsidR="00662EB1" w:rsidRPr="00BB2A8E" w:rsidRDefault="00CC4298">
            <w:pPr>
              <w:pStyle w:val="TableParagraph"/>
              <w:spacing w:line="273" w:lineRule="exact"/>
              <w:ind w:left="175" w:right="175"/>
              <w:jc w:val="center"/>
            </w:pPr>
            <w:r w:rsidRPr="00BB2A8E">
              <w:t>institutions, help people in the community.</w:t>
            </w:r>
          </w:p>
        </w:tc>
      </w:tr>
      <w:tr w:rsidR="00662EB1" w:rsidRPr="00BB2A8E" w14:paraId="064305A3" w14:textId="77777777">
        <w:trPr>
          <w:trHeight w:val="585"/>
        </w:trPr>
        <w:tc>
          <w:tcPr>
            <w:tcW w:w="3056" w:type="dxa"/>
            <w:shd w:val="clear" w:color="auto" w:fill="FFF1CC"/>
          </w:tcPr>
          <w:p w14:paraId="75720FE8" w14:textId="77777777" w:rsidR="00662EB1" w:rsidRPr="00BB2A8E" w:rsidRDefault="00CC4298">
            <w:pPr>
              <w:pStyle w:val="TableParagraph"/>
              <w:spacing w:before="145"/>
              <w:ind w:left="107"/>
            </w:pPr>
            <w:r w:rsidRPr="00BB2A8E">
              <w:t>Grade 2</w:t>
            </w:r>
          </w:p>
        </w:tc>
        <w:tc>
          <w:tcPr>
            <w:tcW w:w="3512" w:type="dxa"/>
            <w:shd w:val="clear" w:color="auto" w:fill="FFF1CC"/>
          </w:tcPr>
          <w:p w14:paraId="33D93DB4" w14:textId="77777777" w:rsidR="00662EB1" w:rsidRPr="00BB2A8E" w:rsidRDefault="00CC4298">
            <w:pPr>
              <w:pStyle w:val="TableParagraph"/>
              <w:spacing w:before="145"/>
              <w:ind w:left="107"/>
            </w:pPr>
            <w:r w:rsidRPr="00BB2A8E">
              <w:t>E: Macroeconomics</w:t>
            </w:r>
          </w:p>
        </w:tc>
        <w:tc>
          <w:tcPr>
            <w:tcW w:w="7912" w:type="dxa"/>
          </w:tcPr>
          <w:p w14:paraId="3020F723" w14:textId="77777777" w:rsidR="00662EB1" w:rsidRPr="00BB2A8E" w:rsidRDefault="00CC4298">
            <w:pPr>
              <w:pStyle w:val="TableParagraph"/>
              <w:tabs>
                <w:tab w:val="left" w:pos="1847"/>
              </w:tabs>
              <w:spacing w:line="292" w:lineRule="exact"/>
              <w:ind w:left="337"/>
            </w:pPr>
            <w:r w:rsidRPr="00BB2A8E">
              <w:t>2.E.MA.1</w:t>
            </w:r>
            <w:r w:rsidRPr="00BB2A8E">
              <w:tab/>
              <w:t>Identify the cost of everyday, common goods.</w:t>
            </w:r>
          </w:p>
          <w:p w14:paraId="7BB5BDE5" w14:textId="77777777" w:rsidR="00662EB1" w:rsidRPr="00BB2A8E" w:rsidRDefault="00CC4298">
            <w:pPr>
              <w:pStyle w:val="TableParagraph"/>
              <w:tabs>
                <w:tab w:val="left" w:pos="1847"/>
              </w:tabs>
              <w:spacing w:line="273" w:lineRule="exact"/>
              <w:ind w:left="337"/>
            </w:pPr>
            <w:r w:rsidRPr="00BB2A8E">
              <w:t>2.E.MA.2</w:t>
            </w:r>
            <w:r w:rsidRPr="00BB2A8E">
              <w:tab/>
              <w:t>Explain the role of prices in an economic market.</w:t>
            </w:r>
          </w:p>
        </w:tc>
      </w:tr>
      <w:tr w:rsidR="00662EB1" w:rsidRPr="00BB2A8E" w14:paraId="2171FBD9" w14:textId="77777777">
        <w:trPr>
          <w:trHeight w:val="588"/>
        </w:trPr>
        <w:tc>
          <w:tcPr>
            <w:tcW w:w="3056" w:type="dxa"/>
            <w:shd w:val="clear" w:color="auto" w:fill="FFF1CC"/>
          </w:tcPr>
          <w:p w14:paraId="543BF30A" w14:textId="77777777" w:rsidR="00662EB1" w:rsidRPr="00BB2A8E" w:rsidRDefault="00CC4298">
            <w:pPr>
              <w:pStyle w:val="TableParagraph"/>
              <w:spacing w:before="148"/>
              <w:ind w:left="107"/>
            </w:pPr>
            <w:r w:rsidRPr="00BB2A8E">
              <w:t>Grade 3</w:t>
            </w:r>
          </w:p>
        </w:tc>
        <w:tc>
          <w:tcPr>
            <w:tcW w:w="3512" w:type="dxa"/>
            <w:shd w:val="clear" w:color="auto" w:fill="FFF1CC"/>
          </w:tcPr>
          <w:p w14:paraId="1AE7A2A6" w14:textId="77777777" w:rsidR="00662EB1" w:rsidRPr="00BB2A8E" w:rsidRDefault="00CC4298">
            <w:pPr>
              <w:pStyle w:val="TableParagraph"/>
              <w:spacing w:before="148"/>
              <w:ind w:left="107"/>
            </w:pPr>
            <w:r w:rsidRPr="00BB2A8E">
              <w:t>E: Macroeconomics</w:t>
            </w:r>
          </w:p>
        </w:tc>
        <w:tc>
          <w:tcPr>
            <w:tcW w:w="7912" w:type="dxa"/>
          </w:tcPr>
          <w:p w14:paraId="43576FE1" w14:textId="77777777" w:rsidR="00662EB1" w:rsidRPr="00BB2A8E" w:rsidRDefault="00CC4298">
            <w:pPr>
              <w:pStyle w:val="TableParagraph"/>
              <w:tabs>
                <w:tab w:val="left" w:pos="1847"/>
              </w:tabs>
              <w:ind w:left="337"/>
            </w:pPr>
            <w:r w:rsidRPr="00BB2A8E">
              <w:t>3.E.MA.1</w:t>
            </w:r>
            <w:r w:rsidRPr="00BB2A8E">
              <w:tab/>
              <w:t>Differentiate between private property and public property.</w:t>
            </w:r>
          </w:p>
          <w:p w14:paraId="0C6BDFB6" w14:textId="77777777" w:rsidR="00662EB1" w:rsidRPr="00BB2A8E" w:rsidRDefault="00CC4298">
            <w:pPr>
              <w:pStyle w:val="TableParagraph"/>
              <w:tabs>
                <w:tab w:val="left" w:pos="1847"/>
              </w:tabs>
              <w:spacing w:before="2" w:line="273" w:lineRule="exact"/>
              <w:ind w:left="337"/>
            </w:pPr>
            <w:r w:rsidRPr="00BB2A8E">
              <w:t>3.E.MA.2</w:t>
            </w:r>
            <w:r w:rsidRPr="00BB2A8E">
              <w:tab/>
              <w:t>Investigate how the cost of things changes over time.</w:t>
            </w:r>
          </w:p>
        </w:tc>
      </w:tr>
      <w:tr w:rsidR="00662EB1" w:rsidRPr="00BB2A8E" w14:paraId="7CB3D0A8" w14:textId="77777777">
        <w:trPr>
          <w:trHeight w:val="585"/>
        </w:trPr>
        <w:tc>
          <w:tcPr>
            <w:tcW w:w="3056" w:type="dxa"/>
            <w:shd w:val="clear" w:color="auto" w:fill="FFF1CC"/>
          </w:tcPr>
          <w:p w14:paraId="2CD7662F" w14:textId="77777777" w:rsidR="00662EB1" w:rsidRPr="00BB2A8E" w:rsidRDefault="00CC4298">
            <w:pPr>
              <w:pStyle w:val="TableParagraph"/>
              <w:spacing w:before="145"/>
              <w:ind w:left="107"/>
            </w:pPr>
            <w:r w:rsidRPr="00BB2A8E">
              <w:t>Grade 4</w:t>
            </w:r>
          </w:p>
        </w:tc>
        <w:tc>
          <w:tcPr>
            <w:tcW w:w="3512" w:type="dxa"/>
            <w:shd w:val="clear" w:color="auto" w:fill="FFF1CC"/>
          </w:tcPr>
          <w:p w14:paraId="5E77F54F" w14:textId="77777777" w:rsidR="00662EB1" w:rsidRPr="00BB2A8E" w:rsidRDefault="00CC4298">
            <w:pPr>
              <w:pStyle w:val="TableParagraph"/>
              <w:spacing w:before="145"/>
              <w:ind w:left="107"/>
            </w:pPr>
            <w:r w:rsidRPr="00BB2A8E">
              <w:t>E: Macroeconomics</w:t>
            </w:r>
          </w:p>
        </w:tc>
        <w:tc>
          <w:tcPr>
            <w:tcW w:w="7912" w:type="dxa"/>
          </w:tcPr>
          <w:p w14:paraId="3B0AC88B" w14:textId="77777777" w:rsidR="00662EB1" w:rsidRPr="00BB2A8E" w:rsidRDefault="00CC4298">
            <w:pPr>
              <w:pStyle w:val="TableParagraph"/>
              <w:tabs>
                <w:tab w:val="left" w:pos="1847"/>
              </w:tabs>
              <w:spacing w:line="292" w:lineRule="exact"/>
              <w:ind w:left="337"/>
            </w:pPr>
            <w:r w:rsidRPr="00BB2A8E">
              <w:t>4.E.MA.1</w:t>
            </w:r>
            <w:r w:rsidRPr="00BB2A8E">
              <w:tab/>
              <w:t>Compare and contrast different ways that the government</w:t>
            </w:r>
          </w:p>
          <w:p w14:paraId="27BC451A" w14:textId="77777777" w:rsidR="00662EB1" w:rsidRPr="00BB2A8E" w:rsidRDefault="00CC4298">
            <w:pPr>
              <w:pStyle w:val="TableParagraph"/>
              <w:spacing w:line="273" w:lineRule="exact"/>
              <w:ind w:left="1847"/>
            </w:pPr>
            <w:r w:rsidRPr="00BB2A8E">
              <w:t>interacts with the economy.</w:t>
            </w:r>
          </w:p>
        </w:tc>
      </w:tr>
      <w:tr w:rsidR="00662EB1" w:rsidRPr="00BB2A8E" w14:paraId="55664637" w14:textId="77777777">
        <w:trPr>
          <w:trHeight w:val="1170"/>
        </w:trPr>
        <w:tc>
          <w:tcPr>
            <w:tcW w:w="3056" w:type="dxa"/>
            <w:shd w:val="clear" w:color="auto" w:fill="FFF1CC"/>
          </w:tcPr>
          <w:p w14:paraId="1958B18C" w14:textId="77777777" w:rsidR="00662EB1" w:rsidRPr="00BB2A8E" w:rsidRDefault="00662EB1">
            <w:pPr>
              <w:pStyle w:val="TableParagraph"/>
              <w:spacing w:before="11"/>
              <w:rPr>
                <w:sz w:val="35"/>
              </w:rPr>
            </w:pPr>
          </w:p>
          <w:p w14:paraId="7AA00CB7" w14:textId="77777777" w:rsidR="00662EB1" w:rsidRPr="00BB2A8E" w:rsidRDefault="00CC4298">
            <w:pPr>
              <w:pStyle w:val="TableParagraph"/>
              <w:ind w:left="107"/>
            </w:pPr>
            <w:r w:rsidRPr="00BB2A8E">
              <w:t>Grade 5</w:t>
            </w:r>
          </w:p>
        </w:tc>
        <w:tc>
          <w:tcPr>
            <w:tcW w:w="3512" w:type="dxa"/>
            <w:shd w:val="clear" w:color="auto" w:fill="FFF1CC"/>
          </w:tcPr>
          <w:p w14:paraId="6914C5E9" w14:textId="77777777" w:rsidR="00662EB1" w:rsidRPr="00BB2A8E" w:rsidRDefault="00662EB1">
            <w:pPr>
              <w:pStyle w:val="TableParagraph"/>
              <w:spacing w:before="11"/>
              <w:rPr>
                <w:sz w:val="35"/>
              </w:rPr>
            </w:pPr>
          </w:p>
          <w:p w14:paraId="5CF9582E" w14:textId="77777777" w:rsidR="00662EB1" w:rsidRPr="00BB2A8E" w:rsidRDefault="00CC4298">
            <w:pPr>
              <w:pStyle w:val="TableParagraph"/>
              <w:ind w:left="107"/>
            </w:pPr>
            <w:r w:rsidRPr="00BB2A8E">
              <w:t>E: Macroeconomics</w:t>
            </w:r>
          </w:p>
        </w:tc>
        <w:tc>
          <w:tcPr>
            <w:tcW w:w="7912" w:type="dxa"/>
          </w:tcPr>
          <w:p w14:paraId="64B8C310" w14:textId="77777777" w:rsidR="00662EB1" w:rsidRPr="00BB2A8E" w:rsidRDefault="00CC4298">
            <w:pPr>
              <w:pStyle w:val="TableParagraph"/>
              <w:tabs>
                <w:tab w:val="left" w:pos="1847"/>
              </w:tabs>
              <w:ind w:left="1847" w:right="154" w:hanging="1510"/>
            </w:pPr>
            <w:r w:rsidRPr="00BB2A8E">
              <w:t>5.E.MA.1</w:t>
            </w:r>
            <w:r w:rsidRPr="00BB2A8E">
              <w:tab/>
              <w:t>Describe why the government collects taxes and what goods and services it provides society.</w:t>
            </w:r>
          </w:p>
          <w:p w14:paraId="1F201B4D" w14:textId="77777777" w:rsidR="00662EB1" w:rsidRPr="00BB2A8E" w:rsidRDefault="00CC4298">
            <w:pPr>
              <w:pStyle w:val="TableParagraph"/>
              <w:tabs>
                <w:tab w:val="left" w:pos="1847"/>
              </w:tabs>
              <w:spacing w:line="293" w:lineRule="exact"/>
              <w:ind w:left="337"/>
            </w:pPr>
            <w:r w:rsidRPr="00BB2A8E">
              <w:t>5.E.MA.2</w:t>
            </w:r>
            <w:r w:rsidRPr="00BB2A8E">
              <w:tab/>
              <w:t>Explain how the United States developed into a market</w:t>
            </w:r>
          </w:p>
          <w:p w14:paraId="2DC40E53" w14:textId="77777777" w:rsidR="00662EB1" w:rsidRPr="00BB2A8E" w:rsidRDefault="00CC4298">
            <w:pPr>
              <w:pStyle w:val="TableParagraph"/>
              <w:spacing w:line="273" w:lineRule="exact"/>
              <w:ind w:left="1847"/>
            </w:pPr>
            <w:r w:rsidRPr="00BB2A8E">
              <w:t>economy.</w:t>
            </w:r>
          </w:p>
        </w:tc>
      </w:tr>
      <w:tr w:rsidR="00662EB1" w:rsidRPr="00BB2A8E" w14:paraId="72D71DED" w14:textId="77777777" w:rsidTr="005E11C1">
        <w:trPr>
          <w:trHeight w:val="1272"/>
        </w:trPr>
        <w:tc>
          <w:tcPr>
            <w:tcW w:w="3056" w:type="dxa"/>
            <w:shd w:val="clear" w:color="auto" w:fill="FFF1CC"/>
          </w:tcPr>
          <w:p w14:paraId="4FA0916F" w14:textId="77777777" w:rsidR="00662EB1" w:rsidRPr="00BB2A8E" w:rsidRDefault="00662EB1">
            <w:pPr>
              <w:pStyle w:val="TableParagraph"/>
            </w:pPr>
          </w:p>
          <w:p w14:paraId="5DF826EA" w14:textId="77777777" w:rsidR="00662EB1" w:rsidRPr="00BB2A8E" w:rsidRDefault="00662EB1">
            <w:pPr>
              <w:pStyle w:val="TableParagraph"/>
            </w:pPr>
          </w:p>
          <w:p w14:paraId="13F9C5D0" w14:textId="77777777" w:rsidR="00662EB1" w:rsidRPr="00BB2A8E" w:rsidRDefault="00662EB1">
            <w:pPr>
              <w:pStyle w:val="TableParagraph"/>
            </w:pPr>
          </w:p>
          <w:p w14:paraId="70267821" w14:textId="77777777" w:rsidR="00662EB1" w:rsidRPr="00BB2A8E" w:rsidRDefault="00662EB1">
            <w:pPr>
              <w:pStyle w:val="TableParagraph"/>
              <w:spacing w:before="1"/>
            </w:pPr>
          </w:p>
          <w:p w14:paraId="0EDB7357" w14:textId="77777777" w:rsidR="00662EB1" w:rsidRPr="00BB2A8E" w:rsidRDefault="00CC4298">
            <w:pPr>
              <w:pStyle w:val="TableParagraph"/>
              <w:ind w:left="107"/>
            </w:pPr>
            <w:r w:rsidRPr="00BB2A8E">
              <w:t>Grade 6</w:t>
            </w:r>
          </w:p>
        </w:tc>
        <w:tc>
          <w:tcPr>
            <w:tcW w:w="3512" w:type="dxa"/>
            <w:shd w:val="clear" w:color="auto" w:fill="FFF1CC"/>
          </w:tcPr>
          <w:p w14:paraId="13E49312" w14:textId="77777777" w:rsidR="00662EB1" w:rsidRPr="00BB2A8E" w:rsidRDefault="00662EB1">
            <w:pPr>
              <w:pStyle w:val="TableParagraph"/>
            </w:pPr>
          </w:p>
          <w:p w14:paraId="42EAD170" w14:textId="77777777" w:rsidR="00662EB1" w:rsidRPr="00BB2A8E" w:rsidRDefault="00662EB1">
            <w:pPr>
              <w:pStyle w:val="TableParagraph"/>
            </w:pPr>
          </w:p>
          <w:p w14:paraId="45717C7F" w14:textId="77777777" w:rsidR="00662EB1" w:rsidRPr="00BB2A8E" w:rsidRDefault="00662EB1">
            <w:pPr>
              <w:pStyle w:val="TableParagraph"/>
            </w:pPr>
          </w:p>
          <w:p w14:paraId="2DC1E091" w14:textId="77777777" w:rsidR="00662EB1" w:rsidRPr="00BB2A8E" w:rsidRDefault="00662EB1">
            <w:pPr>
              <w:pStyle w:val="TableParagraph"/>
              <w:spacing w:before="1"/>
            </w:pPr>
          </w:p>
          <w:p w14:paraId="01D0D8A5" w14:textId="77777777" w:rsidR="00662EB1" w:rsidRPr="00BB2A8E" w:rsidRDefault="00CC4298">
            <w:pPr>
              <w:pStyle w:val="TableParagraph"/>
              <w:ind w:left="107"/>
            </w:pPr>
            <w:r w:rsidRPr="00BB2A8E">
              <w:t>E: Macroeconomics</w:t>
            </w:r>
          </w:p>
        </w:tc>
        <w:tc>
          <w:tcPr>
            <w:tcW w:w="7912" w:type="dxa"/>
          </w:tcPr>
          <w:p w14:paraId="0C30ADC1" w14:textId="775DA6B0" w:rsidR="00662EB1" w:rsidRPr="00BB2A8E" w:rsidRDefault="005E11C1">
            <w:pPr>
              <w:pStyle w:val="TableParagraph"/>
              <w:tabs>
                <w:tab w:val="left" w:pos="1847"/>
              </w:tabs>
              <w:ind w:left="1847" w:right="896" w:hanging="1510"/>
            </w:pPr>
            <w:r>
              <w:t>6.E.MA.1</w:t>
            </w:r>
            <w:r w:rsidR="00CC4298" w:rsidRPr="00BB2A8E">
              <w:tab/>
              <w:t>Describe how civilizations used bartering to establish mediums of exchange to meet their wants.</w:t>
            </w:r>
          </w:p>
          <w:p w14:paraId="3EEF0672" w14:textId="03AA6FCD" w:rsidR="00662EB1" w:rsidRPr="00BB2A8E" w:rsidRDefault="005E11C1" w:rsidP="00781376">
            <w:pPr>
              <w:pStyle w:val="TableParagraph"/>
              <w:tabs>
                <w:tab w:val="left" w:pos="1847"/>
              </w:tabs>
              <w:ind w:left="1847" w:right="170" w:hanging="1510"/>
            </w:pPr>
            <w:r>
              <w:t>6.E.MA.2</w:t>
            </w:r>
            <w:r w:rsidR="00781376">
              <w:tab/>
            </w:r>
            <w:r w:rsidR="00781376" w:rsidRPr="00BB2A8E">
              <w:t xml:space="preserve">Explain how market conditions </w:t>
            </w:r>
            <w:r w:rsidR="00781376">
              <w:t xml:space="preserve">and economic activity </w:t>
            </w:r>
            <w:r w:rsidR="00781376" w:rsidRPr="00BB2A8E">
              <w:t>affected the growth of River Valley Civilizations and Classical Empires between 3500 BCE-600 CE.</w:t>
            </w:r>
          </w:p>
        </w:tc>
      </w:tr>
      <w:tr w:rsidR="00662EB1" w:rsidRPr="00BB2A8E" w14:paraId="08F4D6A4" w14:textId="77777777">
        <w:trPr>
          <w:trHeight w:val="1173"/>
        </w:trPr>
        <w:tc>
          <w:tcPr>
            <w:tcW w:w="3056" w:type="dxa"/>
            <w:shd w:val="clear" w:color="auto" w:fill="FFF1CC"/>
          </w:tcPr>
          <w:p w14:paraId="41A3F71F" w14:textId="77777777" w:rsidR="00662EB1" w:rsidRPr="00BB2A8E" w:rsidRDefault="00662EB1">
            <w:pPr>
              <w:pStyle w:val="TableParagraph"/>
              <w:spacing w:before="11"/>
              <w:rPr>
                <w:sz w:val="35"/>
              </w:rPr>
            </w:pPr>
          </w:p>
          <w:p w14:paraId="4A4C3B00" w14:textId="77777777" w:rsidR="00662EB1" w:rsidRPr="00BB2A8E" w:rsidRDefault="00CC4298">
            <w:pPr>
              <w:pStyle w:val="TableParagraph"/>
              <w:spacing w:before="1"/>
              <w:ind w:left="107"/>
            </w:pPr>
            <w:r w:rsidRPr="00BB2A8E">
              <w:t>Grade 7</w:t>
            </w:r>
          </w:p>
        </w:tc>
        <w:tc>
          <w:tcPr>
            <w:tcW w:w="3512" w:type="dxa"/>
            <w:shd w:val="clear" w:color="auto" w:fill="FFF1CC"/>
          </w:tcPr>
          <w:p w14:paraId="69804790" w14:textId="77777777" w:rsidR="00662EB1" w:rsidRPr="00BB2A8E" w:rsidRDefault="00662EB1">
            <w:pPr>
              <w:pStyle w:val="TableParagraph"/>
              <w:spacing w:before="11"/>
              <w:rPr>
                <w:sz w:val="35"/>
              </w:rPr>
            </w:pPr>
          </w:p>
          <w:p w14:paraId="794653F9" w14:textId="77777777" w:rsidR="00662EB1" w:rsidRPr="00BB2A8E" w:rsidRDefault="00CC4298">
            <w:pPr>
              <w:pStyle w:val="TableParagraph"/>
              <w:spacing w:before="1"/>
              <w:ind w:left="107"/>
            </w:pPr>
            <w:r w:rsidRPr="00BB2A8E">
              <w:t>E: Macroeconomics</w:t>
            </w:r>
          </w:p>
        </w:tc>
        <w:tc>
          <w:tcPr>
            <w:tcW w:w="7912" w:type="dxa"/>
          </w:tcPr>
          <w:p w14:paraId="1A10708B" w14:textId="4ACA2520" w:rsidR="00662EB1" w:rsidRPr="00BB2A8E" w:rsidRDefault="00781376">
            <w:pPr>
              <w:pStyle w:val="TableParagraph"/>
              <w:tabs>
                <w:tab w:val="left" w:pos="1847"/>
              </w:tabs>
              <w:ind w:left="1847" w:right="355" w:hanging="1510"/>
            </w:pPr>
            <w:r>
              <w:t>7.E.MA.1</w:t>
            </w:r>
            <w:r>
              <w:tab/>
            </w:r>
            <w:r>
              <w:rPr>
                <w:szCs w:val="24"/>
              </w:rPr>
              <w:t>Compare the economic development of traditional and market economies</w:t>
            </w:r>
            <w:r w:rsidR="00CC4298" w:rsidRPr="00BB2A8E">
              <w:t>.</w:t>
            </w:r>
          </w:p>
          <w:p w14:paraId="03BA4C5B" w14:textId="77777777" w:rsidR="00662EB1" w:rsidRPr="00BB2A8E" w:rsidRDefault="00CC4298">
            <w:pPr>
              <w:pStyle w:val="TableParagraph"/>
              <w:tabs>
                <w:tab w:val="left" w:pos="1847"/>
              </w:tabs>
              <w:spacing w:line="293" w:lineRule="exact"/>
              <w:ind w:left="337"/>
            </w:pPr>
            <w:r w:rsidRPr="00BB2A8E">
              <w:t>7.E.MA.2</w:t>
            </w:r>
            <w:r w:rsidRPr="00BB2A8E">
              <w:tab/>
              <w:t>Compare how different economic systems choose to allocate</w:t>
            </w:r>
          </w:p>
          <w:p w14:paraId="1D0FF9F4" w14:textId="77777777" w:rsidR="00662EB1" w:rsidRPr="00BB2A8E" w:rsidRDefault="00CC4298">
            <w:pPr>
              <w:pStyle w:val="TableParagraph"/>
              <w:spacing w:before="2" w:line="273" w:lineRule="exact"/>
              <w:ind w:left="1847"/>
            </w:pPr>
            <w:r w:rsidRPr="00BB2A8E">
              <w:t>the production, distribution and consumption of resources.</w:t>
            </w:r>
          </w:p>
        </w:tc>
      </w:tr>
      <w:tr w:rsidR="00662EB1" w:rsidRPr="00BB2A8E" w14:paraId="04DC62FB" w14:textId="77777777" w:rsidTr="005E11C1">
        <w:trPr>
          <w:trHeight w:val="485"/>
        </w:trPr>
        <w:tc>
          <w:tcPr>
            <w:tcW w:w="3056" w:type="dxa"/>
            <w:shd w:val="clear" w:color="auto" w:fill="FFF1CC"/>
          </w:tcPr>
          <w:p w14:paraId="33DB129E" w14:textId="77777777" w:rsidR="00662EB1" w:rsidRPr="00BB2A8E" w:rsidRDefault="00662EB1">
            <w:pPr>
              <w:pStyle w:val="TableParagraph"/>
              <w:spacing w:before="11"/>
              <w:rPr>
                <w:sz w:val="23"/>
              </w:rPr>
            </w:pPr>
          </w:p>
          <w:p w14:paraId="76660459" w14:textId="77777777" w:rsidR="00662EB1" w:rsidRPr="00BB2A8E" w:rsidRDefault="00CC4298">
            <w:pPr>
              <w:pStyle w:val="TableParagraph"/>
              <w:ind w:left="107"/>
            </w:pPr>
            <w:r w:rsidRPr="00BB2A8E">
              <w:t>Grade 8</w:t>
            </w:r>
          </w:p>
        </w:tc>
        <w:tc>
          <w:tcPr>
            <w:tcW w:w="3512" w:type="dxa"/>
            <w:shd w:val="clear" w:color="auto" w:fill="FFF1CC"/>
          </w:tcPr>
          <w:p w14:paraId="42C1B914" w14:textId="77777777" w:rsidR="00662EB1" w:rsidRPr="00BB2A8E" w:rsidRDefault="00662EB1">
            <w:pPr>
              <w:pStyle w:val="TableParagraph"/>
              <w:spacing w:before="11"/>
              <w:rPr>
                <w:sz w:val="23"/>
              </w:rPr>
            </w:pPr>
          </w:p>
          <w:p w14:paraId="1CE5F9BA" w14:textId="77777777" w:rsidR="00662EB1" w:rsidRPr="00BB2A8E" w:rsidRDefault="00CC4298">
            <w:pPr>
              <w:pStyle w:val="TableParagraph"/>
              <w:ind w:left="107"/>
            </w:pPr>
            <w:r w:rsidRPr="00BB2A8E">
              <w:t>E: Macroeconomics</w:t>
            </w:r>
          </w:p>
        </w:tc>
        <w:tc>
          <w:tcPr>
            <w:tcW w:w="7912" w:type="dxa"/>
          </w:tcPr>
          <w:p w14:paraId="3DAA16A8" w14:textId="77777777" w:rsidR="00662EB1" w:rsidRPr="00BB2A8E" w:rsidRDefault="00CC4298">
            <w:pPr>
              <w:pStyle w:val="TableParagraph"/>
              <w:tabs>
                <w:tab w:val="left" w:pos="1847"/>
              </w:tabs>
              <w:ind w:left="1847" w:right="489" w:hanging="1510"/>
            </w:pPr>
            <w:r w:rsidRPr="00BB2A8E">
              <w:t>8.E.MA.1</w:t>
            </w:r>
            <w:r w:rsidRPr="00BB2A8E">
              <w:tab/>
              <w:t>Analyze differing perspectives regarding the role of government in the economy, including the role of money</w:t>
            </w:r>
          </w:p>
          <w:p w14:paraId="67338432" w14:textId="77777777" w:rsidR="00662EB1" w:rsidRDefault="00CC4298">
            <w:pPr>
              <w:pStyle w:val="TableParagraph"/>
              <w:spacing w:line="273" w:lineRule="exact"/>
              <w:ind w:left="1847"/>
            </w:pPr>
            <w:r w:rsidRPr="00BB2A8E">
              <w:t>and banking.</w:t>
            </w:r>
          </w:p>
          <w:p w14:paraId="0A5C00E5" w14:textId="77777777" w:rsidR="005E11C1" w:rsidRDefault="005E11C1" w:rsidP="005E11C1">
            <w:pPr>
              <w:pStyle w:val="TableParagraph"/>
              <w:tabs>
                <w:tab w:val="left" w:pos="1847"/>
              </w:tabs>
              <w:spacing w:line="242" w:lineRule="auto"/>
              <w:ind w:left="1847" w:right="1209" w:hanging="1510"/>
            </w:pPr>
            <w:r w:rsidRPr="00BB2A8E">
              <w:t>8.E.MA.2</w:t>
            </w:r>
            <w:r w:rsidRPr="00BB2A8E">
              <w:tab/>
              <w:t xml:space="preserve">Assess how regions of the United States specialized based on supply and demand due to their geographic locations. </w:t>
            </w:r>
          </w:p>
          <w:p w14:paraId="778BAAEF" w14:textId="069B1887" w:rsidR="005E11C1" w:rsidRDefault="005E11C1" w:rsidP="005E11C1">
            <w:pPr>
              <w:pStyle w:val="TableParagraph"/>
              <w:tabs>
                <w:tab w:val="left" w:pos="1847"/>
              </w:tabs>
              <w:spacing w:line="242" w:lineRule="auto"/>
              <w:ind w:left="1847" w:right="1209" w:hanging="1510"/>
            </w:pPr>
            <w:r w:rsidRPr="00BB2A8E">
              <w:t>8.E.MA.3</w:t>
            </w:r>
            <w:r w:rsidRPr="00BB2A8E">
              <w:tab/>
              <w:t>Analyze the purpose of taxation and its impact on government spending.</w:t>
            </w:r>
          </w:p>
          <w:p w14:paraId="496A68C1" w14:textId="77777777" w:rsidR="005E11C1" w:rsidRDefault="005E11C1" w:rsidP="005E11C1">
            <w:pPr>
              <w:pStyle w:val="TableParagraph"/>
              <w:tabs>
                <w:tab w:val="left" w:pos="1824"/>
              </w:tabs>
              <w:spacing w:line="289" w:lineRule="exact"/>
              <w:ind w:left="337"/>
            </w:pPr>
            <w:r w:rsidRPr="00BB2A8E">
              <w:lastRenderedPageBreak/>
              <w:t>8.E.MA.4</w:t>
            </w:r>
            <w:r w:rsidRPr="00BB2A8E">
              <w:tab/>
              <w:t>Analyze how property rights are defined, protected,</w:t>
            </w:r>
          </w:p>
          <w:p w14:paraId="41340CD0" w14:textId="12419B11" w:rsidR="005E11C1" w:rsidRPr="00BB2A8E" w:rsidRDefault="005E11C1" w:rsidP="005E11C1">
            <w:pPr>
              <w:pStyle w:val="TableParagraph"/>
              <w:tabs>
                <w:tab w:val="left" w:pos="1824"/>
              </w:tabs>
              <w:spacing w:line="289" w:lineRule="exact"/>
              <w:ind w:left="1824"/>
            </w:pPr>
            <w:r w:rsidRPr="00BB2A8E">
              <w:t>enforced and limited by government.</w:t>
            </w:r>
          </w:p>
        </w:tc>
      </w:tr>
      <w:tr w:rsidR="00662EB1" w:rsidRPr="00BB2A8E" w14:paraId="68541585" w14:textId="77777777" w:rsidTr="002E09F1">
        <w:trPr>
          <w:trHeight w:val="4301"/>
        </w:trPr>
        <w:tc>
          <w:tcPr>
            <w:tcW w:w="3056" w:type="dxa"/>
            <w:shd w:val="clear" w:color="auto" w:fill="FFF1CC"/>
          </w:tcPr>
          <w:p w14:paraId="3A581647" w14:textId="77777777" w:rsidR="00662EB1" w:rsidRPr="00BB2A8E" w:rsidRDefault="00662EB1">
            <w:pPr>
              <w:pStyle w:val="TableParagraph"/>
            </w:pPr>
          </w:p>
          <w:p w14:paraId="605B7A22" w14:textId="77777777" w:rsidR="00662EB1" w:rsidRPr="00BB2A8E" w:rsidRDefault="00662EB1">
            <w:pPr>
              <w:pStyle w:val="TableParagraph"/>
            </w:pPr>
          </w:p>
          <w:p w14:paraId="30694A1C" w14:textId="77777777" w:rsidR="00662EB1" w:rsidRPr="00BB2A8E" w:rsidRDefault="00662EB1">
            <w:pPr>
              <w:pStyle w:val="TableParagraph"/>
            </w:pPr>
          </w:p>
          <w:p w14:paraId="524CF341" w14:textId="77777777" w:rsidR="00662EB1" w:rsidRPr="00BB2A8E" w:rsidRDefault="00662EB1">
            <w:pPr>
              <w:pStyle w:val="TableParagraph"/>
            </w:pPr>
          </w:p>
          <w:p w14:paraId="6D1CF1B5" w14:textId="77777777" w:rsidR="00662EB1" w:rsidRPr="00BB2A8E" w:rsidRDefault="00662EB1">
            <w:pPr>
              <w:pStyle w:val="TableParagraph"/>
              <w:spacing w:before="11"/>
              <w:rPr>
                <w:sz w:val="35"/>
              </w:rPr>
            </w:pPr>
          </w:p>
          <w:p w14:paraId="0A719894" w14:textId="77777777" w:rsidR="00662EB1" w:rsidRPr="00BB2A8E" w:rsidRDefault="00CC4298">
            <w:pPr>
              <w:pStyle w:val="TableParagraph"/>
              <w:ind w:left="107"/>
            </w:pPr>
            <w:r w:rsidRPr="00BB2A8E">
              <w:t>High School</w:t>
            </w:r>
          </w:p>
        </w:tc>
        <w:tc>
          <w:tcPr>
            <w:tcW w:w="3512" w:type="dxa"/>
            <w:shd w:val="clear" w:color="auto" w:fill="FFF1CC"/>
          </w:tcPr>
          <w:p w14:paraId="42F727ED" w14:textId="77777777" w:rsidR="00662EB1" w:rsidRPr="00BB2A8E" w:rsidRDefault="00662EB1">
            <w:pPr>
              <w:pStyle w:val="TableParagraph"/>
            </w:pPr>
          </w:p>
          <w:p w14:paraId="1EC397DA" w14:textId="77777777" w:rsidR="00662EB1" w:rsidRPr="00BB2A8E" w:rsidRDefault="00662EB1">
            <w:pPr>
              <w:pStyle w:val="TableParagraph"/>
            </w:pPr>
          </w:p>
          <w:p w14:paraId="50A5371F" w14:textId="77777777" w:rsidR="00662EB1" w:rsidRPr="00BB2A8E" w:rsidRDefault="00662EB1">
            <w:pPr>
              <w:pStyle w:val="TableParagraph"/>
            </w:pPr>
          </w:p>
          <w:p w14:paraId="6D40918D" w14:textId="77777777" w:rsidR="00662EB1" w:rsidRPr="00BB2A8E" w:rsidRDefault="00662EB1">
            <w:pPr>
              <w:pStyle w:val="TableParagraph"/>
            </w:pPr>
          </w:p>
          <w:p w14:paraId="611CC0A3" w14:textId="77777777" w:rsidR="00662EB1" w:rsidRPr="00BB2A8E" w:rsidRDefault="00662EB1">
            <w:pPr>
              <w:pStyle w:val="TableParagraph"/>
              <w:spacing w:before="11"/>
              <w:rPr>
                <w:sz w:val="35"/>
              </w:rPr>
            </w:pPr>
          </w:p>
          <w:p w14:paraId="27171524" w14:textId="77777777" w:rsidR="00662EB1" w:rsidRPr="00BB2A8E" w:rsidRDefault="00CC4298">
            <w:pPr>
              <w:pStyle w:val="TableParagraph"/>
              <w:ind w:left="107"/>
            </w:pPr>
            <w:r w:rsidRPr="00BB2A8E">
              <w:t>E: Macroeconomics</w:t>
            </w:r>
          </w:p>
        </w:tc>
        <w:tc>
          <w:tcPr>
            <w:tcW w:w="7912" w:type="dxa"/>
          </w:tcPr>
          <w:p w14:paraId="3B92DD72" w14:textId="77777777" w:rsidR="00662EB1" w:rsidRPr="00BB2A8E" w:rsidRDefault="00CC4298" w:rsidP="005E11C1">
            <w:pPr>
              <w:pStyle w:val="TableParagraph"/>
              <w:tabs>
                <w:tab w:val="left" w:pos="1847"/>
              </w:tabs>
              <w:ind w:left="1824" w:right="358" w:hanging="1530"/>
            </w:pPr>
            <w:r w:rsidRPr="00BB2A8E">
              <w:t>HS.E.MA.1</w:t>
            </w:r>
            <w:r w:rsidRPr="00BB2A8E">
              <w:tab/>
              <w:t>Evaluate how values and beliefs like economic freedom, equity, full employment, price stability, security, efficiency and growth help to form different types of economic systems.</w:t>
            </w:r>
          </w:p>
          <w:p w14:paraId="0C463050" w14:textId="77777777" w:rsidR="00662EB1" w:rsidRPr="00BB2A8E" w:rsidRDefault="00CC4298" w:rsidP="005E11C1">
            <w:pPr>
              <w:pStyle w:val="TableParagraph"/>
              <w:tabs>
                <w:tab w:val="left" w:pos="1847"/>
              </w:tabs>
              <w:ind w:left="1824" w:right="457" w:hanging="1530"/>
            </w:pPr>
            <w:r w:rsidRPr="00BB2A8E">
              <w:t>HS.E.MA.2</w:t>
            </w:r>
            <w:r w:rsidRPr="00BB2A8E">
              <w:tab/>
              <w:t>Analyze ways in which competition and government regulation influence what is produced and allocated in an economy.</w:t>
            </w:r>
          </w:p>
          <w:p w14:paraId="6C9E8245" w14:textId="77777777" w:rsidR="00781376" w:rsidRPr="00BB2A8E" w:rsidRDefault="00CC4298" w:rsidP="005E11C1">
            <w:pPr>
              <w:pStyle w:val="TableParagraph"/>
              <w:tabs>
                <w:tab w:val="left" w:pos="1878"/>
              </w:tabs>
              <w:ind w:left="1824" w:right="710" w:hanging="1530"/>
            </w:pPr>
            <w:r w:rsidRPr="00BB2A8E">
              <w:t>HS.E.MA.3</w:t>
            </w:r>
            <w:r w:rsidRPr="00BB2A8E">
              <w:tab/>
            </w:r>
            <w:r w:rsidR="00781376" w:rsidRPr="00BB2A8E">
              <w:t>Describe the externalities of government attempts to remedy market failure and improve market outcomes</w:t>
            </w:r>
            <w:r w:rsidR="00781376">
              <w:t xml:space="preserve"> through fiscal policy</w:t>
            </w:r>
            <w:r w:rsidR="00781376" w:rsidRPr="00BB2A8E">
              <w:t>.</w:t>
            </w:r>
          </w:p>
          <w:p w14:paraId="17F87805" w14:textId="77777777" w:rsidR="00781376" w:rsidRPr="00BB2A8E" w:rsidRDefault="00781376" w:rsidP="005E11C1">
            <w:pPr>
              <w:pStyle w:val="TableParagraph"/>
              <w:tabs>
                <w:tab w:val="left" w:pos="1878"/>
              </w:tabs>
              <w:ind w:left="1824" w:right="744" w:hanging="1530"/>
            </w:pPr>
            <w:r w:rsidRPr="00BB2A8E">
              <w:t>HS.E.MA.4</w:t>
            </w:r>
            <w:r w:rsidRPr="00BB2A8E">
              <w:tab/>
              <w:t>Analyze the impact of</w:t>
            </w:r>
            <w:r>
              <w:t xml:space="preserve"> fiscal policies,</w:t>
            </w:r>
            <w:r w:rsidRPr="00BB2A8E">
              <w:t xml:space="preserve"> various government taxation and spending policies on the economy.</w:t>
            </w:r>
          </w:p>
          <w:p w14:paraId="56224DB5" w14:textId="04027065" w:rsidR="00662EB1" w:rsidRPr="00BB2A8E" w:rsidRDefault="00CC4298" w:rsidP="005E11C1">
            <w:pPr>
              <w:pStyle w:val="TableParagraph"/>
              <w:tabs>
                <w:tab w:val="left" w:pos="1847"/>
              </w:tabs>
              <w:spacing w:line="273" w:lineRule="exact"/>
              <w:ind w:left="1824" w:hanging="1530"/>
            </w:pPr>
            <w:r w:rsidRPr="00BB2A8E">
              <w:t>HS.E.MA.5</w:t>
            </w:r>
            <w:r w:rsidRPr="00BB2A8E">
              <w:tab/>
              <w:t>Assess how interest rates influence borrowing and investing.</w:t>
            </w:r>
          </w:p>
          <w:p w14:paraId="19B2B927" w14:textId="77777777" w:rsidR="002E09F1" w:rsidRDefault="002E09F1" w:rsidP="005E11C1">
            <w:pPr>
              <w:pStyle w:val="TableParagraph"/>
              <w:tabs>
                <w:tab w:val="left" w:pos="1847"/>
              </w:tabs>
              <w:spacing w:line="273" w:lineRule="exact"/>
              <w:ind w:left="1824" w:hanging="1530"/>
            </w:pPr>
            <w:r w:rsidRPr="00BB2A8E">
              <w:t>HS.E.MA.6</w:t>
            </w:r>
            <w:r w:rsidRPr="00BB2A8E">
              <w:tab/>
              <w:t>Assess the effectiveness of rules and laws that protect both consumers and producers.</w:t>
            </w:r>
          </w:p>
          <w:p w14:paraId="7B78E773" w14:textId="52D936E9" w:rsidR="00781376" w:rsidRPr="00BB2A8E" w:rsidRDefault="00781376" w:rsidP="005E11C1">
            <w:pPr>
              <w:pStyle w:val="TableParagraph"/>
              <w:tabs>
                <w:tab w:val="left" w:pos="1878"/>
              </w:tabs>
              <w:ind w:left="1824" w:right="677" w:hanging="1530"/>
            </w:pPr>
            <w:r w:rsidRPr="00BB2A8E">
              <w:t>H</w:t>
            </w:r>
            <w:r>
              <w:t>S.E.MA.7</w:t>
            </w:r>
            <w:r w:rsidRPr="00BB2A8E">
              <w:tab/>
              <w:t>Explain how the Federal Reserve uses monetary policy to promote price stability, employment and economic growth.</w:t>
            </w:r>
          </w:p>
        </w:tc>
      </w:tr>
    </w:tbl>
    <w:p w14:paraId="7CCA7B23"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7EE2D629" w14:textId="77777777" w:rsidR="00662EB1" w:rsidRPr="00BB2A8E" w:rsidRDefault="00CC4298" w:rsidP="002100BC">
      <w:pPr>
        <w:pStyle w:val="Heading3"/>
      </w:pPr>
      <w:bookmarkStart w:id="126" w:name="_TOC_250016"/>
      <w:bookmarkStart w:id="127" w:name="_Toc536447005"/>
      <w:bookmarkEnd w:id="126"/>
      <w:r w:rsidRPr="00BB2A8E">
        <w:lastRenderedPageBreak/>
        <w:t>Economics Progression: Specialization, Trade and Interdependence</w:t>
      </w:r>
      <w:bookmarkEnd w:id="127"/>
    </w:p>
    <w:p w14:paraId="5F3EEB30" w14:textId="77777777" w:rsidR="00662EB1" w:rsidRPr="00BB2A8E" w:rsidRDefault="00CC4298">
      <w:pPr>
        <w:pStyle w:val="BodyText"/>
        <w:ind w:left="140" w:right="675"/>
      </w:pPr>
      <w:r w:rsidRPr="00BB2A8E">
        <w:t>Assessing economic interdependence of regions and countries through understanding specialization and trade is critical for understanding how societies function in an international marketplace. Within this document, the Specialization, Trade and Interdependence concept and practice is coded as “ST.”</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3450"/>
        <w:gridCol w:w="7953"/>
      </w:tblGrid>
      <w:tr w:rsidR="00662EB1" w:rsidRPr="00BB2A8E" w14:paraId="46D1F13D" w14:textId="77777777">
        <w:trPr>
          <w:trHeight w:val="419"/>
        </w:trPr>
        <w:tc>
          <w:tcPr>
            <w:tcW w:w="2991" w:type="dxa"/>
            <w:shd w:val="clear" w:color="auto" w:fill="D9D9D9"/>
          </w:tcPr>
          <w:p w14:paraId="0BD179DD" w14:textId="77777777" w:rsidR="00662EB1" w:rsidRPr="00BB2A8E" w:rsidRDefault="00CC4298">
            <w:pPr>
              <w:pStyle w:val="TableParagraph"/>
              <w:spacing w:line="341" w:lineRule="exact"/>
              <w:ind w:left="808"/>
              <w:rPr>
                <w:b/>
                <w:sz w:val="28"/>
              </w:rPr>
            </w:pPr>
            <w:r w:rsidRPr="00BB2A8E">
              <w:rPr>
                <w:b/>
                <w:sz w:val="28"/>
              </w:rPr>
              <w:t>Grade Level</w:t>
            </w:r>
          </w:p>
        </w:tc>
        <w:tc>
          <w:tcPr>
            <w:tcW w:w="3450" w:type="dxa"/>
            <w:shd w:val="clear" w:color="auto" w:fill="D9D9D9"/>
          </w:tcPr>
          <w:p w14:paraId="7E3CDC90" w14:textId="77777777" w:rsidR="00662EB1" w:rsidRPr="00BB2A8E" w:rsidRDefault="00CC4298">
            <w:pPr>
              <w:pStyle w:val="TableParagraph"/>
              <w:spacing w:before="40"/>
              <w:ind w:left="388"/>
              <w:rPr>
                <w:b/>
                <w:sz w:val="28"/>
              </w:rPr>
            </w:pPr>
            <w:r w:rsidRPr="00BB2A8E">
              <w:rPr>
                <w:b/>
                <w:sz w:val="28"/>
              </w:rPr>
              <w:t>Concepts and Practices</w:t>
            </w:r>
          </w:p>
        </w:tc>
        <w:tc>
          <w:tcPr>
            <w:tcW w:w="7953" w:type="dxa"/>
            <w:shd w:val="clear" w:color="auto" w:fill="D9D9D9"/>
          </w:tcPr>
          <w:p w14:paraId="7FE672E0" w14:textId="77777777" w:rsidR="00662EB1" w:rsidRPr="00BB2A8E" w:rsidRDefault="00CC4298">
            <w:pPr>
              <w:pStyle w:val="TableParagraph"/>
              <w:spacing w:before="40"/>
              <w:ind w:left="1829" w:right="1821"/>
              <w:jc w:val="center"/>
              <w:rPr>
                <w:b/>
                <w:sz w:val="28"/>
              </w:rPr>
            </w:pPr>
            <w:r w:rsidRPr="00BB2A8E">
              <w:rPr>
                <w:b/>
                <w:sz w:val="28"/>
              </w:rPr>
              <w:t>Standards</w:t>
            </w:r>
          </w:p>
        </w:tc>
      </w:tr>
      <w:tr w:rsidR="00662EB1" w:rsidRPr="00BB2A8E" w14:paraId="7B1375CE" w14:textId="77777777">
        <w:trPr>
          <w:trHeight w:val="587"/>
        </w:trPr>
        <w:tc>
          <w:tcPr>
            <w:tcW w:w="2991" w:type="dxa"/>
            <w:shd w:val="clear" w:color="auto" w:fill="FFF1CC"/>
          </w:tcPr>
          <w:p w14:paraId="7F20805B" w14:textId="77777777" w:rsidR="00662EB1" w:rsidRPr="00BB2A8E" w:rsidRDefault="00CC4298">
            <w:pPr>
              <w:pStyle w:val="TableParagraph"/>
              <w:spacing w:before="148"/>
              <w:ind w:left="107"/>
            </w:pPr>
            <w:r w:rsidRPr="00BB2A8E">
              <w:t>Kindergarten</w:t>
            </w:r>
          </w:p>
        </w:tc>
        <w:tc>
          <w:tcPr>
            <w:tcW w:w="3450" w:type="dxa"/>
            <w:shd w:val="clear" w:color="auto" w:fill="FFF1CC"/>
          </w:tcPr>
          <w:p w14:paraId="1CE9230A" w14:textId="77777777" w:rsidR="00662EB1" w:rsidRPr="00BB2A8E" w:rsidRDefault="00CC4298">
            <w:pPr>
              <w:pStyle w:val="TableParagraph"/>
              <w:spacing w:before="1" w:line="290" w:lineRule="atLeast"/>
              <w:ind w:left="107" w:right="645"/>
            </w:pPr>
            <w:r w:rsidRPr="00BB2A8E">
              <w:t>E: Specialization, Trade and Interdependence</w:t>
            </w:r>
          </w:p>
        </w:tc>
        <w:tc>
          <w:tcPr>
            <w:tcW w:w="7953" w:type="dxa"/>
          </w:tcPr>
          <w:p w14:paraId="36F1F367" w14:textId="77777777" w:rsidR="00662EB1" w:rsidRPr="00BB2A8E" w:rsidRDefault="00CC4298">
            <w:pPr>
              <w:pStyle w:val="TableParagraph"/>
              <w:tabs>
                <w:tab w:val="left" w:pos="1847"/>
              </w:tabs>
              <w:spacing w:before="1" w:line="290" w:lineRule="atLeast"/>
              <w:ind w:left="1847" w:right="465" w:hanging="1510"/>
            </w:pPr>
            <w:r w:rsidRPr="00BB2A8E">
              <w:t>K.E.ST.1</w:t>
            </w:r>
            <w:r w:rsidRPr="00BB2A8E">
              <w:tab/>
              <w:t>Demonstrate ways trade can be used to obtain goods and services.</w:t>
            </w:r>
          </w:p>
        </w:tc>
      </w:tr>
      <w:tr w:rsidR="00662EB1" w:rsidRPr="00BB2A8E" w14:paraId="624A5FBB" w14:textId="77777777">
        <w:trPr>
          <w:trHeight w:val="1464"/>
        </w:trPr>
        <w:tc>
          <w:tcPr>
            <w:tcW w:w="2991" w:type="dxa"/>
            <w:shd w:val="clear" w:color="auto" w:fill="FFF1CC"/>
          </w:tcPr>
          <w:p w14:paraId="349B534D" w14:textId="77777777" w:rsidR="00662EB1" w:rsidRPr="00BB2A8E" w:rsidRDefault="00662EB1">
            <w:pPr>
              <w:pStyle w:val="TableParagraph"/>
            </w:pPr>
          </w:p>
          <w:p w14:paraId="45D7875D" w14:textId="77777777" w:rsidR="00662EB1" w:rsidRPr="00BB2A8E" w:rsidRDefault="00662EB1">
            <w:pPr>
              <w:pStyle w:val="TableParagraph"/>
              <w:spacing w:before="11"/>
              <w:rPr>
                <w:sz w:val="23"/>
              </w:rPr>
            </w:pPr>
          </w:p>
          <w:p w14:paraId="7870E52E" w14:textId="77777777" w:rsidR="00662EB1" w:rsidRPr="00BB2A8E" w:rsidRDefault="00CC4298">
            <w:pPr>
              <w:pStyle w:val="TableParagraph"/>
              <w:ind w:left="107"/>
            </w:pPr>
            <w:r w:rsidRPr="00BB2A8E">
              <w:t>Grade 1</w:t>
            </w:r>
          </w:p>
        </w:tc>
        <w:tc>
          <w:tcPr>
            <w:tcW w:w="3450" w:type="dxa"/>
            <w:shd w:val="clear" w:color="auto" w:fill="FFF1CC"/>
          </w:tcPr>
          <w:p w14:paraId="1E151338" w14:textId="77777777" w:rsidR="00662EB1" w:rsidRPr="00BB2A8E" w:rsidRDefault="00662EB1">
            <w:pPr>
              <w:pStyle w:val="TableParagraph"/>
              <w:spacing w:before="11"/>
              <w:rPr>
                <w:sz w:val="35"/>
              </w:rPr>
            </w:pPr>
          </w:p>
          <w:p w14:paraId="298F0869" w14:textId="77777777" w:rsidR="00662EB1" w:rsidRPr="00BB2A8E" w:rsidRDefault="00CC4298">
            <w:pPr>
              <w:pStyle w:val="TableParagraph"/>
              <w:ind w:left="107" w:right="645"/>
            </w:pPr>
            <w:r w:rsidRPr="00BB2A8E">
              <w:t>E: Specialization, Trade and Interdependence</w:t>
            </w:r>
          </w:p>
        </w:tc>
        <w:tc>
          <w:tcPr>
            <w:tcW w:w="7953" w:type="dxa"/>
          </w:tcPr>
          <w:p w14:paraId="6F427F68" w14:textId="77777777" w:rsidR="00662EB1" w:rsidRPr="00BB2A8E" w:rsidRDefault="00CC4298">
            <w:pPr>
              <w:pStyle w:val="TableParagraph"/>
              <w:tabs>
                <w:tab w:val="left" w:pos="1847"/>
              </w:tabs>
              <w:ind w:left="1847" w:right="370" w:hanging="1510"/>
            </w:pPr>
            <w:r w:rsidRPr="00BB2A8E">
              <w:t>1.E.ST.1</w:t>
            </w:r>
            <w:r w:rsidRPr="00BB2A8E">
              <w:tab/>
              <w:t>Explain why the goods and services people in a community produce are traded with those produced in other communities.</w:t>
            </w:r>
          </w:p>
          <w:p w14:paraId="651E9BC2" w14:textId="77777777" w:rsidR="00662EB1" w:rsidRPr="00BB2A8E" w:rsidRDefault="00CC4298">
            <w:pPr>
              <w:pStyle w:val="TableParagraph"/>
              <w:tabs>
                <w:tab w:val="left" w:pos="1847"/>
              </w:tabs>
              <w:spacing w:line="290" w:lineRule="atLeast"/>
              <w:ind w:left="1847" w:right="108" w:hanging="1510"/>
            </w:pPr>
            <w:r w:rsidRPr="00BB2A8E">
              <w:t>1.E.ST.2</w:t>
            </w:r>
            <w:r w:rsidRPr="00BB2A8E">
              <w:tab/>
              <w:t>Investigate how people can benefit themselves and others by developing special skills, strengths and goods.</w:t>
            </w:r>
          </w:p>
        </w:tc>
      </w:tr>
      <w:tr w:rsidR="00662EB1" w:rsidRPr="00BB2A8E" w14:paraId="1DD0C67A" w14:textId="77777777">
        <w:trPr>
          <w:trHeight w:val="586"/>
        </w:trPr>
        <w:tc>
          <w:tcPr>
            <w:tcW w:w="2991" w:type="dxa"/>
            <w:shd w:val="clear" w:color="auto" w:fill="FFF1CC"/>
          </w:tcPr>
          <w:p w14:paraId="5A47653E" w14:textId="77777777" w:rsidR="00662EB1" w:rsidRPr="00BB2A8E" w:rsidRDefault="00CC4298">
            <w:pPr>
              <w:pStyle w:val="TableParagraph"/>
              <w:spacing w:before="145"/>
              <w:ind w:left="107"/>
            </w:pPr>
            <w:r w:rsidRPr="00BB2A8E">
              <w:t>Grade 2</w:t>
            </w:r>
          </w:p>
        </w:tc>
        <w:tc>
          <w:tcPr>
            <w:tcW w:w="3450" w:type="dxa"/>
            <w:shd w:val="clear" w:color="auto" w:fill="FFF1CC"/>
          </w:tcPr>
          <w:p w14:paraId="0003F357" w14:textId="77777777" w:rsidR="00662EB1" w:rsidRPr="00BB2A8E" w:rsidRDefault="00CC4298">
            <w:pPr>
              <w:pStyle w:val="TableParagraph"/>
              <w:spacing w:line="292" w:lineRule="exact"/>
              <w:ind w:left="107"/>
            </w:pPr>
            <w:r w:rsidRPr="00BB2A8E">
              <w:t>E: Specialization, Trade and</w:t>
            </w:r>
          </w:p>
          <w:p w14:paraId="329AEEBA" w14:textId="77777777" w:rsidR="00662EB1" w:rsidRPr="00BB2A8E" w:rsidRDefault="00CC4298">
            <w:pPr>
              <w:pStyle w:val="TableParagraph"/>
              <w:spacing w:before="2" w:line="273" w:lineRule="exact"/>
              <w:ind w:left="107"/>
            </w:pPr>
            <w:r w:rsidRPr="00BB2A8E">
              <w:t>Interdependence</w:t>
            </w:r>
          </w:p>
        </w:tc>
        <w:tc>
          <w:tcPr>
            <w:tcW w:w="7953" w:type="dxa"/>
          </w:tcPr>
          <w:p w14:paraId="7CC53028" w14:textId="77777777" w:rsidR="00662EB1" w:rsidRPr="00BB2A8E" w:rsidRDefault="00CC4298">
            <w:pPr>
              <w:pStyle w:val="TableParagraph"/>
              <w:tabs>
                <w:tab w:val="left" w:pos="1847"/>
              </w:tabs>
              <w:spacing w:line="292" w:lineRule="exact"/>
              <w:ind w:left="337"/>
            </w:pPr>
            <w:r w:rsidRPr="00BB2A8E">
              <w:t>2.E.ST.1</w:t>
            </w:r>
            <w:r w:rsidRPr="00BB2A8E">
              <w:tab/>
              <w:t>Explain why people specialize in the production of goods and</w:t>
            </w:r>
          </w:p>
          <w:p w14:paraId="33D56D59" w14:textId="77777777" w:rsidR="00662EB1" w:rsidRPr="00BB2A8E" w:rsidRDefault="00CC4298">
            <w:pPr>
              <w:pStyle w:val="TableParagraph"/>
              <w:spacing w:before="2" w:line="273" w:lineRule="exact"/>
              <w:ind w:left="1847"/>
            </w:pPr>
            <w:r w:rsidRPr="00BB2A8E">
              <w:t>services.</w:t>
            </w:r>
          </w:p>
        </w:tc>
      </w:tr>
      <w:tr w:rsidR="00662EB1" w:rsidRPr="00BB2A8E" w14:paraId="732F83FF" w14:textId="77777777">
        <w:trPr>
          <w:trHeight w:val="585"/>
        </w:trPr>
        <w:tc>
          <w:tcPr>
            <w:tcW w:w="2991" w:type="dxa"/>
            <w:shd w:val="clear" w:color="auto" w:fill="FFF1CC"/>
          </w:tcPr>
          <w:p w14:paraId="6D5AF34F" w14:textId="77777777" w:rsidR="00662EB1" w:rsidRPr="00BB2A8E" w:rsidRDefault="00CC4298">
            <w:pPr>
              <w:pStyle w:val="TableParagraph"/>
              <w:spacing w:before="145"/>
              <w:ind w:left="107"/>
            </w:pPr>
            <w:r w:rsidRPr="00BB2A8E">
              <w:t>Grade 3</w:t>
            </w:r>
          </w:p>
        </w:tc>
        <w:tc>
          <w:tcPr>
            <w:tcW w:w="3450" w:type="dxa"/>
            <w:shd w:val="clear" w:color="auto" w:fill="FFF1CC"/>
          </w:tcPr>
          <w:p w14:paraId="5535185B" w14:textId="77777777" w:rsidR="00662EB1" w:rsidRPr="00BB2A8E" w:rsidRDefault="00CC4298">
            <w:pPr>
              <w:pStyle w:val="TableParagraph"/>
              <w:spacing w:line="292" w:lineRule="exact"/>
              <w:ind w:left="107"/>
            </w:pPr>
            <w:r w:rsidRPr="00BB2A8E">
              <w:t>E: Specialization, Trade and</w:t>
            </w:r>
          </w:p>
          <w:p w14:paraId="70F4423B" w14:textId="77777777" w:rsidR="00662EB1" w:rsidRPr="00BB2A8E" w:rsidRDefault="00CC4298">
            <w:pPr>
              <w:pStyle w:val="TableParagraph"/>
              <w:spacing w:line="273" w:lineRule="exact"/>
              <w:ind w:left="107"/>
            </w:pPr>
            <w:r w:rsidRPr="00BB2A8E">
              <w:t>Interdependence</w:t>
            </w:r>
          </w:p>
        </w:tc>
        <w:tc>
          <w:tcPr>
            <w:tcW w:w="7953" w:type="dxa"/>
          </w:tcPr>
          <w:p w14:paraId="659DD634" w14:textId="77777777" w:rsidR="00662EB1" w:rsidRPr="00BB2A8E" w:rsidRDefault="00CC4298">
            <w:pPr>
              <w:pStyle w:val="TableParagraph"/>
              <w:tabs>
                <w:tab w:val="left" w:pos="1847"/>
              </w:tabs>
              <w:spacing w:before="145"/>
              <w:ind w:left="337"/>
            </w:pPr>
            <w:r w:rsidRPr="00BB2A8E">
              <w:t>3.E.ST.1</w:t>
            </w:r>
            <w:r w:rsidRPr="00BB2A8E">
              <w:tab/>
              <w:t>Describe examples of economic interdependence.</w:t>
            </w:r>
          </w:p>
        </w:tc>
      </w:tr>
      <w:tr w:rsidR="00662EB1" w:rsidRPr="00BB2A8E" w14:paraId="282C98D7" w14:textId="77777777">
        <w:trPr>
          <w:trHeight w:val="585"/>
        </w:trPr>
        <w:tc>
          <w:tcPr>
            <w:tcW w:w="2991" w:type="dxa"/>
            <w:shd w:val="clear" w:color="auto" w:fill="FFF1CC"/>
          </w:tcPr>
          <w:p w14:paraId="00E7B830" w14:textId="77777777" w:rsidR="00662EB1" w:rsidRPr="00BB2A8E" w:rsidRDefault="00CC4298">
            <w:pPr>
              <w:pStyle w:val="TableParagraph"/>
              <w:spacing w:before="145"/>
              <w:ind w:left="107"/>
            </w:pPr>
            <w:r w:rsidRPr="00BB2A8E">
              <w:t>Grade 4</w:t>
            </w:r>
          </w:p>
        </w:tc>
        <w:tc>
          <w:tcPr>
            <w:tcW w:w="3450" w:type="dxa"/>
            <w:shd w:val="clear" w:color="auto" w:fill="FFF1CC"/>
          </w:tcPr>
          <w:p w14:paraId="5491C84D" w14:textId="77777777" w:rsidR="00662EB1" w:rsidRPr="00BB2A8E" w:rsidRDefault="00CC4298">
            <w:pPr>
              <w:pStyle w:val="TableParagraph"/>
              <w:spacing w:line="292" w:lineRule="exact"/>
              <w:ind w:left="107"/>
            </w:pPr>
            <w:r w:rsidRPr="00BB2A8E">
              <w:t>E: Specialization, Trade and</w:t>
            </w:r>
          </w:p>
          <w:p w14:paraId="77BE1B05" w14:textId="77777777" w:rsidR="00662EB1" w:rsidRPr="00BB2A8E" w:rsidRDefault="00CC4298">
            <w:pPr>
              <w:pStyle w:val="TableParagraph"/>
              <w:spacing w:line="273" w:lineRule="exact"/>
              <w:ind w:left="107"/>
            </w:pPr>
            <w:r w:rsidRPr="00BB2A8E">
              <w:t>Interdependence</w:t>
            </w:r>
          </w:p>
        </w:tc>
        <w:tc>
          <w:tcPr>
            <w:tcW w:w="7953" w:type="dxa"/>
          </w:tcPr>
          <w:p w14:paraId="531F8D72" w14:textId="77777777" w:rsidR="00662EB1" w:rsidRPr="00BB2A8E" w:rsidRDefault="00CC4298">
            <w:pPr>
              <w:pStyle w:val="TableParagraph"/>
              <w:tabs>
                <w:tab w:val="left" w:pos="1847"/>
              </w:tabs>
              <w:spacing w:line="292" w:lineRule="exact"/>
              <w:ind w:left="337"/>
            </w:pPr>
            <w:r w:rsidRPr="00BB2A8E">
              <w:t>4.E.ST.1</w:t>
            </w:r>
            <w:r w:rsidRPr="00BB2A8E">
              <w:tab/>
              <w:t>Explain how trade leads to increasing economic</w:t>
            </w:r>
          </w:p>
          <w:p w14:paraId="7C82275A" w14:textId="77777777" w:rsidR="00662EB1" w:rsidRPr="00BB2A8E" w:rsidRDefault="00CC4298">
            <w:pPr>
              <w:pStyle w:val="TableParagraph"/>
              <w:spacing w:line="273" w:lineRule="exact"/>
              <w:ind w:left="1847"/>
            </w:pPr>
            <w:r w:rsidRPr="00BB2A8E">
              <w:t>interdependence.</w:t>
            </w:r>
          </w:p>
        </w:tc>
      </w:tr>
      <w:tr w:rsidR="00662EB1" w:rsidRPr="00BB2A8E" w14:paraId="5099F479" w14:textId="77777777">
        <w:trPr>
          <w:trHeight w:val="880"/>
        </w:trPr>
        <w:tc>
          <w:tcPr>
            <w:tcW w:w="2991" w:type="dxa"/>
            <w:shd w:val="clear" w:color="auto" w:fill="FFF1CC"/>
          </w:tcPr>
          <w:p w14:paraId="51F02E5F" w14:textId="77777777" w:rsidR="00662EB1" w:rsidRPr="00BB2A8E" w:rsidRDefault="00662EB1">
            <w:pPr>
              <w:pStyle w:val="TableParagraph"/>
              <w:spacing w:before="11"/>
              <w:rPr>
                <w:sz w:val="23"/>
              </w:rPr>
            </w:pPr>
          </w:p>
          <w:p w14:paraId="062FCA2F" w14:textId="77777777" w:rsidR="00662EB1" w:rsidRPr="00BB2A8E" w:rsidRDefault="00CC4298">
            <w:pPr>
              <w:pStyle w:val="TableParagraph"/>
              <w:ind w:left="107"/>
            </w:pPr>
            <w:r w:rsidRPr="00BB2A8E">
              <w:t>Grade 5</w:t>
            </w:r>
          </w:p>
        </w:tc>
        <w:tc>
          <w:tcPr>
            <w:tcW w:w="3450" w:type="dxa"/>
            <w:shd w:val="clear" w:color="auto" w:fill="FFF1CC"/>
          </w:tcPr>
          <w:p w14:paraId="726C0E1D" w14:textId="77777777" w:rsidR="00662EB1" w:rsidRPr="00BB2A8E" w:rsidRDefault="00CC4298">
            <w:pPr>
              <w:pStyle w:val="TableParagraph"/>
              <w:spacing w:before="146"/>
              <w:ind w:left="107" w:right="645"/>
            </w:pPr>
            <w:r w:rsidRPr="00BB2A8E">
              <w:t>E: Specialization, Trade and Interdependence</w:t>
            </w:r>
          </w:p>
        </w:tc>
        <w:tc>
          <w:tcPr>
            <w:tcW w:w="7953" w:type="dxa"/>
          </w:tcPr>
          <w:p w14:paraId="366672B6" w14:textId="77777777" w:rsidR="00662EB1" w:rsidRPr="00BB2A8E" w:rsidRDefault="00CC4298">
            <w:pPr>
              <w:pStyle w:val="TableParagraph"/>
              <w:tabs>
                <w:tab w:val="left" w:pos="1847"/>
              </w:tabs>
              <w:ind w:left="1847" w:right="142" w:hanging="1510"/>
            </w:pPr>
            <w:r w:rsidRPr="00BB2A8E">
              <w:t>5.E.ST.1</w:t>
            </w:r>
            <w:r w:rsidRPr="00BB2A8E">
              <w:tab/>
              <w:t>Explain how specialization, comparative advantage and competition influence the production and exchange of goods</w:t>
            </w:r>
          </w:p>
          <w:p w14:paraId="134B737B" w14:textId="77777777" w:rsidR="00662EB1" w:rsidRPr="00BB2A8E" w:rsidRDefault="00CC4298">
            <w:pPr>
              <w:pStyle w:val="TableParagraph"/>
              <w:spacing w:before="1" w:line="273" w:lineRule="exact"/>
              <w:ind w:left="1847"/>
            </w:pPr>
            <w:r w:rsidRPr="00BB2A8E">
              <w:t>and services in an interdependent economy.</w:t>
            </w:r>
          </w:p>
        </w:tc>
      </w:tr>
      <w:tr w:rsidR="00662EB1" w:rsidRPr="00BB2A8E" w14:paraId="609D8AC1" w14:textId="77777777">
        <w:trPr>
          <w:trHeight w:val="1170"/>
        </w:trPr>
        <w:tc>
          <w:tcPr>
            <w:tcW w:w="2991" w:type="dxa"/>
            <w:shd w:val="clear" w:color="auto" w:fill="FFF1CC"/>
          </w:tcPr>
          <w:p w14:paraId="3D44A80A" w14:textId="77777777" w:rsidR="00662EB1" w:rsidRPr="00BB2A8E" w:rsidRDefault="00662EB1">
            <w:pPr>
              <w:pStyle w:val="TableParagraph"/>
              <w:spacing w:before="11"/>
              <w:rPr>
                <w:sz w:val="35"/>
              </w:rPr>
            </w:pPr>
          </w:p>
          <w:p w14:paraId="0DEF588F" w14:textId="77777777" w:rsidR="00662EB1" w:rsidRPr="00BB2A8E" w:rsidRDefault="00CC4298">
            <w:pPr>
              <w:pStyle w:val="TableParagraph"/>
              <w:ind w:left="107"/>
            </w:pPr>
            <w:r w:rsidRPr="00BB2A8E">
              <w:t>Grade 6</w:t>
            </w:r>
          </w:p>
        </w:tc>
        <w:tc>
          <w:tcPr>
            <w:tcW w:w="3450" w:type="dxa"/>
            <w:shd w:val="clear" w:color="auto" w:fill="FFF1CC"/>
          </w:tcPr>
          <w:p w14:paraId="32252005" w14:textId="77777777" w:rsidR="00662EB1" w:rsidRPr="00BB2A8E" w:rsidRDefault="00662EB1">
            <w:pPr>
              <w:pStyle w:val="TableParagraph"/>
              <w:spacing w:before="11"/>
              <w:rPr>
                <w:sz w:val="23"/>
              </w:rPr>
            </w:pPr>
          </w:p>
          <w:p w14:paraId="554A30E3" w14:textId="77777777" w:rsidR="00662EB1" w:rsidRPr="00BB2A8E" w:rsidRDefault="00CC4298">
            <w:pPr>
              <w:pStyle w:val="TableParagraph"/>
              <w:ind w:left="107" w:right="645"/>
            </w:pPr>
            <w:r w:rsidRPr="00BB2A8E">
              <w:t>E: Specialization, Trade and Interdependence</w:t>
            </w:r>
          </w:p>
        </w:tc>
        <w:tc>
          <w:tcPr>
            <w:tcW w:w="7953" w:type="dxa"/>
          </w:tcPr>
          <w:p w14:paraId="1A4262D6" w14:textId="77777777" w:rsidR="00662EB1" w:rsidRPr="00BB2A8E" w:rsidRDefault="00CC4298">
            <w:pPr>
              <w:pStyle w:val="TableParagraph"/>
              <w:tabs>
                <w:tab w:val="left" w:pos="1847"/>
              </w:tabs>
              <w:ind w:left="1847" w:right="883" w:hanging="1510"/>
            </w:pPr>
            <w:r w:rsidRPr="00BB2A8E">
              <w:t>6.E.ST.1</w:t>
            </w:r>
            <w:r w:rsidRPr="00BB2A8E">
              <w:tab/>
              <w:t>Compare specialization in two or more civilizations or empires.</w:t>
            </w:r>
          </w:p>
          <w:p w14:paraId="7FD67492" w14:textId="77777777" w:rsidR="00662EB1" w:rsidRPr="00BB2A8E" w:rsidRDefault="00CC4298">
            <w:pPr>
              <w:pStyle w:val="TableParagraph"/>
              <w:tabs>
                <w:tab w:val="left" w:pos="1847"/>
              </w:tabs>
              <w:spacing w:line="293" w:lineRule="exact"/>
              <w:ind w:left="337"/>
            </w:pPr>
            <w:r w:rsidRPr="00BB2A8E">
              <w:t>6.E.ST.2</w:t>
            </w:r>
            <w:r w:rsidRPr="00BB2A8E">
              <w:tab/>
              <w:t>Examine how new knowledge, technology and specialization</w:t>
            </w:r>
          </w:p>
          <w:p w14:paraId="6142F428" w14:textId="77777777" w:rsidR="00662EB1" w:rsidRPr="00BB2A8E" w:rsidRDefault="00CC4298">
            <w:pPr>
              <w:pStyle w:val="TableParagraph"/>
              <w:spacing w:line="273" w:lineRule="exact"/>
              <w:ind w:left="1847"/>
            </w:pPr>
            <w:r w:rsidRPr="00BB2A8E">
              <w:t>increase productivity.</w:t>
            </w:r>
          </w:p>
        </w:tc>
      </w:tr>
      <w:tr w:rsidR="00662EB1" w:rsidRPr="00BB2A8E" w14:paraId="591347F3" w14:textId="77777777">
        <w:trPr>
          <w:trHeight w:val="2344"/>
        </w:trPr>
        <w:tc>
          <w:tcPr>
            <w:tcW w:w="2991" w:type="dxa"/>
            <w:shd w:val="clear" w:color="auto" w:fill="FFF1CC"/>
          </w:tcPr>
          <w:p w14:paraId="16E1015B" w14:textId="77777777" w:rsidR="00662EB1" w:rsidRPr="00BB2A8E" w:rsidRDefault="00662EB1">
            <w:pPr>
              <w:pStyle w:val="TableParagraph"/>
            </w:pPr>
          </w:p>
          <w:p w14:paraId="50FDC178" w14:textId="77777777" w:rsidR="00662EB1" w:rsidRPr="00BB2A8E" w:rsidRDefault="00662EB1">
            <w:pPr>
              <w:pStyle w:val="TableParagraph"/>
            </w:pPr>
          </w:p>
          <w:p w14:paraId="31F40863" w14:textId="77777777" w:rsidR="00662EB1" w:rsidRPr="00BB2A8E" w:rsidRDefault="00662EB1">
            <w:pPr>
              <w:pStyle w:val="TableParagraph"/>
              <w:spacing w:before="11"/>
              <w:rPr>
                <w:sz w:val="35"/>
              </w:rPr>
            </w:pPr>
          </w:p>
          <w:p w14:paraId="79F2981A" w14:textId="77777777" w:rsidR="00662EB1" w:rsidRPr="00BB2A8E" w:rsidRDefault="00CC4298">
            <w:pPr>
              <w:pStyle w:val="TableParagraph"/>
              <w:ind w:left="107"/>
            </w:pPr>
            <w:r w:rsidRPr="00BB2A8E">
              <w:t>Grade 7</w:t>
            </w:r>
          </w:p>
        </w:tc>
        <w:tc>
          <w:tcPr>
            <w:tcW w:w="3450" w:type="dxa"/>
            <w:shd w:val="clear" w:color="auto" w:fill="FFF1CC"/>
          </w:tcPr>
          <w:p w14:paraId="6AC20AFD" w14:textId="77777777" w:rsidR="00662EB1" w:rsidRPr="00BB2A8E" w:rsidRDefault="00662EB1">
            <w:pPr>
              <w:pStyle w:val="TableParagraph"/>
            </w:pPr>
          </w:p>
          <w:p w14:paraId="312C7B54" w14:textId="77777777" w:rsidR="00662EB1" w:rsidRPr="00BB2A8E" w:rsidRDefault="00662EB1">
            <w:pPr>
              <w:pStyle w:val="TableParagraph"/>
            </w:pPr>
          </w:p>
          <w:p w14:paraId="1284232E" w14:textId="77777777" w:rsidR="00662EB1" w:rsidRPr="00BB2A8E" w:rsidRDefault="00662EB1">
            <w:pPr>
              <w:pStyle w:val="TableParagraph"/>
              <w:spacing w:before="11"/>
              <w:rPr>
                <w:sz w:val="23"/>
              </w:rPr>
            </w:pPr>
          </w:p>
          <w:p w14:paraId="72465122" w14:textId="77777777" w:rsidR="00662EB1" w:rsidRPr="00BB2A8E" w:rsidRDefault="00CC4298">
            <w:pPr>
              <w:pStyle w:val="TableParagraph"/>
              <w:ind w:left="107" w:right="645"/>
            </w:pPr>
            <w:r w:rsidRPr="00BB2A8E">
              <w:t>E: Specialization, Trade and Interdependence</w:t>
            </w:r>
          </w:p>
        </w:tc>
        <w:tc>
          <w:tcPr>
            <w:tcW w:w="7953" w:type="dxa"/>
          </w:tcPr>
          <w:p w14:paraId="0EA372C0" w14:textId="77777777" w:rsidR="00662EB1" w:rsidRPr="00BB2A8E" w:rsidRDefault="00CC4298">
            <w:pPr>
              <w:pStyle w:val="TableParagraph"/>
              <w:tabs>
                <w:tab w:val="left" w:pos="1847"/>
              </w:tabs>
              <w:ind w:left="1847" w:right="228" w:hanging="1510"/>
            </w:pPr>
            <w:r w:rsidRPr="00BB2A8E">
              <w:t>7.E.ST.1</w:t>
            </w:r>
            <w:r w:rsidRPr="00BB2A8E">
              <w:tab/>
              <w:t>Explain the impact of supply and demand on the emergence of global markets.</w:t>
            </w:r>
          </w:p>
          <w:p w14:paraId="2F75EAB8" w14:textId="78F133C5" w:rsidR="00662EB1" w:rsidRPr="00BB2A8E" w:rsidRDefault="005D2338">
            <w:pPr>
              <w:pStyle w:val="TableParagraph"/>
              <w:tabs>
                <w:tab w:val="left" w:pos="1847"/>
              </w:tabs>
              <w:ind w:left="1847" w:right="271" w:hanging="1510"/>
            </w:pPr>
            <w:r>
              <w:t>7.E.ST.2</w:t>
            </w:r>
            <w:r>
              <w:tab/>
              <w:t>Analyze</w:t>
            </w:r>
            <w:r w:rsidR="00CC4298" w:rsidRPr="00BB2A8E">
              <w:t xml:space="preserve"> the impact of specialization upon trade and the cost of goods and services.</w:t>
            </w:r>
          </w:p>
          <w:p w14:paraId="59BA6CCF" w14:textId="77777777" w:rsidR="00662EB1" w:rsidRPr="00BB2A8E" w:rsidRDefault="00CC4298">
            <w:pPr>
              <w:pStyle w:val="TableParagraph"/>
              <w:tabs>
                <w:tab w:val="left" w:pos="1847"/>
              </w:tabs>
              <w:spacing w:line="242" w:lineRule="auto"/>
              <w:ind w:left="1847" w:right="729" w:hanging="1510"/>
            </w:pPr>
            <w:r w:rsidRPr="00BB2A8E">
              <w:t>7.E.ST.3</w:t>
            </w:r>
            <w:r w:rsidRPr="00BB2A8E">
              <w:tab/>
              <w:t>Explain how growing interdependence and advances in technology improve standards of living.</w:t>
            </w:r>
          </w:p>
          <w:p w14:paraId="5FED247A" w14:textId="77777777" w:rsidR="00662EB1" w:rsidRPr="00BB2A8E" w:rsidRDefault="00CC4298">
            <w:pPr>
              <w:pStyle w:val="TableParagraph"/>
              <w:tabs>
                <w:tab w:val="left" w:pos="1847"/>
              </w:tabs>
              <w:spacing w:line="289" w:lineRule="exact"/>
              <w:ind w:left="337"/>
            </w:pPr>
            <w:r w:rsidRPr="00BB2A8E">
              <w:t>7.E.ST.4</w:t>
            </w:r>
            <w:r w:rsidRPr="00BB2A8E">
              <w:tab/>
              <w:t>Analyze the interregional trading systems of the Americas,</w:t>
            </w:r>
          </w:p>
          <w:p w14:paraId="279D5003" w14:textId="77777777" w:rsidR="00662EB1" w:rsidRPr="00BB2A8E" w:rsidRDefault="00CC4298">
            <w:pPr>
              <w:pStyle w:val="TableParagraph"/>
              <w:spacing w:line="273" w:lineRule="exact"/>
              <w:ind w:left="1829" w:right="1858"/>
              <w:jc w:val="center"/>
            </w:pPr>
            <w:r w:rsidRPr="00BB2A8E">
              <w:t>Africa, Asia and Europe between 600-1450.</w:t>
            </w:r>
          </w:p>
        </w:tc>
      </w:tr>
    </w:tbl>
    <w:p w14:paraId="53BC0C58" w14:textId="77777777" w:rsidR="00662EB1" w:rsidRPr="00BB2A8E" w:rsidRDefault="00662EB1">
      <w:pPr>
        <w:spacing w:line="273" w:lineRule="exact"/>
        <w:jc w:val="center"/>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3450"/>
        <w:gridCol w:w="7953"/>
      </w:tblGrid>
      <w:tr w:rsidR="00662EB1" w:rsidRPr="00BB2A8E" w14:paraId="74729789" w14:textId="77777777">
        <w:trPr>
          <w:trHeight w:val="419"/>
        </w:trPr>
        <w:tc>
          <w:tcPr>
            <w:tcW w:w="2991" w:type="dxa"/>
            <w:shd w:val="clear" w:color="auto" w:fill="D9D9D9"/>
          </w:tcPr>
          <w:p w14:paraId="7032685A" w14:textId="77777777" w:rsidR="00662EB1" w:rsidRPr="00BB2A8E" w:rsidRDefault="00CC4298">
            <w:pPr>
              <w:pStyle w:val="TableParagraph"/>
              <w:spacing w:line="341" w:lineRule="exact"/>
              <w:ind w:left="808"/>
              <w:rPr>
                <w:b/>
                <w:sz w:val="28"/>
              </w:rPr>
            </w:pPr>
            <w:r w:rsidRPr="00BB2A8E">
              <w:rPr>
                <w:b/>
                <w:sz w:val="28"/>
              </w:rPr>
              <w:lastRenderedPageBreak/>
              <w:t>Grade Level</w:t>
            </w:r>
          </w:p>
        </w:tc>
        <w:tc>
          <w:tcPr>
            <w:tcW w:w="3450" w:type="dxa"/>
            <w:shd w:val="clear" w:color="auto" w:fill="D9D9D9"/>
          </w:tcPr>
          <w:p w14:paraId="58DA4379" w14:textId="77777777" w:rsidR="00662EB1" w:rsidRPr="00BB2A8E" w:rsidRDefault="00CC4298">
            <w:pPr>
              <w:pStyle w:val="TableParagraph"/>
              <w:spacing w:before="38"/>
              <w:ind w:left="388"/>
              <w:rPr>
                <w:b/>
                <w:sz w:val="28"/>
              </w:rPr>
            </w:pPr>
            <w:r w:rsidRPr="00BB2A8E">
              <w:rPr>
                <w:b/>
                <w:sz w:val="28"/>
              </w:rPr>
              <w:t>Concepts and Practices</w:t>
            </w:r>
          </w:p>
        </w:tc>
        <w:tc>
          <w:tcPr>
            <w:tcW w:w="7953" w:type="dxa"/>
            <w:shd w:val="clear" w:color="auto" w:fill="D9D9D9"/>
          </w:tcPr>
          <w:p w14:paraId="485B5FAF" w14:textId="77777777" w:rsidR="00662EB1" w:rsidRPr="00BB2A8E" w:rsidRDefault="00CC4298">
            <w:pPr>
              <w:pStyle w:val="TableParagraph"/>
              <w:spacing w:before="38"/>
              <w:ind w:left="1829" w:right="1821"/>
              <w:jc w:val="center"/>
              <w:rPr>
                <w:b/>
                <w:sz w:val="28"/>
              </w:rPr>
            </w:pPr>
            <w:r w:rsidRPr="00BB2A8E">
              <w:rPr>
                <w:b/>
                <w:sz w:val="28"/>
              </w:rPr>
              <w:t>Standards</w:t>
            </w:r>
          </w:p>
        </w:tc>
      </w:tr>
      <w:tr w:rsidR="00662EB1" w:rsidRPr="00BB2A8E" w14:paraId="0270427D" w14:textId="77777777">
        <w:trPr>
          <w:trHeight w:val="585"/>
        </w:trPr>
        <w:tc>
          <w:tcPr>
            <w:tcW w:w="2991" w:type="dxa"/>
            <w:shd w:val="clear" w:color="auto" w:fill="FFF1CC"/>
          </w:tcPr>
          <w:p w14:paraId="6B2C503D" w14:textId="77777777" w:rsidR="00662EB1" w:rsidRPr="00BB2A8E" w:rsidRDefault="00CC4298">
            <w:pPr>
              <w:pStyle w:val="TableParagraph"/>
              <w:spacing w:before="146"/>
              <w:ind w:left="107"/>
            </w:pPr>
            <w:r w:rsidRPr="00BB2A8E">
              <w:t>Grade 8</w:t>
            </w:r>
          </w:p>
        </w:tc>
        <w:tc>
          <w:tcPr>
            <w:tcW w:w="3450" w:type="dxa"/>
            <w:shd w:val="clear" w:color="auto" w:fill="FFF1CC"/>
          </w:tcPr>
          <w:p w14:paraId="1E0F1C8A" w14:textId="77777777" w:rsidR="00662EB1" w:rsidRPr="00BB2A8E" w:rsidRDefault="00CC4298">
            <w:pPr>
              <w:pStyle w:val="TableParagraph"/>
              <w:spacing w:line="293" w:lineRule="exact"/>
              <w:ind w:left="107"/>
            </w:pPr>
            <w:r w:rsidRPr="00BB2A8E">
              <w:t>E: Specialization, Trade and</w:t>
            </w:r>
          </w:p>
          <w:p w14:paraId="44C68EA8" w14:textId="77777777" w:rsidR="00662EB1" w:rsidRPr="00BB2A8E" w:rsidRDefault="00CC4298">
            <w:pPr>
              <w:pStyle w:val="TableParagraph"/>
              <w:spacing w:line="273" w:lineRule="exact"/>
              <w:ind w:left="107"/>
            </w:pPr>
            <w:r w:rsidRPr="00BB2A8E">
              <w:t>Interdependence</w:t>
            </w:r>
          </w:p>
        </w:tc>
        <w:tc>
          <w:tcPr>
            <w:tcW w:w="7953" w:type="dxa"/>
          </w:tcPr>
          <w:p w14:paraId="105BA989" w14:textId="77777777" w:rsidR="00662EB1" w:rsidRPr="00BB2A8E" w:rsidRDefault="00CC4298">
            <w:pPr>
              <w:pStyle w:val="TableParagraph"/>
              <w:tabs>
                <w:tab w:val="left" w:pos="1847"/>
              </w:tabs>
              <w:spacing w:line="293" w:lineRule="exact"/>
              <w:ind w:left="337"/>
            </w:pPr>
            <w:r w:rsidRPr="00BB2A8E">
              <w:t>8.E.ST.1</w:t>
            </w:r>
            <w:r w:rsidRPr="00BB2A8E">
              <w:tab/>
              <w:t>Analyze why economic interdependence existed between</w:t>
            </w:r>
          </w:p>
          <w:p w14:paraId="2783B2D4" w14:textId="77777777" w:rsidR="00662EB1" w:rsidRPr="00BB2A8E" w:rsidRDefault="00CC4298">
            <w:pPr>
              <w:pStyle w:val="TableParagraph"/>
              <w:spacing w:line="273" w:lineRule="exact"/>
              <w:ind w:left="1847"/>
            </w:pPr>
            <w:r w:rsidRPr="00BB2A8E">
              <w:t>the regions of the United States between 1783-1877.</w:t>
            </w:r>
          </w:p>
        </w:tc>
      </w:tr>
      <w:tr w:rsidR="00662EB1" w:rsidRPr="00BB2A8E" w14:paraId="415A72E6" w14:textId="77777777">
        <w:trPr>
          <w:trHeight w:val="2344"/>
        </w:trPr>
        <w:tc>
          <w:tcPr>
            <w:tcW w:w="2991" w:type="dxa"/>
            <w:shd w:val="clear" w:color="auto" w:fill="FFF1CC"/>
          </w:tcPr>
          <w:p w14:paraId="27B3763A" w14:textId="77777777" w:rsidR="00662EB1" w:rsidRPr="00BB2A8E" w:rsidRDefault="00662EB1">
            <w:pPr>
              <w:pStyle w:val="TableParagraph"/>
            </w:pPr>
          </w:p>
          <w:p w14:paraId="2ACB471F" w14:textId="77777777" w:rsidR="00662EB1" w:rsidRPr="00BB2A8E" w:rsidRDefault="00662EB1">
            <w:pPr>
              <w:pStyle w:val="TableParagraph"/>
            </w:pPr>
          </w:p>
          <w:p w14:paraId="537435A5" w14:textId="77777777" w:rsidR="00662EB1" w:rsidRPr="00BB2A8E" w:rsidRDefault="00662EB1">
            <w:pPr>
              <w:pStyle w:val="TableParagraph"/>
            </w:pPr>
          </w:p>
          <w:p w14:paraId="2C3ADC6D" w14:textId="77777777" w:rsidR="00662EB1" w:rsidRPr="00BB2A8E" w:rsidRDefault="00CC4298">
            <w:pPr>
              <w:pStyle w:val="TableParagraph"/>
              <w:spacing w:before="147"/>
              <w:ind w:left="107"/>
            </w:pPr>
            <w:r w:rsidRPr="00BB2A8E">
              <w:t>High School</w:t>
            </w:r>
          </w:p>
        </w:tc>
        <w:tc>
          <w:tcPr>
            <w:tcW w:w="3450" w:type="dxa"/>
            <w:shd w:val="clear" w:color="auto" w:fill="FFF1CC"/>
          </w:tcPr>
          <w:p w14:paraId="69270122" w14:textId="77777777" w:rsidR="00662EB1" w:rsidRPr="00BB2A8E" w:rsidRDefault="00662EB1">
            <w:pPr>
              <w:pStyle w:val="TableParagraph"/>
            </w:pPr>
          </w:p>
          <w:p w14:paraId="186376C1" w14:textId="77777777" w:rsidR="00662EB1" w:rsidRPr="00BB2A8E" w:rsidRDefault="00662EB1">
            <w:pPr>
              <w:pStyle w:val="TableParagraph"/>
            </w:pPr>
          </w:p>
          <w:p w14:paraId="3ACF9830" w14:textId="77777777" w:rsidR="00662EB1" w:rsidRPr="00BB2A8E" w:rsidRDefault="00662EB1">
            <w:pPr>
              <w:pStyle w:val="TableParagraph"/>
              <w:spacing w:before="1"/>
            </w:pPr>
          </w:p>
          <w:p w14:paraId="490E4D9E" w14:textId="77777777" w:rsidR="00662EB1" w:rsidRPr="00BB2A8E" w:rsidRDefault="00CC4298">
            <w:pPr>
              <w:pStyle w:val="TableParagraph"/>
              <w:ind w:left="107" w:right="645"/>
            </w:pPr>
            <w:r w:rsidRPr="00BB2A8E">
              <w:t>E: Specialization, Trade and Interdependence</w:t>
            </w:r>
          </w:p>
        </w:tc>
        <w:tc>
          <w:tcPr>
            <w:tcW w:w="7953" w:type="dxa"/>
          </w:tcPr>
          <w:p w14:paraId="44C47A9E" w14:textId="77777777" w:rsidR="00662EB1" w:rsidRPr="00BB2A8E" w:rsidRDefault="00CC4298">
            <w:pPr>
              <w:pStyle w:val="TableParagraph"/>
              <w:tabs>
                <w:tab w:val="left" w:pos="1847"/>
              </w:tabs>
              <w:spacing w:before="1"/>
              <w:ind w:left="1847" w:right="230" w:hanging="1510"/>
            </w:pPr>
            <w:r w:rsidRPr="00BB2A8E">
              <w:t>HS.E.ST.1</w:t>
            </w:r>
            <w:r w:rsidRPr="00BB2A8E">
              <w:tab/>
              <w:t>Draw conclusions regarding the effect of specialization and trade on production, distribution and consumption of goods and services for individuals, businesses and societies.</w:t>
            </w:r>
          </w:p>
          <w:p w14:paraId="40A0DF88" w14:textId="77777777" w:rsidR="00662EB1" w:rsidRPr="00BB2A8E" w:rsidRDefault="00CC4298">
            <w:pPr>
              <w:pStyle w:val="TableParagraph"/>
              <w:tabs>
                <w:tab w:val="left" w:pos="1847"/>
              </w:tabs>
              <w:ind w:left="1847" w:right="360" w:hanging="1510"/>
            </w:pPr>
            <w:r w:rsidRPr="00BB2A8E">
              <w:t>HS.E.ST.2</w:t>
            </w:r>
            <w:r w:rsidRPr="00BB2A8E">
              <w:tab/>
              <w:t>Analyze the role of comparative advantage in international trade of goods and services.</w:t>
            </w:r>
          </w:p>
          <w:p w14:paraId="76AC3FF7" w14:textId="77777777" w:rsidR="00662EB1" w:rsidRPr="00BB2A8E" w:rsidRDefault="00CC4298">
            <w:pPr>
              <w:pStyle w:val="TableParagraph"/>
              <w:tabs>
                <w:tab w:val="left" w:pos="1847"/>
              </w:tabs>
              <w:ind w:left="1847" w:right="554" w:hanging="1510"/>
            </w:pPr>
            <w:r w:rsidRPr="00BB2A8E">
              <w:t>HS.E.ST.3</w:t>
            </w:r>
            <w:r w:rsidRPr="00BB2A8E">
              <w:tab/>
              <w:t>Explain how international economic trends and policies affect political, social and economic conditions in various</w:t>
            </w:r>
          </w:p>
          <w:p w14:paraId="491EE595" w14:textId="77777777" w:rsidR="00662EB1" w:rsidRPr="00BB2A8E" w:rsidRDefault="00CC4298">
            <w:pPr>
              <w:pStyle w:val="TableParagraph"/>
              <w:spacing w:line="273" w:lineRule="exact"/>
              <w:ind w:left="1847"/>
            </w:pPr>
            <w:r w:rsidRPr="00BB2A8E">
              <w:t>nations.</w:t>
            </w:r>
          </w:p>
        </w:tc>
      </w:tr>
    </w:tbl>
    <w:p w14:paraId="45F6BF5D"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26183C83" w14:textId="77777777" w:rsidR="00662EB1" w:rsidRPr="00BB2A8E" w:rsidRDefault="00CC4298" w:rsidP="002100BC">
      <w:pPr>
        <w:pStyle w:val="Heading3"/>
      </w:pPr>
      <w:bookmarkStart w:id="128" w:name="_TOC_250015"/>
      <w:bookmarkStart w:id="129" w:name="_Toc536447006"/>
      <w:bookmarkEnd w:id="128"/>
      <w:r w:rsidRPr="00BB2A8E">
        <w:lastRenderedPageBreak/>
        <w:t>Economics Progression: Incentives, Choices and Decision Making</w:t>
      </w:r>
      <w:bookmarkEnd w:id="129"/>
    </w:p>
    <w:p w14:paraId="0AD62C62" w14:textId="77777777" w:rsidR="00662EB1" w:rsidRPr="00BB2A8E" w:rsidRDefault="00CC4298">
      <w:pPr>
        <w:pStyle w:val="BodyText"/>
        <w:ind w:left="140" w:right="430"/>
      </w:pPr>
      <w:r w:rsidRPr="00BB2A8E">
        <w:t>Economic decision making involves setting goals and identifying the resources available to achieve those goals. Economic decision making includes weighing the additional benefit of an action against the additional cost. Investigating the incentives that motivate people is an essential part of analyzing economic decision making. Within this document, the Incentives, Choices and Decision concept and practice is coded as “IC.”</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3464"/>
        <w:gridCol w:w="7922"/>
      </w:tblGrid>
      <w:tr w:rsidR="00662EB1" w:rsidRPr="00BB2A8E" w14:paraId="4BF22D5F" w14:textId="77777777">
        <w:trPr>
          <w:trHeight w:val="419"/>
        </w:trPr>
        <w:tc>
          <w:tcPr>
            <w:tcW w:w="3008" w:type="dxa"/>
            <w:shd w:val="clear" w:color="auto" w:fill="D9D9D9"/>
          </w:tcPr>
          <w:p w14:paraId="55716752" w14:textId="77777777" w:rsidR="00662EB1" w:rsidRPr="00BB2A8E" w:rsidRDefault="00CC4298">
            <w:pPr>
              <w:pStyle w:val="TableParagraph"/>
              <w:spacing w:line="341" w:lineRule="exact"/>
              <w:ind w:left="815"/>
              <w:rPr>
                <w:b/>
                <w:sz w:val="28"/>
              </w:rPr>
            </w:pPr>
            <w:r w:rsidRPr="00BB2A8E">
              <w:rPr>
                <w:b/>
                <w:sz w:val="28"/>
              </w:rPr>
              <w:t>Grade Level</w:t>
            </w:r>
          </w:p>
        </w:tc>
        <w:tc>
          <w:tcPr>
            <w:tcW w:w="3464" w:type="dxa"/>
            <w:shd w:val="clear" w:color="auto" w:fill="D9D9D9"/>
          </w:tcPr>
          <w:p w14:paraId="7A9585B5" w14:textId="77777777" w:rsidR="00662EB1" w:rsidRPr="00BB2A8E" w:rsidRDefault="00CC4298">
            <w:pPr>
              <w:pStyle w:val="TableParagraph"/>
              <w:spacing w:before="40"/>
              <w:ind w:left="395"/>
              <w:rPr>
                <w:b/>
                <w:sz w:val="28"/>
              </w:rPr>
            </w:pPr>
            <w:r w:rsidRPr="00BB2A8E">
              <w:rPr>
                <w:b/>
                <w:sz w:val="28"/>
              </w:rPr>
              <w:t>Concepts and Practices</w:t>
            </w:r>
          </w:p>
        </w:tc>
        <w:tc>
          <w:tcPr>
            <w:tcW w:w="7922" w:type="dxa"/>
            <w:shd w:val="clear" w:color="auto" w:fill="D9D9D9"/>
          </w:tcPr>
          <w:p w14:paraId="5537778D" w14:textId="77777777" w:rsidR="00662EB1" w:rsidRPr="00BB2A8E" w:rsidRDefault="00CC4298">
            <w:pPr>
              <w:pStyle w:val="TableParagraph"/>
              <w:spacing w:before="40"/>
              <w:ind w:left="3352" w:right="3347"/>
              <w:jc w:val="center"/>
              <w:rPr>
                <w:b/>
                <w:sz w:val="28"/>
              </w:rPr>
            </w:pPr>
            <w:r w:rsidRPr="00BB2A8E">
              <w:rPr>
                <w:b/>
                <w:sz w:val="28"/>
              </w:rPr>
              <w:t>Standards</w:t>
            </w:r>
          </w:p>
        </w:tc>
      </w:tr>
      <w:tr w:rsidR="00662EB1" w:rsidRPr="00BB2A8E" w14:paraId="5DF14AF5" w14:textId="77777777">
        <w:trPr>
          <w:trHeight w:val="587"/>
        </w:trPr>
        <w:tc>
          <w:tcPr>
            <w:tcW w:w="3008" w:type="dxa"/>
            <w:shd w:val="clear" w:color="auto" w:fill="FFF1CC"/>
          </w:tcPr>
          <w:p w14:paraId="24C3647D" w14:textId="77777777" w:rsidR="00662EB1" w:rsidRPr="00BB2A8E" w:rsidRDefault="00CC4298">
            <w:pPr>
              <w:pStyle w:val="TableParagraph"/>
              <w:spacing w:before="148"/>
              <w:ind w:left="107"/>
            </w:pPr>
            <w:r w:rsidRPr="00BB2A8E">
              <w:t>Kindergarten</w:t>
            </w:r>
          </w:p>
        </w:tc>
        <w:tc>
          <w:tcPr>
            <w:tcW w:w="3464" w:type="dxa"/>
            <w:shd w:val="clear" w:color="auto" w:fill="FFF1CC"/>
          </w:tcPr>
          <w:p w14:paraId="76F2D41E" w14:textId="77777777" w:rsidR="00662EB1" w:rsidRPr="00BB2A8E" w:rsidRDefault="00CC4298">
            <w:pPr>
              <w:pStyle w:val="TableParagraph"/>
              <w:spacing w:before="1" w:line="290" w:lineRule="atLeast"/>
              <w:ind w:left="107" w:right="814"/>
            </w:pPr>
            <w:r w:rsidRPr="00BB2A8E">
              <w:t>E: Incentives, Choices and Decision Making</w:t>
            </w:r>
          </w:p>
        </w:tc>
        <w:tc>
          <w:tcPr>
            <w:tcW w:w="7922" w:type="dxa"/>
          </w:tcPr>
          <w:p w14:paraId="5CC07264" w14:textId="77777777" w:rsidR="00662EB1" w:rsidRPr="00BB2A8E" w:rsidRDefault="00CC4298">
            <w:pPr>
              <w:pStyle w:val="TableParagraph"/>
              <w:tabs>
                <w:tab w:val="left" w:pos="1847"/>
              </w:tabs>
              <w:spacing w:before="148"/>
              <w:ind w:left="337"/>
            </w:pPr>
            <w:r w:rsidRPr="00BB2A8E">
              <w:t>K.E.IC.1</w:t>
            </w:r>
            <w:r w:rsidRPr="00BB2A8E">
              <w:tab/>
              <w:t>Differentiate between needs and wants.</w:t>
            </w:r>
          </w:p>
        </w:tc>
      </w:tr>
      <w:tr w:rsidR="00662EB1" w:rsidRPr="00BB2A8E" w14:paraId="328852B0" w14:textId="77777777">
        <w:trPr>
          <w:trHeight w:val="877"/>
        </w:trPr>
        <w:tc>
          <w:tcPr>
            <w:tcW w:w="3008" w:type="dxa"/>
            <w:shd w:val="clear" w:color="auto" w:fill="FFF1CC"/>
          </w:tcPr>
          <w:p w14:paraId="0CD570AC" w14:textId="77777777" w:rsidR="00662EB1" w:rsidRPr="00BB2A8E" w:rsidRDefault="00662EB1">
            <w:pPr>
              <w:pStyle w:val="TableParagraph"/>
              <w:spacing w:before="11"/>
              <w:rPr>
                <w:sz w:val="23"/>
              </w:rPr>
            </w:pPr>
          </w:p>
          <w:p w14:paraId="73503DE3" w14:textId="77777777" w:rsidR="00662EB1" w:rsidRPr="00BB2A8E" w:rsidRDefault="00CC4298">
            <w:pPr>
              <w:pStyle w:val="TableParagraph"/>
              <w:ind w:left="107"/>
            </w:pPr>
            <w:r w:rsidRPr="00BB2A8E">
              <w:t>Grade 1</w:t>
            </w:r>
          </w:p>
        </w:tc>
        <w:tc>
          <w:tcPr>
            <w:tcW w:w="3464" w:type="dxa"/>
            <w:shd w:val="clear" w:color="auto" w:fill="FFF1CC"/>
          </w:tcPr>
          <w:p w14:paraId="686331A3" w14:textId="77777777" w:rsidR="00662EB1" w:rsidRPr="00BB2A8E" w:rsidRDefault="00CC4298">
            <w:pPr>
              <w:pStyle w:val="TableParagraph"/>
              <w:spacing w:before="145"/>
              <w:ind w:left="107" w:right="814"/>
            </w:pPr>
            <w:r w:rsidRPr="00BB2A8E">
              <w:t>E: Incentives, Choices and Decision Making</w:t>
            </w:r>
          </w:p>
        </w:tc>
        <w:tc>
          <w:tcPr>
            <w:tcW w:w="7922" w:type="dxa"/>
          </w:tcPr>
          <w:p w14:paraId="407423F0" w14:textId="77777777" w:rsidR="00662EB1" w:rsidRPr="00BB2A8E" w:rsidRDefault="00CC4298">
            <w:pPr>
              <w:pStyle w:val="TableParagraph"/>
              <w:tabs>
                <w:tab w:val="left" w:pos="1847"/>
              </w:tabs>
              <w:ind w:left="1847" w:right="976" w:hanging="1510"/>
            </w:pPr>
            <w:r w:rsidRPr="00BB2A8E">
              <w:t>1.E.IC.1</w:t>
            </w:r>
            <w:r w:rsidRPr="00BB2A8E">
              <w:tab/>
              <w:t>Predict a person’s change in behavior in response to incentives and opportunity costs.</w:t>
            </w:r>
          </w:p>
          <w:p w14:paraId="42939357" w14:textId="77777777" w:rsidR="00662EB1" w:rsidRPr="00BB2A8E" w:rsidRDefault="00CC4298">
            <w:pPr>
              <w:pStyle w:val="TableParagraph"/>
              <w:tabs>
                <w:tab w:val="left" w:pos="1847"/>
              </w:tabs>
              <w:spacing w:line="273" w:lineRule="exact"/>
              <w:ind w:left="337"/>
            </w:pPr>
            <w:r w:rsidRPr="00BB2A8E">
              <w:t>1.E.IC.2</w:t>
            </w:r>
            <w:r w:rsidRPr="00BB2A8E">
              <w:tab/>
              <w:t>Explain how choices are made as a result of scarcity.</w:t>
            </w:r>
          </w:p>
        </w:tc>
      </w:tr>
      <w:tr w:rsidR="00662EB1" w:rsidRPr="00BB2A8E" w14:paraId="47E97E5C" w14:textId="77777777">
        <w:trPr>
          <w:trHeight w:val="585"/>
        </w:trPr>
        <w:tc>
          <w:tcPr>
            <w:tcW w:w="3008" w:type="dxa"/>
            <w:shd w:val="clear" w:color="auto" w:fill="FFF1CC"/>
          </w:tcPr>
          <w:p w14:paraId="32D8FADC" w14:textId="77777777" w:rsidR="00662EB1" w:rsidRPr="00BB2A8E" w:rsidRDefault="00CC4298">
            <w:pPr>
              <w:pStyle w:val="TableParagraph"/>
              <w:spacing w:before="146"/>
              <w:ind w:left="107"/>
            </w:pPr>
            <w:r w:rsidRPr="00BB2A8E">
              <w:t>Grade 2</w:t>
            </w:r>
          </w:p>
        </w:tc>
        <w:tc>
          <w:tcPr>
            <w:tcW w:w="3464" w:type="dxa"/>
            <w:shd w:val="clear" w:color="auto" w:fill="FFF1CC"/>
          </w:tcPr>
          <w:p w14:paraId="491CAA5B" w14:textId="77777777" w:rsidR="00662EB1" w:rsidRPr="00BB2A8E" w:rsidRDefault="00CC4298">
            <w:pPr>
              <w:pStyle w:val="TableParagraph"/>
              <w:spacing w:line="290" w:lineRule="atLeast"/>
              <w:ind w:left="107" w:right="814"/>
            </w:pPr>
            <w:r w:rsidRPr="00BB2A8E">
              <w:t>E: Incentives, Choices and Decision Making</w:t>
            </w:r>
          </w:p>
        </w:tc>
        <w:tc>
          <w:tcPr>
            <w:tcW w:w="7922" w:type="dxa"/>
          </w:tcPr>
          <w:p w14:paraId="6BC03621" w14:textId="77777777" w:rsidR="00662EB1" w:rsidRPr="00BB2A8E" w:rsidRDefault="00CC4298">
            <w:pPr>
              <w:pStyle w:val="TableParagraph"/>
              <w:tabs>
                <w:tab w:val="left" w:pos="1847"/>
              </w:tabs>
              <w:spacing w:line="290" w:lineRule="atLeast"/>
              <w:ind w:left="1847" w:right="602" w:hanging="1510"/>
            </w:pPr>
            <w:r w:rsidRPr="00BB2A8E">
              <w:t>2.E.IC.1</w:t>
            </w:r>
            <w:r w:rsidRPr="00BB2A8E">
              <w:tab/>
              <w:t>Categorize different limited resources as renewable and non-renewable resources.</w:t>
            </w:r>
          </w:p>
        </w:tc>
      </w:tr>
      <w:tr w:rsidR="00662EB1" w:rsidRPr="00BB2A8E" w14:paraId="5F6AD415" w14:textId="77777777">
        <w:trPr>
          <w:trHeight w:val="587"/>
        </w:trPr>
        <w:tc>
          <w:tcPr>
            <w:tcW w:w="3008" w:type="dxa"/>
            <w:shd w:val="clear" w:color="auto" w:fill="FFF1CC"/>
          </w:tcPr>
          <w:p w14:paraId="63A15853" w14:textId="77777777" w:rsidR="00662EB1" w:rsidRPr="00BB2A8E" w:rsidRDefault="00CC4298">
            <w:pPr>
              <w:pStyle w:val="TableParagraph"/>
              <w:spacing w:before="148"/>
              <w:ind w:left="107"/>
            </w:pPr>
            <w:r w:rsidRPr="00BB2A8E">
              <w:t>Grade 3</w:t>
            </w:r>
          </w:p>
        </w:tc>
        <w:tc>
          <w:tcPr>
            <w:tcW w:w="3464" w:type="dxa"/>
            <w:shd w:val="clear" w:color="auto" w:fill="FFF1CC"/>
          </w:tcPr>
          <w:p w14:paraId="3FC65E3D" w14:textId="77777777" w:rsidR="00662EB1" w:rsidRPr="00BB2A8E" w:rsidRDefault="00CC4298">
            <w:pPr>
              <w:pStyle w:val="TableParagraph"/>
              <w:spacing w:before="1" w:line="290" w:lineRule="atLeast"/>
              <w:ind w:left="107" w:right="814"/>
            </w:pPr>
            <w:r w:rsidRPr="00BB2A8E">
              <w:t>E: Incentives, Choices and Decision Making</w:t>
            </w:r>
          </w:p>
        </w:tc>
        <w:tc>
          <w:tcPr>
            <w:tcW w:w="7922" w:type="dxa"/>
          </w:tcPr>
          <w:p w14:paraId="381A2E31" w14:textId="77777777" w:rsidR="00662EB1" w:rsidRPr="00BB2A8E" w:rsidRDefault="00CC4298">
            <w:pPr>
              <w:pStyle w:val="TableParagraph"/>
              <w:tabs>
                <w:tab w:val="left" w:pos="1847"/>
              </w:tabs>
              <w:spacing w:before="1" w:line="290" w:lineRule="atLeast"/>
              <w:ind w:left="1847" w:right="273" w:hanging="1510"/>
            </w:pPr>
            <w:r w:rsidRPr="00BB2A8E">
              <w:t>3.E.IC.1</w:t>
            </w:r>
            <w:r w:rsidRPr="00BB2A8E">
              <w:tab/>
              <w:t>Explain how people use incentives and opportunity costs to inform economic decisions.</w:t>
            </w:r>
          </w:p>
        </w:tc>
      </w:tr>
      <w:tr w:rsidR="00662EB1" w:rsidRPr="00BB2A8E" w14:paraId="658ABEC3" w14:textId="77777777">
        <w:trPr>
          <w:trHeight w:val="585"/>
        </w:trPr>
        <w:tc>
          <w:tcPr>
            <w:tcW w:w="3008" w:type="dxa"/>
            <w:shd w:val="clear" w:color="auto" w:fill="FFF1CC"/>
          </w:tcPr>
          <w:p w14:paraId="20571202" w14:textId="77777777" w:rsidR="00662EB1" w:rsidRPr="00BB2A8E" w:rsidRDefault="00CC4298">
            <w:pPr>
              <w:pStyle w:val="TableParagraph"/>
              <w:spacing w:before="145"/>
              <w:ind w:left="107"/>
            </w:pPr>
            <w:r w:rsidRPr="00BB2A8E">
              <w:t>Grade 4</w:t>
            </w:r>
          </w:p>
        </w:tc>
        <w:tc>
          <w:tcPr>
            <w:tcW w:w="3464" w:type="dxa"/>
            <w:shd w:val="clear" w:color="auto" w:fill="FFF1CC"/>
          </w:tcPr>
          <w:p w14:paraId="475A8B2D" w14:textId="77777777" w:rsidR="00662EB1" w:rsidRPr="00BB2A8E" w:rsidRDefault="00CC4298">
            <w:pPr>
              <w:pStyle w:val="TableParagraph"/>
              <w:spacing w:line="292" w:lineRule="exact"/>
              <w:ind w:left="107"/>
            </w:pPr>
            <w:r w:rsidRPr="00BB2A8E">
              <w:t>E: Incentives, Choices and</w:t>
            </w:r>
          </w:p>
          <w:p w14:paraId="779A1CE1" w14:textId="77777777" w:rsidR="00662EB1" w:rsidRPr="00BB2A8E" w:rsidRDefault="00CC4298">
            <w:pPr>
              <w:pStyle w:val="TableParagraph"/>
              <w:spacing w:line="273" w:lineRule="exact"/>
              <w:ind w:left="107"/>
            </w:pPr>
            <w:r w:rsidRPr="00BB2A8E">
              <w:t>Decision Making</w:t>
            </w:r>
          </w:p>
        </w:tc>
        <w:tc>
          <w:tcPr>
            <w:tcW w:w="7922" w:type="dxa"/>
          </w:tcPr>
          <w:p w14:paraId="6E52D447" w14:textId="77777777" w:rsidR="00662EB1" w:rsidRPr="00BB2A8E" w:rsidRDefault="00CC4298">
            <w:pPr>
              <w:pStyle w:val="TableParagraph"/>
              <w:tabs>
                <w:tab w:val="left" w:pos="1847"/>
              </w:tabs>
              <w:spacing w:line="292" w:lineRule="exact"/>
              <w:ind w:left="337"/>
            </w:pPr>
            <w:r w:rsidRPr="00BB2A8E">
              <w:t>4.E.IC.1</w:t>
            </w:r>
            <w:r w:rsidRPr="00BB2A8E">
              <w:tab/>
              <w:t>Describe and evaluate the relationship between resource</w:t>
            </w:r>
          </w:p>
          <w:p w14:paraId="7AA6A166" w14:textId="77777777" w:rsidR="00662EB1" w:rsidRPr="00BB2A8E" w:rsidRDefault="00CC4298">
            <w:pPr>
              <w:pStyle w:val="TableParagraph"/>
              <w:spacing w:line="273" w:lineRule="exact"/>
              <w:ind w:left="1847"/>
            </w:pPr>
            <w:r w:rsidRPr="00BB2A8E">
              <w:t>availability, opportunity costs, migration and settlement.</w:t>
            </w:r>
          </w:p>
        </w:tc>
      </w:tr>
      <w:tr w:rsidR="00662EB1" w:rsidRPr="00BB2A8E" w14:paraId="240B3827" w14:textId="77777777">
        <w:trPr>
          <w:trHeight w:val="585"/>
        </w:trPr>
        <w:tc>
          <w:tcPr>
            <w:tcW w:w="3008" w:type="dxa"/>
            <w:shd w:val="clear" w:color="auto" w:fill="FFF1CC"/>
          </w:tcPr>
          <w:p w14:paraId="16C530A9" w14:textId="77777777" w:rsidR="00662EB1" w:rsidRPr="00BB2A8E" w:rsidRDefault="00CC4298">
            <w:pPr>
              <w:pStyle w:val="TableParagraph"/>
              <w:spacing w:before="145"/>
              <w:ind w:left="107"/>
            </w:pPr>
            <w:r w:rsidRPr="00BB2A8E">
              <w:t>Grade 5</w:t>
            </w:r>
          </w:p>
        </w:tc>
        <w:tc>
          <w:tcPr>
            <w:tcW w:w="3464" w:type="dxa"/>
            <w:shd w:val="clear" w:color="auto" w:fill="FFF1CC"/>
          </w:tcPr>
          <w:p w14:paraId="25E87380" w14:textId="77777777" w:rsidR="00662EB1" w:rsidRPr="00BB2A8E" w:rsidRDefault="00CC4298">
            <w:pPr>
              <w:pStyle w:val="TableParagraph"/>
              <w:spacing w:line="292" w:lineRule="exact"/>
              <w:ind w:left="107"/>
            </w:pPr>
            <w:r w:rsidRPr="00BB2A8E">
              <w:t>E: Incentives, Choices and</w:t>
            </w:r>
          </w:p>
          <w:p w14:paraId="61A3C080" w14:textId="77777777" w:rsidR="00662EB1" w:rsidRPr="00BB2A8E" w:rsidRDefault="00CC4298">
            <w:pPr>
              <w:pStyle w:val="TableParagraph"/>
              <w:spacing w:line="273" w:lineRule="exact"/>
              <w:ind w:left="107"/>
            </w:pPr>
            <w:r w:rsidRPr="00BB2A8E">
              <w:t>Decision Making</w:t>
            </w:r>
          </w:p>
        </w:tc>
        <w:tc>
          <w:tcPr>
            <w:tcW w:w="7922" w:type="dxa"/>
          </w:tcPr>
          <w:p w14:paraId="621CE7E2" w14:textId="77777777" w:rsidR="00662EB1" w:rsidRPr="00BB2A8E" w:rsidRDefault="00CC4298">
            <w:pPr>
              <w:pStyle w:val="TableParagraph"/>
              <w:tabs>
                <w:tab w:val="left" w:pos="1847"/>
              </w:tabs>
              <w:spacing w:line="292" w:lineRule="exact"/>
              <w:ind w:left="337"/>
            </w:pPr>
            <w:r w:rsidRPr="00BB2A8E">
              <w:t>5.E.IC.1</w:t>
            </w:r>
            <w:r w:rsidRPr="00BB2A8E">
              <w:tab/>
              <w:t>Analyze how incentives and opportunity costs impact</w:t>
            </w:r>
          </w:p>
          <w:p w14:paraId="09F8ACD6" w14:textId="00083EAF" w:rsidR="00662EB1" w:rsidRPr="00BB2A8E" w:rsidRDefault="00CC4298">
            <w:pPr>
              <w:pStyle w:val="TableParagraph"/>
              <w:spacing w:line="273" w:lineRule="exact"/>
              <w:ind w:left="1847"/>
            </w:pPr>
            <w:r w:rsidRPr="00BB2A8E">
              <w:t>decision making</w:t>
            </w:r>
            <w:r w:rsidR="007C0400" w:rsidRPr="00BB2A8E">
              <w:t>,</w:t>
            </w:r>
            <w:r w:rsidRPr="00BB2A8E">
              <w:t xml:space="preserve"> using examples from history.</w:t>
            </w:r>
          </w:p>
        </w:tc>
      </w:tr>
      <w:tr w:rsidR="00662EB1" w:rsidRPr="00BB2A8E" w14:paraId="75BC49C4" w14:textId="77777777">
        <w:trPr>
          <w:trHeight w:val="587"/>
        </w:trPr>
        <w:tc>
          <w:tcPr>
            <w:tcW w:w="3008" w:type="dxa"/>
            <w:shd w:val="clear" w:color="auto" w:fill="FFF1CC"/>
          </w:tcPr>
          <w:p w14:paraId="5D7602AA" w14:textId="77777777" w:rsidR="00662EB1" w:rsidRPr="00BB2A8E" w:rsidRDefault="00CC4298">
            <w:pPr>
              <w:pStyle w:val="TableParagraph"/>
              <w:spacing w:before="148"/>
              <w:ind w:left="107"/>
            </w:pPr>
            <w:r w:rsidRPr="00BB2A8E">
              <w:t>Grade 6</w:t>
            </w:r>
          </w:p>
        </w:tc>
        <w:tc>
          <w:tcPr>
            <w:tcW w:w="3464" w:type="dxa"/>
            <w:shd w:val="clear" w:color="auto" w:fill="FFF1CC"/>
          </w:tcPr>
          <w:p w14:paraId="13510D13" w14:textId="77777777" w:rsidR="00662EB1" w:rsidRPr="00BB2A8E" w:rsidRDefault="00CC4298">
            <w:pPr>
              <w:pStyle w:val="TableParagraph"/>
              <w:spacing w:before="1" w:line="290" w:lineRule="atLeast"/>
              <w:ind w:left="107" w:right="814"/>
            </w:pPr>
            <w:r w:rsidRPr="00BB2A8E">
              <w:t>E: Incentives, Choices and Decision Making</w:t>
            </w:r>
          </w:p>
        </w:tc>
        <w:tc>
          <w:tcPr>
            <w:tcW w:w="7922" w:type="dxa"/>
          </w:tcPr>
          <w:p w14:paraId="276F5929" w14:textId="77777777" w:rsidR="00662EB1" w:rsidRPr="00BB2A8E" w:rsidRDefault="00CC4298">
            <w:pPr>
              <w:pStyle w:val="TableParagraph"/>
              <w:tabs>
                <w:tab w:val="left" w:pos="1847"/>
              </w:tabs>
              <w:spacing w:before="1" w:line="290" w:lineRule="atLeast"/>
              <w:ind w:left="1847" w:right="411" w:hanging="1510"/>
            </w:pPr>
            <w:r w:rsidRPr="00BB2A8E">
              <w:t>6.E.IC.1</w:t>
            </w:r>
            <w:r w:rsidRPr="00BB2A8E">
              <w:tab/>
              <w:t>Analyze the economic choices of individuals, societies and governments.</w:t>
            </w:r>
          </w:p>
        </w:tc>
      </w:tr>
      <w:tr w:rsidR="00662EB1" w:rsidRPr="00BB2A8E" w14:paraId="6FDC3E7B" w14:textId="77777777">
        <w:trPr>
          <w:trHeight w:val="1170"/>
        </w:trPr>
        <w:tc>
          <w:tcPr>
            <w:tcW w:w="3008" w:type="dxa"/>
            <w:shd w:val="clear" w:color="auto" w:fill="FFF1CC"/>
          </w:tcPr>
          <w:p w14:paraId="5366D62B" w14:textId="77777777" w:rsidR="00662EB1" w:rsidRPr="00BB2A8E" w:rsidRDefault="00662EB1">
            <w:pPr>
              <w:pStyle w:val="TableParagraph"/>
              <w:spacing w:before="11"/>
              <w:rPr>
                <w:sz w:val="35"/>
              </w:rPr>
            </w:pPr>
          </w:p>
          <w:p w14:paraId="2B33141A" w14:textId="77777777" w:rsidR="00662EB1" w:rsidRPr="00BB2A8E" w:rsidRDefault="00CC4298">
            <w:pPr>
              <w:pStyle w:val="TableParagraph"/>
              <w:ind w:left="107"/>
            </w:pPr>
            <w:r w:rsidRPr="00BB2A8E">
              <w:t>Grade 7</w:t>
            </w:r>
          </w:p>
        </w:tc>
        <w:tc>
          <w:tcPr>
            <w:tcW w:w="3464" w:type="dxa"/>
            <w:shd w:val="clear" w:color="auto" w:fill="FFF1CC"/>
          </w:tcPr>
          <w:p w14:paraId="6196F32C" w14:textId="77777777" w:rsidR="00662EB1" w:rsidRPr="00BB2A8E" w:rsidRDefault="00662EB1">
            <w:pPr>
              <w:pStyle w:val="TableParagraph"/>
              <w:spacing w:before="11"/>
              <w:rPr>
                <w:sz w:val="23"/>
              </w:rPr>
            </w:pPr>
          </w:p>
          <w:p w14:paraId="76FBD4FE" w14:textId="77777777" w:rsidR="00662EB1" w:rsidRPr="00BB2A8E" w:rsidRDefault="00CC4298">
            <w:pPr>
              <w:pStyle w:val="TableParagraph"/>
              <w:ind w:left="107" w:right="814"/>
            </w:pPr>
            <w:r w:rsidRPr="00BB2A8E">
              <w:t>E: Incentives, Choices and Decision Making</w:t>
            </w:r>
          </w:p>
        </w:tc>
        <w:tc>
          <w:tcPr>
            <w:tcW w:w="7922" w:type="dxa"/>
          </w:tcPr>
          <w:p w14:paraId="362717B3" w14:textId="77777777" w:rsidR="00662EB1" w:rsidRPr="00BB2A8E" w:rsidRDefault="00CC4298">
            <w:pPr>
              <w:pStyle w:val="TableParagraph"/>
              <w:tabs>
                <w:tab w:val="left" w:pos="1847"/>
              </w:tabs>
              <w:ind w:left="1847" w:right="952" w:hanging="1510"/>
            </w:pPr>
            <w:r w:rsidRPr="00BB2A8E">
              <w:t>7.E.IC.1</w:t>
            </w:r>
            <w:r w:rsidRPr="00BB2A8E">
              <w:tab/>
              <w:t>Analyze how economic choices were made based on scarcity.</w:t>
            </w:r>
          </w:p>
          <w:p w14:paraId="14C4F895" w14:textId="77777777" w:rsidR="00662EB1" w:rsidRPr="00BB2A8E" w:rsidRDefault="00CC4298">
            <w:pPr>
              <w:pStyle w:val="TableParagraph"/>
              <w:tabs>
                <w:tab w:val="left" w:pos="1847"/>
              </w:tabs>
              <w:spacing w:line="293" w:lineRule="exact"/>
              <w:ind w:left="337"/>
            </w:pPr>
            <w:r w:rsidRPr="00BB2A8E">
              <w:t>7.E.IC.2</w:t>
            </w:r>
            <w:r w:rsidRPr="00BB2A8E">
              <w:tab/>
              <w:t>Analyze the impact of growth and expansion on the</w:t>
            </w:r>
          </w:p>
          <w:p w14:paraId="63813BB3" w14:textId="77777777" w:rsidR="00662EB1" w:rsidRPr="00BB2A8E" w:rsidRDefault="00CC4298">
            <w:pPr>
              <w:pStyle w:val="TableParagraph"/>
              <w:spacing w:line="273" w:lineRule="exact"/>
              <w:ind w:left="1847"/>
            </w:pPr>
            <w:r w:rsidRPr="00BB2A8E">
              <w:t>allocation of resources and economic incentives.</w:t>
            </w:r>
          </w:p>
        </w:tc>
      </w:tr>
      <w:tr w:rsidR="00662EB1" w:rsidRPr="00BB2A8E" w14:paraId="5136949E" w14:textId="77777777">
        <w:trPr>
          <w:trHeight w:val="1173"/>
        </w:trPr>
        <w:tc>
          <w:tcPr>
            <w:tcW w:w="3008" w:type="dxa"/>
            <w:shd w:val="clear" w:color="auto" w:fill="FFF1CC"/>
          </w:tcPr>
          <w:p w14:paraId="6F55E992" w14:textId="77777777" w:rsidR="00662EB1" w:rsidRPr="00BB2A8E" w:rsidRDefault="00662EB1">
            <w:pPr>
              <w:pStyle w:val="TableParagraph"/>
              <w:spacing w:before="11"/>
              <w:rPr>
                <w:sz w:val="35"/>
              </w:rPr>
            </w:pPr>
          </w:p>
          <w:p w14:paraId="4DEE6DAA" w14:textId="77777777" w:rsidR="00662EB1" w:rsidRPr="00BB2A8E" w:rsidRDefault="00CC4298">
            <w:pPr>
              <w:pStyle w:val="TableParagraph"/>
              <w:ind w:left="107"/>
            </w:pPr>
            <w:r w:rsidRPr="00BB2A8E">
              <w:t>Grade 8</w:t>
            </w:r>
          </w:p>
        </w:tc>
        <w:tc>
          <w:tcPr>
            <w:tcW w:w="3464" w:type="dxa"/>
            <w:shd w:val="clear" w:color="auto" w:fill="FFF1CC"/>
          </w:tcPr>
          <w:p w14:paraId="4EF1F4B0" w14:textId="77777777" w:rsidR="00662EB1" w:rsidRPr="00BB2A8E" w:rsidRDefault="00662EB1">
            <w:pPr>
              <w:pStyle w:val="TableParagraph"/>
              <w:spacing w:before="11"/>
              <w:rPr>
                <w:sz w:val="23"/>
              </w:rPr>
            </w:pPr>
          </w:p>
          <w:p w14:paraId="3344ED4A" w14:textId="77777777" w:rsidR="00662EB1" w:rsidRPr="00BB2A8E" w:rsidRDefault="00CC4298">
            <w:pPr>
              <w:pStyle w:val="TableParagraph"/>
              <w:ind w:left="107" w:right="814"/>
            </w:pPr>
            <w:r w:rsidRPr="00BB2A8E">
              <w:t>E: Incentives, Choices and Decision Making</w:t>
            </w:r>
          </w:p>
        </w:tc>
        <w:tc>
          <w:tcPr>
            <w:tcW w:w="7922" w:type="dxa"/>
          </w:tcPr>
          <w:p w14:paraId="764FF231" w14:textId="77777777" w:rsidR="00662EB1" w:rsidRPr="00BB2A8E" w:rsidRDefault="00CC4298">
            <w:pPr>
              <w:pStyle w:val="TableParagraph"/>
              <w:tabs>
                <w:tab w:val="left" w:pos="1847"/>
              </w:tabs>
              <w:ind w:left="1847" w:right="256" w:hanging="1510"/>
            </w:pPr>
            <w:r w:rsidRPr="00BB2A8E">
              <w:t>8.E.IC.1</w:t>
            </w:r>
            <w:r w:rsidRPr="00BB2A8E">
              <w:tab/>
              <w:t>Evaluate economic decisions based on scarcity, opportunity costs and incentives.</w:t>
            </w:r>
          </w:p>
          <w:p w14:paraId="740B387C" w14:textId="77777777" w:rsidR="00662EB1" w:rsidRPr="00BB2A8E" w:rsidRDefault="00CC4298">
            <w:pPr>
              <w:pStyle w:val="TableParagraph"/>
              <w:tabs>
                <w:tab w:val="left" w:pos="1847"/>
              </w:tabs>
              <w:spacing w:line="293" w:lineRule="exact"/>
              <w:ind w:left="337"/>
            </w:pPr>
            <w:r w:rsidRPr="00BB2A8E">
              <w:t>8.E.IC.2</w:t>
            </w:r>
            <w:r w:rsidRPr="00BB2A8E">
              <w:tab/>
              <w:t>Assess the impact of growth and expansion on the allocation</w:t>
            </w:r>
          </w:p>
          <w:p w14:paraId="6D82E275" w14:textId="77777777" w:rsidR="00662EB1" w:rsidRPr="00BB2A8E" w:rsidRDefault="00CC4298">
            <w:pPr>
              <w:pStyle w:val="TableParagraph"/>
              <w:spacing w:line="276" w:lineRule="exact"/>
              <w:ind w:left="1847"/>
            </w:pPr>
            <w:r w:rsidRPr="00BB2A8E">
              <w:t>of resources and economic incentives.</w:t>
            </w:r>
          </w:p>
        </w:tc>
      </w:tr>
      <w:tr w:rsidR="00662EB1" w:rsidRPr="00BB2A8E" w14:paraId="5BE0FB79" w14:textId="77777777">
        <w:trPr>
          <w:trHeight w:val="1463"/>
        </w:trPr>
        <w:tc>
          <w:tcPr>
            <w:tcW w:w="3008" w:type="dxa"/>
            <w:shd w:val="clear" w:color="auto" w:fill="FFF1CC"/>
          </w:tcPr>
          <w:p w14:paraId="35F063D1" w14:textId="77777777" w:rsidR="00662EB1" w:rsidRPr="00BB2A8E" w:rsidRDefault="00662EB1">
            <w:pPr>
              <w:pStyle w:val="TableParagraph"/>
            </w:pPr>
          </w:p>
          <w:p w14:paraId="62320A69" w14:textId="77777777" w:rsidR="00662EB1" w:rsidRPr="00BB2A8E" w:rsidRDefault="00662EB1">
            <w:pPr>
              <w:pStyle w:val="TableParagraph"/>
              <w:spacing w:before="11"/>
              <w:rPr>
                <w:sz w:val="23"/>
              </w:rPr>
            </w:pPr>
          </w:p>
          <w:p w14:paraId="34C654E8" w14:textId="77777777" w:rsidR="00662EB1" w:rsidRPr="00BB2A8E" w:rsidRDefault="00CC4298">
            <w:pPr>
              <w:pStyle w:val="TableParagraph"/>
              <w:ind w:left="107"/>
            </w:pPr>
            <w:r w:rsidRPr="00BB2A8E">
              <w:t>High School</w:t>
            </w:r>
          </w:p>
        </w:tc>
        <w:tc>
          <w:tcPr>
            <w:tcW w:w="3464" w:type="dxa"/>
            <w:shd w:val="clear" w:color="auto" w:fill="FFF1CC"/>
          </w:tcPr>
          <w:p w14:paraId="37B41E4D" w14:textId="77777777" w:rsidR="00662EB1" w:rsidRPr="00BB2A8E" w:rsidRDefault="00662EB1">
            <w:pPr>
              <w:pStyle w:val="TableParagraph"/>
              <w:spacing w:before="11"/>
              <w:rPr>
                <w:sz w:val="35"/>
              </w:rPr>
            </w:pPr>
          </w:p>
          <w:p w14:paraId="13FB3788" w14:textId="77777777" w:rsidR="00662EB1" w:rsidRPr="00BB2A8E" w:rsidRDefault="00CC4298">
            <w:pPr>
              <w:pStyle w:val="TableParagraph"/>
              <w:ind w:left="107" w:right="814"/>
            </w:pPr>
            <w:r w:rsidRPr="00BB2A8E">
              <w:t>E: Incentives, Choices and Decision Making</w:t>
            </w:r>
          </w:p>
        </w:tc>
        <w:tc>
          <w:tcPr>
            <w:tcW w:w="7922" w:type="dxa"/>
          </w:tcPr>
          <w:p w14:paraId="278E21CB" w14:textId="77777777" w:rsidR="00662EB1" w:rsidRPr="00BB2A8E" w:rsidRDefault="00CC4298">
            <w:pPr>
              <w:pStyle w:val="TableParagraph"/>
              <w:tabs>
                <w:tab w:val="left" w:pos="1847"/>
              </w:tabs>
              <w:ind w:left="1847" w:right="103" w:hanging="1510"/>
            </w:pPr>
            <w:r w:rsidRPr="00BB2A8E">
              <w:t>HS.E.IC.1</w:t>
            </w:r>
            <w:r w:rsidRPr="00BB2A8E">
              <w:tab/>
              <w:t>Predict the way scarcity causes individuals, organizations and governments to evaluate tradeoffs, make choices and incur opportunity costs.</w:t>
            </w:r>
          </w:p>
          <w:p w14:paraId="12B323DE" w14:textId="77777777" w:rsidR="00662EB1" w:rsidRPr="00BB2A8E" w:rsidRDefault="00CC4298">
            <w:pPr>
              <w:pStyle w:val="TableParagraph"/>
              <w:tabs>
                <w:tab w:val="left" w:pos="1847"/>
              </w:tabs>
              <w:spacing w:line="292" w:lineRule="exact"/>
              <w:ind w:left="337"/>
            </w:pPr>
            <w:r w:rsidRPr="00BB2A8E">
              <w:t>HS.E.IC.2</w:t>
            </w:r>
            <w:r w:rsidRPr="00BB2A8E">
              <w:tab/>
              <w:t>Evaluate how individuals, organizations and governments</w:t>
            </w:r>
          </w:p>
          <w:p w14:paraId="7D73BB2F" w14:textId="77777777" w:rsidR="00662EB1" w:rsidRPr="00BB2A8E" w:rsidRDefault="00CC4298">
            <w:pPr>
              <w:pStyle w:val="TableParagraph"/>
              <w:spacing w:line="273" w:lineRule="exact"/>
              <w:ind w:left="1847"/>
            </w:pPr>
            <w:r w:rsidRPr="00BB2A8E">
              <w:t>respond to incentives in the decision making process.</w:t>
            </w:r>
          </w:p>
        </w:tc>
      </w:tr>
    </w:tbl>
    <w:p w14:paraId="611C4578"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3464"/>
        <w:gridCol w:w="7922"/>
      </w:tblGrid>
      <w:tr w:rsidR="00662EB1" w:rsidRPr="00BB2A8E" w14:paraId="54B6D29B" w14:textId="77777777">
        <w:trPr>
          <w:trHeight w:val="419"/>
        </w:trPr>
        <w:tc>
          <w:tcPr>
            <w:tcW w:w="3008" w:type="dxa"/>
            <w:shd w:val="clear" w:color="auto" w:fill="D9D9D9"/>
          </w:tcPr>
          <w:p w14:paraId="14A1F7BF" w14:textId="77777777" w:rsidR="00662EB1" w:rsidRPr="00BB2A8E" w:rsidRDefault="00CC4298">
            <w:pPr>
              <w:pStyle w:val="TableParagraph"/>
              <w:spacing w:line="341" w:lineRule="exact"/>
              <w:ind w:left="815"/>
              <w:rPr>
                <w:b/>
                <w:sz w:val="28"/>
              </w:rPr>
            </w:pPr>
            <w:r w:rsidRPr="00BB2A8E">
              <w:rPr>
                <w:b/>
                <w:sz w:val="28"/>
              </w:rPr>
              <w:lastRenderedPageBreak/>
              <w:t>Grade Level</w:t>
            </w:r>
          </w:p>
        </w:tc>
        <w:tc>
          <w:tcPr>
            <w:tcW w:w="3464" w:type="dxa"/>
            <w:shd w:val="clear" w:color="auto" w:fill="D9D9D9"/>
          </w:tcPr>
          <w:p w14:paraId="24AA0420" w14:textId="77777777" w:rsidR="00662EB1" w:rsidRPr="00BB2A8E" w:rsidRDefault="00CC4298">
            <w:pPr>
              <w:pStyle w:val="TableParagraph"/>
              <w:spacing w:before="38"/>
              <w:ind w:left="395"/>
              <w:rPr>
                <w:b/>
                <w:sz w:val="28"/>
              </w:rPr>
            </w:pPr>
            <w:r w:rsidRPr="00BB2A8E">
              <w:rPr>
                <w:b/>
                <w:sz w:val="28"/>
              </w:rPr>
              <w:t>Concepts and Practices</w:t>
            </w:r>
          </w:p>
        </w:tc>
        <w:tc>
          <w:tcPr>
            <w:tcW w:w="7922" w:type="dxa"/>
            <w:shd w:val="clear" w:color="auto" w:fill="D9D9D9"/>
          </w:tcPr>
          <w:p w14:paraId="296CF9C5" w14:textId="77777777" w:rsidR="00662EB1" w:rsidRPr="00BB2A8E" w:rsidRDefault="00CC4298">
            <w:pPr>
              <w:pStyle w:val="TableParagraph"/>
              <w:spacing w:before="38"/>
              <w:ind w:left="3352" w:right="3347"/>
              <w:jc w:val="center"/>
              <w:rPr>
                <w:b/>
                <w:sz w:val="28"/>
              </w:rPr>
            </w:pPr>
            <w:r w:rsidRPr="00BB2A8E">
              <w:rPr>
                <w:b/>
                <w:sz w:val="28"/>
              </w:rPr>
              <w:t>Standards</w:t>
            </w:r>
          </w:p>
        </w:tc>
      </w:tr>
      <w:tr w:rsidR="00662EB1" w:rsidRPr="00BB2A8E" w14:paraId="2E5B2291" w14:textId="77777777" w:rsidTr="005E11C1">
        <w:trPr>
          <w:trHeight w:val="1250"/>
        </w:trPr>
        <w:tc>
          <w:tcPr>
            <w:tcW w:w="3008" w:type="dxa"/>
            <w:shd w:val="clear" w:color="auto" w:fill="FFF1CC"/>
          </w:tcPr>
          <w:p w14:paraId="04BA6E90" w14:textId="77777777" w:rsidR="00662EB1" w:rsidRPr="00BB2A8E" w:rsidRDefault="00662EB1">
            <w:pPr>
              <w:pStyle w:val="TableParagraph"/>
              <w:rPr>
                <w:rFonts w:ascii="Times New Roman"/>
              </w:rPr>
            </w:pPr>
          </w:p>
        </w:tc>
        <w:tc>
          <w:tcPr>
            <w:tcW w:w="3464" w:type="dxa"/>
            <w:shd w:val="clear" w:color="auto" w:fill="FFF1CC"/>
          </w:tcPr>
          <w:p w14:paraId="7F302D27" w14:textId="77777777" w:rsidR="00662EB1" w:rsidRPr="00BB2A8E" w:rsidRDefault="00662EB1">
            <w:pPr>
              <w:pStyle w:val="TableParagraph"/>
              <w:rPr>
                <w:rFonts w:ascii="Times New Roman"/>
              </w:rPr>
            </w:pPr>
          </w:p>
        </w:tc>
        <w:tc>
          <w:tcPr>
            <w:tcW w:w="7922" w:type="dxa"/>
          </w:tcPr>
          <w:p w14:paraId="3AF95EC0" w14:textId="20488852" w:rsidR="00662EB1" w:rsidRPr="00BB2A8E" w:rsidRDefault="005E11C1">
            <w:pPr>
              <w:pStyle w:val="TableParagraph"/>
              <w:tabs>
                <w:tab w:val="left" w:pos="1847"/>
              </w:tabs>
              <w:ind w:left="1847" w:right="302" w:hanging="1510"/>
            </w:pPr>
            <w:r>
              <w:t>HS.E.IC.3</w:t>
            </w:r>
            <w:r w:rsidR="00CC4298" w:rsidRPr="00BB2A8E">
              <w:tab/>
              <w:t>Perform a cost-benefit analysis on a real-world situation, using economic thinking to describe the marginal costs and benefits of a particular situation.</w:t>
            </w:r>
          </w:p>
          <w:p w14:paraId="0BB4B39C" w14:textId="0869987B" w:rsidR="00662EB1" w:rsidRPr="00BB2A8E" w:rsidRDefault="005E11C1">
            <w:pPr>
              <w:pStyle w:val="TableParagraph"/>
              <w:tabs>
                <w:tab w:val="left" w:pos="1847"/>
              </w:tabs>
              <w:spacing w:before="1" w:line="290" w:lineRule="atLeast"/>
              <w:ind w:left="1847" w:right="471" w:hanging="1510"/>
            </w:pPr>
            <w:r>
              <w:t>HS.E.IC.4</w:t>
            </w:r>
            <w:r w:rsidR="00CC4298" w:rsidRPr="00BB2A8E">
              <w:tab/>
              <w:t>Evaluate how incentives determine what is produced and distributed in a competitive market system.</w:t>
            </w:r>
          </w:p>
        </w:tc>
      </w:tr>
    </w:tbl>
    <w:p w14:paraId="7949E5AC"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22FCDEE3" w14:textId="77777777" w:rsidR="00662EB1" w:rsidRPr="00BB2A8E" w:rsidRDefault="00CC4298" w:rsidP="002100BC">
      <w:pPr>
        <w:pStyle w:val="Heading3"/>
      </w:pPr>
      <w:bookmarkStart w:id="130" w:name="_TOC_250014"/>
      <w:bookmarkStart w:id="131" w:name="_Toc536447007"/>
      <w:bookmarkEnd w:id="130"/>
      <w:r w:rsidRPr="00BB2A8E">
        <w:lastRenderedPageBreak/>
        <w:t>Economics Progression: Kentucky Economics</w:t>
      </w:r>
      <w:bookmarkEnd w:id="131"/>
    </w:p>
    <w:p w14:paraId="59FF776A" w14:textId="53C76B12" w:rsidR="00662EB1" w:rsidRPr="00BB2A8E" w:rsidRDefault="00CC4298">
      <w:pPr>
        <w:pStyle w:val="BodyText"/>
        <w:ind w:left="140" w:right="576"/>
      </w:pPr>
      <w:r w:rsidRPr="00BB2A8E">
        <w:t>Kentucky’s economy is driven by the goods and services produced in the state. The standards promote economic skills and reasoning</w:t>
      </w:r>
      <w:r w:rsidR="00B35BE1" w:rsidRPr="00BB2A8E">
        <w:t xml:space="preserve"> where applicable</w:t>
      </w:r>
      <w:r w:rsidRPr="00BB2A8E">
        <w:t>. Within this document, the Kentucky Economics concept and practice is coded as “KE.”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3467"/>
        <w:gridCol w:w="7920"/>
      </w:tblGrid>
      <w:tr w:rsidR="00662EB1" w:rsidRPr="00BB2A8E" w14:paraId="74DA00E8" w14:textId="77777777">
        <w:trPr>
          <w:trHeight w:val="419"/>
        </w:trPr>
        <w:tc>
          <w:tcPr>
            <w:tcW w:w="3008" w:type="dxa"/>
            <w:shd w:val="clear" w:color="auto" w:fill="D9D9D9"/>
          </w:tcPr>
          <w:p w14:paraId="38950C41" w14:textId="77777777" w:rsidR="00662EB1" w:rsidRPr="00BB2A8E" w:rsidRDefault="00CC4298">
            <w:pPr>
              <w:pStyle w:val="TableParagraph"/>
              <w:spacing w:line="341" w:lineRule="exact"/>
              <w:ind w:left="815"/>
              <w:rPr>
                <w:b/>
                <w:sz w:val="28"/>
              </w:rPr>
            </w:pPr>
            <w:r w:rsidRPr="00BB2A8E">
              <w:rPr>
                <w:b/>
                <w:sz w:val="28"/>
              </w:rPr>
              <w:t>Grade Level</w:t>
            </w:r>
          </w:p>
        </w:tc>
        <w:tc>
          <w:tcPr>
            <w:tcW w:w="3467" w:type="dxa"/>
            <w:shd w:val="clear" w:color="auto" w:fill="D9D9D9"/>
          </w:tcPr>
          <w:p w14:paraId="4903DEEC" w14:textId="77777777" w:rsidR="00662EB1" w:rsidRPr="00BB2A8E" w:rsidRDefault="00CC4298">
            <w:pPr>
              <w:pStyle w:val="TableParagraph"/>
              <w:spacing w:before="40"/>
              <w:ind w:left="395"/>
              <w:rPr>
                <w:b/>
                <w:sz w:val="28"/>
              </w:rPr>
            </w:pPr>
            <w:r w:rsidRPr="00BB2A8E">
              <w:rPr>
                <w:b/>
                <w:sz w:val="28"/>
              </w:rPr>
              <w:t>Concepts and Practices</w:t>
            </w:r>
          </w:p>
        </w:tc>
        <w:tc>
          <w:tcPr>
            <w:tcW w:w="7920" w:type="dxa"/>
            <w:shd w:val="clear" w:color="auto" w:fill="D9D9D9"/>
          </w:tcPr>
          <w:p w14:paraId="348BDE40" w14:textId="77777777" w:rsidR="00662EB1" w:rsidRPr="00BB2A8E" w:rsidRDefault="00CC4298">
            <w:pPr>
              <w:pStyle w:val="TableParagraph"/>
              <w:spacing w:before="40"/>
              <w:ind w:left="6"/>
              <w:jc w:val="center"/>
              <w:rPr>
                <w:b/>
                <w:sz w:val="28"/>
              </w:rPr>
            </w:pPr>
            <w:r w:rsidRPr="00BB2A8E">
              <w:rPr>
                <w:b/>
                <w:sz w:val="28"/>
              </w:rPr>
              <w:t>Standards</w:t>
            </w:r>
          </w:p>
        </w:tc>
      </w:tr>
      <w:tr w:rsidR="00662EB1" w:rsidRPr="00BB2A8E" w14:paraId="0E9F380A" w14:textId="77777777">
        <w:trPr>
          <w:trHeight w:val="422"/>
        </w:trPr>
        <w:tc>
          <w:tcPr>
            <w:tcW w:w="3008" w:type="dxa"/>
            <w:shd w:val="clear" w:color="auto" w:fill="FFF1CC"/>
          </w:tcPr>
          <w:p w14:paraId="6A61C54E" w14:textId="77777777" w:rsidR="00662EB1" w:rsidRPr="00BB2A8E" w:rsidRDefault="00CC4298">
            <w:pPr>
              <w:pStyle w:val="TableParagraph"/>
              <w:spacing w:before="64"/>
              <w:ind w:left="107"/>
            </w:pPr>
            <w:r w:rsidRPr="00BB2A8E">
              <w:t>Kindergarten</w:t>
            </w:r>
          </w:p>
        </w:tc>
        <w:tc>
          <w:tcPr>
            <w:tcW w:w="3467" w:type="dxa"/>
            <w:shd w:val="clear" w:color="auto" w:fill="FFF1CC"/>
          </w:tcPr>
          <w:p w14:paraId="43DB3972" w14:textId="77777777" w:rsidR="00662EB1" w:rsidRPr="00BB2A8E" w:rsidRDefault="00CC4298">
            <w:pPr>
              <w:pStyle w:val="TableParagraph"/>
              <w:spacing w:before="64"/>
              <w:ind w:left="107"/>
            </w:pPr>
            <w:r w:rsidRPr="00BB2A8E">
              <w:t>E: Kentucky Economics</w:t>
            </w:r>
          </w:p>
        </w:tc>
        <w:tc>
          <w:tcPr>
            <w:tcW w:w="7920" w:type="dxa"/>
          </w:tcPr>
          <w:p w14:paraId="4C37AAC5" w14:textId="77777777" w:rsidR="00662EB1" w:rsidRPr="00BB2A8E" w:rsidRDefault="00CC4298" w:rsidP="001D34B6">
            <w:pPr>
              <w:pStyle w:val="TableParagraph"/>
              <w:tabs>
                <w:tab w:val="left" w:pos="1846"/>
              </w:tabs>
              <w:spacing w:before="64"/>
              <w:ind w:left="1836" w:hanging="1530"/>
            </w:pPr>
            <w:r w:rsidRPr="00BB2A8E">
              <w:t>K.E.KE.1</w:t>
            </w:r>
            <w:r w:rsidRPr="00BB2A8E">
              <w:tab/>
              <w:t>Explain how various jobs affect communities.</w:t>
            </w:r>
          </w:p>
        </w:tc>
      </w:tr>
      <w:tr w:rsidR="00662EB1" w:rsidRPr="00BB2A8E" w14:paraId="48893008" w14:textId="77777777">
        <w:trPr>
          <w:trHeight w:val="585"/>
        </w:trPr>
        <w:tc>
          <w:tcPr>
            <w:tcW w:w="3008" w:type="dxa"/>
            <w:shd w:val="clear" w:color="auto" w:fill="FFF1CC"/>
          </w:tcPr>
          <w:p w14:paraId="0D357D66" w14:textId="77777777" w:rsidR="00662EB1" w:rsidRPr="00BB2A8E" w:rsidRDefault="00CC4298">
            <w:pPr>
              <w:pStyle w:val="TableParagraph"/>
              <w:spacing w:before="145"/>
              <w:ind w:left="107"/>
            </w:pPr>
            <w:r w:rsidRPr="00BB2A8E">
              <w:t>Grade 1</w:t>
            </w:r>
          </w:p>
        </w:tc>
        <w:tc>
          <w:tcPr>
            <w:tcW w:w="3467" w:type="dxa"/>
            <w:shd w:val="clear" w:color="auto" w:fill="FFF1CC"/>
          </w:tcPr>
          <w:p w14:paraId="58187A82" w14:textId="77777777" w:rsidR="00662EB1" w:rsidRPr="00BB2A8E" w:rsidRDefault="00CC4298">
            <w:pPr>
              <w:pStyle w:val="TableParagraph"/>
              <w:spacing w:before="145"/>
              <w:ind w:left="107"/>
            </w:pPr>
            <w:r w:rsidRPr="00BB2A8E">
              <w:t>E: Kentucky Economics</w:t>
            </w:r>
          </w:p>
        </w:tc>
        <w:tc>
          <w:tcPr>
            <w:tcW w:w="7920" w:type="dxa"/>
          </w:tcPr>
          <w:p w14:paraId="096D7E0B" w14:textId="01C75FB9" w:rsidR="00662EB1" w:rsidRPr="00BB2A8E" w:rsidRDefault="00CC4298" w:rsidP="001D34B6">
            <w:pPr>
              <w:pStyle w:val="TableParagraph"/>
              <w:tabs>
                <w:tab w:val="left" w:pos="1836"/>
              </w:tabs>
              <w:spacing w:line="292" w:lineRule="exact"/>
              <w:ind w:left="1836" w:hanging="1530"/>
            </w:pPr>
            <w:r w:rsidRPr="00BB2A8E">
              <w:t>1.E.KE.1</w:t>
            </w:r>
            <w:r w:rsidRPr="00BB2A8E">
              <w:tab/>
              <w:t>Identify and describe what goods and services are produced</w:t>
            </w:r>
            <w:r w:rsidR="001D34B6">
              <w:t xml:space="preserve"> </w:t>
            </w:r>
            <w:r w:rsidRPr="00BB2A8E">
              <w:t>in different places and regions in Kentucky.</w:t>
            </w:r>
          </w:p>
        </w:tc>
      </w:tr>
      <w:tr w:rsidR="00662EB1" w:rsidRPr="00BB2A8E" w14:paraId="54F0B659" w14:textId="77777777">
        <w:trPr>
          <w:trHeight w:val="585"/>
        </w:trPr>
        <w:tc>
          <w:tcPr>
            <w:tcW w:w="3008" w:type="dxa"/>
            <w:shd w:val="clear" w:color="auto" w:fill="FFF1CC"/>
          </w:tcPr>
          <w:p w14:paraId="52047A0C" w14:textId="77777777" w:rsidR="00662EB1" w:rsidRPr="00BB2A8E" w:rsidRDefault="00CC4298">
            <w:pPr>
              <w:pStyle w:val="TableParagraph"/>
              <w:spacing w:before="145"/>
              <w:ind w:left="107"/>
            </w:pPr>
            <w:r w:rsidRPr="00BB2A8E">
              <w:t>Grade 2</w:t>
            </w:r>
          </w:p>
        </w:tc>
        <w:tc>
          <w:tcPr>
            <w:tcW w:w="3467" w:type="dxa"/>
            <w:shd w:val="clear" w:color="auto" w:fill="FFF1CC"/>
          </w:tcPr>
          <w:p w14:paraId="10CB01B8" w14:textId="77777777" w:rsidR="00662EB1" w:rsidRPr="00BB2A8E" w:rsidRDefault="00CC4298">
            <w:pPr>
              <w:pStyle w:val="TableParagraph"/>
              <w:spacing w:before="145"/>
              <w:ind w:left="107"/>
            </w:pPr>
            <w:r w:rsidRPr="00BB2A8E">
              <w:t>E: Kentucky Economics</w:t>
            </w:r>
          </w:p>
        </w:tc>
        <w:tc>
          <w:tcPr>
            <w:tcW w:w="7920" w:type="dxa"/>
          </w:tcPr>
          <w:p w14:paraId="406A9C08" w14:textId="6E5A5777" w:rsidR="00662EB1" w:rsidRPr="00BB2A8E" w:rsidRDefault="00CC4298" w:rsidP="001D34B6">
            <w:pPr>
              <w:pStyle w:val="TableParagraph"/>
              <w:tabs>
                <w:tab w:val="left" w:pos="1846"/>
              </w:tabs>
              <w:spacing w:line="292" w:lineRule="exact"/>
              <w:ind w:left="1836" w:hanging="1530"/>
            </w:pPr>
            <w:r w:rsidRPr="00BB2A8E">
              <w:t>2.E.KE.1</w:t>
            </w:r>
            <w:r w:rsidRPr="00BB2A8E">
              <w:tab/>
              <w:t>Provide examples of each of the factors of production in</w:t>
            </w:r>
            <w:r w:rsidR="001D34B6">
              <w:t xml:space="preserve"> </w:t>
            </w:r>
            <w:r w:rsidRPr="00BB2A8E">
              <w:t>Kentucky.</w:t>
            </w:r>
          </w:p>
        </w:tc>
      </w:tr>
      <w:tr w:rsidR="00662EB1" w:rsidRPr="00BB2A8E" w14:paraId="5E750FD2" w14:textId="77777777">
        <w:trPr>
          <w:trHeight w:val="585"/>
        </w:trPr>
        <w:tc>
          <w:tcPr>
            <w:tcW w:w="3008" w:type="dxa"/>
            <w:shd w:val="clear" w:color="auto" w:fill="FFF1CC"/>
          </w:tcPr>
          <w:p w14:paraId="31904D33" w14:textId="77777777" w:rsidR="00662EB1" w:rsidRPr="00BB2A8E" w:rsidRDefault="00CC4298">
            <w:pPr>
              <w:pStyle w:val="TableParagraph"/>
              <w:spacing w:before="146"/>
              <w:ind w:left="107"/>
            </w:pPr>
            <w:r w:rsidRPr="00BB2A8E">
              <w:t>Grade 3</w:t>
            </w:r>
          </w:p>
        </w:tc>
        <w:tc>
          <w:tcPr>
            <w:tcW w:w="3467" w:type="dxa"/>
            <w:shd w:val="clear" w:color="auto" w:fill="FFF1CC"/>
          </w:tcPr>
          <w:p w14:paraId="07EE6157" w14:textId="77777777" w:rsidR="00662EB1" w:rsidRPr="00BB2A8E" w:rsidRDefault="00CC4298">
            <w:pPr>
              <w:pStyle w:val="TableParagraph"/>
              <w:spacing w:before="146"/>
              <w:ind w:left="107"/>
            </w:pPr>
            <w:r w:rsidRPr="00BB2A8E">
              <w:t>E: Kentucky Economics</w:t>
            </w:r>
          </w:p>
        </w:tc>
        <w:tc>
          <w:tcPr>
            <w:tcW w:w="7920" w:type="dxa"/>
          </w:tcPr>
          <w:p w14:paraId="5F1908D7" w14:textId="77777777" w:rsidR="00662EB1" w:rsidRPr="00BB2A8E" w:rsidRDefault="00CC4298" w:rsidP="001D34B6">
            <w:pPr>
              <w:pStyle w:val="TableParagraph"/>
              <w:tabs>
                <w:tab w:val="left" w:pos="1846"/>
              </w:tabs>
              <w:spacing w:line="290" w:lineRule="atLeast"/>
              <w:ind w:left="1836" w:right="367" w:hanging="1530"/>
            </w:pPr>
            <w:r w:rsidRPr="00BB2A8E">
              <w:t>3.E.KE.1</w:t>
            </w:r>
            <w:r w:rsidRPr="00BB2A8E">
              <w:tab/>
              <w:t>Explain how trade between people and groups can benefit Kentucky.</w:t>
            </w:r>
          </w:p>
        </w:tc>
      </w:tr>
      <w:tr w:rsidR="00662EB1" w:rsidRPr="00BB2A8E" w14:paraId="06B93DFC" w14:textId="77777777">
        <w:trPr>
          <w:trHeight w:val="880"/>
        </w:trPr>
        <w:tc>
          <w:tcPr>
            <w:tcW w:w="3008" w:type="dxa"/>
            <w:shd w:val="clear" w:color="auto" w:fill="FFF1CC"/>
          </w:tcPr>
          <w:p w14:paraId="4BECE4D3" w14:textId="77777777" w:rsidR="00662EB1" w:rsidRPr="00BB2A8E" w:rsidRDefault="00662EB1">
            <w:pPr>
              <w:pStyle w:val="TableParagraph"/>
              <w:spacing w:before="1"/>
            </w:pPr>
          </w:p>
          <w:p w14:paraId="5A133DF4" w14:textId="77777777" w:rsidR="00662EB1" w:rsidRPr="00BB2A8E" w:rsidRDefault="00CC4298">
            <w:pPr>
              <w:pStyle w:val="TableParagraph"/>
              <w:ind w:left="107"/>
            </w:pPr>
            <w:r w:rsidRPr="00BB2A8E">
              <w:t>Grade 4</w:t>
            </w:r>
          </w:p>
        </w:tc>
        <w:tc>
          <w:tcPr>
            <w:tcW w:w="3467" w:type="dxa"/>
            <w:shd w:val="clear" w:color="auto" w:fill="FFF1CC"/>
          </w:tcPr>
          <w:p w14:paraId="2F3CA889" w14:textId="77777777" w:rsidR="00662EB1" w:rsidRPr="00BB2A8E" w:rsidRDefault="00662EB1">
            <w:pPr>
              <w:pStyle w:val="TableParagraph"/>
              <w:spacing w:before="1"/>
            </w:pPr>
          </w:p>
          <w:p w14:paraId="451A6304" w14:textId="77777777" w:rsidR="00662EB1" w:rsidRPr="00BB2A8E" w:rsidRDefault="00CC4298">
            <w:pPr>
              <w:pStyle w:val="TableParagraph"/>
              <w:ind w:left="107"/>
            </w:pPr>
            <w:r w:rsidRPr="00BB2A8E">
              <w:t>E: Kentucky Economics</w:t>
            </w:r>
          </w:p>
        </w:tc>
        <w:tc>
          <w:tcPr>
            <w:tcW w:w="7920" w:type="dxa"/>
          </w:tcPr>
          <w:p w14:paraId="205562BA" w14:textId="77777777" w:rsidR="00662EB1" w:rsidRPr="00BB2A8E" w:rsidRDefault="00CC4298" w:rsidP="001D34B6">
            <w:pPr>
              <w:pStyle w:val="TableParagraph"/>
              <w:tabs>
                <w:tab w:val="left" w:pos="1846"/>
              </w:tabs>
              <w:spacing w:before="1" w:line="290" w:lineRule="atLeast"/>
              <w:ind w:left="1836" w:right="222" w:hanging="1530"/>
            </w:pPr>
            <w:r w:rsidRPr="00BB2A8E">
              <w:t>4.E.KE.1</w:t>
            </w:r>
            <w:r w:rsidRPr="00BB2A8E">
              <w:tab/>
              <w:t>Predict how producers in colonial Kentucky used the factors of production to make goods, deliver services and earn profits.</w:t>
            </w:r>
          </w:p>
        </w:tc>
      </w:tr>
      <w:tr w:rsidR="00662EB1" w:rsidRPr="00BB2A8E" w14:paraId="284E89F9" w14:textId="77777777">
        <w:trPr>
          <w:trHeight w:val="585"/>
        </w:trPr>
        <w:tc>
          <w:tcPr>
            <w:tcW w:w="3008" w:type="dxa"/>
            <w:shd w:val="clear" w:color="auto" w:fill="FFF1CC"/>
          </w:tcPr>
          <w:p w14:paraId="0B8B99CF" w14:textId="77777777" w:rsidR="00662EB1" w:rsidRPr="00BB2A8E" w:rsidRDefault="00CC4298">
            <w:pPr>
              <w:pStyle w:val="TableParagraph"/>
              <w:spacing w:before="145"/>
              <w:ind w:left="107"/>
            </w:pPr>
            <w:r w:rsidRPr="00BB2A8E">
              <w:t>Grade 5</w:t>
            </w:r>
          </w:p>
        </w:tc>
        <w:tc>
          <w:tcPr>
            <w:tcW w:w="3467" w:type="dxa"/>
            <w:shd w:val="clear" w:color="auto" w:fill="FFF1CC"/>
          </w:tcPr>
          <w:p w14:paraId="05984297" w14:textId="77777777" w:rsidR="00662EB1" w:rsidRPr="00BB2A8E" w:rsidRDefault="00CC4298">
            <w:pPr>
              <w:pStyle w:val="TableParagraph"/>
              <w:spacing w:before="145"/>
              <w:ind w:left="107"/>
            </w:pPr>
            <w:r w:rsidRPr="00BB2A8E">
              <w:t>E: Kentucky Economics</w:t>
            </w:r>
          </w:p>
        </w:tc>
        <w:tc>
          <w:tcPr>
            <w:tcW w:w="7920" w:type="dxa"/>
          </w:tcPr>
          <w:p w14:paraId="40200AE3" w14:textId="466C02DA" w:rsidR="00662EB1" w:rsidRPr="00BB2A8E" w:rsidRDefault="00CC4298" w:rsidP="001D34B6">
            <w:pPr>
              <w:pStyle w:val="TableParagraph"/>
              <w:tabs>
                <w:tab w:val="left" w:pos="1846"/>
              </w:tabs>
              <w:spacing w:line="292" w:lineRule="exact"/>
              <w:ind w:left="1836" w:hanging="1530"/>
            </w:pPr>
            <w:r w:rsidRPr="00BB2A8E">
              <w:t>5.E.KE.</w:t>
            </w:r>
            <w:r w:rsidR="007C0400" w:rsidRPr="00BB2A8E">
              <w:t>1</w:t>
            </w:r>
            <w:r w:rsidRPr="00BB2A8E">
              <w:tab/>
              <w:t>Analyze how incentives and opportunity costs impact</w:t>
            </w:r>
            <w:r w:rsidR="001D34B6">
              <w:t xml:space="preserve"> </w:t>
            </w:r>
            <w:r w:rsidR="007C0400" w:rsidRPr="00BB2A8E">
              <w:t xml:space="preserve">decision making, </w:t>
            </w:r>
            <w:r w:rsidRPr="00BB2A8E">
              <w:t>using examples from Kentucky history.</w:t>
            </w:r>
          </w:p>
        </w:tc>
      </w:tr>
      <w:tr w:rsidR="00662EB1" w:rsidRPr="00BB2A8E" w14:paraId="75D6F6FA" w14:textId="77777777">
        <w:trPr>
          <w:trHeight w:val="419"/>
        </w:trPr>
        <w:tc>
          <w:tcPr>
            <w:tcW w:w="3008" w:type="dxa"/>
            <w:shd w:val="clear" w:color="auto" w:fill="FFF1CC"/>
          </w:tcPr>
          <w:p w14:paraId="680FD153" w14:textId="77777777" w:rsidR="00662EB1" w:rsidRPr="00BB2A8E" w:rsidRDefault="00CC4298">
            <w:pPr>
              <w:pStyle w:val="TableParagraph"/>
              <w:spacing w:before="64"/>
              <w:ind w:left="107"/>
            </w:pPr>
            <w:r w:rsidRPr="00BB2A8E">
              <w:t>Grade 6</w:t>
            </w:r>
          </w:p>
        </w:tc>
        <w:tc>
          <w:tcPr>
            <w:tcW w:w="3467" w:type="dxa"/>
            <w:shd w:val="clear" w:color="auto" w:fill="FFF1CC"/>
          </w:tcPr>
          <w:p w14:paraId="41DE3C03" w14:textId="77777777" w:rsidR="00662EB1" w:rsidRPr="00BB2A8E" w:rsidRDefault="00CC4298">
            <w:pPr>
              <w:pStyle w:val="TableParagraph"/>
              <w:spacing w:before="64"/>
              <w:ind w:left="107"/>
            </w:pPr>
            <w:r w:rsidRPr="00BB2A8E">
              <w:t>E: Kentucky Economics</w:t>
            </w:r>
          </w:p>
        </w:tc>
        <w:tc>
          <w:tcPr>
            <w:tcW w:w="7920" w:type="dxa"/>
          </w:tcPr>
          <w:p w14:paraId="05B11749" w14:textId="77777777" w:rsidR="00662EB1" w:rsidRPr="00BB2A8E" w:rsidRDefault="00CC4298" w:rsidP="001D34B6">
            <w:pPr>
              <w:pStyle w:val="TableParagraph"/>
              <w:spacing w:before="64"/>
              <w:ind w:left="1836" w:hanging="1530"/>
            </w:pPr>
            <w:r w:rsidRPr="00BB2A8E">
              <w:t>N/A</w:t>
            </w:r>
          </w:p>
        </w:tc>
      </w:tr>
      <w:tr w:rsidR="00662EB1" w:rsidRPr="00BB2A8E" w14:paraId="45DF7B4A" w14:textId="77777777">
        <w:trPr>
          <w:trHeight w:val="420"/>
        </w:trPr>
        <w:tc>
          <w:tcPr>
            <w:tcW w:w="3008" w:type="dxa"/>
            <w:shd w:val="clear" w:color="auto" w:fill="FFF1CC"/>
          </w:tcPr>
          <w:p w14:paraId="52CDBC25" w14:textId="77777777" w:rsidR="00662EB1" w:rsidRPr="00BB2A8E" w:rsidRDefault="00CC4298">
            <w:pPr>
              <w:pStyle w:val="TableParagraph"/>
              <w:spacing w:before="64"/>
              <w:ind w:left="107"/>
            </w:pPr>
            <w:r w:rsidRPr="00BB2A8E">
              <w:t>Grade 7</w:t>
            </w:r>
          </w:p>
        </w:tc>
        <w:tc>
          <w:tcPr>
            <w:tcW w:w="3467" w:type="dxa"/>
            <w:shd w:val="clear" w:color="auto" w:fill="FFF1CC"/>
          </w:tcPr>
          <w:p w14:paraId="39B7C3DD" w14:textId="77777777" w:rsidR="00662EB1" w:rsidRPr="00BB2A8E" w:rsidRDefault="00CC4298">
            <w:pPr>
              <w:pStyle w:val="TableParagraph"/>
              <w:spacing w:before="64"/>
              <w:ind w:left="107"/>
            </w:pPr>
            <w:r w:rsidRPr="00BB2A8E">
              <w:t>E: Kentucky Economics</w:t>
            </w:r>
          </w:p>
        </w:tc>
        <w:tc>
          <w:tcPr>
            <w:tcW w:w="7920" w:type="dxa"/>
          </w:tcPr>
          <w:p w14:paraId="59E1C8C1" w14:textId="77777777" w:rsidR="00662EB1" w:rsidRPr="00BB2A8E" w:rsidRDefault="00CC4298" w:rsidP="001D34B6">
            <w:pPr>
              <w:pStyle w:val="TableParagraph"/>
              <w:spacing w:before="64"/>
              <w:ind w:left="1836" w:hanging="1530"/>
            </w:pPr>
            <w:r w:rsidRPr="00BB2A8E">
              <w:t>N/A</w:t>
            </w:r>
          </w:p>
        </w:tc>
      </w:tr>
      <w:tr w:rsidR="00662EB1" w:rsidRPr="00BB2A8E" w14:paraId="1139E303" w14:textId="77777777">
        <w:trPr>
          <w:trHeight w:val="1465"/>
        </w:trPr>
        <w:tc>
          <w:tcPr>
            <w:tcW w:w="3008" w:type="dxa"/>
            <w:shd w:val="clear" w:color="auto" w:fill="FFF1CC"/>
          </w:tcPr>
          <w:p w14:paraId="2989A44B" w14:textId="77777777" w:rsidR="00662EB1" w:rsidRPr="00BB2A8E" w:rsidRDefault="00662EB1">
            <w:pPr>
              <w:pStyle w:val="TableParagraph"/>
            </w:pPr>
          </w:p>
          <w:p w14:paraId="2070A5FE" w14:textId="77777777" w:rsidR="00662EB1" w:rsidRPr="00BB2A8E" w:rsidRDefault="00662EB1">
            <w:pPr>
              <w:pStyle w:val="TableParagraph"/>
              <w:spacing w:before="1"/>
            </w:pPr>
          </w:p>
          <w:p w14:paraId="1C9CC576" w14:textId="77777777" w:rsidR="00662EB1" w:rsidRPr="00BB2A8E" w:rsidRDefault="00CC4298">
            <w:pPr>
              <w:pStyle w:val="TableParagraph"/>
              <w:ind w:left="107"/>
            </w:pPr>
            <w:r w:rsidRPr="00BB2A8E">
              <w:t>Grade 8</w:t>
            </w:r>
          </w:p>
        </w:tc>
        <w:tc>
          <w:tcPr>
            <w:tcW w:w="3467" w:type="dxa"/>
            <w:shd w:val="clear" w:color="auto" w:fill="FFF1CC"/>
          </w:tcPr>
          <w:p w14:paraId="454FFE95" w14:textId="77777777" w:rsidR="00662EB1" w:rsidRPr="00BB2A8E" w:rsidRDefault="00662EB1">
            <w:pPr>
              <w:pStyle w:val="TableParagraph"/>
            </w:pPr>
          </w:p>
          <w:p w14:paraId="28E6753E" w14:textId="77777777" w:rsidR="00662EB1" w:rsidRPr="00BB2A8E" w:rsidRDefault="00662EB1">
            <w:pPr>
              <w:pStyle w:val="TableParagraph"/>
              <w:spacing w:before="1"/>
            </w:pPr>
          </w:p>
          <w:p w14:paraId="2C2CA092" w14:textId="77777777" w:rsidR="00662EB1" w:rsidRPr="00BB2A8E" w:rsidRDefault="00CC4298">
            <w:pPr>
              <w:pStyle w:val="TableParagraph"/>
              <w:ind w:left="107"/>
            </w:pPr>
            <w:r w:rsidRPr="00BB2A8E">
              <w:t>E: Kentucky Economics</w:t>
            </w:r>
          </w:p>
        </w:tc>
        <w:tc>
          <w:tcPr>
            <w:tcW w:w="7920" w:type="dxa"/>
          </w:tcPr>
          <w:p w14:paraId="4718BABC" w14:textId="77777777" w:rsidR="00662EB1" w:rsidRPr="00BB2A8E" w:rsidRDefault="00CC4298" w:rsidP="001D34B6">
            <w:pPr>
              <w:pStyle w:val="TableParagraph"/>
              <w:tabs>
                <w:tab w:val="left" w:pos="1846"/>
              </w:tabs>
              <w:spacing w:before="1"/>
              <w:ind w:left="1836" w:right="1177" w:hanging="1530"/>
            </w:pPr>
            <w:r w:rsidRPr="00BB2A8E">
              <w:t>8.E.KE.1</w:t>
            </w:r>
            <w:r w:rsidRPr="00BB2A8E">
              <w:tab/>
              <w:t>Explain how regional trends and policies impacted Kentucky’s economy prior to the Civil War.</w:t>
            </w:r>
          </w:p>
          <w:p w14:paraId="68D01170" w14:textId="4118FF67" w:rsidR="00662EB1" w:rsidRPr="00BB2A8E" w:rsidRDefault="00CC4298" w:rsidP="001D34B6">
            <w:pPr>
              <w:pStyle w:val="TableParagraph"/>
              <w:tabs>
                <w:tab w:val="left" w:pos="1846"/>
              </w:tabs>
              <w:ind w:left="1836" w:right="370" w:hanging="1530"/>
            </w:pPr>
            <w:r w:rsidRPr="00BB2A8E">
              <w:t>8.E.KE.2</w:t>
            </w:r>
            <w:r w:rsidRPr="00BB2A8E">
              <w:tab/>
              <w:t>Explain how the availability of resources in Kentucky led people to make economic choices from the Colonial Era to</w:t>
            </w:r>
            <w:r w:rsidR="001D34B6">
              <w:t xml:space="preserve"> </w:t>
            </w:r>
            <w:r w:rsidRPr="00BB2A8E">
              <w:t>Reconstruction from 1600-1877.</w:t>
            </w:r>
          </w:p>
        </w:tc>
      </w:tr>
      <w:tr w:rsidR="00662EB1" w:rsidRPr="00BB2A8E" w14:paraId="7F5BD645" w14:textId="77777777">
        <w:trPr>
          <w:trHeight w:val="2052"/>
        </w:trPr>
        <w:tc>
          <w:tcPr>
            <w:tcW w:w="3008" w:type="dxa"/>
            <w:shd w:val="clear" w:color="auto" w:fill="FFF1CC"/>
          </w:tcPr>
          <w:p w14:paraId="74C69E16" w14:textId="77777777" w:rsidR="00662EB1" w:rsidRPr="00BB2A8E" w:rsidRDefault="00662EB1">
            <w:pPr>
              <w:pStyle w:val="TableParagraph"/>
            </w:pPr>
          </w:p>
          <w:p w14:paraId="02ABB472" w14:textId="77777777" w:rsidR="00662EB1" w:rsidRPr="00BB2A8E" w:rsidRDefault="00662EB1">
            <w:pPr>
              <w:pStyle w:val="TableParagraph"/>
            </w:pPr>
          </w:p>
          <w:p w14:paraId="10363609" w14:textId="77777777" w:rsidR="00662EB1" w:rsidRPr="00BB2A8E" w:rsidRDefault="00662EB1">
            <w:pPr>
              <w:pStyle w:val="TableParagraph"/>
              <w:spacing w:before="11"/>
              <w:rPr>
                <w:sz w:val="23"/>
              </w:rPr>
            </w:pPr>
          </w:p>
          <w:p w14:paraId="0AC3A8BA" w14:textId="77777777" w:rsidR="00662EB1" w:rsidRPr="00BB2A8E" w:rsidRDefault="00CC4298">
            <w:pPr>
              <w:pStyle w:val="TableParagraph"/>
              <w:ind w:left="107"/>
            </w:pPr>
            <w:r w:rsidRPr="00BB2A8E">
              <w:t>High School</w:t>
            </w:r>
          </w:p>
        </w:tc>
        <w:tc>
          <w:tcPr>
            <w:tcW w:w="3467" w:type="dxa"/>
            <w:shd w:val="clear" w:color="auto" w:fill="FFF1CC"/>
          </w:tcPr>
          <w:p w14:paraId="0F2CAD8F" w14:textId="77777777" w:rsidR="00662EB1" w:rsidRPr="00BB2A8E" w:rsidRDefault="00662EB1">
            <w:pPr>
              <w:pStyle w:val="TableParagraph"/>
            </w:pPr>
          </w:p>
          <w:p w14:paraId="400AED17" w14:textId="77777777" w:rsidR="00662EB1" w:rsidRPr="00BB2A8E" w:rsidRDefault="00662EB1">
            <w:pPr>
              <w:pStyle w:val="TableParagraph"/>
            </w:pPr>
          </w:p>
          <w:p w14:paraId="7E365049" w14:textId="77777777" w:rsidR="00662EB1" w:rsidRPr="00BB2A8E" w:rsidRDefault="00662EB1">
            <w:pPr>
              <w:pStyle w:val="TableParagraph"/>
              <w:spacing w:before="11"/>
              <w:rPr>
                <w:sz w:val="23"/>
              </w:rPr>
            </w:pPr>
          </w:p>
          <w:p w14:paraId="04B304EC" w14:textId="77777777" w:rsidR="00662EB1" w:rsidRPr="00BB2A8E" w:rsidRDefault="00CC4298">
            <w:pPr>
              <w:pStyle w:val="TableParagraph"/>
              <w:ind w:left="107"/>
            </w:pPr>
            <w:r w:rsidRPr="00BB2A8E">
              <w:t>E: Kentucky Economics</w:t>
            </w:r>
          </w:p>
        </w:tc>
        <w:tc>
          <w:tcPr>
            <w:tcW w:w="7920" w:type="dxa"/>
          </w:tcPr>
          <w:p w14:paraId="62D083B6" w14:textId="77777777" w:rsidR="00662EB1" w:rsidRPr="00BB2A8E" w:rsidRDefault="00CC4298" w:rsidP="001D34B6">
            <w:pPr>
              <w:pStyle w:val="TableParagraph"/>
              <w:tabs>
                <w:tab w:val="left" w:pos="1846"/>
              </w:tabs>
              <w:ind w:left="1836" w:right="477" w:hanging="1530"/>
            </w:pPr>
            <w:r w:rsidRPr="00BB2A8E">
              <w:t>HS.E.KE.1</w:t>
            </w:r>
            <w:r w:rsidRPr="00BB2A8E">
              <w:tab/>
              <w:t>Explain the impact of varying market structures on profit, price and production in Kentucky.</w:t>
            </w:r>
          </w:p>
          <w:p w14:paraId="7459BCDF" w14:textId="77777777" w:rsidR="00662EB1" w:rsidRPr="00BB2A8E" w:rsidRDefault="00CC4298" w:rsidP="001D34B6">
            <w:pPr>
              <w:pStyle w:val="TableParagraph"/>
              <w:tabs>
                <w:tab w:val="left" w:pos="1846"/>
              </w:tabs>
              <w:ind w:left="1836" w:right="342" w:hanging="1530"/>
            </w:pPr>
            <w:r w:rsidRPr="00BB2A8E">
              <w:t>HS.E.KE.2</w:t>
            </w:r>
            <w:r w:rsidRPr="00BB2A8E">
              <w:tab/>
              <w:t>Analyze how national and international trends and policies impact Kentucky’s state and local economies.</w:t>
            </w:r>
          </w:p>
          <w:p w14:paraId="3DDDC1AD" w14:textId="76283366" w:rsidR="00662EB1" w:rsidRPr="00BB2A8E" w:rsidRDefault="00CC4298" w:rsidP="001D34B6">
            <w:pPr>
              <w:pStyle w:val="TableParagraph"/>
              <w:tabs>
                <w:tab w:val="left" w:pos="1846"/>
              </w:tabs>
              <w:ind w:left="1836" w:hanging="1530"/>
            </w:pPr>
            <w:r w:rsidRPr="00BB2A8E">
              <w:t>HS.E.KE.3</w:t>
            </w:r>
            <w:r w:rsidRPr="00BB2A8E">
              <w:tab/>
              <w:t>Analyze how the four components of Gross Domestic</w:t>
            </w:r>
            <w:r w:rsidR="001D34B6">
              <w:t xml:space="preserve"> </w:t>
            </w:r>
            <w:r w:rsidRPr="00BB2A8E">
              <w:t>Product (GDP) are combined to assess the health of Kentucky’s economy.</w:t>
            </w:r>
          </w:p>
        </w:tc>
      </w:tr>
    </w:tbl>
    <w:p w14:paraId="01381FC3" w14:textId="77777777" w:rsidR="00662EB1" w:rsidRPr="00BB2A8E" w:rsidRDefault="00662EB1">
      <w:pPr>
        <w:spacing w:line="290" w:lineRule="atLeast"/>
        <w:sectPr w:rsidR="00662EB1" w:rsidRPr="00BB2A8E">
          <w:pgSz w:w="15840" w:h="12240" w:orient="landscape"/>
          <w:pgMar w:top="680" w:right="400" w:bottom="880" w:left="580" w:header="0" w:footer="686" w:gutter="0"/>
          <w:cols w:space="720"/>
        </w:sectPr>
      </w:pPr>
    </w:p>
    <w:p w14:paraId="612737B5" w14:textId="2E7E05DE" w:rsidR="00662EB1" w:rsidRPr="00BB2A8E" w:rsidRDefault="00CC4298" w:rsidP="002100BC">
      <w:pPr>
        <w:pStyle w:val="Heading2"/>
      </w:pPr>
      <w:bookmarkStart w:id="132" w:name="_TOC_250013"/>
      <w:bookmarkStart w:id="133" w:name="_Toc536447008"/>
      <w:bookmarkEnd w:id="132"/>
      <w:r w:rsidRPr="00BB2A8E">
        <w:lastRenderedPageBreak/>
        <w:t>Geography Progression</w:t>
      </w:r>
      <w:r w:rsidR="00B93372" w:rsidRPr="00BB2A8E">
        <w:t>s</w:t>
      </w:r>
      <w:bookmarkEnd w:id="133"/>
    </w:p>
    <w:p w14:paraId="3890F99D" w14:textId="77777777" w:rsidR="00662EB1" w:rsidRPr="00BB2A8E" w:rsidRDefault="00CC4298">
      <w:pPr>
        <w:pStyle w:val="BodyText"/>
        <w:ind w:left="140" w:right="314"/>
        <w:jc w:val="both"/>
      </w:pPr>
      <w:r w:rsidRPr="00BB2A8E">
        <w:rPr>
          <w:color w:val="111111"/>
        </w:rPr>
        <w:t xml:space="preserve">Geography is the study of the physical features of the earth and its atmosphere and of human activity as it affects and is affected by these, including the distribution of populations and resources, land use and industries. </w:t>
      </w:r>
      <w:r w:rsidRPr="00BB2A8E">
        <w:t>Students gain geographical perspectives of the world by studying the earth and the interactions of people with places where they live, work and play. Knowledge of geography helps students to address the various cultural, economic, social and civic implications of life in Earth’s many environments. Within this document, the discipline of Geography is coded of “G.”</w:t>
      </w:r>
    </w:p>
    <w:p w14:paraId="2CC4DFB1" w14:textId="77777777" w:rsidR="00662EB1" w:rsidRPr="00BB2A8E" w:rsidRDefault="00662EB1">
      <w:pPr>
        <w:pStyle w:val="BodyText"/>
        <w:spacing w:before="10"/>
        <w:rPr>
          <w:sz w:val="22"/>
        </w:rPr>
      </w:pPr>
    </w:p>
    <w:p w14:paraId="215322B8" w14:textId="33B3CFCB" w:rsidR="002100BC" w:rsidRPr="00BB2A8E" w:rsidRDefault="002100BC" w:rsidP="002100BC">
      <w:pPr>
        <w:pStyle w:val="Heading3"/>
      </w:pPr>
      <w:bookmarkStart w:id="134" w:name="_Toc536447009"/>
      <w:r w:rsidRPr="00BB2A8E">
        <w:t>Geography Progression</w:t>
      </w:r>
      <w:r w:rsidR="00B93372" w:rsidRPr="00BB2A8E">
        <w:t>s</w:t>
      </w:r>
      <w:r w:rsidRPr="00BB2A8E">
        <w:t xml:space="preserve"> by Grade Level</w:t>
      </w:r>
      <w:bookmarkEnd w:id="134"/>
    </w:p>
    <w:p w14:paraId="17C6531C" w14:textId="77777777" w:rsidR="00662EB1" w:rsidRPr="00BB2A8E" w:rsidRDefault="00CC4298" w:rsidP="00421CD5">
      <w:pPr>
        <w:ind w:firstLine="90"/>
        <w:rPr>
          <w:b/>
        </w:rPr>
      </w:pPr>
      <w:r w:rsidRPr="00BB2A8E">
        <w:rPr>
          <w:b/>
        </w:rPr>
        <w:t>Kindergarten</w:t>
      </w:r>
    </w:p>
    <w:tbl>
      <w:tblPr>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6F623FE9" w14:textId="77777777" w:rsidTr="00EA48E7">
        <w:trPr>
          <w:trHeight w:val="402"/>
        </w:trPr>
        <w:tc>
          <w:tcPr>
            <w:tcW w:w="4047" w:type="dxa"/>
            <w:tcBorders>
              <w:top w:val="single" w:sz="4" w:space="0" w:color="auto"/>
              <w:left w:val="single" w:sz="4" w:space="0" w:color="000000"/>
              <w:bottom w:val="single" w:sz="4" w:space="0" w:color="000000"/>
              <w:right w:val="single" w:sz="4" w:space="0" w:color="000000"/>
            </w:tcBorders>
            <w:shd w:val="clear" w:color="auto" w:fill="D9D9D9"/>
          </w:tcPr>
          <w:p w14:paraId="2E6F096D" w14:textId="77777777" w:rsidR="00662EB1" w:rsidRPr="00BB2A8E" w:rsidRDefault="00CC4298">
            <w:pPr>
              <w:pStyle w:val="TableParagraph"/>
              <w:spacing w:before="17"/>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74C97389" w14:textId="77777777" w:rsidR="00662EB1" w:rsidRPr="00BB2A8E" w:rsidRDefault="00CC4298">
            <w:pPr>
              <w:pStyle w:val="TableParagraph"/>
              <w:spacing w:before="17"/>
              <w:ind w:left="323" w:right="318"/>
              <w:jc w:val="center"/>
              <w:rPr>
                <w:b/>
                <w:sz w:val="28"/>
              </w:rPr>
            </w:pPr>
            <w:r w:rsidRPr="00BB2A8E">
              <w:rPr>
                <w:b/>
                <w:sz w:val="28"/>
              </w:rPr>
              <w:t>Standards</w:t>
            </w:r>
          </w:p>
        </w:tc>
      </w:tr>
      <w:tr w:rsidR="00662EB1" w:rsidRPr="00BB2A8E" w14:paraId="59AB095C"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9D9A8"/>
          </w:tcPr>
          <w:p w14:paraId="273AB246" w14:textId="77777777" w:rsidR="00662EB1" w:rsidRPr="00BB2A8E" w:rsidRDefault="00CC4298">
            <w:pPr>
              <w:pStyle w:val="TableParagraph"/>
              <w:spacing w:before="58"/>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11D5FF2D" w14:textId="77777777" w:rsidR="00662EB1" w:rsidRPr="00BB2A8E" w:rsidRDefault="00CC4298" w:rsidP="001D34B6">
            <w:pPr>
              <w:pStyle w:val="TableParagraph"/>
              <w:tabs>
                <w:tab w:val="left" w:pos="1941"/>
              </w:tabs>
              <w:ind w:left="1833" w:hanging="1530"/>
            </w:pPr>
            <w:r w:rsidRPr="00BB2A8E">
              <w:t>K.G.MM.1</w:t>
            </w:r>
            <w:r w:rsidRPr="00BB2A8E">
              <w:tab/>
              <w:t>Identify why and how people and goods move to and within communities.</w:t>
            </w:r>
          </w:p>
        </w:tc>
      </w:tr>
      <w:tr w:rsidR="00662EB1" w:rsidRPr="00BB2A8E" w14:paraId="00207C82"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9D9A8"/>
          </w:tcPr>
          <w:p w14:paraId="1192E81D" w14:textId="77777777" w:rsidR="00662EB1" w:rsidRPr="00BB2A8E" w:rsidRDefault="00CC4298">
            <w:pPr>
              <w:pStyle w:val="TableParagraph"/>
              <w:spacing w:line="289" w:lineRule="exact"/>
              <w:ind w:left="107"/>
            </w:pPr>
            <w:r w:rsidRPr="00BB2A8E">
              <w:t>G: Human Interactions and</w:t>
            </w:r>
          </w:p>
          <w:p w14:paraId="4BDF6445" w14:textId="77777777" w:rsidR="00662EB1" w:rsidRPr="00BB2A8E" w:rsidRDefault="00CC4298">
            <w:pPr>
              <w:pStyle w:val="TableParagraph"/>
              <w:spacing w:line="276" w:lineRule="exact"/>
              <w:ind w:left="107"/>
            </w:pPr>
            <w:r w:rsidRPr="00BB2A8E">
              <w:t>Interconnections</w:t>
            </w:r>
          </w:p>
        </w:tc>
        <w:tc>
          <w:tcPr>
            <w:tcW w:w="10310" w:type="dxa"/>
            <w:tcBorders>
              <w:top w:val="single" w:sz="4" w:space="0" w:color="000000"/>
              <w:left w:val="single" w:sz="4" w:space="0" w:color="000000"/>
              <w:bottom w:val="single" w:sz="4" w:space="0" w:color="000000"/>
              <w:right w:val="single" w:sz="4" w:space="0" w:color="000000"/>
            </w:tcBorders>
          </w:tcPr>
          <w:p w14:paraId="54168CB2" w14:textId="77777777" w:rsidR="00662EB1" w:rsidRPr="00BB2A8E" w:rsidRDefault="00CC4298" w:rsidP="001D34B6">
            <w:pPr>
              <w:pStyle w:val="TableParagraph"/>
              <w:tabs>
                <w:tab w:val="left" w:pos="1941"/>
              </w:tabs>
              <w:ind w:left="1833" w:hanging="1530"/>
            </w:pPr>
            <w:r w:rsidRPr="00BB2A8E">
              <w:t>K.G.HI.1</w:t>
            </w:r>
            <w:r w:rsidRPr="00BB2A8E">
              <w:tab/>
              <w:t>Identify and describe the culture of communities.</w:t>
            </w:r>
          </w:p>
        </w:tc>
      </w:tr>
      <w:tr w:rsidR="00662EB1" w:rsidRPr="00BB2A8E" w14:paraId="5887B4DD"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9D9A8"/>
          </w:tcPr>
          <w:p w14:paraId="795533A8" w14:textId="77777777" w:rsidR="00662EB1" w:rsidRPr="00BB2A8E" w:rsidRDefault="00CC4298">
            <w:pPr>
              <w:pStyle w:val="TableParagraph"/>
              <w:spacing w:before="61"/>
              <w:ind w:left="107"/>
            </w:pPr>
            <w:r w:rsidRPr="00BB2A8E">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54ABA938" w14:textId="77777777" w:rsidR="00662EB1" w:rsidRPr="00BB2A8E" w:rsidRDefault="00CC4298" w:rsidP="001D34B6">
            <w:pPr>
              <w:pStyle w:val="TableParagraph"/>
              <w:tabs>
                <w:tab w:val="left" w:pos="1941"/>
              </w:tabs>
              <w:ind w:left="1833" w:hanging="1530"/>
            </w:pPr>
            <w:r w:rsidRPr="00BB2A8E">
              <w:t>K.G.HE.1</w:t>
            </w:r>
            <w:r w:rsidRPr="00BB2A8E">
              <w:tab/>
              <w:t>Identify ways humans interact with their environment.</w:t>
            </w:r>
          </w:p>
        </w:tc>
      </w:tr>
      <w:tr w:rsidR="00662EB1" w:rsidRPr="00BB2A8E" w14:paraId="4667135F" w14:textId="77777777">
        <w:trPr>
          <w:trHeight w:val="421"/>
        </w:trPr>
        <w:tc>
          <w:tcPr>
            <w:tcW w:w="4047" w:type="dxa"/>
            <w:tcBorders>
              <w:top w:val="single" w:sz="4" w:space="0" w:color="000000"/>
              <w:left w:val="single" w:sz="4" w:space="0" w:color="000000"/>
              <w:bottom w:val="single" w:sz="4" w:space="0" w:color="000000"/>
              <w:right w:val="single" w:sz="4" w:space="0" w:color="000000"/>
            </w:tcBorders>
            <w:shd w:val="clear" w:color="auto" w:fill="B9D9A8"/>
          </w:tcPr>
          <w:p w14:paraId="69327539" w14:textId="77777777" w:rsidR="00662EB1" w:rsidRPr="00BB2A8E" w:rsidRDefault="00CC4298">
            <w:pPr>
              <w:pStyle w:val="TableParagraph"/>
              <w:spacing w:before="61"/>
              <w:ind w:left="107"/>
            </w:pPr>
            <w:r w:rsidRPr="00BB2A8E">
              <w:t>G: Geographic Reasoning</w:t>
            </w:r>
          </w:p>
        </w:tc>
        <w:tc>
          <w:tcPr>
            <w:tcW w:w="10310" w:type="dxa"/>
            <w:tcBorders>
              <w:top w:val="single" w:sz="4" w:space="0" w:color="000000"/>
              <w:left w:val="single" w:sz="4" w:space="0" w:color="000000"/>
              <w:bottom w:val="single" w:sz="4" w:space="0" w:color="000000"/>
              <w:right w:val="single" w:sz="4" w:space="0" w:color="000000"/>
            </w:tcBorders>
          </w:tcPr>
          <w:p w14:paraId="4FC7FDF9" w14:textId="5439C662" w:rsidR="00662EB1" w:rsidRPr="00BB2A8E" w:rsidRDefault="00CC4298" w:rsidP="001D34B6">
            <w:pPr>
              <w:pStyle w:val="TableParagraph"/>
              <w:tabs>
                <w:tab w:val="left" w:pos="1941"/>
              </w:tabs>
              <w:ind w:left="1833" w:hanging="1530"/>
            </w:pPr>
            <w:r w:rsidRPr="00BB2A8E">
              <w:t>K.G.GR.1</w:t>
            </w:r>
            <w:r w:rsidRPr="00BB2A8E">
              <w:tab/>
              <w:t>Create maps of familiar areas</w:t>
            </w:r>
            <w:r w:rsidR="00D90F82" w:rsidRPr="00BB2A8E">
              <w:t>,</w:t>
            </w:r>
            <w:r w:rsidRPr="00BB2A8E">
              <w:t xml:space="preserve"> such as the classroom, school and community.</w:t>
            </w:r>
          </w:p>
        </w:tc>
      </w:tr>
      <w:tr w:rsidR="00662EB1" w:rsidRPr="00BB2A8E" w14:paraId="38344C70"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9D9A8"/>
          </w:tcPr>
          <w:p w14:paraId="7B5EFC26" w14:textId="77777777" w:rsidR="00662EB1" w:rsidRPr="00BB2A8E" w:rsidRDefault="00CC4298">
            <w:pPr>
              <w:pStyle w:val="TableParagraph"/>
              <w:spacing w:before="58"/>
              <w:ind w:left="107"/>
            </w:pPr>
            <w:r w:rsidRPr="00BB2A8E">
              <w:t>G: Kentucky Geography</w:t>
            </w:r>
          </w:p>
        </w:tc>
        <w:tc>
          <w:tcPr>
            <w:tcW w:w="10310" w:type="dxa"/>
            <w:tcBorders>
              <w:top w:val="single" w:sz="4" w:space="0" w:color="000000"/>
              <w:left w:val="single" w:sz="4" w:space="0" w:color="000000"/>
              <w:bottom w:val="single" w:sz="4" w:space="0" w:color="000000"/>
              <w:right w:val="single" w:sz="4" w:space="0" w:color="000000"/>
            </w:tcBorders>
          </w:tcPr>
          <w:p w14:paraId="05FC3971" w14:textId="77777777" w:rsidR="00662EB1" w:rsidRPr="00BB2A8E" w:rsidRDefault="00CC4298" w:rsidP="001D34B6">
            <w:pPr>
              <w:pStyle w:val="TableParagraph"/>
              <w:tabs>
                <w:tab w:val="left" w:pos="1941"/>
              </w:tabs>
              <w:ind w:left="1833" w:hanging="1530"/>
            </w:pPr>
            <w:r w:rsidRPr="00BB2A8E">
              <w:t>K.G.KGE.1</w:t>
            </w:r>
            <w:r w:rsidRPr="00BB2A8E">
              <w:tab/>
              <w:t>Identify physical and environmental characteristics of communities.</w:t>
            </w:r>
          </w:p>
        </w:tc>
      </w:tr>
    </w:tbl>
    <w:p w14:paraId="49653ADB" w14:textId="77777777" w:rsidR="00662EB1" w:rsidRPr="00BB2A8E" w:rsidRDefault="00662EB1">
      <w:pPr>
        <w:pStyle w:val="BodyText"/>
        <w:spacing w:before="4"/>
        <w:rPr>
          <w:rFonts w:ascii="Arial"/>
          <w:b/>
          <w:sz w:val="23"/>
        </w:rPr>
      </w:pPr>
    </w:p>
    <w:p w14:paraId="4B8FB90D" w14:textId="77777777" w:rsidR="00662EB1" w:rsidRPr="00BB2A8E" w:rsidRDefault="00CC4298">
      <w:pPr>
        <w:ind w:left="140"/>
        <w:jc w:val="both"/>
        <w:rPr>
          <w:rFonts w:asciiTheme="minorHAnsi" w:hAnsiTheme="minorHAnsi"/>
          <w:b/>
        </w:rPr>
      </w:pPr>
      <w:r w:rsidRPr="00BB2A8E">
        <w:rPr>
          <w:rFonts w:asciiTheme="minorHAnsi" w:hAnsiTheme="minorHAnsi"/>
          <w:b/>
        </w:rPr>
        <w:t>Grade 1</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3FBB72D5" w14:textId="77777777">
        <w:trPr>
          <w:trHeight w:val="410"/>
        </w:trPr>
        <w:tc>
          <w:tcPr>
            <w:tcW w:w="4047" w:type="dxa"/>
            <w:tcBorders>
              <w:left w:val="single" w:sz="4" w:space="0" w:color="000000"/>
              <w:bottom w:val="single" w:sz="4" w:space="0" w:color="000000"/>
              <w:right w:val="single" w:sz="4" w:space="0" w:color="000000"/>
            </w:tcBorders>
            <w:shd w:val="clear" w:color="auto" w:fill="D9D9D9"/>
          </w:tcPr>
          <w:p w14:paraId="63BB0B3A" w14:textId="77777777" w:rsidR="00662EB1" w:rsidRPr="00BB2A8E" w:rsidRDefault="00CC4298">
            <w:pPr>
              <w:pStyle w:val="TableParagraph"/>
              <w:spacing w:before="25"/>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19AA924E" w14:textId="77777777" w:rsidR="00662EB1" w:rsidRPr="00BB2A8E" w:rsidRDefault="00CC4298">
            <w:pPr>
              <w:pStyle w:val="TableParagraph"/>
              <w:spacing w:before="25"/>
              <w:ind w:left="323" w:right="318"/>
              <w:jc w:val="center"/>
              <w:rPr>
                <w:b/>
                <w:sz w:val="28"/>
              </w:rPr>
            </w:pPr>
            <w:r w:rsidRPr="00BB2A8E">
              <w:rPr>
                <w:b/>
                <w:sz w:val="28"/>
              </w:rPr>
              <w:t>Standards</w:t>
            </w:r>
          </w:p>
        </w:tc>
      </w:tr>
      <w:tr w:rsidR="00662EB1" w:rsidRPr="00BB2A8E" w14:paraId="2209DE40"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15312D93" w14:textId="77777777" w:rsidR="00662EB1" w:rsidRPr="00BB2A8E" w:rsidRDefault="00CC4298">
            <w:pPr>
              <w:pStyle w:val="TableParagraph"/>
              <w:spacing w:before="61"/>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1AAE0BDD" w14:textId="77777777" w:rsidR="00662EB1" w:rsidRPr="00BB2A8E" w:rsidRDefault="00CC4298">
            <w:pPr>
              <w:pStyle w:val="TableParagraph"/>
              <w:tabs>
                <w:tab w:val="left" w:pos="1845"/>
              </w:tabs>
              <w:spacing w:line="290" w:lineRule="exact"/>
              <w:ind w:left="269"/>
            </w:pPr>
            <w:r w:rsidRPr="00BB2A8E">
              <w:t>1.G.MM.1</w:t>
            </w:r>
            <w:r w:rsidRPr="00BB2A8E">
              <w:tab/>
              <w:t>Explain why and how people and goods move to and within communities.</w:t>
            </w:r>
          </w:p>
        </w:tc>
      </w:tr>
      <w:tr w:rsidR="00662EB1" w:rsidRPr="00BB2A8E" w14:paraId="5378E295" w14:textId="77777777">
        <w:trPr>
          <w:trHeight w:val="587"/>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6FA0033B" w14:textId="77777777" w:rsidR="00662EB1" w:rsidRPr="00BB2A8E" w:rsidRDefault="00CC4298">
            <w:pPr>
              <w:pStyle w:val="TableParagraph"/>
              <w:spacing w:line="290" w:lineRule="exact"/>
              <w:ind w:left="107"/>
            </w:pPr>
            <w:r w:rsidRPr="00BB2A8E">
              <w:t>G: Human Interactions and</w:t>
            </w:r>
          </w:p>
          <w:p w14:paraId="68A8E14C" w14:textId="77777777" w:rsidR="00662EB1" w:rsidRPr="00BB2A8E" w:rsidRDefault="00CC4298">
            <w:pPr>
              <w:pStyle w:val="TableParagraph"/>
              <w:spacing w:line="278" w:lineRule="exact"/>
              <w:ind w:left="107"/>
            </w:pPr>
            <w:r w:rsidRPr="00BB2A8E">
              <w:t>Interconnections</w:t>
            </w:r>
          </w:p>
        </w:tc>
        <w:tc>
          <w:tcPr>
            <w:tcW w:w="10310" w:type="dxa"/>
            <w:tcBorders>
              <w:top w:val="single" w:sz="4" w:space="0" w:color="000000"/>
              <w:left w:val="single" w:sz="4" w:space="0" w:color="000000"/>
              <w:bottom w:val="single" w:sz="4" w:space="0" w:color="000000"/>
              <w:right w:val="single" w:sz="4" w:space="0" w:color="000000"/>
            </w:tcBorders>
          </w:tcPr>
          <w:p w14:paraId="31D80BFC" w14:textId="77777777" w:rsidR="00662EB1" w:rsidRPr="00BB2A8E" w:rsidRDefault="00CC4298">
            <w:pPr>
              <w:pStyle w:val="TableParagraph"/>
              <w:tabs>
                <w:tab w:val="left" w:pos="1845"/>
              </w:tabs>
              <w:spacing w:line="290" w:lineRule="exact"/>
              <w:ind w:left="269"/>
            </w:pPr>
            <w:r w:rsidRPr="00BB2A8E">
              <w:t>1.G.HI.1</w:t>
            </w:r>
            <w:r w:rsidRPr="00BB2A8E">
              <w:tab/>
              <w:t>Describe how culture and experience influence the cultural landscape of places and</w:t>
            </w:r>
          </w:p>
          <w:p w14:paraId="48508130" w14:textId="77777777" w:rsidR="00662EB1" w:rsidRPr="00BB2A8E" w:rsidRDefault="00CC4298">
            <w:pPr>
              <w:pStyle w:val="TableParagraph"/>
              <w:spacing w:line="278" w:lineRule="exact"/>
              <w:ind w:left="1845"/>
            </w:pPr>
            <w:r w:rsidRPr="00BB2A8E">
              <w:t>regions within their community and state.</w:t>
            </w:r>
          </w:p>
        </w:tc>
      </w:tr>
      <w:tr w:rsidR="00662EB1" w:rsidRPr="00BB2A8E" w14:paraId="38DE6D94"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F99474B" w14:textId="77777777" w:rsidR="00662EB1" w:rsidRPr="00BB2A8E" w:rsidRDefault="00CC4298">
            <w:pPr>
              <w:pStyle w:val="TableParagraph"/>
              <w:spacing w:before="59"/>
              <w:ind w:left="107"/>
            </w:pPr>
            <w:r w:rsidRPr="00BB2A8E">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1650E7EF" w14:textId="77777777" w:rsidR="00662EB1" w:rsidRPr="00BB2A8E" w:rsidRDefault="00CC4298">
            <w:pPr>
              <w:pStyle w:val="TableParagraph"/>
              <w:tabs>
                <w:tab w:val="left" w:pos="1845"/>
              </w:tabs>
              <w:spacing w:line="290" w:lineRule="exact"/>
              <w:ind w:left="269"/>
            </w:pPr>
            <w:r w:rsidRPr="00BB2A8E">
              <w:t>1.G.HE.1</w:t>
            </w:r>
            <w:r w:rsidRPr="00BB2A8E">
              <w:tab/>
              <w:t>Describe ways people modify their environment.</w:t>
            </w:r>
          </w:p>
        </w:tc>
      </w:tr>
      <w:tr w:rsidR="00662EB1" w:rsidRPr="00BB2A8E" w14:paraId="3C61CE13"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481E919E" w14:textId="77777777" w:rsidR="00662EB1" w:rsidRPr="00BB2A8E" w:rsidRDefault="00CC4298">
            <w:pPr>
              <w:pStyle w:val="TableParagraph"/>
              <w:spacing w:before="143"/>
              <w:ind w:left="107"/>
            </w:pPr>
            <w:r w:rsidRPr="00BB2A8E">
              <w:t>G: Geographic Reasoning</w:t>
            </w:r>
          </w:p>
        </w:tc>
        <w:tc>
          <w:tcPr>
            <w:tcW w:w="10310" w:type="dxa"/>
            <w:tcBorders>
              <w:top w:val="single" w:sz="4" w:space="0" w:color="000000"/>
              <w:left w:val="single" w:sz="4" w:space="0" w:color="000000"/>
              <w:bottom w:val="single" w:sz="4" w:space="0" w:color="000000"/>
              <w:right w:val="single" w:sz="4" w:space="0" w:color="000000"/>
            </w:tcBorders>
          </w:tcPr>
          <w:p w14:paraId="57C545D8" w14:textId="77777777" w:rsidR="00662EB1" w:rsidRPr="00BB2A8E" w:rsidRDefault="00CC4298">
            <w:pPr>
              <w:pStyle w:val="TableParagraph"/>
              <w:tabs>
                <w:tab w:val="left" w:pos="1576"/>
              </w:tabs>
              <w:spacing w:line="290" w:lineRule="exact"/>
              <w:ind w:right="318"/>
              <w:jc w:val="center"/>
            </w:pPr>
            <w:r w:rsidRPr="00BB2A8E">
              <w:t>1.G.GR.1</w:t>
            </w:r>
            <w:r w:rsidRPr="00BB2A8E">
              <w:tab/>
              <w:t>Create geographic representations to identify the location of familiar places, and</w:t>
            </w:r>
          </w:p>
          <w:p w14:paraId="46155B71" w14:textId="77777777" w:rsidR="00662EB1" w:rsidRPr="00BB2A8E" w:rsidRDefault="00CC4298">
            <w:pPr>
              <w:pStyle w:val="TableParagraph"/>
              <w:spacing w:line="276" w:lineRule="exact"/>
              <w:ind w:left="63" w:right="318"/>
              <w:jc w:val="center"/>
            </w:pPr>
            <w:r w:rsidRPr="00BB2A8E">
              <w:t>organize information regarding familiar places at different scales.</w:t>
            </w:r>
          </w:p>
        </w:tc>
      </w:tr>
      <w:tr w:rsidR="00662EB1" w:rsidRPr="00BB2A8E" w14:paraId="659F887D"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0F2B8872" w14:textId="77777777" w:rsidR="00662EB1" w:rsidRPr="00BB2A8E" w:rsidRDefault="00CC4298">
            <w:pPr>
              <w:pStyle w:val="TableParagraph"/>
              <w:spacing w:before="61"/>
              <w:ind w:left="107"/>
            </w:pPr>
            <w:r w:rsidRPr="00BB2A8E">
              <w:t>G: Kentucky Geography</w:t>
            </w:r>
          </w:p>
        </w:tc>
        <w:tc>
          <w:tcPr>
            <w:tcW w:w="10310" w:type="dxa"/>
            <w:tcBorders>
              <w:top w:val="single" w:sz="4" w:space="0" w:color="000000"/>
              <w:left w:val="single" w:sz="4" w:space="0" w:color="000000"/>
              <w:bottom w:val="single" w:sz="4" w:space="0" w:color="000000"/>
              <w:right w:val="single" w:sz="4" w:space="0" w:color="000000"/>
            </w:tcBorders>
          </w:tcPr>
          <w:p w14:paraId="141E3337" w14:textId="77777777" w:rsidR="00662EB1" w:rsidRPr="00BB2A8E" w:rsidRDefault="00CC4298">
            <w:pPr>
              <w:pStyle w:val="TableParagraph"/>
              <w:tabs>
                <w:tab w:val="left" w:pos="1845"/>
              </w:tabs>
              <w:spacing w:line="290" w:lineRule="exact"/>
              <w:ind w:left="269"/>
            </w:pPr>
            <w:r w:rsidRPr="00BB2A8E">
              <w:t>1.G.KGE.1</w:t>
            </w:r>
            <w:r w:rsidRPr="00BB2A8E">
              <w:tab/>
              <w:t>Compare the physical and human characteristics of communities in Kentucky.</w:t>
            </w:r>
          </w:p>
        </w:tc>
      </w:tr>
    </w:tbl>
    <w:p w14:paraId="0C90C230" w14:textId="77777777" w:rsidR="00662EB1" w:rsidRPr="00BB2A8E" w:rsidRDefault="00662EB1">
      <w:pPr>
        <w:pStyle w:val="BodyText"/>
        <w:rPr>
          <w:rFonts w:ascii="Arial"/>
          <w:b/>
          <w:sz w:val="26"/>
        </w:rPr>
      </w:pPr>
    </w:p>
    <w:p w14:paraId="0993CA66" w14:textId="77777777" w:rsidR="007C0400" w:rsidRPr="00BB2A8E" w:rsidRDefault="007C0400">
      <w:pPr>
        <w:pStyle w:val="BodyText"/>
        <w:rPr>
          <w:rFonts w:ascii="Arial"/>
          <w:b/>
          <w:sz w:val="26"/>
        </w:rPr>
      </w:pPr>
    </w:p>
    <w:p w14:paraId="05C86D38" w14:textId="77777777" w:rsidR="007C0400" w:rsidRPr="00BB2A8E" w:rsidRDefault="007C0400">
      <w:pPr>
        <w:pStyle w:val="BodyText"/>
        <w:rPr>
          <w:rFonts w:ascii="Arial"/>
          <w:b/>
          <w:sz w:val="26"/>
        </w:rPr>
      </w:pPr>
    </w:p>
    <w:p w14:paraId="7512BFBA" w14:textId="77777777" w:rsidR="007C0400" w:rsidRPr="00BB2A8E" w:rsidRDefault="007C0400">
      <w:pPr>
        <w:pStyle w:val="BodyText"/>
        <w:rPr>
          <w:rFonts w:ascii="Arial"/>
          <w:b/>
          <w:sz w:val="26"/>
        </w:rPr>
      </w:pPr>
    </w:p>
    <w:p w14:paraId="6B524039" w14:textId="77777777" w:rsidR="007C0400" w:rsidRPr="00BB2A8E" w:rsidRDefault="007C0400">
      <w:pPr>
        <w:pStyle w:val="BodyText"/>
        <w:rPr>
          <w:rFonts w:ascii="Arial"/>
          <w:b/>
          <w:sz w:val="26"/>
        </w:rPr>
      </w:pPr>
    </w:p>
    <w:p w14:paraId="5F19F7FF" w14:textId="77777777" w:rsidR="007C0400" w:rsidRPr="00BB2A8E" w:rsidRDefault="007C0400">
      <w:pPr>
        <w:pStyle w:val="BodyText"/>
        <w:rPr>
          <w:rFonts w:ascii="Arial"/>
          <w:b/>
          <w:sz w:val="26"/>
        </w:rPr>
      </w:pPr>
    </w:p>
    <w:p w14:paraId="57010666" w14:textId="0DDAB563" w:rsidR="007C0400" w:rsidRPr="00BB2A8E" w:rsidRDefault="00CC4298" w:rsidP="007C0400">
      <w:pPr>
        <w:ind w:firstLine="90"/>
        <w:jc w:val="both"/>
        <w:rPr>
          <w:rFonts w:asciiTheme="minorHAnsi" w:hAnsiTheme="minorHAnsi"/>
          <w:b/>
        </w:rPr>
      </w:pPr>
      <w:r w:rsidRPr="00BB2A8E">
        <w:rPr>
          <w:rFonts w:asciiTheme="minorHAnsi" w:hAnsiTheme="minorHAnsi"/>
          <w:b/>
        </w:rPr>
        <w:lastRenderedPageBreak/>
        <w:t>Grade 2</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0EA662EA" w14:textId="77777777">
        <w:trPr>
          <w:trHeight w:val="419"/>
        </w:trPr>
        <w:tc>
          <w:tcPr>
            <w:tcW w:w="4047" w:type="dxa"/>
            <w:shd w:val="clear" w:color="auto" w:fill="D9D9D9"/>
          </w:tcPr>
          <w:p w14:paraId="0B122171" w14:textId="77777777" w:rsidR="00662EB1" w:rsidRPr="00BB2A8E" w:rsidRDefault="00CC4298">
            <w:pPr>
              <w:pStyle w:val="TableParagraph"/>
              <w:spacing w:before="38"/>
              <w:ind w:left="686"/>
              <w:rPr>
                <w:b/>
                <w:sz w:val="28"/>
              </w:rPr>
            </w:pPr>
            <w:r w:rsidRPr="00BB2A8E">
              <w:rPr>
                <w:b/>
                <w:sz w:val="28"/>
              </w:rPr>
              <w:t>Concepts and Practices</w:t>
            </w:r>
          </w:p>
        </w:tc>
        <w:tc>
          <w:tcPr>
            <w:tcW w:w="10310" w:type="dxa"/>
            <w:shd w:val="clear" w:color="auto" w:fill="D9D9D9"/>
          </w:tcPr>
          <w:p w14:paraId="5199A6F2" w14:textId="77777777" w:rsidR="00662EB1" w:rsidRPr="00BB2A8E" w:rsidRDefault="00CC4298">
            <w:pPr>
              <w:pStyle w:val="TableParagraph"/>
              <w:spacing w:before="38"/>
              <w:ind w:left="323" w:right="318"/>
              <w:jc w:val="center"/>
              <w:rPr>
                <w:b/>
                <w:sz w:val="28"/>
              </w:rPr>
            </w:pPr>
            <w:r w:rsidRPr="00BB2A8E">
              <w:rPr>
                <w:b/>
                <w:sz w:val="28"/>
              </w:rPr>
              <w:t>Standards</w:t>
            </w:r>
          </w:p>
        </w:tc>
      </w:tr>
      <w:tr w:rsidR="00662EB1" w:rsidRPr="00BB2A8E" w14:paraId="7A822671" w14:textId="77777777">
        <w:trPr>
          <w:trHeight w:val="420"/>
        </w:trPr>
        <w:tc>
          <w:tcPr>
            <w:tcW w:w="4047" w:type="dxa"/>
            <w:shd w:val="clear" w:color="auto" w:fill="B6D6A8"/>
          </w:tcPr>
          <w:p w14:paraId="202D6C0C" w14:textId="77777777" w:rsidR="00662EB1" w:rsidRPr="00BB2A8E" w:rsidRDefault="00CC4298">
            <w:pPr>
              <w:pStyle w:val="TableParagraph"/>
              <w:spacing w:before="64"/>
              <w:ind w:left="107"/>
            </w:pPr>
            <w:r w:rsidRPr="00BB2A8E">
              <w:t>G: Migration and Movement</w:t>
            </w:r>
          </w:p>
        </w:tc>
        <w:tc>
          <w:tcPr>
            <w:tcW w:w="10310" w:type="dxa"/>
          </w:tcPr>
          <w:p w14:paraId="0996D550" w14:textId="77777777" w:rsidR="00662EB1" w:rsidRPr="00BB2A8E" w:rsidRDefault="00CC4298">
            <w:pPr>
              <w:pStyle w:val="TableParagraph"/>
              <w:tabs>
                <w:tab w:val="left" w:pos="1845"/>
              </w:tabs>
              <w:spacing w:line="293" w:lineRule="exact"/>
              <w:ind w:left="269"/>
            </w:pPr>
            <w:r w:rsidRPr="00BB2A8E">
              <w:t>2.G.MM.1</w:t>
            </w:r>
            <w:r w:rsidRPr="00BB2A8E">
              <w:tab/>
              <w:t>Explain patterns of human settlement in North America.</w:t>
            </w:r>
          </w:p>
        </w:tc>
      </w:tr>
      <w:tr w:rsidR="00662EB1" w:rsidRPr="00BB2A8E" w14:paraId="5D57ABD0" w14:textId="77777777">
        <w:trPr>
          <w:trHeight w:val="587"/>
        </w:trPr>
        <w:tc>
          <w:tcPr>
            <w:tcW w:w="4047" w:type="dxa"/>
            <w:shd w:val="clear" w:color="auto" w:fill="B6D6A8"/>
          </w:tcPr>
          <w:p w14:paraId="6E09A8B8" w14:textId="77777777" w:rsidR="00662EB1" w:rsidRPr="00BB2A8E" w:rsidRDefault="00CC4298">
            <w:pPr>
              <w:pStyle w:val="TableParagraph"/>
              <w:spacing w:before="1" w:line="290" w:lineRule="atLeast"/>
              <w:ind w:left="107" w:right="1287"/>
            </w:pPr>
            <w:r w:rsidRPr="00BB2A8E">
              <w:t>G: Human Interactions and Interconnections</w:t>
            </w:r>
          </w:p>
        </w:tc>
        <w:tc>
          <w:tcPr>
            <w:tcW w:w="10310" w:type="dxa"/>
          </w:tcPr>
          <w:p w14:paraId="039A9BCD" w14:textId="77777777" w:rsidR="00662EB1" w:rsidRPr="00BB2A8E" w:rsidRDefault="00CC4298">
            <w:pPr>
              <w:pStyle w:val="TableParagraph"/>
              <w:tabs>
                <w:tab w:val="left" w:pos="1845"/>
              </w:tabs>
              <w:spacing w:before="1" w:line="290" w:lineRule="atLeast"/>
              <w:ind w:left="1845" w:right="989" w:hanging="1577"/>
            </w:pPr>
            <w:r w:rsidRPr="00BB2A8E">
              <w:t>2.G.HI.1</w:t>
            </w:r>
            <w:r w:rsidRPr="00BB2A8E">
              <w:tab/>
              <w:t>Compare the ways various cultural groups connect and interact within North America.</w:t>
            </w:r>
          </w:p>
        </w:tc>
      </w:tr>
      <w:tr w:rsidR="00662EB1" w:rsidRPr="00BB2A8E" w14:paraId="13037164" w14:textId="77777777">
        <w:trPr>
          <w:trHeight w:val="419"/>
        </w:trPr>
        <w:tc>
          <w:tcPr>
            <w:tcW w:w="4047" w:type="dxa"/>
            <w:shd w:val="clear" w:color="auto" w:fill="B6D6A8"/>
          </w:tcPr>
          <w:p w14:paraId="07672814" w14:textId="77777777" w:rsidR="00662EB1" w:rsidRPr="00BB2A8E" w:rsidRDefault="00CC4298">
            <w:pPr>
              <w:pStyle w:val="TableParagraph"/>
              <w:spacing w:before="61"/>
              <w:ind w:left="107"/>
            </w:pPr>
            <w:r w:rsidRPr="00BB2A8E">
              <w:t>G: Human Environment Interaction</w:t>
            </w:r>
          </w:p>
        </w:tc>
        <w:tc>
          <w:tcPr>
            <w:tcW w:w="10310" w:type="dxa"/>
          </w:tcPr>
          <w:p w14:paraId="1B792EC1" w14:textId="77777777" w:rsidR="00662EB1" w:rsidRPr="00BB2A8E" w:rsidRDefault="00CC4298">
            <w:pPr>
              <w:pStyle w:val="TableParagraph"/>
              <w:tabs>
                <w:tab w:val="left" w:pos="1845"/>
              </w:tabs>
              <w:spacing w:line="292" w:lineRule="exact"/>
              <w:ind w:left="269"/>
            </w:pPr>
            <w:r w:rsidRPr="00BB2A8E">
              <w:t>2.G.HE.1</w:t>
            </w:r>
            <w:r w:rsidRPr="00BB2A8E">
              <w:tab/>
              <w:t>Explain the ways human activities impact the physical environment of North America.</w:t>
            </w:r>
          </w:p>
        </w:tc>
      </w:tr>
      <w:tr w:rsidR="00662EB1" w:rsidRPr="00BB2A8E" w14:paraId="3EF50DDF" w14:textId="77777777">
        <w:trPr>
          <w:trHeight w:val="585"/>
        </w:trPr>
        <w:tc>
          <w:tcPr>
            <w:tcW w:w="4047" w:type="dxa"/>
            <w:shd w:val="clear" w:color="auto" w:fill="B6D6A8"/>
          </w:tcPr>
          <w:p w14:paraId="0621C38D" w14:textId="77777777" w:rsidR="00662EB1" w:rsidRPr="00BB2A8E" w:rsidRDefault="00CC4298">
            <w:pPr>
              <w:pStyle w:val="TableParagraph"/>
              <w:spacing w:before="145"/>
              <w:ind w:left="107"/>
            </w:pPr>
            <w:r w:rsidRPr="00BB2A8E">
              <w:t>G: Geographic Reasoning</w:t>
            </w:r>
          </w:p>
        </w:tc>
        <w:tc>
          <w:tcPr>
            <w:tcW w:w="10310" w:type="dxa"/>
          </w:tcPr>
          <w:p w14:paraId="5857B0DE" w14:textId="559D86AA" w:rsidR="00662EB1" w:rsidRPr="00BB2A8E" w:rsidRDefault="00CC4298">
            <w:pPr>
              <w:pStyle w:val="TableParagraph"/>
              <w:tabs>
                <w:tab w:val="left" w:pos="1845"/>
              </w:tabs>
              <w:spacing w:line="292" w:lineRule="exact"/>
              <w:ind w:left="269"/>
            </w:pPr>
            <w:r w:rsidRPr="00BB2A8E">
              <w:t>2.G.GR.1</w:t>
            </w:r>
            <w:r w:rsidRPr="00BB2A8E">
              <w:tab/>
              <w:t>Examine geographic features of places in North America</w:t>
            </w:r>
            <w:r w:rsidR="00AD240D" w:rsidRPr="00BB2A8E">
              <w:t>,</w:t>
            </w:r>
            <w:r w:rsidRPr="00BB2A8E">
              <w:t xml:space="preserve"> using a variety of geographic</w:t>
            </w:r>
          </w:p>
          <w:p w14:paraId="37291AC7" w14:textId="24917D23" w:rsidR="00662EB1" w:rsidRPr="00BB2A8E" w:rsidRDefault="00AD240D">
            <w:pPr>
              <w:pStyle w:val="TableParagraph"/>
              <w:spacing w:line="273" w:lineRule="exact"/>
              <w:ind w:left="1845"/>
            </w:pPr>
            <w:r w:rsidRPr="00BB2A8E">
              <w:t>D</w:t>
            </w:r>
            <w:r w:rsidR="00CC4298" w:rsidRPr="00BB2A8E">
              <w:t>ata</w:t>
            </w:r>
            <w:r w:rsidRPr="00BB2A8E">
              <w:t>,</w:t>
            </w:r>
            <w:r w:rsidR="00CC4298" w:rsidRPr="00BB2A8E">
              <w:t xml:space="preserve"> including maps, photos and other geographic tools.</w:t>
            </w:r>
          </w:p>
        </w:tc>
      </w:tr>
      <w:tr w:rsidR="00662EB1" w:rsidRPr="00BB2A8E" w14:paraId="0C7B0763" w14:textId="77777777">
        <w:trPr>
          <w:trHeight w:val="587"/>
        </w:trPr>
        <w:tc>
          <w:tcPr>
            <w:tcW w:w="4047" w:type="dxa"/>
            <w:shd w:val="clear" w:color="auto" w:fill="B6D6A8"/>
          </w:tcPr>
          <w:p w14:paraId="5A220C16" w14:textId="77777777" w:rsidR="00662EB1" w:rsidRPr="00BB2A8E" w:rsidRDefault="00CC4298">
            <w:pPr>
              <w:pStyle w:val="TableParagraph"/>
              <w:spacing w:before="145"/>
              <w:ind w:left="107"/>
            </w:pPr>
            <w:r w:rsidRPr="00BB2A8E">
              <w:t>G: Kentucky Geography</w:t>
            </w:r>
          </w:p>
        </w:tc>
        <w:tc>
          <w:tcPr>
            <w:tcW w:w="10310" w:type="dxa"/>
          </w:tcPr>
          <w:p w14:paraId="67368D4B" w14:textId="77777777" w:rsidR="00662EB1" w:rsidRPr="00BB2A8E" w:rsidRDefault="00CC4298">
            <w:pPr>
              <w:pStyle w:val="TableParagraph"/>
              <w:tabs>
                <w:tab w:val="left" w:pos="1845"/>
              </w:tabs>
              <w:spacing w:line="292" w:lineRule="exact"/>
              <w:ind w:left="269"/>
            </w:pPr>
            <w:r w:rsidRPr="00BB2A8E">
              <w:t>2.G.KGE.1</w:t>
            </w:r>
            <w:r w:rsidRPr="00BB2A8E">
              <w:tab/>
              <w:t>Analyze reasons for similarities and differences in the settlement patterns of North</w:t>
            </w:r>
          </w:p>
          <w:p w14:paraId="32D76644" w14:textId="77777777" w:rsidR="00662EB1" w:rsidRPr="00BB2A8E" w:rsidRDefault="00CC4298">
            <w:pPr>
              <w:pStyle w:val="TableParagraph"/>
              <w:spacing w:line="275" w:lineRule="exact"/>
              <w:ind w:left="1845"/>
            </w:pPr>
            <w:r w:rsidRPr="00BB2A8E">
              <w:t>America and Kentucky.</w:t>
            </w:r>
          </w:p>
        </w:tc>
      </w:tr>
    </w:tbl>
    <w:p w14:paraId="66D71BC8" w14:textId="77777777" w:rsidR="00662EB1" w:rsidRPr="00BB2A8E" w:rsidRDefault="00662EB1">
      <w:pPr>
        <w:pStyle w:val="BodyText"/>
        <w:spacing w:before="7"/>
        <w:rPr>
          <w:rFonts w:ascii="Arial"/>
          <w:b/>
          <w:sz w:val="15"/>
        </w:rPr>
      </w:pPr>
    </w:p>
    <w:p w14:paraId="6551B80C" w14:textId="77777777" w:rsidR="00662EB1" w:rsidRPr="00BB2A8E" w:rsidRDefault="00CC4298">
      <w:pPr>
        <w:spacing w:before="92"/>
        <w:ind w:left="140"/>
        <w:rPr>
          <w:rFonts w:asciiTheme="minorHAnsi" w:hAnsiTheme="minorHAnsi"/>
          <w:b/>
        </w:rPr>
      </w:pPr>
      <w:r w:rsidRPr="00BB2A8E">
        <w:rPr>
          <w:rFonts w:asciiTheme="minorHAnsi" w:hAnsiTheme="minorHAnsi"/>
          <w:b/>
        </w:rPr>
        <w:t>Grade 3</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0757E81E" w14:textId="77777777">
        <w:trPr>
          <w:trHeight w:val="409"/>
        </w:trPr>
        <w:tc>
          <w:tcPr>
            <w:tcW w:w="4047" w:type="dxa"/>
            <w:tcBorders>
              <w:left w:val="single" w:sz="4" w:space="0" w:color="000000"/>
              <w:bottom w:val="single" w:sz="4" w:space="0" w:color="000000"/>
              <w:right w:val="single" w:sz="4" w:space="0" w:color="000000"/>
            </w:tcBorders>
            <w:shd w:val="clear" w:color="auto" w:fill="D9D9D9"/>
          </w:tcPr>
          <w:p w14:paraId="0B0E8FE3" w14:textId="77777777" w:rsidR="00662EB1" w:rsidRPr="00BB2A8E" w:rsidRDefault="00CC4298">
            <w:pPr>
              <w:pStyle w:val="TableParagraph"/>
              <w:spacing w:before="26"/>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48B29DAE" w14:textId="77777777" w:rsidR="00662EB1" w:rsidRPr="00BB2A8E" w:rsidRDefault="00CC4298">
            <w:pPr>
              <w:pStyle w:val="TableParagraph"/>
              <w:spacing w:before="26"/>
              <w:ind w:left="323" w:right="318"/>
              <w:jc w:val="center"/>
              <w:rPr>
                <w:b/>
                <w:sz w:val="28"/>
              </w:rPr>
            </w:pPr>
            <w:r w:rsidRPr="00BB2A8E">
              <w:rPr>
                <w:b/>
                <w:sz w:val="28"/>
              </w:rPr>
              <w:t>Standards</w:t>
            </w:r>
          </w:p>
        </w:tc>
      </w:tr>
      <w:tr w:rsidR="00662EB1" w:rsidRPr="00BB2A8E" w14:paraId="3663EC24" w14:textId="77777777">
        <w:trPr>
          <w:trHeight w:val="419"/>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2707A73" w14:textId="77777777" w:rsidR="00662EB1" w:rsidRPr="00BB2A8E" w:rsidRDefault="00CC4298">
            <w:pPr>
              <w:pStyle w:val="TableParagraph"/>
              <w:spacing w:before="59"/>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4016666B" w14:textId="77777777" w:rsidR="00662EB1" w:rsidRPr="00BB2A8E" w:rsidRDefault="00CC4298">
            <w:pPr>
              <w:pStyle w:val="TableParagraph"/>
              <w:tabs>
                <w:tab w:val="left" w:pos="1845"/>
              </w:tabs>
              <w:spacing w:line="290" w:lineRule="exact"/>
              <w:ind w:left="269"/>
            </w:pPr>
            <w:r w:rsidRPr="00BB2A8E">
              <w:t>3.G.MM.1</w:t>
            </w:r>
            <w:r w:rsidRPr="00BB2A8E">
              <w:tab/>
              <w:t>Analyze how human settlement and movement impact diverse groups of people.</w:t>
            </w:r>
          </w:p>
        </w:tc>
      </w:tr>
      <w:tr w:rsidR="00662EB1" w:rsidRPr="00BB2A8E" w14:paraId="2B31BBC7"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3266EFAE" w14:textId="77777777" w:rsidR="00662EB1" w:rsidRPr="00BB2A8E" w:rsidRDefault="00CC4298">
            <w:pPr>
              <w:pStyle w:val="TableParagraph"/>
              <w:spacing w:line="290" w:lineRule="exact"/>
              <w:ind w:left="107"/>
            </w:pPr>
            <w:r w:rsidRPr="00BB2A8E">
              <w:t>G: Human Interactions and</w:t>
            </w:r>
          </w:p>
          <w:p w14:paraId="3205AE71" w14:textId="77777777" w:rsidR="00662EB1" w:rsidRPr="00BB2A8E" w:rsidRDefault="00CC4298">
            <w:pPr>
              <w:pStyle w:val="TableParagraph"/>
              <w:spacing w:line="275" w:lineRule="exact"/>
              <w:ind w:left="107"/>
            </w:pPr>
            <w:r w:rsidRPr="00BB2A8E">
              <w:t>Interconnections</w:t>
            </w:r>
          </w:p>
        </w:tc>
        <w:tc>
          <w:tcPr>
            <w:tcW w:w="10310" w:type="dxa"/>
            <w:tcBorders>
              <w:top w:val="single" w:sz="4" w:space="0" w:color="000000"/>
              <w:left w:val="single" w:sz="4" w:space="0" w:color="000000"/>
              <w:bottom w:val="single" w:sz="4" w:space="0" w:color="000000"/>
              <w:right w:val="single" w:sz="4" w:space="0" w:color="000000"/>
            </w:tcBorders>
          </w:tcPr>
          <w:p w14:paraId="1F0202CA" w14:textId="77777777" w:rsidR="00662EB1" w:rsidRPr="00BB2A8E" w:rsidRDefault="00CC4298">
            <w:pPr>
              <w:pStyle w:val="TableParagraph"/>
              <w:tabs>
                <w:tab w:val="left" w:pos="1845"/>
              </w:tabs>
              <w:spacing w:line="290" w:lineRule="exact"/>
              <w:ind w:left="269"/>
            </w:pPr>
            <w:r w:rsidRPr="00BB2A8E">
              <w:t>3.G.HI.1</w:t>
            </w:r>
            <w:r w:rsidRPr="00BB2A8E">
              <w:tab/>
              <w:t>Explain how the cultural aspects of a region spread beyond its borders.</w:t>
            </w:r>
          </w:p>
        </w:tc>
      </w:tr>
      <w:tr w:rsidR="00662EB1" w:rsidRPr="00BB2A8E" w14:paraId="6121F54A" w14:textId="77777777">
        <w:trPr>
          <w:trHeight w:val="587"/>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2DFD8435" w14:textId="77777777" w:rsidR="00662EB1" w:rsidRPr="00BB2A8E" w:rsidRDefault="00CC4298">
            <w:pPr>
              <w:pStyle w:val="TableParagraph"/>
              <w:spacing w:before="143"/>
              <w:ind w:left="107"/>
            </w:pPr>
            <w:r w:rsidRPr="00BB2A8E">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71C5A098" w14:textId="77777777" w:rsidR="00662EB1" w:rsidRPr="00BB2A8E" w:rsidRDefault="00CC4298">
            <w:pPr>
              <w:pStyle w:val="TableParagraph"/>
              <w:tabs>
                <w:tab w:val="left" w:pos="1845"/>
              </w:tabs>
              <w:spacing w:line="290" w:lineRule="exact"/>
              <w:ind w:left="269"/>
            </w:pPr>
            <w:r w:rsidRPr="00BB2A8E">
              <w:t>3.G.HE.1</w:t>
            </w:r>
            <w:r w:rsidRPr="00BB2A8E">
              <w:tab/>
              <w:t>Explain how the culture of places and regions influence how people modify and adapt</w:t>
            </w:r>
          </w:p>
          <w:p w14:paraId="45AEE207" w14:textId="77777777" w:rsidR="00662EB1" w:rsidRPr="00BB2A8E" w:rsidRDefault="00CC4298">
            <w:pPr>
              <w:pStyle w:val="TableParagraph"/>
              <w:spacing w:line="277" w:lineRule="exact"/>
              <w:ind w:left="1845"/>
            </w:pPr>
            <w:r w:rsidRPr="00BB2A8E">
              <w:t>to their environments.</w:t>
            </w:r>
          </w:p>
        </w:tc>
      </w:tr>
      <w:tr w:rsidR="00662EB1" w:rsidRPr="00BB2A8E" w14:paraId="338469F7"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6ECC1469" w14:textId="77777777" w:rsidR="00662EB1" w:rsidRPr="00BB2A8E" w:rsidRDefault="00CC4298">
            <w:pPr>
              <w:pStyle w:val="TableParagraph"/>
              <w:spacing w:before="144"/>
              <w:ind w:left="107"/>
            </w:pPr>
            <w:r w:rsidRPr="00BB2A8E">
              <w:t>G: Geographic Reasoning</w:t>
            </w:r>
          </w:p>
        </w:tc>
        <w:tc>
          <w:tcPr>
            <w:tcW w:w="10310" w:type="dxa"/>
            <w:tcBorders>
              <w:top w:val="single" w:sz="4" w:space="0" w:color="000000"/>
              <w:left w:val="single" w:sz="4" w:space="0" w:color="000000"/>
              <w:bottom w:val="single" w:sz="4" w:space="0" w:color="000000"/>
              <w:right w:val="single" w:sz="4" w:space="0" w:color="000000"/>
            </w:tcBorders>
          </w:tcPr>
          <w:p w14:paraId="2637FC01" w14:textId="75A58055" w:rsidR="00662EB1" w:rsidRPr="00BB2A8E" w:rsidRDefault="00CC4298">
            <w:pPr>
              <w:pStyle w:val="TableParagraph"/>
              <w:tabs>
                <w:tab w:val="left" w:pos="1845"/>
              </w:tabs>
              <w:spacing w:line="291" w:lineRule="exact"/>
              <w:ind w:left="269"/>
            </w:pPr>
            <w:r w:rsidRPr="00BB2A8E">
              <w:t>3.G.GR.1</w:t>
            </w:r>
            <w:r w:rsidRPr="00BB2A8E">
              <w:tab/>
              <w:t>Explain how physical and cultural characteristics of world regions affect people</w:t>
            </w:r>
            <w:r w:rsidR="006602C7" w:rsidRPr="00BB2A8E">
              <w:t>,</w:t>
            </w:r>
            <w:r w:rsidRPr="00BB2A8E">
              <w:t xml:space="preserve"> using</w:t>
            </w:r>
          </w:p>
          <w:p w14:paraId="4CCB6F94" w14:textId="77777777" w:rsidR="00662EB1" w:rsidRPr="00BB2A8E" w:rsidRDefault="00CC4298">
            <w:pPr>
              <w:pStyle w:val="TableParagraph"/>
              <w:spacing w:line="275" w:lineRule="exact"/>
              <w:ind w:left="1845"/>
            </w:pPr>
            <w:r w:rsidRPr="00BB2A8E">
              <w:t>a variety of maps, photos and other geographic representations.</w:t>
            </w:r>
          </w:p>
        </w:tc>
      </w:tr>
      <w:tr w:rsidR="00662EB1" w:rsidRPr="00BB2A8E" w14:paraId="6788DAB3"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79E20377" w14:textId="77777777" w:rsidR="00662EB1" w:rsidRPr="00BB2A8E" w:rsidRDefault="00CC4298">
            <w:pPr>
              <w:pStyle w:val="TableParagraph"/>
              <w:spacing w:before="143"/>
              <w:ind w:left="107"/>
            </w:pPr>
            <w:r w:rsidRPr="00BB2A8E">
              <w:t>G: Kentucky Geography</w:t>
            </w:r>
          </w:p>
        </w:tc>
        <w:tc>
          <w:tcPr>
            <w:tcW w:w="10310" w:type="dxa"/>
            <w:tcBorders>
              <w:top w:val="single" w:sz="4" w:space="0" w:color="000000"/>
              <w:left w:val="single" w:sz="4" w:space="0" w:color="000000"/>
              <w:bottom w:val="single" w:sz="4" w:space="0" w:color="000000"/>
              <w:right w:val="single" w:sz="4" w:space="0" w:color="000000"/>
            </w:tcBorders>
          </w:tcPr>
          <w:p w14:paraId="6EABEB28" w14:textId="77777777" w:rsidR="00662EB1" w:rsidRPr="00BB2A8E" w:rsidRDefault="00CC4298">
            <w:pPr>
              <w:pStyle w:val="TableParagraph"/>
              <w:tabs>
                <w:tab w:val="left" w:pos="1845"/>
              </w:tabs>
              <w:spacing w:line="290" w:lineRule="exact"/>
              <w:ind w:left="269"/>
            </w:pPr>
            <w:r w:rsidRPr="00BB2A8E">
              <w:t>3.G.KGE.1</w:t>
            </w:r>
            <w:r w:rsidRPr="00BB2A8E">
              <w:tab/>
              <w:t>Describe the impact of cultural diffusion and blending on Kentucky in the past and</w:t>
            </w:r>
          </w:p>
          <w:p w14:paraId="54695258" w14:textId="77777777" w:rsidR="00662EB1" w:rsidRPr="00BB2A8E" w:rsidRDefault="00CC4298">
            <w:pPr>
              <w:pStyle w:val="TableParagraph"/>
              <w:spacing w:line="275" w:lineRule="exact"/>
              <w:ind w:left="1845"/>
            </w:pPr>
            <w:r w:rsidRPr="00BB2A8E">
              <w:t>today.</w:t>
            </w:r>
          </w:p>
        </w:tc>
      </w:tr>
    </w:tbl>
    <w:p w14:paraId="083AF1FA" w14:textId="77777777" w:rsidR="00662EB1" w:rsidRPr="00BB2A8E" w:rsidRDefault="00662EB1">
      <w:pPr>
        <w:pStyle w:val="BodyText"/>
        <w:spacing w:before="5"/>
        <w:rPr>
          <w:rFonts w:ascii="Arial"/>
          <w:b/>
          <w:sz w:val="23"/>
        </w:rPr>
      </w:pPr>
    </w:p>
    <w:p w14:paraId="5861BB57" w14:textId="77777777" w:rsidR="00662EB1" w:rsidRPr="00BB2A8E" w:rsidRDefault="00CC4298">
      <w:pPr>
        <w:ind w:left="140"/>
        <w:rPr>
          <w:rFonts w:asciiTheme="minorHAnsi" w:hAnsiTheme="minorHAnsi"/>
          <w:b/>
        </w:rPr>
      </w:pPr>
      <w:r w:rsidRPr="00BB2A8E">
        <w:rPr>
          <w:rFonts w:asciiTheme="minorHAnsi" w:hAnsiTheme="minorHAnsi"/>
          <w:b/>
        </w:rPr>
        <w:t>Grade 4</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3D061B09" w14:textId="77777777" w:rsidTr="002100BC">
        <w:trPr>
          <w:trHeight w:val="409"/>
          <w:tblHeader/>
        </w:trPr>
        <w:tc>
          <w:tcPr>
            <w:tcW w:w="4047" w:type="dxa"/>
            <w:tcBorders>
              <w:left w:val="single" w:sz="4" w:space="0" w:color="000000"/>
              <w:bottom w:val="single" w:sz="4" w:space="0" w:color="000000"/>
              <w:right w:val="single" w:sz="4" w:space="0" w:color="000000"/>
            </w:tcBorders>
            <w:shd w:val="clear" w:color="auto" w:fill="D9D9D9"/>
          </w:tcPr>
          <w:p w14:paraId="385CE94C" w14:textId="77777777" w:rsidR="00662EB1" w:rsidRPr="00BB2A8E" w:rsidRDefault="00CC4298">
            <w:pPr>
              <w:pStyle w:val="TableParagraph"/>
              <w:spacing w:before="27"/>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5F6EE9A4" w14:textId="77777777" w:rsidR="00662EB1" w:rsidRPr="00BB2A8E" w:rsidRDefault="00CC4298">
            <w:pPr>
              <w:pStyle w:val="TableParagraph"/>
              <w:spacing w:before="27"/>
              <w:ind w:left="323" w:right="318"/>
              <w:jc w:val="center"/>
              <w:rPr>
                <w:b/>
                <w:sz w:val="28"/>
              </w:rPr>
            </w:pPr>
            <w:r w:rsidRPr="00BB2A8E">
              <w:rPr>
                <w:b/>
                <w:sz w:val="28"/>
              </w:rPr>
              <w:t>Standards</w:t>
            </w:r>
          </w:p>
        </w:tc>
      </w:tr>
      <w:tr w:rsidR="00662EB1" w:rsidRPr="00BB2A8E" w14:paraId="73283701" w14:textId="77777777">
        <w:trPr>
          <w:trHeight w:val="588"/>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2E47F5AC" w14:textId="77777777" w:rsidR="00662EB1" w:rsidRPr="00BB2A8E" w:rsidRDefault="00CC4298">
            <w:pPr>
              <w:pStyle w:val="TableParagraph"/>
              <w:spacing w:before="145"/>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19A89351" w14:textId="77777777" w:rsidR="00662EB1" w:rsidRPr="00BB2A8E" w:rsidRDefault="00CC4298" w:rsidP="00A60F8B">
            <w:pPr>
              <w:pStyle w:val="TableParagraph"/>
              <w:tabs>
                <w:tab w:val="left" w:pos="1845"/>
              </w:tabs>
              <w:ind w:left="1845" w:right="187" w:hanging="1577"/>
            </w:pPr>
            <w:r w:rsidRPr="00BB2A8E">
              <w:t>4.G.MM.1</w:t>
            </w:r>
            <w:r w:rsidRPr="00BB2A8E">
              <w:tab/>
            </w:r>
            <w:r w:rsidR="00A60F8B" w:rsidRPr="00BB2A8E">
              <w:t xml:space="preserve">Compare the distinctive cultural characteristics of groups that immigrated or were brought forcibly to the United States from other nations from European exploration to the Thirteen Colonies. </w:t>
            </w:r>
          </w:p>
        </w:tc>
      </w:tr>
      <w:tr w:rsidR="00662EB1" w:rsidRPr="00BB2A8E" w14:paraId="3050D633" w14:textId="77777777">
        <w:trPr>
          <w:trHeight w:val="877"/>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68D3247C" w14:textId="77777777" w:rsidR="00662EB1" w:rsidRPr="00BB2A8E" w:rsidRDefault="00CC4298">
            <w:pPr>
              <w:pStyle w:val="TableParagraph"/>
              <w:spacing w:before="143"/>
              <w:ind w:left="107" w:right="1287"/>
            </w:pPr>
            <w:r w:rsidRPr="00BB2A8E">
              <w:t>G: Human Interactions and Interconnections</w:t>
            </w:r>
          </w:p>
        </w:tc>
        <w:tc>
          <w:tcPr>
            <w:tcW w:w="10310" w:type="dxa"/>
            <w:tcBorders>
              <w:top w:val="single" w:sz="4" w:space="0" w:color="000000"/>
              <w:left w:val="single" w:sz="4" w:space="0" w:color="000000"/>
              <w:bottom w:val="single" w:sz="4" w:space="0" w:color="000000"/>
              <w:right w:val="single" w:sz="4" w:space="0" w:color="000000"/>
            </w:tcBorders>
          </w:tcPr>
          <w:p w14:paraId="072BA475" w14:textId="77777777" w:rsidR="00662EB1" w:rsidRPr="00BB2A8E" w:rsidRDefault="00CC4298" w:rsidP="005B3D75">
            <w:pPr>
              <w:pStyle w:val="TableParagraph"/>
              <w:tabs>
                <w:tab w:val="left" w:pos="1845"/>
              </w:tabs>
              <w:spacing w:line="292" w:lineRule="exact"/>
              <w:ind w:left="1843" w:hanging="1574"/>
            </w:pPr>
            <w:r w:rsidRPr="00BB2A8E">
              <w:t>4.G.HI.1</w:t>
            </w:r>
            <w:r w:rsidRPr="00BB2A8E">
              <w:tab/>
            </w:r>
            <w:r w:rsidR="00530DF9" w:rsidRPr="00BB2A8E">
              <w:t xml:space="preserve">Explain how cultural, economic and environmental characteristics affect the </w:t>
            </w:r>
            <w:r w:rsidR="008E5C86" w:rsidRPr="00BB2A8E">
              <w:t>interactions</w:t>
            </w:r>
            <w:r w:rsidR="00530DF9" w:rsidRPr="00BB2A8E">
              <w:t xml:space="preserve"> of people, goods and ideas</w:t>
            </w:r>
            <w:r w:rsidR="008E5C86" w:rsidRPr="00BB2A8E">
              <w:t xml:space="preserve"> from European Exploration </w:t>
            </w:r>
            <w:r w:rsidR="005B3D75" w:rsidRPr="00BB2A8E">
              <w:t>to the Thirteen Colonies</w:t>
            </w:r>
            <w:r w:rsidR="00530DF9" w:rsidRPr="00BB2A8E">
              <w:t>.</w:t>
            </w:r>
          </w:p>
        </w:tc>
      </w:tr>
      <w:tr w:rsidR="00662EB1" w:rsidRPr="00BB2A8E" w14:paraId="4101EB3E" w14:textId="77777777">
        <w:trPr>
          <w:trHeight w:val="587"/>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28363720" w14:textId="77777777" w:rsidR="00662EB1" w:rsidRPr="00BB2A8E" w:rsidRDefault="00CC4298">
            <w:pPr>
              <w:pStyle w:val="TableParagraph"/>
              <w:spacing w:before="143"/>
              <w:ind w:left="107"/>
            </w:pPr>
            <w:r w:rsidRPr="00BB2A8E">
              <w:lastRenderedPageBreak/>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42ED7CE0" w14:textId="77777777" w:rsidR="00662EB1" w:rsidRPr="00BB2A8E" w:rsidRDefault="00CC4298">
            <w:pPr>
              <w:pStyle w:val="TableParagraph"/>
              <w:tabs>
                <w:tab w:val="left" w:pos="1845"/>
              </w:tabs>
              <w:spacing w:line="289" w:lineRule="exact"/>
              <w:ind w:left="269"/>
            </w:pPr>
            <w:r w:rsidRPr="00BB2A8E">
              <w:t>4.G.HE.1</w:t>
            </w:r>
            <w:r w:rsidRPr="00BB2A8E">
              <w:tab/>
              <w:t>Analyze how geographic features created challenges and opportunities for the</w:t>
            </w:r>
          </w:p>
          <w:p w14:paraId="2BDC6455" w14:textId="4BCFE7A5" w:rsidR="00662EB1" w:rsidRPr="00BB2A8E" w:rsidRDefault="00C91018">
            <w:pPr>
              <w:pStyle w:val="TableParagraph"/>
              <w:spacing w:line="278" w:lineRule="exact"/>
              <w:ind w:left="1845"/>
            </w:pPr>
            <w:r>
              <w:t>development of C</w:t>
            </w:r>
            <w:r w:rsidR="00CC4298" w:rsidRPr="00BB2A8E">
              <w:t>olonial America.</w:t>
            </w:r>
          </w:p>
        </w:tc>
      </w:tr>
      <w:tr w:rsidR="00662EB1" w:rsidRPr="00BB2A8E" w14:paraId="296EEB0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0"/>
        </w:trPr>
        <w:tc>
          <w:tcPr>
            <w:tcW w:w="4047" w:type="dxa"/>
            <w:shd w:val="clear" w:color="auto" w:fill="B6D6A8"/>
          </w:tcPr>
          <w:p w14:paraId="33CF51FB" w14:textId="77777777" w:rsidR="00662EB1" w:rsidRPr="00BB2A8E" w:rsidRDefault="00662EB1">
            <w:pPr>
              <w:pStyle w:val="TableParagraph"/>
              <w:spacing w:before="5"/>
              <w:rPr>
                <w:rFonts w:ascii="Arial"/>
                <w:b/>
                <w:sz w:val="25"/>
              </w:rPr>
            </w:pPr>
          </w:p>
          <w:p w14:paraId="3388D08B" w14:textId="77777777" w:rsidR="00662EB1" w:rsidRPr="00BB2A8E" w:rsidRDefault="00CC4298">
            <w:pPr>
              <w:pStyle w:val="TableParagraph"/>
              <w:ind w:left="107"/>
            </w:pPr>
            <w:r w:rsidRPr="00BB2A8E">
              <w:t>G: Geographic Reasoning</w:t>
            </w:r>
          </w:p>
        </w:tc>
        <w:tc>
          <w:tcPr>
            <w:tcW w:w="10310" w:type="dxa"/>
          </w:tcPr>
          <w:p w14:paraId="22B52D7A" w14:textId="77777777" w:rsidR="00662EB1" w:rsidRPr="00BB2A8E" w:rsidRDefault="00CC4298">
            <w:pPr>
              <w:pStyle w:val="TableParagraph"/>
              <w:tabs>
                <w:tab w:val="left" w:pos="1845"/>
              </w:tabs>
              <w:spacing w:line="293" w:lineRule="exact"/>
              <w:ind w:left="269"/>
            </w:pPr>
            <w:r w:rsidRPr="00BB2A8E">
              <w:t>4.G.GR.1</w:t>
            </w:r>
            <w:r w:rsidRPr="00BB2A8E">
              <w:tab/>
              <w:t>Analyze how location and regional landforms affect human settlement, movement</w:t>
            </w:r>
          </w:p>
          <w:p w14:paraId="1B9E7804" w14:textId="1C65C6B5" w:rsidR="00662EB1" w:rsidRPr="00BB2A8E" w:rsidRDefault="00CC4298">
            <w:pPr>
              <w:pStyle w:val="TableParagraph"/>
              <w:spacing w:line="290" w:lineRule="atLeast"/>
              <w:ind w:left="1845" w:right="713"/>
            </w:pPr>
            <w:r w:rsidRPr="00BB2A8E">
              <w:t>and use of various national resources</w:t>
            </w:r>
            <w:r w:rsidR="0096662A" w:rsidRPr="00BB2A8E">
              <w:t>,</w:t>
            </w:r>
            <w:r w:rsidRPr="00BB2A8E">
              <w:t xml:space="preserve"> using maps, photos and other geographic representations.</w:t>
            </w:r>
          </w:p>
        </w:tc>
      </w:tr>
      <w:tr w:rsidR="00662EB1" w:rsidRPr="00BB2A8E" w14:paraId="0F9D1BE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5"/>
        </w:trPr>
        <w:tc>
          <w:tcPr>
            <w:tcW w:w="4047" w:type="dxa"/>
            <w:shd w:val="clear" w:color="auto" w:fill="B6D6A8"/>
          </w:tcPr>
          <w:p w14:paraId="1F3A25A9" w14:textId="77777777" w:rsidR="00662EB1" w:rsidRPr="00BB2A8E" w:rsidRDefault="00CC4298">
            <w:pPr>
              <w:pStyle w:val="TableParagraph"/>
              <w:spacing w:before="145"/>
              <w:ind w:left="107"/>
            </w:pPr>
            <w:r w:rsidRPr="00BB2A8E">
              <w:t>G: Kentucky Geography</w:t>
            </w:r>
          </w:p>
        </w:tc>
        <w:tc>
          <w:tcPr>
            <w:tcW w:w="10310" w:type="dxa"/>
          </w:tcPr>
          <w:p w14:paraId="14C382E3" w14:textId="0195E178" w:rsidR="00662EB1" w:rsidRPr="00BB2A8E" w:rsidRDefault="00CC4298">
            <w:pPr>
              <w:pStyle w:val="TableParagraph"/>
              <w:tabs>
                <w:tab w:val="left" w:pos="1845"/>
              </w:tabs>
              <w:spacing w:line="292" w:lineRule="exact"/>
              <w:ind w:left="269"/>
            </w:pPr>
            <w:r w:rsidRPr="00BB2A8E">
              <w:t>4.G.KGE.1</w:t>
            </w:r>
            <w:r w:rsidRPr="00BB2A8E">
              <w:tab/>
              <w:t>Compare how the movement</w:t>
            </w:r>
            <w:r w:rsidR="006469BE">
              <w:t xml:space="preserve"> of people, goods and ideas in C</w:t>
            </w:r>
            <w:r w:rsidRPr="00BB2A8E">
              <w:t>olonial America and</w:t>
            </w:r>
          </w:p>
          <w:p w14:paraId="2B8104AD" w14:textId="77777777" w:rsidR="00662EB1" w:rsidRPr="00BB2A8E" w:rsidRDefault="00CC4298">
            <w:pPr>
              <w:pStyle w:val="TableParagraph"/>
              <w:spacing w:line="273" w:lineRule="exact"/>
              <w:ind w:left="1845"/>
            </w:pPr>
            <w:r w:rsidRPr="00BB2A8E">
              <w:t>modern Kentucky were affected by technology.</w:t>
            </w:r>
          </w:p>
        </w:tc>
      </w:tr>
    </w:tbl>
    <w:p w14:paraId="1943D8C4" w14:textId="77777777" w:rsidR="00662EB1" w:rsidRPr="00BB2A8E" w:rsidRDefault="00662EB1">
      <w:pPr>
        <w:pStyle w:val="BodyText"/>
        <w:spacing w:before="7"/>
        <w:rPr>
          <w:rFonts w:ascii="Arial"/>
          <w:b/>
          <w:sz w:val="15"/>
        </w:rPr>
      </w:pPr>
    </w:p>
    <w:p w14:paraId="5ADF8FFF" w14:textId="77777777" w:rsidR="00662EB1" w:rsidRPr="00BB2A8E" w:rsidRDefault="00CC4298">
      <w:pPr>
        <w:spacing w:before="92"/>
        <w:ind w:left="140"/>
        <w:rPr>
          <w:rFonts w:asciiTheme="minorHAnsi" w:hAnsiTheme="minorHAnsi"/>
          <w:b/>
        </w:rPr>
      </w:pPr>
      <w:r w:rsidRPr="00BB2A8E">
        <w:rPr>
          <w:rFonts w:asciiTheme="minorHAnsi" w:hAnsiTheme="minorHAnsi"/>
          <w:b/>
        </w:rPr>
        <w:t>Grade 5</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20771F66" w14:textId="77777777">
        <w:trPr>
          <w:trHeight w:val="409"/>
        </w:trPr>
        <w:tc>
          <w:tcPr>
            <w:tcW w:w="4047" w:type="dxa"/>
            <w:tcBorders>
              <w:left w:val="single" w:sz="4" w:space="0" w:color="000000"/>
              <w:bottom w:val="single" w:sz="4" w:space="0" w:color="000000"/>
              <w:right w:val="single" w:sz="4" w:space="0" w:color="000000"/>
            </w:tcBorders>
            <w:shd w:val="clear" w:color="auto" w:fill="D9D9D9"/>
          </w:tcPr>
          <w:p w14:paraId="4DA41DB3" w14:textId="77777777" w:rsidR="00662EB1" w:rsidRPr="00BB2A8E" w:rsidRDefault="00CC4298">
            <w:pPr>
              <w:pStyle w:val="TableParagraph"/>
              <w:spacing w:before="25"/>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2C1443BB" w14:textId="77777777" w:rsidR="00662EB1" w:rsidRPr="00BB2A8E" w:rsidRDefault="00CC4298">
            <w:pPr>
              <w:pStyle w:val="TableParagraph"/>
              <w:spacing w:before="25"/>
              <w:ind w:left="323" w:right="318"/>
              <w:jc w:val="center"/>
              <w:rPr>
                <w:b/>
                <w:sz w:val="28"/>
              </w:rPr>
            </w:pPr>
            <w:r w:rsidRPr="00BB2A8E">
              <w:rPr>
                <w:b/>
                <w:sz w:val="28"/>
              </w:rPr>
              <w:t>Standards</w:t>
            </w:r>
          </w:p>
        </w:tc>
      </w:tr>
      <w:tr w:rsidR="00662EB1" w:rsidRPr="00BB2A8E" w14:paraId="506B3538"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14FC43F4" w14:textId="77777777" w:rsidR="00662EB1" w:rsidRPr="00BB2A8E" w:rsidRDefault="00CC4298">
            <w:pPr>
              <w:pStyle w:val="TableParagraph"/>
              <w:spacing w:before="143"/>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2CC7AE73" w14:textId="77777777" w:rsidR="00662EB1" w:rsidRPr="00BB2A8E" w:rsidRDefault="00CC4298">
            <w:pPr>
              <w:pStyle w:val="TableParagraph"/>
              <w:tabs>
                <w:tab w:val="left" w:pos="1852"/>
              </w:tabs>
              <w:spacing w:line="290" w:lineRule="exact"/>
              <w:ind w:left="269"/>
            </w:pPr>
            <w:r w:rsidRPr="00BB2A8E">
              <w:t>5.G.MM.1</w:t>
            </w:r>
            <w:r w:rsidRPr="00BB2A8E">
              <w:tab/>
              <w:t>Analyze how cultural, economic and environmental factors encouraged and</w:t>
            </w:r>
          </w:p>
          <w:p w14:paraId="037C3E35" w14:textId="77777777" w:rsidR="00662EB1" w:rsidRPr="00BB2A8E" w:rsidRDefault="00CC4298">
            <w:pPr>
              <w:pStyle w:val="TableParagraph"/>
              <w:spacing w:line="276" w:lineRule="exact"/>
              <w:ind w:left="1853"/>
            </w:pPr>
            <w:r w:rsidRPr="00BB2A8E">
              <w:t>restricted the movement of people, ideas and goods to and within the United States.</w:t>
            </w:r>
          </w:p>
        </w:tc>
      </w:tr>
      <w:tr w:rsidR="00662EB1" w:rsidRPr="00BB2A8E" w14:paraId="1F851A01" w14:textId="77777777">
        <w:trPr>
          <w:trHeight w:val="1173"/>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3BE58780" w14:textId="77777777" w:rsidR="00662EB1" w:rsidRPr="00BB2A8E" w:rsidRDefault="00662EB1">
            <w:pPr>
              <w:pStyle w:val="TableParagraph"/>
              <w:spacing w:before="4"/>
              <w:rPr>
                <w:rFonts w:ascii="Arial"/>
                <w:b/>
                <w:sz w:val="25"/>
              </w:rPr>
            </w:pPr>
          </w:p>
          <w:p w14:paraId="6F8C1163" w14:textId="77777777" w:rsidR="00662EB1" w:rsidRPr="00BB2A8E" w:rsidRDefault="00CC4298">
            <w:pPr>
              <w:pStyle w:val="TableParagraph"/>
              <w:ind w:left="107" w:right="1287"/>
            </w:pPr>
            <w:r w:rsidRPr="00BB2A8E">
              <w:t>G: Human Interactions and Interconnections</w:t>
            </w:r>
          </w:p>
        </w:tc>
        <w:tc>
          <w:tcPr>
            <w:tcW w:w="10310" w:type="dxa"/>
            <w:tcBorders>
              <w:top w:val="single" w:sz="4" w:space="0" w:color="000000"/>
              <w:left w:val="single" w:sz="4" w:space="0" w:color="000000"/>
              <w:bottom w:val="single" w:sz="4" w:space="0" w:color="000000"/>
              <w:right w:val="single" w:sz="4" w:space="0" w:color="000000"/>
            </w:tcBorders>
          </w:tcPr>
          <w:p w14:paraId="6B8405A3" w14:textId="77777777" w:rsidR="00662EB1" w:rsidRPr="00BB2A8E" w:rsidRDefault="00CC4298">
            <w:pPr>
              <w:pStyle w:val="TableParagraph"/>
              <w:tabs>
                <w:tab w:val="left" w:pos="1886"/>
              </w:tabs>
              <w:ind w:left="1886" w:right="196" w:hanging="1584"/>
            </w:pPr>
            <w:r w:rsidRPr="00BB2A8E">
              <w:t>5.G.HI.1</w:t>
            </w:r>
            <w:r w:rsidRPr="00BB2A8E">
              <w:tab/>
              <w:t>Describe the traditions diverse cultural groups brought with them when they moved to and within the United States.</w:t>
            </w:r>
          </w:p>
          <w:p w14:paraId="42D93606" w14:textId="77777777" w:rsidR="00662EB1" w:rsidRPr="00BB2A8E" w:rsidRDefault="00CC4298">
            <w:pPr>
              <w:pStyle w:val="TableParagraph"/>
              <w:tabs>
                <w:tab w:val="left" w:pos="1845"/>
              </w:tabs>
              <w:spacing w:line="293" w:lineRule="exact"/>
              <w:ind w:left="261"/>
            </w:pPr>
            <w:r w:rsidRPr="00BB2A8E">
              <w:t>5.G.HI.2</w:t>
            </w:r>
            <w:r w:rsidRPr="00BB2A8E">
              <w:tab/>
              <w:t>Analyze how and why cultural characteristics diffuse and blend with migration and</w:t>
            </w:r>
          </w:p>
          <w:p w14:paraId="21FA6F1B" w14:textId="77777777" w:rsidR="00662EB1" w:rsidRPr="00BB2A8E" w:rsidRDefault="00CC4298">
            <w:pPr>
              <w:pStyle w:val="TableParagraph"/>
              <w:spacing w:line="276" w:lineRule="exact"/>
              <w:ind w:left="1845"/>
            </w:pPr>
            <w:r w:rsidRPr="00BB2A8E">
              <w:t>settlement.</w:t>
            </w:r>
          </w:p>
        </w:tc>
      </w:tr>
      <w:tr w:rsidR="00662EB1" w:rsidRPr="00BB2A8E" w14:paraId="56AA424D"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0435EDF" w14:textId="77777777" w:rsidR="00662EB1" w:rsidRPr="00BB2A8E" w:rsidRDefault="00CC4298">
            <w:pPr>
              <w:pStyle w:val="TableParagraph"/>
              <w:spacing w:before="143"/>
              <w:ind w:left="107"/>
            </w:pPr>
            <w:r w:rsidRPr="00BB2A8E">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439B67EE" w14:textId="77777777" w:rsidR="00662EB1" w:rsidRPr="00BB2A8E" w:rsidRDefault="00CC4298">
            <w:pPr>
              <w:pStyle w:val="TableParagraph"/>
              <w:tabs>
                <w:tab w:val="left" w:pos="1845"/>
              </w:tabs>
              <w:spacing w:line="290" w:lineRule="exact"/>
              <w:ind w:left="261"/>
            </w:pPr>
            <w:r w:rsidRPr="00BB2A8E">
              <w:t>5.G.HE.1</w:t>
            </w:r>
            <w:r w:rsidRPr="00BB2A8E">
              <w:tab/>
              <w:t>Explain how cultural and environmental changes impact population distribution and</w:t>
            </w:r>
          </w:p>
          <w:p w14:paraId="3BEEE3E9" w14:textId="77777777" w:rsidR="00662EB1" w:rsidRPr="00BB2A8E" w:rsidRDefault="00CC4298">
            <w:pPr>
              <w:pStyle w:val="TableParagraph"/>
              <w:spacing w:line="276" w:lineRule="exact"/>
              <w:ind w:left="1845"/>
            </w:pPr>
            <w:r w:rsidRPr="00BB2A8E">
              <w:t>influence how people modify and adapt to their environments.</w:t>
            </w:r>
          </w:p>
        </w:tc>
      </w:tr>
      <w:tr w:rsidR="00662EB1" w:rsidRPr="00BB2A8E" w14:paraId="4345DF4A" w14:textId="77777777">
        <w:trPr>
          <w:trHeight w:val="880"/>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CBE69F3" w14:textId="77777777" w:rsidR="00662EB1" w:rsidRPr="00BB2A8E" w:rsidRDefault="00662EB1">
            <w:pPr>
              <w:pStyle w:val="TableParagraph"/>
              <w:spacing w:before="2"/>
              <w:rPr>
                <w:rFonts w:ascii="Arial"/>
                <w:b/>
                <w:sz w:val="25"/>
              </w:rPr>
            </w:pPr>
          </w:p>
          <w:p w14:paraId="0FF37149" w14:textId="77777777" w:rsidR="00662EB1" w:rsidRPr="00BB2A8E" w:rsidRDefault="00CC4298">
            <w:pPr>
              <w:pStyle w:val="TableParagraph"/>
              <w:ind w:left="107"/>
            </w:pPr>
            <w:r w:rsidRPr="00BB2A8E">
              <w:t>G: Geographic Reasoning</w:t>
            </w:r>
          </w:p>
        </w:tc>
        <w:tc>
          <w:tcPr>
            <w:tcW w:w="10310" w:type="dxa"/>
            <w:tcBorders>
              <w:top w:val="single" w:sz="4" w:space="0" w:color="000000"/>
              <w:left w:val="single" w:sz="4" w:space="0" w:color="000000"/>
              <w:bottom w:val="single" w:sz="4" w:space="0" w:color="000000"/>
              <w:right w:val="single" w:sz="4" w:space="0" w:color="000000"/>
            </w:tcBorders>
          </w:tcPr>
          <w:p w14:paraId="094DC77A" w14:textId="2B28D01A" w:rsidR="00662EB1" w:rsidRPr="00BB2A8E" w:rsidRDefault="00CC4298">
            <w:pPr>
              <w:pStyle w:val="TableParagraph"/>
              <w:tabs>
                <w:tab w:val="left" w:pos="1845"/>
              </w:tabs>
              <w:ind w:left="1845" w:right="240" w:hanging="1584"/>
            </w:pPr>
            <w:r w:rsidRPr="00BB2A8E">
              <w:t>5.G.GR.1</w:t>
            </w:r>
            <w:r w:rsidRPr="00BB2A8E">
              <w:tab/>
              <w:t xml:space="preserve">Use a variety of maps, satellite images and other models to explain the relationships between </w:t>
            </w:r>
            <w:r w:rsidR="004C189E" w:rsidRPr="00BB2A8E">
              <w:t xml:space="preserve">the </w:t>
            </w:r>
            <w:r w:rsidRPr="00BB2A8E">
              <w:t>location of places and regions and their human and environmental</w:t>
            </w:r>
          </w:p>
          <w:p w14:paraId="07EA5184" w14:textId="77777777" w:rsidR="00662EB1" w:rsidRPr="00BB2A8E" w:rsidRDefault="00CC4298">
            <w:pPr>
              <w:pStyle w:val="TableParagraph"/>
              <w:spacing w:line="276" w:lineRule="exact"/>
              <w:ind w:left="1845"/>
            </w:pPr>
            <w:r w:rsidRPr="00BB2A8E">
              <w:t>characteristics.</w:t>
            </w:r>
          </w:p>
        </w:tc>
      </w:tr>
      <w:tr w:rsidR="00662EB1" w:rsidRPr="00BB2A8E" w14:paraId="1904AF7D"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6A93E569" w14:textId="77777777" w:rsidR="00662EB1" w:rsidRPr="00BB2A8E" w:rsidRDefault="00CC4298">
            <w:pPr>
              <w:pStyle w:val="TableParagraph"/>
              <w:spacing w:before="143"/>
              <w:ind w:left="107"/>
            </w:pPr>
            <w:r w:rsidRPr="00BB2A8E">
              <w:t>G: Kentucky Geography</w:t>
            </w:r>
          </w:p>
        </w:tc>
        <w:tc>
          <w:tcPr>
            <w:tcW w:w="10310" w:type="dxa"/>
            <w:tcBorders>
              <w:top w:val="single" w:sz="4" w:space="0" w:color="000000"/>
              <w:left w:val="single" w:sz="4" w:space="0" w:color="000000"/>
              <w:bottom w:val="single" w:sz="4" w:space="0" w:color="000000"/>
              <w:right w:val="single" w:sz="4" w:space="0" w:color="000000"/>
            </w:tcBorders>
          </w:tcPr>
          <w:p w14:paraId="46D4CA94" w14:textId="77777777" w:rsidR="00662EB1" w:rsidRPr="00BB2A8E" w:rsidRDefault="00CC4298">
            <w:pPr>
              <w:pStyle w:val="TableParagraph"/>
              <w:tabs>
                <w:tab w:val="left" w:pos="1845"/>
              </w:tabs>
              <w:spacing w:line="290" w:lineRule="exact"/>
              <w:ind w:left="261"/>
            </w:pPr>
            <w:r w:rsidRPr="00BB2A8E">
              <w:t>5.G.KGE.1</w:t>
            </w:r>
            <w:r w:rsidRPr="00BB2A8E">
              <w:tab/>
              <w:t>Compare the lives of Kentucky settlers to those living in other areas during the early</w:t>
            </w:r>
          </w:p>
          <w:p w14:paraId="6C6C7D02" w14:textId="77777777" w:rsidR="00662EB1" w:rsidRPr="00BB2A8E" w:rsidRDefault="00CC4298">
            <w:pPr>
              <w:pStyle w:val="TableParagraph"/>
              <w:spacing w:line="276" w:lineRule="exact"/>
              <w:ind w:left="1845"/>
            </w:pPr>
            <w:r w:rsidRPr="00BB2A8E">
              <w:t>years of the United States.</w:t>
            </w:r>
          </w:p>
        </w:tc>
      </w:tr>
    </w:tbl>
    <w:p w14:paraId="4BC56804" w14:textId="77777777" w:rsidR="00662EB1" w:rsidRPr="00BB2A8E" w:rsidRDefault="00662EB1" w:rsidP="002100BC">
      <w:pPr>
        <w:pStyle w:val="BodyText"/>
        <w:rPr>
          <w:rFonts w:ascii="Arial"/>
          <w:b/>
          <w:sz w:val="26"/>
        </w:rPr>
      </w:pPr>
    </w:p>
    <w:p w14:paraId="6F3431B3" w14:textId="77777777" w:rsidR="00662EB1" w:rsidRPr="00BB2A8E" w:rsidRDefault="00CC4298" w:rsidP="002100BC">
      <w:pPr>
        <w:ind w:left="140"/>
        <w:rPr>
          <w:rFonts w:asciiTheme="minorHAnsi" w:hAnsiTheme="minorHAnsi"/>
          <w:b/>
        </w:rPr>
      </w:pPr>
      <w:r w:rsidRPr="00BB2A8E">
        <w:rPr>
          <w:rFonts w:asciiTheme="minorHAnsi" w:hAnsiTheme="minorHAnsi"/>
          <w:b/>
        </w:rPr>
        <w:t>Grade 6</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401"/>
      </w:tblGrid>
      <w:tr w:rsidR="00662EB1" w:rsidRPr="00BB2A8E" w14:paraId="0D33A1DB" w14:textId="77777777">
        <w:trPr>
          <w:trHeight w:val="409"/>
        </w:trPr>
        <w:tc>
          <w:tcPr>
            <w:tcW w:w="4047" w:type="dxa"/>
            <w:tcBorders>
              <w:left w:val="single" w:sz="4" w:space="0" w:color="000000"/>
              <w:bottom w:val="single" w:sz="4" w:space="0" w:color="000000"/>
              <w:right w:val="single" w:sz="4" w:space="0" w:color="000000"/>
            </w:tcBorders>
            <w:shd w:val="clear" w:color="auto" w:fill="D9D9D9"/>
          </w:tcPr>
          <w:p w14:paraId="40638E79" w14:textId="77777777" w:rsidR="00662EB1" w:rsidRPr="00BB2A8E" w:rsidRDefault="00CC4298">
            <w:pPr>
              <w:pStyle w:val="TableParagraph"/>
              <w:spacing w:before="25"/>
              <w:ind w:left="686"/>
              <w:rPr>
                <w:b/>
                <w:sz w:val="28"/>
              </w:rPr>
            </w:pPr>
            <w:r w:rsidRPr="00BB2A8E">
              <w:rPr>
                <w:b/>
                <w:sz w:val="28"/>
              </w:rPr>
              <w:t>Concepts and Practices</w:t>
            </w:r>
          </w:p>
        </w:tc>
        <w:tc>
          <w:tcPr>
            <w:tcW w:w="10401" w:type="dxa"/>
            <w:tcBorders>
              <w:top w:val="single" w:sz="4" w:space="0" w:color="000000"/>
              <w:left w:val="single" w:sz="4" w:space="0" w:color="000000"/>
              <w:bottom w:val="single" w:sz="4" w:space="0" w:color="000000"/>
              <w:right w:val="single" w:sz="4" w:space="0" w:color="000000"/>
            </w:tcBorders>
            <w:shd w:val="clear" w:color="auto" w:fill="D9D9D9"/>
          </w:tcPr>
          <w:p w14:paraId="465D87E8" w14:textId="77777777" w:rsidR="00662EB1" w:rsidRPr="00BB2A8E" w:rsidRDefault="00CC4298">
            <w:pPr>
              <w:pStyle w:val="TableParagraph"/>
              <w:spacing w:before="25"/>
              <w:ind w:left="4596" w:right="4586"/>
              <w:jc w:val="center"/>
              <w:rPr>
                <w:b/>
                <w:sz w:val="28"/>
              </w:rPr>
            </w:pPr>
            <w:r w:rsidRPr="00BB2A8E">
              <w:rPr>
                <w:b/>
                <w:sz w:val="28"/>
              </w:rPr>
              <w:t>Standards</w:t>
            </w:r>
          </w:p>
        </w:tc>
      </w:tr>
      <w:tr w:rsidR="00662EB1" w:rsidRPr="00BB2A8E" w14:paraId="69B4F0C7" w14:textId="77777777">
        <w:trPr>
          <w:trHeight w:val="881"/>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10D5087B" w14:textId="77777777" w:rsidR="00662EB1" w:rsidRPr="00BB2A8E" w:rsidRDefault="00662EB1">
            <w:pPr>
              <w:pStyle w:val="TableParagraph"/>
              <w:spacing w:before="2"/>
              <w:rPr>
                <w:rFonts w:ascii="Arial"/>
                <w:b/>
                <w:sz w:val="25"/>
              </w:rPr>
            </w:pPr>
          </w:p>
          <w:p w14:paraId="57B319D1" w14:textId="77777777" w:rsidR="00662EB1" w:rsidRPr="00BB2A8E" w:rsidRDefault="00CC4298">
            <w:pPr>
              <w:pStyle w:val="TableParagraph"/>
              <w:ind w:left="107"/>
            </w:pPr>
            <w:r w:rsidRPr="00BB2A8E">
              <w:t>G: Migration and Movement</w:t>
            </w:r>
          </w:p>
        </w:tc>
        <w:tc>
          <w:tcPr>
            <w:tcW w:w="10401" w:type="dxa"/>
            <w:tcBorders>
              <w:top w:val="single" w:sz="4" w:space="0" w:color="000000"/>
              <w:left w:val="single" w:sz="4" w:space="0" w:color="000000"/>
              <w:bottom w:val="single" w:sz="4" w:space="0" w:color="000000"/>
              <w:right w:val="single" w:sz="4" w:space="0" w:color="000000"/>
            </w:tcBorders>
          </w:tcPr>
          <w:p w14:paraId="48FB3F37" w14:textId="6E62A2C8" w:rsidR="00662EB1" w:rsidRPr="00BB2A8E" w:rsidRDefault="00CC4298" w:rsidP="001D34B6">
            <w:pPr>
              <w:pStyle w:val="TableParagraph"/>
              <w:tabs>
                <w:tab w:val="left" w:pos="1944"/>
              </w:tabs>
              <w:ind w:left="1944" w:right="175" w:hanging="1673"/>
            </w:pPr>
            <w:r w:rsidRPr="00BB2A8E">
              <w:t>6.G.MM.1</w:t>
            </w:r>
            <w:r w:rsidRPr="00BB2A8E">
              <w:tab/>
              <w:t>Compare how human and environmental characteristics of a region influenced the movement of people, goods and ideas during the rise of River Valley Civilizations and</w:t>
            </w:r>
            <w:r w:rsidR="001D34B6">
              <w:t xml:space="preserve"> </w:t>
            </w:r>
            <w:r w:rsidRPr="00BB2A8E">
              <w:t>Classical Empires between 3500 BCE-600 CE.</w:t>
            </w:r>
          </w:p>
        </w:tc>
      </w:tr>
      <w:tr w:rsidR="00662EB1" w:rsidRPr="00BB2A8E" w14:paraId="09551BB3"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D85ED4A" w14:textId="77777777" w:rsidR="00662EB1" w:rsidRPr="00BB2A8E" w:rsidRDefault="00CC4298">
            <w:pPr>
              <w:pStyle w:val="TableParagraph"/>
              <w:spacing w:line="289" w:lineRule="exact"/>
              <w:ind w:left="107"/>
            </w:pPr>
            <w:r w:rsidRPr="00BB2A8E">
              <w:t>G: Human Interactions and</w:t>
            </w:r>
          </w:p>
          <w:p w14:paraId="75ED1868" w14:textId="77777777" w:rsidR="00662EB1" w:rsidRPr="00BB2A8E" w:rsidRDefault="00CC4298">
            <w:pPr>
              <w:pStyle w:val="TableParagraph"/>
              <w:spacing w:line="276" w:lineRule="exact"/>
              <w:ind w:left="107"/>
            </w:pPr>
            <w:r w:rsidRPr="00BB2A8E">
              <w:t>Interconnections</w:t>
            </w:r>
          </w:p>
        </w:tc>
        <w:tc>
          <w:tcPr>
            <w:tcW w:w="10401" w:type="dxa"/>
            <w:tcBorders>
              <w:top w:val="single" w:sz="4" w:space="0" w:color="000000"/>
              <w:left w:val="single" w:sz="4" w:space="0" w:color="000000"/>
              <w:bottom w:val="single" w:sz="4" w:space="0" w:color="000000"/>
              <w:right w:val="single" w:sz="4" w:space="0" w:color="000000"/>
            </w:tcBorders>
          </w:tcPr>
          <w:p w14:paraId="23CE3688" w14:textId="77777777" w:rsidR="00662EB1" w:rsidRPr="00BB2A8E" w:rsidRDefault="00CC4298">
            <w:pPr>
              <w:pStyle w:val="TableParagraph"/>
              <w:tabs>
                <w:tab w:val="left" w:pos="1944"/>
              </w:tabs>
              <w:spacing w:line="289" w:lineRule="exact"/>
              <w:ind w:left="271"/>
            </w:pPr>
            <w:r w:rsidRPr="00BB2A8E">
              <w:t>6.G.HI.1</w:t>
            </w:r>
            <w:r w:rsidRPr="00BB2A8E">
              <w:tab/>
              <w:t>Explain how population changes in River Valley Civilizations and Classical Empires</w:t>
            </w:r>
          </w:p>
          <w:p w14:paraId="390ED6D9" w14:textId="77777777" w:rsidR="00662EB1" w:rsidRPr="00BB2A8E" w:rsidRDefault="00CC4298">
            <w:pPr>
              <w:pStyle w:val="TableParagraph"/>
              <w:spacing w:line="276" w:lineRule="exact"/>
              <w:ind w:left="1944"/>
            </w:pPr>
            <w:r w:rsidRPr="00BB2A8E">
              <w:t>affected land use between 3500 BCE-600 CE.</w:t>
            </w:r>
          </w:p>
        </w:tc>
      </w:tr>
    </w:tbl>
    <w:p w14:paraId="211465D7" w14:textId="77777777" w:rsidR="00662EB1" w:rsidRPr="00BB2A8E" w:rsidRDefault="00662EB1">
      <w:pPr>
        <w:spacing w:line="276" w:lineRule="exact"/>
        <w:sectPr w:rsidR="00662EB1" w:rsidRPr="00BB2A8E">
          <w:pgSz w:w="15840" w:h="12240" w:orient="landscape"/>
          <w:pgMar w:top="720" w:right="400" w:bottom="96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7"/>
        <w:gridCol w:w="1537"/>
        <w:gridCol w:w="8865"/>
      </w:tblGrid>
      <w:tr w:rsidR="00662EB1" w:rsidRPr="00BB2A8E" w14:paraId="32AEFB53" w14:textId="77777777">
        <w:trPr>
          <w:trHeight w:val="419"/>
        </w:trPr>
        <w:tc>
          <w:tcPr>
            <w:tcW w:w="4047" w:type="dxa"/>
            <w:shd w:val="clear" w:color="auto" w:fill="D9D9D9"/>
          </w:tcPr>
          <w:p w14:paraId="2693AB58" w14:textId="77777777" w:rsidR="00662EB1" w:rsidRPr="00BB2A8E" w:rsidRDefault="00CC4298">
            <w:pPr>
              <w:pStyle w:val="TableParagraph"/>
              <w:spacing w:before="38"/>
              <w:ind w:left="686"/>
              <w:rPr>
                <w:b/>
                <w:sz w:val="28"/>
              </w:rPr>
            </w:pPr>
            <w:r w:rsidRPr="00BB2A8E">
              <w:rPr>
                <w:b/>
                <w:sz w:val="28"/>
              </w:rPr>
              <w:lastRenderedPageBreak/>
              <w:t>Concepts and Practices</w:t>
            </w:r>
          </w:p>
        </w:tc>
        <w:tc>
          <w:tcPr>
            <w:tcW w:w="10402" w:type="dxa"/>
            <w:gridSpan w:val="2"/>
            <w:shd w:val="clear" w:color="auto" w:fill="D9D9D9"/>
          </w:tcPr>
          <w:p w14:paraId="0A211854" w14:textId="77777777" w:rsidR="00662EB1" w:rsidRPr="00BB2A8E" w:rsidRDefault="00CC4298">
            <w:pPr>
              <w:pStyle w:val="TableParagraph"/>
              <w:spacing w:before="38"/>
              <w:ind w:left="4596" w:right="4587"/>
              <w:jc w:val="center"/>
              <w:rPr>
                <w:b/>
                <w:sz w:val="28"/>
              </w:rPr>
            </w:pPr>
            <w:r w:rsidRPr="00BB2A8E">
              <w:rPr>
                <w:b/>
                <w:sz w:val="28"/>
              </w:rPr>
              <w:t>Standards</w:t>
            </w:r>
          </w:p>
        </w:tc>
      </w:tr>
      <w:tr w:rsidR="00662EB1" w:rsidRPr="00BB2A8E" w14:paraId="7BF0F26C" w14:textId="77777777">
        <w:trPr>
          <w:trHeight w:val="585"/>
        </w:trPr>
        <w:tc>
          <w:tcPr>
            <w:tcW w:w="4047" w:type="dxa"/>
            <w:shd w:val="clear" w:color="auto" w:fill="B6D6A8"/>
          </w:tcPr>
          <w:p w14:paraId="7DEC6A74" w14:textId="77777777" w:rsidR="00662EB1" w:rsidRPr="00BB2A8E" w:rsidRDefault="00662EB1">
            <w:pPr>
              <w:pStyle w:val="TableParagraph"/>
              <w:rPr>
                <w:rFonts w:ascii="Times New Roman"/>
              </w:rPr>
            </w:pPr>
          </w:p>
        </w:tc>
        <w:tc>
          <w:tcPr>
            <w:tcW w:w="1537" w:type="dxa"/>
            <w:tcBorders>
              <w:right w:val="nil"/>
            </w:tcBorders>
          </w:tcPr>
          <w:p w14:paraId="71BCD308" w14:textId="77777777" w:rsidR="00662EB1" w:rsidRPr="00BB2A8E" w:rsidRDefault="00CC4298" w:rsidP="001D34B6">
            <w:pPr>
              <w:pStyle w:val="TableParagraph"/>
              <w:spacing w:line="293" w:lineRule="exact"/>
              <w:ind w:left="271" w:right="-291"/>
            </w:pPr>
            <w:r w:rsidRPr="00BB2A8E">
              <w:t>6.G.HI.2</w:t>
            </w:r>
          </w:p>
        </w:tc>
        <w:tc>
          <w:tcPr>
            <w:tcW w:w="8865" w:type="dxa"/>
            <w:tcBorders>
              <w:left w:val="nil"/>
            </w:tcBorders>
          </w:tcPr>
          <w:p w14:paraId="73F8D383" w14:textId="77777777" w:rsidR="00662EB1" w:rsidRPr="00BB2A8E" w:rsidRDefault="00CC4298" w:rsidP="001D34B6">
            <w:pPr>
              <w:pStyle w:val="TableParagraph"/>
              <w:spacing w:line="293" w:lineRule="exact"/>
              <w:ind w:left="412" w:right="-291"/>
            </w:pPr>
            <w:r w:rsidRPr="00BB2A8E">
              <w:t>Analyze the impact of interactions between various River Valley Civilizations and</w:t>
            </w:r>
          </w:p>
          <w:p w14:paraId="2BD7414D" w14:textId="77777777" w:rsidR="00662EB1" w:rsidRPr="00BB2A8E" w:rsidRDefault="00CC4298" w:rsidP="001D34B6">
            <w:pPr>
              <w:pStyle w:val="TableParagraph"/>
              <w:spacing w:line="273" w:lineRule="exact"/>
              <w:ind w:left="412" w:right="-291"/>
            </w:pPr>
            <w:r w:rsidRPr="00BB2A8E">
              <w:t>between various Classical Empires between 3500 BCE-600 CE.</w:t>
            </w:r>
          </w:p>
        </w:tc>
      </w:tr>
      <w:tr w:rsidR="00662EB1" w:rsidRPr="00BB2A8E" w14:paraId="4F46ACEF" w14:textId="77777777">
        <w:trPr>
          <w:trHeight w:val="1173"/>
        </w:trPr>
        <w:tc>
          <w:tcPr>
            <w:tcW w:w="4047" w:type="dxa"/>
            <w:shd w:val="clear" w:color="auto" w:fill="B6D6A8"/>
          </w:tcPr>
          <w:p w14:paraId="65911610" w14:textId="77777777" w:rsidR="00662EB1" w:rsidRPr="00BB2A8E" w:rsidRDefault="00662EB1">
            <w:pPr>
              <w:pStyle w:val="TableParagraph"/>
              <w:rPr>
                <w:rFonts w:ascii="Arial"/>
                <w:b/>
              </w:rPr>
            </w:pPr>
          </w:p>
          <w:p w14:paraId="0A085555" w14:textId="77777777" w:rsidR="00662EB1" w:rsidRPr="00BB2A8E" w:rsidRDefault="00CC4298">
            <w:pPr>
              <w:pStyle w:val="TableParagraph"/>
              <w:spacing w:before="165"/>
              <w:ind w:left="107"/>
            </w:pPr>
            <w:r w:rsidRPr="00BB2A8E">
              <w:t>G: Human Environment Interaction</w:t>
            </w:r>
          </w:p>
        </w:tc>
        <w:tc>
          <w:tcPr>
            <w:tcW w:w="1537" w:type="dxa"/>
            <w:tcBorders>
              <w:right w:val="nil"/>
            </w:tcBorders>
          </w:tcPr>
          <w:p w14:paraId="7CBE5878" w14:textId="77777777" w:rsidR="00662EB1" w:rsidRPr="00BB2A8E" w:rsidRDefault="00CC4298" w:rsidP="001D34B6">
            <w:pPr>
              <w:pStyle w:val="TableParagraph"/>
              <w:spacing w:before="1"/>
              <w:ind w:left="271" w:right="-291"/>
            </w:pPr>
            <w:r w:rsidRPr="00BB2A8E">
              <w:t>6.G.HE.1</w:t>
            </w:r>
          </w:p>
          <w:p w14:paraId="2D54F572" w14:textId="77777777" w:rsidR="00662EB1" w:rsidRPr="00BB2A8E" w:rsidRDefault="00662EB1" w:rsidP="001D34B6">
            <w:pPr>
              <w:pStyle w:val="TableParagraph"/>
              <w:spacing w:before="5"/>
              <w:ind w:right="-291"/>
              <w:rPr>
                <w:rFonts w:ascii="Arial"/>
                <w:b/>
                <w:sz w:val="25"/>
              </w:rPr>
            </w:pPr>
          </w:p>
          <w:p w14:paraId="2F58E803" w14:textId="77777777" w:rsidR="00662EB1" w:rsidRPr="00BB2A8E" w:rsidRDefault="00CC4298" w:rsidP="001D34B6">
            <w:pPr>
              <w:pStyle w:val="TableParagraph"/>
              <w:spacing w:before="1"/>
              <w:ind w:left="271" w:right="-291"/>
            </w:pPr>
            <w:r w:rsidRPr="00BB2A8E">
              <w:t>6.G.HE.2</w:t>
            </w:r>
          </w:p>
        </w:tc>
        <w:tc>
          <w:tcPr>
            <w:tcW w:w="8865" w:type="dxa"/>
            <w:tcBorders>
              <w:left w:val="nil"/>
            </w:tcBorders>
          </w:tcPr>
          <w:p w14:paraId="00C98D84" w14:textId="7696E228" w:rsidR="00662EB1" w:rsidRPr="00BB2A8E" w:rsidRDefault="00CC4298" w:rsidP="001D34B6">
            <w:pPr>
              <w:pStyle w:val="TableParagraph"/>
              <w:spacing w:before="1" w:line="290" w:lineRule="atLeast"/>
              <w:ind w:left="412" w:right="-291"/>
            </w:pPr>
            <w:r w:rsidRPr="00BB2A8E">
              <w:t>Analyze how physical environments shaped the development of River Valley Civilizations and Classical Empires between 3500 BCE-600 CE. Analyze how River Valley Civilizations and Classical Empires impacted the environment, both positively and negatively, between 3500 BCE-600 CE.</w:t>
            </w:r>
          </w:p>
        </w:tc>
      </w:tr>
      <w:tr w:rsidR="00662EB1" w:rsidRPr="00BB2A8E" w14:paraId="11C618E4" w14:textId="77777777">
        <w:trPr>
          <w:trHeight w:val="878"/>
        </w:trPr>
        <w:tc>
          <w:tcPr>
            <w:tcW w:w="4047" w:type="dxa"/>
            <w:shd w:val="clear" w:color="auto" w:fill="B6D6A8"/>
          </w:tcPr>
          <w:p w14:paraId="65653E91" w14:textId="77777777" w:rsidR="00662EB1" w:rsidRPr="00BB2A8E" w:rsidRDefault="00662EB1">
            <w:pPr>
              <w:pStyle w:val="TableParagraph"/>
              <w:spacing w:before="4"/>
              <w:rPr>
                <w:rFonts w:ascii="Arial"/>
                <w:b/>
                <w:sz w:val="25"/>
              </w:rPr>
            </w:pPr>
          </w:p>
          <w:p w14:paraId="781E1BA3" w14:textId="77777777" w:rsidR="00662EB1" w:rsidRPr="00BB2A8E" w:rsidRDefault="00CC4298">
            <w:pPr>
              <w:pStyle w:val="TableParagraph"/>
              <w:ind w:left="107"/>
            </w:pPr>
            <w:r w:rsidRPr="00BB2A8E">
              <w:t>G: Geographic Reasoning</w:t>
            </w:r>
          </w:p>
        </w:tc>
        <w:tc>
          <w:tcPr>
            <w:tcW w:w="1537" w:type="dxa"/>
            <w:tcBorders>
              <w:right w:val="nil"/>
            </w:tcBorders>
          </w:tcPr>
          <w:p w14:paraId="361729B0" w14:textId="77777777" w:rsidR="00662EB1" w:rsidRPr="00BB2A8E" w:rsidRDefault="00CC4298" w:rsidP="001D34B6">
            <w:pPr>
              <w:pStyle w:val="TableParagraph"/>
              <w:spacing w:line="292" w:lineRule="exact"/>
              <w:ind w:left="271" w:right="-291"/>
            </w:pPr>
            <w:r w:rsidRPr="00BB2A8E">
              <w:t>6.G.GR.1</w:t>
            </w:r>
          </w:p>
        </w:tc>
        <w:tc>
          <w:tcPr>
            <w:tcW w:w="8865" w:type="dxa"/>
            <w:tcBorders>
              <w:left w:val="nil"/>
            </w:tcBorders>
          </w:tcPr>
          <w:p w14:paraId="31A706F3" w14:textId="76F57E02" w:rsidR="00662EB1" w:rsidRPr="00BB2A8E" w:rsidRDefault="00CC4298" w:rsidP="001D34B6">
            <w:pPr>
              <w:pStyle w:val="TableParagraph"/>
              <w:spacing w:line="292" w:lineRule="exact"/>
              <w:ind w:left="412" w:right="-291"/>
            </w:pPr>
            <w:r w:rsidRPr="00BB2A8E">
              <w:t>Use maps and other geographic representations, geospatial technologies</w:t>
            </w:r>
            <w:r w:rsidR="00A12A20" w:rsidRPr="00BB2A8E">
              <w:t>,</w:t>
            </w:r>
            <w:r w:rsidRPr="00BB2A8E">
              <w:t xml:space="preserve"> and spatial</w:t>
            </w:r>
          </w:p>
          <w:p w14:paraId="6FC27316" w14:textId="77777777" w:rsidR="00662EB1" w:rsidRPr="00BB2A8E" w:rsidRDefault="00CC4298" w:rsidP="001D34B6">
            <w:pPr>
              <w:pStyle w:val="TableParagraph"/>
              <w:spacing w:line="290" w:lineRule="atLeast"/>
              <w:ind w:left="412" w:right="-291"/>
            </w:pPr>
            <w:r w:rsidRPr="00BB2A8E">
              <w:t>thinking to determine similarities and differences among River Valley Civilizations and Classical Empires between 3500 BCE-600 CE.</w:t>
            </w:r>
          </w:p>
        </w:tc>
      </w:tr>
      <w:tr w:rsidR="00662EB1" w:rsidRPr="00BB2A8E" w14:paraId="012EE508" w14:textId="77777777">
        <w:trPr>
          <w:trHeight w:val="422"/>
        </w:trPr>
        <w:tc>
          <w:tcPr>
            <w:tcW w:w="4047" w:type="dxa"/>
            <w:shd w:val="clear" w:color="auto" w:fill="B6D6A8"/>
          </w:tcPr>
          <w:p w14:paraId="77B5AD14" w14:textId="77777777" w:rsidR="00662EB1" w:rsidRPr="00BB2A8E" w:rsidRDefault="00CC4298">
            <w:pPr>
              <w:pStyle w:val="TableParagraph"/>
              <w:spacing w:before="64"/>
              <w:ind w:left="107"/>
            </w:pPr>
            <w:r w:rsidRPr="00BB2A8E">
              <w:t>G: Kentucky Geography</w:t>
            </w:r>
          </w:p>
        </w:tc>
        <w:tc>
          <w:tcPr>
            <w:tcW w:w="10402" w:type="dxa"/>
            <w:gridSpan w:val="2"/>
          </w:tcPr>
          <w:p w14:paraId="0FBDD8B2" w14:textId="77777777" w:rsidR="00662EB1" w:rsidRPr="00BB2A8E" w:rsidRDefault="00CC4298" w:rsidP="001D34B6">
            <w:pPr>
              <w:pStyle w:val="TableParagraph"/>
              <w:spacing w:before="64"/>
              <w:ind w:left="230" w:firstLine="73"/>
            </w:pPr>
            <w:r w:rsidRPr="00BB2A8E">
              <w:t>N/A</w:t>
            </w:r>
          </w:p>
        </w:tc>
      </w:tr>
    </w:tbl>
    <w:p w14:paraId="7F151881" w14:textId="77777777" w:rsidR="00662EB1" w:rsidRPr="00BB2A8E" w:rsidRDefault="00662EB1">
      <w:pPr>
        <w:pStyle w:val="BodyText"/>
        <w:spacing w:before="7"/>
        <w:rPr>
          <w:rFonts w:ascii="Arial"/>
          <w:b/>
          <w:sz w:val="15"/>
        </w:rPr>
      </w:pPr>
    </w:p>
    <w:p w14:paraId="6759FA55" w14:textId="77777777" w:rsidR="00662EB1" w:rsidRPr="00BB2A8E" w:rsidRDefault="00CC4298">
      <w:pPr>
        <w:spacing w:before="92"/>
        <w:ind w:left="140"/>
        <w:rPr>
          <w:rFonts w:asciiTheme="minorHAnsi" w:hAnsiTheme="minorHAnsi"/>
          <w:b/>
        </w:rPr>
      </w:pPr>
      <w:r w:rsidRPr="00BB2A8E">
        <w:rPr>
          <w:rFonts w:asciiTheme="minorHAnsi" w:hAnsiTheme="minorHAnsi"/>
          <w:b/>
        </w:rPr>
        <w:t>Grade 7</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4"/>
        <w:gridCol w:w="10348"/>
      </w:tblGrid>
      <w:tr w:rsidR="00662EB1" w:rsidRPr="00BB2A8E" w14:paraId="52438F4B" w14:textId="77777777">
        <w:trPr>
          <w:trHeight w:val="409"/>
        </w:trPr>
        <w:tc>
          <w:tcPr>
            <w:tcW w:w="4044" w:type="dxa"/>
            <w:tcBorders>
              <w:left w:val="single" w:sz="4" w:space="0" w:color="000000"/>
              <w:bottom w:val="single" w:sz="4" w:space="0" w:color="000000"/>
              <w:right w:val="single" w:sz="4" w:space="0" w:color="000000"/>
            </w:tcBorders>
            <w:shd w:val="clear" w:color="auto" w:fill="D9D9D9"/>
          </w:tcPr>
          <w:p w14:paraId="01E582CC" w14:textId="77777777" w:rsidR="00662EB1" w:rsidRPr="00BB2A8E" w:rsidRDefault="00CC4298">
            <w:pPr>
              <w:pStyle w:val="TableParagraph"/>
              <w:spacing w:before="25"/>
              <w:ind w:left="686"/>
              <w:rPr>
                <w:b/>
                <w:sz w:val="28"/>
              </w:rPr>
            </w:pPr>
            <w:r w:rsidRPr="00BB2A8E">
              <w:rPr>
                <w:b/>
                <w:sz w:val="28"/>
              </w:rPr>
              <w:t>Concepts and Practices</w:t>
            </w:r>
          </w:p>
        </w:tc>
        <w:tc>
          <w:tcPr>
            <w:tcW w:w="10348" w:type="dxa"/>
            <w:tcBorders>
              <w:top w:val="single" w:sz="4" w:space="0" w:color="000000"/>
              <w:left w:val="single" w:sz="4" w:space="0" w:color="000000"/>
              <w:bottom w:val="single" w:sz="4" w:space="0" w:color="000000"/>
              <w:right w:val="single" w:sz="4" w:space="0" w:color="000000"/>
            </w:tcBorders>
            <w:shd w:val="clear" w:color="auto" w:fill="D9D9D9"/>
          </w:tcPr>
          <w:p w14:paraId="5CD77F82" w14:textId="77777777" w:rsidR="00662EB1" w:rsidRPr="00BB2A8E" w:rsidRDefault="00CC4298">
            <w:pPr>
              <w:pStyle w:val="TableParagraph"/>
              <w:spacing w:before="25"/>
              <w:ind w:left="4570" w:right="4559"/>
              <w:jc w:val="center"/>
              <w:rPr>
                <w:b/>
                <w:sz w:val="28"/>
              </w:rPr>
            </w:pPr>
            <w:r w:rsidRPr="00BB2A8E">
              <w:rPr>
                <w:b/>
                <w:sz w:val="28"/>
              </w:rPr>
              <w:t>Standards</w:t>
            </w:r>
          </w:p>
        </w:tc>
      </w:tr>
      <w:tr w:rsidR="00662EB1" w:rsidRPr="00BB2A8E" w14:paraId="1D43E406" w14:textId="77777777">
        <w:trPr>
          <w:trHeight w:val="877"/>
        </w:trPr>
        <w:tc>
          <w:tcPr>
            <w:tcW w:w="4044" w:type="dxa"/>
            <w:tcBorders>
              <w:top w:val="single" w:sz="4" w:space="0" w:color="000000"/>
              <w:left w:val="single" w:sz="4" w:space="0" w:color="000000"/>
              <w:bottom w:val="single" w:sz="4" w:space="0" w:color="000000"/>
              <w:right w:val="single" w:sz="4" w:space="0" w:color="000000"/>
            </w:tcBorders>
            <w:shd w:val="clear" w:color="auto" w:fill="B6D6A8"/>
          </w:tcPr>
          <w:p w14:paraId="04DD24C3" w14:textId="77777777" w:rsidR="00662EB1" w:rsidRPr="00BB2A8E" w:rsidRDefault="00662EB1">
            <w:pPr>
              <w:pStyle w:val="TableParagraph"/>
              <w:spacing w:before="1"/>
              <w:rPr>
                <w:rFonts w:ascii="Arial"/>
                <w:b/>
                <w:sz w:val="25"/>
              </w:rPr>
            </w:pPr>
          </w:p>
          <w:p w14:paraId="32D811A0" w14:textId="77777777" w:rsidR="00662EB1" w:rsidRPr="00BB2A8E" w:rsidRDefault="00CC4298">
            <w:pPr>
              <w:pStyle w:val="TableParagraph"/>
              <w:spacing w:before="1"/>
              <w:ind w:left="107"/>
            </w:pPr>
            <w:r w:rsidRPr="00BB2A8E">
              <w:t>G: Migration and Movement</w:t>
            </w:r>
          </w:p>
        </w:tc>
        <w:tc>
          <w:tcPr>
            <w:tcW w:w="10348" w:type="dxa"/>
            <w:tcBorders>
              <w:top w:val="single" w:sz="4" w:space="0" w:color="000000"/>
              <w:left w:val="single" w:sz="4" w:space="0" w:color="000000"/>
              <w:bottom w:val="single" w:sz="4" w:space="0" w:color="000000"/>
              <w:right w:val="single" w:sz="4" w:space="0" w:color="000000"/>
            </w:tcBorders>
          </w:tcPr>
          <w:p w14:paraId="0CA12638" w14:textId="4DABE81B" w:rsidR="00662EB1" w:rsidRPr="00BB2A8E" w:rsidRDefault="00CC4298" w:rsidP="001D34B6">
            <w:pPr>
              <w:pStyle w:val="TableParagraph"/>
              <w:tabs>
                <w:tab w:val="left" w:pos="1923"/>
              </w:tabs>
              <w:ind w:left="1923" w:right="125" w:hanging="1620"/>
            </w:pPr>
            <w:r w:rsidRPr="00BB2A8E">
              <w:t>7.G.MM.1</w:t>
            </w:r>
            <w:r w:rsidRPr="00BB2A8E">
              <w:tab/>
              <w:t>Analyze the push and pull factors that influenced movement, voluntary migration and forced migration in the societies and empires of Afro-Eurasia and the Americas</w:t>
            </w:r>
            <w:r w:rsidR="001D34B6">
              <w:t xml:space="preserve"> </w:t>
            </w:r>
            <w:r w:rsidRPr="00BB2A8E">
              <w:t>between 600-1600.</w:t>
            </w:r>
          </w:p>
        </w:tc>
      </w:tr>
      <w:tr w:rsidR="00662EB1" w:rsidRPr="00BB2A8E" w14:paraId="0F23AAAB" w14:textId="77777777">
        <w:trPr>
          <w:trHeight w:val="1466"/>
        </w:trPr>
        <w:tc>
          <w:tcPr>
            <w:tcW w:w="4044" w:type="dxa"/>
            <w:tcBorders>
              <w:top w:val="single" w:sz="4" w:space="0" w:color="000000"/>
              <w:left w:val="single" w:sz="4" w:space="0" w:color="000000"/>
              <w:bottom w:val="single" w:sz="4" w:space="0" w:color="000000"/>
              <w:right w:val="single" w:sz="4" w:space="0" w:color="000000"/>
            </w:tcBorders>
            <w:shd w:val="clear" w:color="auto" w:fill="B6D6A8"/>
          </w:tcPr>
          <w:p w14:paraId="508F7E10" w14:textId="77777777" w:rsidR="00662EB1" w:rsidRPr="00BB2A8E" w:rsidRDefault="00662EB1">
            <w:pPr>
              <w:pStyle w:val="TableParagraph"/>
              <w:rPr>
                <w:rFonts w:ascii="Arial"/>
                <w:b/>
              </w:rPr>
            </w:pPr>
          </w:p>
          <w:p w14:paraId="2BE41B62" w14:textId="77777777" w:rsidR="00662EB1" w:rsidRPr="00BB2A8E" w:rsidRDefault="00CC4298">
            <w:pPr>
              <w:pStyle w:val="TableParagraph"/>
              <w:spacing w:before="160" w:line="242" w:lineRule="auto"/>
              <w:ind w:left="107" w:right="1284"/>
            </w:pPr>
            <w:r w:rsidRPr="00BB2A8E">
              <w:t>G: Human Interactions and Interconnections</w:t>
            </w:r>
          </w:p>
        </w:tc>
        <w:tc>
          <w:tcPr>
            <w:tcW w:w="10348" w:type="dxa"/>
            <w:tcBorders>
              <w:top w:val="single" w:sz="4" w:space="0" w:color="000000"/>
              <w:left w:val="single" w:sz="4" w:space="0" w:color="000000"/>
              <w:bottom w:val="single" w:sz="4" w:space="0" w:color="000000"/>
              <w:right w:val="single" w:sz="4" w:space="0" w:color="000000"/>
            </w:tcBorders>
          </w:tcPr>
          <w:p w14:paraId="68FB43D5" w14:textId="77777777" w:rsidR="00662EB1" w:rsidRPr="00BB2A8E" w:rsidRDefault="00CC4298" w:rsidP="001D34B6">
            <w:pPr>
              <w:pStyle w:val="TableParagraph"/>
              <w:tabs>
                <w:tab w:val="left" w:pos="1923"/>
              </w:tabs>
              <w:ind w:left="1923" w:right="127" w:hanging="1620"/>
            </w:pPr>
            <w:r w:rsidRPr="00BB2A8E">
              <w:t>7.G.HI.1</w:t>
            </w:r>
            <w:r w:rsidRPr="00BB2A8E">
              <w:tab/>
              <w:t xml:space="preserve">Distinguish how cooperation and conflict within and among the </w:t>
            </w:r>
            <w:r w:rsidRPr="00BB2A8E">
              <w:rPr>
                <w:color w:val="292929"/>
              </w:rPr>
              <w:t xml:space="preserve">societies and empires of Afro-Eurasia and the Americas between 600-1600 </w:t>
            </w:r>
            <w:r w:rsidRPr="00BB2A8E">
              <w:t>influenced the division and control of land and resources.</w:t>
            </w:r>
          </w:p>
          <w:p w14:paraId="0A663C4A" w14:textId="77777777" w:rsidR="00662EB1" w:rsidRPr="00BB2A8E" w:rsidRDefault="00CC4298" w:rsidP="001D34B6">
            <w:pPr>
              <w:pStyle w:val="TableParagraph"/>
              <w:tabs>
                <w:tab w:val="left" w:pos="1923"/>
              </w:tabs>
              <w:spacing w:line="290" w:lineRule="atLeast"/>
              <w:ind w:left="1923" w:right="451" w:hanging="1620"/>
            </w:pPr>
            <w:r w:rsidRPr="00BB2A8E">
              <w:t>7.G.HI.2</w:t>
            </w:r>
            <w:r w:rsidRPr="00BB2A8E">
              <w:tab/>
              <w:t>Examine ways in which one culture can both positively and negatively influence another through cultural diffusion, trade relationships, expansion and exploration.</w:t>
            </w:r>
          </w:p>
        </w:tc>
      </w:tr>
      <w:tr w:rsidR="00662EB1" w:rsidRPr="00BB2A8E" w14:paraId="493AE12A" w14:textId="77777777">
        <w:trPr>
          <w:trHeight w:val="1170"/>
        </w:trPr>
        <w:tc>
          <w:tcPr>
            <w:tcW w:w="4044" w:type="dxa"/>
            <w:tcBorders>
              <w:top w:val="single" w:sz="4" w:space="0" w:color="000000"/>
              <w:left w:val="single" w:sz="4" w:space="0" w:color="000000"/>
              <w:bottom w:val="single" w:sz="4" w:space="0" w:color="000000"/>
              <w:right w:val="single" w:sz="4" w:space="0" w:color="000000"/>
            </w:tcBorders>
            <w:shd w:val="clear" w:color="auto" w:fill="B6D6A8"/>
          </w:tcPr>
          <w:p w14:paraId="6657160B" w14:textId="77777777" w:rsidR="00662EB1" w:rsidRPr="00BB2A8E" w:rsidRDefault="00662EB1">
            <w:pPr>
              <w:pStyle w:val="TableParagraph"/>
              <w:rPr>
                <w:rFonts w:ascii="Arial"/>
                <w:b/>
              </w:rPr>
            </w:pPr>
          </w:p>
          <w:p w14:paraId="35F59F7B" w14:textId="77777777" w:rsidR="00662EB1" w:rsidRPr="00BB2A8E" w:rsidRDefault="00CC4298">
            <w:pPr>
              <w:pStyle w:val="TableParagraph"/>
              <w:spacing w:before="160"/>
              <w:ind w:left="107"/>
            </w:pPr>
            <w:r w:rsidRPr="00BB2A8E">
              <w:t>G: Human Environment Interaction</w:t>
            </w:r>
          </w:p>
        </w:tc>
        <w:tc>
          <w:tcPr>
            <w:tcW w:w="10348" w:type="dxa"/>
            <w:tcBorders>
              <w:top w:val="single" w:sz="4" w:space="0" w:color="000000"/>
              <w:left w:val="single" w:sz="4" w:space="0" w:color="000000"/>
              <w:bottom w:val="single" w:sz="4" w:space="0" w:color="000000"/>
              <w:right w:val="single" w:sz="4" w:space="0" w:color="000000"/>
            </w:tcBorders>
          </w:tcPr>
          <w:p w14:paraId="2AF3F259" w14:textId="77777777" w:rsidR="00662EB1" w:rsidRPr="00BB2A8E" w:rsidRDefault="00CC4298" w:rsidP="001D34B6">
            <w:pPr>
              <w:pStyle w:val="TableParagraph"/>
              <w:tabs>
                <w:tab w:val="left" w:pos="1923"/>
              </w:tabs>
              <w:ind w:left="1923" w:right="110" w:hanging="1620"/>
            </w:pPr>
            <w:r w:rsidRPr="00BB2A8E">
              <w:t>7.G.HE.1</w:t>
            </w:r>
            <w:r w:rsidRPr="00BB2A8E">
              <w:tab/>
              <w:t xml:space="preserve">Examine how physical geography influenced the </w:t>
            </w:r>
            <w:r w:rsidRPr="00BB2A8E">
              <w:rPr>
                <w:color w:val="292929"/>
              </w:rPr>
              <w:t>societies and empires of Afro-Eurasia</w:t>
            </w:r>
            <w:r w:rsidRPr="00BB2A8E">
              <w:t xml:space="preserve"> and the Americas between 600-1600.</w:t>
            </w:r>
          </w:p>
          <w:p w14:paraId="36828BD3" w14:textId="732B8C95" w:rsidR="00662EB1" w:rsidRPr="00BB2A8E" w:rsidRDefault="00CC4298" w:rsidP="001D34B6">
            <w:pPr>
              <w:pStyle w:val="TableParagraph"/>
              <w:tabs>
                <w:tab w:val="left" w:pos="1923"/>
              </w:tabs>
              <w:spacing w:line="293" w:lineRule="exact"/>
              <w:ind w:left="1923" w:hanging="1620"/>
            </w:pPr>
            <w:r w:rsidRPr="00BB2A8E">
              <w:t>7.G.HE.2</w:t>
            </w:r>
            <w:r w:rsidRPr="00BB2A8E">
              <w:tab/>
              <w:t xml:space="preserve">Explain how societies and empires of Afro-Eurasia </w:t>
            </w:r>
            <w:r w:rsidRPr="00BB2A8E">
              <w:rPr>
                <w:color w:val="292929"/>
              </w:rPr>
              <w:t>and the Americas between 600-</w:t>
            </w:r>
            <w:r w:rsidR="001D34B6">
              <w:t xml:space="preserve"> </w:t>
            </w:r>
            <w:r w:rsidRPr="00BB2A8E">
              <w:rPr>
                <w:color w:val="292929"/>
              </w:rPr>
              <w:t xml:space="preserve">1600 </w:t>
            </w:r>
            <w:r w:rsidRPr="00BB2A8E">
              <w:t>impacted the environment in a variety of ways.</w:t>
            </w:r>
          </w:p>
        </w:tc>
      </w:tr>
      <w:tr w:rsidR="00662EB1" w:rsidRPr="00BB2A8E" w14:paraId="754635B9" w14:textId="77777777">
        <w:trPr>
          <w:trHeight w:val="1173"/>
        </w:trPr>
        <w:tc>
          <w:tcPr>
            <w:tcW w:w="4044" w:type="dxa"/>
            <w:tcBorders>
              <w:top w:val="single" w:sz="4" w:space="0" w:color="000000"/>
              <w:left w:val="single" w:sz="4" w:space="0" w:color="000000"/>
              <w:bottom w:val="single" w:sz="4" w:space="0" w:color="000000"/>
              <w:right w:val="single" w:sz="4" w:space="0" w:color="000000"/>
            </w:tcBorders>
            <w:shd w:val="clear" w:color="auto" w:fill="B6D6A8"/>
          </w:tcPr>
          <w:p w14:paraId="72DCD4FB" w14:textId="77777777" w:rsidR="00662EB1" w:rsidRPr="00BB2A8E" w:rsidRDefault="00662EB1">
            <w:pPr>
              <w:pStyle w:val="TableParagraph"/>
              <w:rPr>
                <w:rFonts w:ascii="Arial"/>
                <w:b/>
              </w:rPr>
            </w:pPr>
          </w:p>
          <w:p w14:paraId="1CE3A163" w14:textId="77777777" w:rsidR="00662EB1" w:rsidRPr="00BB2A8E" w:rsidRDefault="00CC4298">
            <w:pPr>
              <w:pStyle w:val="TableParagraph"/>
              <w:spacing w:before="160"/>
              <w:ind w:left="107"/>
            </w:pPr>
            <w:r w:rsidRPr="00BB2A8E">
              <w:t>G: Geographic Reasoning</w:t>
            </w:r>
          </w:p>
        </w:tc>
        <w:tc>
          <w:tcPr>
            <w:tcW w:w="10348" w:type="dxa"/>
            <w:tcBorders>
              <w:top w:val="single" w:sz="4" w:space="0" w:color="000000"/>
              <w:left w:val="single" w:sz="4" w:space="0" w:color="000000"/>
              <w:bottom w:val="single" w:sz="4" w:space="0" w:color="000000"/>
              <w:right w:val="single" w:sz="4" w:space="0" w:color="000000"/>
            </w:tcBorders>
          </w:tcPr>
          <w:p w14:paraId="63B324B6" w14:textId="77777777" w:rsidR="00662EB1" w:rsidRPr="00BB2A8E" w:rsidRDefault="00CC4298" w:rsidP="001D34B6">
            <w:pPr>
              <w:pStyle w:val="TableParagraph"/>
              <w:tabs>
                <w:tab w:val="left" w:pos="1923"/>
              </w:tabs>
              <w:ind w:left="1923" w:right="591" w:hanging="1620"/>
            </w:pPr>
            <w:r w:rsidRPr="00BB2A8E">
              <w:t>7.G.GR.1</w:t>
            </w:r>
            <w:r w:rsidRPr="00BB2A8E">
              <w:tab/>
              <w:t>Analyze the spatial organization of people, places and environments found in the societies and empires of Afro-Eurasia and the Americas between 600-1600.</w:t>
            </w:r>
          </w:p>
          <w:p w14:paraId="5394246C" w14:textId="3B7B6F7E" w:rsidR="00662EB1" w:rsidRPr="00BB2A8E" w:rsidRDefault="00CC4298" w:rsidP="001D34B6">
            <w:pPr>
              <w:pStyle w:val="TableParagraph"/>
              <w:tabs>
                <w:tab w:val="left" w:pos="1923"/>
              </w:tabs>
              <w:ind w:left="1923" w:hanging="1620"/>
            </w:pPr>
            <w:r w:rsidRPr="00BB2A8E">
              <w:t>7.G.GR.2</w:t>
            </w:r>
            <w:r w:rsidRPr="00BB2A8E">
              <w:tab/>
              <w:t>Use maps and other geographic representations, geospatial technologies</w:t>
            </w:r>
            <w:r w:rsidR="00A12A20" w:rsidRPr="00BB2A8E">
              <w:t>,</w:t>
            </w:r>
            <w:r w:rsidRPr="00BB2A8E">
              <w:t xml:space="preserve"> and spatial</w:t>
            </w:r>
            <w:r w:rsidR="001D34B6">
              <w:t xml:space="preserve"> </w:t>
            </w:r>
            <w:r w:rsidRPr="00BB2A8E">
              <w:t>thinking to interpret the relationships between humans and their environment.</w:t>
            </w:r>
          </w:p>
        </w:tc>
      </w:tr>
      <w:tr w:rsidR="00662EB1" w:rsidRPr="00BB2A8E" w14:paraId="7F01978C" w14:textId="77777777">
        <w:trPr>
          <w:trHeight w:val="419"/>
        </w:trPr>
        <w:tc>
          <w:tcPr>
            <w:tcW w:w="4044" w:type="dxa"/>
            <w:tcBorders>
              <w:top w:val="single" w:sz="4" w:space="0" w:color="000000"/>
              <w:left w:val="single" w:sz="4" w:space="0" w:color="000000"/>
              <w:bottom w:val="single" w:sz="4" w:space="0" w:color="000000"/>
              <w:right w:val="single" w:sz="4" w:space="0" w:color="000000"/>
            </w:tcBorders>
            <w:shd w:val="clear" w:color="auto" w:fill="B6D6A8"/>
          </w:tcPr>
          <w:p w14:paraId="2187E907" w14:textId="77777777" w:rsidR="00662EB1" w:rsidRPr="00BB2A8E" w:rsidRDefault="00CC4298">
            <w:pPr>
              <w:pStyle w:val="TableParagraph"/>
              <w:spacing w:before="59"/>
              <w:ind w:left="107"/>
            </w:pPr>
            <w:r w:rsidRPr="00BB2A8E">
              <w:t>G: Kentucky Geography</w:t>
            </w:r>
          </w:p>
        </w:tc>
        <w:tc>
          <w:tcPr>
            <w:tcW w:w="10348" w:type="dxa"/>
            <w:tcBorders>
              <w:top w:val="single" w:sz="4" w:space="0" w:color="000000"/>
              <w:left w:val="single" w:sz="4" w:space="0" w:color="000000"/>
              <w:bottom w:val="single" w:sz="4" w:space="0" w:color="000000"/>
              <w:right w:val="single" w:sz="4" w:space="0" w:color="000000"/>
            </w:tcBorders>
          </w:tcPr>
          <w:p w14:paraId="76037DE4" w14:textId="77777777" w:rsidR="00662EB1" w:rsidRPr="00BB2A8E" w:rsidRDefault="00CC4298" w:rsidP="001D34B6">
            <w:pPr>
              <w:pStyle w:val="TableParagraph"/>
              <w:tabs>
                <w:tab w:val="left" w:pos="1923"/>
              </w:tabs>
              <w:spacing w:before="59"/>
              <w:ind w:left="1923" w:hanging="1620"/>
            </w:pPr>
            <w:r w:rsidRPr="00BB2A8E">
              <w:t>N/A</w:t>
            </w:r>
          </w:p>
        </w:tc>
      </w:tr>
    </w:tbl>
    <w:p w14:paraId="7B1FE2A5" w14:textId="77777777" w:rsidR="00662EB1" w:rsidRPr="00BB2A8E" w:rsidRDefault="00662EB1">
      <w:pPr>
        <w:sectPr w:rsidR="00662EB1" w:rsidRPr="00BB2A8E">
          <w:pgSz w:w="15840" w:h="12240" w:orient="landscape"/>
          <w:pgMar w:top="720" w:right="400" w:bottom="960" w:left="580" w:header="0" w:footer="686" w:gutter="0"/>
          <w:cols w:space="720"/>
        </w:sectPr>
      </w:pPr>
    </w:p>
    <w:p w14:paraId="1146DFD6" w14:textId="77777777" w:rsidR="00662EB1" w:rsidRPr="00BB2A8E" w:rsidRDefault="00CC4298">
      <w:pPr>
        <w:spacing w:before="75"/>
        <w:ind w:left="140"/>
        <w:rPr>
          <w:rFonts w:asciiTheme="minorHAnsi" w:hAnsiTheme="minorHAnsi"/>
          <w:b/>
        </w:rPr>
      </w:pPr>
      <w:r w:rsidRPr="00BB2A8E">
        <w:rPr>
          <w:rFonts w:asciiTheme="minorHAnsi" w:hAnsiTheme="minorHAnsi"/>
          <w:b/>
        </w:rPr>
        <w:lastRenderedPageBreak/>
        <w:t>Grade 8</w: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47"/>
        <w:gridCol w:w="10310"/>
      </w:tblGrid>
      <w:tr w:rsidR="00662EB1" w:rsidRPr="00BB2A8E" w14:paraId="099291D9" w14:textId="77777777">
        <w:trPr>
          <w:trHeight w:val="410"/>
        </w:trPr>
        <w:tc>
          <w:tcPr>
            <w:tcW w:w="4047" w:type="dxa"/>
            <w:tcBorders>
              <w:left w:val="single" w:sz="4" w:space="0" w:color="000000"/>
              <w:bottom w:val="single" w:sz="4" w:space="0" w:color="000000"/>
              <w:right w:val="single" w:sz="4" w:space="0" w:color="000000"/>
            </w:tcBorders>
            <w:shd w:val="clear" w:color="auto" w:fill="D9D9D9"/>
          </w:tcPr>
          <w:p w14:paraId="6705CD03" w14:textId="77777777" w:rsidR="00662EB1" w:rsidRPr="00BB2A8E" w:rsidRDefault="00CC4298">
            <w:pPr>
              <w:pStyle w:val="TableParagraph"/>
              <w:spacing w:before="26"/>
              <w:ind w:left="686"/>
              <w:rPr>
                <w:b/>
                <w:sz w:val="28"/>
              </w:rPr>
            </w:pPr>
            <w:r w:rsidRPr="00BB2A8E">
              <w:rPr>
                <w:b/>
                <w:sz w:val="28"/>
              </w:rPr>
              <w:t>Concepts and Practices</w:t>
            </w:r>
          </w:p>
        </w:tc>
        <w:tc>
          <w:tcPr>
            <w:tcW w:w="10310" w:type="dxa"/>
            <w:tcBorders>
              <w:top w:val="single" w:sz="4" w:space="0" w:color="000000"/>
              <w:left w:val="single" w:sz="4" w:space="0" w:color="000000"/>
              <w:bottom w:val="single" w:sz="4" w:space="0" w:color="000000"/>
              <w:right w:val="single" w:sz="4" w:space="0" w:color="000000"/>
            </w:tcBorders>
            <w:shd w:val="clear" w:color="auto" w:fill="D9D9D9"/>
          </w:tcPr>
          <w:p w14:paraId="6496D5BD" w14:textId="77777777" w:rsidR="00662EB1" w:rsidRPr="00BB2A8E" w:rsidRDefault="00CC4298">
            <w:pPr>
              <w:pStyle w:val="TableParagraph"/>
              <w:spacing w:before="26"/>
              <w:ind w:left="323" w:right="318"/>
              <w:jc w:val="center"/>
              <w:rPr>
                <w:b/>
                <w:sz w:val="28"/>
              </w:rPr>
            </w:pPr>
            <w:r w:rsidRPr="00BB2A8E">
              <w:rPr>
                <w:b/>
                <w:sz w:val="28"/>
              </w:rPr>
              <w:t>Standards</w:t>
            </w:r>
          </w:p>
        </w:tc>
      </w:tr>
      <w:tr w:rsidR="00662EB1" w:rsidRPr="00BB2A8E" w14:paraId="6E1E1D13" w14:textId="77777777">
        <w:trPr>
          <w:trHeight w:val="880"/>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56F1F1AB" w14:textId="77777777" w:rsidR="00662EB1" w:rsidRPr="00BB2A8E" w:rsidRDefault="00662EB1">
            <w:pPr>
              <w:pStyle w:val="TableParagraph"/>
              <w:spacing w:before="2"/>
              <w:rPr>
                <w:rFonts w:ascii="Arial"/>
                <w:b/>
                <w:sz w:val="25"/>
              </w:rPr>
            </w:pPr>
          </w:p>
          <w:p w14:paraId="1AD12409" w14:textId="77777777" w:rsidR="00662EB1" w:rsidRPr="00BB2A8E" w:rsidRDefault="00CC4298">
            <w:pPr>
              <w:pStyle w:val="TableParagraph"/>
              <w:ind w:left="107"/>
            </w:pPr>
            <w:r w:rsidRPr="00BB2A8E">
              <w:t>G: Migration and Movement</w:t>
            </w:r>
          </w:p>
        </w:tc>
        <w:tc>
          <w:tcPr>
            <w:tcW w:w="10310" w:type="dxa"/>
            <w:tcBorders>
              <w:top w:val="single" w:sz="4" w:space="0" w:color="000000"/>
              <w:left w:val="single" w:sz="4" w:space="0" w:color="000000"/>
              <w:bottom w:val="single" w:sz="4" w:space="0" w:color="000000"/>
              <w:right w:val="single" w:sz="4" w:space="0" w:color="000000"/>
            </w:tcBorders>
          </w:tcPr>
          <w:p w14:paraId="58591F99" w14:textId="51A38AB2" w:rsidR="00662EB1" w:rsidRPr="00BB2A8E" w:rsidRDefault="00CC4298" w:rsidP="001D34B6">
            <w:pPr>
              <w:pStyle w:val="TableParagraph"/>
              <w:tabs>
                <w:tab w:val="left" w:pos="1923"/>
              </w:tabs>
              <w:spacing w:line="290" w:lineRule="exact"/>
              <w:ind w:left="1923" w:hanging="1654"/>
            </w:pPr>
            <w:r w:rsidRPr="00BB2A8E">
              <w:t>8.G.MM.1</w:t>
            </w:r>
            <w:r w:rsidRPr="00BB2A8E">
              <w:tab/>
              <w:t>Interpret how political, environmental, social and economic factors led to both</w:t>
            </w:r>
            <w:r w:rsidR="001D34B6">
              <w:t xml:space="preserve"> </w:t>
            </w:r>
            <w:r w:rsidRPr="00BB2A8E">
              <w:t>forced and voluntary migration in the United States from Colonial Era to Reconstruction from 1600-1877.</w:t>
            </w:r>
          </w:p>
        </w:tc>
      </w:tr>
      <w:tr w:rsidR="00662EB1" w:rsidRPr="00BB2A8E" w14:paraId="4EFE4EE5"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144E62B5" w14:textId="77777777" w:rsidR="00662EB1" w:rsidRPr="00BB2A8E" w:rsidRDefault="00CC4298">
            <w:pPr>
              <w:pStyle w:val="TableParagraph"/>
              <w:spacing w:line="290" w:lineRule="exact"/>
              <w:ind w:left="107"/>
            </w:pPr>
            <w:r w:rsidRPr="00BB2A8E">
              <w:t>G: Human Interactions and</w:t>
            </w:r>
          </w:p>
          <w:p w14:paraId="1E2D7686" w14:textId="77777777" w:rsidR="00662EB1" w:rsidRPr="00BB2A8E" w:rsidRDefault="00CC4298">
            <w:pPr>
              <w:pStyle w:val="TableParagraph"/>
              <w:spacing w:line="275" w:lineRule="exact"/>
              <w:ind w:left="107"/>
            </w:pPr>
            <w:r w:rsidRPr="00BB2A8E">
              <w:t>Interconnections</w:t>
            </w:r>
          </w:p>
        </w:tc>
        <w:tc>
          <w:tcPr>
            <w:tcW w:w="10310" w:type="dxa"/>
            <w:tcBorders>
              <w:top w:val="single" w:sz="4" w:space="0" w:color="000000"/>
              <w:left w:val="single" w:sz="4" w:space="0" w:color="000000"/>
              <w:bottom w:val="single" w:sz="4" w:space="0" w:color="000000"/>
              <w:right w:val="single" w:sz="4" w:space="0" w:color="000000"/>
            </w:tcBorders>
          </w:tcPr>
          <w:p w14:paraId="214429A4" w14:textId="2671E2F4" w:rsidR="00662EB1" w:rsidRPr="00BB2A8E" w:rsidRDefault="00CC4298" w:rsidP="001D34B6">
            <w:pPr>
              <w:pStyle w:val="TableParagraph"/>
              <w:tabs>
                <w:tab w:val="left" w:pos="1923"/>
              </w:tabs>
              <w:spacing w:line="290" w:lineRule="exact"/>
              <w:ind w:left="1923" w:hanging="1654"/>
            </w:pPr>
            <w:r w:rsidRPr="00BB2A8E">
              <w:t>8.G.HI.1</w:t>
            </w:r>
            <w:r w:rsidRPr="00BB2A8E">
              <w:tab/>
              <w:t>Explain how global interconnections impacted culture, land use and trade in the</w:t>
            </w:r>
            <w:r w:rsidR="001D34B6">
              <w:t xml:space="preserve"> </w:t>
            </w:r>
            <w:r w:rsidRPr="00BB2A8E">
              <w:t>United States from the Colonial Era to Reconstruction from 1600-1877.</w:t>
            </w:r>
          </w:p>
        </w:tc>
      </w:tr>
      <w:tr w:rsidR="00662EB1" w:rsidRPr="00BB2A8E" w14:paraId="284B6D55" w14:textId="77777777">
        <w:trPr>
          <w:trHeight w:val="877"/>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0D258AA0" w14:textId="77777777" w:rsidR="00662EB1" w:rsidRPr="00BB2A8E" w:rsidRDefault="00662EB1">
            <w:pPr>
              <w:pStyle w:val="TableParagraph"/>
              <w:spacing w:before="2"/>
              <w:rPr>
                <w:rFonts w:ascii="Arial"/>
                <w:b/>
                <w:sz w:val="25"/>
              </w:rPr>
            </w:pPr>
          </w:p>
          <w:p w14:paraId="7443D106" w14:textId="77777777" w:rsidR="00662EB1" w:rsidRPr="00BB2A8E" w:rsidRDefault="00CC4298">
            <w:pPr>
              <w:pStyle w:val="TableParagraph"/>
              <w:ind w:left="107"/>
            </w:pPr>
            <w:r w:rsidRPr="00BB2A8E">
              <w:t>G: Human Environment Interaction</w:t>
            </w:r>
          </w:p>
        </w:tc>
        <w:tc>
          <w:tcPr>
            <w:tcW w:w="10310" w:type="dxa"/>
            <w:tcBorders>
              <w:top w:val="single" w:sz="4" w:space="0" w:color="000000"/>
              <w:left w:val="single" w:sz="4" w:space="0" w:color="000000"/>
              <w:bottom w:val="single" w:sz="4" w:space="0" w:color="000000"/>
              <w:right w:val="single" w:sz="4" w:space="0" w:color="000000"/>
            </w:tcBorders>
          </w:tcPr>
          <w:p w14:paraId="44771AC9" w14:textId="31D9E274" w:rsidR="00662EB1" w:rsidRPr="00BB2A8E" w:rsidRDefault="00CC4298" w:rsidP="001D34B6">
            <w:pPr>
              <w:pStyle w:val="TableParagraph"/>
              <w:tabs>
                <w:tab w:val="left" w:pos="1923"/>
              </w:tabs>
              <w:spacing w:line="290" w:lineRule="exact"/>
              <w:ind w:left="1923" w:hanging="1654"/>
            </w:pPr>
            <w:r w:rsidRPr="00BB2A8E">
              <w:t>8.G.HE.1</w:t>
            </w:r>
            <w:r w:rsidRPr="00BB2A8E">
              <w:tab/>
              <w:t>Analyze how cultural and technological changes influenced how people interacted</w:t>
            </w:r>
            <w:r w:rsidR="001D34B6">
              <w:t xml:space="preserve"> </w:t>
            </w:r>
            <w:r w:rsidRPr="00BB2A8E">
              <w:t>with their environments in the United States from the Colonial Era to Reconstruction from 1600-1877.</w:t>
            </w:r>
          </w:p>
        </w:tc>
      </w:tr>
      <w:tr w:rsidR="00662EB1" w:rsidRPr="00BB2A8E" w14:paraId="3CEAE65F" w14:textId="77777777">
        <w:trPr>
          <w:trHeight w:val="881"/>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70AE2753" w14:textId="77777777" w:rsidR="00662EB1" w:rsidRPr="00BB2A8E" w:rsidRDefault="00662EB1">
            <w:pPr>
              <w:pStyle w:val="TableParagraph"/>
              <w:spacing w:before="3"/>
              <w:rPr>
                <w:rFonts w:ascii="Arial"/>
                <w:b/>
                <w:sz w:val="25"/>
              </w:rPr>
            </w:pPr>
          </w:p>
          <w:p w14:paraId="64278600" w14:textId="77777777" w:rsidR="00662EB1" w:rsidRPr="00BB2A8E" w:rsidRDefault="00CC4298">
            <w:pPr>
              <w:pStyle w:val="TableParagraph"/>
              <w:ind w:left="107"/>
            </w:pPr>
            <w:r w:rsidRPr="00BB2A8E">
              <w:t>G: Geographic Reasoning</w:t>
            </w:r>
          </w:p>
        </w:tc>
        <w:tc>
          <w:tcPr>
            <w:tcW w:w="10310" w:type="dxa"/>
            <w:tcBorders>
              <w:top w:val="single" w:sz="4" w:space="0" w:color="000000"/>
              <w:left w:val="single" w:sz="4" w:space="0" w:color="000000"/>
              <w:bottom w:val="single" w:sz="4" w:space="0" w:color="000000"/>
              <w:right w:val="single" w:sz="4" w:space="0" w:color="000000"/>
            </w:tcBorders>
          </w:tcPr>
          <w:p w14:paraId="2226933A" w14:textId="1D245B8B" w:rsidR="00662EB1" w:rsidRPr="00BB2A8E" w:rsidRDefault="00CC4298" w:rsidP="001D34B6">
            <w:pPr>
              <w:pStyle w:val="TableParagraph"/>
              <w:tabs>
                <w:tab w:val="left" w:pos="1923"/>
              </w:tabs>
              <w:ind w:left="1923" w:right="224" w:hanging="1654"/>
            </w:pPr>
            <w:r w:rsidRPr="00BB2A8E">
              <w:t>8.G.GR.1</w:t>
            </w:r>
            <w:r w:rsidRPr="00BB2A8E">
              <w:tab/>
              <w:t>Use maps and other geographic representations, geospatial technologies</w:t>
            </w:r>
            <w:r w:rsidR="00A12A20" w:rsidRPr="00BB2A8E">
              <w:t>,</w:t>
            </w:r>
            <w:r w:rsidRPr="00BB2A8E">
              <w:t xml:space="preserve"> and spatial thinking to analyze settlement patterns in the United States from the Colonial Era to</w:t>
            </w:r>
            <w:r w:rsidR="00A12A20" w:rsidRPr="00BB2A8E">
              <w:t xml:space="preserve"> </w:t>
            </w:r>
            <w:r w:rsidRPr="00BB2A8E">
              <w:t>Reconstruction from 1600-1877.</w:t>
            </w:r>
          </w:p>
        </w:tc>
      </w:tr>
      <w:tr w:rsidR="00662EB1" w:rsidRPr="00BB2A8E" w14:paraId="7056FE18" w14:textId="77777777">
        <w:trPr>
          <w:trHeight w:val="585"/>
        </w:trPr>
        <w:tc>
          <w:tcPr>
            <w:tcW w:w="4047" w:type="dxa"/>
            <w:tcBorders>
              <w:top w:val="single" w:sz="4" w:space="0" w:color="000000"/>
              <w:left w:val="single" w:sz="4" w:space="0" w:color="000000"/>
              <w:bottom w:val="single" w:sz="4" w:space="0" w:color="000000"/>
              <w:right w:val="single" w:sz="4" w:space="0" w:color="000000"/>
            </w:tcBorders>
            <w:shd w:val="clear" w:color="auto" w:fill="B6D6A8"/>
          </w:tcPr>
          <w:p w14:paraId="1A949D3C" w14:textId="77777777" w:rsidR="00662EB1" w:rsidRPr="00BB2A8E" w:rsidRDefault="00CC4298">
            <w:pPr>
              <w:pStyle w:val="TableParagraph"/>
              <w:spacing w:before="143"/>
              <w:ind w:left="107"/>
            </w:pPr>
            <w:r w:rsidRPr="00BB2A8E">
              <w:t>G: Kentucky Geography</w:t>
            </w:r>
          </w:p>
        </w:tc>
        <w:tc>
          <w:tcPr>
            <w:tcW w:w="10310" w:type="dxa"/>
            <w:tcBorders>
              <w:top w:val="single" w:sz="4" w:space="0" w:color="000000"/>
              <w:left w:val="single" w:sz="4" w:space="0" w:color="000000"/>
              <w:bottom w:val="single" w:sz="4" w:space="0" w:color="000000"/>
              <w:right w:val="single" w:sz="4" w:space="0" w:color="000000"/>
            </w:tcBorders>
          </w:tcPr>
          <w:p w14:paraId="66E4BDEC" w14:textId="0E21A3C6" w:rsidR="00662EB1" w:rsidRPr="00BB2A8E" w:rsidRDefault="00CC4298" w:rsidP="001D34B6">
            <w:pPr>
              <w:pStyle w:val="TableParagraph"/>
              <w:tabs>
                <w:tab w:val="left" w:pos="1923"/>
              </w:tabs>
              <w:spacing w:line="290" w:lineRule="exact"/>
              <w:ind w:left="1923" w:hanging="1620"/>
            </w:pPr>
            <w:r w:rsidRPr="00BB2A8E">
              <w:t>8.G.KGE.1</w:t>
            </w:r>
            <w:r w:rsidRPr="00BB2A8E">
              <w:tab/>
              <w:t>Analyze Kentucky’s role in the early nation through Reconstruction based on its</w:t>
            </w:r>
            <w:r w:rsidR="001D34B6">
              <w:t xml:space="preserve"> </w:t>
            </w:r>
            <w:r w:rsidRPr="00BB2A8E">
              <w:t>physical geography and location.</w:t>
            </w:r>
          </w:p>
        </w:tc>
      </w:tr>
    </w:tbl>
    <w:p w14:paraId="545EC61E" w14:textId="77777777" w:rsidR="00662EB1" w:rsidRPr="00BB2A8E" w:rsidRDefault="00662EB1">
      <w:pPr>
        <w:pStyle w:val="BodyText"/>
        <w:spacing w:before="5"/>
        <w:rPr>
          <w:rFonts w:asciiTheme="minorHAnsi" w:hAnsiTheme="minorHAnsi"/>
          <w:b/>
          <w:sz w:val="23"/>
        </w:rPr>
      </w:pPr>
    </w:p>
    <w:p w14:paraId="52E36036" w14:textId="77777777" w:rsidR="00662EB1" w:rsidRPr="00BB2A8E" w:rsidRDefault="00CC4298">
      <w:pPr>
        <w:ind w:left="140"/>
        <w:rPr>
          <w:rFonts w:asciiTheme="minorHAnsi" w:hAnsiTheme="minorHAnsi"/>
          <w:b/>
        </w:rPr>
      </w:pPr>
      <w:r w:rsidRPr="00BB2A8E">
        <w:rPr>
          <w:rFonts w:asciiTheme="minorHAnsi" w:hAnsiTheme="minorHAnsi"/>
          <w:b/>
        </w:rPr>
        <w:t>High School</w:t>
      </w:r>
    </w:p>
    <w:tbl>
      <w:tblPr>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3992"/>
        <w:gridCol w:w="10402"/>
      </w:tblGrid>
      <w:tr w:rsidR="00662EB1" w:rsidRPr="00BB2A8E" w14:paraId="0F02CA4F" w14:textId="77777777" w:rsidTr="00A05A94">
        <w:trPr>
          <w:trHeight w:val="402"/>
        </w:trPr>
        <w:tc>
          <w:tcPr>
            <w:tcW w:w="3992" w:type="dxa"/>
            <w:tcBorders>
              <w:top w:val="single" w:sz="4" w:space="0" w:color="auto"/>
              <w:left w:val="single" w:sz="4" w:space="0" w:color="000000"/>
              <w:bottom w:val="single" w:sz="4" w:space="0" w:color="000000"/>
              <w:right w:val="single" w:sz="4" w:space="0" w:color="000000"/>
            </w:tcBorders>
            <w:shd w:val="clear" w:color="auto" w:fill="D9D9D9"/>
          </w:tcPr>
          <w:p w14:paraId="77EEE65C" w14:textId="77777777" w:rsidR="00662EB1" w:rsidRPr="00BB2A8E" w:rsidRDefault="00CC4298">
            <w:pPr>
              <w:pStyle w:val="TableParagraph"/>
              <w:spacing w:before="20"/>
              <w:ind w:left="659"/>
              <w:rPr>
                <w:b/>
                <w:sz w:val="28"/>
              </w:rPr>
            </w:pPr>
            <w:r w:rsidRPr="00BB2A8E">
              <w:rPr>
                <w:b/>
                <w:sz w:val="28"/>
              </w:rPr>
              <w:t>Concepts and Practices</w:t>
            </w:r>
          </w:p>
        </w:tc>
        <w:tc>
          <w:tcPr>
            <w:tcW w:w="10402" w:type="dxa"/>
            <w:tcBorders>
              <w:top w:val="single" w:sz="4" w:space="0" w:color="000000"/>
              <w:left w:val="single" w:sz="4" w:space="0" w:color="000000"/>
              <w:bottom w:val="single" w:sz="4" w:space="0" w:color="000000"/>
              <w:right w:val="single" w:sz="4" w:space="0" w:color="000000"/>
            </w:tcBorders>
            <w:shd w:val="clear" w:color="auto" w:fill="D9D9D9"/>
          </w:tcPr>
          <w:p w14:paraId="23084319" w14:textId="77777777" w:rsidR="00662EB1" w:rsidRPr="00BB2A8E" w:rsidRDefault="00CC4298">
            <w:pPr>
              <w:pStyle w:val="TableParagraph"/>
              <w:spacing w:before="20"/>
              <w:ind w:left="4596" w:right="4587"/>
              <w:jc w:val="center"/>
              <w:rPr>
                <w:b/>
                <w:sz w:val="28"/>
              </w:rPr>
            </w:pPr>
            <w:r w:rsidRPr="00BB2A8E">
              <w:rPr>
                <w:b/>
                <w:sz w:val="28"/>
              </w:rPr>
              <w:t>Standards</w:t>
            </w:r>
          </w:p>
        </w:tc>
      </w:tr>
      <w:tr w:rsidR="00662EB1" w:rsidRPr="00BB2A8E" w14:paraId="5F6C9958" w14:textId="77777777">
        <w:trPr>
          <w:trHeight w:val="1173"/>
        </w:trPr>
        <w:tc>
          <w:tcPr>
            <w:tcW w:w="3992" w:type="dxa"/>
            <w:tcBorders>
              <w:top w:val="single" w:sz="4" w:space="0" w:color="000000"/>
              <w:left w:val="single" w:sz="4" w:space="0" w:color="000000"/>
              <w:bottom w:val="single" w:sz="4" w:space="0" w:color="000000"/>
              <w:right w:val="single" w:sz="4" w:space="0" w:color="000000"/>
            </w:tcBorders>
            <w:shd w:val="clear" w:color="auto" w:fill="B6D6A8"/>
          </w:tcPr>
          <w:p w14:paraId="79180353" w14:textId="77777777" w:rsidR="00662EB1" w:rsidRPr="00BB2A8E" w:rsidRDefault="00662EB1">
            <w:pPr>
              <w:pStyle w:val="TableParagraph"/>
              <w:rPr>
                <w:rFonts w:ascii="Arial"/>
                <w:b/>
              </w:rPr>
            </w:pPr>
          </w:p>
          <w:p w14:paraId="2944840F" w14:textId="77777777" w:rsidR="00662EB1" w:rsidRPr="00BB2A8E" w:rsidRDefault="00CC4298">
            <w:pPr>
              <w:pStyle w:val="TableParagraph"/>
              <w:spacing w:before="160"/>
              <w:ind w:left="107"/>
            </w:pPr>
            <w:r w:rsidRPr="00BB2A8E">
              <w:t>G: Migration and Movement</w:t>
            </w:r>
          </w:p>
        </w:tc>
        <w:tc>
          <w:tcPr>
            <w:tcW w:w="10402" w:type="dxa"/>
            <w:tcBorders>
              <w:top w:val="single" w:sz="4" w:space="0" w:color="000000"/>
              <w:left w:val="single" w:sz="4" w:space="0" w:color="000000"/>
              <w:bottom w:val="single" w:sz="4" w:space="0" w:color="000000"/>
              <w:right w:val="single" w:sz="4" w:space="0" w:color="000000"/>
            </w:tcBorders>
          </w:tcPr>
          <w:p w14:paraId="448B057F" w14:textId="77777777" w:rsidR="00662EB1" w:rsidRPr="00BB2A8E" w:rsidRDefault="00CC4298" w:rsidP="001D34B6">
            <w:pPr>
              <w:pStyle w:val="TableParagraph"/>
              <w:tabs>
                <w:tab w:val="left" w:pos="2035"/>
              </w:tabs>
              <w:ind w:left="1985" w:right="285" w:hanging="1670"/>
            </w:pPr>
            <w:r w:rsidRPr="00BB2A8E">
              <w:t>HS.G.MM.1</w:t>
            </w:r>
            <w:r w:rsidRPr="00BB2A8E">
              <w:tab/>
              <w:t>Analyze how cultural, economic and environmental factors contribute to migration patterns and population distribution at multiple scales.</w:t>
            </w:r>
          </w:p>
          <w:p w14:paraId="245EAF02" w14:textId="77777777" w:rsidR="00662EB1" w:rsidRPr="00BB2A8E" w:rsidRDefault="00CC4298" w:rsidP="001D34B6">
            <w:pPr>
              <w:pStyle w:val="TableParagraph"/>
              <w:tabs>
                <w:tab w:val="left" w:pos="2035"/>
              </w:tabs>
              <w:spacing w:line="290" w:lineRule="atLeast"/>
              <w:ind w:left="1985" w:right="109" w:hanging="1670"/>
            </w:pPr>
            <w:r w:rsidRPr="00BB2A8E">
              <w:t>HS.G.MM.2</w:t>
            </w:r>
            <w:r w:rsidRPr="00BB2A8E">
              <w:tab/>
            </w:r>
            <w:r w:rsidRPr="00BB2A8E">
              <w:rPr>
                <w:color w:val="333333"/>
              </w:rPr>
              <w:t>Evaluate reasons for the spatial distribution of human populations at different scales on Earth’s surface.</w:t>
            </w:r>
          </w:p>
        </w:tc>
      </w:tr>
      <w:tr w:rsidR="00662EB1" w:rsidRPr="00BB2A8E" w14:paraId="284AB05E" w14:textId="77777777">
        <w:trPr>
          <w:trHeight w:val="2049"/>
        </w:trPr>
        <w:tc>
          <w:tcPr>
            <w:tcW w:w="3992" w:type="dxa"/>
            <w:tcBorders>
              <w:top w:val="single" w:sz="4" w:space="0" w:color="000000"/>
              <w:left w:val="single" w:sz="4" w:space="0" w:color="000000"/>
              <w:bottom w:val="single" w:sz="4" w:space="0" w:color="000000"/>
              <w:right w:val="single" w:sz="4" w:space="0" w:color="000000"/>
            </w:tcBorders>
            <w:shd w:val="clear" w:color="auto" w:fill="B6D6A8"/>
          </w:tcPr>
          <w:p w14:paraId="6443B8F5" w14:textId="77777777" w:rsidR="00662EB1" w:rsidRPr="00BB2A8E" w:rsidRDefault="00662EB1">
            <w:pPr>
              <w:pStyle w:val="TableParagraph"/>
              <w:rPr>
                <w:rFonts w:ascii="Arial"/>
                <w:b/>
              </w:rPr>
            </w:pPr>
          </w:p>
          <w:p w14:paraId="151B6FBD" w14:textId="77777777" w:rsidR="00662EB1" w:rsidRPr="00BB2A8E" w:rsidRDefault="00662EB1">
            <w:pPr>
              <w:pStyle w:val="TableParagraph"/>
              <w:rPr>
                <w:rFonts w:ascii="Arial"/>
                <w:b/>
              </w:rPr>
            </w:pPr>
          </w:p>
          <w:p w14:paraId="589A6C3E" w14:textId="77777777" w:rsidR="00662EB1" w:rsidRPr="00BB2A8E" w:rsidRDefault="00CC4298">
            <w:pPr>
              <w:pStyle w:val="TableParagraph"/>
              <w:spacing w:before="176"/>
              <w:ind w:left="107" w:right="1232"/>
            </w:pPr>
            <w:r w:rsidRPr="00BB2A8E">
              <w:t>G: Human Interactions and Interconnections</w:t>
            </w:r>
          </w:p>
        </w:tc>
        <w:tc>
          <w:tcPr>
            <w:tcW w:w="10402" w:type="dxa"/>
            <w:tcBorders>
              <w:top w:val="single" w:sz="4" w:space="0" w:color="000000"/>
              <w:left w:val="single" w:sz="4" w:space="0" w:color="000000"/>
              <w:bottom w:val="single" w:sz="4" w:space="0" w:color="000000"/>
              <w:right w:val="single" w:sz="4" w:space="0" w:color="000000"/>
            </w:tcBorders>
          </w:tcPr>
          <w:p w14:paraId="37376469" w14:textId="77777777" w:rsidR="00662EB1" w:rsidRPr="00BB2A8E" w:rsidRDefault="00CC4298" w:rsidP="001D34B6">
            <w:pPr>
              <w:pStyle w:val="TableParagraph"/>
              <w:tabs>
                <w:tab w:val="left" w:pos="2035"/>
              </w:tabs>
              <w:ind w:left="1985" w:right="796" w:hanging="1670"/>
            </w:pPr>
            <w:r w:rsidRPr="00BB2A8E">
              <w:t>HS.G.HI.1</w:t>
            </w:r>
            <w:r w:rsidRPr="00BB2A8E">
              <w:tab/>
            </w:r>
            <w:r w:rsidRPr="00BB2A8E">
              <w:rPr>
                <w:color w:val="333333"/>
              </w:rPr>
              <w:t xml:space="preserve">Analyze how the forces of cooperation and conflict within and among people, nations and empires </w:t>
            </w:r>
            <w:r w:rsidRPr="00BB2A8E">
              <w:t>influence the division and control of Earth’s surface and resources.</w:t>
            </w:r>
          </w:p>
          <w:p w14:paraId="6313DA79" w14:textId="77777777" w:rsidR="00662EB1" w:rsidRPr="00BB2A8E" w:rsidRDefault="00CC4298" w:rsidP="001D34B6">
            <w:pPr>
              <w:pStyle w:val="TableParagraph"/>
              <w:tabs>
                <w:tab w:val="left" w:pos="2035"/>
              </w:tabs>
              <w:ind w:left="1985" w:right="131" w:hanging="1670"/>
            </w:pPr>
            <w:r w:rsidRPr="00BB2A8E">
              <w:t>HS.G.HI.2</w:t>
            </w:r>
            <w:r w:rsidRPr="00BB2A8E">
              <w:tab/>
              <w:t>Analyze how cultural and economic decisions influence the characteristics of various places.</w:t>
            </w:r>
          </w:p>
          <w:p w14:paraId="0BB134FE" w14:textId="77777777" w:rsidR="00662EB1" w:rsidRPr="00BB2A8E" w:rsidRDefault="00CC4298" w:rsidP="001D34B6">
            <w:pPr>
              <w:pStyle w:val="TableParagraph"/>
              <w:tabs>
                <w:tab w:val="left" w:pos="2035"/>
              </w:tabs>
              <w:spacing w:line="290" w:lineRule="atLeast"/>
              <w:ind w:left="1985" w:right="1113" w:hanging="1670"/>
            </w:pPr>
            <w:r w:rsidRPr="00BB2A8E">
              <w:t>HS.G.HI.3</w:t>
            </w:r>
            <w:r w:rsidRPr="00BB2A8E">
              <w:tab/>
              <w:t>Explain how people create natural and cultural regions to interpret Earth’s complexity.</w:t>
            </w:r>
          </w:p>
        </w:tc>
      </w:tr>
      <w:tr w:rsidR="00662EB1" w:rsidRPr="00BB2A8E" w14:paraId="347BBBC2" w14:textId="77777777">
        <w:trPr>
          <w:trHeight w:val="1172"/>
        </w:trPr>
        <w:tc>
          <w:tcPr>
            <w:tcW w:w="3992" w:type="dxa"/>
            <w:tcBorders>
              <w:top w:val="single" w:sz="4" w:space="0" w:color="000000"/>
              <w:left w:val="single" w:sz="4" w:space="0" w:color="000000"/>
              <w:bottom w:val="single" w:sz="4" w:space="0" w:color="000000"/>
              <w:right w:val="single" w:sz="4" w:space="0" w:color="000000"/>
            </w:tcBorders>
            <w:shd w:val="clear" w:color="auto" w:fill="B6D6A8"/>
          </w:tcPr>
          <w:p w14:paraId="545CD38C" w14:textId="77777777" w:rsidR="00662EB1" w:rsidRPr="00BB2A8E" w:rsidRDefault="00662EB1">
            <w:pPr>
              <w:pStyle w:val="TableParagraph"/>
              <w:rPr>
                <w:rFonts w:ascii="Arial"/>
                <w:b/>
              </w:rPr>
            </w:pPr>
          </w:p>
          <w:p w14:paraId="082C940E" w14:textId="77777777" w:rsidR="00662EB1" w:rsidRPr="00BB2A8E" w:rsidRDefault="00CC4298">
            <w:pPr>
              <w:pStyle w:val="TableParagraph"/>
              <w:spacing w:before="161"/>
              <w:ind w:left="107"/>
            </w:pPr>
            <w:r w:rsidRPr="00BB2A8E">
              <w:t>G: Human Environment Interaction</w:t>
            </w:r>
          </w:p>
        </w:tc>
        <w:tc>
          <w:tcPr>
            <w:tcW w:w="10402" w:type="dxa"/>
            <w:tcBorders>
              <w:top w:val="single" w:sz="4" w:space="0" w:color="000000"/>
              <w:left w:val="single" w:sz="4" w:space="0" w:color="000000"/>
              <w:bottom w:val="single" w:sz="4" w:space="0" w:color="000000"/>
              <w:right w:val="single" w:sz="4" w:space="0" w:color="000000"/>
            </w:tcBorders>
          </w:tcPr>
          <w:p w14:paraId="313889AB" w14:textId="77777777" w:rsidR="00662EB1" w:rsidRPr="00BB2A8E" w:rsidRDefault="00CC4298" w:rsidP="001D34B6">
            <w:pPr>
              <w:pStyle w:val="TableParagraph"/>
              <w:tabs>
                <w:tab w:val="left" w:pos="2035"/>
              </w:tabs>
              <w:spacing w:line="242" w:lineRule="auto"/>
              <w:ind w:left="1985" w:right="196" w:hanging="1670"/>
            </w:pPr>
            <w:r w:rsidRPr="00BB2A8E">
              <w:t>HS.G.HE.1</w:t>
            </w:r>
            <w:r w:rsidRPr="00BB2A8E">
              <w:tab/>
              <w:t>Assess the reciprocal relationship between physical environment and culture within local, national and global scales.</w:t>
            </w:r>
          </w:p>
          <w:p w14:paraId="481A4FFF" w14:textId="758C0502" w:rsidR="00662EB1" w:rsidRPr="00BB2A8E" w:rsidRDefault="00CC4298" w:rsidP="001D34B6">
            <w:pPr>
              <w:pStyle w:val="TableParagraph"/>
              <w:tabs>
                <w:tab w:val="left" w:pos="2035"/>
              </w:tabs>
              <w:spacing w:line="289" w:lineRule="exact"/>
              <w:ind w:left="1985" w:hanging="1670"/>
            </w:pPr>
            <w:r w:rsidRPr="00BB2A8E">
              <w:t>HS.G.HE.2</w:t>
            </w:r>
            <w:r w:rsidRPr="00BB2A8E">
              <w:tab/>
              <w:t>Analyze how human settlements are influenced by or influence the relationship</w:t>
            </w:r>
            <w:r w:rsidR="001D34B6">
              <w:t xml:space="preserve"> </w:t>
            </w:r>
            <w:r w:rsidRPr="00BB2A8E">
              <w:t>between people and the environment.</w:t>
            </w:r>
          </w:p>
        </w:tc>
      </w:tr>
    </w:tbl>
    <w:p w14:paraId="09DEDE51" w14:textId="77777777" w:rsidR="00662EB1" w:rsidRPr="00BB2A8E" w:rsidRDefault="00662EB1">
      <w:pPr>
        <w:spacing w:line="276" w:lineRule="exact"/>
        <w:sectPr w:rsidR="00662EB1" w:rsidRPr="00BB2A8E">
          <w:pgSz w:w="15840" w:h="12240" w:orient="landscape"/>
          <w:pgMar w:top="640" w:right="400" w:bottom="96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2"/>
        <w:gridCol w:w="10402"/>
      </w:tblGrid>
      <w:tr w:rsidR="00662EB1" w:rsidRPr="00BB2A8E" w14:paraId="368E544B" w14:textId="77777777">
        <w:trPr>
          <w:trHeight w:val="419"/>
        </w:trPr>
        <w:tc>
          <w:tcPr>
            <w:tcW w:w="3992" w:type="dxa"/>
            <w:shd w:val="clear" w:color="auto" w:fill="D9D9D9"/>
          </w:tcPr>
          <w:p w14:paraId="46037EED" w14:textId="77777777" w:rsidR="00662EB1" w:rsidRPr="00BB2A8E" w:rsidRDefault="00CC4298">
            <w:pPr>
              <w:pStyle w:val="TableParagraph"/>
              <w:spacing w:before="38"/>
              <w:ind w:left="659"/>
              <w:rPr>
                <w:b/>
                <w:sz w:val="28"/>
              </w:rPr>
            </w:pPr>
            <w:r w:rsidRPr="00BB2A8E">
              <w:rPr>
                <w:b/>
                <w:sz w:val="28"/>
              </w:rPr>
              <w:lastRenderedPageBreak/>
              <w:t>Concepts and Practices</w:t>
            </w:r>
          </w:p>
        </w:tc>
        <w:tc>
          <w:tcPr>
            <w:tcW w:w="10402" w:type="dxa"/>
            <w:shd w:val="clear" w:color="auto" w:fill="D9D9D9"/>
          </w:tcPr>
          <w:p w14:paraId="0F29181A" w14:textId="77777777" w:rsidR="00662EB1" w:rsidRPr="00BB2A8E" w:rsidRDefault="00CC4298">
            <w:pPr>
              <w:pStyle w:val="TableParagraph"/>
              <w:spacing w:before="38"/>
              <w:ind w:left="4596" w:right="4587"/>
              <w:jc w:val="center"/>
              <w:rPr>
                <w:b/>
                <w:sz w:val="28"/>
              </w:rPr>
            </w:pPr>
            <w:r w:rsidRPr="00BB2A8E">
              <w:rPr>
                <w:b/>
                <w:sz w:val="28"/>
              </w:rPr>
              <w:t>Standards</w:t>
            </w:r>
          </w:p>
        </w:tc>
      </w:tr>
      <w:tr w:rsidR="00662EB1" w:rsidRPr="00BB2A8E" w14:paraId="5EBA763E" w14:textId="77777777">
        <w:trPr>
          <w:trHeight w:val="1173"/>
        </w:trPr>
        <w:tc>
          <w:tcPr>
            <w:tcW w:w="3992" w:type="dxa"/>
            <w:shd w:val="clear" w:color="auto" w:fill="B6D6A8"/>
          </w:tcPr>
          <w:p w14:paraId="0D449997" w14:textId="77777777" w:rsidR="00662EB1" w:rsidRPr="00BB2A8E" w:rsidRDefault="00662EB1">
            <w:pPr>
              <w:pStyle w:val="TableParagraph"/>
              <w:rPr>
                <w:rFonts w:ascii="Arial"/>
                <w:b/>
              </w:rPr>
            </w:pPr>
          </w:p>
          <w:p w14:paraId="1BC4EF41" w14:textId="77777777" w:rsidR="00662EB1" w:rsidRPr="00BB2A8E" w:rsidRDefault="00CC4298">
            <w:pPr>
              <w:pStyle w:val="TableParagraph"/>
              <w:spacing w:before="163"/>
              <w:ind w:left="107"/>
            </w:pPr>
            <w:r w:rsidRPr="00BB2A8E">
              <w:t>G: Geographic Reasoning</w:t>
            </w:r>
          </w:p>
        </w:tc>
        <w:tc>
          <w:tcPr>
            <w:tcW w:w="10402" w:type="dxa"/>
          </w:tcPr>
          <w:p w14:paraId="6D1B4955" w14:textId="77777777" w:rsidR="00662EB1" w:rsidRPr="00BB2A8E" w:rsidRDefault="00CC4298" w:rsidP="001D34B6">
            <w:pPr>
              <w:pStyle w:val="TableParagraph"/>
              <w:tabs>
                <w:tab w:val="left" w:pos="2035"/>
              </w:tabs>
              <w:ind w:left="1985" w:right="504" w:hanging="1654"/>
            </w:pPr>
            <w:r w:rsidRPr="00BB2A8E">
              <w:t>HS.G.GR.1</w:t>
            </w:r>
            <w:r w:rsidRPr="00BB2A8E">
              <w:tab/>
              <w:t>Interpret the relationships among human and physical patterns and processes at local, national and global scales.</w:t>
            </w:r>
          </w:p>
          <w:p w14:paraId="08EBF248" w14:textId="5168C247" w:rsidR="00662EB1" w:rsidRPr="00BB2A8E" w:rsidRDefault="00CC4298" w:rsidP="001D34B6">
            <w:pPr>
              <w:pStyle w:val="TableParagraph"/>
              <w:tabs>
                <w:tab w:val="left" w:pos="2035"/>
              </w:tabs>
              <w:spacing w:line="293" w:lineRule="exact"/>
              <w:ind w:left="1985" w:hanging="1654"/>
            </w:pPr>
            <w:r w:rsidRPr="00BB2A8E">
              <w:t>HS.G.GR.2</w:t>
            </w:r>
            <w:r w:rsidRPr="00BB2A8E">
              <w:tab/>
              <w:t>Analyze how environmental factors influence population distributions from place to</w:t>
            </w:r>
            <w:r w:rsidR="001D34B6">
              <w:t xml:space="preserve"> </w:t>
            </w:r>
            <w:r w:rsidRPr="00BB2A8E">
              <w:t>place.</w:t>
            </w:r>
          </w:p>
        </w:tc>
      </w:tr>
      <w:tr w:rsidR="00662EB1" w:rsidRPr="00BB2A8E" w14:paraId="2C09D4BD" w14:textId="77777777">
        <w:trPr>
          <w:trHeight w:val="877"/>
        </w:trPr>
        <w:tc>
          <w:tcPr>
            <w:tcW w:w="3992" w:type="dxa"/>
            <w:shd w:val="clear" w:color="auto" w:fill="B6D6A8"/>
          </w:tcPr>
          <w:p w14:paraId="32570A4E" w14:textId="77777777" w:rsidR="00662EB1" w:rsidRPr="00BB2A8E" w:rsidRDefault="00662EB1">
            <w:pPr>
              <w:pStyle w:val="TableParagraph"/>
              <w:spacing w:before="4"/>
              <w:rPr>
                <w:rFonts w:ascii="Arial"/>
                <w:b/>
                <w:sz w:val="25"/>
              </w:rPr>
            </w:pPr>
          </w:p>
          <w:p w14:paraId="50332DBF" w14:textId="77777777" w:rsidR="00662EB1" w:rsidRPr="00BB2A8E" w:rsidRDefault="00CC4298">
            <w:pPr>
              <w:pStyle w:val="TableParagraph"/>
              <w:ind w:left="107"/>
            </w:pPr>
            <w:r w:rsidRPr="00BB2A8E">
              <w:t>G: Kentucky Geography</w:t>
            </w:r>
          </w:p>
        </w:tc>
        <w:tc>
          <w:tcPr>
            <w:tcW w:w="10402" w:type="dxa"/>
          </w:tcPr>
          <w:p w14:paraId="566EE94D" w14:textId="77777777" w:rsidR="00662EB1" w:rsidRPr="00BB2A8E" w:rsidRDefault="00CC4298" w:rsidP="001D34B6">
            <w:pPr>
              <w:pStyle w:val="TableParagraph"/>
              <w:tabs>
                <w:tab w:val="left" w:pos="2035"/>
              </w:tabs>
              <w:ind w:left="1985" w:right="773" w:hanging="1654"/>
            </w:pPr>
            <w:r w:rsidRPr="00BB2A8E">
              <w:t>HS.G.KGE.1</w:t>
            </w:r>
            <w:r w:rsidRPr="00BB2A8E">
              <w:tab/>
              <w:t>Explain how Kentuckians view sense of place differently based on cultural and environmental characteristics of varying regions of the state.</w:t>
            </w:r>
          </w:p>
          <w:p w14:paraId="77F924E8" w14:textId="77777777" w:rsidR="00662EB1" w:rsidRPr="00BB2A8E" w:rsidRDefault="00CC4298" w:rsidP="001D34B6">
            <w:pPr>
              <w:pStyle w:val="TableParagraph"/>
              <w:tabs>
                <w:tab w:val="left" w:pos="2035"/>
              </w:tabs>
              <w:spacing w:line="273" w:lineRule="exact"/>
              <w:ind w:left="1985" w:hanging="1654"/>
            </w:pPr>
            <w:r w:rsidRPr="00BB2A8E">
              <w:t>HS.G.KGE.1</w:t>
            </w:r>
            <w:r w:rsidRPr="00BB2A8E">
              <w:tab/>
              <w:t>Explain how the geography of Kentucky influences the development of the state.</w:t>
            </w:r>
          </w:p>
        </w:tc>
      </w:tr>
    </w:tbl>
    <w:p w14:paraId="10332543"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15294393" w14:textId="77777777" w:rsidR="00662EB1" w:rsidRPr="00BB2A8E" w:rsidRDefault="00CC4298" w:rsidP="002100BC">
      <w:pPr>
        <w:pStyle w:val="Heading3"/>
      </w:pPr>
      <w:bookmarkStart w:id="135" w:name="_TOC_250012"/>
      <w:bookmarkStart w:id="136" w:name="_Toc536447010"/>
      <w:bookmarkEnd w:id="135"/>
      <w:r w:rsidRPr="00BB2A8E">
        <w:lastRenderedPageBreak/>
        <w:t>Geography Progression: Migration and Movement</w:t>
      </w:r>
      <w:bookmarkEnd w:id="136"/>
    </w:p>
    <w:p w14:paraId="6B1215C6" w14:textId="77777777" w:rsidR="00662EB1" w:rsidRPr="00BB2A8E" w:rsidRDefault="00CC4298">
      <w:pPr>
        <w:pStyle w:val="BodyText"/>
        <w:ind w:left="140" w:right="314"/>
        <w:jc w:val="both"/>
      </w:pPr>
      <w:r w:rsidRPr="00BB2A8E">
        <w:t>The size, composition, distribution and movement of human populations are fundamental and active features on Earth’s surface. Causes and consequences of migration are influenced by cultural, economic and environmental factors. Past, present and future conditions on Earth’s surface cannot be fully understood without asking and answering questions about the spatial patterns of human population. Within this document, the Migration and Movement concept and practice is coded as “MM.”</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09"/>
        <w:gridCol w:w="7823"/>
      </w:tblGrid>
      <w:tr w:rsidR="00662EB1" w:rsidRPr="00BB2A8E" w14:paraId="491F015C" w14:textId="77777777">
        <w:trPr>
          <w:trHeight w:val="422"/>
        </w:trPr>
        <w:tc>
          <w:tcPr>
            <w:tcW w:w="3053" w:type="dxa"/>
            <w:shd w:val="clear" w:color="auto" w:fill="D9D9D9"/>
          </w:tcPr>
          <w:p w14:paraId="2FDA2FB0" w14:textId="77777777" w:rsidR="00662EB1" w:rsidRPr="00BB2A8E" w:rsidRDefault="00CC4298">
            <w:pPr>
              <w:pStyle w:val="TableParagraph"/>
              <w:spacing w:before="2"/>
              <w:ind w:left="839"/>
              <w:rPr>
                <w:b/>
                <w:sz w:val="28"/>
              </w:rPr>
            </w:pPr>
            <w:r w:rsidRPr="00BB2A8E">
              <w:rPr>
                <w:b/>
                <w:sz w:val="28"/>
              </w:rPr>
              <w:t>Grade Level</w:t>
            </w:r>
          </w:p>
        </w:tc>
        <w:tc>
          <w:tcPr>
            <w:tcW w:w="3509" w:type="dxa"/>
            <w:shd w:val="clear" w:color="auto" w:fill="D9D9D9"/>
          </w:tcPr>
          <w:p w14:paraId="606435FF" w14:textId="77777777" w:rsidR="00662EB1" w:rsidRPr="00BB2A8E" w:rsidRDefault="00CC4298">
            <w:pPr>
              <w:pStyle w:val="TableParagraph"/>
              <w:spacing w:before="40"/>
              <w:ind w:left="417"/>
              <w:rPr>
                <w:b/>
                <w:sz w:val="28"/>
              </w:rPr>
            </w:pPr>
            <w:r w:rsidRPr="00BB2A8E">
              <w:rPr>
                <w:b/>
                <w:sz w:val="28"/>
              </w:rPr>
              <w:t>Concepts and Practices</w:t>
            </w:r>
          </w:p>
        </w:tc>
        <w:tc>
          <w:tcPr>
            <w:tcW w:w="7823" w:type="dxa"/>
            <w:shd w:val="clear" w:color="auto" w:fill="D9D9D9"/>
          </w:tcPr>
          <w:p w14:paraId="7F786747" w14:textId="77777777" w:rsidR="00662EB1" w:rsidRPr="00BB2A8E" w:rsidRDefault="00CC4298">
            <w:pPr>
              <w:pStyle w:val="TableParagraph"/>
              <w:spacing w:before="40"/>
              <w:ind w:left="101" w:right="90"/>
              <w:jc w:val="center"/>
              <w:rPr>
                <w:b/>
                <w:sz w:val="28"/>
              </w:rPr>
            </w:pPr>
            <w:r w:rsidRPr="00BB2A8E">
              <w:rPr>
                <w:b/>
                <w:sz w:val="28"/>
              </w:rPr>
              <w:t>Standards</w:t>
            </w:r>
          </w:p>
        </w:tc>
      </w:tr>
      <w:tr w:rsidR="00662EB1" w:rsidRPr="00BB2A8E" w14:paraId="5C62416B" w14:textId="77777777">
        <w:trPr>
          <w:trHeight w:val="585"/>
        </w:trPr>
        <w:tc>
          <w:tcPr>
            <w:tcW w:w="3053" w:type="dxa"/>
            <w:shd w:val="clear" w:color="auto" w:fill="B6D6A8"/>
          </w:tcPr>
          <w:p w14:paraId="4583F5EC" w14:textId="77777777" w:rsidR="00662EB1" w:rsidRPr="00BB2A8E" w:rsidRDefault="00CC4298">
            <w:pPr>
              <w:pStyle w:val="TableParagraph"/>
              <w:spacing w:before="145"/>
              <w:ind w:left="107"/>
            </w:pPr>
            <w:r w:rsidRPr="00BB2A8E">
              <w:t>Kindergarten</w:t>
            </w:r>
          </w:p>
        </w:tc>
        <w:tc>
          <w:tcPr>
            <w:tcW w:w="3509" w:type="dxa"/>
            <w:shd w:val="clear" w:color="auto" w:fill="B6D6A8"/>
          </w:tcPr>
          <w:p w14:paraId="727E2DDB" w14:textId="77777777" w:rsidR="00662EB1" w:rsidRPr="00BB2A8E" w:rsidRDefault="00CC4298">
            <w:pPr>
              <w:pStyle w:val="TableParagraph"/>
              <w:spacing w:before="145"/>
              <w:ind w:left="108"/>
            </w:pPr>
            <w:r w:rsidRPr="00BB2A8E">
              <w:t>G: Migration and Movement</w:t>
            </w:r>
          </w:p>
        </w:tc>
        <w:tc>
          <w:tcPr>
            <w:tcW w:w="7823" w:type="dxa"/>
          </w:tcPr>
          <w:p w14:paraId="6DB22391" w14:textId="77777777" w:rsidR="00662EB1" w:rsidRPr="00BB2A8E" w:rsidRDefault="00CC4298">
            <w:pPr>
              <w:pStyle w:val="TableParagraph"/>
              <w:tabs>
                <w:tab w:val="left" w:pos="1848"/>
              </w:tabs>
              <w:spacing w:line="292" w:lineRule="exact"/>
              <w:ind w:left="319"/>
            </w:pPr>
            <w:r w:rsidRPr="00BB2A8E">
              <w:t>K.G.MM.1</w:t>
            </w:r>
            <w:r w:rsidRPr="00BB2A8E">
              <w:tab/>
              <w:t>Identify why and how people and goods move to and within</w:t>
            </w:r>
          </w:p>
          <w:p w14:paraId="660B5900" w14:textId="77777777" w:rsidR="00662EB1" w:rsidRPr="00BB2A8E" w:rsidRDefault="00CC4298">
            <w:pPr>
              <w:pStyle w:val="TableParagraph"/>
              <w:spacing w:line="273" w:lineRule="exact"/>
              <w:ind w:left="1848"/>
            </w:pPr>
            <w:r w:rsidRPr="00BB2A8E">
              <w:t>communities.</w:t>
            </w:r>
          </w:p>
        </w:tc>
      </w:tr>
      <w:tr w:rsidR="00662EB1" w:rsidRPr="00BB2A8E" w14:paraId="0EDA06D9" w14:textId="77777777">
        <w:trPr>
          <w:trHeight w:val="585"/>
        </w:trPr>
        <w:tc>
          <w:tcPr>
            <w:tcW w:w="3053" w:type="dxa"/>
            <w:shd w:val="clear" w:color="auto" w:fill="B6D6A8"/>
          </w:tcPr>
          <w:p w14:paraId="40749FB4" w14:textId="77777777" w:rsidR="00662EB1" w:rsidRPr="00BB2A8E" w:rsidRDefault="00CC4298">
            <w:pPr>
              <w:pStyle w:val="TableParagraph"/>
              <w:spacing w:before="145"/>
              <w:ind w:left="107"/>
            </w:pPr>
            <w:r w:rsidRPr="00BB2A8E">
              <w:t>Grade 1</w:t>
            </w:r>
          </w:p>
        </w:tc>
        <w:tc>
          <w:tcPr>
            <w:tcW w:w="3509" w:type="dxa"/>
            <w:shd w:val="clear" w:color="auto" w:fill="B6D6A8"/>
          </w:tcPr>
          <w:p w14:paraId="551FA391" w14:textId="77777777" w:rsidR="00662EB1" w:rsidRPr="00BB2A8E" w:rsidRDefault="00CC4298">
            <w:pPr>
              <w:pStyle w:val="TableParagraph"/>
              <w:spacing w:before="145"/>
              <w:ind w:left="108"/>
            </w:pPr>
            <w:r w:rsidRPr="00BB2A8E">
              <w:t>G: Migration and Movement</w:t>
            </w:r>
          </w:p>
        </w:tc>
        <w:tc>
          <w:tcPr>
            <w:tcW w:w="7823" w:type="dxa"/>
          </w:tcPr>
          <w:p w14:paraId="39D2D016" w14:textId="77777777" w:rsidR="00662EB1" w:rsidRPr="00BB2A8E" w:rsidRDefault="00CC4298">
            <w:pPr>
              <w:pStyle w:val="TableParagraph"/>
              <w:tabs>
                <w:tab w:val="left" w:pos="1848"/>
              </w:tabs>
              <w:spacing w:line="292" w:lineRule="exact"/>
              <w:ind w:left="319"/>
            </w:pPr>
            <w:r w:rsidRPr="00BB2A8E">
              <w:t>1.G.MM.1</w:t>
            </w:r>
            <w:r w:rsidRPr="00BB2A8E">
              <w:tab/>
              <w:t>Explain why and how people and goods move to and within</w:t>
            </w:r>
          </w:p>
          <w:p w14:paraId="6785B0BC" w14:textId="77777777" w:rsidR="00662EB1" w:rsidRPr="00BB2A8E" w:rsidRDefault="00CC4298">
            <w:pPr>
              <w:pStyle w:val="TableParagraph"/>
              <w:spacing w:line="273" w:lineRule="exact"/>
              <w:ind w:left="1848"/>
            </w:pPr>
            <w:r w:rsidRPr="00BB2A8E">
              <w:t>communities.</w:t>
            </w:r>
          </w:p>
        </w:tc>
      </w:tr>
      <w:tr w:rsidR="00662EB1" w:rsidRPr="00BB2A8E" w14:paraId="5649F18F" w14:textId="77777777">
        <w:trPr>
          <w:trHeight w:val="420"/>
        </w:trPr>
        <w:tc>
          <w:tcPr>
            <w:tcW w:w="3053" w:type="dxa"/>
            <w:shd w:val="clear" w:color="auto" w:fill="B6D6A8"/>
          </w:tcPr>
          <w:p w14:paraId="5D45718C" w14:textId="77777777" w:rsidR="00662EB1" w:rsidRPr="00BB2A8E" w:rsidRDefault="00CC4298">
            <w:pPr>
              <w:pStyle w:val="TableParagraph"/>
              <w:spacing w:before="64"/>
              <w:ind w:left="107"/>
            </w:pPr>
            <w:r w:rsidRPr="00BB2A8E">
              <w:t>Grade 2</w:t>
            </w:r>
          </w:p>
        </w:tc>
        <w:tc>
          <w:tcPr>
            <w:tcW w:w="3509" w:type="dxa"/>
            <w:shd w:val="clear" w:color="auto" w:fill="B6D6A8"/>
          </w:tcPr>
          <w:p w14:paraId="4C21E2F9" w14:textId="77777777" w:rsidR="00662EB1" w:rsidRPr="00BB2A8E" w:rsidRDefault="00CC4298">
            <w:pPr>
              <w:pStyle w:val="TableParagraph"/>
              <w:spacing w:before="64"/>
              <w:ind w:left="108"/>
            </w:pPr>
            <w:r w:rsidRPr="00BB2A8E">
              <w:t>G: Migration and Movement</w:t>
            </w:r>
          </w:p>
        </w:tc>
        <w:tc>
          <w:tcPr>
            <w:tcW w:w="7823" w:type="dxa"/>
          </w:tcPr>
          <w:p w14:paraId="4B0D3F80" w14:textId="77777777" w:rsidR="00662EB1" w:rsidRPr="00BB2A8E" w:rsidRDefault="00CC4298">
            <w:pPr>
              <w:pStyle w:val="TableParagraph"/>
              <w:tabs>
                <w:tab w:val="left" w:pos="1848"/>
              </w:tabs>
              <w:spacing w:before="64"/>
              <w:ind w:left="319"/>
            </w:pPr>
            <w:r w:rsidRPr="00BB2A8E">
              <w:t>2.G.MM.1</w:t>
            </w:r>
            <w:r w:rsidRPr="00BB2A8E">
              <w:tab/>
              <w:t>Explain patterns of human settlement in North America.</w:t>
            </w:r>
          </w:p>
        </w:tc>
      </w:tr>
      <w:tr w:rsidR="00662EB1" w:rsidRPr="00BB2A8E" w14:paraId="0DE869C9" w14:textId="77777777">
        <w:trPr>
          <w:trHeight w:val="587"/>
        </w:trPr>
        <w:tc>
          <w:tcPr>
            <w:tcW w:w="3053" w:type="dxa"/>
            <w:shd w:val="clear" w:color="auto" w:fill="B6D6A8"/>
          </w:tcPr>
          <w:p w14:paraId="6DC4CF8A" w14:textId="77777777" w:rsidR="00662EB1" w:rsidRPr="00BB2A8E" w:rsidRDefault="00CC4298">
            <w:pPr>
              <w:pStyle w:val="TableParagraph"/>
              <w:spacing w:before="148"/>
              <w:ind w:left="107"/>
            </w:pPr>
            <w:r w:rsidRPr="00BB2A8E">
              <w:t>Grade 3</w:t>
            </w:r>
          </w:p>
        </w:tc>
        <w:tc>
          <w:tcPr>
            <w:tcW w:w="3509" w:type="dxa"/>
            <w:shd w:val="clear" w:color="auto" w:fill="B6D6A8"/>
          </w:tcPr>
          <w:p w14:paraId="325AE41C" w14:textId="77777777" w:rsidR="00662EB1" w:rsidRPr="00BB2A8E" w:rsidRDefault="00CC4298">
            <w:pPr>
              <w:pStyle w:val="TableParagraph"/>
              <w:spacing w:before="148"/>
              <w:ind w:left="108"/>
            </w:pPr>
            <w:r w:rsidRPr="00BB2A8E">
              <w:t>G: Migration and Movement</w:t>
            </w:r>
          </w:p>
        </w:tc>
        <w:tc>
          <w:tcPr>
            <w:tcW w:w="7823" w:type="dxa"/>
          </w:tcPr>
          <w:p w14:paraId="63EDCD21" w14:textId="77777777" w:rsidR="00662EB1" w:rsidRPr="00BB2A8E" w:rsidRDefault="00CC4298">
            <w:pPr>
              <w:pStyle w:val="TableParagraph"/>
              <w:tabs>
                <w:tab w:val="left" w:pos="1848"/>
              </w:tabs>
              <w:spacing w:line="292" w:lineRule="exact"/>
              <w:ind w:left="319"/>
            </w:pPr>
            <w:r w:rsidRPr="00BB2A8E">
              <w:t>3.G.MM.1</w:t>
            </w:r>
            <w:r w:rsidRPr="00BB2A8E">
              <w:tab/>
              <w:t>Analyze how human settlement and movement impact</w:t>
            </w:r>
          </w:p>
          <w:p w14:paraId="34E3455A" w14:textId="77777777" w:rsidR="00662EB1" w:rsidRPr="00BB2A8E" w:rsidRDefault="00CC4298">
            <w:pPr>
              <w:pStyle w:val="TableParagraph"/>
              <w:spacing w:before="2" w:line="273" w:lineRule="exact"/>
              <w:ind w:left="1848"/>
            </w:pPr>
            <w:r w:rsidRPr="00BB2A8E">
              <w:t>diverse groups of people.</w:t>
            </w:r>
          </w:p>
        </w:tc>
      </w:tr>
      <w:tr w:rsidR="00662EB1" w:rsidRPr="00BB2A8E" w14:paraId="3E3FF942" w14:textId="77777777">
        <w:trPr>
          <w:trHeight w:val="878"/>
        </w:trPr>
        <w:tc>
          <w:tcPr>
            <w:tcW w:w="3053" w:type="dxa"/>
            <w:shd w:val="clear" w:color="auto" w:fill="B6D6A8"/>
          </w:tcPr>
          <w:p w14:paraId="282F0090" w14:textId="77777777" w:rsidR="00662EB1" w:rsidRPr="00BB2A8E" w:rsidRDefault="00662EB1">
            <w:pPr>
              <w:pStyle w:val="TableParagraph"/>
              <w:spacing w:before="11"/>
              <w:rPr>
                <w:sz w:val="23"/>
              </w:rPr>
            </w:pPr>
          </w:p>
          <w:p w14:paraId="2E356529" w14:textId="77777777" w:rsidR="00662EB1" w:rsidRPr="00BB2A8E" w:rsidRDefault="00CC4298">
            <w:pPr>
              <w:pStyle w:val="TableParagraph"/>
              <w:ind w:left="107"/>
            </w:pPr>
            <w:r w:rsidRPr="00BB2A8E">
              <w:t>Grade 4</w:t>
            </w:r>
          </w:p>
        </w:tc>
        <w:tc>
          <w:tcPr>
            <w:tcW w:w="3509" w:type="dxa"/>
            <w:shd w:val="clear" w:color="auto" w:fill="B6D6A8"/>
          </w:tcPr>
          <w:p w14:paraId="5176AF5C" w14:textId="77777777" w:rsidR="00662EB1" w:rsidRPr="00BB2A8E" w:rsidRDefault="00662EB1">
            <w:pPr>
              <w:pStyle w:val="TableParagraph"/>
              <w:spacing w:before="11"/>
              <w:rPr>
                <w:sz w:val="23"/>
              </w:rPr>
            </w:pPr>
          </w:p>
          <w:p w14:paraId="5132319D" w14:textId="77777777" w:rsidR="00662EB1" w:rsidRPr="00BB2A8E" w:rsidRDefault="00CC4298">
            <w:pPr>
              <w:pStyle w:val="TableParagraph"/>
              <w:ind w:left="108"/>
            </w:pPr>
            <w:r w:rsidRPr="00BB2A8E">
              <w:t>G: Migration and Movement</w:t>
            </w:r>
          </w:p>
        </w:tc>
        <w:tc>
          <w:tcPr>
            <w:tcW w:w="7823" w:type="dxa"/>
          </w:tcPr>
          <w:p w14:paraId="0DA64209" w14:textId="77777777" w:rsidR="00662EB1" w:rsidRPr="00BB2A8E" w:rsidRDefault="00CC4298" w:rsidP="00996E49">
            <w:pPr>
              <w:pStyle w:val="TableParagraph"/>
              <w:tabs>
                <w:tab w:val="left" w:pos="1848"/>
              </w:tabs>
              <w:ind w:left="1848" w:right="341" w:hanging="1530"/>
            </w:pPr>
            <w:r w:rsidRPr="00BB2A8E">
              <w:t>4.G.MM.1</w:t>
            </w:r>
            <w:r w:rsidRPr="00BB2A8E">
              <w:tab/>
            </w:r>
            <w:r w:rsidR="00996E49" w:rsidRPr="00BB2A8E">
              <w:t xml:space="preserve">Compare the distinctive cultural characteristics of groups that immigrated or were brought forcibly to the United States from other nations from European exploration to the Thirteen Colonies. </w:t>
            </w:r>
          </w:p>
        </w:tc>
      </w:tr>
      <w:tr w:rsidR="00662EB1" w:rsidRPr="00BB2A8E" w14:paraId="66C015EA" w14:textId="77777777">
        <w:trPr>
          <w:trHeight w:val="878"/>
        </w:trPr>
        <w:tc>
          <w:tcPr>
            <w:tcW w:w="3053" w:type="dxa"/>
            <w:shd w:val="clear" w:color="auto" w:fill="B6D6A8"/>
          </w:tcPr>
          <w:p w14:paraId="374A3657" w14:textId="77777777" w:rsidR="00662EB1" w:rsidRPr="00BB2A8E" w:rsidRDefault="00662EB1">
            <w:pPr>
              <w:pStyle w:val="TableParagraph"/>
              <w:spacing w:before="11"/>
              <w:rPr>
                <w:sz w:val="23"/>
              </w:rPr>
            </w:pPr>
          </w:p>
          <w:p w14:paraId="35136785" w14:textId="77777777" w:rsidR="00662EB1" w:rsidRPr="00BB2A8E" w:rsidRDefault="00CC4298">
            <w:pPr>
              <w:pStyle w:val="TableParagraph"/>
              <w:ind w:left="107"/>
            </w:pPr>
            <w:r w:rsidRPr="00BB2A8E">
              <w:t>Grade 5</w:t>
            </w:r>
          </w:p>
        </w:tc>
        <w:tc>
          <w:tcPr>
            <w:tcW w:w="3509" w:type="dxa"/>
            <w:shd w:val="clear" w:color="auto" w:fill="B6D6A8"/>
          </w:tcPr>
          <w:p w14:paraId="447730D5" w14:textId="77777777" w:rsidR="00662EB1" w:rsidRPr="00BB2A8E" w:rsidRDefault="00662EB1">
            <w:pPr>
              <w:pStyle w:val="TableParagraph"/>
              <w:spacing w:before="11"/>
              <w:rPr>
                <w:sz w:val="23"/>
              </w:rPr>
            </w:pPr>
          </w:p>
          <w:p w14:paraId="2B993B37" w14:textId="77777777" w:rsidR="00662EB1" w:rsidRPr="00BB2A8E" w:rsidRDefault="00CC4298">
            <w:pPr>
              <w:pStyle w:val="TableParagraph"/>
              <w:ind w:left="108"/>
            </w:pPr>
            <w:r w:rsidRPr="00BB2A8E">
              <w:t>G: Migration and Movement</w:t>
            </w:r>
          </w:p>
        </w:tc>
        <w:tc>
          <w:tcPr>
            <w:tcW w:w="7823" w:type="dxa"/>
          </w:tcPr>
          <w:p w14:paraId="30816CAC" w14:textId="77777777" w:rsidR="00662EB1" w:rsidRPr="00BB2A8E" w:rsidRDefault="00CC4298">
            <w:pPr>
              <w:pStyle w:val="TableParagraph"/>
              <w:tabs>
                <w:tab w:val="left" w:pos="1848"/>
              </w:tabs>
              <w:ind w:left="1848" w:right="228" w:hanging="1530"/>
            </w:pPr>
            <w:r w:rsidRPr="00BB2A8E">
              <w:t>5.G.MM.1</w:t>
            </w:r>
            <w:r w:rsidRPr="00BB2A8E">
              <w:tab/>
              <w:t>Analyze how cultural, economic and environmental factors encouraged and restricted the movement of people, ideas</w:t>
            </w:r>
          </w:p>
          <w:p w14:paraId="7032C518" w14:textId="77777777" w:rsidR="00662EB1" w:rsidRPr="00BB2A8E" w:rsidRDefault="00CC4298">
            <w:pPr>
              <w:pStyle w:val="TableParagraph"/>
              <w:spacing w:line="273" w:lineRule="exact"/>
              <w:ind w:left="1848"/>
            </w:pPr>
            <w:r w:rsidRPr="00BB2A8E">
              <w:t>and goods to and within the United States.</w:t>
            </w:r>
          </w:p>
        </w:tc>
      </w:tr>
      <w:tr w:rsidR="00662EB1" w:rsidRPr="00BB2A8E" w14:paraId="56371775" w14:textId="77777777">
        <w:trPr>
          <w:trHeight w:val="1173"/>
        </w:trPr>
        <w:tc>
          <w:tcPr>
            <w:tcW w:w="3053" w:type="dxa"/>
            <w:shd w:val="clear" w:color="auto" w:fill="B6D6A8"/>
          </w:tcPr>
          <w:p w14:paraId="721596EF" w14:textId="77777777" w:rsidR="00662EB1" w:rsidRPr="00BB2A8E" w:rsidRDefault="00662EB1">
            <w:pPr>
              <w:pStyle w:val="TableParagraph"/>
            </w:pPr>
          </w:p>
          <w:p w14:paraId="414C425D" w14:textId="77777777" w:rsidR="00662EB1" w:rsidRPr="00BB2A8E" w:rsidRDefault="00CC4298">
            <w:pPr>
              <w:pStyle w:val="TableParagraph"/>
              <w:spacing w:before="148"/>
              <w:ind w:left="107"/>
            </w:pPr>
            <w:r w:rsidRPr="00BB2A8E">
              <w:t>Grade 6</w:t>
            </w:r>
          </w:p>
        </w:tc>
        <w:tc>
          <w:tcPr>
            <w:tcW w:w="3509" w:type="dxa"/>
            <w:shd w:val="clear" w:color="auto" w:fill="B6D6A8"/>
          </w:tcPr>
          <w:p w14:paraId="259AC739" w14:textId="77777777" w:rsidR="00662EB1" w:rsidRPr="00BB2A8E" w:rsidRDefault="00662EB1">
            <w:pPr>
              <w:pStyle w:val="TableParagraph"/>
            </w:pPr>
          </w:p>
          <w:p w14:paraId="3DD99C97" w14:textId="77777777" w:rsidR="00662EB1" w:rsidRPr="00BB2A8E" w:rsidRDefault="00CC4298">
            <w:pPr>
              <w:pStyle w:val="TableParagraph"/>
              <w:spacing w:before="148"/>
              <w:ind w:left="108"/>
            </w:pPr>
            <w:r w:rsidRPr="00BB2A8E">
              <w:t>G: Migration and Movement</w:t>
            </w:r>
          </w:p>
        </w:tc>
        <w:tc>
          <w:tcPr>
            <w:tcW w:w="7823" w:type="dxa"/>
          </w:tcPr>
          <w:p w14:paraId="60592040" w14:textId="77777777" w:rsidR="00662EB1" w:rsidRPr="00BB2A8E" w:rsidRDefault="00CC4298">
            <w:pPr>
              <w:pStyle w:val="TableParagraph"/>
              <w:tabs>
                <w:tab w:val="left" w:pos="1848"/>
              </w:tabs>
              <w:spacing w:before="1" w:line="290" w:lineRule="atLeast"/>
              <w:ind w:left="1848" w:right="236" w:hanging="1530"/>
            </w:pPr>
            <w:r w:rsidRPr="00BB2A8E">
              <w:t>6.G.MM.1</w:t>
            </w:r>
            <w:r w:rsidRPr="00BB2A8E">
              <w:tab/>
              <w:t>Compare how human and environmental characteristics of a region influenced the movement of people, goods and ideas during the rise of River Valley Civilizations and Classical Empires between 3500 BCE-600 CE.</w:t>
            </w:r>
          </w:p>
        </w:tc>
      </w:tr>
      <w:tr w:rsidR="00662EB1" w:rsidRPr="00BB2A8E" w14:paraId="14BB67F6" w14:textId="77777777">
        <w:trPr>
          <w:trHeight w:val="1170"/>
        </w:trPr>
        <w:tc>
          <w:tcPr>
            <w:tcW w:w="3053" w:type="dxa"/>
            <w:shd w:val="clear" w:color="auto" w:fill="B6D6A8"/>
          </w:tcPr>
          <w:p w14:paraId="1A8BC60A" w14:textId="77777777" w:rsidR="00662EB1" w:rsidRPr="00BB2A8E" w:rsidRDefault="00662EB1">
            <w:pPr>
              <w:pStyle w:val="TableParagraph"/>
              <w:spacing w:before="11"/>
              <w:rPr>
                <w:sz w:val="35"/>
              </w:rPr>
            </w:pPr>
          </w:p>
          <w:p w14:paraId="7F391BA3" w14:textId="77777777" w:rsidR="00662EB1" w:rsidRPr="00BB2A8E" w:rsidRDefault="00CC4298">
            <w:pPr>
              <w:pStyle w:val="TableParagraph"/>
              <w:ind w:left="107"/>
            </w:pPr>
            <w:r w:rsidRPr="00BB2A8E">
              <w:t>Grade 7</w:t>
            </w:r>
          </w:p>
        </w:tc>
        <w:tc>
          <w:tcPr>
            <w:tcW w:w="3509" w:type="dxa"/>
            <w:shd w:val="clear" w:color="auto" w:fill="B6D6A8"/>
          </w:tcPr>
          <w:p w14:paraId="4CE62A49" w14:textId="77777777" w:rsidR="00662EB1" w:rsidRPr="00BB2A8E" w:rsidRDefault="00662EB1">
            <w:pPr>
              <w:pStyle w:val="TableParagraph"/>
              <w:spacing w:before="11"/>
              <w:rPr>
                <w:sz w:val="35"/>
              </w:rPr>
            </w:pPr>
          </w:p>
          <w:p w14:paraId="34F105EA" w14:textId="77777777" w:rsidR="00662EB1" w:rsidRPr="00BB2A8E" w:rsidRDefault="00CC4298">
            <w:pPr>
              <w:pStyle w:val="TableParagraph"/>
              <w:ind w:left="108"/>
            </w:pPr>
            <w:r w:rsidRPr="00BB2A8E">
              <w:t>G: Migration and Movement</w:t>
            </w:r>
          </w:p>
        </w:tc>
        <w:tc>
          <w:tcPr>
            <w:tcW w:w="7823" w:type="dxa"/>
          </w:tcPr>
          <w:p w14:paraId="1D7CC238" w14:textId="77777777" w:rsidR="00662EB1" w:rsidRPr="00BB2A8E" w:rsidRDefault="00CC4298">
            <w:pPr>
              <w:pStyle w:val="TableParagraph"/>
              <w:tabs>
                <w:tab w:val="left" w:pos="1848"/>
              </w:tabs>
              <w:ind w:left="1848" w:right="128" w:hanging="1530"/>
            </w:pPr>
            <w:r w:rsidRPr="00BB2A8E">
              <w:t>7.G.MM.1</w:t>
            </w:r>
            <w:r w:rsidRPr="00BB2A8E">
              <w:tab/>
              <w:t>Analyze the push and pull factors that influenced movement, voluntary migration and forced migration in the societies and empires of Afro-Eurasia and the Americas</w:t>
            </w:r>
          </w:p>
          <w:p w14:paraId="56339A83" w14:textId="77777777" w:rsidR="00662EB1" w:rsidRPr="00BB2A8E" w:rsidRDefault="00CC4298">
            <w:pPr>
              <w:pStyle w:val="TableParagraph"/>
              <w:spacing w:line="273" w:lineRule="exact"/>
              <w:ind w:left="1848"/>
            </w:pPr>
            <w:r w:rsidRPr="00BB2A8E">
              <w:t>between 600-1600.</w:t>
            </w:r>
          </w:p>
        </w:tc>
      </w:tr>
      <w:tr w:rsidR="00662EB1" w:rsidRPr="00BB2A8E" w14:paraId="519CCA0B" w14:textId="77777777">
        <w:trPr>
          <w:trHeight w:val="1173"/>
        </w:trPr>
        <w:tc>
          <w:tcPr>
            <w:tcW w:w="3053" w:type="dxa"/>
            <w:shd w:val="clear" w:color="auto" w:fill="B6D6A8"/>
          </w:tcPr>
          <w:p w14:paraId="74901012" w14:textId="77777777" w:rsidR="00662EB1" w:rsidRPr="00BB2A8E" w:rsidRDefault="00662EB1">
            <w:pPr>
              <w:pStyle w:val="TableParagraph"/>
            </w:pPr>
          </w:p>
          <w:p w14:paraId="55C57C39" w14:textId="77777777" w:rsidR="00662EB1" w:rsidRPr="00BB2A8E" w:rsidRDefault="00CC4298">
            <w:pPr>
              <w:pStyle w:val="TableParagraph"/>
              <w:spacing w:before="148"/>
              <w:ind w:left="107"/>
            </w:pPr>
            <w:r w:rsidRPr="00BB2A8E">
              <w:t>Grade 8</w:t>
            </w:r>
          </w:p>
        </w:tc>
        <w:tc>
          <w:tcPr>
            <w:tcW w:w="3509" w:type="dxa"/>
            <w:shd w:val="clear" w:color="auto" w:fill="B6D6A8"/>
          </w:tcPr>
          <w:p w14:paraId="143B6FF3" w14:textId="77777777" w:rsidR="00662EB1" w:rsidRPr="00BB2A8E" w:rsidRDefault="00662EB1">
            <w:pPr>
              <w:pStyle w:val="TableParagraph"/>
            </w:pPr>
          </w:p>
          <w:p w14:paraId="47427D91" w14:textId="77777777" w:rsidR="00662EB1" w:rsidRPr="00BB2A8E" w:rsidRDefault="00CC4298">
            <w:pPr>
              <w:pStyle w:val="TableParagraph"/>
              <w:spacing w:before="148"/>
              <w:ind w:left="108"/>
            </w:pPr>
            <w:r w:rsidRPr="00BB2A8E">
              <w:t>G: Migration and Movement</w:t>
            </w:r>
          </w:p>
        </w:tc>
        <w:tc>
          <w:tcPr>
            <w:tcW w:w="7823" w:type="dxa"/>
          </w:tcPr>
          <w:p w14:paraId="5CD7F7AB" w14:textId="77777777" w:rsidR="00662EB1" w:rsidRPr="00BB2A8E" w:rsidRDefault="00CC4298">
            <w:pPr>
              <w:pStyle w:val="TableParagraph"/>
              <w:tabs>
                <w:tab w:val="left" w:pos="1848"/>
              </w:tabs>
              <w:ind w:left="1848" w:right="148" w:hanging="1530"/>
            </w:pPr>
            <w:r w:rsidRPr="00BB2A8E">
              <w:t>8.G.MM.1</w:t>
            </w:r>
            <w:r w:rsidRPr="00BB2A8E">
              <w:tab/>
              <w:t>Interpret how political, environmental, social and economic factors led to both forced and voluntary migration in the United States from Colonial Era through Reconstruction to</w:t>
            </w:r>
          </w:p>
          <w:p w14:paraId="64454CB6" w14:textId="77777777" w:rsidR="00662EB1" w:rsidRPr="00BB2A8E" w:rsidRDefault="00CC4298">
            <w:pPr>
              <w:pStyle w:val="TableParagraph"/>
              <w:spacing w:before="1" w:line="273" w:lineRule="exact"/>
              <w:ind w:left="1848"/>
            </w:pPr>
            <w:r w:rsidRPr="00BB2A8E">
              <w:t>1600-1877.</w:t>
            </w:r>
          </w:p>
        </w:tc>
      </w:tr>
    </w:tbl>
    <w:p w14:paraId="06FFDF5E"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09"/>
        <w:gridCol w:w="7823"/>
      </w:tblGrid>
      <w:tr w:rsidR="00662EB1" w:rsidRPr="00BB2A8E" w14:paraId="261D053C" w14:textId="77777777">
        <w:trPr>
          <w:trHeight w:val="419"/>
        </w:trPr>
        <w:tc>
          <w:tcPr>
            <w:tcW w:w="3053" w:type="dxa"/>
            <w:shd w:val="clear" w:color="auto" w:fill="D9D9D9"/>
          </w:tcPr>
          <w:p w14:paraId="2128C4AF" w14:textId="77777777" w:rsidR="00662EB1" w:rsidRPr="00BB2A8E" w:rsidRDefault="00CC4298">
            <w:pPr>
              <w:pStyle w:val="TableParagraph"/>
              <w:spacing w:line="341" w:lineRule="exact"/>
              <w:ind w:left="839"/>
              <w:rPr>
                <w:b/>
                <w:sz w:val="28"/>
              </w:rPr>
            </w:pPr>
            <w:r w:rsidRPr="00BB2A8E">
              <w:rPr>
                <w:b/>
                <w:sz w:val="28"/>
              </w:rPr>
              <w:lastRenderedPageBreak/>
              <w:t>Grade Level</w:t>
            </w:r>
          </w:p>
        </w:tc>
        <w:tc>
          <w:tcPr>
            <w:tcW w:w="3509" w:type="dxa"/>
            <w:shd w:val="clear" w:color="auto" w:fill="D9D9D9"/>
          </w:tcPr>
          <w:p w14:paraId="340E3582" w14:textId="77777777" w:rsidR="00662EB1" w:rsidRPr="00BB2A8E" w:rsidRDefault="00CC4298">
            <w:pPr>
              <w:pStyle w:val="TableParagraph"/>
              <w:spacing w:before="38"/>
              <w:ind w:left="417"/>
              <w:rPr>
                <w:b/>
                <w:sz w:val="28"/>
              </w:rPr>
            </w:pPr>
            <w:r w:rsidRPr="00BB2A8E">
              <w:rPr>
                <w:b/>
                <w:sz w:val="28"/>
              </w:rPr>
              <w:t>Concepts and Practices</w:t>
            </w:r>
          </w:p>
        </w:tc>
        <w:tc>
          <w:tcPr>
            <w:tcW w:w="7823" w:type="dxa"/>
            <w:shd w:val="clear" w:color="auto" w:fill="D9D9D9"/>
          </w:tcPr>
          <w:p w14:paraId="20277E17" w14:textId="77777777" w:rsidR="00662EB1" w:rsidRPr="00BB2A8E" w:rsidRDefault="00CC4298">
            <w:pPr>
              <w:pStyle w:val="TableParagraph"/>
              <w:spacing w:before="38"/>
              <w:ind w:left="101" w:right="90"/>
              <w:jc w:val="center"/>
              <w:rPr>
                <w:b/>
                <w:sz w:val="28"/>
              </w:rPr>
            </w:pPr>
            <w:r w:rsidRPr="00BB2A8E">
              <w:rPr>
                <w:b/>
                <w:sz w:val="28"/>
              </w:rPr>
              <w:t>Standards</w:t>
            </w:r>
          </w:p>
        </w:tc>
      </w:tr>
      <w:tr w:rsidR="00662EB1" w:rsidRPr="00BB2A8E" w14:paraId="613AB8D8" w14:textId="77777777">
        <w:trPr>
          <w:trHeight w:val="1466"/>
        </w:trPr>
        <w:tc>
          <w:tcPr>
            <w:tcW w:w="3053" w:type="dxa"/>
            <w:shd w:val="clear" w:color="auto" w:fill="B6D6A8"/>
          </w:tcPr>
          <w:p w14:paraId="425E9036" w14:textId="77777777" w:rsidR="00662EB1" w:rsidRPr="00BB2A8E" w:rsidRDefault="00662EB1">
            <w:pPr>
              <w:pStyle w:val="TableParagraph"/>
            </w:pPr>
          </w:p>
          <w:p w14:paraId="40CF310C" w14:textId="77777777" w:rsidR="00662EB1" w:rsidRPr="00BB2A8E" w:rsidRDefault="00662EB1">
            <w:pPr>
              <w:pStyle w:val="TableParagraph"/>
              <w:spacing w:before="11"/>
              <w:rPr>
                <w:sz w:val="23"/>
              </w:rPr>
            </w:pPr>
          </w:p>
          <w:p w14:paraId="6799737F" w14:textId="77777777" w:rsidR="00662EB1" w:rsidRPr="00BB2A8E" w:rsidRDefault="00CC4298">
            <w:pPr>
              <w:pStyle w:val="TableParagraph"/>
              <w:ind w:left="107"/>
            </w:pPr>
            <w:r w:rsidRPr="00BB2A8E">
              <w:t>High school</w:t>
            </w:r>
          </w:p>
        </w:tc>
        <w:tc>
          <w:tcPr>
            <w:tcW w:w="3509" w:type="dxa"/>
            <w:shd w:val="clear" w:color="auto" w:fill="B6D6A8"/>
          </w:tcPr>
          <w:p w14:paraId="04F0BCB0" w14:textId="77777777" w:rsidR="00662EB1" w:rsidRPr="00BB2A8E" w:rsidRDefault="00662EB1">
            <w:pPr>
              <w:pStyle w:val="TableParagraph"/>
            </w:pPr>
          </w:p>
          <w:p w14:paraId="22834E7B" w14:textId="77777777" w:rsidR="00662EB1" w:rsidRPr="00BB2A8E" w:rsidRDefault="00662EB1">
            <w:pPr>
              <w:pStyle w:val="TableParagraph"/>
              <w:spacing w:before="11"/>
              <w:rPr>
                <w:sz w:val="23"/>
              </w:rPr>
            </w:pPr>
          </w:p>
          <w:p w14:paraId="22669469" w14:textId="77777777" w:rsidR="00662EB1" w:rsidRPr="00BB2A8E" w:rsidRDefault="00CC4298">
            <w:pPr>
              <w:pStyle w:val="TableParagraph"/>
              <w:ind w:left="108"/>
            </w:pPr>
            <w:r w:rsidRPr="00BB2A8E">
              <w:t>G: Migration and Movement</w:t>
            </w:r>
          </w:p>
        </w:tc>
        <w:tc>
          <w:tcPr>
            <w:tcW w:w="7823" w:type="dxa"/>
          </w:tcPr>
          <w:p w14:paraId="54583DCF" w14:textId="77777777" w:rsidR="00662EB1" w:rsidRPr="00BB2A8E" w:rsidRDefault="00CC4298">
            <w:pPr>
              <w:pStyle w:val="TableParagraph"/>
              <w:tabs>
                <w:tab w:val="left" w:pos="1848"/>
              </w:tabs>
              <w:ind w:left="1848" w:right="230" w:hanging="1530"/>
            </w:pPr>
            <w:r w:rsidRPr="00BB2A8E">
              <w:t>HS.G.MM.1</w:t>
            </w:r>
            <w:r w:rsidRPr="00BB2A8E">
              <w:tab/>
              <w:t>Analyze how cultural, economic and environmental factors contribute to migration patterns and population distribution at multiple scales.</w:t>
            </w:r>
          </w:p>
          <w:p w14:paraId="58481AD8" w14:textId="77777777" w:rsidR="00662EB1" w:rsidRPr="00BB2A8E" w:rsidRDefault="00CC4298">
            <w:pPr>
              <w:pStyle w:val="TableParagraph"/>
              <w:tabs>
                <w:tab w:val="left" w:pos="1848"/>
              </w:tabs>
              <w:spacing w:before="1" w:line="290" w:lineRule="atLeast"/>
              <w:ind w:left="1848" w:right="721" w:hanging="1530"/>
            </w:pPr>
            <w:r w:rsidRPr="00BB2A8E">
              <w:t>HS.G.MM.2</w:t>
            </w:r>
            <w:r w:rsidRPr="00BB2A8E">
              <w:tab/>
              <w:t>Evaluate reasons for the spatial distribution of human populations at different scales on Earth’s surface.</w:t>
            </w:r>
          </w:p>
        </w:tc>
      </w:tr>
    </w:tbl>
    <w:p w14:paraId="24D21149"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29EDD6B1" w14:textId="77777777" w:rsidR="00662EB1" w:rsidRPr="00BB2A8E" w:rsidRDefault="00CC4298" w:rsidP="002100BC">
      <w:pPr>
        <w:pStyle w:val="Heading3"/>
      </w:pPr>
      <w:bookmarkStart w:id="137" w:name="_TOC_250011"/>
      <w:bookmarkStart w:id="138" w:name="_Toc536447011"/>
      <w:bookmarkEnd w:id="137"/>
      <w:r w:rsidRPr="00BB2A8E">
        <w:lastRenderedPageBreak/>
        <w:t>Geography Progression: Human Interactions and Interconnections</w:t>
      </w:r>
      <w:bookmarkEnd w:id="138"/>
    </w:p>
    <w:p w14:paraId="24520E7B" w14:textId="77777777" w:rsidR="00662EB1" w:rsidRPr="00BB2A8E" w:rsidRDefault="00CC4298">
      <w:pPr>
        <w:pStyle w:val="BodyText"/>
        <w:ind w:left="140" w:right="320"/>
        <w:jc w:val="both"/>
      </w:pPr>
      <w:r w:rsidRPr="00BB2A8E">
        <w:t>Interconnections occur in both human and physical systems. All of these interconnections create complex spatial patterns at multiple scales that continue to change over time. Human Interactions and Interconnections speeds the diffusion of ideas and innovations, intensifying spatial integration and transforming regions. Global-scale issues and problems cannot be resolved without extensive collaboration among the world’s peoples, nations and economic organizations. Within this document, the Human Interactions and Interconnections concept and practice is coded as “HI.”</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3519"/>
        <w:gridCol w:w="7809"/>
      </w:tblGrid>
      <w:tr w:rsidR="00662EB1" w:rsidRPr="00BB2A8E" w14:paraId="1EAF91F9" w14:textId="77777777">
        <w:trPr>
          <w:trHeight w:val="422"/>
        </w:trPr>
        <w:tc>
          <w:tcPr>
            <w:tcW w:w="3058" w:type="dxa"/>
            <w:shd w:val="clear" w:color="auto" w:fill="D9D9D9"/>
          </w:tcPr>
          <w:p w14:paraId="7B0257C7" w14:textId="77777777" w:rsidR="00662EB1" w:rsidRPr="00BB2A8E" w:rsidRDefault="00CC4298">
            <w:pPr>
              <w:pStyle w:val="TableParagraph"/>
              <w:spacing w:before="2"/>
              <w:ind w:left="842"/>
              <w:rPr>
                <w:b/>
                <w:sz w:val="28"/>
              </w:rPr>
            </w:pPr>
            <w:r w:rsidRPr="00BB2A8E">
              <w:rPr>
                <w:b/>
                <w:sz w:val="28"/>
              </w:rPr>
              <w:t>Grade Level</w:t>
            </w:r>
          </w:p>
        </w:tc>
        <w:tc>
          <w:tcPr>
            <w:tcW w:w="3519" w:type="dxa"/>
            <w:shd w:val="clear" w:color="auto" w:fill="D9D9D9"/>
          </w:tcPr>
          <w:p w14:paraId="23EE57FE" w14:textId="77777777" w:rsidR="00662EB1" w:rsidRPr="00BB2A8E" w:rsidRDefault="00CC4298">
            <w:pPr>
              <w:pStyle w:val="TableParagraph"/>
              <w:spacing w:before="40"/>
              <w:ind w:left="422"/>
              <w:rPr>
                <w:b/>
                <w:sz w:val="28"/>
              </w:rPr>
            </w:pPr>
            <w:r w:rsidRPr="00BB2A8E">
              <w:rPr>
                <w:b/>
                <w:sz w:val="28"/>
              </w:rPr>
              <w:t>Concepts and Practices</w:t>
            </w:r>
          </w:p>
        </w:tc>
        <w:tc>
          <w:tcPr>
            <w:tcW w:w="7809" w:type="dxa"/>
            <w:shd w:val="clear" w:color="auto" w:fill="D9D9D9"/>
          </w:tcPr>
          <w:p w14:paraId="09B277EE" w14:textId="77777777" w:rsidR="00662EB1" w:rsidRPr="00BB2A8E" w:rsidRDefault="00CC4298">
            <w:pPr>
              <w:pStyle w:val="TableParagraph"/>
              <w:spacing w:before="40"/>
              <w:ind w:left="3300" w:right="3291"/>
              <w:jc w:val="center"/>
              <w:rPr>
                <w:b/>
                <w:sz w:val="28"/>
              </w:rPr>
            </w:pPr>
            <w:r w:rsidRPr="00BB2A8E">
              <w:rPr>
                <w:b/>
                <w:sz w:val="28"/>
              </w:rPr>
              <w:t>Standards</w:t>
            </w:r>
          </w:p>
        </w:tc>
      </w:tr>
      <w:tr w:rsidR="00662EB1" w:rsidRPr="00BB2A8E" w14:paraId="50367CE4" w14:textId="77777777">
        <w:trPr>
          <w:trHeight w:val="585"/>
        </w:trPr>
        <w:tc>
          <w:tcPr>
            <w:tcW w:w="3058" w:type="dxa"/>
            <w:shd w:val="clear" w:color="auto" w:fill="B6D6A8"/>
          </w:tcPr>
          <w:p w14:paraId="507FACE3" w14:textId="77777777" w:rsidR="00662EB1" w:rsidRPr="00BB2A8E" w:rsidRDefault="00CC4298">
            <w:pPr>
              <w:pStyle w:val="TableParagraph"/>
              <w:spacing w:before="145"/>
              <w:ind w:left="107"/>
            </w:pPr>
            <w:r w:rsidRPr="00BB2A8E">
              <w:t>Kindergarten</w:t>
            </w:r>
          </w:p>
        </w:tc>
        <w:tc>
          <w:tcPr>
            <w:tcW w:w="3519" w:type="dxa"/>
            <w:shd w:val="clear" w:color="auto" w:fill="B6D6A8"/>
          </w:tcPr>
          <w:p w14:paraId="4D18597B" w14:textId="77777777" w:rsidR="00662EB1" w:rsidRPr="00BB2A8E" w:rsidRDefault="00CC4298">
            <w:pPr>
              <w:pStyle w:val="TableParagraph"/>
              <w:spacing w:line="292" w:lineRule="exact"/>
              <w:ind w:left="107"/>
            </w:pPr>
            <w:r w:rsidRPr="00BB2A8E">
              <w:t>G: Human Interactions and</w:t>
            </w:r>
          </w:p>
          <w:p w14:paraId="3A2D956E" w14:textId="77777777" w:rsidR="00662EB1" w:rsidRPr="00BB2A8E" w:rsidRDefault="00CC4298">
            <w:pPr>
              <w:pStyle w:val="TableParagraph"/>
              <w:spacing w:line="273" w:lineRule="exact"/>
              <w:ind w:left="107"/>
            </w:pPr>
            <w:r w:rsidRPr="00BB2A8E">
              <w:t>Interconnections</w:t>
            </w:r>
          </w:p>
        </w:tc>
        <w:tc>
          <w:tcPr>
            <w:tcW w:w="7809" w:type="dxa"/>
          </w:tcPr>
          <w:p w14:paraId="01CA7D53" w14:textId="77777777" w:rsidR="00662EB1" w:rsidRPr="00BB2A8E" w:rsidRDefault="00CC4298">
            <w:pPr>
              <w:pStyle w:val="TableParagraph"/>
              <w:tabs>
                <w:tab w:val="left" w:pos="1891"/>
              </w:tabs>
              <w:spacing w:before="145"/>
              <w:ind w:left="318"/>
            </w:pPr>
            <w:r w:rsidRPr="00BB2A8E">
              <w:t>K.G.HI.1</w:t>
            </w:r>
            <w:r w:rsidRPr="00BB2A8E">
              <w:tab/>
              <w:t>Identify and describe the culture of communities.</w:t>
            </w:r>
          </w:p>
        </w:tc>
      </w:tr>
      <w:tr w:rsidR="00662EB1" w:rsidRPr="00BB2A8E" w14:paraId="2AEB39D1" w14:textId="77777777">
        <w:trPr>
          <w:trHeight w:val="878"/>
        </w:trPr>
        <w:tc>
          <w:tcPr>
            <w:tcW w:w="3058" w:type="dxa"/>
            <w:shd w:val="clear" w:color="auto" w:fill="B6D6A8"/>
          </w:tcPr>
          <w:p w14:paraId="55622952" w14:textId="77777777" w:rsidR="00662EB1" w:rsidRPr="00BB2A8E" w:rsidRDefault="00662EB1">
            <w:pPr>
              <w:pStyle w:val="TableParagraph"/>
              <w:spacing w:before="11"/>
              <w:rPr>
                <w:sz w:val="23"/>
              </w:rPr>
            </w:pPr>
          </w:p>
          <w:p w14:paraId="31D80E40" w14:textId="77777777" w:rsidR="00662EB1" w:rsidRPr="00BB2A8E" w:rsidRDefault="00CC4298">
            <w:pPr>
              <w:pStyle w:val="TableParagraph"/>
              <w:ind w:left="107"/>
            </w:pPr>
            <w:r w:rsidRPr="00BB2A8E">
              <w:t>Grade 1</w:t>
            </w:r>
          </w:p>
        </w:tc>
        <w:tc>
          <w:tcPr>
            <w:tcW w:w="3519" w:type="dxa"/>
            <w:shd w:val="clear" w:color="auto" w:fill="B6D6A8"/>
          </w:tcPr>
          <w:p w14:paraId="48A77076" w14:textId="77777777" w:rsidR="00662EB1" w:rsidRPr="00BB2A8E" w:rsidRDefault="00CC4298">
            <w:pPr>
              <w:pStyle w:val="TableParagraph"/>
              <w:spacing w:before="145"/>
              <w:ind w:left="107" w:right="759"/>
            </w:pPr>
            <w:r w:rsidRPr="00BB2A8E">
              <w:t>G: Human Interactions and Interconnections</w:t>
            </w:r>
          </w:p>
        </w:tc>
        <w:tc>
          <w:tcPr>
            <w:tcW w:w="7809" w:type="dxa"/>
          </w:tcPr>
          <w:p w14:paraId="5A923615" w14:textId="77777777" w:rsidR="00662EB1" w:rsidRPr="00BB2A8E" w:rsidRDefault="00CC4298">
            <w:pPr>
              <w:pStyle w:val="TableParagraph"/>
              <w:tabs>
                <w:tab w:val="left" w:pos="1891"/>
              </w:tabs>
              <w:ind w:left="1891" w:right="151" w:hanging="1573"/>
            </w:pPr>
            <w:r w:rsidRPr="00BB2A8E">
              <w:t>1.G.HI.1</w:t>
            </w:r>
            <w:r w:rsidRPr="00BB2A8E">
              <w:tab/>
              <w:t>Describe how culture and experience influence the cultural landscape of places and regions within their community</w:t>
            </w:r>
          </w:p>
          <w:p w14:paraId="3631ADF4" w14:textId="77777777" w:rsidR="00662EB1" w:rsidRPr="00BB2A8E" w:rsidRDefault="00CC4298">
            <w:pPr>
              <w:pStyle w:val="TableParagraph"/>
              <w:spacing w:line="273" w:lineRule="exact"/>
              <w:ind w:left="1891"/>
            </w:pPr>
            <w:r w:rsidRPr="00BB2A8E">
              <w:t>and state.</w:t>
            </w:r>
          </w:p>
        </w:tc>
      </w:tr>
      <w:tr w:rsidR="00662EB1" w:rsidRPr="00BB2A8E" w14:paraId="1112BB56" w14:textId="77777777">
        <w:trPr>
          <w:trHeight w:val="587"/>
        </w:trPr>
        <w:tc>
          <w:tcPr>
            <w:tcW w:w="3058" w:type="dxa"/>
            <w:shd w:val="clear" w:color="auto" w:fill="B6D6A8"/>
          </w:tcPr>
          <w:p w14:paraId="1D15C80A" w14:textId="77777777" w:rsidR="00662EB1" w:rsidRPr="00BB2A8E" w:rsidRDefault="00CC4298">
            <w:pPr>
              <w:pStyle w:val="TableParagraph"/>
              <w:spacing w:before="145"/>
              <w:ind w:left="107"/>
            </w:pPr>
            <w:r w:rsidRPr="00BB2A8E">
              <w:t>Grade 2</w:t>
            </w:r>
          </w:p>
        </w:tc>
        <w:tc>
          <w:tcPr>
            <w:tcW w:w="3519" w:type="dxa"/>
            <w:shd w:val="clear" w:color="auto" w:fill="B6D6A8"/>
          </w:tcPr>
          <w:p w14:paraId="67A7FB8D" w14:textId="77777777" w:rsidR="00662EB1" w:rsidRPr="00BB2A8E" w:rsidRDefault="00CC4298">
            <w:pPr>
              <w:pStyle w:val="TableParagraph"/>
              <w:spacing w:line="292" w:lineRule="exact"/>
              <w:ind w:left="107"/>
            </w:pPr>
            <w:r w:rsidRPr="00BB2A8E">
              <w:t>G: Human Interactions and</w:t>
            </w:r>
          </w:p>
          <w:p w14:paraId="326A3AD9" w14:textId="77777777" w:rsidR="00662EB1" w:rsidRPr="00BB2A8E" w:rsidRDefault="00CC4298">
            <w:pPr>
              <w:pStyle w:val="TableParagraph"/>
              <w:spacing w:line="275" w:lineRule="exact"/>
              <w:ind w:left="107"/>
            </w:pPr>
            <w:r w:rsidRPr="00BB2A8E">
              <w:t>Interconnections</w:t>
            </w:r>
          </w:p>
        </w:tc>
        <w:tc>
          <w:tcPr>
            <w:tcW w:w="7809" w:type="dxa"/>
          </w:tcPr>
          <w:p w14:paraId="30605C84" w14:textId="77777777" w:rsidR="00662EB1" w:rsidRPr="00BB2A8E" w:rsidRDefault="00CC4298">
            <w:pPr>
              <w:pStyle w:val="TableParagraph"/>
              <w:tabs>
                <w:tab w:val="left" w:pos="1891"/>
              </w:tabs>
              <w:spacing w:line="292" w:lineRule="exact"/>
              <w:ind w:left="318"/>
            </w:pPr>
            <w:r w:rsidRPr="00BB2A8E">
              <w:t>2.G.HI.1</w:t>
            </w:r>
            <w:r w:rsidRPr="00BB2A8E">
              <w:tab/>
              <w:t>Compare the ways various cultural groups connect and</w:t>
            </w:r>
          </w:p>
          <w:p w14:paraId="7BCA0AF1" w14:textId="77777777" w:rsidR="00662EB1" w:rsidRPr="00BB2A8E" w:rsidRDefault="00CC4298">
            <w:pPr>
              <w:pStyle w:val="TableParagraph"/>
              <w:spacing w:line="275" w:lineRule="exact"/>
              <w:ind w:left="1891"/>
            </w:pPr>
            <w:r w:rsidRPr="00BB2A8E">
              <w:t>interact within North America.</w:t>
            </w:r>
          </w:p>
        </w:tc>
      </w:tr>
      <w:tr w:rsidR="00662EB1" w:rsidRPr="00BB2A8E" w14:paraId="21AA8522" w14:textId="77777777">
        <w:trPr>
          <w:trHeight w:val="585"/>
        </w:trPr>
        <w:tc>
          <w:tcPr>
            <w:tcW w:w="3058" w:type="dxa"/>
            <w:shd w:val="clear" w:color="auto" w:fill="B6D6A8"/>
          </w:tcPr>
          <w:p w14:paraId="16A9886B" w14:textId="77777777" w:rsidR="00662EB1" w:rsidRPr="00BB2A8E" w:rsidRDefault="00CC4298">
            <w:pPr>
              <w:pStyle w:val="TableParagraph"/>
              <w:spacing w:before="145"/>
              <w:ind w:left="107"/>
            </w:pPr>
            <w:r w:rsidRPr="00BB2A8E">
              <w:t>Grade 3</w:t>
            </w:r>
          </w:p>
        </w:tc>
        <w:tc>
          <w:tcPr>
            <w:tcW w:w="3519" w:type="dxa"/>
            <w:shd w:val="clear" w:color="auto" w:fill="B6D6A8"/>
          </w:tcPr>
          <w:p w14:paraId="00E330DD" w14:textId="77777777" w:rsidR="00662EB1" w:rsidRPr="00BB2A8E" w:rsidRDefault="00CC4298">
            <w:pPr>
              <w:pStyle w:val="TableParagraph"/>
              <w:spacing w:line="292" w:lineRule="exact"/>
              <w:ind w:left="107"/>
            </w:pPr>
            <w:r w:rsidRPr="00BB2A8E">
              <w:t>G: Human Interactions and</w:t>
            </w:r>
          </w:p>
          <w:p w14:paraId="26D64669" w14:textId="77777777" w:rsidR="00662EB1" w:rsidRPr="00BB2A8E" w:rsidRDefault="00CC4298">
            <w:pPr>
              <w:pStyle w:val="TableParagraph"/>
              <w:spacing w:line="273" w:lineRule="exact"/>
              <w:ind w:left="107"/>
            </w:pPr>
            <w:r w:rsidRPr="00BB2A8E">
              <w:t>Interconnections</w:t>
            </w:r>
          </w:p>
        </w:tc>
        <w:tc>
          <w:tcPr>
            <w:tcW w:w="7809" w:type="dxa"/>
          </w:tcPr>
          <w:p w14:paraId="0557DF80" w14:textId="77777777" w:rsidR="00662EB1" w:rsidRPr="00BB2A8E" w:rsidRDefault="00CC4298">
            <w:pPr>
              <w:pStyle w:val="TableParagraph"/>
              <w:tabs>
                <w:tab w:val="left" w:pos="1891"/>
              </w:tabs>
              <w:spacing w:line="292" w:lineRule="exact"/>
              <w:ind w:left="318"/>
            </w:pPr>
            <w:r w:rsidRPr="00BB2A8E">
              <w:t>3.G.HI.1</w:t>
            </w:r>
            <w:r w:rsidRPr="00BB2A8E">
              <w:tab/>
              <w:t>Explain how the cultural aspects of a region spread beyond</w:t>
            </w:r>
          </w:p>
          <w:p w14:paraId="1725D6B4" w14:textId="77777777" w:rsidR="00662EB1" w:rsidRPr="00BB2A8E" w:rsidRDefault="00CC4298">
            <w:pPr>
              <w:pStyle w:val="TableParagraph"/>
              <w:spacing w:line="273" w:lineRule="exact"/>
              <w:ind w:left="1891"/>
            </w:pPr>
            <w:r w:rsidRPr="00BB2A8E">
              <w:t>its borders.</w:t>
            </w:r>
          </w:p>
        </w:tc>
      </w:tr>
      <w:tr w:rsidR="00662EB1" w:rsidRPr="00BB2A8E" w14:paraId="5D897E20" w14:textId="77777777">
        <w:trPr>
          <w:trHeight w:val="1168"/>
        </w:trPr>
        <w:tc>
          <w:tcPr>
            <w:tcW w:w="3058" w:type="dxa"/>
            <w:tcBorders>
              <w:bottom w:val="single" w:sz="6" w:space="0" w:color="000000"/>
            </w:tcBorders>
            <w:shd w:val="clear" w:color="auto" w:fill="B6D6A8"/>
          </w:tcPr>
          <w:p w14:paraId="25C21AFE" w14:textId="77777777" w:rsidR="00662EB1" w:rsidRPr="00BB2A8E" w:rsidRDefault="00662EB1">
            <w:pPr>
              <w:pStyle w:val="TableParagraph"/>
              <w:spacing w:before="11"/>
              <w:rPr>
                <w:sz w:val="35"/>
              </w:rPr>
            </w:pPr>
          </w:p>
          <w:p w14:paraId="229255DC" w14:textId="77777777" w:rsidR="00662EB1" w:rsidRPr="00BB2A8E" w:rsidRDefault="00CC4298">
            <w:pPr>
              <w:pStyle w:val="TableParagraph"/>
              <w:ind w:left="107"/>
            </w:pPr>
            <w:r w:rsidRPr="00BB2A8E">
              <w:t>Grade 4</w:t>
            </w:r>
          </w:p>
        </w:tc>
        <w:tc>
          <w:tcPr>
            <w:tcW w:w="3519" w:type="dxa"/>
            <w:tcBorders>
              <w:bottom w:val="single" w:sz="6" w:space="0" w:color="000000"/>
            </w:tcBorders>
            <w:shd w:val="clear" w:color="auto" w:fill="B6D6A8"/>
          </w:tcPr>
          <w:p w14:paraId="62F49101" w14:textId="77777777" w:rsidR="00662EB1" w:rsidRPr="00BB2A8E" w:rsidRDefault="00662EB1">
            <w:pPr>
              <w:pStyle w:val="TableParagraph"/>
              <w:spacing w:before="11"/>
              <w:rPr>
                <w:sz w:val="23"/>
              </w:rPr>
            </w:pPr>
          </w:p>
          <w:p w14:paraId="5B6BBEC6" w14:textId="77777777" w:rsidR="00662EB1" w:rsidRPr="00BB2A8E" w:rsidRDefault="00CC4298">
            <w:pPr>
              <w:pStyle w:val="TableParagraph"/>
              <w:ind w:left="107" w:right="759"/>
            </w:pPr>
            <w:r w:rsidRPr="00BB2A8E">
              <w:t>G: Human Interactions and Interconnections</w:t>
            </w:r>
          </w:p>
        </w:tc>
        <w:tc>
          <w:tcPr>
            <w:tcW w:w="7809" w:type="dxa"/>
            <w:tcBorders>
              <w:bottom w:val="single" w:sz="6" w:space="0" w:color="000000"/>
            </w:tcBorders>
          </w:tcPr>
          <w:p w14:paraId="4F828733" w14:textId="77777777" w:rsidR="00662EB1" w:rsidRPr="00BB2A8E" w:rsidRDefault="00CC4298" w:rsidP="00B12932">
            <w:pPr>
              <w:pStyle w:val="TableParagraph"/>
              <w:tabs>
                <w:tab w:val="left" w:pos="1891"/>
              </w:tabs>
              <w:ind w:left="1891" w:right="346" w:hanging="1573"/>
              <w:jc w:val="both"/>
            </w:pPr>
            <w:r w:rsidRPr="00BB2A8E">
              <w:t>4.G.HI.1</w:t>
            </w:r>
            <w:r w:rsidRPr="00BB2A8E">
              <w:tab/>
            </w:r>
            <w:r w:rsidR="00B12932" w:rsidRPr="00BB2A8E">
              <w:t xml:space="preserve">Explain how cultural, economic and environmental characteristics affect the interactions of people, goods and ideas from European Exploration to the Thirteen Colonies. </w:t>
            </w:r>
          </w:p>
        </w:tc>
      </w:tr>
      <w:tr w:rsidR="00662EB1" w:rsidRPr="00BB2A8E" w14:paraId="731715C5" w14:textId="77777777">
        <w:trPr>
          <w:trHeight w:val="1463"/>
        </w:trPr>
        <w:tc>
          <w:tcPr>
            <w:tcW w:w="3058" w:type="dxa"/>
            <w:tcBorders>
              <w:top w:val="single" w:sz="6" w:space="0" w:color="000000"/>
            </w:tcBorders>
            <w:shd w:val="clear" w:color="auto" w:fill="B6D6A8"/>
          </w:tcPr>
          <w:p w14:paraId="7EB88037" w14:textId="77777777" w:rsidR="00662EB1" w:rsidRPr="00BB2A8E" w:rsidRDefault="00662EB1">
            <w:pPr>
              <w:pStyle w:val="TableParagraph"/>
            </w:pPr>
          </w:p>
          <w:p w14:paraId="071BC215" w14:textId="77777777" w:rsidR="00662EB1" w:rsidRPr="00BB2A8E" w:rsidRDefault="00662EB1">
            <w:pPr>
              <w:pStyle w:val="TableParagraph"/>
              <w:spacing w:before="11"/>
              <w:rPr>
                <w:sz w:val="23"/>
              </w:rPr>
            </w:pPr>
          </w:p>
          <w:p w14:paraId="4EF15C18" w14:textId="77777777" w:rsidR="00662EB1" w:rsidRPr="00BB2A8E" w:rsidRDefault="00CC4298">
            <w:pPr>
              <w:pStyle w:val="TableParagraph"/>
              <w:ind w:left="107"/>
            </w:pPr>
            <w:r w:rsidRPr="00BB2A8E">
              <w:t>Grade 5</w:t>
            </w:r>
          </w:p>
        </w:tc>
        <w:tc>
          <w:tcPr>
            <w:tcW w:w="3519" w:type="dxa"/>
            <w:tcBorders>
              <w:top w:val="single" w:sz="6" w:space="0" w:color="000000"/>
            </w:tcBorders>
            <w:shd w:val="clear" w:color="auto" w:fill="B6D6A8"/>
          </w:tcPr>
          <w:p w14:paraId="1C66F4F7" w14:textId="77777777" w:rsidR="00662EB1" w:rsidRPr="00BB2A8E" w:rsidRDefault="00662EB1">
            <w:pPr>
              <w:pStyle w:val="TableParagraph"/>
              <w:spacing w:before="11"/>
              <w:rPr>
                <w:sz w:val="35"/>
              </w:rPr>
            </w:pPr>
          </w:p>
          <w:p w14:paraId="34D05EF4" w14:textId="77777777" w:rsidR="00662EB1" w:rsidRPr="00BB2A8E" w:rsidRDefault="00CC4298">
            <w:pPr>
              <w:pStyle w:val="TableParagraph"/>
              <w:ind w:left="107" w:right="759"/>
            </w:pPr>
            <w:r w:rsidRPr="00BB2A8E">
              <w:t>G: Human Interactions and Interconnections</w:t>
            </w:r>
          </w:p>
        </w:tc>
        <w:tc>
          <w:tcPr>
            <w:tcW w:w="7809" w:type="dxa"/>
            <w:tcBorders>
              <w:top w:val="single" w:sz="6" w:space="0" w:color="000000"/>
            </w:tcBorders>
          </w:tcPr>
          <w:p w14:paraId="38D78B76" w14:textId="77777777" w:rsidR="00662EB1" w:rsidRPr="00BB2A8E" w:rsidRDefault="00CC4298">
            <w:pPr>
              <w:pStyle w:val="TableParagraph"/>
              <w:tabs>
                <w:tab w:val="left" w:pos="1891"/>
              </w:tabs>
              <w:ind w:left="1891" w:right="565" w:hanging="1573"/>
            </w:pPr>
            <w:r w:rsidRPr="00BB2A8E">
              <w:t>5.G.HI.1</w:t>
            </w:r>
            <w:r w:rsidRPr="00BB2A8E">
              <w:tab/>
              <w:t>Describe the traditions diverse cultural groups brought with them when they moved to and within the United States.</w:t>
            </w:r>
          </w:p>
          <w:p w14:paraId="400DF905" w14:textId="77777777" w:rsidR="00662EB1" w:rsidRPr="00BB2A8E" w:rsidRDefault="00CC4298">
            <w:pPr>
              <w:pStyle w:val="TableParagraph"/>
              <w:tabs>
                <w:tab w:val="left" w:pos="1891"/>
              </w:tabs>
              <w:spacing w:line="290" w:lineRule="atLeast"/>
              <w:ind w:left="1891" w:right="390" w:hanging="1573"/>
            </w:pPr>
            <w:r w:rsidRPr="00BB2A8E">
              <w:t>5.G.HI.2</w:t>
            </w:r>
            <w:r w:rsidRPr="00BB2A8E">
              <w:tab/>
              <w:t>Analyze how and why cultural characteristics diffuse and blend with migration and settlement.</w:t>
            </w:r>
          </w:p>
        </w:tc>
      </w:tr>
      <w:tr w:rsidR="00662EB1" w:rsidRPr="00BB2A8E" w14:paraId="642CB31F" w14:textId="77777777">
        <w:trPr>
          <w:trHeight w:val="1756"/>
        </w:trPr>
        <w:tc>
          <w:tcPr>
            <w:tcW w:w="3058" w:type="dxa"/>
            <w:shd w:val="clear" w:color="auto" w:fill="B6D6A8"/>
          </w:tcPr>
          <w:p w14:paraId="57AB286B" w14:textId="77777777" w:rsidR="00662EB1" w:rsidRPr="00BB2A8E" w:rsidRDefault="00662EB1">
            <w:pPr>
              <w:pStyle w:val="TableParagraph"/>
            </w:pPr>
          </w:p>
          <w:p w14:paraId="5C3A6277" w14:textId="77777777" w:rsidR="00662EB1" w:rsidRPr="00BB2A8E" w:rsidRDefault="00662EB1">
            <w:pPr>
              <w:pStyle w:val="TableParagraph"/>
              <w:spacing w:before="9"/>
              <w:rPr>
                <w:sz w:val="35"/>
              </w:rPr>
            </w:pPr>
          </w:p>
          <w:p w14:paraId="46E06804" w14:textId="77777777" w:rsidR="00662EB1" w:rsidRPr="00BB2A8E" w:rsidRDefault="00CC4298">
            <w:pPr>
              <w:pStyle w:val="TableParagraph"/>
              <w:spacing w:before="1"/>
              <w:ind w:left="107"/>
            </w:pPr>
            <w:r w:rsidRPr="00BB2A8E">
              <w:t>Grade 6</w:t>
            </w:r>
          </w:p>
        </w:tc>
        <w:tc>
          <w:tcPr>
            <w:tcW w:w="3519" w:type="dxa"/>
            <w:shd w:val="clear" w:color="auto" w:fill="B6D6A8"/>
          </w:tcPr>
          <w:p w14:paraId="2A0333CD" w14:textId="77777777" w:rsidR="00662EB1" w:rsidRPr="00BB2A8E" w:rsidRDefault="00662EB1">
            <w:pPr>
              <w:pStyle w:val="TableParagraph"/>
            </w:pPr>
          </w:p>
          <w:p w14:paraId="57E70AD9" w14:textId="77777777" w:rsidR="00662EB1" w:rsidRPr="00BB2A8E" w:rsidRDefault="00662EB1">
            <w:pPr>
              <w:pStyle w:val="TableParagraph"/>
              <w:spacing w:before="10"/>
              <w:rPr>
                <w:sz w:val="23"/>
              </w:rPr>
            </w:pPr>
          </w:p>
          <w:p w14:paraId="55981CB1" w14:textId="77777777" w:rsidR="00662EB1" w:rsidRPr="00BB2A8E" w:rsidRDefault="00CC4298">
            <w:pPr>
              <w:pStyle w:val="TableParagraph"/>
              <w:ind w:left="107" w:right="759"/>
            </w:pPr>
            <w:r w:rsidRPr="00BB2A8E">
              <w:t>G: Human Interactions and Interconnections</w:t>
            </w:r>
          </w:p>
        </w:tc>
        <w:tc>
          <w:tcPr>
            <w:tcW w:w="7809" w:type="dxa"/>
          </w:tcPr>
          <w:p w14:paraId="4791A7CA" w14:textId="77777777" w:rsidR="00662EB1" w:rsidRPr="00BB2A8E" w:rsidRDefault="00CC4298">
            <w:pPr>
              <w:pStyle w:val="TableParagraph"/>
              <w:tabs>
                <w:tab w:val="left" w:pos="1891"/>
              </w:tabs>
              <w:ind w:left="1891" w:right="129" w:hanging="1573"/>
              <w:jc w:val="both"/>
            </w:pPr>
            <w:r w:rsidRPr="00BB2A8E">
              <w:t>6.G.HI.1</w:t>
            </w:r>
            <w:r w:rsidRPr="00BB2A8E">
              <w:tab/>
              <w:t>Explain how population changes in River Valley Civilizations and Classical Empires affected land use between 3500 BCE- 600 CE.</w:t>
            </w:r>
          </w:p>
          <w:p w14:paraId="39DEC308" w14:textId="77777777" w:rsidR="00662EB1" w:rsidRPr="00BB2A8E" w:rsidRDefault="00CC4298">
            <w:pPr>
              <w:pStyle w:val="TableParagraph"/>
              <w:tabs>
                <w:tab w:val="left" w:pos="1891"/>
              </w:tabs>
              <w:spacing w:line="292" w:lineRule="exact"/>
              <w:ind w:left="1891" w:hanging="1573"/>
            </w:pPr>
            <w:r w:rsidRPr="00BB2A8E">
              <w:t>6.G.HI.2</w:t>
            </w:r>
            <w:r w:rsidRPr="00BB2A8E">
              <w:tab/>
              <w:t>Analyze the impact of interactions between various River</w:t>
            </w:r>
          </w:p>
          <w:p w14:paraId="31ECCACC" w14:textId="77777777" w:rsidR="00662EB1" w:rsidRPr="00BB2A8E" w:rsidRDefault="00CC4298">
            <w:pPr>
              <w:pStyle w:val="TableParagraph"/>
              <w:spacing w:line="290" w:lineRule="atLeast"/>
              <w:ind w:left="1891" w:right="287"/>
            </w:pPr>
            <w:r w:rsidRPr="00BB2A8E">
              <w:t>Valley Civilizations and between various Classical Empires between 3500 BCE-600 CE.</w:t>
            </w:r>
          </w:p>
        </w:tc>
      </w:tr>
      <w:tr w:rsidR="00662EB1" w:rsidRPr="00BB2A8E" w14:paraId="51BF3CF1" w14:textId="77777777">
        <w:trPr>
          <w:trHeight w:val="1172"/>
        </w:trPr>
        <w:tc>
          <w:tcPr>
            <w:tcW w:w="3058" w:type="dxa"/>
            <w:shd w:val="clear" w:color="auto" w:fill="B6D6A8"/>
          </w:tcPr>
          <w:p w14:paraId="21E0A340" w14:textId="77777777" w:rsidR="00662EB1" w:rsidRPr="00BB2A8E" w:rsidRDefault="00662EB1">
            <w:pPr>
              <w:pStyle w:val="TableParagraph"/>
              <w:spacing w:before="12"/>
              <w:rPr>
                <w:sz w:val="35"/>
              </w:rPr>
            </w:pPr>
          </w:p>
          <w:p w14:paraId="41E392CF" w14:textId="77777777" w:rsidR="00662EB1" w:rsidRPr="00BB2A8E" w:rsidRDefault="00CC4298">
            <w:pPr>
              <w:pStyle w:val="TableParagraph"/>
              <w:ind w:left="107"/>
            </w:pPr>
            <w:r w:rsidRPr="00BB2A8E">
              <w:t>Grade 7</w:t>
            </w:r>
          </w:p>
        </w:tc>
        <w:tc>
          <w:tcPr>
            <w:tcW w:w="3519" w:type="dxa"/>
            <w:shd w:val="clear" w:color="auto" w:fill="B6D6A8"/>
          </w:tcPr>
          <w:p w14:paraId="5283F0C1" w14:textId="77777777" w:rsidR="00662EB1" w:rsidRPr="00BB2A8E" w:rsidRDefault="00662EB1">
            <w:pPr>
              <w:pStyle w:val="TableParagraph"/>
            </w:pPr>
          </w:p>
          <w:p w14:paraId="2AB808FC" w14:textId="77777777" w:rsidR="00662EB1" w:rsidRPr="00BB2A8E" w:rsidRDefault="00CC4298">
            <w:pPr>
              <w:pStyle w:val="TableParagraph"/>
              <w:ind w:left="107" w:right="759"/>
            </w:pPr>
            <w:r w:rsidRPr="00BB2A8E">
              <w:t>G: Human Interactions and Interconnections</w:t>
            </w:r>
          </w:p>
        </w:tc>
        <w:tc>
          <w:tcPr>
            <w:tcW w:w="7809" w:type="dxa"/>
          </w:tcPr>
          <w:p w14:paraId="713D8276" w14:textId="77777777" w:rsidR="00662EB1" w:rsidRPr="00BB2A8E" w:rsidRDefault="00CC4298">
            <w:pPr>
              <w:pStyle w:val="TableParagraph"/>
              <w:tabs>
                <w:tab w:val="left" w:pos="1891"/>
              </w:tabs>
              <w:ind w:left="1891" w:right="101" w:hanging="1573"/>
              <w:jc w:val="both"/>
            </w:pPr>
            <w:r w:rsidRPr="00BB2A8E">
              <w:t>7.G.HI.1</w:t>
            </w:r>
            <w:r w:rsidRPr="00BB2A8E">
              <w:tab/>
              <w:t>Distinguish how cooperation and conflict within and among the societies and empires of Afro-Eurasia and the Americas between 600-1600 influenced the division and control of</w:t>
            </w:r>
          </w:p>
          <w:p w14:paraId="5FC2DDAE" w14:textId="77777777" w:rsidR="00662EB1" w:rsidRPr="00BB2A8E" w:rsidRDefault="00CC4298">
            <w:pPr>
              <w:pStyle w:val="TableParagraph"/>
              <w:spacing w:line="273" w:lineRule="exact"/>
              <w:ind w:left="1891"/>
            </w:pPr>
            <w:r w:rsidRPr="00BB2A8E">
              <w:t>land and resources.</w:t>
            </w:r>
          </w:p>
        </w:tc>
      </w:tr>
    </w:tbl>
    <w:p w14:paraId="3091D67F"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3519"/>
        <w:gridCol w:w="1567"/>
        <w:gridCol w:w="6241"/>
      </w:tblGrid>
      <w:tr w:rsidR="00662EB1" w:rsidRPr="00BB2A8E" w14:paraId="05A89670" w14:textId="77777777">
        <w:trPr>
          <w:trHeight w:val="419"/>
        </w:trPr>
        <w:tc>
          <w:tcPr>
            <w:tcW w:w="3058" w:type="dxa"/>
            <w:shd w:val="clear" w:color="auto" w:fill="D9D9D9"/>
          </w:tcPr>
          <w:p w14:paraId="65DEA405" w14:textId="77777777" w:rsidR="00662EB1" w:rsidRPr="00BB2A8E" w:rsidRDefault="00CC4298">
            <w:pPr>
              <w:pStyle w:val="TableParagraph"/>
              <w:spacing w:line="341" w:lineRule="exact"/>
              <w:ind w:left="842"/>
              <w:rPr>
                <w:b/>
                <w:sz w:val="28"/>
              </w:rPr>
            </w:pPr>
            <w:r w:rsidRPr="00BB2A8E">
              <w:rPr>
                <w:b/>
                <w:sz w:val="28"/>
              </w:rPr>
              <w:lastRenderedPageBreak/>
              <w:t>Grade Level</w:t>
            </w:r>
          </w:p>
        </w:tc>
        <w:tc>
          <w:tcPr>
            <w:tcW w:w="3519" w:type="dxa"/>
            <w:shd w:val="clear" w:color="auto" w:fill="D9D9D9"/>
          </w:tcPr>
          <w:p w14:paraId="29474483" w14:textId="77777777" w:rsidR="00662EB1" w:rsidRPr="00BB2A8E" w:rsidRDefault="00CC4298">
            <w:pPr>
              <w:pStyle w:val="TableParagraph"/>
              <w:spacing w:before="38"/>
              <w:ind w:left="422"/>
              <w:rPr>
                <w:b/>
                <w:sz w:val="28"/>
              </w:rPr>
            </w:pPr>
            <w:r w:rsidRPr="00BB2A8E">
              <w:rPr>
                <w:b/>
                <w:sz w:val="28"/>
              </w:rPr>
              <w:t>Concepts and Practices</w:t>
            </w:r>
          </w:p>
        </w:tc>
        <w:tc>
          <w:tcPr>
            <w:tcW w:w="7808" w:type="dxa"/>
            <w:gridSpan w:val="2"/>
            <w:shd w:val="clear" w:color="auto" w:fill="D9D9D9"/>
          </w:tcPr>
          <w:p w14:paraId="2E1C1043" w14:textId="77777777" w:rsidR="00662EB1" w:rsidRPr="00BB2A8E" w:rsidRDefault="00CC4298">
            <w:pPr>
              <w:pStyle w:val="TableParagraph"/>
              <w:spacing w:before="38"/>
              <w:ind w:left="3300" w:right="3290"/>
              <w:jc w:val="center"/>
              <w:rPr>
                <w:b/>
                <w:sz w:val="28"/>
              </w:rPr>
            </w:pPr>
            <w:r w:rsidRPr="00BB2A8E">
              <w:rPr>
                <w:b/>
                <w:sz w:val="28"/>
              </w:rPr>
              <w:t>Standards</w:t>
            </w:r>
          </w:p>
        </w:tc>
      </w:tr>
      <w:tr w:rsidR="00662EB1" w:rsidRPr="00BB2A8E" w14:paraId="306A036B" w14:textId="77777777">
        <w:trPr>
          <w:trHeight w:val="880"/>
        </w:trPr>
        <w:tc>
          <w:tcPr>
            <w:tcW w:w="3058" w:type="dxa"/>
            <w:shd w:val="clear" w:color="auto" w:fill="B6D6A8"/>
          </w:tcPr>
          <w:p w14:paraId="2F9FEDBA" w14:textId="77777777" w:rsidR="00662EB1" w:rsidRPr="00BB2A8E" w:rsidRDefault="00662EB1">
            <w:pPr>
              <w:pStyle w:val="TableParagraph"/>
              <w:rPr>
                <w:rFonts w:ascii="Times New Roman"/>
              </w:rPr>
            </w:pPr>
          </w:p>
        </w:tc>
        <w:tc>
          <w:tcPr>
            <w:tcW w:w="3519" w:type="dxa"/>
            <w:shd w:val="clear" w:color="auto" w:fill="B6D6A8"/>
          </w:tcPr>
          <w:p w14:paraId="256FC466" w14:textId="77777777" w:rsidR="00662EB1" w:rsidRPr="00BB2A8E" w:rsidRDefault="00662EB1">
            <w:pPr>
              <w:pStyle w:val="TableParagraph"/>
              <w:rPr>
                <w:rFonts w:ascii="Times New Roman"/>
              </w:rPr>
            </w:pPr>
          </w:p>
        </w:tc>
        <w:tc>
          <w:tcPr>
            <w:tcW w:w="1567" w:type="dxa"/>
            <w:tcBorders>
              <w:right w:val="nil"/>
            </w:tcBorders>
          </w:tcPr>
          <w:p w14:paraId="4BCE5000" w14:textId="77777777" w:rsidR="00662EB1" w:rsidRPr="00BB2A8E" w:rsidRDefault="00CC4298">
            <w:pPr>
              <w:pStyle w:val="TableParagraph"/>
              <w:spacing w:line="293" w:lineRule="exact"/>
              <w:ind w:left="318"/>
            </w:pPr>
            <w:r w:rsidRPr="00BB2A8E">
              <w:t>7.G.HI.2</w:t>
            </w:r>
          </w:p>
        </w:tc>
        <w:tc>
          <w:tcPr>
            <w:tcW w:w="6241" w:type="dxa"/>
            <w:tcBorders>
              <w:left w:val="nil"/>
            </w:tcBorders>
          </w:tcPr>
          <w:p w14:paraId="44DFECC3" w14:textId="77777777" w:rsidR="00662EB1" w:rsidRPr="00BB2A8E" w:rsidRDefault="00CC4298">
            <w:pPr>
              <w:pStyle w:val="TableParagraph"/>
              <w:spacing w:line="293" w:lineRule="exact"/>
              <w:ind w:left="329"/>
            </w:pPr>
            <w:r w:rsidRPr="00BB2A8E">
              <w:t>Examine ways in which one culture can both positively and</w:t>
            </w:r>
          </w:p>
          <w:p w14:paraId="5D8AC9BB" w14:textId="77777777" w:rsidR="00662EB1" w:rsidRPr="00BB2A8E" w:rsidRDefault="00CC4298">
            <w:pPr>
              <w:pStyle w:val="TableParagraph"/>
              <w:spacing w:line="290" w:lineRule="atLeast"/>
              <w:ind w:left="329" w:right="496"/>
            </w:pPr>
            <w:r w:rsidRPr="00BB2A8E">
              <w:t>negatively influence another through cultural diffusion, trade relationships, expansion and exploration.</w:t>
            </w:r>
          </w:p>
        </w:tc>
      </w:tr>
      <w:tr w:rsidR="00662EB1" w:rsidRPr="00BB2A8E" w14:paraId="1285FFF0" w14:textId="77777777">
        <w:trPr>
          <w:trHeight w:val="877"/>
        </w:trPr>
        <w:tc>
          <w:tcPr>
            <w:tcW w:w="3058" w:type="dxa"/>
            <w:shd w:val="clear" w:color="auto" w:fill="B6D6A8"/>
          </w:tcPr>
          <w:p w14:paraId="6E11FCB4" w14:textId="77777777" w:rsidR="00662EB1" w:rsidRPr="00BB2A8E" w:rsidRDefault="00662EB1">
            <w:pPr>
              <w:pStyle w:val="TableParagraph"/>
              <w:spacing w:before="11"/>
              <w:rPr>
                <w:sz w:val="23"/>
              </w:rPr>
            </w:pPr>
          </w:p>
          <w:p w14:paraId="4318879E" w14:textId="77777777" w:rsidR="00662EB1" w:rsidRPr="00BB2A8E" w:rsidRDefault="00CC4298">
            <w:pPr>
              <w:pStyle w:val="TableParagraph"/>
              <w:ind w:left="107"/>
            </w:pPr>
            <w:r w:rsidRPr="00BB2A8E">
              <w:t>Grade 8</w:t>
            </w:r>
          </w:p>
        </w:tc>
        <w:tc>
          <w:tcPr>
            <w:tcW w:w="3519" w:type="dxa"/>
            <w:shd w:val="clear" w:color="auto" w:fill="B6D6A8"/>
          </w:tcPr>
          <w:p w14:paraId="1F17868D" w14:textId="77777777" w:rsidR="00662EB1" w:rsidRPr="00BB2A8E" w:rsidRDefault="00CC4298">
            <w:pPr>
              <w:pStyle w:val="TableParagraph"/>
              <w:spacing w:before="145"/>
              <w:ind w:left="107" w:right="759"/>
            </w:pPr>
            <w:r w:rsidRPr="00BB2A8E">
              <w:t>G: Human Interactions and Interconnections</w:t>
            </w:r>
          </w:p>
        </w:tc>
        <w:tc>
          <w:tcPr>
            <w:tcW w:w="1567" w:type="dxa"/>
            <w:tcBorders>
              <w:right w:val="nil"/>
            </w:tcBorders>
          </w:tcPr>
          <w:p w14:paraId="64919401" w14:textId="77777777" w:rsidR="00662EB1" w:rsidRPr="00BB2A8E" w:rsidRDefault="00CC4298">
            <w:pPr>
              <w:pStyle w:val="TableParagraph"/>
              <w:spacing w:line="292" w:lineRule="exact"/>
              <w:ind w:left="318"/>
            </w:pPr>
            <w:r w:rsidRPr="00BB2A8E">
              <w:t>8.G.HI.1</w:t>
            </w:r>
          </w:p>
        </w:tc>
        <w:tc>
          <w:tcPr>
            <w:tcW w:w="6241" w:type="dxa"/>
            <w:tcBorders>
              <w:left w:val="nil"/>
            </w:tcBorders>
          </w:tcPr>
          <w:p w14:paraId="3FE7E0D3" w14:textId="77777777" w:rsidR="00662EB1" w:rsidRPr="00BB2A8E" w:rsidRDefault="00CC4298">
            <w:pPr>
              <w:pStyle w:val="TableParagraph"/>
              <w:spacing w:line="292" w:lineRule="exact"/>
              <w:ind w:left="329"/>
            </w:pPr>
            <w:r w:rsidRPr="00BB2A8E">
              <w:t>Explain how global interconnections impacted culture, land</w:t>
            </w:r>
          </w:p>
          <w:p w14:paraId="3DA8DF29" w14:textId="77777777" w:rsidR="00662EB1" w:rsidRPr="00BB2A8E" w:rsidRDefault="00CC4298">
            <w:pPr>
              <w:pStyle w:val="TableParagraph"/>
              <w:spacing w:line="290" w:lineRule="atLeast"/>
              <w:ind w:left="329" w:right="560"/>
            </w:pPr>
            <w:r w:rsidRPr="00BB2A8E">
              <w:t>use and trade in the United States from Colonial Era to Reconstruction from 1600-1877.</w:t>
            </w:r>
          </w:p>
        </w:tc>
      </w:tr>
      <w:tr w:rsidR="00662EB1" w:rsidRPr="00BB2A8E" w14:paraId="407B8D76" w14:textId="77777777">
        <w:trPr>
          <w:trHeight w:val="2052"/>
        </w:trPr>
        <w:tc>
          <w:tcPr>
            <w:tcW w:w="3058" w:type="dxa"/>
            <w:shd w:val="clear" w:color="auto" w:fill="B6D6A8"/>
          </w:tcPr>
          <w:p w14:paraId="39B85E13" w14:textId="77777777" w:rsidR="00662EB1" w:rsidRPr="00BB2A8E" w:rsidRDefault="00662EB1">
            <w:pPr>
              <w:pStyle w:val="TableParagraph"/>
            </w:pPr>
          </w:p>
          <w:p w14:paraId="70FDC81B" w14:textId="77777777" w:rsidR="00662EB1" w:rsidRPr="00BB2A8E" w:rsidRDefault="00662EB1">
            <w:pPr>
              <w:pStyle w:val="TableParagraph"/>
            </w:pPr>
          </w:p>
          <w:p w14:paraId="52F29F68" w14:textId="77777777" w:rsidR="00662EB1" w:rsidRPr="00BB2A8E" w:rsidRDefault="00662EB1">
            <w:pPr>
              <w:pStyle w:val="TableParagraph"/>
              <w:spacing w:before="11"/>
              <w:rPr>
                <w:sz w:val="23"/>
              </w:rPr>
            </w:pPr>
          </w:p>
          <w:p w14:paraId="40DA2C54" w14:textId="77777777" w:rsidR="00662EB1" w:rsidRPr="00BB2A8E" w:rsidRDefault="00CC4298">
            <w:pPr>
              <w:pStyle w:val="TableParagraph"/>
              <w:ind w:left="107"/>
            </w:pPr>
            <w:r w:rsidRPr="00BB2A8E">
              <w:t>High School</w:t>
            </w:r>
          </w:p>
        </w:tc>
        <w:tc>
          <w:tcPr>
            <w:tcW w:w="3519" w:type="dxa"/>
            <w:shd w:val="clear" w:color="auto" w:fill="B6D6A8"/>
          </w:tcPr>
          <w:p w14:paraId="0CE35A4D" w14:textId="77777777" w:rsidR="00662EB1" w:rsidRPr="00BB2A8E" w:rsidRDefault="00662EB1">
            <w:pPr>
              <w:pStyle w:val="TableParagraph"/>
            </w:pPr>
          </w:p>
          <w:p w14:paraId="090BEFE7" w14:textId="77777777" w:rsidR="00662EB1" w:rsidRPr="00BB2A8E" w:rsidRDefault="00662EB1">
            <w:pPr>
              <w:pStyle w:val="TableParagraph"/>
              <w:spacing w:before="11"/>
              <w:rPr>
                <w:sz w:val="35"/>
              </w:rPr>
            </w:pPr>
          </w:p>
          <w:p w14:paraId="29FF1FAD" w14:textId="77777777" w:rsidR="00662EB1" w:rsidRPr="00BB2A8E" w:rsidRDefault="00CC4298">
            <w:pPr>
              <w:pStyle w:val="TableParagraph"/>
              <w:ind w:left="107" w:right="759"/>
            </w:pPr>
            <w:r w:rsidRPr="00BB2A8E">
              <w:t>G: Human Interactions and Interconnections</w:t>
            </w:r>
          </w:p>
        </w:tc>
        <w:tc>
          <w:tcPr>
            <w:tcW w:w="1567" w:type="dxa"/>
            <w:tcBorders>
              <w:right w:val="nil"/>
            </w:tcBorders>
          </w:tcPr>
          <w:p w14:paraId="3B6EF083" w14:textId="77777777" w:rsidR="00662EB1" w:rsidRPr="00BB2A8E" w:rsidRDefault="00CC4298">
            <w:pPr>
              <w:pStyle w:val="TableParagraph"/>
              <w:spacing w:line="292" w:lineRule="exact"/>
              <w:ind w:left="318"/>
            </w:pPr>
            <w:r w:rsidRPr="00BB2A8E">
              <w:t>HS.G.HI.1</w:t>
            </w:r>
          </w:p>
          <w:p w14:paraId="2A0DA211" w14:textId="77777777" w:rsidR="00662EB1" w:rsidRPr="00BB2A8E" w:rsidRDefault="00662EB1">
            <w:pPr>
              <w:pStyle w:val="TableParagraph"/>
            </w:pPr>
          </w:p>
          <w:p w14:paraId="680F1CCC" w14:textId="77777777" w:rsidR="00662EB1" w:rsidRPr="00BB2A8E" w:rsidRDefault="00662EB1">
            <w:pPr>
              <w:pStyle w:val="TableParagraph"/>
            </w:pPr>
          </w:p>
          <w:p w14:paraId="26D0A7E9" w14:textId="77777777" w:rsidR="00662EB1" w:rsidRPr="00BB2A8E" w:rsidRDefault="00CC4298">
            <w:pPr>
              <w:pStyle w:val="TableParagraph"/>
              <w:ind w:left="318"/>
            </w:pPr>
            <w:r w:rsidRPr="00BB2A8E">
              <w:t>HS.G.HI.2</w:t>
            </w:r>
          </w:p>
          <w:p w14:paraId="2DC65B67" w14:textId="77777777" w:rsidR="00662EB1" w:rsidRPr="00BB2A8E" w:rsidRDefault="00662EB1">
            <w:pPr>
              <w:pStyle w:val="TableParagraph"/>
              <w:spacing w:before="11"/>
              <w:rPr>
                <w:sz w:val="23"/>
              </w:rPr>
            </w:pPr>
          </w:p>
          <w:p w14:paraId="2DAD5C61" w14:textId="77777777" w:rsidR="00662EB1" w:rsidRPr="00BB2A8E" w:rsidRDefault="00CC4298">
            <w:pPr>
              <w:pStyle w:val="TableParagraph"/>
              <w:spacing w:before="1"/>
              <w:ind w:left="318"/>
            </w:pPr>
            <w:r w:rsidRPr="00BB2A8E">
              <w:t>HS.G.HI.3</w:t>
            </w:r>
          </w:p>
        </w:tc>
        <w:tc>
          <w:tcPr>
            <w:tcW w:w="6241" w:type="dxa"/>
            <w:tcBorders>
              <w:left w:val="nil"/>
            </w:tcBorders>
          </w:tcPr>
          <w:p w14:paraId="6EBDC688" w14:textId="77777777" w:rsidR="00662EB1" w:rsidRPr="00BB2A8E" w:rsidRDefault="00CC4298">
            <w:pPr>
              <w:pStyle w:val="TableParagraph"/>
              <w:ind w:left="329" w:right="259"/>
            </w:pPr>
            <w:r w:rsidRPr="00BB2A8E">
              <w:t>Analyze how the forces of cooperation and conflict within and among people, nations and empires influence the division and control of Earth’s surface and resources.</w:t>
            </w:r>
          </w:p>
          <w:p w14:paraId="017652AF" w14:textId="77777777" w:rsidR="00662EB1" w:rsidRPr="00BB2A8E" w:rsidRDefault="00CC4298">
            <w:pPr>
              <w:pStyle w:val="TableParagraph"/>
              <w:ind w:left="329" w:right="141"/>
            </w:pPr>
            <w:r w:rsidRPr="00BB2A8E">
              <w:t>Analyze how cultural and economic decisions influence the characteristics of various places.</w:t>
            </w:r>
          </w:p>
          <w:p w14:paraId="334EC00B" w14:textId="77777777" w:rsidR="00662EB1" w:rsidRPr="00BB2A8E" w:rsidRDefault="00CC4298">
            <w:pPr>
              <w:pStyle w:val="TableParagraph"/>
              <w:spacing w:line="293" w:lineRule="exact"/>
              <w:ind w:left="329"/>
            </w:pPr>
            <w:r w:rsidRPr="00BB2A8E">
              <w:t>Explain how people create natural and cultural regions to</w:t>
            </w:r>
          </w:p>
          <w:p w14:paraId="6F2A2FE0" w14:textId="77777777" w:rsidR="00662EB1" w:rsidRPr="00BB2A8E" w:rsidRDefault="00CC4298">
            <w:pPr>
              <w:pStyle w:val="TableParagraph"/>
              <w:spacing w:before="1" w:line="273" w:lineRule="exact"/>
              <w:ind w:left="329"/>
            </w:pPr>
            <w:r w:rsidRPr="00BB2A8E">
              <w:t>interpret Earth’s complexity.</w:t>
            </w:r>
          </w:p>
        </w:tc>
      </w:tr>
    </w:tbl>
    <w:p w14:paraId="5EEECB72"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09FFBD9E" w14:textId="77777777" w:rsidR="00662EB1" w:rsidRPr="00BB2A8E" w:rsidRDefault="00CC4298" w:rsidP="002100BC">
      <w:pPr>
        <w:pStyle w:val="Heading3"/>
      </w:pPr>
      <w:bookmarkStart w:id="139" w:name="_TOC_250010"/>
      <w:bookmarkStart w:id="140" w:name="_Toc536447012"/>
      <w:bookmarkEnd w:id="139"/>
      <w:r w:rsidRPr="00BB2A8E">
        <w:lastRenderedPageBreak/>
        <w:t>Geography Progression: Human Environment Interaction</w:t>
      </w:r>
      <w:bookmarkEnd w:id="140"/>
    </w:p>
    <w:p w14:paraId="331A0AC6" w14:textId="77777777" w:rsidR="00662EB1" w:rsidRPr="00BB2A8E" w:rsidRDefault="00CC4298">
      <w:pPr>
        <w:pStyle w:val="BodyText"/>
        <w:ind w:left="140" w:right="313"/>
        <w:jc w:val="both"/>
      </w:pPr>
      <w:r w:rsidRPr="00BB2A8E">
        <w:t>Human-environment interactions happen both in specific places and across broad regions. Culture influences the locations and types of interactions that occur. Earth’s human systems and physical systems are in constant interaction and have reciprocal influences among them. These interactions result in a variety of spatial patterns that require careful observation, investigation, analysis and explanation. Within this document, the Human Environment Interaction concept and practice is coded as “HE.”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7"/>
        <w:gridCol w:w="7819"/>
      </w:tblGrid>
      <w:tr w:rsidR="00662EB1" w:rsidRPr="00BB2A8E" w14:paraId="4E199700" w14:textId="77777777">
        <w:trPr>
          <w:trHeight w:val="422"/>
        </w:trPr>
        <w:tc>
          <w:tcPr>
            <w:tcW w:w="3051" w:type="dxa"/>
            <w:shd w:val="clear" w:color="auto" w:fill="D9D9D9"/>
          </w:tcPr>
          <w:p w14:paraId="091C2680" w14:textId="77777777" w:rsidR="00662EB1" w:rsidRPr="00BB2A8E" w:rsidRDefault="00CC4298">
            <w:pPr>
              <w:pStyle w:val="TableParagraph"/>
              <w:spacing w:before="2"/>
              <w:ind w:left="837"/>
              <w:rPr>
                <w:b/>
                <w:sz w:val="28"/>
              </w:rPr>
            </w:pPr>
            <w:r w:rsidRPr="00BB2A8E">
              <w:rPr>
                <w:b/>
                <w:sz w:val="28"/>
              </w:rPr>
              <w:t>Grade Level</w:t>
            </w:r>
          </w:p>
        </w:tc>
        <w:tc>
          <w:tcPr>
            <w:tcW w:w="3517" w:type="dxa"/>
            <w:shd w:val="clear" w:color="auto" w:fill="D9D9D9"/>
          </w:tcPr>
          <w:p w14:paraId="17FDA471" w14:textId="77777777" w:rsidR="00662EB1" w:rsidRPr="00BB2A8E" w:rsidRDefault="00CC4298">
            <w:pPr>
              <w:pStyle w:val="TableParagraph"/>
              <w:spacing w:before="40"/>
              <w:ind w:left="421"/>
              <w:rPr>
                <w:b/>
                <w:sz w:val="28"/>
              </w:rPr>
            </w:pPr>
            <w:r w:rsidRPr="00BB2A8E">
              <w:rPr>
                <w:b/>
                <w:sz w:val="28"/>
              </w:rPr>
              <w:t>Concepts and Practices</w:t>
            </w:r>
          </w:p>
        </w:tc>
        <w:tc>
          <w:tcPr>
            <w:tcW w:w="7819" w:type="dxa"/>
            <w:shd w:val="clear" w:color="auto" w:fill="D9D9D9"/>
          </w:tcPr>
          <w:p w14:paraId="789A2F68" w14:textId="77777777" w:rsidR="00662EB1" w:rsidRPr="00BB2A8E" w:rsidRDefault="00CC4298">
            <w:pPr>
              <w:pStyle w:val="TableParagraph"/>
              <w:spacing w:before="40"/>
              <w:ind w:left="3302" w:right="3299"/>
              <w:jc w:val="center"/>
              <w:rPr>
                <w:b/>
                <w:sz w:val="28"/>
              </w:rPr>
            </w:pPr>
            <w:r w:rsidRPr="00BB2A8E">
              <w:rPr>
                <w:b/>
                <w:sz w:val="28"/>
              </w:rPr>
              <w:t>Standards</w:t>
            </w:r>
          </w:p>
        </w:tc>
      </w:tr>
      <w:tr w:rsidR="00662EB1" w:rsidRPr="00BB2A8E" w14:paraId="01409421" w14:textId="77777777">
        <w:trPr>
          <w:trHeight w:val="585"/>
        </w:trPr>
        <w:tc>
          <w:tcPr>
            <w:tcW w:w="3051" w:type="dxa"/>
            <w:shd w:val="clear" w:color="auto" w:fill="B6D6A8"/>
          </w:tcPr>
          <w:p w14:paraId="46C2BC55" w14:textId="77777777" w:rsidR="00662EB1" w:rsidRPr="00BB2A8E" w:rsidRDefault="00CC4298">
            <w:pPr>
              <w:pStyle w:val="TableParagraph"/>
              <w:spacing w:before="145"/>
              <w:ind w:left="107"/>
            </w:pPr>
            <w:r w:rsidRPr="00BB2A8E">
              <w:t>Kindergarten</w:t>
            </w:r>
          </w:p>
        </w:tc>
        <w:tc>
          <w:tcPr>
            <w:tcW w:w="3517" w:type="dxa"/>
            <w:shd w:val="clear" w:color="auto" w:fill="B6D6A8"/>
          </w:tcPr>
          <w:p w14:paraId="37BFE0D8" w14:textId="77777777" w:rsidR="00662EB1" w:rsidRPr="00BB2A8E" w:rsidRDefault="00CC4298">
            <w:pPr>
              <w:pStyle w:val="TableParagraph"/>
              <w:spacing w:line="292" w:lineRule="exact"/>
              <w:ind w:left="107"/>
            </w:pPr>
            <w:r w:rsidRPr="00BB2A8E">
              <w:t>G: Human Environment</w:t>
            </w:r>
          </w:p>
          <w:p w14:paraId="5721A1BF" w14:textId="77777777" w:rsidR="00662EB1" w:rsidRPr="00BB2A8E" w:rsidRDefault="00CC4298">
            <w:pPr>
              <w:pStyle w:val="TableParagraph"/>
              <w:spacing w:line="273" w:lineRule="exact"/>
              <w:ind w:left="107"/>
            </w:pPr>
            <w:r w:rsidRPr="00BB2A8E">
              <w:t>Interaction</w:t>
            </w:r>
          </w:p>
        </w:tc>
        <w:tc>
          <w:tcPr>
            <w:tcW w:w="7819" w:type="dxa"/>
          </w:tcPr>
          <w:p w14:paraId="40471014" w14:textId="77777777" w:rsidR="00662EB1" w:rsidRPr="00BB2A8E" w:rsidRDefault="00CC4298">
            <w:pPr>
              <w:pStyle w:val="TableParagraph"/>
              <w:tabs>
                <w:tab w:val="left" w:pos="1845"/>
              </w:tabs>
              <w:spacing w:before="145"/>
              <w:ind w:left="316"/>
            </w:pPr>
            <w:r w:rsidRPr="00BB2A8E">
              <w:t>K.G.HE.1</w:t>
            </w:r>
            <w:r w:rsidRPr="00BB2A8E">
              <w:tab/>
              <w:t>Identify ways humans interact with their environment.</w:t>
            </w:r>
          </w:p>
        </w:tc>
      </w:tr>
      <w:tr w:rsidR="00662EB1" w:rsidRPr="00BB2A8E" w14:paraId="3D21A774" w14:textId="77777777">
        <w:trPr>
          <w:trHeight w:val="585"/>
        </w:trPr>
        <w:tc>
          <w:tcPr>
            <w:tcW w:w="3051" w:type="dxa"/>
            <w:shd w:val="clear" w:color="auto" w:fill="B6D6A8"/>
          </w:tcPr>
          <w:p w14:paraId="257F66B2" w14:textId="77777777" w:rsidR="00662EB1" w:rsidRPr="00BB2A8E" w:rsidRDefault="00CC4298">
            <w:pPr>
              <w:pStyle w:val="TableParagraph"/>
              <w:spacing w:before="145"/>
              <w:ind w:left="107"/>
            </w:pPr>
            <w:r w:rsidRPr="00BB2A8E">
              <w:t>Grade 1</w:t>
            </w:r>
          </w:p>
        </w:tc>
        <w:tc>
          <w:tcPr>
            <w:tcW w:w="3517" w:type="dxa"/>
            <w:shd w:val="clear" w:color="auto" w:fill="B6D6A8"/>
          </w:tcPr>
          <w:p w14:paraId="239370B1" w14:textId="77777777" w:rsidR="00662EB1" w:rsidRPr="00BB2A8E" w:rsidRDefault="00CC4298">
            <w:pPr>
              <w:pStyle w:val="TableParagraph"/>
              <w:spacing w:line="292" w:lineRule="exact"/>
              <w:ind w:left="107"/>
            </w:pPr>
            <w:r w:rsidRPr="00BB2A8E">
              <w:t>G: Human Environment</w:t>
            </w:r>
          </w:p>
          <w:p w14:paraId="6A56F3DA" w14:textId="77777777" w:rsidR="00662EB1" w:rsidRPr="00BB2A8E" w:rsidRDefault="00CC4298">
            <w:pPr>
              <w:pStyle w:val="TableParagraph"/>
              <w:spacing w:line="273" w:lineRule="exact"/>
              <w:ind w:left="107"/>
            </w:pPr>
            <w:r w:rsidRPr="00BB2A8E">
              <w:t>Interaction</w:t>
            </w:r>
          </w:p>
        </w:tc>
        <w:tc>
          <w:tcPr>
            <w:tcW w:w="7819" w:type="dxa"/>
          </w:tcPr>
          <w:p w14:paraId="24D5E793" w14:textId="77777777" w:rsidR="00662EB1" w:rsidRPr="00BB2A8E" w:rsidRDefault="00CC4298">
            <w:pPr>
              <w:pStyle w:val="TableParagraph"/>
              <w:tabs>
                <w:tab w:val="left" w:pos="1845"/>
              </w:tabs>
              <w:spacing w:before="145"/>
              <w:ind w:left="316"/>
            </w:pPr>
            <w:r w:rsidRPr="00BB2A8E">
              <w:t>1.G.HE.1</w:t>
            </w:r>
            <w:r w:rsidRPr="00BB2A8E">
              <w:tab/>
              <w:t>Describe ways people modify their environment.</w:t>
            </w:r>
          </w:p>
        </w:tc>
      </w:tr>
      <w:tr w:rsidR="00662EB1" w:rsidRPr="00BB2A8E" w14:paraId="625BED23" w14:textId="77777777">
        <w:trPr>
          <w:trHeight w:val="585"/>
        </w:trPr>
        <w:tc>
          <w:tcPr>
            <w:tcW w:w="3051" w:type="dxa"/>
            <w:shd w:val="clear" w:color="auto" w:fill="B6D6A8"/>
          </w:tcPr>
          <w:p w14:paraId="4F21D7B2" w14:textId="77777777" w:rsidR="00662EB1" w:rsidRPr="00BB2A8E" w:rsidRDefault="00CC4298">
            <w:pPr>
              <w:pStyle w:val="TableParagraph"/>
              <w:spacing w:before="146"/>
              <w:ind w:left="107"/>
            </w:pPr>
            <w:r w:rsidRPr="00BB2A8E">
              <w:t>Grade 2</w:t>
            </w:r>
          </w:p>
        </w:tc>
        <w:tc>
          <w:tcPr>
            <w:tcW w:w="3517" w:type="dxa"/>
            <w:shd w:val="clear" w:color="auto" w:fill="B6D6A8"/>
          </w:tcPr>
          <w:p w14:paraId="605C973C" w14:textId="77777777" w:rsidR="00662EB1" w:rsidRPr="00BB2A8E" w:rsidRDefault="00CC4298">
            <w:pPr>
              <w:pStyle w:val="TableParagraph"/>
              <w:spacing w:line="290" w:lineRule="atLeast"/>
              <w:ind w:left="107" w:right="1086"/>
            </w:pPr>
            <w:r w:rsidRPr="00BB2A8E">
              <w:t>G: Human Environment Interaction</w:t>
            </w:r>
          </w:p>
        </w:tc>
        <w:tc>
          <w:tcPr>
            <w:tcW w:w="7819" w:type="dxa"/>
          </w:tcPr>
          <w:p w14:paraId="5B22D540" w14:textId="77777777" w:rsidR="00662EB1" w:rsidRPr="00BB2A8E" w:rsidRDefault="00CC4298">
            <w:pPr>
              <w:pStyle w:val="TableParagraph"/>
              <w:tabs>
                <w:tab w:val="left" w:pos="1845"/>
              </w:tabs>
              <w:spacing w:line="290" w:lineRule="atLeast"/>
              <w:ind w:left="1845" w:right="746" w:hanging="1530"/>
            </w:pPr>
            <w:r w:rsidRPr="00BB2A8E">
              <w:t>2.G.HE.1</w:t>
            </w:r>
            <w:r w:rsidRPr="00BB2A8E">
              <w:tab/>
              <w:t>Explain the ways human activities impact the physical environment of North America.</w:t>
            </w:r>
          </w:p>
        </w:tc>
      </w:tr>
      <w:tr w:rsidR="00662EB1" w:rsidRPr="00BB2A8E" w14:paraId="2E07886D" w14:textId="77777777">
        <w:trPr>
          <w:trHeight w:val="587"/>
        </w:trPr>
        <w:tc>
          <w:tcPr>
            <w:tcW w:w="3051" w:type="dxa"/>
            <w:shd w:val="clear" w:color="auto" w:fill="B6D6A8"/>
          </w:tcPr>
          <w:p w14:paraId="7BA53F56" w14:textId="77777777" w:rsidR="00662EB1" w:rsidRPr="00BB2A8E" w:rsidRDefault="00CC4298">
            <w:pPr>
              <w:pStyle w:val="TableParagraph"/>
              <w:spacing w:before="148"/>
              <w:ind w:left="107"/>
            </w:pPr>
            <w:r w:rsidRPr="00BB2A8E">
              <w:t>Grade 3</w:t>
            </w:r>
          </w:p>
        </w:tc>
        <w:tc>
          <w:tcPr>
            <w:tcW w:w="3517" w:type="dxa"/>
            <w:shd w:val="clear" w:color="auto" w:fill="B6D6A8"/>
          </w:tcPr>
          <w:p w14:paraId="0D7BCE77" w14:textId="77777777" w:rsidR="00662EB1" w:rsidRPr="00BB2A8E" w:rsidRDefault="00CC4298">
            <w:pPr>
              <w:pStyle w:val="TableParagraph"/>
              <w:spacing w:before="1" w:line="290" w:lineRule="atLeast"/>
              <w:ind w:left="107" w:right="1086"/>
            </w:pPr>
            <w:r w:rsidRPr="00BB2A8E">
              <w:t>G: Human Environment Interaction</w:t>
            </w:r>
          </w:p>
        </w:tc>
        <w:tc>
          <w:tcPr>
            <w:tcW w:w="7819" w:type="dxa"/>
          </w:tcPr>
          <w:p w14:paraId="61AC6765" w14:textId="77777777" w:rsidR="00662EB1" w:rsidRPr="00BB2A8E" w:rsidRDefault="00CC4298">
            <w:pPr>
              <w:pStyle w:val="TableParagraph"/>
              <w:tabs>
                <w:tab w:val="left" w:pos="1845"/>
              </w:tabs>
              <w:spacing w:before="1" w:line="290" w:lineRule="atLeast"/>
              <w:ind w:left="1845" w:right="110" w:hanging="1530"/>
            </w:pPr>
            <w:r w:rsidRPr="00BB2A8E">
              <w:t>3.G.HE.1</w:t>
            </w:r>
            <w:r w:rsidRPr="00BB2A8E">
              <w:tab/>
              <w:t>Explain how the culture of places and regions influence how people modify and adapt to their environments.</w:t>
            </w:r>
          </w:p>
        </w:tc>
      </w:tr>
      <w:tr w:rsidR="00662EB1" w:rsidRPr="00BB2A8E" w14:paraId="572E923A" w14:textId="77777777">
        <w:trPr>
          <w:trHeight w:val="585"/>
        </w:trPr>
        <w:tc>
          <w:tcPr>
            <w:tcW w:w="3051" w:type="dxa"/>
            <w:shd w:val="clear" w:color="auto" w:fill="B6D6A8"/>
          </w:tcPr>
          <w:p w14:paraId="7209854D" w14:textId="77777777" w:rsidR="00662EB1" w:rsidRPr="00BB2A8E" w:rsidRDefault="00CC4298">
            <w:pPr>
              <w:pStyle w:val="TableParagraph"/>
              <w:spacing w:before="145"/>
              <w:ind w:left="107"/>
            </w:pPr>
            <w:r w:rsidRPr="00BB2A8E">
              <w:t>Grade 4</w:t>
            </w:r>
          </w:p>
        </w:tc>
        <w:tc>
          <w:tcPr>
            <w:tcW w:w="3517" w:type="dxa"/>
            <w:shd w:val="clear" w:color="auto" w:fill="B6D6A8"/>
          </w:tcPr>
          <w:p w14:paraId="724BD4A7" w14:textId="77777777" w:rsidR="00662EB1" w:rsidRPr="00BB2A8E" w:rsidRDefault="00CC4298">
            <w:pPr>
              <w:pStyle w:val="TableParagraph"/>
              <w:spacing w:line="292" w:lineRule="exact"/>
              <w:ind w:left="107"/>
            </w:pPr>
            <w:r w:rsidRPr="00BB2A8E">
              <w:t>G: Human Environment</w:t>
            </w:r>
          </w:p>
          <w:p w14:paraId="622A0A45" w14:textId="77777777" w:rsidR="00662EB1" w:rsidRPr="00BB2A8E" w:rsidRDefault="00CC4298">
            <w:pPr>
              <w:pStyle w:val="TableParagraph"/>
              <w:spacing w:line="273" w:lineRule="exact"/>
              <w:ind w:left="107"/>
            </w:pPr>
            <w:r w:rsidRPr="00BB2A8E">
              <w:t>Interaction</w:t>
            </w:r>
          </w:p>
        </w:tc>
        <w:tc>
          <w:tcPr>
            <w:tcW w:w="7819" w:type="dxa"/>
          </w:tcPr>
          <w:p w14:paraId="01D8DFCC" w14:textId="77777777" w:rsidR="00662EB1" w:rsidRPr="00BB2A8E" w:rsidRDefault="00CC4298">
            <w:pPr>
              <w:pStyle w:val="TableParagraph"/>
              <w:tabs>
                <w:tab w:val="left" w:pos="1845"/>
              </w:tabs>
              <w:spacing w:line="292" w:lineRule="exact"/>
              <w:ind w:left="316"/>
            </w:pPr>
            <w:r w:rsidRPr="00BB2A8E">
              <w:t>4.G.HE.1</w:t>
            </w:r>
            <w:r w:rsidRPr="00BB2A8E">
              <w:tab/>
              <w:t>Analyze how geographic features created challenges and</w:t>
            </w:r>
          </w:p>
          <w:p w14:paraId="780E49B5" w14:textId="4A7223C3" w:rsidR="00662EB1" w:rsidRPr="00BB2A8E" w:rsidRDefault="00CC4298">
            <w:pPr>
              <w:pStyle w:val="TableParagraph"/>
              <w:spacing w:line="273" w:lineRule="exact"/>
              <w:ind w:left="1845"/>
            </w:pPr>
            <w:r w:rsidRPr="00BB2A8E">
              <w:t>opport</w:t>
            </w:r>
            <w:r w:rsidR="006469BE">
              <w:t>unities for the development of C</w:t>
            </w:r>
            <w:r w:rsidRPr="00BB2A8E">
              <w:t>olonial America.</w:t>
            </w:r>
          </w:p>
        </w:tc>
      </w:tr>
      <w:tr w:rsidR="00662EB1" w:rsidRPr="00BB2A8E" w14:paraId="250FC9D6" w14:textId="77777777">
        <w:trPr>
          <w:trHeight w:val="878"/>
        </w:trPr>
        <w:tc>
          <w:tcPr>
            <w:tcW w:w="3051" w:type="dxa"/>
            <w:shd w:val="clear" w:color="auto" w:fill="B6D6A8"/>
          </w:tcPr>
          <w:p w14:paraId="30AC9403" w14:textId="77777777" w:rsidR="00662EB1" w:rsidRPr="00BB2A8E" w:rsidRDefault="00662EB1">
            <w:pPr>
              <w:pStyle w:val="TableParagraph"/>
              <w:spacing w:before="11"/>
              <w:rPr>
                <w:sz w:val="23"/>
              </w:rPr>
            </w:pPr>
          </w:p>
          <w:p w14:paraId="67B701DE" w14:textId="77777777" w:rsidR="00662EB1" w:rsidRPr="00BB2A8E" w:rsidRDefault="00CC4298">
            <w:pPr>
              <w:pStyle w:val="TableParagraph"/>
              <w:ind w:left="107"/>
            </w:pPr>
            <w:r w:rsidRPr="00BB2A8E">
              <w:t>Grade 5</w:t>
            </w:r>
          </w:p>
        </w:tc>
        <w:tc>
          <w:tcPr>
            <w:tcW w:w="3517" w:type="dxa"/>
            <w:shd w:val="clear" w:color="auto" w:fill="B6D6A8"/>
          </w:tcPr>
          <w:p w14:paraId="72CF8620" w14:textId="77777777" w:rsidR="00662EB1" w:rsidRPr="00BB2A8E" w:rsidRDefault="00CC4298">
            <w:pPr>
              <w:pStyle w:val="TableParagraph"/>
              <w:spacing w:before="145"/>
              <w:ind w:left="107" w:right="1086"/>
            </w:pPr>
            <w:r w:rsidRPr="00BB2A8E">
              <w:t>G: Human Environment Interaction</w:t>
            </w:r>
          </w:p>
        </w:tc>
        <w:tc>
          <w:tcPr>
            <w:tcW w:w="7819" w:type="dxa"/>
          </w:tcPr>
          <w:p w14:paraId="1E5969B8" w14:textId="77777777" w:rsidR="00662EB1" w:rsidRPr="00BB2A8E" w:rsidRDefault="00CC4298">
            <w:pPr>
              <w:pStyle w:val="TableParagraph"/>
              <w:tabs>
                <w:tab w:val="left" w:pos="1845"/>
              </w:tabs>
              <w:spacing w:line="292" w:lineRule="exact"/>
              <w:ind w:left="316"/>
            </w:pPr>
            <w:r w:rsidRPr="00BB2A8E">
              <w:t>5.G.HE.1</w:t>
            </w:r>
            <w:r w:rsidRPr="00BB2A8E">
              <w:tab/>
              <w:t>Explain how cultural and environmental changes impact</w:t>
            </w:r>
          </w:p>
          <w:p w14:paraId="6739877E" w14:textId="77777777" w:rsidR="00662EB1" w:rsidRPr="00BB2A8E" w:rsidRDefault="00CC4298">
            <w:pPr>
              <w:pStyle w:val="TableParagraph"/>
              <w:spacing w:line="290" w:lineRule="atLeast"/>
              <w:ind w:left="1845" w:right="373"/>
            </w:pPr>
            <w:r w:rsidRPr="00BB2A8E">
              <w:t>population distribution and influence how people modify and adapt to their environments.</w:t>
            </w:r>
          </w:p>
        </w:tc>
      </w:tr>
      <w:tr w:rsidR="00662EB1" w:rsidRPr="00BB2A8E" w14:paraId="5847414F" w14:textId="77777777">
        <w:trPr>
          <w:trHeight w:val="1758"/>
        </w:trPr>
        <w:tc>
          <w:tcPr>
            <w:tcW w:w="3051" w:type="dxa"/>
            <w:shd w:val="clear" w:color="auto" w:fill="B6D6A8"/>
          </w:tcPr>
          <w:p w14:paraId="69BEE125" w14:textId="77777777" w:rsidR="00662EB1" w:rsidRPr="00BB2A8E" w:rsidRDefault="00662EB1">
            <w:pPr>
              <w:pStyle w:val="TableParagraph"/>
            </w:pPr>
          </w:p>
          <w:p w14:paraId="5AD03071" w14:textId="77777777" w:rsidR="00662EB1" w:rsidRPr="00BB2A8E" w:rsidRDefault="00662EB1">
            <w:pPr>
              <w:pStyle w:val="TableParagraph"/>
            </w:pPr>
          </w:p>
          <w:p w14:paraId="7FDF3D62" w14:textId="77777777" w:rsidR="00662EB1" w:rsidRPr="00BB2A8E" w:rsidRDefault="00CC4298">
            <w:pPr>
              <w:pStyle w:val="TableParagraph"/>
              <w:spacing w:before="147"/>
              <w:ind w:left="107"/>
            </w:pPr>
            <w:r w:rsidRPr="00BB2A8E">
              <w:t>Grade 6</w:t>
            </w:r>
          </w:p>
        </w:tc>
        <w:tc>
          <w:tcPr>
            <w:tcW w:w="3517" w:type="dxa"/>
            <w:shd w:val="clear" w:color="auto" w:fill="B6D6A8"/>
          </w:tcPr>
          <w:p w14:paraId="3242CCBE" w14:textId="77777777" w:rsidR="00662EB1" w:rsidRPr="00BB2A8E" w:rsidRDefault="00662EB1">
            <w:pPr>
              <w:pStyle w:val="TableParagraph"/>
            </w:pPr>
          </w:p>
          <w:p w14:paraId="47B55D7B" w14:textId="77777777" w:rsidR="00662EB1" w:rsidRPr="00BB2A8E" w:rsidRDefault="00662EB1">
            <w:pPr>
              <w:pStyle w:val="TableParagraph"/>
              <w:spacing w:before="1"/>
            </w:pPr>
          </w:p>
          <w:p w14:paraId="13D003F7" w14:textId="77777777" w:rsidR="00662EB1" w:rsidRPr="00BB2A8E" w:rsidRDefault="00CC4298">
            <w:pPr>
              <w:pStyle w:val="TableParagraph"/>
              <w:ind w:left="107" w:right="1086"/>
            </w:pPr>
            <w:r w:rsidRPr="00BB2A8E">
              <w:t>G: Human Environment Interaction</w:t>
            </w:r>
          </w:p>
        </w:tc>
        <w:tc>
          <w:tcPr>
            <w:tcW w:w="7819" w:type="dxa"/>
          </w:tcPr>
          <w:p w14:paraId="2E34CAC3" w14:textId="02B65110" w:rsidR="00662EB1" w:rsidRPr="00BB2A8E" w:rsidRDefault="00CC4298">
            <w:pPr>
              <w:pStyle w:val="TableParagraph"/>
              <w:tabs>
                <w:tab w:val="left" w:pos="1845"/>
              </w:tabs>
              <w:spacing w:before="1"/>
              <w:ind w:left="1845" w:right="724" w:hanging="1530"/>
            </w:pPr>
            <w:r w:rsidRPr="00BB2A8E">
              <w:t>6.G.HE.1</w:t>
            </w:r>
            <w:r w:rsidRPr="00BB2A8E">
              <w:tab/>
              <w:t>Analyze how physical environments shaped the development of River Valley Civilizations and Classical Empires between 3500 BCE-600 CE.</w:t>
            </w:r>
          </w:p>
          <w:p w14:paraId="2B6B8E85" w14:textId="13B3C358" w:rsidR="00662EB1" w:rsidRPr="00BB2A8E" w:rsidRDefault="00CC4298" w:rsidP="00CF66E6">
            <w:pPr>
              <w:pStyle w:val="TableParagraph"/>
              <w:tabs>
                <w:tab w:val="left" w:pos="1845"/>
              </w:tabs>
              <w:ind w:left="1845" w:right="201" w:hanging="1530"/>
            </w:pPr>
            <w:r w:rsidRPr="00BB2A8E">
              <w:t>6.G.HE.2</w:t>
            </w:r>
            <w:r w:rsidRPr="00BB2A8E">
              <w:tab/>
              <w:t>Analyze how River Valley Civilizations and Classical Empires impacted the environment, both positively and negatively,</w:t>
            </w:r>
            <w:r w:rsidR="00CF66E6">
              <w:t xml:space="preserve"> </w:t>
            </w:r>
            <w:r w:rsidRPr="00BB2A8E">
              <w:t>between 3500 BCE-600 CE.</w:t>
            </w:r>
          </w:p>
        </w:tc>
      </w:tr>
      <w:tr w:rsidR="00662EB1" w:rsidRPr="00BB2A8E" w14:paraId="4A166FC5" w14:textId="77777777">
        <w:trPr>
          <w:trHeight w:val="1759"/>
        </w:trPr>
        <w:tc>
          <w:tcPr>
            <w:tcW w:w="3051" w:type="dxa"/>
            <w:shd w:val="clear" w:color="auto" w:fill="B6D6A8"/>
          </w:tcPr>
          <w:p w14:paraId="40A147FE" w14:textId="77777777" w:rsidR="00662EB1" w:rsidRPr="00BB2A8E" w:rsidRDefault="00662EB1">
            <w:pPr>
              <w:pStyle w:val="TableParagraph"/>
            </w:pPr>
          </w:p>
          <w:p w14:paraId="0653C261" w14:textId="77777777" w:rsidR="00662EB1" w:rsidRPr="00BB2A8E" w:rsidRDefault="00662EB1">
            <w:pPr>
              <w:pStyle w:val="TableParagraph"/>
              <w:spacing w:before="11"/>
              <w:rPr>
                <w:sz w:val="35"/>
              </w:rPr>
            </w:pPr>
          </w:p>
          <w:p w14:paraId="5654B451" w14:textId="77777777" w:rsidR="00662EB1" w:rsidRPr="00BB2A8E" w:rsidRDefault="00CC4298">
            <w:pPr>
              <w:pStyle w:val="TableParagraph"/>
              <w:ind w:left="107"/>
            </w:pPr>
            <w:r w:rsidRPr="00BB2A8E">
              <w:t>Grade 7</w:t>
            </w:r>
          </w:p>
        </w:tc>
        <w:tc>
          <w:tcPr>
            <w:tcW w:w="3517" w:type="dxa"/>
            <w:shd w:val="clear" w:color="auto" w:fill="B6D6A8"/>
          </w:tcPr>
          <w:p w14:paraId="0A96604B" w14:textId="77777777" w:rsidR="00662EB1" w:rsidRPr="00BB2A8E" w:rsidRDefault="00662EB1">
            <w:pPr>
              <w:pStyle w:val="TableParagraph"/>
            </w:pPr>
          </w:p>
          <w:p w14:paraId="45F8E10E" w14:textId="77777777" w:rsidR="00662EB1" w:rsidRPr="00BB2A8E" w:rsidRDefault="00662EB1">
            <w:pPr>
              <w:pStyle w:val="TableParagraph"/>
              <w:spacing w:before="11"/>
              <w:rPr>
                <w:sz w:val="23"/>
              </w:rPr>
            </w:pPr>
          </w:p>
          <w:p w14:paraId="77DEBEAF" w14:textId="77777777" w:rsidR="00662EB1" w:rsidRPr="00BB2A8E" w:rsidRDefault="00CC4298">
            <w:pPr>
              <w:pStyle w:val="TableParagraph"/>
              <w:ind w:left="107" w:right="1086"/>
            </w:pPr>
            <w:r w:rsidRPr="00BB2A8E">
              <w:t>G: Human Environment Interaction</w:t>
            </w:r>
          </w:p>
        </w:tc>
        <w:tc>
          <w:tcPr>
            <w:tcW w:w="7819" w:type="dxa"/>
          </w:tcPr>
          <w:p w14:paraId="37462F4B" w14:textId="77777777" w:rsidR="00662EB1" w:rsidRPr="00BB2A8E" w:rsidRDefault="00CC4298">
            <w:pPr>
              <w:pStyle w:val="TableParagraph"/>
              <w:tabs>
                <w:tab w:val="left" w:pos="1845"/>
              </w:tabs>
              <w:ind w:left="1845" w:right="374" w:hanging="1530"/>
            </w:pPr>
            <w:r w:rsidRPr="00BB2A8E">
              <w:t>7.G.HE.1</w:t>
            </w:r>
            <w:r w:rsidRPr="00BB2A8E">
              <w:tab/>
              <w:t>Examine how physical geography influenced the societies and empires of Afro-Eurasia and the Americas between 600-1600.</w:t>
            </w:r>
          </w:p>
          <w:p w14:paraId="1A91237E" w14:textId="77777777" w:rsidR="00662EB1" w:rsidRPr="00BB2A8E" w:rsidRDefault="00CC4298">
            <w:pPr>
              <w:pStyle w:val="TableParagraph"/>
              <w:tabs>
                <w:tab w:val="left" w:pos="1845"/>
              </w:tabs>
              <w:ind w:left="1845" w:right="264" w:hanging="1530"/>
            </w:pPr>
            <w:r w:rsidRPr="00BB2A8E">
              <w:t>7.G.HE.2</w:t>
            </w:r>
            <w:r w:rsidRPr="00BB2A8E">
              <w:tab/>
              <w:t>Explain how societies and empires of Afro-Eurasia and the Americas between 600-1600 impacted the environment in</w:t>
            </w:r>
          </w:p>
          <w:p w14:paraId="4D0B6B0B" w14:textId="77777777" w:rsidR="00662EB1" w:rsidRPr="00BB2A8E" w:rsidRDefault="00CC4298">
            <w:pPr>
              <w:pStyle w:val="TableParagraph"/>
              <w:spacing w:before="1" w:line="273" w:lineRule="exact"/>
              <w:ind w:left="1845"/>
            </w:pPr>
            <w:r w:rsidRPr="00BB2A8E">
              <w:t>a variety of ways.</w:t>
            </w:r>
          </w:p>
        </w:tc>
      </w:tr>
      <w:tr w:rsidR="00662EB1" w:rsidRPr="00BB2A8E" w14:paraId="0A8FCE0E" w14:textId="77777777">
        <w:trPr>
          <w:trHeight w:val="585"/>
        </w:trPr>
        <w:tc>
          <w:tcPr>
            <w:tcW w:w="3051" w:type="dxa"/>
            <w:shd w:val="clear" w:color="auto" w:fill="B6D6A8"/>
          </w:tcPr>
          <w:p w14:paraId="59CAAC2F" w14:textId="77777777" w:rsidR="00662EB1" w:rsidRPr="00BB2A8E" w:rsidRDefault="00CC4298">
            <w:pPr>
              <w:pStyle w:val="TableParagraph"/>
              <w:spacing w:before="145"/>
              <w:ind w:left="107"/>
            </w:pPr>
            <w:r w:rsidRPr="00BB2A8E">
              <w:t>Grade 8</w:t>
            </w:r>
          </w:p>
        </w:tc>
        <w:tc>
          <w:tcPr>
            <w:tcW w:w="3517" w:type="dxa"/>
            <w:shd w:val="clear" w:color="auto" w:fill="B6D6A8"/>
          </w:tcPr>
          <w:p w14:paraId="4F3C7C30" w14:textId="77777777" w:rsidR="00662EB1" w:rsidRPr="00BB2A8E" w:rsidRDefault="00CC4298">
            <w:pPr>
              <w:pStyle w:val="TableParagraph"/>
              <w:spacing w:line="292" w:lineRule="exact"/>
              <w:ind w:left="107"/>
            </w:pPr>
            <w:r w:rsidRPr="00BB2A8E">
              <w:t>G: Human Environment</w:t>
            </w:r>
          </w:p>
          <w:p w14:paraId="5E75139A" w14:textId="77777777" w:rsidR="00662EB1" w:rsidRPr="00BB2A8E" w:rsidRDefault="00CC4298">
            <w:pPr>
              <w:pStyle w:val="TableParagraph"/>
              <w:spacing w:line="273" w:lineRule="exact"/>
              <w:ind w:left="107"/>
            </w:pPr>
            <w:r w:rsidRPr="00BB2A8E">
              <w:t>Interaction</w:t>
            </w:r>
          </w:p>
        </w:tc>
        <w:tc>
          <w:tcPr>
            <w:tcW w:w="7819" w:type="dxa"/>
          </w:tcPr>
          <w:p w14:paraId="4C7DF6CD" w14:textId="77777777" w:rsidR="00662EB1" w:rsidRPr="00BB2A8E" w:rsidRDefault="00CC4298">
            <w:pPr>
              <w:pStyle w:val="TableParagraph"/>
              <w:tabs>
                <w:tab w:val="left" w:pos="1845"/>
              </w:tabs>
              <w:spacing w:line="292" w:lineRule="exact"/>
              <w:ind w:left="316"/>
            </w:pPr>
            <w:r w:rsidRPr="00BB2A8E">
              <w:t>8.G.HE.1</w:t>
            </w:r>
            <w:r w:rsidRPr="00BB2A8E">
              <w:tab/>
              <w:t>Analyze how cultural and technological changes influenced</w:t>
            </w:r>
          </w:p>
          <w:p w14:paraId="1771F9FB" w14:textId="77777777" w:rsidR="00662EB1" w:rsidRPr="00BB2A8E" w:rsidRDefault="00CC4298">
            <w:pPr>
              <w:pStyle w:val="TableParagraph"/>
              <w:spacing w:line="273" w:lineRule="exact"/>
              <w:ind w:left="1845"/>
            </w:pPr>
            <w:r w:rsidRPr="00BB2A8E">
              <w:t>how people interacted with their environments in the</w:t>
            </w:r>
          </w:p>
        </w:tc>
      </w:tr>
    </w:tbl>
    <w:p w14:paraId="49E0A795"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7"/>
        <w:gridCol w:w="7819"/>
      </w:tblGrid>
      <w:tr w:rsidR="00662EB1" w:rsidRPr="00BB2A8E" w14:paraId="283953FC" w14:textId="77777777">
        <w:trPr>
          <w:trHeight w:val="419"/>
        </w:trPr>
        <w:tc>
          <w:tcPr>
            <w:tcW w:w="3051" w:type="dxa"/>
            <w:shd w:val="clear" w:color="auto" w:fill="D9D9D9"/>
          </w:tcPr>
          <w:p w14:paraId="4A89D752" w14:textId="77777777" w:rsidR="00662EB1" w:rsidRPr="00BB2A8E" w:rsidRDefault="00CC4298">
            <w:pPr>
              <w:pStyle w:val="TableParagraph"/>
              <w:spacing w:line="341" w:lineRule="exact"/>
              <w:ind w:left="837"/>
              <w:rPr>
                <w:b/>
                <w:sz w:val="28"/>
              </w:rPr>
            </w:pPr>
            <w:r w:rsidRPr="00BB2A8E">
              <w:rPr>
                <w:b/>
                <w:sz w:val="28"/>
              </w:rPr>
              <w:lastRenderedPageBreak/>
              <w:t>Grade Level</w:t>
            </w:r>
          </w:p>
        </w:tc>
        <w:tc>
          <w:tcPr>
            <w:tcW w:w="3517" w:type="dxa"/>
            <w:shd w:val="clear" w:color="auto" w:fill="D9D9D9"/>
          </w:tcPr>
          <w:p w14:paraId="2516369D" w14:textId="77777777" w:rsidR="00662EB1" w:rsidRPr="00BB2A8E" w:rsidRDefault="00CC4298">
            <w:pPr>
              <w:pStyle w:val="TableParagraph"/>
              <w:spacing w:before="38"/>
              <w:ind w:left="421"/>
              <w:rPr>
                <w:b/>
                <w:sz w:val="28"/>
              </w:rPr>
            </w:pPr>
            <w:r w:rsidRPr="00BB2A8E">
              <w:rPr>
                <w:b/>
                <w:sz w:val="28"/>
              </w:rPr>
              <w:t>Concepts and Practices</w:t>
            </w:r>
          </w:p>
        </w:tc>
        <w:tc>
          <w:tcPr>
            <w:tcW w:w="7819" w:type="dxa"/>
            <w:shd w:val="clear" w:color="auto" w:fill="D9D9D9"/>
          </w:tcPr>
          <w:p w14:paraId="6039E5FF" w14:textId="77777777" w:rsidR="00662EB1" w:rsidRPr="00BB2A8E" w:rsidRDefault="00CC4298">
            <w:pPr>
              <w:pStyle w:val="TableParagraph"/>
              <w:spacing w:before="38"/>
              <w:ind w:left="3302" w:right="3299"/>
              <w:jc w:val="center"/>
              <w:rPr>
                <w:b/>
                <w:sz w:val="28"/>
              </w:rPr>
            </w:pPr>
            <w:r w:rsidRPr="00BB2A8E">
              <w:rPr>
                <w:b/>
                <w:sz w:val="28"/>
              </w:rPr>
              <w:t>Standards</w:t>
            </w:r>
          </w:p>
        </w:tc>
      </w:tr>
      <w:tr w:rsidR="00662EB1" w:rsidRPr="00BB2A8E" w14:paraId="7C09B8D6" w14:textId="77777777">
        <w:trPr>
          <w:trHeight w:val="585"/>
        </w:trPr>
        <w:tc>
          <w:tcPr>
            <w:tcW w:w="3051" w:type="dxa"/>
            <w:shd w:val="clear" w:color="auto" w:fill="B6D6A8"/>
          </w:tcPr>
          <w:p w14:paraId="3A57B70D" w14:textId="77777777" w:rsidR="00662EB1" w:rsidRPr="00BB2A8E" w:rsidRDefault="00662EB1">
            <w:pPr>
              <w:pStyle w:val="TableParagraph"/>
              <w:rPr>
                <w:rFonts w:ascii="Times New Roman"/>
              </w:rPr>
            </w:pPr>
          </w:p>
        </w:tc>
        <w:tc>
          <w:tcPr>
            <w:tcW w:w="3517" w:type="dxa"/>
            <w:shd w:val="clear" w:color="auto" w:fill="B6D6A8"/>
          </w:tcPr>
          <w:p w14:paraId="521632A8" w14:textId="77777777" w:rsidR="00662EB1" w:rsidRPr="00BB2A8E" w:rsidRDefault="00662EB1">
            <w:pPr>
              <w:pStyle w:val="TableParagraph"/>
              <w:rPr>
                <w:rFonts w:ascii="Times New Roman"/>
              </w:rPr>
            </w:pPr>
          </w:p>
        </w:tc>
        <w:tc>
          <w:tcPr>
            <w:tcW w:w="7819" w:type="dxa"/>
          </w:tcPr>
          <w:p w14:paraId="38A23511" w14:textId="77777777" w:rsidR="00662EB1" w:rsidRPr="00BB2A8E" w:rsidRDefault="00CC4298">
            <w:pPr>
              <w:pStyle w:val="TableParagraph"/>
              <w:spacing w:line="293" w:lineRule="exact"/>
              <w:ind w:left="1845"/>
            </w:pPr>
            <w:r w:rsidRPr="00BB2A8E">
              <w:t>United States from the Colonial Era to Reconstruction from</w:t>
            </w:r>
          </w:p>
          <w:p w14:paraId="41DAA571" w14:textId="77777777" w:rsidR="00662EB1" w:rsidRPr="00BB2A8E" w:rsidRDefault="00CC4298">
            <w:pPr>
              <w:pStyle w:val="TableParagraph"/>
              <w:spacing w:line="273" w:lineRule="exact"/>
              <w:ind w:left="1845"/>
            </w:pPr>
            <w:r w:rsidRPr="00BB2A8E">
              <w:t>1600-1877.</w:t>
            </w:r>
          </w:p>
        </w:tc>
      </w:tr>
      <w:tr w:rsidR="00662EB1" w:rsidRPr="00BB2A8E" w14:paraId="2EA51744" w14:textId="77777777">
        <w:trPr>
          <w:trHeight w:val="1758"/>
        </w:trPr>
        <w:tc>
          <w:tcPr>
            <w:tcW w:w="3051" w:type="dxa"/>
            <w:shd w:val="clear" w:color="auto" w:fill="B6D6A8"/>
          </w:tcPr>
          <w:p w14:paraId="1C04F350" w14:textId="77777777" w:rsidR="00662EB1" w:rsidRPr="00BB2A8E" w:rsidRDefault="00662EB1">
            <w:pPr>
              <w:pStyle w:val="TableParagraph"/>
            </w:pPr>
          </w:p>
          <w:p w14:paraId="04F70A6D" w14:textId="77777777" w:rsidR="00662EB1" w:rsidRPr="00BB2A8E" w:rsidRDefault="00662EB1">
            <w:pPr>
              <w:pStyle w:val="TableParagraph"/>
            </w:pPr>
          </w:p>
          <w:p w14:paraId="14579A38" w14:textId="77777777" w:rsidR="00662EB1" w:rsidRPr="00BB2A8E" w:rsidRDefault="00CC4298">
            <w:pPr>
              <w:pStyle w:val="TableParagraph"/>
              <w:spacing w:before="147"/>
              <w:ind w:left="107"/>
            </w:pPr>
            <w:r w:rsidRPr="00BB2A8E">
              <w:t>High School</w:t>
            </w:r>
          </w:p>
        </w:tc>
        <w:tc>
          <w:tcPr>
            <w:tcW w:w="3517" w:type="dxa"/>
            <w:shd w:val="clear" w:color="auto" w:fill="B6D6A8"/>
          </w:tcPr>
          <w:p w14:paraId="7FC406AB" w14:textId="77777777" w:rsidR="00662EB1" w:rsidRPr="00BB2A8E" w:rsidRDefault="00662EB1">
            <w:pPr>
              <w:pStyle w:val="TableParagraph"/>
            </w:pPr>
          </w:p>
          <w:p w14:paraId="1E40D465" w14:textId="77777777" w:rsidR="00662EB1" w:rsidRPr="00BB2A8E" w:rsidRDefault="00662EB1">
            <w:pPr>
              <w:pStyle w:val="TableParagraph"/>
              <w:spacing w:before="1"/>
            </w:pPr>
          </w:p>
          <w:p w14:paraId="3820ED59" w14:textId="77777777" w:rsidR="00662EB1" w:rsidRPr="00BB2A8E" w:rsidRDefault="00CC4298">
            <w:pPr>
              <w:pStyle w:val="TableParagraph"/>
              <w:ind w:left="107" w:right="1086"/>
            </w:pPr>
            <w:r w:rsidRPr="00BB2A8E">
              <w:t>G: Human Environment Interaction</w:t>
            </w:r>
          </w:p>
        </w:tc>
        <w:tc>
          <w:tcPr>
            <w:tcW w:w="7819" w:type="dxa"/>
          </w:tcPr>
          <w:p w14:paraId="623E542F" w14:textId="77777777" w:rsidR="00662EB1" w:rsidRPr="00BB2A8E" w:rsidRDefault="00CC4298">
            <w:pPr>
              <w:pStyle w:val="TableParagraph"/>
              <w:tabs>
                <w:tab w:val="left" w:pos="1845"/>
              </w:tabs>
              <w:spacing w:before="1"/>
              <w:ind w:left="1845" w:right="373" w:hanging="1530"/>
            </w:pPr>
            <w:r w:rsidRPr="00BB2A8E">
              <w:t>HS.G.HE.1</w:t>
            </w:r>
            <w:r w:rsidRPr="00BB2A8E">
              <w:tab/>
              <w:t>Assess the reciprocal relationship between physical environment and culture within local, national and global scales.</w:t>
            </w:r>
          </w:p>
          <w:p w14:paraId="0C307BA6" w14:textId="77777777" w:rsidR="00662EB1" w:rsidRPr="00BB2A8E" w:rsidRDefault="00CC4298">
            <w:pPr>
              <w:pStyle w:val="TableParagraph"/>
              <w:tabs>
                <w:tab w:val="left" w:pos="1845"/>
              </w:tabs>
              <w:spacing w:line="292" w:lineRule="exact"/>
              <w:ind w:left="316"/>
            </w:pPr>
            <w:r w:rsidRPr="00BB2A8E">
              <w:t>HS.G.HE.2</w:t>
            </w:r>
            <w:r w:rsidRPr="00BB2A8E">
              <w:tab/>
              <w:t>Analyze how human settlements are influenced by or</w:t>
            </w:r>
          </w:p>
          <w:p w14:paraId="3B044A59" w14:textId="77777777" w:rsidR="00662EB1" w:rsidRPr="00BB2A8E" w:rsidRDefault="00CC4298">
            <w:pPr>
              <w:pStyle w:val="TableParagraph"/>
              <w:spacing w:line="290" w:lineRule="atLeast"/>
              <w:ind w:left="1845" w:right="1000"/>
            </w:pPr>
            <w:r w:rsidRPr="00BB2A8E">
              <w:t>influence the relationship between people and the environment.</w:t>
            </w:r>
          </w:p>
        </w:tc>
      </w:tr>
    </w:tbl>
    <w:p w14:paraId="0E7A6ADE"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09626DFD" w14:textId="77777777" w:rsidR="00662EB1" w:rsidRPr="00BB2A8E" w:rsidRDefault="00CC4298" w:rsidP="002100BC">
      <w:pPr>
        <w:pStyle w:val="Heading3"/>
      </w:pPr>
      <w:bookmarkStart w:id="141" w:name="_TOC_250009"/>
      <w:bookmarkStart w:id="142" w:name="_Toc536447013"/>
      <w:bookmarkEnd w:id="141"/>
      <w:r w:rsidRPr="00BB2A8E">
        <w:lastRenderedPageBreak/>
        <w:t>Geography Progression: Geographic Reasoning</w:t>
      </w:r>
      <w:bookmarkEnd w:id="142"/>
    </w:p>
    <w:p w14:paraId="20224440" w14:textId="77777777" w:rsidR="00662EB1" w:rsidRPr="00BB2A8E" w:rsidRDefault="00CC4298">
      <w:pPr>
        <w:pStyle w:val="BodyText"/>
        <w:ind w:left="140" w:right="397"/>
      </w:pPr>
      <w:r w:rsidRPr="00BB2A8E">
        <w:t>Geographic reasoning refers to understanding the location, scale, patterns and trends of the geographic and temporal relationships among data, phenomena and issues. Creating maps and using geospatial technologies requires a process of answering geographic questions by gathering relevant information, organizing and analyzing the information, and using effective means to communicate the findings. Within this document, the Geographic Reasoning concept and practice is coded as “GR.”</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16"/>
        <w:gridCol w:w="7815"/>
      </w:tblGrid>
      <w:tr w:rsidR="00662EB1" w:rsidRPr="00BB2A8E" w14:paraId="30402DCA" w14:textId="77777777">
        <w:trPr>
          <w:trHeight w:val="422"/>
        </w:trPr>
        <w:tc>
          <w:tcPr>
            <w:tcW w:w="3053" w:type="dxa"/>
            <w:shd w:val="clear" w:color="auto" w:fill="D9D9D9"/>
          </w:tcPr>
          <w:p w14:paraId="5DA10DB6" w14:textId="77777777" w:rsidR="00662EB1" w:rsidRPr="00BB2A8E" w:rsidRDefault="00CC4298">
            <w:pPr>
              <w:pStyle w:val="TableParagraph"/>
              <w:spacing w:before="2"/>
              <w:ind w:left="839"/>
              <w:rPr>
                <w:b/>
                <w:sz w:val="28"/>
              </w:rPr>
            </w:pPr>
            <w:r w:rsidRPr="00BB2A8E">
              <w:rPr>
                <w:b/>
                <w:sz w:val="28"/>
              </w:rPr>
              <w:t>Grade Level</w:t>
            </w:r>
          </w:p>
        </w:tc>
        <w:tc>
          <w:tcPr>
            <w:tcW w:w="3516" w:type="dxa"/>
            <w:shd w:val="clear" w:color="auto" w:fill="D9D9D9"/>
          </w:tcPr>
          <w:p w14:paraId="0697DD61" w14:textId="77777777" w:rsidR="00662EB1" w:rsidRPr="00BB2A8E" w:rsidRDefault="00CC4298">
            <w:pPr>
              <w:pStyle w:val="TableParagraph"/>
              <w:spacing w:before="40"/>
              <w:ind w:left="422"/>
              <w:rPr>
                <w:b/>
                <w:sz w:val="28"/>
              </w:rPr>
            </w:pPr>
            <w:r w:rsidRPr="00BB2A8E">
              <w:rPr>
                <w:b/>
                <w:sz w:val="28"/>
              </w:rPr>
              <w:t>Concepts and Practices</w:t>
            </w:r>
          </w:p>
        </w:tc>
        <w:tc>
          <w:tcPr>
            <w:tcW w:w="7815" w:type="dxa"/>
            <w:shd w:val="clear" w:color="auto" w:fill="D9D9D9"/>
          </w:tcPr>
          <w:p w14:paraId="0B14990D" w14:textId="77777777" w:rsidR="00662EB1" w:rsidRPr="00BB2A8E" w:rsidRDefault="00CC4298">
            <w:pPr>
              <w:pStyle w:val="TableParagraph"/>
              <w:spacing w:before="40"/>
              <w:ind w:left="3305" w:right="3291"/>
              <w:jc w:val="center"/>
              <w:rPr>
                <w:b/>
                <w:sz w:val="28"/>
              </w:rPr>
            </w:pPr>
            <w:r w:rsidRPr="00BB2A8E">
              <w:rPr>
                <w:b/>
                <w:sz w:val="28"/>
              </w:rPr>
              <w:t>Standards</w:t>
            </w:r>
          </w:p>
        </w:tc>
      </w:tr>
      <w:tr w:rsidR="00662EB1" w:rsidRPr="00BB2A8E" w14:paraId="44756EF7" w14:textId="77777777">
        <w:trPr>
          <w:trHeight w:val="585"/>
        </w:trPr>
        <w:tc>
          <w:tcPr>
            <w:tcW w:w="3053" w:type="dxa"/>
            <w:shd w:val="clear" w:color="auto" w:fill="B6D6A8"/>
          </w:tcPr>
          <w:p w14:paraId="29295C5A" w14:textId="77777777" w:rsidR="00662EB1" w:rsidRPr="00BB2A8E" w:rsidRDefault="00CC4298">
            <w:pPr>
              <w:pStyle w:val="TableParagraph"/>
              <w:spacing w:before="145"/>
              <w:ind w:left="107"/>
            </w:pPr>
            <w:r w:rsidRPr="00BB2A8E">
              <w:t>Kindergarten</w:t>
            </w:r>
          </w:p>
        </w:tc>
        <w:tc>
          <w:tcPr>
            <w:tcW w:w="3516" w:type="dxa"/>
            <w:shd w:val="clear" w:color="auto" w:fill="B6D6A8"/>
          </w:tcPr>
          <w:p w14:paraId="32C8A47D" w14:textId="77777777" w:rsidR="00662EB1" w:rsidRPr="00BB2A8E" w:rsidRDefault="00CC4298">
            <w:pPr>
              <w:pStyle w:val="TableParagraph"/>
              <w:spacing w:before="145"/>
              <w:ind w:left="108"/>
            </w:pPr>
            <w:r w:rsidRPr="00BB2A8E">
              <w:t>G: Geographic Reasoning</w:t>
            </w:r>
          </w:p>
        </w:tc>
        <w:tc>
          <w:tcPr>
            <w:tcW w:w="7815" w:type="dxa"/>
          </w:tcPr>
          <w:p w14:paraId="565B274D" w14:textId="477C9291" w:rsidR="00662EB1" w:rsidRPr="00BB2A8E" w:rsidRDefault="00CC4298">
            <w:pPr>
              <w:pStyle w:val="TableParagraph"/>
              <w:tabs>
                <w:tab w:val="left" w:pos="1848"/>
              </w:tabs>
              <w:spacing w:line="292" w:lineRule="exact"/>
              <w:ind w:left="319"/>
            </w:pPr>
            <w:r w:rsidRPr="00BB2A8E">
              <w:t>K.G.GR.1</w:t>
            </w:r>
            <w:r w:rsidRPr="00BB2A8E">
              <w:tab/>
              <w:t>Create maps of familiar areas</w:t>
            </w:r>
            <w:r w:rsidR="00D90F82" w:rsidRPr="00BB2A8E">
              <w:t>,</w:t>
            </w:r>
            <w:r w:rsidRPr="00BB2A8E">
              <w:t xml:space="preserve"> such as the classroom, school</w:t>
            </w:r>
          </w:p>
          <w:p w14:paraId="01FF914A" w14:textId="77777777" w:rsidR="00662EB1" w:rsidRPr="00BB2A8E" w:rsidRDefault="00CC4298">
            <w:pPr>
              <w:pStyle w:val="TableParagraph"/>
              <w:spacing w:line="273" w:lineRule="exact"/>
              <w:ind w:left="1848"/>
            </w:pPr>
            <w:r w:rsidRPr="00BB2A8E">
              <w:t>and community.</w:t>
            </w:r>
          </w:p>
        </w:tc>
      </w:tr>
      <w:tr w:rsidR="00662EB1" w:rsidRPr="00BB2A8E" w14:paraId="1D2EF0D8" w14:textId="77777777">
        <w:trPr>
          <w:trHeight w:val="878"/>
        </w:trPr>
        <w:tc>
          <w:tcPr>
            <w:tcW w:w="3053" w:type="dxa"/>
            <w:shd w:val="clear" w:color="auto" w:fill="B6D6A8"/>
          </w:tcPr>
          <w:p w14:paraId="682EE494" w14:textId="77777777" w:rsidR="00662EB1" w:rsidRPr="00BB2A8E" w:rsidRDefault="00662EB1">
            <w:pPr>
              <w:pStyle w:val="TableParagraph"/>
              <w:spacing w:before="11"/>
              <w:rPr>
                <w:sz w:val="23"/>
              </w:rPr>
            </w:pPr>
          </w:p>
          <w:p w14:paraId="6A03F35B" w14:textId="77777777" w:rsidR="00662EB1" w:rsidRPr="00BB2A8E" w:rsidRDefault="00CC4298">
            <w:pPr>
              <w:pStyle w:val="TableParagraph"/>
              <w:ind w:left="107"/>
            </w:pPr>
            <w:r w:rsidRPr="00BB2A8E">
              <w:t>Grade 1</w:t>
            </w:r>
          </w:p>
        </w:tc>
        <w:tc>
          <w:tcPr>
            <w:tcW w:w="3516" w:type="dxa"/>
            <w:shd w:val="clear" w:color="auto" w:fill="B6D6A8"/>
          </w:tcPr>
          <w:p w14:paraId="349BD1FC" w14:textId="77777777" w:rsidR="00662EB1" w:rsidRPr="00BB2A8E" w:rsidRDefault="00662EB1">
            <w:pPr>
              <w:pStyle w:val="TableParagraph"/>
              <w:spacing w:before="11"/>
              <w:rPr>
                <w:sz w:val="23"/>
              </w:rPr>
            </w:pPr>
          </w:p>
          <w:p w14:paraId="58D387E9" w14:textId="77777777" w:rsidR="00662EB1" w:rsidRPr="00BB2A8E" w:rsidRDefault="00CC4298">
            <w:pPr>
              <w:pStyle w:val="TableParagraph"/>
              <w:ind w:left="108"/>
            </w:pPr>
            <w:r w:rsidRPr="00BB2A8E">
              <w:t>G: Geographic Reasoning</w:t>
            </w:r>
          </w:p>
        </w:tc>
        <w:tc>
          <w:tcPr>
            <w:tcW w:w="7815" w:type="dxa"/>
          </w:tcPr>
          <w:p w14:paraId="4611EDE8" w14:textId="77777777" w:rsidR="00662EB1" w:rsidRPr="00BB2A8E" w:rsidRDefault="00CC4298">
            <w:pPr>
              <w:pStyle w:val="TableParagraph"/>
              <w:tabs>
                <w:tab w:val="left" w:pos="1848"/>
              </w:tabs>
              <w:ind w:left="1848" w:right="292" w:hanging="1530"/>
            </w:pPr>
            <w:r w:rsidRPr="00BB2A8E">
              <w:t>1.G.GR.1</w:t>
            </w:r>
            <w:r w:rsidRPr="00BB2A8E">
              <w:tab/>
              <w:t>Create geographic representations to identify the location of familiar places, and organize information regarding</w:t>
            </w:r>
          </w:p>
          <w:p w14:paraId="38E0A537" w14:textId="77777777" w:rsidR="00662EB1" w:rsidRPr="00BB2A8E" w:rsidRDefault="00CC4298">
            <w:pPr>
              <w:pStyle w:val="TableParagraph"/>
              <w:spacing w:line="273" w:lineRule="exact"/>
              <w:ind w:left="1848"/>
            </w:pPr>
            <w:r w:rsidRPr="00BB2A8E">
              <w:t>familiar places at different scales.</w:t>
            </w:r>
          </w:p>
        </w:tc>
      </w:tr>
      <w:tr w:rsidR="00662EB1" w:rsidRPr="00BB2A8E" w14:paraId="79EC8D3C" w14:textId="77777777">
        <w:trPr>
          <w:trHeight w:val="880"/>
        </w:trPr>
        <w:tc>
          <w:tcPr>
            <w:tcW w:w="3053" w:type="dxa"/>
            <w:shd w:val="clear" w:color="auto" w:fill="B6D6A8"/>
          </w:tcPr>
          <w:p w14:paraId="2CDA5B59" w14:textId="77777777" w:rsidR="00662EB1" w:rsidRPr="00BB2A8E" w:rsidRDefault="00662EB1">
            <w:pPr>
              <w:pStyle w:val="TableParagraph"/>
              <w:spacing w:before="11"/>
              <w:rPr>
                <w:sz w:val="23"/>
              </w:rPr>
            </w:pPr>
          </w:p>
          <w:p w14:paraId="4FEF26BE" w14:textId="77777777" w:rsidR="00662EB1" w:rsidRPr="00BB2A8E" w:rsidRDefault="00CC4298">
            <w:pPr>
              <w:pStyle w:val="TableParagraph"/>
              <w:ind w:left="107"/>
            </w:pPr>
            <w:r w:rsidRPr="00BB2A8E">
              <w:t>Grade 2</w:t>
            </w:r>
          </w:p>
        </w:tc>
        <w:tc>
          <w:tcPr>
            <w:tcW w:w="3516" w:type="dxa"/>
            <w:shd w:val="clear" w:color="auto" w:fill="B6D6A8"/>
          </w:tcPr>
          <w:p w14:paraId="24AE36D2" w14:textId="77777777" w:rsidR="00662EB1" w:rsidRPr="00BB2A8E" w:rsidRDefault="00662EB1">
            <w:pPr>
              <w:pStyle w:val="TableParagraph"/>
              <w:spacing w:before="11"/>
              <w:rPr>
                <w:sz w:val="23"/>
              </w:rPr>
            </w:pPr>
          </w:p>
          <w:p w14:paraId="4A79CA10" w14:textId="77777777" w:rsidR="00662EB1" w:rsidRPr="00BB2A8E" w:rsidRDefault="00CC4298">
            <w:pPr>
              <w:pStyle w:val="TableParagraph"/>
              <w:ind w:left="108"/>
            </w:pPr>
            <w:r w:rsidRPr="00BB2A8E">
              <w:t>G: Geographic Reasoning</w:t>
            </w:r>
          </w:p>
        </w:tc>
        <w:tc>
          <w:tcPr>
            <w:tcW w:w="7815" w:type="dxa"/>
          </w:tcPr>
          <w:p w14:paraId="4FBF5354" w14:textId="4E5F7111" w:rsidR="00662EB1" w:rsidRPr="00BB2A8E" w:rsidRDefault="00CC4298" w:rsidP="00160B2E">
            <w:pPr>
              <w:pStyle w:val="TableParagraph"/>
              <w:tabs>
                <w:tab w:val="left" w:pos="1848"/>
              </w:tabs>
              <w:ind w:left="1848" w:right="294" w:hanging="1530"/>
            </w:pPr>
            <w:r w:rsidRPr="00BB2A8E">
              <w:t>2.G.GR.1</w:t>
            </w:r>
            <w:r w:rsidRPr="00BB2A8E">
              <w:tab/>
              <w:t>Examine geographic features of places in North America</w:t>
            </w:r>
            <w:r w:rsidR="00AD240D" w:rsidRPr="00BB2A8E">
              <w:t>,</w:t>
            </w:r>
            <w:r w:rsidRPr="00BB2A8E">
              <w:t xml:space="preserve"> using a variety of geographic data</w:t>
            </w:r>
            <w:r w:rsidR="00160B2E" w:rsidRPr="00BB2A8E">
              <w:t>,</w:t>
            </w:r>
            <w:r w:rsidRPr="00BB2A8E">
              <w:t xml:space="preserve"> including maps, photos,</w:t>
            </w:r>
            <w:r w:rsidR="00160B2E" w:rsidRPr="00BB2A8E">
              <w:t xml:space="preserve"> </w:t>
            </w:r>
            <w:r w:rsidRPr="00BB2A8E">
              <w:t>and other geographic tools.</w:t>
            </w:r>
          </w:p>
        </w:tc>
      </w:tr>
      <w:tr w:rsidR="00662EB1" w:rsidRPr="00BB2A8E" w14:paraId="4536CD47" w14:textId="77777777">
        <w:trPr>
          <w:trHeight w:val="878"/>
        </w:trPr>
        <w:tc>
          <w:tcPr>
            <w:tcW w:w="3053" w:type="dxa"/>
            <w:shd w:val="clear" w:color="auto" w:fill="B6D6A8"/>
          </w:tcPr>
          <w:p w14:paraId="02F34132" w14:textId="77777777" w:rsidR="00662EB1" w:rsidRPr="00BB2A8E" w:rsidRDefault="00662EB1">
            <w:pPr>
              <w:pStyle w:val="TableParagraph"/>
              <w:spacing w:before="11"/>
              <w:rPr>
                <w:sz w:val="23"/>
              </w:rPr>
            </w:pPr>
          </w:p>
          <w:p w14:paraId="4918BB29" w14:textId="77777777" w:rsidR="00662EB1" w:rsidRPr="00BB2A8E" w:rsidRDefault="00CC4298">
            <w:pPr>
              <w:pStyle w:val="TableParagraph"/>
              <w:ind w:left="107"/>
            </w:pPr>
            <w:r w:rsidRPr="00BB2A8E">
              <w:t>Grade 3</w:t>
            </w:r>
          </w:p>
        </w:tc>
        <w:tc>
          <w:tcPr>
            <w:tcW w:w="3516" w:type="dxa"/>
            <w:shd w:val="clear" w:color="auto" w:fill="B6D6A8"/>
          </w:tcPr>
          <w:p w14:paraId="54D0DCE0" w14:textId="77777777" w:rsidR="00662EB1" w:rsidRPr="00BB2A8E" w:rsidRDefault="00662EB1">
            <w:pPr>
              <w:pStyle w:val="TableParagraph"/>
              <w:spacing w:before="11"/>
              <w:rPr>
                <w:sz w:val="23"/>
              </w:rPr>
            </w:pPr>
          </w:p>
          <w:p w14:paraId="6BB66B11" w14:textId="77777777" w:rsidR="00662EB1" w:rsidRPr="00BB2A8E" w:rsidRDefault="00CC4298">
            <w:pPr>
              <w:pStyle w:val="TableParagraph"/>
              <w:ind w:left="108"/>
            </w:pPr>
            <w:r w:rsidRPr="00BB2A8E">
              <w:t>G: Geographic Reasoning</w:t>
            </w:r>
          </w:p>
        </w:tc>
        <w:tc>
          <w:tcPr>
            <w:tcW w:w="7815" w:type="dxa"/>
          </w:tcPr>
          <w:p w14:paraId="524F3F28" w14:textId="4ECEFBFA" w:rsidR="00662EB1" w:rsidRPr="00BB2A8E" w:rsidRDefault="00CC4298" w:rsidP="006602C7">
            <w:pPr>
              <w:pStyle w:val="TableParagraph"/>
              <w:tabs>
                <w:tab w:val="left" w:pos="1848"/>
              </w:tabs>
              <w:ind w:left="1848" w:right="379" w:hanging="1530"/>
            </w:pPr>
            <w:r w:rsidRPr="00BB2A8E">
              <w:t>3.G.GR.1</w:t>
            </w:r>
            <w:r w:rsidRPr="00BB2A8E">
              <w:tab/>
              <w:t>Explain how physical and cultural characteristics of world regions affect people</w:t>
            </w:r>
            <w:r w:rsidR="006602C7" w:rsidRPr="00BB2A8E">
              <w:t>,</w:t>
            </w:r>
            <w:r w:rsidRPr="00BB2A8E">
              <w:t xml:space="preserve"> using a variety of maps, photos and</w:t>
            </w:r>
            <w:r w:rsidR="006602C7" w:rsidRPr="00BB2A8E">
              <w:t xml:space="preserve"> </w:t>
            </w:r>
            <w:r w:rsidRPr="00BB2A8E">
              <w:t>other geographic representations.</w:t>
            </w:r>
          </w:p>
        </w:tc>
      </w:tr>
      <w:tr w:rsidR="00662EB1" w:rsidRPr="00BB2A8E" w14:paraId="65624DD2" w14:textId="77777777">
        <w:trPr>
          <w:trHeight w:val="1171"/>
        </w:trPr>
        <w:tc>
          <w:tcPr>
            <w:tcW w:w="3053" w:type="dxa"/>
            <w:shd w:val="clear" w:color="auto" w:fill="B6D6A8"/>
          </w:tcPr>
          <w:p w14:paraId="626DFE46" w14:textId="77777777" w:rsidR="00662EB1" w:rsidRPr="00BB2A8E" w:rsidRDefault="00662EB1">
            <w:pPr>
              <w:pStyle w:val="TableParagraph"/>
              <w:spacing w:before="11"/>
              <w:rPr>
                <w:sz w:val="35"/>
              </w:rPr>
            </w:pPr>
          </w:p>
          <w:p w14:paraId="30C0A955" w14:textId="77777777" w:rsidR="00662EB1" w:rsidRPr="00BB2A8E" w:rsidRDefault="00CC4298">
            <w:pPr>
              <w:pStyle w:val="TableParagraph"/>
              <w:ind w:left="107"/>
            </w:pPr>
            <w:r w:rsidRPr="00BB2A8E">
              <w:t>Grade 4</w:t>
            </w:r>
          </w:p>
        </w:tc>
        <w:tc>
          <w:tcPr>
            <w:tcW w:w="3516" w:type="dxa"/>
            <w:shd w:val="clear" w:color="auto" w:fill="B6D6A8"/>
          </w:tcPr>
          <w:p w14:paraId="6A2CFCEA" w14:textId="77777777" w:rsidR="00662EB1" w:rsidRPr="00BB2A8E" w:rsidRDefault="00662EB1">
            <w:pPr>
              <w:pStyle w:val="TableParagraph"/>
              <w:spacing w:before="11"/>
              <w:rPr>
                <w:sz w:val="35"/>
              </w:rPr>
            </w:pPr>
          </w:p>
          <w:p w14:paraId="5AEF9172" w14:textId="77777777" w:rsidR="00662EB1" w:rsidRPr="00BB2A8E" w:rsidRDefault="00CC4298">
            <w:pPr>
              <w:pStyle w:val="TableParagraph"/>
              <w:ind w:left="108"/>
            </w:pPr>
            <w:r w:rsidRPr="00BB2A8E">
              <w:t>G: Geographic Reasoning</w:t>
            </w:r>
          </w:p>
        </w:tc>
        <w:tc>
          <w:tcPr>
            <w:tcW w:w="7815" w:type="dxa"/>
          </w:tcPr>
          <w:p w14:paraId="33ABA698" w14:textId="0784DBFC" w:rsidR="00662EB1" w:rsidRPr="00BB2A8E" w:rsidRDefault="00CC4298">
            <w:pPr>
              <w:pStyle w:val="TableParagraph"/>
              <w:tabs>
                <w:tab w:val="left" w:pos="1848"/>
              </w:tabs>
              <w:ind w:left="1848" w:right="210" w:hanging="1530"/>
            </w:pPr>
            <w:r w:rsidRPr="00BB2A8E">
              <w:t>4.G.GR.1</w:t>
            </w:r>
            <w:r w:rsidRPr="00BB2A8E">
              <w:tab/>
              <w:t>Analyze how location and regional landforms affect human settlement, movement and use of various national resources</w:t>
            </w:r>
            <w:r w:rsidR="0096662A" w:rsidRPr="00BB2A8E">
              <w:t>,</w:t>
            </w:r>
            <w:r w:rsidRPr="00BB2A8E">
              <w:t xml:space="preserve"> using maps, photos and other geographic</w:t>
            </w:r>
          </w:p>
          <w:p w14:paraId="5B22E970" w14:textId="77777777" w:rsidR="00662EB1" w:rsidRPr="00BB2A8E" w:rsidRDefault="00CC4298">
            <w:pPr>
              <w:pStyle w:val="TableParagraph"/>
              <w:spacing w:line="273" w:lineRule="exact"/>
              <w:ind w:left="1848"/>
            </w:pPr>
            <w:r w:rsidRPr="00BB2A8E">
              <w:t>representations.</w:t>
            </w:r>
          </w:p>
        </w:tc>
      </w:tr>
      <w:tr w:rsidR="00662EB1" w:rsidRPr="00BB2A8E" w14:paraId="0C7EA15A" w14:textId="77777777">
        <w:trPr>
          <w:trHeight w:val="880"/>
        </w:trPr>
        <w:tc>
          <w:tcPr>
            <w:tcW w:w="3053" w:type="dxa"/>
            <w:shd w:val="clear" w:color="auto" w:fill="B6D6A8"/>
          </w:tcPr>
          <w:p w14:paraId="07504CDB" w14:textId="77777777" w:rsidR="00662EB1" w:rsidRPr="00BB2A8E" w:rsidRDefault="00662EB1">
            <w:pPr>
              <w:pStyle w:val="TableParagraph"/>
              <w:spacing w:before="1"/>
            </w:pPr>
          </w:p>
          <w:p w14:paraId="2EA11FB0" w14:textId="77777777" w:rsidR="00662EB1" w:rsidRPr="00BB2A8E" w:rsidRDefault="00CC4298">
            <w:pPr>
              <w:pStyle w:val="TableParagraph"/>
              <w:ind w:left="107"/>
            </w:pPr>
            <w:r w:rsidRPr="00BB2A8E">
              <w:t>Grade 5</w:t>
            </w:r>
          </w:p>
        </w:tc>
        <w:tc>
          <w:tcPr>
            <w:tcW w:w="3516" w:type="dxa"/>
            <w:shd w:val="clear" w:color="auto" w:fill="B6D6A8"/>
          </w:tcPr>
          <w:p w14:paraId="76496A44" w14:textId="77777777" w:rsidR="00662EB1" w:rsidRPr="00BB2A8E" w:rsidRDefault="00662EB1">
            <w:pPr>
              <w:pStyle w:val="TableParagraph"/>
              <w:spacing w:before="1"/>
            </w:pPr>
          </w:p>
          <w:p w14:paraId="797EAFE8" w14:textId="77777777" w:rsidR="00662EB1" w:rsidRPr="00BB2A8E" w:rsidRDefault="00CC4298">
            <w:pPr>
              <w:pStyle w:val="TableParagraph"/>
              <w:ind w:left="108"/>
            </w:pPr>
            <w:r w:rsidRPr="00BB2A8E">
              <w:t>G: Geographic Reasoning</w:t>
            </w:r>
          </w:p>
        </w:tc>
        <w:tc>
          <w:tcPr>
            <w:tcW w:w="7815" w:type="dxa"/>
          </w:tcPr>
          <w:p w14:paraId="0C2F4534" w14:textId="57C44B16" w:rsidR="00662EB1" w:rsidRPr="00BB2A8E" w:rsidRDefault="00CC4298">
            <w:pPr>
              <w:pStyle w:val="TableParagraph"/>
              <w:tabs>
                <w:tab w:val="left" w:pos="1848"/>
              </w:tabs>
              <w:spacing w:before="1" w:line="290" w:lineRule="atLeast"/>
              <w:ind w:left="1848" w:right="127" w:hanging="1530"/>
            </w:pPr>
            <w:r w:rsidRPr="00BB2A8E">
              <w:t>5.G.GR.1</w:t>
            </w:r>
            <w:r w:rsidRPr="00BB2A8E">
              <w:tab/>
              <w:t xml:space="preserve">Use a variety of maps, satellite images and other models to explain the relationships between </w:t>
            </w:r>
            <w:r w:rsidR="004C189E" w:rsidRPr="00BB2A8E">
              <w:t xml:space="preserve">the </w:t>
            </w:r>
            <w:r w:rsidRPr="00BB2A8E">
              <w:t>location of places and regions and their human and environmental characteristics.</w:t>
            </w:r>
          </w:p>
        </w:tc>
      </w:tr>
      <w:tr w:rsidR="00662EB1" w:rsidRPr="00BB2A8E" w14:paraId="10E2E72F" w14:textId="77777777">
        <w:trPr>
          <w:trHeight w:val="1171"/>
        </w:trPr>
        <w:tc>
          <w:tcPr>
            <w:tcW w:w="3053" w:type="dxa"/>
            <w:shd w:val="clear" w:color="auto" w:fill="B6D6A8"/>
          </w:tcPr>
          <w:p w14:paraId="7100BBC8" w14:textId="77777777" w:rsidR="00662EB1" w:rsidRPr="00BB2A8E" w:rsidRDefault="00662EB1">
            <w:pPr>
              <w:pStyle w:val="TableParagraph"/>
              <w:spacing w:before="11"/>
              <w:rPr>
                <w:sz w:val="35"/>
              </w:rPr>
            </w:pPr>
          </w:p>
          <w:p w14:paraId="4430C970" w14:textId="77777777" w:rsidR="00662EB1" w:rsidRPr="00BB2A8E" w:rsidRDefault="00CC4298">
            <w:pPr>
              <w:pStyle w:val="TableParagraph"/>
              <w:ind w:left="107"/>
            </w:pPr>
            <w:r w:rsidRPr="00BB2A8E">
              <w:t>Grade 6</w:t>
            </w:r>
          </w:p>
        </w:tc>
        <w:tc>
          <w:tcPr>
            <w:tcW w:w="3516" w:type="dxa"/>
            <w:shd w:val="clear" w:color="auto" w:fill="B6D6A8"/>
          </w:tcPr>
          <w:p w14:paraId="1EACA92D" w14:textId="77777777" w:rsidR="00662EB1" w:rsidRPr="00BB2A8E" w:rsidRDefault="00662EB1">
            <w:pPr>
              <w:pStyle w:val="TableParagraph"/>
              <w:spacing w:before="11"/>
              <w:rPr>
                <w:sz w:val="35"/>
              </w:rPr>
            </w:pPr>
          </w:p>
          <w:p w14:paraId="60E2F4DE" w14:textId="77777777" w:rsidR="00662EB1" w:rsidRPr="00BB2A8E" w:rsidRDefault="00CC4298">
            <w:pPr>
              <w:pStyle w:val="TableParagraph"/>
              <w:ind w:left="108"/>
            </w:pPr>
            <w:r w:rsidRPr="00BB2A8E">
              <w:t>G: Geographic Reasoning</w:t>
            </w:r>
          </w:p>
        </w:tc>
        <w:tc>
          <w:tcPr>
            <w:tcW w:w="7815" w:type="dxa"/>
          </w:tcPr>
          <w:p w14:paraId="7DD8DA76" w14:textId="45D78950" w:rsidR="00662EB1" w:rsidRPr="00BB2A8E" w:rsidRDefault="00CC4298">
            <w:pPr>
              <w:pStyle w:val="TableParagraph"/>
              <w:tabs>
                <w:tab w:val="left" w:pos="1848"/>
              </w:tabs>
              <w:ind w:left="1848" w:right="144" w:hanging="1530"/>
            </w:pPr>
            <w:r w:rsidRPr="00BB2A8E">
              <w:t>6.G.GR.1</w:t>
            </w:r>
            <w:r w:rsidRPr="00BB2A8E">
              <w:tab/>
              <w:t>Use maps and other geographic representations, geospatial technologies</w:t>
            </w:r>
            <w:r w:rsidR="00AD240D" w:rsidRPr="00BB2A8E">
              <w:t>,</w:t>
            </w:r>
            <w:r w:rsidRPr="00BB2A8E">
              <w:t xml:space="preserve"> and spatial thinking to determine similarities and differences among River Valley Civilizations and</w:t>
            </w:r>
          </w:p>
          <w:p w14:paraId="0341DDB4" w14:textId="77777777" w:rsidR="00662EB1" w:rsidRPr="00BB2A8E" w:rsidRDefault="00CC4298">
            <w:pPr>
              <w:pStyle w:val="TableParagraph"/>
              <w:spacing w:line="273" w:lineRule="exact"/>
              <w:ind w:left="1848"/>
            </w:pPr>
            <w:r w:rsidRPr="00BB2A8E">
              <w:t>Classical Empires between 3500 BCE-600 CE.</w:t>
            </w:r>
          </w:p>
        </w:tc>
      </w:tr>
      <w:tr w:rsidR="00662EB1" w:rsidRPr="00BB2A8E" w14:paraId="644EC5D7" w14:textId="77777777">
        <w:trPr>
          <w:trHeight w:val="1758"/>
        </w:trPr>
        <w:tc>
          <w:tcPr>
            <w:tcW w:w="3053" w:type="dxa"/>
            <w:shd w:val="clear" w:color="auto" w:fill="B6D6A8"/>
          </w:tcPr>
          <w:p w14:paraId="6BCBB0AB" w14:textId="77777777" w:rsidR="00662EB1" w:rsidRPr="00BB2A8E" w:rsidRDefault="00662EB1">
            <w:pPr>
              <w:pStyle w:val="TableParagraph"/>
            </w:pPr>
          </w:p>
          <w:p w14:paraId="0045829E" w14:textId="77777777" w:rsidR="00662EB1" w:rsidRPr="00BB2A8E" w:rsidRDefault="00662EB1">
            <w:pPr>
              <w:pStyle w:val="TableParagraph"/>
            </w:pPr>
          </w:p>
          <w:p w14:paraId="05B0897F" w14:textId="77777777" w:rsidR="00662EB1" w:rsidRPr="00BB2A8E" w:rsidRDefault="00CC4298">
            <w:pPr>
              <w:pStyle w:val="TableParagraph"/>
              <w:spacing w:before="147"/>
              <w:ind w:left="107"/>
            </w:pPr>
            <w:r w:rsidRPr="00BB2A8E">
              <w:t>Grade 7</w:t>
            </w:r>
          </w:p>
        </w:tc>
        <w:tc>
          <w:tcPr>
            <w:tcW w:w="3516" w:type="dxa"/>
            <w:shd w:val="clear" w:color="auto" w:fill="B6D6A8"/>
          </w:tcPr>
          <w:p w14:paraId="6097730D" w14:textId="77777777" w:rsidR="00662EB1" w:rsidRPr="00BB2A8E" w:rsidRDefault="00662EB1">
            <w:pPr>
              <w:pStyle w:val="TableParagraph"/>
            </w:pPr>
          </w:p>
          <w:p w14:paraId="2D259E7D" w14:textId="77777777" w:rsidR="00662EB1" w:rsidRPr="00BB2A8E" w:rsidRDefault="00662EB1">
            <w:pPr>
              <w:pStyle w:val="TableParagraph"/>
            </w:pPr>
          </w:p>
          <w:p w14:paraId="173DF02A" w14:textId="77777777" w:rsidR="00662EB1" w:rsidRPr="00BB2A8E" w:rsidRDefault="00CC4298">
            <w:pPr>
              <w:pStyle w:val="TableParagraph"/>
              <w:spacing w:before="147"/>
              <w:ind w:left="108"/>
            </w:pPr>
            <w:r w:rsidRPr="00BB2A8E">
              <w:t>G: Geographic Reasoning</w:t>
            </w:r>
          </w:p>
        </w:tc>
        <w:tc>
          <w:tcPr>
            <w:tcW w:w="7815" w:type="dxa"/>
          </w:tcPr>
          <w:p w14:paraId="3E332B10" w14:textId="77777777" w:rsidR="00662EB1" w:rsidRPr="00BB2A8E" w:rsidRDefault="00CC4298">
            <w:pPr>
              <w:pStyle w:val="TableParagraph"/>
              <w:tabs>
                <w:tab w:val="left" w:pos="1848"/>
              </w:tabs>
              <w:ind w:left="1848" w:right="379" w:hanging="1530"/>
            </w:pPr>
            <w:r w:rsidRPr="00BB2A8E">
              <w:t>7.G.GR.1</w:t>
            </w:r>
            <w:r w:rsidRPr="00BB2A8E">
              <w:tab/>
              <w:t>Analyze the spatial organization of people, places and environments found in the societies and empires of Afro- Eurasia and the Americas between 600-1600.</w:t>
            </w:r>
          </w:p>
          <w:p w14:paraId="4C07DA4E" w14:textId="78BB9F6C" w:rsidR="00662EB1" w:rsidRPr="00BB2A8E" w:rsidRDefault="00CC4298">
            <w:pPr>
              <w:pStyle w:val="TableParagraph"/>
              <w:tabs>
                <w:tab w:val="left" w:pos="1848"/>
              </w:tabs>
              <w:spacing w:before="1" w:line="290" w:lineRule="atLeast"/>
              <w:ind w:left="1848" w:right="144" w:hanging="1530"/>
            </w:pPr>
            <w:r w:rsidRPr="00BB2A8E">
              <w:t>7.G.GR.2</w:t>
            </w:r>
            <w:r w:rsidRPr="00BB2A8E">
              <w:tab/>
              <w:t>Use maps and other geographic representations, geospatial technologies</w:t>
            </w:r>
            <w:r w:rsidR="00AD240D" w:rsidRPr="00BB2A8E">
              <w:t>,</w:t>
            </w:r>
            <w:r w:rsidRPr="00BB2A8E">
              <w:t xml:space="preserve"> and spatial thinking to interpret the relationships between humans and their environment.</w:t>
            </w:r>
          </w:p>
        </w:tc>
      </w:tr>
    </w:tbl>
    <w:p w14:paraId="3D08AB56" w14:textId="77777777" w:rsidR="00662EB1" w:rsidRPr="00BB2A8E" w:rsidRDefault="00662EB1">
      <w:pPr>
        <w:spacing w:line="290" w:lineRule="atLeas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16"/>
        <w:gridCol w:w="7815"/>
      </w:tblGrid>
      <w:tr w:rsidR="00662EB1" w:rsidRPr="00BB2A8E" w14:paraId="5B8EED98" w14:textId="77777777">
        <w:trPr>
          <w:trHeight w:val="419"/>
        </w:trPr>
        <w:tc>
          <w:tcPr>
            <w:tcW w:w="3053" w:type="dxa"/>
            <w:shd w:val="clear" w:color="auto" w:fill="D9D9D9"/>
          </w:tcPr>
          <w:p w14:paraId="10A1E11B" w14:textId="77777777" w:rsidR="00662EB1" w:rsidRPr="00BB2A8E" w:rsidRDefault="00CC4298">
            <w:pPr>
              <w:pStyle w:val="TableParagraph"/>
              <w:spacing w:line="341" w:lineRule="exact"/>
              <w:ind w:left="839"/>
              <w:rPr>
                <w:b/>
                <w:sz w:val="28"/>
              </w:rPr>
            </w:pPr>
            <w:r w:rsidRPr="00BB2A8E">
              <w:rPr>
                <w:b/>
                <w:sz w:val="28"/>
              </w:rPr>
              <w:lastRenderedPageBreak/>
              <w:t>Grade Level</w:t>
            </w:r>
          </w:p>
        </w:tc>
        <w:tc>
          <w:tcPr>
            <w:tcW w:w="3516" w:type="dxa"/>
            <w:shd w:val="clear" w:color="auto" w:fill="D9D9D9"/>
          </w:tcPr>
          <w:p w14:paraId="2D457AA3" w14:textId="77777777" w:rsidR="00662EB1" w:rsidRPr="00BB2A8E" w:rsidRDefault="00CC4298">
            <w:pPr>
              <w:pStyle w:val="TableParagraph"/>
              <w:spacing w:before="38"/>
              <w:ind w:left="422"/>
              <w:rPr>
                <w:b/>
                <w:sz w:val="28"/>
              </w:rPr>
            </w:pPr>
            <w:r w:rsidRPr="00BB2A8E">
              <w:rPr>
                <w:b/>
                <w:sz w:val="28"/>
              </w:rPr>
              <w:t>Concepts and Practices</w:t>
            </w:r>
          </w:p>
        </w:tc>
        <w:tc>
          <w:tcPr>
            <w:tcW w:w="7815" w:type="dxa"/>
            <w:shd w:val="clear" w:color="auto" w:fill="D9D9D9"/>
          </w:tcPr>
          <w:p w14:paraId="5D7E9109" w14:textId="77777777" w:rsidR="00662EB1" w:rsidRPr="00BB2A8E" w:rsidRDefault="00CC4298">
            <w:pPr>
              <w:pStyle w:val="TableParagraph"/>
              <w:spacing w:before="38"/>
              <w:ind w:left="3305" w:right="3291"/>
              <w:jc w:val="center"/>
              <w:rPr>
                <w:b/>
                <w:sz w:val="28"/>
              </w:rPr>
            </w:pPr>
            <w:r w:rsidRPr="00BB2A8E">
              <w:rPr>
                <w:b/>
                <w:sz w:val="28"/>
              </w:rPr>
              <w:t>Standards</w:t>
            </w:r>
          </w:p>
        </w:tc>
      </w:tr>
      <w:tr w:rsidR="00662EB1" w:rsidRPr="00BB2A8E" w14:paraId="44D6C9DD" w14:textId="77777777">
        <w:trPr>
          <w:trHeight w:val="1173"/>
        </w:trPr>
        <w:tc>
          <w:tcPr>
            <w:tcW w:w="3053" w:type="dxa"/>
            <w:shd w:val="clear" w:color="auto" w:fill="B6D6A8"/>
          </w:tcPr>
          <w:p w14:paraId="153DCC91" w14:textId="77777777" w:rsidR="00662EB1" w:rsidRPr="00BB2A8E" w:rsidRDefault="00662EB1">
            <w:pPr>
              <w:pStyle w:val="TableParagraph"/>
              <w:spacing w:before="11"/>
              <w:rPr>
                <w:sz w:val="35"/>
              </w:rPr>
            </w:pPr>
          </w:p>
          <w:p w14:paraId="7EDDA32D" w14:textId="77777777" w:rsidR="00662EB1" w:rsidRPr="00BB2A8E" w:rsidRDefault="00CC4298">
            <w:pPr>
              <w:pStyle w:val="TableParagraph"/>
              <w:ind w:left="107"/>
            </w:pPr>
            <w:r w:rsidRPr="00BB2A8E">
              <w:t>Grade 8</w:t>
            </w:r>
          </w:p>
        </w:tc>
        <w:tc>
          <w:tcPr>
            <w:tcW w:w="3516" w:type="dxa"/>
            <w:shd w:val="clear" w:color="auto" w:fill="B6D6A8"/>
          </w:tcPr>
          <w:p w14:paraId="17C9E0A6" w14:textId="77777777" w:rsidR="00662EB1" w:rsidRPr="00BB2A8E" w:rsidRDefault="00662EB1">
            <w:pPr>
              <w:pStyle w:val="TableParagraph"/>
              <w:spacing w:before="11"/>
              <w:rPr>
                <w:sz w:val="35"/>
              </w:rPr>
            </w:pPr>
          </w:p>
          <w:p w14:paraId="36BBF7FA" w14:textId="77777777" w:rsidR="00662EB1" w:rsidRPr="00BB2A8E" w:rsidRDefault="00CC4298">
            <w:pPr>
              <w:pStyle w:val="TableParagraph"/>
              <w:ind w:left="108"/>
            </w:pPr>
            <w:r w:rsidRPr="00BB2A8E">
              <w:t>G: Geographic Reasoning</w:t>
            </w:r>
          </w:p>
        </w:tc>
        <w:tc>
          <w:tcPr>
            <w:tcW w:w="7815" w:type="dxa"/>
          </w:tcPr>
          <w:p w14:paraId="64250A15" w14:textId="1BE9E0D8" w:rsidR="00662EB1" w:rsidRPr="00BB2A8E" w:rsidRDefault="00CC4298">
            <w:pPr>
              <w:pStyle w:val="TableParagraph"/>
              <w:tabs>
                <w:tab w:val="left" w:pos="1848"/>
              </w:tabs>
              <w:ind w:left="1848" w:right="144" w:hanging="1530"/>
            </w:pPr>
            <w:r w:rsidRPr="00BB2A8E">
              <w:t>8.G.GR.1</w:t>
            </w:r>
            <w:r w:rsidRPr="00BB2A8E">
              <w:tab/>
              <w:t>Use maps and other geographic representations, geospatial technologies</w:t>
            </w:r>
            <w:r w:rsidR="00AD240D" w:rsidRPr="00BB2A8E">
              <w:t>,</w:t>
            </w:r>
            <w:r w:rsidR="00A12A20" w:rsidRPr="00BB2A8E">
              <w:t xml:space="preserve"> </w:t>
            </w:r>
            <w:r w:rsidRPr="00BB2A8E">
              <w:t>and spatial thinking to analyze settlement patterns in the United States from the Colonial Era to</w:t>
            </w:r>
          </w:p>
          <w:p w14:paraId="7C00C6C7" w14:textId="77777777" w:rsidR="00662EB1" w:rsidRPr="00BB2A8E" w:rsidRDefault="00CC4298">
            <w:pPr>
              <w:pStyle w:val="TableParagraph"/>
              <w:spacing w:before="1" w:line="273" w:lineRule="exact"/>
              <w:ind w:left="1848"/>
            </w:pPr>
            <w:r w:rsidRPr="00BB2A8E">
              <w:t>Reconstruction from 1600-1877.</w:t>
            </w:r>
          </w:p>
        </w:tc>
      </w:tr>
      <w:tr w:rsidR="00662EB1" w:rsidRPr="00BB2A8E" w14:paraId="2ED4B6D7" w14:textId="77777777">
        <w:trPr>
          <w:trHeight w:val="1170"/>
        </w:trPr>
        <w:tc>
          <w:tcPr>
            <w:tcW w:w="3053" w:type="dxa"/>
            <w:shd w:val="clear" w:color="auto" w:fill="B6D6A8"/>
          </w:tcPr>
          <w:p w14:paraId="7F0AE9A4" w14:textId="77777777" w:rsidR="00662EB1" w:rsidRPr="00BB2A8E" w:rsidRDefault="00662EB1">
            <w:pPr>
              <w:pStyle w:val="TableParagraph"/>
              <w:spacing w:before="11"/>
              <w:rPr>
                <w:sz w:val="35"/>
              </w:rPr>
            </w:pPr>
          </w:p>
          <w:p w14:paraId="60B227EB" w14:textId="77777777" w:rsidR="00662EB1" w:rsidRPr="00BB2A8E" w:rsidRDefault="00CC4298">
            <w:pPr>
              <w:pStyle w:val="TableParagraph"/>
              <w:ind w:left="107"/>
            </w:pPr>
            <w:r w:rsidRPr="00BB2A8E">
              <w:t>High School</w:t>
            </w:r>
          </w:p>
        </w:tc>
        <w:tc>
          <w:tcPr>
            <w:tcW w:w="3516" w:type="dxa"/>
            <w:shd w:val="clear" w:color="auto" w:fill="B6D6A8"/>
          </w:tcPr>
          <w:p w14:paraId="2DB25F94" w14:textId="77777777" w:rsidR="00662EB1" w:rsidRPr="00BB2A8E" w:rsidRDefault="00662EB1">
            <w:pPr>
              <w:pStyle w:val="TableParagraph"/>
              <w:spacing w:before="11"/>
              <w:rPr>
                <w:sz w:val="35"/>
              </w:rPr>
            </w:pPr>
          </w:p>
          <w:p w14:paraId="2F097840" w14:textId="77777777" w:rsidR="00662EB1" w:rsidRPr="00BB2A8E" w:rsidRDefault="00CC4298">
            <w:pPr>
              <w:pStyle w:val="TableParagraph"/>
              <w:ind w:left="108"/>
            </w:pPr>
            <w:r w:rsidRPr="00BB2A8E">
              <w:t>G: Geographic Reasoning</w:t>
            </w:r>
          </w:p>
        </w:tc>
        <w:tc>
          <w:tcPr>
            <w:tcW w:w="7815" w:type="dxa"/>
          </w:tcPr>
          <w:p w14:paraId="1956EDAB" w14:textId="77777777" w:rsidR="00662EB1" w:rsidRPr="00BB2A8E" w:rsidRDefault="00CC4298">
            <w:pPr>
              <w:pStyle w:val="TableParagraph"/>
              <w:tabs>
                <w:tab w:val="left" w:pos="1848"/>
              </w:tabs>
              <w:ind w:left="1848" w:right="264" w:hanging="1530"/>
            </w:pPr>
            <w:r w:rsidRPr="00BB2A8E">
              <w:t>HS.G.GR.1</w:t>
            </w:r>
            <w:r w:rsidRPr="00BB2A8E">
              <w:tab/>
              <w:t>Interpret the relationships among human and physical patterns and processes at local, national and global scales.</w:t>
            </w:r>
          </w:p>
          <w:p w14:paraId="36E8785D" w14:textId="77777777" w:rsidR="00662EB1" w:rsidRPr="00BB2A8E" w:rsidRDefault="00CC4298">
            <w:pPr>
              <w:pStyle w:val="TableParagraph"/>
              <w:tabs>
                <w:tab w:val="left" w:pos="1848"/>
              </w:tabs>
              <w:spacing w:line="293" w:lineRule="exact"/>
              <w:ind w:left="319"/>
            </w:pPr>
            <w:r w:rsidRPr="00BB2A8E">
              <w:t>HS.G.GR.2</w:t>
            </w:r>
            <w:r w:rsidRPr="00BB2A8E">
              <w:tab/>
              <w:t>Analyze how environmental factors influence population</w:t>
            </w:r>
          </w:p>
          <w:p w14:paraId="0F5E46F4" w14:textId="77777777" w:rsidR="00662EB1" w:rsidRPr="00BB2A8E" w:rsidRDefault="00CC4298">
            <w:pPr>
              <w:pStyle w:val="TableParagraph"/>
              <w:spacing w:line="273" w:lineRule="exact"/>
              <w:ind w:left="1848"/>
            </w:pPr>
            <w:r w:rsidRPr="00BB2A8E">
              <w:t>distributions from place to place.</w:t>
            </w:r>
          </w:p>
        </w:tc>
      </w:tr>
    </w:tbl>
    <w:p w14:paraId="3177126D"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400A9B8A" w14:textId="77777777" w:rsidR="00662EB1" w:rsidRPr="00BB2A8E" w:rsidRDefault="00CC4298" w:rsidP="002100BC">
      <w:pPr>
        <w:pStyle w:val="Heading3"/>
      </w:pPr>
      <w:bookmarkStart w:id="143" w:name="_TOC_250008"/>
      <w:bookmarkStart w:id="144" w:name="_Toc536447014"/>
      <w:bookmarkEnd w:id="143"/>
      <w:r w:rsidRPr="00BB2A8E">
        <w:lastRenderedPageBreak/>
        <w:t>Geography Progression: Kentucky Geography</w:t>
      </w:r>
      <w:bookmarkEnd w:id="144"/>
    </w:p>
    <w:p w14:paraId="71FDE2F5" w14:textId="76544FD6" w:rsidR="00662EB1" w:rsidRPr="00BB2A8E" w:rsidRDefault="00CC4298">
      <w:pPr>
        <w:pStyle w:val="BodyText"/>
        <w:ind w:left="140" w:right="315"/>
        <w:jc w:val="both"/>
      </w:pPr>
      <w:r w:rsidRPr="00BB2A8E">
        <w:t>The promotion of geographic knowledge and skills specific to Kentucky is essential to understand the places and environments throughout Kentucky. These standards promote investigative and problem</w:t>
      </w:r>
      <w:r w:rsidR="00236F10" w:rsidRPr="00BB2A8E">
        <w:t>-</w:t>
      </w:r>
      <w:r w:rsidRPr="00BB2A8E">
        <w:t>solving skills both inside and outside of the classroom</w:t>
      </w:r>
      <w:r w:rsidR="00236F10" w:rsidRPr="00BB2A8E">
        <w:t xml:space="preserve"> where applicable</w:t>
      </w:r>
      <w:r w:rsidRPr="00BB2A8E">
        <w:t>. Within this document, the Kentucky Geography concept and practice is coded as “KGE.”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6"/>
        <w:gridCol w:w="3514"/>
        <w:gridCol w:w="7825"/>
      </w:tblGrid>
      <w:tr w:rsidR="00662EB1" w:rsidRPr="00BB2A8E" w14:paraId="06C26DCF" w14:textId="77777777">
        <w:trPr>
          <w:trHeight w:val="419"/>
        </w:trPr>
        <w:tc>
          <w:tcPr>
            <w:tcW w:w="3046" w:type="dxa"/>
            <w:shd w:val="clear" w:color="auto" w:fill="D9D9D9"/>
          </w:tcPr>
          <w:p w14:paraId="33F8CB70" w14:textId="77777777" w:rsidR="00662EB1" w:rsidRPr="00BB2A8E" w:rsidRDefault="00CC4298">
            <w:pPr>
              <w:pStyle w:val="TableParagraph"/>
              <w:spacing w:line="341" w:lineRule="exact"/>
              <w:ind w:left="835"/>
              <w:rPr>
                <w:b/>
                <w:sz w:val="28"/>
              </w:rPr>
            </w:pPr>
            <w:r w:rsidRPr="00BB2A8E">
              <w:rPr>
                <w:b/>
                <w:sz w:val="28"/>
              </w:rPr>
              <w:t>Grade Level</w:t>
            </w:r>
          </w:p>
        </w:tc>
        <w:tc>
          <w:tcPr>
            <w:tcW w:w="3514" w:type="dxa"/>
            <w:shd w:val="clear" w:color="auto" w:fill="D9D9D9"/>
          </w:tcPr>
          <w:p w14:paraId="6AA15A08" w14:textId="77777777" w:rsidR="00662EB1" w:rsidRPr="00BB2A8E" w:rsidRDefault="00CC4298">
            <w:pPr>
              <w:pStyle w:val="TableParagraph"/>
              <w:spacing w:before="40"/>
              <w:ind w:left="419"/>
              <w:rPr>
                <w:b/>
                <w:sz w:val="28"/>
              </w:rPr>
            </w:pPr>
            <w:r w:rsidRPr="00BB2A8E">
              <w:rPr>
                <w:b/>
                <w:sz w:val="28"/>
              </w:rPr>
              <w:t>Concepts and Practices</w:t>
            </w:r>
          </w:p>
        </w:tc>
        <w:tc>
          <w:tcPr>
            <w:tcW w:w="7825" w:type="dxa"/>
            <w:shd w:val="clear" w:color="auto" w:fill="D9D9D9"/>
          </w:tcPr>
          <w:p w14:paraId="4B07D6A6" w14:textId="77777777" w:rsidR="00662EB1" w:rsidRPr="00BB2A8E" w:rsidRDefault="00CC4298">
            <w:pPr>
              <w:pStyle w:val="TableParagraph"/>
              <w:spacing w:before="40"/>
              <w:ind w:left="3307" w:right="3299"/>
              <w:jc w:val="center"/>
              <w:rPr>
                <w:b/>
                <w:sz w:val="28"/>
              </w:rPr>
            </w:pPr>
            <w:r w:rsidRPr="00BB2A8E">
              <w:rPr>
                <w:b/>
                <w:sz w:val="28"/>
              </w:rPr>
              <w:t>Standards</w:t>
            </w:r>
          </w:p>
        </w:tc>
      </w:tr>
      <w:tr w:rsidR="00662EB1" w:rsidRPr="00BB2A8E" w14:paraId="5FDE0EDA" w14:textId="77777777">
        <w:trPr>
          <w:trHeight w:val="587"/>
        </w:trPr>
        <w:tc>
          <w:tcPr>
            <w:tcW w:w="3046" w:type="dxa"/>
            <w:shd w:val="clear" w:color="auto" w:fill="B6D6A8"/>
          </w:tcPr>
          <w:p w14:paraId="6BFB46F5" w14:textId="77777777" w:rsidR="00662EB1" w:rsidRPr="00BB2A8E" w:rsidRDefault="00CC4298">
            <w:pPr>
              <w:pStyle w:val="TableParagraph"/>
              <w:spacing w:before="148"/>
              <w:ind w:left="107"/>
            </w:pPr>
            <w:r w:rsidRPr="00BB2A8E">
              <w:t>Kindergarten</w:t>
            </w:r>
          </w:p>
        </w:tc>
        <w:tc>
          <w:tcPr>
            <w:tcW w:w="3514" w:type="dxa"/>
            <w:shd w:val="clear" w:color="auto" w:fill="B6D6A8"/>
          </w:tcPr>
          <w:p w14:paraId="21DE1E04" w14:textId="77777777" w:rsidR="00662EB1" w:rsidRPr="00BB2A8E" w:rsidRDefault="00CC4298">
            <w:pPr>
              <w:pStyle w:val="TableParagraph"/>
              <w:spacing w:before="148"/>
              <w:ind w:left="107"/>
            </w:pPr>
            <w:r w:rsidRPr="00BB2A8E">
              <w:t>G: Kentucky Geography</w:t>
            </w:r>
          </w:p>
        </w:tc>
        <w:tc>
          <w:tcPr>
            <w:tcW w:w="7825" w:type="dxa"/>
          </w:tcPr>
          <w:p w14:paraId="6132406A" w14:textId="77777777" w:rsidR="00662EB1" w:rsidRPr="00BB2A8E" w:rsidRDefault="00CC4298">
            <w:pPr>
              <w:pStyle w:val="TableParagraph"/>
              <w:tabs>
                <w:tab w:val="left" w:pos="1848"/>
              </w:tabs>
              <w:spacing w:before="1" w:line="290" w:lineRule="atLeast"/>
              <w:ind w:left="1848" w:right="759" w:hanging="1530"/>
            </w:pPr>
            <w:r w:rsidRPr="00BB2A8E">
              <w:t>K.G.KGE.1</w:t>
            </w:r>
            <w:r w:rsidRPr="00BB2A8E">
              <w:tab/>
              <w:t>Identify physical and environmental characteristics of communities.</w:t>
            </w:r>
          </w:p>
        </w:tc>
      </w:tr>
      <w:tr w:rsidR="00662EB1" w:rsidRPr="00BB2A8E" w14:paraId="1B587D71" w14:textId="77777777">
        <w:trPr>
          <w:trHeight w:val="585"/>
        </w:trPr>
        <w:tc>
          <w:tcPr>
            <w:tcW w:w="3046" w:type="dxa"/>
            <w:shd w:val="clear" w:color="auto" w:fill="B6D6A8"/>
          </w:tcPr>
          <w:p w14:paraId="64ECB40F" w14:textId="77777777" w:rsidR="00662EB1" w:rsidRPr="00BB2A8E" w:rsidRDefault="00CC4298">
            <w:pPr>
              <w:pStyle w:val="TableParagraph"/>
              <w:spacing w:before="145"/>
              <w:ind w:left="107"/>
            </w:pPr>
            <w:r w:rsidRPr="00BB2A8E">
              <w:t>Grade 1</w:t>
            </w:r>
          </w:p>
        </w:tc>
        <w:tc>
          <w:tcPr>
            <w:tcW w:w="3514" w:type="dxa"/>
            <w:shd w:val="clear" w:color="auto" w:fill="B6D6A8"/>
          </w:tcPr>
          <w:p w14:paraId="67C48EBF" w14:textId="77777777" w:rsidR="00662EB1" w:rsidRPr="00BB2A8E" w:rsidRDefault="00CC4298">
            <w:pPr>
              <w:pStyle w:val="TableParagraph"/>
              <w:spacing w:before="145"/>
              <w:ind w:left="107"/>
            </w:pPr>
            <w:r w:rsidRPr="00BB2A8E">
              <w:t>G: Kentucky Geography</w:t>
            </w:r>
          </w:p>
        </w:tc>
        <w:tc>
          <w:tcPr>
            <w:tcW w:w="7825" w:type="dxa"/>
          </w:tcPr>
          <w:p w14:paraId="7AA5136B" w14:textId="77777777" w:rsidR="00662EB1" w:rsidRPr="00BB2A8E" w:rsidRDefault="00CC4298">
            <w:pPr>
              <w:pStyle w:val="TableParagraph"/>
              <w:tabs>
                <w:tab w:val="left" w:pos="1848"/>
              </w:tabs>
              <w:spacing w:line="292" w:lineRule="exact"/>
              <w:ind w:left="319"/>
            </w:pPr>
            <w:r w:rsidRPr="00BB2A8E">
              <w:t>1.G.KGE.1</w:t>
            </w:r>
            <w:r w:rsidRPr="00BB2A8E">
              <w:tab/>
              <w:t>Compare the physical and human characteristics of</w:t>
            </w:r>
          </w:p>
          <w:p w14:paraId="29E6EE80" w14:textId="77777777" w:rsidR="00662EB1" w:rsidRPr="00BB2A8E" w:rsidRDefault="00CC4298">
            <w:pPr>
              <w:pStyle w:val="TableParagraph"/>
              <w:spacing w:line="273" w:lineRule="exact"/>
              <w:ind w:left="1848"/>
            </w:pPr>
            <w:r w:rsidRPr="00BB2A8E">
              <w:t>communities in Kentucky.</w:t>
            </w:r>
          </w:p>
        </w:tc>
      </w:tr>
      <w:tr w:rsidR="00662EB1" w:rsidRPr="00BB2A8E" w14:paraId="3C67ACAC" w14:textId="77777777">
        <w:trPr>
          <w:trHeight w:val="585"/>
        </w:trPr>
        <w:tc>
          <w:tcPr>
            <w:tcW w:w="3046" w:type="dxa"/>
            <w:shd w:val="clear" w:color="auto" w:fill="B6D6A8"/>
          </w:tcPr>
          <w:p w14:paraId="2CD122D5" w14:textId="77777777" w:rsidR="00662EB1" w:rsidRPr="00BB2A8E" w:rsidRDefault="00CC4298">
            <w:pPr>
              <w:pStyle w:val="TableParagraph"/>
              <w:spacing w:before="146"/>
              <w:ind w:left="107"/>
            </w:pPr>
            <w:r w:rsidRPr="00BB2A8E">
              <w:t>Grade 2</w:t>
            </w:r>
          </w:p>
        </w:tc>
        <w:tc>
          <w:tcPr>
            <w:tcW w:w="3514" w:type="dxa"/>
            <w:shd w:val="clear" w:color="auto" w:fill="B6D6A8"/>
          </w:tcPr>
          <w:p w14:paraId="6E32037E" w14:textId="77777777" w:rsidR="00662EB1" w:rsidRPr="00BB2A8E" w:rsidRDefault="00CC4298">
            <w:pPr>
              <w:pStyle w:val="TableParagraph"/>
              <w:spacing w:before="146"/>
              <w:ind w:left="107"/>
            </w:pPr>
            <w:r w:rsidRPr="00BB2A8E">
              <w:t>G: Kentucky Geography</w:t>
            </w:r>
          </w:p>
        </w:tc>
        <w:tc>
          <w:tcPr>
            <w:tcW w:w="7825" w:type="dxa"/>
          </w:tcPr>
          <w:p w14:paraId="0FBCE8DF" w14:textId="77777777" w:rsidR="00662EB1" w:rsidRPr="00BB2A8E" w:rsidRDefault="00CC4298">
            <w:pPr>
              <w:pStyle w:val="TableParagraph"/>
              <w:tabs>
                <w:tab w:val="left" w:pos="1848"/>
              </w:tabs>
              <w:spacing w:line="292" w:lineRule="exact"/>
              <w:ind w:left="319"/>
            </w:pPr>
            <w:r w:rsidRPr="00BB2A8E">
              <w:t>2.G.KGE.1</w:t>
            </w:r>
            <w:r w:rsidRPr="00BB2A8E">
              <w:tab/>
              <w:t>Analyze reasons for similarities and differences in the</w:t>
            </w:r>
          </w:p>
          <w:p w14:paraId="5D3E5C4C" w14:textId="77777777" w:rsidR="00662EB1" w:rsidRPr="00BB2A8E" w:rsidRDefault="00CC4298">
            <w:pPr>
              <w:pStyle w:val="TableParagraph"/>
              <w:spacing w:line="273" w:lineRule="exact"/>
              <w:ind w:left="1848"/>
            </w:pPr>
            <w:r w:rsidRPr="00BB2A8E">
              <w:t>settlement patterns of North America and Kentucky.</w:t>
            </w:r>
          </w:p>
        </w:tc>
      </w:tr>
      <w:tr w:rsidR="00662EB1" w:rsidRPr="00BB2A8E" w14:paraId="73071786" w14:textId="77777777">
        <w:trPr>
          <w:trHeight w:val="587"/>
        </w:trPr>
        <w:tc>
          <w:tcPr>
            <w:tcW w:w="3046" w:type="dxa"/>
            <w:shd w:val="clear" w:color="auto" w:fill="B6D6A8"/>
          </w:tcPr>
          <w:p w14:paraId="70580CE3" w14:textId="77777777" w:rsidR="00662EB1" w:rsidRPr="00BB2A8E" w:rsidRDefault="00CC4298">
            <w:pPr>
              <w:pStyle w:val="TableParagraph"/>
              <w:spacing w:before="148"/>
              <w:ind w:left="107"/>
            </w:pPr>
            <w:r w:rsidRPr="00BB2A8E">
              <w:t>Grade 3</w:t>
            </w:r>
          </w:p>
        </w:tc>
        <w:tc>
          <w:tcPr>
            <w:tcW w:w="3514" w:type="dxa"/>
            <w:shd w:val="clear" w:color="auto" w:fill="B6D6A8"/>
          </w:tcPr>
          <w:p w14:paraId="7CF34876" w14:textId="77777777" w:rsidR="00662EB1" w:rsidRPr="00BB2A8E" w:rsidRDefault="00CC4298">
            <w:pPr>
              <w:pStyle w:val="TableParagraph"/>
              <w:spacing w:before="148"/>
              <w:ind w:left="107"/>
            </w:pPr>
            <w:r w:rsidRPr="00BB2A8E">
              <w:t>G: Kentucky Geography</w:t>
            </w:r>
          </w:p>
        </w:tc>
        <w:tc>
          <w:tcPr>
            <w:tcW w:w="7825" w:type="dxa"/>
          </w:tcPr>
          <w:p w14:paraId="1C2FDB91" w14:textId="77777777" w:rsidR="00662EB1" w:rsidRPr="00BB2A8E" w:rsidRDefault="00CC4298">
            <w:pPr>
              <w:pStyle w:val="TableParagraph"/>
              <w:tabs>
                <w:tab w:val="left" w:pos="1848"/>
              </w:tabs>
              <w:spacing w:before="1" w:line="290" w:lineRule="atLeast"/>
              <w:ind w:left="1848" w:right="425" w:hanging="1530"/>
            </w:pPr>
            <w:r w:rsidRPr="00BB2A8E">
              <w:t>3.G.KGE.1</w:t>
            </w:r>
            <w:r w:rsidRPr="00BB2A8E">
              <w:tab/>
              <w:t>Describe the impact of cultural diffusion and blending on Kentucky in the past and today.</w:t>
            </w:r>
          </w:p>
        </w:tc>
      </w:tr>
      <w:tr w:rsidR="00662EB1" w:rsidRPr="00BB2A8E" w14:paraId="111D1CB9" w14:textId="77777777">
        <w:trPr>
          <w:trHeight w:val="877"/>
        </w:trPr>
        <w:tc>
          <w:tcPr>
            <w:tcW w:w="3046" w:type="dxa"/>
            <w:shd w:val="clear" w:color="auto" w:fill="B6D6A8"/>
          </w:tcPr>
          <w:p w14:paraId="721E6550" w14:textId="77777777" w:rsidR="00662EB1" w:rsidRPr="00BB2A8E" w:rsidRDefault="00662EB1">
            <w:pPr>
              <w:pStyle w:val="TableParagraph"/>
              <w:spacing w:before="11"/>
              <w:rPr>
                <w:sz w:val="23"/>
              </w:rPr>
            </w:pPr>
          </w:p>
          <w:p w14:paraId="1321B529" w14:textId="77777777" w:rsidR="00662EB1" w:rsidRPr="00BB2A8E" w:rsidRDefault="00CC4298">
            <w:pPr>
              <w:pStyle w:val="TableParagraph"/>
              <w:ind w:left="107"/>
            </w:pPr>
            <w:r w:rsidRPr="00BB2A8E">
              <w:t>Grade 4</w:t>
            </w:r>
          </w:p>
        </w:tc>
        <w:tc>
          <w:tcPr>
            <w:tcW w:w="3514" w:type="dxa"/>
            <w:shd w:val="clear" w:color="auto" w:fill="B6D6A8"/>
          </w:tcPr>
          <w:p w14:paraId="0F2FAC8E" w14:textId="77777777" w:rsidR="00662EB1" w:rsidRPr="00BB2A8E" w:rsidRDefault="00662EB1">
            <w:pPr>
              <w:pStyle w:val="TableParagraph"/>
              <w:spacing w:before="11"/>
              <w:rPr>
                <w:sz w:val="23"/>
              </w:rPr>
            </w:pPr>
          </w:p>
          <w:p w14:paraId="32FB8214" w14:textId="77777777" w:rsidR="00662EB1" w:rsidRPr="00BB2A8E" w:rsidRDefault="00CC4298">
            <w:pPr>
              <w:pStyle w:val="TableParagraph"/>
              <w:ind w:left="107"/>
            </w:pPr>
            <w:r w:rsidRPr="00BB2A8E">
              <w:t>G: Kentucky Geography</w:t>
            </w:r>
          </w:p>
        </w:tc>
        <w:tc>
          <w:tcPr>
            <w:tcW w:w="7825" w:type="dxa"/>
          </w:tcPr>
          <w:p w14:paraId="75B9FF78" w14:textId="77777777" w:rsidR="00662EB1" w:rsidRPr="00BB2A8E" w:rsidRDefault="00CC4298">
            <w:pPr>
              <w:pStyle w:val="TableParagraph"/>
              <w:tabs>
                <w:tab w:val="left" w:pos="1848"/>
              </w:tabs>
              <w:spacing w:line="292" w:lineRule="exact"/>
              <w:ind w:left="319"/>
            </w:pPr>
            <w:r w:rsidRPr="00BB2A8E">
              <w:t>4.G.KGE.1</w:t>
            </w:r>
            <w:r w:rsidRPr="00BB2A8E">
              <w:tab/>
              <w:t>Compare how the movement of people, goods and ideas in</w:t>
            </w:r>
          </w:p>
          <w:p w14:paraId="7B8AA65C" w14:textId="18CDF850" w:rsidR="00662EB1" w:rsidRPr="00BB2A8E" w:rsidRDefault="006469BE">
            <w:pPr>
              <w:pStyle w:val="TableParagraph"/>
              <w:spacing w:line="290" w:lineRule="atLeast"/>
              <w:ind w:left="1848" w:right="427"/>
            </w:pPr>
            <w:r>
              <w:t>C</w:t>
            </w:r>
            <w:r w:rsidR="00CC4298" w:rsidRPr="00BB2A8E">
              <w:t>olonial America and modern Kentucky were affected by technology.</w:t>
            </w:r>
          </w:p>
        </w:tc>
      </w:tr>
      <w:tr w:rsidR="00662EB1" w:rsidRPr="00BB2A8E" w14:paraId="032EF124" w14:textId="77777777">
        <w:trPr>
          <w:trHeight w:val="585"/>
        </w:trPr>
        <w:tc>
          <w:tcPr>
            <w:tcW w:w="3046" w:type="dxa"/>
            <w:shd w:val="clear" w:color="auto" w:fill="B6D6A8"/>
          </w:tcPr>
          <w:p w14:paraId="24E39E14" w14:textId="77777777" w:rsidR="00662EB1" w:rsidRPr="00BB2A8E" w:rsidRDefault="00CC4298">
            <w:pPr>
              <w:pStyle w:val="TableParagraph"/>
              <w:spacing w:before="145"/>
              <w:ind w:left="107"/>
            </w:pPr>
            <w:r w:rsidRPr="00BB2A8E">
              <w:t>Grade 5</w:t>
            </w:r>
          </w:p>
        </w:tc>
        <w:tc>
          <w:tcPr>
            <w:tcW w:w="3514" w:type="dxa"/>
            <w:shd w:val="clear" w:color="auto" w:fill="B6D6A8"/>
          </w:tcPr>
          <w:p w14:paraId="4B3439EF" w14:textId="77777777" w:rsidR="00662EB1" w:rsidRPr="00BB2A8E" w:rsidRDefault="00CC4298">
            <w:pPr>
              <w:pStyle w:val="TableParagraph"/>
              <w:spacing w:before="145"/>
              <w:ind w:left="107"/>
            </w:pPr>
            <w:r w:rsidRPr="00BB2A8E">
              <w:t>G: Kentucky Geography</w:t>
            </w:r>
          </w:p>
        </w:tc>
        <w:tc>
          <w:tcPr>
            <w:tcW w:w="7825" w:type="dxa"/>
          </w:tcPr>
          <w:p w14:paraId="2D9F6968" w14:textId="77777777" w:rsidR="00662EB1" w:rsidRPr="00BB2A8E" w:rsidRDefault="00CC4298">
            <w:pPr>
              <w:pStyle w:val="TableParagraph"/>
              <w:tabs>
                <w:tab w:val="left" w:pos="1848"/>
              </w:tabs>
              <w:spacing w:line="292" w:lineRule="exact"/>
              <w:ind w:left="319"/>
            </w:pPr>
            <w:r w:rsidRPr="00BB2A8E">
              <w:t>5.G.KGE.1</w:t>
            </w:r>
            <w:r w:rsidRPr="00BB2A8E">
              <w:tab/>
              <w:t>Compare the lives of Kentucky settlers to those living in</w:t>
            </w:r>
          </w:p>
          <w:p w14:paraId="579B7D9E" w14:textId="77777777" w:rsidR="00662EB1" w:rsidRPr="00BB2A8E" w:rsidRDefault="00CC4298">
            <w:pPr>
              <w:pStyle w:val="TableParagraph"/>
              <w:spacing w:line="273" w:lineRule="exact"/>
              <w:ind w:left="1848"/>
            </w:pPr>
            <w:r w:rsidRPr="00BB2A8E">
              <w:t>other areas during the early years of the United States.</w:t>
            </w:r>
          </w:p>
        </w:tc>
      </w:tr>
      <w:tr w:rsidR="00662EB1" w:rsidRPr="00BB2A8E" w14:paraId="4D6B8C39" w14:textId="77777777">
        <w:trPr>
          <w:trHeight w:val="422"/>
        </w:trPr>
        <w:tc>
          <w:tcPr>
            <w:tcW w:w="3046" w:type="dxa"/>
            <w:shd w:val="clear" w:color="auto" w:fill="B6D6A8"/>
          </w:tcPr>
          <w:p w14:paraId="3AE5A448" w14:textId="77777777" w:rsidR="00662EB1" w:rsidRPr="00BB2A8E" w:rsidRDefault="00CC4298">
            <w:pPr>
              <w:pStyle w:val="TableParagraph"/>
              <w:spacing w:before="64"/>
              <w:ind w:left="107"/>
            </w:pPr>
            <w:r w:rsidRPr="00BB2A8E">
              <w:t>Grade 6</w:t>
            </w:r>
          </w:p>
        </w:tc>
        <w:tc>
          <w:tcPr>
            <w:tcW w:w="3514" w:type="dxa"/>
            <w:shd w:val="clear" w:color="auto" w:fill="B6D6A8"/>
          </w:tcPr>
          <w:p w14:paraId="16DC2C76" w14:textId="77777777" w:rsidR="00662EB1" w:rsidRPr="00BB2A8E" w:rsidRDefault="00CC4298">
            <w:pPr>
              <w:pStyle w:val="TableParagraph"/>
              <w:spacing w:before="64"/>
              <w:ind w:left="107"/>
            </w:pPr>
            <w:r w:rsidRPr="00BB2A8E">
              <w:t>G: Kentucky Geography</w:t>
            </w:r>
          </w:p>
        </w:tc>
        <w:tc>
          <w:tcPr>
            <w:tcW w:w="7825" w:type="dxa"/>
          </w:tcPr>
          <w:p w14:paraId="17A26E3B" w14:textId="77777777" w:rsidR="00662EB1" w:rsidRPr="00BB2A8E" w:rsidRDefault="00CC4298">
            <w:pPr>
              <w:pStyle w:val="TableParagraph"/>
              <w:spacing w:before="64"/>
              <w:ind w:left="319"/>
            </w:pPr>
            <w:r w:rsidRPr="00BB2A8E">
              <w:t>N/A</w:t>
            </w:r>
          </w:p>
        </w:tc>
      </w:tr>
      <w:tr w:rsidR="00662EB1" w:rsidRPr="00BB2A8E" w14:paraId="687554A3" w14:textId="77777777">
        <w:trPr>
          <w:trHeight w:val="419"/>
        </w:trPr>
        <w:tc>
          <w:tcPr>
            <w:tcW w:w="3046" w:type="dxa"/>
            <w:shd w:val="clear" w:color="auto" w:fill="B6D6A8"/>
          </w:tcPr>
          <w:p w14:paraId="31EF48CA" w14:textId="77777777" w:rsidR="00662EB1" w:rsidRPr="00BB2A8E" w:rsidRDefault="00CC4298">
            <w:pPr>
              <w:pStyle w:val="TableParagraph"/>
              <w:spacing w:before="61"/>
              <w:ind w:left="107"/>
            </w:pPr>
            <w:r w:rsidRPr="00BB2A8E">
              <w:t>Grade 7</w:t>
            </w:r>
          </w:p>
        </w:tc>
        <w:tc>
          <w:tcPr>
            <w:tcW w:w="3514" w:type="dxa"/>
            <w:shd w:val="clear" w:color="auto" w:fill="B6D6A8"/>
          </w:tcPr>
          <w:p w14:paraId="43C83E4E" w14:textId="77777777" w:rsidR="00662EB1" w:rsidRPr="00BB2A8E" w:rsidRDefault="00CC4298">
            <w:pPr>
              <w:pStyle w:val="TableParagraph"/>
              <w:spacing w:before="61"/>
              <w:ind w:left="107"/>
            </w:pPr>
            <w:r w:rsidRPr="00BB2A8E">
              <w:t>G: Kentucky Geography</w:t>
            </w:r>
          </w:p>
        </w:tc>
        <w:tc>
          <w:tcPr>
            <w:tcW w:w="7825" w:type="dxa"/>
          </w:tcPr>
          <w:p w14:paraId="740B16C4" w14:textId="77777777" w:rsidR="00662EB1" w:rsidRPr="00BB2A8E" w:rsidRDefault="00CC4298">
            <w:pPr>
              <w:pStyle w:val="TableParagraph"/>
              <w:spacing w:before="61"/>
              <w:ind w:left="319"/>
            </w:pPr>
            <w:r w:rsidRPr="00BB2A8E">
              <w:t>N/A</w:t>
            </w:r>
          </w:p>
        </w:tc>
      </w:tr>
      <w:tr w:rsidR="00662EB1" w:rsidRPr="00BB2A8E" w14:paraId="34A515FB" w14:textId="77777777">
        <w:trPr>
          <w:trHeight w:val="878"/>
        </w:trPr>
        <w:tc>
          <w:tcPr>
            <w:tcW w:w="3046" w:type="dxa"/>
            <w:shd w:val="clear" w:color="auto" w:fill="B6D6A8"/>
          </w:tcPr>
          <w:p w14:paraId="783CDFBB" w14:textId="77777777" w:rsidR="00662EB1" w:rsidRPr="00BB2A8E" w:rsidRDefault="00662EB1">
            <w:pPr>
              <w:pStyle w:val="TableParagraph"/>
              <w:spacing w:before="11"/>
              <w:rPr>
                <w:sz w:val="23"/>
              </w:rPr>
            </w:pPr>
          </w:p>
          <w:p w14:paraId="52600610" w14:textId="77777777" w:rsidR="00662EB1" w:rsidRPr="00BB2A8E" w:rsidRDefault="00CC4298">
            <w:pPr>
              <w:pStyle w:val="TableParagraph"/>
              <w:ind w:left="107"/>
            </w:pPr>
            <w:r w:rsidRPr="00BB2A8E">
              <w:t>Grade 8</w:t>
            </w:r>
          </w:p>
        </w:tc>
        <w:tc>
          <w:tcPr>
            <w:tcW w:w="3514" w:type="dxa"/>
            <w:shd w:val="clear" w:color="auto" w:fill="B6D6A8"/>
          </w:tcPr>
          <w:p w14:paraId="48D57AD7" w14:textId="77777777" w:rsidR="00662EB1" w:rsidRPr="00BB2A8E" w:rsidRDefault="00662EB1">
            <w:pPr>
              <w:pStyle w:val="TableParagraph"/>
              <w:spacing w:before="11"/>
              <w:rPr>
                <w:sz w:val="23"/>
              </w:rPr>
            </w:pPr>
          </w:p>
          <w:p w14:paraId="40D65A94" w14:textId="77777777" w:rsidR="00662EB1" w:rsidRPr="00BB2A8E" w:rsidRDefault="00CC4298">
            <w:pPr>
              <w:pStyle w:val="TableParagraph"/>
              <w:ind w:left="107"/>
            </w:pPr>
            <w:r w:rsidRPr="00BB2A8E">
              <w:t>G: Kentucky Geography</w:t>
            </w:r>
          </w:p>
        </w:tc>
        <w:tc>
          <w:tcPr>
            <w:tcW w:w="7825" w:type="dxa"/>
          </w:tcPr>
          <w:p w14:paraId="7A5DBCC0" w14:textId="77777777" w:rsidR="00662EB1" w:rsidRPr="00BB2A8E" w:rsidRDefault="00CC4298">
            <w:pPr>
              <w:pStyle w:val="TableParagraph"/>
              <w:tabs>
                <w:tab w:val="left" w:pos="1848"/>
              </w:tabs>
              <w:ind w:left="1848" w:right="918" w:hanging="1530"/>
            </w:pPr>
            <w:r w:rsidRPr="00BB2A8E">
              <w:t>8.G.KGE.1</w:t>
            </w:r>
            <w:r w:rsidRPr="00BB2A8E">
              <w:tab/>
              <w:t>Analyze Kentucky’s role in the early nation through Reconstruction based on its physical geography and</w:t>
            </w:r>
          </w:p>
          <w:p w14:paraId="791EFB8C" w14:textId="77777777" w:rsidR="00662EB1" w:rsidRPr="00BB2A8E" w:rsidRDefault="00CC4298">
            <w:pPr>
              <w:pStyle w:val="TableParagraph"/>
              <w:spacing w:line="273" w:lineRule="exact"/>
              <w:ind w:left="1848"/>
            </w:pPr>
            <w:r w:rsidRPr="00BB2A8E">
              <w:t>location.</w:t>
            </w:r>
          </w:p>
        </w:tc>
      </w:tr>
      <w:tr w:rsidR="00662EB1" w:rsidRPr="00BB2A8E" w14:paraId="458A3199" w14:textId="77777777">
        <w:trPr>
          <w:trHeight w:val="1466"/>
        </w:trPr>
        <w:tc>
          <w:tcPr>
            <w:tcW w:w="3046" w:type="dxa"/>
            <w:shd w:val="clear" w:color="auto" w:fill="B6D6A8"/>
          </w:tcPr>
          <w:p w14:paraId="3C491C38" w14:textId="77777777" w:rsidR="00662EB1" w:rsidRPr="00BB2A8E" w:rsidRDefault="00662EB1">
            <w:pPr>
              <w:pStyle w:val="TableParagraph"/>
            </w:pPr>
          </w:p>
          <w:p w14:paraId="5BCC689C" w14:textId="77777777" w:rsidR="00662EB1" w:rsidRPr="00BB2A8E" w:rsidRDefault="00662EB1">
            <w:pPr>
              <w:pStyle w:val="TableParagraph"/>
              <w:spacing w:before="11"/>
              <w:rPr>
                <w:sz w:val="23"/>
              </w:rPr>
            </w:pPr>
          </w:p>
          <w:p w14:paraId="4BD60176" w14:textId="77777777" w:rsidR="00662EB1" w:rsidRPr="00BB2A8E" w:rsidRDefault="00CC4298">
            <w:pPr>
              <w:pStyle w:val="TableParagraph"/>
              <w:ind w:left="107"/>
            </w:pPr>
            <w:r w:rsidRPr="00BB2A8E">
              <w:t>High School</w:t>
            </w:r>
          </w:p>
        </w:tc>
        <w:tc>
          <w:tcPr>
            <w:tcW w:w="3514" w:type="dxa"/>
            <w:shd w:val="clear" w:color="auto" w:fill="B6D6A8"/>
          </w:tcPr>
          <w:p w14:paraId="6C02EF12" w14:textId="77777777" w:rsidR="00662EB1" w:rsidRPr="00BB2A8E" w:rsidRDefault="00662EB1">
            <w:pPr>
              <w:pStyle w:val="TableParagraph"/>
            </w:pPr>
          </w:p>
          <w:p w14:paraId="479A7243" w14:textId="77777777" w:rsidR="00662EB1" w:rsidRPr="00BB2A8E" w:rsidRDefault="00662EB1">
            <w:pPr>
              <w:pStyle w:val="TableParagraph"/>
              <w:spacing w:before="11"/>
              <w:rPr>
                <w:sz w:val="23"/>
              </w:rPr>
            </w:pPr>
          </w:p>
          <w:p w14:paraId="0B1E3D66" w14:textId="77777777" w:rsidR="00662EB1" w:rsidRPr="00BB2A8E" w:rsidRDefault="00CC4298">
            <w:pPr>
              <w:pStyle w:val="TableParagraph"/>
              <w:ind w:left="107"/>
            </w:pPr>
            <w:r w:rsidRPr="00BB2A8E">
              <w:t>G: Kentucky Geography</w:t>
            </w:r>
          </w:p>
        </w:tc>
        <w:tc>
          <w:tcPr>
            <w:tcW w:w="7825" w:type="dxa"/>
          </w:tcPr>
          <w:p w14:paraId="2226295B" w14:textId="77777777" w:rsidR="00662EB1" w:rsidRPr="00BB2A8E" w:rsidRDefault="00CC4298" w:rsidP="00E9245A">
            <w:pPr>
              <w:pStyle w:val="TableParagraph"/>
              <w:tabs>
                <w:tab w:val="left" w:pos="1805"/>
              </w:tabs>
              <w:ind w:left="1844" w:right="582" w:hanging="1530"/>
            </w:pPr>
            <w:r w:rsidRPr="00BB2A8E">
              <w:t>HS.G.KGE.1</w:t>
            </w:r>
            <w:r w:rsidRPr="00BB2A8E">
              <w:tab/>
              <w:t>Explain how Kentuckians view sense of place differently based on cultural and environmental characteristics of varying regions of the state.</w:t>
            </w:r>
          </w:p>
          <w:p w14:paraId="6FFC8514" w14:textId="34BF995C" w:rsidR="00662EB1" w:rsidRPr="00BB2A8E" w:rsidRDefault="00CC4298" w:rsidP="00E9245A">
            <w:pPr>
              <w:pStyle w:val="TableParagraph"/>
              <w:tabs>
                <w:tab w:val="left" w:pos="1805"/>
              </w:tabs>
              <w:spacing w:line="292" w:lineRule="exact"/>
              <w:ind w:left="1844" w:hanging="1530"/>
            </w:pPr>
            <w:r w:rsidRPr="00BB2A8E">
              <w:t>HS.G.KGE.1</w:t>
            </w:r>
            <w:r w:rsidRPr="00BB2A8E">
              <w:tab/>
              <w:t>Explain how the geography of Kentucky influences the</w:t>
            </w:r>
            <w:r w:rsidR="00E9245A">
              <w:t xml:space="preserve"> </w:t>
            </w:r>
            <w:r w:rsidRPr="00BB2A8E">
              <w:t>development of the state.</w:t>
            </w:r>
          </w:p>
        </w:tc>
      </w:tr>
    </w:tbl>
    <w:p w14:paraId="619D929F"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p w14:paraId="750EC802" w14:textId="315B162F" w:rsidR="00662EB1" w:rsidRPr="00BB2A8E" w:rsidRDefault="00CC4298" w:rsidP="002100BC">
      <w:pPr>
        <w:pStyle w:val="Heading2"/>
      </w:pPr>
      <w:bookmarkStart w:id="145" w:name="_TOC_250007"/>
      <w:bookmarkStart w:id="146" w:name="_Toc536447015"/>
      <w:bookmarkEnd w:id="145"/>
      <w:r w:rsidRPr="00BB2A8E">
        <w:lastRenderedPageBreak/>
        <w:t>History Progression</w:t>
      </w:r>
      <w:r w:rsidR="002100BC" w:rsidRPr="00BB2A8E">
        <w:t>s</w:t>
      </w:r>
      <w:bookmarkEnd w:id="146"/>
    </w:p>
    <w:p w14:paraId="531BE44B" w14:textId="77777777" w:rsidR="00662EB1" w:rsidRPr="00BB2A8E" w:rsidRDefault="00CC4298">
      <w:pPr>
        <w:pStyle w:val="BodyText"/>
        <w:ind w:left="140" w:right="315"/>
        <w:jc w:val="both"/>
      </w:pPr>
      <w:r w:rsidRPr="00BB2A8E">
        <w:t>History is the study of past events, often including an explanation of their causes. Students need to understand their historical roots and those of others and how past events shaped their world. In developing these insights, students must know what life was like in the past and how things change and develop over time. Reconstructing and interpreting historical events provides a needed perspective in addressing the past, the present and the future. Within this document, the discipline of History is coded as “H.”</w:t>
      </w:r>
    </w:p>
    <w:p w14:paraId="7011FCEA" w14:textId="77777777" w:rsidR="00662EB1" w:rsidRPr="00BB2A8E" w:rsidRDefault="00662EB1">
      <w:pPr>
        <w:pStyle w:val="BodyText"/>
        <w:spacing w:before="8"/>
        <w:rPr>
          <w:sz w:val="23"/>
        </w:rPr>
      </w:pPr>
    </w:p>
    <w:p w14:paraId="5BB17CC0" w14:textId="430BA8E4" w:rsidR="002100BC" w:rsidRPr="00BB2A8E" w:rsidRDefault="002100BC" w:rsidP="002100BC">
      <w:pPr>
        <w:pStyle w:val="Heading3"/>
      </w:pPr>
      <w:bookmarkStart w:id="147" w:name="_Toc536447016"/>
      <w:r w:rsidRPr="00BB2A8E">
        <w:t>History Progressions by Grade Level</w:t>
      </w:r>
      <w:bookmarkEnd w:id="147"/>
    </w:p>
    <w:p w14:paraId="7D209DE2" w14:textId="77777777" w:rsidR="00662EB1" w:rsidRPr="00BB2A8E" w:rsidRDefault="00CC4298" w:rsidP="00421CD5">
      <w:pPr>
        <w:ind w:firstLine="90"/>
        <w:rPr>
          <w:b/>
        </w:rPr>
      </w:pPr>
      <w:r w:rsidRPr="00BB2A8E">
        <w:rPr>
          <w:b/>
        </w:rPr>
        <w:t>Kindergarten</w:t>
      </w:r>
    </w:p>
    <w:tbl>
      <w:tblPr>
        <w:tblW w:w="0" w:type="auto"/>
        <w:tblInd w:w="14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4023"/>
        <w:gridCol w:w="10370"/>
      </w:tblGrid>
      <w:tr w:rsidR="00662EB1" w:rsidRPr="00BB2A8E" w14:paraId="7BD62F59" w14:textId="77777777" w:rsidTr="00A05A94">
        <w:trPr>
          <w:trHeight w:val="404"/>
        </w:trPr>
        <w:tc>
          <w:tcPr>
            <w:tcW w:w="4023" w:type="dxa"/>
            <w:tcBorders>
              <w:top w:val="single" w:sz="4" w:space="0" w:color="auto"/>
              <w:left w:val="single" w:sz="4" w:space="0" w:color="000000"/>
              <w:bottom w:val="single" w:sz="4" w:space="0" w:color="000000"/>
              <w:right w:val="single" w:sz="4" w:space="0" w:color="000000"/>
            </w:tcBorders>
            <w:shd w:val="clear" w:color="auto" w:fill="D9D9D9"/>
          </w:tcPr>
          <w:p w14:paraId="6755D11F" w14:textId="77777777" w:rsidR="00662EB1" w:rsidRPr="00BB2A8E" w:rsidRDefault="00CC4298">
            <w:pPr>
              <w:pStyle w:val="TableParagraph"/>
              <w:spacing w:before="20"/>
              <w:ind w:left="674"/>
              <w:rPr>
                <w:b/>
                <w:sz w:val="28"/>
              </w:rPr>
            </w:pPr>
            <w:r w:rsidRPr="00BB2A8E">
              <w:rPr>
                <w:b/>
                <w:sz w:val="28"/>
              </w:rPr>
              <w:t>Concepts and Practices</w:t>
            </w:r>
          </w:p>
        </w:tc>
        <w:tc>
          <w:tcPr>
            <w:tcW w:w="10370" w:type="dxa"/>
            <w:tcBorders>
              <w:top w:val="single" w:sz="4" w:space="0" w:color="000000"/>
              <w:left w:val="single" w:sz="4" w:space="0" w:color="000000"/>
              <w:bottom w:val="single" w:sz="4" w:space="0" w:color="000000"/>
              <w:right w:val="single" w:sz="4" w:space="0" w:color="000000"/>
            </w:tcBorders>
            <w:shd w:val="clear" w:color="auto" w:fill="D9D9D9"/>
          </w:tcPr>
          <w:p w14:paraId="6244935D" w14:textId="77777777" w:rsidR="00662EB1" w:rsidRPr="00BB2A8E" w:rsidRDefault="00CC4298">
            <w:pPr>
              <w:pStyle w:val="TableParagraph"/>
              <w:spacing w:before="20"/>
              <w:ind w:left="4577" w:right="4574"/>
              <w:jc w:val="center"/>
              <w:rPr>
                <w:b/>
                <w:sz w:val="28"/>
              </w:rPr>
            </w:pPr>
            <w:r w:rsidRPr="00BB2A8E">
              <w:rPr>
                <w:b/>
                <w:sz w:val="28"/>
              </w:rPr>
              <w:t>Standards</w:t>
            </w:r>
          </w:p>
        </w:tc>
      </w:tr>
      <w:tr w:rsidR="00662EB1" w:rsidRPr="00BB2A8E" w14:paraId="68A2BC7B" w14:textId="77777777">
        <w:trPr>
          <w:trHeight w:val="878"/>
        </w:trPr>
        <w:tc>
          <w:tcPr>
            <w:tcW w:w="4023" w:type="dxa"/>
            <w:tcBorders>
              <w:top w:val="single" w:sz="4" w:space="0" w:color="000000"/>
              <w:left w:val="single" w:sz="4" w:space="0" w:color="000000"/>
              <w:bottom w:val="single" w:sz="4" w:space="0" w:color="000000"/>
              <w:right w:val="single" w:sz="4" w:space="0" w:color="000000"/>
            </w:tcBorders>
            <w:shd w:val="clear" w:color="auto" w:fill="E6B8F5"/>
          </w:tcPr>
          <w:p w14:paraId="62E35DFE" w14:textId="77777777" w:rsidR="00662EB1" w:rsidRPr="00BB2A8E" w:rsidRDefault="00662EB1">
            <w:pPr>
              <w:pStyle w:val="TableParagraph"/>
              <w:spacing w:before="2"/>
              <w:rPr>
                <w:rFonts w:ascii="Arial"/>
                <w:b/>
                <w:sz w:val="25"/>
              </w:rPr>
            </w:pPr>
          </w:p>
          <w:p w14:paraId="4799D26F" w14:textId="77777777" w:rsidR="00662EB1" w:rsidRPr="00BB2A8E" w:rsidRDefault="00CC4298">
            <w:pPr>
              <w:pStyle w:val="TableParagraph"/>
              <w:ind w:left="107"/>
            </w:pPr>
            <w:r w:rsidRPr="00BB2A8E">
              <w:t>H: Change and Continuity</w:t>
            </w:r>
          </w:p>
        </w:tc>
        <w:tc>
          <w:tcPr>
            <w:tcW w:w="10370" w:type="dxa"/>
            <w:tcBorders>
              <w:top w:val="single" w:sz="4" w:space="0" w:color="000000"/>
              <w:left w:val="single" w:sz="4" w:space="0" w:color="000000"/>
              <w:bottom w:val="single" w:sz="4" w:space="0" w:color="000000"/>
              <w:right w:val="single" w:sz="4" w:space="0" w:color="000000"/>
            </w:tcBorders>
          </w:tcPr>
          <w:p w14:paraId="732ABB25" w14:textId="77777777" w:rsidR="00662EB1" w:rsidRPr="00BB2A8E" w:rsidRDefault="00CC4298" w:rsidP="001D34B6">
            <w:pPr>
              <w:pStyle w:val="TableParagraph"/>
              <w:tabs>
                <w:tab w:val="left" w:pos="1764"/>
              </w:tabs>
              <w:spacing w:line="290" w:lineRule="exact"/>
              <w:ind w:left="1764" w:hanging="1350"/>
            </w:pPr>
            <w:r w:rsidRPr="00BB2A8E">
              <w:t>K.H.CH.1</w:t>
            </w:r>
            <w:r w:rsidRPr="00BB2A8E">
              <w:tab/>
              <w:t>Identify and describe how communities change over time.</w:t>
            </w:r>
          </w:p>
          <w:p w14:paraId="2F9E5800" w14:textId="616081B6" w:rsidR="00662EB1" w:rsidRPr="00BB2A8E" w:rsidRDefault="00CC4298" w:rsidP="001D34B6">
            <w:pPr>
              <w:pStyle w:val="TableParagraph"/>
              <w:tabs>
                <w:tab w:val="left" w:pos="1764"/>
              </w:tabs>
              <w:ind w:left="1764" w:hanging="1350"/>
            </w:pPr>
            <w:r w:rsidRPr="00BB2A8E">
              <w:t>K.H.CH.2</w:t>
            </w:r>
            <w:r w:rsidRPr="00BB2A8E">
              <w:tab/>
              <w:t>Compare traditions found in communities over time, including those from diverse</w:t>
            </w:r>
            <w:r w:rsidR="001D34B6">
              <w:t xml:space="preserve"> </w:t>
            </w:r>
            <w:r w:rsidRPr="00BB2A8E">
              <w:t>backgrounds.</w:t>
            </w:r>
          </w:p>
        </w:tc>
      </w:tr>
      <w:tr w:rsidR="00662EB1" w:rsidRPr="00BB2A8E" w14:paraId="718B0302" w14:textId="77777777">
        <w:trPr>
          <w:trHeight w:val="419"/>
        </w:trPr>
        <w:tc>
          <w:tcPr>
            <w:tcW w:w="4023" w:type="dxa"/>
            <w:tcBorders>
              <w:top w:val="single" w:sz="4" w:space="0" w:color="000000"/>
              <w:left w:val="single" w:sz="4" w:space="0" w:color="000000"/>
              <w:bottom w:val="single" w:sz="4" w:space="0" w:color="000000"/>
              <w:right w:val="single" w:sz="4" w:space="0" w:color="000000"/>
            </w:tcBorders>
            <w:shd w:val="clear" w:color="auto" w:fill="E6B8F5"/>
          </w:tcPr>
          <w:p w14:paraId="4625BBA3" w14:textId="77777777" w:rsidR="00662EB1" w:rsidRPr="00BB2A8E" w:rsidRDefault="00CC4298">
            <w:pPr>
              <w:pStyle w:val="TableParagraph"/>
              <w:spacing w:before="61"/>
              <w:ind w:left="107"/>
            </w:pPr>
            <w:r w:rsidRPr="00BB2A8E">
              <w:t>H: Cause and Effect</w:t>
            </w:r>
          </w:p>
        </w:tc>
        <w:tc>
          <w:tcPr>
            <w:tcW w:w="10370" w:type="dxa"/>
            <w:tcBorders>
              <w:top w:val="single" w:sz="4" w:space="0" w:color="000000"/>
              <w:left w:val="single" w:sz="4" w:space="0" w:color="000000"/>
              <w:bottom w:val="single" w:sz="4" w:space="0" w:color="000000"/>
              <w:right w:val="single" w:sz="4" w:space="0" w:color="000000"/>
            </w:tcBorders>
          </w:tcPr>
          <w:p w14:paraId="309C26D8" w14:textId="77777777" w:rsidR="00662EB1" w:rsidRPr="00BB2A8E" w:rsidRDefault="00CC4298" w:rsidP="001D34B6">
            <w:pPr>
              <w:pStyle w:val="TableParagraph"/>
              <w:tabs>
                <w:tab w:val="left" w:pos="1764"/>
              </w:tabs>
              <w:spacing w:before="61"/>
              <w:ind w:left="1764" w:hanging="1350"/>
            </w:pPr>
            <w:r w:rsidRPr="00BB2A8E">
              <w:t>K.H.CE.1</w:t>
            </w:r>
            <w:r w:rsidRPr="00BB2A8E">
              <w:tab/>
              <w:t>Identify the cause and effect of an event in a community.</w:t>
            </w:r>
          </w:p>
        </w:tc>
      </w:tr>
      <w:tr w:rsidR="00662EB1" w:rsidRPr="00BB2A8E" w14:paraId="54A8EDAF" w14:textId="77777777">
        <w:trPr>
          <w:trHeight w:val="585"/>
        </w:trPr>
        <w:tc>
          <w:tcPr>
            <w:tcW w:w="4023" w:type="dxa"/>
            <w:tcBorders>
              <w:top w:val="single" w:sz="4" w:space="0" w:color="000000"/>
              <w:left w:val="single" w:sz="4" w:space="0" w:color="000000"/>
              <w:bottom w:val="single" w:sz="4" w:space="0" w:color="000000"/>
              <w:right w:val="single" w:sz="4" w:space="0" w:color="000000"/>
            </w:tcBorders>
            <w:shd w:val="clear" w:color="auto" w:fill="E6B8F5"/>
          </w:tcPr>
          <w:p w14:paraId="7CFF5C0F" w14:textId="77777777" w:rsidR="00662EB1" w:rsidRPr="00BB2A8E" w:rsidRDefault="00CC4298">
            <w:pPr>
              <w:pStyle w:val="TableParagraph"/>
              <w:spacing w:before="143"/>
              <w:ind w:left="107"/>
            </w:pPr>
            <w:r w:rsidRPr="00BB2A8E">
              <w:t>H: Conflict and Compromise</w:t>
            </w:r>
          </w:p>
        </w:tc>
        <w:tc>
          <w:tcPr>
            <w:tcW w:w="10370" w:type="dxa"/>
            <w:tcBorders>
              <w:top w:val="single" w:sz="4" w:space="0" w:color="000000"/>
              <w:left w:val="single" w:sz="4" w:space="0" w:color="000000"/>
              <w:bottom w:val="single" w:sz="4" w:space="0" w:color="000000"/>
              <w:right w:val="single" w:sz="4" w:space="0" w:color="000000"/>
            </w:tcBorders>
          </w:tcPr>
          <w:p w14:paraId="00D70A0B" w14:textId="6482E515" w:rsidR="00662EB1" w:rsidRPr="00BB2A8E" w:rsidRDefault="00CC4298" w:rsidP="001D34B6">
            <w:pPr>
              <w:pStyle w:val="TableParagraph"/>
              <w:tabs>
                <w:tab w:val="left" w:pos="1764"/>
              </w:tabs>
              <w:spacing w:line="290" w:lineRule="exact"/>
              <w:ind w:left="1764" w:hanging="1350"/>
            </w:pPr>
            <w:r w:rsidRPr="00BB2A8E">
              <w:t>K.H.CO.1</w:t>
            </w:r>
            <w:r w:rsidRPr="00BB2A8E">
              <w:tab/>
              <w:t>Describe interactions that occur between individuals/groups in families, classrooms</w:t>
            </w:r>
            <w:r w:rsidR="001D34B6">
              <w:t xml:space="preserve"> </w:t>
            </w:r>
            <w:r w:rsidRPr="00BB2A8E">
              <w:t>and communities.</w:t>
            </w:r>
          </w:p>
        </w:tc>
      </w:tr>
      <w:tr w:rsidR="00662EB1" w:rsidRPr="00BB2A8E" w14:paraId="1589D405" w14:textId="77777777">
        <w:trPr>
          <w:trHeight w:val="422"/>
        </w:trPr>
        <w:tc>
          <w:tcPr>
            <w:tcW w:w="4023" w:type="dxa"/>
            <w:tcBorders>
              <w:top w:val="single" w:sz="4" w:space="0" w:color="000000"/>
              <w:left w:val="single" w:sz="4" w:space="0" w:color="000000"/>
              <w:bottom w:val="single" w:sz="4" w:space="0" w:color="000000"/>
              <w:right w:val="single" w:sz="4" w:space="0" w:color="000000"/>
            </w:tcBorders>
            <w:shd w:val="clear" w:color="auto" w:fill="E6B8F5"/>
          </w:tcPr>
          <w:p w14:paraId="6FB33A6C" w14:textId="77777777" w:rsidR="00662EB1" w:rsidRPr="00BB2A8E" w:rsidRDefault="00CC4298">
            <w:pPr>
              <w:pStyle w:val="TableParagraph"/>
              <w:spacing w:before="61"/>
              <w:ind w:left="107"/>
            </w:pPr>
            <w:r w:rsidRPr="00BB2A8E">
              <w:t>H: Kentucky History</w:t>
            </w:r>
          </w:p>
        </w:tc>
        <w:tc>
          <w:tcPr>
            <w:tcW w:w="10370" w:type="dxa"/>
            <w:tcBorders>
              <w:top w:val="single" w:sz="4" w:space="0" w:color="000000"/>
              <w:left w:val="single" w:sz="4" w:space="0" w:color="000000"/>
              <w:bottom w:val="single" w:sz="4" w:space="0" w:color="000000"/>
              <w:right w:val="single" w:sz="4" w:space="0" w:color="000000"/>
            </w:tcBorders>
          </w:tcPr>
          <w:p w14:paraId="49D54376" w14:textId="77777777" w:rsidR="00662EB1" w:rsidRPr="00BB2A8E" w:rsidRDefault="00CC4298" w:rsidP="001D34B6">
            <w:pPr>
              <w:pStyle w:val="TableParagraph"/>
              <w:tabs>
                <w:tab w:val="left" w:pos="1764"/>
              </w:tabs>
              <w:spacing w:before="61"/>
              <w:ind w:left="1764" w:hanging="1350"/>
            </w:pPr>
            <w:r w:rsidRPr="00BB2A8E">
              <w:t>K.H.KH.1</w:t>
            </w:r>
            <w:r w:rsidRPr="00BB2A8E">
              <w:tab/>
              <w:t>Compare life in the past to life today in communities.</w:t>
            </w:r>
          </w:p>
        </w:tc>
      </w:tr>
    </w:tbl>
    <w:p w14:paraId="63978899" w14:textId="77777777" w:rsidR="00662EB1" w:rsidRPr="00BB2A8E" w:rsidRDefault="00662EB1">
      <w:pPr>
        <w:pStyle w:val="BodyText"/>
        <w:spacing w:before="3"/>
        <w:rPr>
          <w:rFonts w:ascii="Arial"/>
          <w:b/>
          <w:sz w:val="21"/>
        </w:rPr>
      </w:pPr>
    </w:p>
    <w:p w14:paraId="47604C0B" w14:textId="77777777" w:rsidR="00662EB1" w:rsidRPr="00BB2A8E" w:rsidRDefault="00CC4298">
      <w:pPr>
        <w:spacing w:after="3"/>
        <w:ind w:left="140"/>
        <w:jc w:val="both"/>
        <w:rPr>
          <w:rFonts w:asciiTheme="minorHAnsi" w:hAnsiTheme="minorHAnsi"/>
          <w:b/>
        </w:rPr>
      </w:pPr>
      <w:r w:rsidRPr="00BB2A8E">
        <w:rPr>
          <w:rFonts w:asciiTheme="minorHAnsi" w:hAnsiTheme="minorHAnsi"/>
          <w:b/>
        </w:rPr>
        <w:t>Grade 1</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71FE362A" w14:textId="77777777">
        <w:trPr>
          <w:trHeight w:val="537"/>
        </w:trPr>
        <w:tc>
          <w:tcPr>
            <w:tcW w:w="4052" w:type="dxa"/>
            <w:tcBorders>
              <w:left w:val="single" w:sz="8" w:space="0" w:color="000000"/>
              <w:bottom w:val="single" w:sz="8" w:space="0" w:color="000000"/>
              <w:right w:val="single" w:sz="8" w:space="0" w:color="000000"/>
            </w:tcBorders>
            <w:shd w:val="clear" w:color="auto" w:fill="D9D9D9"/>
          </w:tcPr>
          <w:p w14:paraId="54522281"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6E0286E7"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5BB9782F" w14:textId="77777777" w:rsidTr="00E9245A">
        <w:trPr>
          <w:trHeight w:val="470"/>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4070D8FA" w14:textId="77777777" w:rsidR="00662EB1" w:rsidRPr="00BB2A8E" w:rsidRDefault="00662EB1">
            <w:pPr>
              <w:pStyle w:val="TableParagraph"/>
              <w:spacing w:before="8"/>
              <w:rPr>
                <w:rFonts w:ascii="Arial"/>
                <w:b/>
                <w:sz w:val="19"/>
              </w:rPr>
            </w:pPr>
          </w:p>
          <w:p w14:paraId="4440C211"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8" w:space="0" w:color="000000"/>
              <w:right w:val="single" w:sz="8" w:space="0" w:color="000000"/>
            </w:tcBorders>
          </w:tcPr>
          <w:p w14:paraId="0361D873" w14:textId="77777777" w:rsidR="00662EB1" w:rsidRPr="00BB2A8E" w:rsidRDefault="00CC4298" w:rsidP="001D34B6">
            <w:pPr>
              <w:pStyle w:val="TableParagraph"/>
              <w:tabs>
                <w:tab w:val="left" w:pos="1878"/>
              </w:tabs>
              <w:ind w:left="1743" w:right="523" w:hanging="1350"/>
            </w:pPr>
            <w:r w:rsidRPr="00BB2A8E">
              <w:t>1.H.CH.1</w:t>
            </w:r>
            <w:r w:rsidRPr="00BB2A8E">
              <w:tab/>
              <w:t>Describe how events, people and innovation of the past affect their present lives, community and state.</w:t>
            </w:r>
          </w:p>
        </w:tc>
      </w:tr>
      <w:tr w:rsidR="00662EB1" w:rsidRPr="00BB2A8E" w14:paraId="0968D5C6" w14:textId="77777777" w:rsidTr="00E9245A">
        <w:trPr>
          <w:trHeight w:val="218"/>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75449D0E" w14:textId="77777777" w:rsidR="00662EB1" w:rsidRPr="00BB2A8E" w:rsidRDefault="00CC4298">
            <w:pPr>
              <w:pStyle w:val="TableParagraph"/>
              <w:spacing w:before="78"/>
              <w:ind w:left="100"/>
            </w:pPr>
            <w:r w:rsidRPr="00BB2A8E">
              <w:t>H: Cause and Effect</w:t>
            </w:r>
          </w:p>
        </w:tc>
        <w:tc>
          <w:tcPr>
            <w:tcW w:w="10351" w:type="dxa"/>
            <w:tcBorders>
              <w:top w:val="single" w:sz="8" w:space="0" w:color="000000"/>
              <w:left w:val="single" w:sz="8" w:space="0" w:color="000000"/>
              <w:bottom w:val="single" w:sz="8" w:space="0" w:color="000000"/>
              <w:right w:val="single" w:sz="8" w:space="0" w:color="000000"/>
            </w:tcBorders>
          </w:tcPr>
          <w:p w14:paraId="644A1732" w14:textId="77777777" w:rsidR="00662EB1" w:rsidRPr="00BB2A8E" w:rsidRDefault="00CC4298" w:rsidP="001D34B6">
            <w:pPr>
              <w:pStyle w:val="TableParagraph"/>
              <w:tabs>
                <w:tab w:val="left" w:pos="1878"/>
              </w:tabs>
              <w:ind w:left="1743" w:hanging="1350"/>
            </w:pPr>
            <w:r w:rsidRPr="00BB2A8E">
              <w:t>1.H.CE.1</w:t>
            </w:r>
            <w:r w:rsidRPr="00BB2A8E">
              <w:tab/>
              <w:t>Predict the causes and effects of events in their community and state.</w:t>
            </w:r>
          </w:p>
        </w:tc>
      </w:tr>
      <w:tr w:rsidR="00662EB1" w:rsidRPr="00BB2A8E" w14:paraId="6AFA34BA" w14:textId="77777777" w:rsidTr="00E9245A">
        <w:trPr>
          <w:trHeight w:val="299"/>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15DDC308" w14:textId="77777777" w:rsidR="00662EB1" w:rsidRPr="00BB2A8E" w:rsidRDefault="00662EB1">
            <w:pPr>
              <w:pStyle w:val="TableParagraph"/>
              <w:spacing w:before="4"/>
              <w:rPr>
                <w:rFonts w:ascii="Arial"/>
                <w:b/>
                <w:sz w:val="21"/>
              </w:rPr>
            </w:pPr>
          </w:p>
          <w:p w14:paraId="778FC2EC" w14:textId="77777777" w:rsidR="00662EB1" w:rsidRPr="00BB2A8E" w:rsidRDefault="00CC4298">
            <w:pPr>
              <w:pStyle w:val="TableParagraph"/>
              <w:spacing w:before="1"/>
              <w:ind w:left="100"/>
            </w:pPr>
            <w:r w:rsidRPr="00BB2A8E">
              <w:t>H: Conflict and Compromise</w:t>
            </w:r>
          </w:p>
        </w:tc>
        <w:tc>
          <w:tcPr>
            <w:tcW w:w="10351" w:type="dxa"/>
            <w:tcBorders>
              <w:top w:val="single" w:sz="8" w:space="0" w:color="000000"/>
              <w:left w:val="single" w:sz="8" w:space="0" w:color="000000"/>
              <w:bottom w:val="single" w:sz="4" w:space="0" w:color="000000"/>
              <w:right w:val="single" w:sz="8" w:space="0" w:color="000000"/>
            </w:tcBorders>
          </w:tcPr>
          <w:p w14:paraId="6135E0B4" w14:textId="77777777" w:rsidR="00662EB1" w:rsidRPr="00BB2A8E" w:rsidRDefault="00CC4298" w:rsidP="001D34B6">
            <w:pPr>
              <w:pStyle w:val="TableParagraph"/>
              <w:tabs>
                <w:tab w:val="left" w:pos="1878"/>
              </w:tabs>
              <w:ind w:left="1743" w:right="659" w:hanging="1350"/>
            </w:pPr>
            <w:r w:rsidRPr="00BB2A8E">
              <w:t>1.H.CO.1</w:t>
            </w:r>
            <w:r w:rsidRPr="00BB2A8E">
              <w:tab/>
              <w:t>Describe interactions that occur between individuals as members of groups, the community and/or state.</w:t>
            </w:r>
          </w:p>
        </w:tc>
      </w:tr>
      <w:tr w:rsidR="00662EB1" w:rsidRPr="00BB2A8E" w14:paraId="0F328608" w14:textId="77777777" w:rsidTr="00E9245A">
        <w:trPr>
          <w:trHeight w:val="219"/>
        </w:trPr>
        <w:tc>
          <w:tcPr>
            <w:tcW w:w="4052" w:type="dxa"/>
            <w:tcBorders>
              <w:top w:val="single" w:sz="4" w:space="0" w:color="000000"/>
              <w:left w:val="single" w:sz="8" w:space="0" w:color="000000"/>
              <w:bottom w:val="single" w:sz="8" w:space="0" w:color="000000"/>
              <w:right w:val="single" w:sz="8" w:space="0" w:color="000000"/>
            </w:tcBorders>
            <w:shd w:val="clear" w:color="auto" w:fill="E6B8F5"/>
          </w:tcPr>
          <w:p w14:paraId="1BC5AD85" w14:textId="77777777" w:rsidR="00662EB1" w:rsidRPr="00BB2A8E" w:rsidRDefault="00662EB1">
            <w:pPr>
              <w:pStyle w:val="TableParagraph"/>
              <w:spacing w:before="5"/>
              <w:rPr>
                <w:rFonts w:ascii="Arial"/>
                <w:b/>
                <w:sz w:val="21"/>
              </w:rPr>
            </w:pPr>
          </w:p>
          <w:p w14:paraId="099E9B2A" w14:textId="77777777" w:rsidR="00662EB1" w:rsidRPr="00BB2A8E" w:rsidRDefault="00CC4298">
            <w:pPr>
              <w:pStyle w:val="TableParagraph"/>
              <w:ind w:left="100"/>
            </w:pPr>
            <w:r w:rsidRPr="00BB2A8E">
              <w:t>H: Kentucky History</w:t>
            </w:r>
          </w:p>
        </w:tc>
        <w:tc>
          <w:tcPr>
            <w:tcW w:w="10351" w:type="dxa"/>
            <w:tcBorders>
              <w:top w:val="single" w:sz="4" w:space="0" w:color="000000"/>
              <w:left w:val="single" w:sz="8" w:space="0" w:color="000000"/>
              <w:bottom w:val="single" w:sz="8" w:space="0" w:color="000000"/>
              <w:right w:val="single" w:sz="8" w:space="0" w:color="000000"/>
            </w:tcBorders>
          </w:tcPr>
          <w:p w14:paraId="3B3FDF01" w14:textId="77777777" w:rsidR="001D34B6" w:rsidRDefault="00CC4298" w:rsidP="001D34B6">
            <w:pPr>
              <w:pStyle w:val="TableParagraph"/>
              <w:tabs>
                <w:tab w:val="left" w:pos="1878"/>
              </w:tabs>
              <w:ind w:left="1743" w:right="2458" w:hanging="1350"/>
            </w:pPr>
            <w:r w:rsidRPr="00BB2A8E">
              <w:t>1.H.KH.1</w:t>
            </w:r>
            <w:r w:rsidRPr="00BB2A8E">
              <w:tab/>
              <w:t xml:space="preserve">Compare life in Kentucky in the past to life in Kentucky </w:t>
            </w:r>
            <w:r w:rsidR="001D34B6">
              <w:t>today.</w:t>
            </w:r>
          </w:p>
          <w:p w14:paraId="24B3578D" w14:textId="0C9B4201" w:rsidR="00662EB1" w:rsidRPr="00BB2A8E" w:rsidRDefault="00CC4298" w:rsidP="001D34B6">
            <w:pPr>
              <w:pStyle w:val="TableParagraph"/>
              <w:tabs>
                <w:tab w:val="left" w:pos="1878"/>
              </w:tabs>
              <w:ind w:left="1743" w:right="2458" w:hanging="1350"/>
            </w:pPr>
            <w:r w:rsidRPr="00BB2A8E">
              <w:t>1.H.KH.2</w:t>
            </w:r>
            <w:r w:rsidRPr="00BB2A8E">
              <w:tab/>
              <w:t>Identify Kentucky symbols, songs and traditions.</w:t>
            </w:r>
          </w:p>
        </w:tc>
      </w:tr>
    </w:tbl>
    <w:p w14:paraId="204C912A" w14:textId="1C5AFD83" w:rsidR="00662EB1" w:rsidRPr="00BB2A8E" w:rsidRDefault="00662EB1">
      <w:pPr>
        <w:sectPr w:rsidR="00662EB1" w:rsidRPr="00BB2A8E">
          <w:pgSz w:w="15840" w:h="12240" w:orient="landscape"/>
          <w:pgMar w:top="680" w:right="400" w:bottom="960" w:left="580" w:header="0" w:footer="686" w:gutter="0"/>
          <w:cols w:space="720"/>
        </w:sectPr>
      </w:pPr>
    </w:p>
    <w:p w14:paraId="3469AAD6" w14:textId="77777777" w:rsidR="00662EB1" w:rsidRPr="00BB2A8E" w:rsidRDefault="00CC4298">
      <w:pPr>
        <w:spacing w:before="75" w:after="3"/>
        <w:ind w:left="140"/>
        <w:rPr>
          <w:rFonts w:asciiTheme="minorHAnsi" w:hAnsiTheme="minorHAnsi"/>
          <w:b/>
        </w:rPr>
      </w:pPr>
      <w:r w:rsidRPr="00BB2A8E">
        <w:rPr>
          <w:rFonts w:asciiTheme="minorHAnsi" w:hAnsiTheme="minorHAnsi"/>
          <w:b/>
        </w:rPr>
        <w:lastRenderedPageBreak/>
        <w:t>Grade 2</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1EC8B3D7" w14:textId="77777777">
        <w:trPr>
          <w:trHeight w:val="556"/>
        </w:trPr>
        <w:tc>
          <w:tcPr>
            <w:tcW w:w="4052" w:type="dxa"/>
            <w:tcBorders>
              <w:left w:val="single" w:sz="8" w:space="0" w:color="000000"/>
              <w:bottom w:val="single" w:sz="8" w:space="0" w:color="000000"/>
              <w:right w:val="single" w:sz="8" w:space="0" w:color="000000"/>
            </w:tcBorders>
            <w:shd w:val="clear" w:color="auto" w:fill="D9D9D9"/>
          </w:tcPr>
          <w:p w14:paraId="54CB9E85" w14:textId="77777777" w:rsidR="00662EB1" w:rsidRPr="00BB2A8E" w:rsidRDefault="00CC4298">
            <w:pPr>
              <w:pStyle w:val="TableParagraph"/>
              <w:spacing w:before="10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228D38CC"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37DE2CC0" w14:textId="77777777" w:rsidTr="00E9245A">
        <w:trPr>
          <w:trHeight w:val="348"/>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14A80EC2" w14:textId="77777777" w:rsidR="00662EB1" w:rsidRPr="00BB2A8E" w:rsidRDefault="00662EB1">
            <w:pPr>
              <w:pStyle w:val="TableParagraph"/>
              <w:spacing w:before="6"/>
              <w:rPr>
                <w:rFonts w:ascii="Arial"/>
                <w:b/>
                <w:sz w:val="19"/>
              </w:rPr>
            </w:pPr>
          </w:p>
          <w:p w14:paraId="0E4ADF2D"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4" w:space="0" w:color="000000"/>
              <w:right w:val="single" w:sz="8" w:space="0" w:color="000000"/>
            </w:tcBorders>
          </w:tcPr>
          <w:p w14:paraId="69608BC0" w14:textId="77777777" w:rsidR="00662EB1" w:rsidRPr="00BB2A8E" w:rsidRDefault="00CC4298" w:rsidP="00E9245A">
            <w:pPr>
              <w:pStyle w:val="TableParagraph"/>
              <w:tabs>
                <w:tab w:val="left" w:pos="1878"/>
              </w:tabs>
              <w:ind w:left="1878" w:right="567" w:hanging="1532"/>
            </w:pPr>
            <w:r w:rsidRPr="00BB2A8E">
              <w:t>2.H.CH.1</w:t>
            </w:r>
            <w:r w:rsidRPr="00BB2A8E">
              <w:tab/>
              <w:t>Identify and compare the diverse North American cultural groups of the past and today.</w:t>
            </w:r>
          </w:p>
        </w:tc>
      </w:tr>
      <w:tr w:rsidR="00662EB1" w:rsidRPr="00BB2A8E" w14:paraId="461909B7" w14:textId="77777777" w:rsidTr="00E9245A">
        <w:trPr>
          <w:trHeight w:val="169"/>
        </w:trPr>
        <w:tc>
          <w:tcPr>
            <w:tcW w:w="4052" w:type="dxa"/>
            <w:tcBorders>
              <w:top w:val="single" w:sz="4" w:space="0" w:color="000000"/>
              <w:left w:val="single" w:sz="8" w:space="0" w:color="000000"/>
              <w:bottom w:val="single" w:sz="4" w:space="0" w:color="000000"/>
              <w:right w:val="single" w:sz="8" w:space="0" w:color="000000"/>
            </w:tcBorders>
            <w:shd w:val="clear" w:color="auto" w:fill="E6B8F5"/>
          </w:tcPr>
          <w:p w14:paraId="6167A015" w14:textId="77777777" w:rsidR="00662EB1" w:rsidRPr="00BB2A8E" w:rsidRDefault="00662EB1">
            <w:pPr>
              <w:pStyle w:val="TableParagraph"/>
              <w:spacing w:before="5"/>
              <w:rPr>
                <w:rFonts w:ascii="Arial"/>
                <w:b/>
                <w:sz w:val="21"/>
              </w:rPr>
            </w:pPr>
          </w:p>
          <w:p w14:paraId="5F7539C4" w14:textId="77777777" w:rsidR="00662EB1" w:rsidRPr="00BB2A8E" w:rsidRDefault="00CC4298">
            <w:pPr>
              <w:pStyle w:val="TableParagraph"/>
              <w:ind w:left="100"/>
            </w:pPr>
            <w:r w:rsidRPr="00BB2A8E">
              <w:t>H: Cause and Effect</w:t>
            </w:r>
          </w:p>
        </w:tc>
        <w:tc>
          <w:tcPr>
            <w:tcW w:w="10351" w:type="dxa"/>
            <w:tcBorders>
              <w:top w:val="single" w:sz="4" w:space="0" w:color="000000"/>
              <w:left w:val="single" w:sz="8" w:space="0" w:color="000000"/>
              <w:bottom w:val="single" w:sz="4" w:space="0" w:color="000000"/>
              <w:right w:val="single" w:sz="8" w:space="0" w:color="000000"/>
            </w:tcBorders>
          </w:tcPr>
          <w:p w14:paraId="2F3602E0" w14:textId="77777777" w:rsidR="00662EB1" w:rsidRPr="00BB2A8E" w:rsidRDefault="00CC4298" w:rsidP="00E9245A">
            <w:pPr>
              <w:pStyle w:val="TableParagraph"/>
              <w:tabs>
                <w:tab w:val="left" w:pos="1871"/>
              </w:tabs>
              <w:ind w:left="347" w:right="244"/>
            </w:pPr>
            <w:r w:rsidRPr="00BB2A8E">
              <w:t>2.H.CE.1</w:t>
            </w:r>
            <w:r w:rsidRPr="00BB2A8E">
              <w:tab/>
              <w:t>Describe events in North America shaped by multiple cause and effect relationships. 2.H.CE.2</w:t>
            </w:r>
            <w:r w:rsidRPr="00BB2A8E">
              <w:tab/>
              <w:t>Describe the events and innovations that had effects on North America.</w:t>
            </w:r>
          </w:p>
        </w:tc>
      </w:tr>
      <w:tr w:rsidR="00662EB1" w:rsidRPr="00BB2A8E" w14:paraId="62A0112D" w14:textId="77777777" w:rsidTr="00E9245A">
        <w:trPr>
          <w:trHeight w:val="160"/>
        </w:trPr>
        <w:tc>
          <w:tcPr>
            <w:tcW w:w="4052" w:type="dxa"/>
            <w:tcBorders>
              <w:top w:val="single" w:sz="4" w:space="0" w:color="000000"/>
              <w:left w:val="single" w:sz="8" w:space="0" w:color="000000"/>
              <w:bottom w:val="single" w:sz="4" w:space="0" w:color="000000"/>
              <w:right w:val="single" w:sz="8" w:space="0" w:color="000000"/>
            </w:tcBorders>
            <w:shd w:val="clear" w:color="auto" w:fill="E6B8F5"/>
          </w:tcPr>
          <w:p w14:paraId="4996901D" w14:textId="77777777" w:rsidR="00662EB1" w:rsidRPr="00BB2A8E" w:rsidRDefault="00662EB1">
            <w:pPr>
              <w:pStyle w:val="TableParagraph"/>
              <w:spacing w:before="5"/>
              <w:rPr>
                <w:rFonts w:ascii="Arial"/>
                <w:b/>
                <w:sz w:val="21"/>
              </w:rPr>
            </w:pPr>
          </w:p>
          <w:p w14:paraId="3023922F" w14:textId="77777777" w:rsidR="00662EB1" w:rsidRPr="00BB2A8E" w:rsidRDefault="00CC4298">
            <w:pPr>
              <w:pStyle w:val="TableParagraph"/>
              <w:ind w:left="100"/>
            </w:pPr>
            <w:r w:rsidRPr="00BB2A8E">
              <w:t>H: Conflict and Compromise</w:t>
            </w:r>
          </w:p>
        </w:tc>
        <w:tc>
          <w:tcPr>
            <w:tcW w:w="10351" w:type="dxa"/>
            <w:tcBorders>
              <w:top w:val="single" w:sz="4" w:space="0" w:color="000000"/>
              <w:left w:val="single" w:sz="8" w:space="0" w:color="000000"/>
              <w:bottom w:val="single" w:sz="4" w:space="0" w:color="000000"/>
              <w:right w:val="single" w:sz="8" w:space="0" w:color="000000"/>
            </w:tcBorders>
          </w:tcPr>
          <w:p w14:paraId="5FABF342" w14:textId="77777777" w:rsidR="00662EB1" w:rsidRPr="00BB2A8E" w:rsidRDefault="00CC4298" w:rsidP="00E9245A">
            <w:pPr>
              <w:pStyle w:val="TableParagraph"/>
              <w:tabs>
                <w:tab w:val="left" w:pos="1878"/>
              </w:tabs>
              <w:ind w:left="1878" w:right="514" w:hanging="1532"/>
            </w:pPr>
            <w:r w:rsidRPr="00BB2A8E">
              <w:t>2.H.CO.1</w:t>
            </w:r>
            <w:r w:rsidRPr="00BB2A8E">
              <w:tab/>
            </w:r>
            <w:r w:rsidR="00BE1A22" w:rsidRPr="00BB2A8E">
              <w:rPr>
                <w:color w:val="000000"/>
                <w:szCs w:val="24"/>
              </w:rPr>
              <w:t>Describe events in North America that illustrate how people from diverse cultural groups attempted to work through conflicts to solve a problem.</w:t>
            </w:r>
          </w:p>
        </w:tc>
      </w:tr>
      <w:tr w:rsidR="00662EB1" w:rsidRPr="00BB2A8E" w14:paraId="2B834D24" w14:textId="77777777" w:rsidTr="00E9245A">
        <w:trPr>
          <w:trHeight w:val="92"/>
        </w:trPr>
        <w:tc>
          <w:tcPr>
            <w:tcW w:w="4052" w:type="dxa"/>
            <w:tcBorders>
              <w:top w:val="single" w:sz="4" w:space="0" w:color="000000"/>
              <w:left w:val="single" w:sz="4" w:space="0" w:color="000000"/>
              <w:bottom w:val="single" w:sz="4" w:space="0" w:color="000000"/>
              <w:right w:val="single" w:sz="8" w:space="0" w:color="000000"/>
            </w:tcBorders>
            <w:shd w:val="clear" w:color="auto" w:fill="E6B8F5"/>
          </w:tcPr>
          <w:p w14:paraId="31BFE243" w14:textId="77777777" w:rsidR="00662EB1" w:rsidRPr="00BB2A8E" w:rsidRDefault="00CC4298">
            <w:pPr>
              <w:pStyle w:val="TableParagraph"/>
              <w:spacing w:before="100"/>
              <w:ind w:left="105"/>
            </w:pPr>
            <w:r w:rsidRPr="00BB2A8E">
              <w:t>H: Kentucky History</w:t>
            </w:r>
          </w:p>
        </w:tc>
        <w:tc>
          <w:tcPr>
            <w:tcW w:w="10351" w:type="dxa"/>
            <w:tcBorders>
              <w:top w:val="single" w:sz="4" w:space="0" w:color="000000"/>
              <w:left w:val="single" w:sz="8" w:space="0" w:color="000000"/>
              <w:bottom w:val="single" w:sz="4" w:space="0" w:color="000000"/>
              <w:right w:val="single" w:sz="4" w:space="0" w:color="000000"/>
            </w:tcBorders>
          </w:tcPr>
          <w:p w14:paraId="2957E1EF" w14:textId="77777777" w:rsidR="00662EB1" w:rsidRPr="00BB2A8E" w:rsidRDefault="00CC4298" w:rsidP="00E9245A">
            <w:pPr>
              <w:pStyle w:val="TableParagraph"/>
              <w:tabs>
                <w:tab w:val="left" w:pos="1878"/>
              </w:tabs>
              <w:ind w:left="347"/>
            </w:pPr>
            <w:r w:rsidRPr="00BB2A8E">
              <w:t>2.H.KH.1</w:t>
            </w:r>
            <w:r w:rsidRPr="00BB2A8E">
              <w:tab/>
              <w:t>Explain how events in North America impacted Kentucky.</w:t>
            </w:r>
          </w:p>
        </w:tc>
      </w:tr>
    </w:tbl>
    <w:p w14:paraId="67332435" w14:textId="77777777" w:rsidR="00662EB1" w:rsidRPr="00BB2A8E" w:rsidRDefault="00662EB1">
      <w:pPr>
        <w:pStyle w:val="BodyText"/>
        <w:spacing w:before="7"/>
        <w:rPr>
          <w:rFonts w:ascii="Arial"/>
          <w:b/>
          <w:sz w:val="23"/>
        </w:rPr>
      </w:pPr>
    </w:p>
    <w:p w14:paraId="3001060F" w14:textId="77777777" w:rsidR="00662EB1" w:rsidRPr="00BB2A8E" w:rsidRDefault="00CC4298">
      <w:pPr>
        <w:spacing w:after="2"/>
        <w:ind w:left="140"/>
        <w:rPr>
          <w:rFonts w:asciiTheme="minorHAnsi" w:hAnsiTheme="minorHAnsi"/>
          <w:b/>
        </w:rPr>
      </w:pPr>
      <w:r w:rsidRPr="00BB2A8E">
        <w:rPr>
          <w:rFonts w:asciiTheme="minorHAnsi" w:hAnsiTheme="minorHAnsi"/>
          <w:b/>
        </w:rPr>
        <w:t>Grade 3</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28474082" w14:textId="77777777">
        <w:trPr>
          <w:trHeight w:val="536"/>
        </w:trPr>
        <w:tc>
          <w:tcPr>
            <w:tcW w:w="4052" w:type="dxa"/>
            <w:tcBorders>
              <w:left w:val="single" w:sz="8" w:space="0" w:color="000000"/>
              <w:bottom w:val="single" w:sz="8" w:space="0" w:color="000000"/>
              <w:right w:val="single" w:sz="8" w:space="0" w:color="000000"/>
            </w:tcBorders>
            <w:shd w:val="clear" w:color="auto" w:fill="D9D9D9"/>
          </w:tcPr>
          <w:p w14:paraId="32522A24"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152785DE"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4EDE1963" w14:textId="77777777" w:rsidTr="00E9245A">
        <w:trPr>
          <w:trHeight w:val="546"/>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5082912B" w14:textId="77777777" w:rsidR="00662EB1" w:rsidRPr="00BB2A8E" w:rsidRDefault="00662EB1">
            <w:pPr>
              <w:pStyle w:val="TableParagraph"/>
              <w:spacing w:before="5"/>
              <w:rPr>
                <w:rFonts w:ascii="Arial"/>
                <w:b/>
                <w:sz w:val="32"/>
              </w:rPr>
            </w:pPr>
          </w:p>
          <w:p w14:paraId="3C080593"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8" w:space="0" w:color="000000"/>
              <w:right w:val="single" w:sz="8" w:space="0" w:color="000000"/>
            </w:tcBorders>
          </w:tcPr>
          <w:p w14:paraId="1ACAA1E9" w14:textId="77777777" w:rsidR="00662EB1" w:rsidRPr="00BB2A8E" w:rsidRDefault="00CC4298" w:rsidP="00E9245A">
            <w:pPr>
              <w:pStyle w:val="TableParagraph"/>
              <w:tabs>
                <w:tab w:val="left" w:pos="1878"/>
              </w:tabs>
              <w:ind w:left="1878" w:right="346" w:hanging="1536"/>
            </w:pPr>
            <w:r w:rsidRPr="00BB2A8E">
              <w:t>3.H.CH.1</w:t>
            </w:r>
            <w:r w:rsidRPr="00BB2A8E">
              <w:tab/>
              <w:t>Create and use chronological reasoning to learn about significant figures, traditions and events of diverse world communities.</w:t>
            </w:r>
          </w:p>
          <w:p w14:paraId="6AB22263" w14:textId="77777777" w:rsidR="00662EB1" w:rsidRPr="00BB2A8E" w:rsidRDefault="00CC4298" w:rsidP="00E9245A">
            <w:pPr>
              <w:pStyle w:val="TableParagraph"/>
              <w:tabs>
                <w:tab w:val="left" w:pos="1878"/>
              </w:tabs>
              <w:ind w:left="343"/>
            </w:pPr>
            <w:r w:rsidRPr="00BB2A8E">
              <w:t>3.H.CH.2</w:t>
            </w:r>
            <w:r w:rsidRPr="00BB2A8E">
              <w:tab/>
              <w:t>Identify contributions made by inventors in diverse world communities.</w:t>
            </w:r>
          </w:p>
        </w:tc>
      </w:tr>
      <w:tr w:rsidR="00662EB1" w:rsidRPr="00BB2A8E" w14:paraId="2CFB2EA1" w14:textId="77777777" w:rsidTr="00E9245A">
        <w:trPr>
          <w:trHeight w:val="132"/>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3980DA9C" w14:textId="77777777" w:rsidR="00662EB1" w:rsidRPr="00BB2A8E" w:rsidRDefault="00662EB1">
            <w:pPr>
              <w:pStyle w:val="TableParagraph"/>
              <w:spacing w:before="6"/>
              <w:rPr>
                <w:rFonts w:ascii="Arial"/>
                <w:b/>
                <w:sz w:val="19"/>
              </w:rPr>
            </w:pPr>
          </w:p>
          <w:p w14:paraId="1F4F5EE0" w14:textId="77777777" w:rsidR="00662EB1" w:rsidRPr="00BB2A8E" w:rsidRDefault="00CC4298">
            <w:pPr>
              <w:pStyle w:val="TableParagraph"/>
              <w:ind w:left="100"/>
            </w:pPr>
            <w:r w:rsidRPr="00BB2A8E">
              <w:t>H: Cause and Effect</w:t>
            </w:r>
          </w:p>
        </w:tc>
        <w:tc>
          <w:tcPr>
            <w:tcW w:w="10351" w:type="dxa"/>
            <w:tcBorders>
              <w:top w:val="single" w:sz="8" w:space="0" w:color="000000"/>
              <w:left w:val="single" w:sz="8" w:space="0" w:color="000000"/>
              <w:bottom w:val="single" w:sz="8" w:space="0" w:color="000000"/>
              <w:right w:val="single" w:sz="8" w:space="0" w:color="000000"/>
            </w:tcBorders>
          </w:tcPr>
          <w:p w14:paraId="42F786CD" w14:textId="77777777" w:rsidR="00662EB1" w:rsidRPr="00BB2A8E" w:rsidRDefault="00CC4298" w:rsidP="00E9245A">
            <w:pPr>
              <w:pStyle w:val="TableParagraph"/>
              <w:tabs>
                <w:tab w:val="left" w:pos="1878"/>
              </w:tabs>
              <w:ind w:left="1878" w:right="164" w:hanging="1532"/>
            </w:pPr>
            <w:r w:rsidRPr="00BB2A8E">
              <w:t>3.H.CE.1</w:t>
            </w:r>
            <w:r w:rsidRPr="00BB2A8E">
              <w:tab/>
              <w:t>Compare diverse world communities in terms of members, customs and traditions to the local community.</w:t>
            </w:r>
          </w:p>
        </w:tc>
      </w:tr>
      <w:tr w:rsidR="00662EB1" w:rsidRPr="00BB2A8E" w14:paraId="060D74EE" w14:textId="77777777" w:rsidTr="00E9245A">
        <w:trPr>
          <w:trHeight w:val="483"/>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3B38AD42" w14:textId="77777777" w:rsidR="00662EB1" w:rsidRPr="00BB2A8E" w:rsidRDefault="00662EB1">
            <w:pPr>
              <w:pStyle w:val="TableParagraph"/>
              <w:spacing w:before="5"/>
              <w:rPr>
                <w:rFonts w:ascii="Arial"/>
                <w:b/>
                <w:sz w:val="32"/>
              </w:rPr>
            </w:pPr>
          </w:p>
          <w:p w14:paraId="085B7D7E" w14:textId="77777777" w:rsidR="00662EB1" w:rsidRPr="00BB2A8E" w:rsidRDefault="00CC4298">
            <w:pPr>
              <w:pStyle w:val="TableParagraph"/>
              <w:ind w:left="100"/>
            </w:pPr>
            <w:r w:rsidRPr="00BB2A8E">
              <w:t>H: Conflict and Compromise</w:t>
            </w:r>
          </w:p>
        </w:tc>
        <w:tc>
          <w:tcPr>
            <w:tcW w:w="10351" w:type="dxa"/>
            <w:tcBorders>
              <w:top w:val="single" w:sz="8" w:space="0" w:color="000000"/>
              <w:left w:val="single" w:sz="8" w:space="0" w:color="000000"/>
              <w:bottom w:val="single" w:sz="4" w:space="0" w:color="000000"/>
              <w:right w:val="single" w:sz="8" w:space="0" w:color="000000"/>
            </w:tcBorders>
          </w:tcPr>
          <w:p w14:paraId="38EA0D4F" w14:textId="77777777" w:rsidR="00662EB1" w:rsidRPr="00BB2A8E" w:rsidRDefault="00CC4298" w:rsidP="00E9245A">
            <w:pPr>
              <w:pStyle w:val="TableParagraph"/>
              <w:tabs>
                <w:tab w:val="left" w:pos="1878"/>
              </w:tabs>
              <w:ind w:left="1878" w:right="373" w:hanging="1536"/>
            </w:pPr>
            <w:r w:rsidRPr="00BB2A8E">
              <w:t>3.H.CO.1</w:t>
            </w:r>
            <w:r w:rsidRPr="00BB2A8E">
              <w:tab/>
              <w:t>Evaluate the effects of people, goods and ideas that have diffused from one world community into other world communities and the effects of the people, goods and ideas on these communities.</w:t>
            </w:r>
          </w:p>
        </w:tc>
      </w:tr>
      <w:tr w:rsidR="00662EB1" w:rsidRPr="00BB2A8E" w14:paraId="58F1BA1D" w14:textId="77777777" w:rsidTr="00E9245A">
        <w:trPr>
          <w:trHeight w:val="106"/>
        </w:trPr>
        <w:tc>
          <w:tcPr>
            <w:tcW w:w="4052" w:type="dxa"/>
            <w:tcBorders>
              <w:top w:val="single" w:sz="4" w:space="0" w:color="000000"/>
              <w:left w:val="single" w:sz="8" w:space="0" w:color="000000"/>
              <w:bottom w:val="single" w:sz="8" w:space="0" w:color="000000"/>
              <w:right w:val="single" w:sz="8" w:space="0" w:color="000000"/>
            </w:tcBorders>
            <w:shd w:val="clear" w:color="auto" w:fill="E6B8F5"/>
          </w:tcPr>
          <w:p w14:paraId="4D4B9126" w14:textId="77777777" w:rsidR="00662EB1" w:rsidRPr="00BB2A8E" w:rsidRDefault="00CC4298">
            <w:pPr>
              <w:pStyle w:val="TableParagraph"/>
              <w:spacing w:before="100"/>
              <w:ind w:left="100"/>
            </w:pPr>
            <w:r w:rsidRPr="00BB2A8E">
              <w:t>H: Kentucky History</w:t>
            </w:r>
          </w:p>
        </w:tc>
        <w:tc>
          <w:tcPr>
            <w:tcW w:w="10351" w:type="dxa"/>
            <w:tcBorders>
              <w:top w:val="single" w:sz="4" w:space="0" w:color="000000"/>
              <w:left w:val="single" w:sz="8" w:space="0" w:color="000000"/>
              <w:bottom w:val="single" w:sz="8" w:space="0" w:color="000000"/>
              <w:right w:val="single" w:sz="8" w:space="0" w:color="000000"/>
            </w:tcBorders>
          </w:tcPr>
          <w:p w14:paraId="670C2B9B" w14:textId="77777777" w:rsidR="00662EB1" w:rsidRPr="00BB2A8E" w:rsidRDefault="00CC4298" w:rsidP="00E9245A">
            <w:pPr>
              <w:pStyle w:val="TableParagraph"/>
              <w:tabs>
                <w:tab w:val="left" w:pos="1878"/>
              </w:tabs>
              <w:ind w:left="347"/>
            </w:pPr>
            <w:r w:rsidRPr="00BB2A8E">
              <w:t>3.H.KH.1</w:t>
            </w:r>
            <w:r w:rsidRPr="00BB2A8E">
              <w:tab/>
              <w:t>Explain how world events impact Kentucky, both in the past and today.</w:t>
            </w:r>
          </w:p>
        </w:tc>
      </w:tr>
    </w:tbl>
    <w:p w14:paraId="4C7DDE73" w14:textId="77777777" w:rsidR="00662EB1" w:rsidRPr="00BB2A8E" w:rsidRDefault="00662EB1">
      <w:pPr>
        <w:pStyle w:val="BodyText"/>
        <w:spacing w:before="7"/>
        <w:rPr>
          <w:rFonts w:ascii="Arial"/>
          <w:b/>
          <w:sz w:val="23"/>
        </w:rPr>
      </w:pPr>
    </w:p>
    <w:p w14:paraId="13CBBB8B" w14:textId="77777777" w:rsidR="00662EB1" w:rsidRPr="00BB2A8E" w:rsidRDefault="00CC4298">
      <w:pPr>
        <w:spacing w:before="1"/>
        <w:ind w:left="140"/>
        <w:rPr>
          <w:rFonts w:asciiTheme="minorHAnsi" w:hAnsiTheme="minorHAnsi"/>
          <w:b/>
        </w:rPr>
      </w:pPr>
      <w:r w:rsidRPr="00BB2A8E">
        <w:rPr>
          <w:rFonts w:asciiTheme="minorHAnsi" w:hAnsiTheme="minorHAnsi"/>
          <w:b/>
        </w:rPr>
        <w:t>Grade 4</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590"/>
        <w:gridCol w:w="8762"/>
      </w:tblGrid>
      <w:tr w:rsidR="00662EB1" w:rsidRPr="00BB2A8E" w14:paraId="6BA9057B" w14:textId="77777777" w:rsidTr="00E9245A">
        <w:trPr>
          <w:trHeight w:val="536"/>
          <w:tblHeader/>
        </w:trPr>
        <w:tc>
          <w:tcPr>
            <w:tcW w:w="4052" w:type="dxa"/>
            <w:tcBorders>
              <w:left w:val="single" w:sz="8" w:space="0" w:color="000000"/>
              <w:bottom w:val="single" w:sz="8" w:space="0" w:color="000000"/>
              <w:right w:val="single" w:sz="8" w:space="0" w:color="000000"/>
            </w:tcBorders>
            <w:shd w:val="clear" w:color="auto" w:fill="D9D9D9"/>
          </w:tcPr>
          <w:p w14:paraId="09E68E34" w14:textId="77777777" w:rsidR="00662EB1" w:rsidRPr="00BB2A8E" w:rsidRDefault="00CC4298">
            <w:pPr>
              <w:pStyle w:val="TableParagraph"/>
              <w:spacing w:before="95"/>
              <w:ind w:left="688"/>
              <w:rPr>
                <w:b/>
                <w:sz w:val="28"/>
              </w:rPr>
            </w:pPr>
            <w:r w:rsidRPr="00BB2A8E">
              <w:rPr>
                <w:b/>
                <w:sz w:val="28"/>
              </w:rPr>
              <w:t>Concepts and Practices</w:t>
            </w:r>
          </w:p>
        </w:tc>
        <w:tc>
          <w:tcPr>
            <w:tcW w:w="10352" w:type="dxa"/>
            <w:gridSpan w:val="2"/>
            <w:tcBorders>
              <w:top w:val="single" w:sz="8" w:space="0" w:color="000000"/>
              <w:left w:val="single" w:sz="8" w:space="0" w:color="000000"/>
              <w:bottom w:val="single" w:sz="8" w:space="0" w:color="000000"/>
              <w:right w:val="single" w:sz="8" w:space="0" w:color="000000"/>
            </w:tcBorders>
            <w:shd w:val="clear" w:color="auto" w:fill="D9D9D9"/>
          </w:tcPr>
          <w:p w14:paraId="6CEA1809"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1C0F608A" w14:textId="77777777" w:rsidTr="00E9245A">
        <w:trPr>
          <w:trHeight w:val="764"/>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4E443565" w14:textId="77777777" w:rsidR="00662EB1" w:rsidRPr="00BB2A8E" w:rsidRDefault="00662EB1">
            <w:pPr>
              <w:pStyle w:val="TableParagraph"/>
              <w:spacing w:before="6"/>
              <w:rPr>
                <w:rFonts w:ascii="Arial"/>
                <w:b/>
                <w:sz w:val="19"/>
              </w:rPr>
            </w:pPr>
          </w:p>
          <w:p w14:paraId="29C14B52" w14:textId="77777777" w:rsidR="00662EB1" w:rsidRPr="00BB2A8E" w:rsidRDefault="00CC4298">
            <w:pPr>
              <w:pStyle w:val="TableParagraph"/>
              <w:ind w:left="100"/>
            </w:pPr>
            <w:r w:rsidRPr="00BB2A8E">
              <w:t>H: Change and Continuity</w:t>
            </w:r>
          </w:p>
        </w:tc>
        <w:tc>
          <w:tcPr>
            <w:tcW w:w="10352" w:type="dxa"/>
            <w:gridSpan w:val="2"/>
            <w:tcBorders>
              <w:top w:val="single" w:sz="8" w:space="0" w:color="000000"/>
              <w:left w:val="single" w:sz="8" w:space="0" w:color="000000"/>
              <w:bottom w:val="single" w:sz="4" w:space="0" w:color="000000"/>
              <w:right w:val="single" w:sz="8" w:space="0" w:color="000000"/>
            </w:tcBorders>
          </w:tcPr>
          <w:p w14:paraId="25DA6525" w14:textId="66D162E5" w:rsidR="00662EB1" w:rsidRDefault="00CC4298" w:rsidP="00E9245A">
            <w:pPr>
              <w:pStyle w:val="TableParagraph"/>
              <w:tabs>
                <w:tab w:val="left" w:pos="1878"/>
              </w:tabs>
              <w:ind w:left="1872" w:right="403" w:hanging="1440"/>
            </w:pPr>
            <w:r w:rsidRPr="00BB2A8E">
              <w:t>4.H.CH.1</w:t>
            </w:r>
            <w:r w:rsidR="00E9245A" w:rsidRPr="00BB2A8E">
              <w:tab/>
            </w:r>
            <w:r w:rsidRPr="00BB2A8E">
              <w:t>Describe how migration and settlement impacted diverse groups of people as they encount</w:t>
            </w:r>
            <w:r w:rsidR="005D00DA" w:rsidRPr="00BB2A8E">
              <w:t>ered one another from European E</w:t>
            </w:r>
            <w:r w:rsidRPr="00BB2A8E">
              <w:t>xploration to the Thirteen Colonies.</w:t>
            </w:r>
          </w:p>
          <w:p w14:paraId="77734447" w14:textId="6C29D4DB" w:rsidR="00E9245A" w:rsidRPr="00BB2A8E" w:rsidRDefault="00E9245A" w:rsidP="00E9245A">
            <w:pPr>
              <w:pStyle w:val="TableParagraph"/>
              <w:tabs>
                <w:tab w:val="left" w:pos="1878"/>
              </w:tabs>
              <w:ind w:left="1872" w:right="403" w:hanging="1440"/>
            </w:pPr>
            <w:r>
              <w:t>4.H.CH.2</w:t>
            </w:r>
            <w:r w:rsidRPr="00BB2A8E">
              <w:tab/>
            </w:r>
            <w:r>
              <w:t>Describe the impact innovation and human ingenuity had on the development of the United States from European Exploration to the Thirteen Colonies.</w:t>
            </w:r>
          </w:p>
        </w:tc>
      </w:tr>
      <w:tr w:rsidR="00662EB1" w:rsidRPr="00BB2A8E" w14:paraId="78156212"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84"/>
        </w:trPr>
        <w:tc>
          <w:tcPr>
            <w:tcW w:w="4052" w:type="dxa"/>
            <w:tcBorders>
              <w:top w:val="single" w:sz="4" w:space="0" w:color="000000"/>
            </w:tcBorders>
            <w:shd w:val="clear" w:color="auto" w:fill="E6B8F5"/>
          </w:tcPr>
          <w:p w14:paraId="52FB54FA" w14:textId="77777777" w:rsidR="00662EB1" w:rsidRPr="00BB2A8E" w:rsidRDefault="00662EB1">
            <w:pPr>
              <w:pStyle w:val="TableParagraph"/>
              <w:spacing w:before="2"/>
              <w:rPr>
                <w:rFonts w:ascii="Arial"/>
                <w:b/>
                <w:sz w:val="21"/>
              </w:rPr>
            </w:pPr>
          </w:p>
          <w:p w14:paraId="0EF7EEF6" w14:textId="77777777" w:rsidR="00662EB1" w:rsidRPr="00BB2A8E" w:rsidRDefault="00CC4298">
            <w:pPr>
              <w:pStyle w:val="TableParagraph"/>
              <w:ind w:left="100"/>
            </w:pPr>
            <w:r w:rsidRPr="00BB2A8E">
              <w:t>H: Cause and Effect</w:t>
            </w:r>
          </w:p>
        </w:tc>
        <w:tc>
          <w:tcPr>
            <w:tcW w:w="1590" w:type="dxa"/>
            <w:tcBorders>
              <w:top w:val="single" w:sz="4" w:space="0" w:color="000000"/>
              <w:right w:val="nil"/>
            </w:tcBorders>
          </w:tcPr>
          <w:p w14:paraId="58971BAC" w14:textId="77777777" w:rsidR="00662EB1" w:rsidRPr="00BB2A8E" w:rsidRDefault="00CC4298">
            <w:pPr>
              <w:pStyle w:val="TableParagraph"/>
              <w:spacing w:before="97"/>
              <w:ind w:left="376" w:right="261"/>
              <w:jc w:val="center"/>
            </w:pPr>
            <w:r w:rsidRPr="00BB2A8E">
              <w:t>4.H.CE.1</w:t>
            </w:r>
          </w:p>
        </w:tc>
        <w:tc>
          <w:tcPr>
            <w:tcW w:w="8762" w:type="dxa"/>
            <w:tcBorders>
              <w:top w:val="single" w:sz="4" w:space="0" w:color="000000"/>
              <w:left w:val="nil"/>
            </w:tcBorders>
          </w:tcPr>
          <w:p w14:paraId="380D7A30" w14:textId="77777777" w:rsidR="00662EB1" w:rsidRPr="00BB2A8E" w:rsidRDefault="00CC4298">
            <w:pPr>
              <w:pStyle w:val="TableParagraph"/>
              <w:spacing w:before="97"/>
              <w:ind w:left="298" w:right="360"/>
            </w:pPr>
            <w:r w:rsidRPr="00BB2A8E">
              <w:t>Utilize chronological sequences of events to explain causes and effects of histori</w:t>
            </w:r>
            <w:r w:rsidR="005D00DA" w:rsidRPr="00BB2A8E">
              <w:t>cal developments from European E</w:t>
            </w:r>
            <w:r w:rsidRPr="00BB2A8E">
              <w:t>xploration to the Thirteen Colonies.</w:t>
            </w:r>
          </w:p>
        </w:tc>
      </w:tr>
      <w:tr w:rsidR="00662EB1" w:rsidRPr="00BB2A8E" w14:paraId="47148DE5" w14:textId="77777777" w:rsidTr="00E9245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3"/>
        </w:trPr>
        <w:tc>
          <w:tcPr>
            <w:tcW w:w="4052" w:type="dxa"/>
            <w:tcBorders>
              <w:bottom w:val="single" w:sz="4" w:space="0" w:color="000000"/>
            </w:tcBorders>
            <w:shd w:val="clear" w:color="auto" w:fill="E6B8F5"/>
          </w:tcPr>
          <w:p w14:paraId="67603630" w14:textId="77777777" w:rsidR="00662EB1" w:rsidRPr="00BB2A8E" w:rsidRDefault="00662EB1">
            <w:pPr>
              <w:pStyle w:val="TableParagraph"/>
              <w:spacing w:before="8"/>
              <w:rPr>
                <w:rFonts w:ascii="Arial"/>
                <w:b/>
                <w:sz w:val="19"/>
              </w:rPr>
            </w:pPr>
          </w:p>
          <w:p w14:paraId="710BADC5" w14:textId="77777777" w:rsidR="00662EB1" w:rsidRPr="00BB2A8E" w:rsidRDefault="00CC4298">
            <w:pPr>
              <w:pStyle w:val="TableParagraph"/>
              <w:ind w:left="100"/>
            </w:pPr>
            <w:r w:rsidRPr="00BB2A8E">
              <w:lastRenderedPageBreak/>
              <w:t>H: Conflict and Compromise</w:t>
            </w:r>
          </w:p>
        </w:tc>
        <w:tc>
          <w:tcPr>
            <w:tcW w:w="1590" w:type="dxa"/>
            <w:tcBorders>
              <w:bottom w:val="single" w:sz="4" w:space="0" w:color="000000"/>
              <w:right w:val="nil"/>
            </w:tcBorders>
          </w:tcPr>
          <w:p w14:paraId="681652B4" w14:textId="77777777" w:rsidR="00662EB1" w:rsidRPr="00BB2A8E" w:rsidRDefault="00CC4298" w:rsidP="00E9245A">
            <w:pPr>
              <w:pStyle w:val="TableParagraph"/>
              <w:ind w:left="417" w:right="261"/>
              <w:jc w:val="center"/>
            </w:pPr>
            <w:r w:rsidRPr="00BB2A8E">
              <w:lastRenderedPageBreak/>
              <w:t>4.H.CO.1</w:t>
            </w:r>
          </w:p>
        </w:tc>
        <w:tc>
          <w:tcPr>
            <w:tcW w:w="8762" w:type="dxa"/>
            <w:tcBorders>
              <w:left w:val="nil"/>
              <w:bottom w:val="single" w:sz="4" w:space="0" w:color="000000"/>
            </w:tcBorders>
          </w:tcPr>
          <w:p w14:paraId="3B6FB236" w14:textId="77777777" w:rsidR="00662EB1" w:rsidRPr="00BB2A8E" w:rsidRDefault="00CC4298" w:rsidP="00E9245A">
            <w:pPr>
              <w:pStyle w:val="TableParagraph"/>
              <w:ind w:left="298" w:right="237"/>
            </w:pPr>
            <w:r w:rsidRPr="00BB2A8E">
              <w:t xml:space="preserve">Explain examples of conflict and collaboration among various </w:t>
            </w:r>
            <w:r w:rsidR="005D00DA" w:rsidRPr="00BB2A8E">
              <w:t xml:space="preserve">groups of people from </w:t>
            </w:r>
            <w:r w:rsidR="005D00DA" w:rsidRPr="00BB2A8E">
              <w:lastRenderedPageBreak/>
              <w:t>European E</w:t>
            </w:r>
            <w:r w:rsidRPr="00BB2A8E">
              <w:t>xploration to the Thirteen Colonies as they encountered one another.</w:t>
            </w:r>
          </w:p>
        </w:tc>
      </w:tr>
      <w:tr w:rsidR="00662EB1" w:rsidRPr="00BB2A8E" w14:paraId="7BD27E40" w14:textId="77777777" w:rsidTr="00E9245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3"/>
        </w:trPr>
        <w:tc>
          <w:tcPr>
            <w:tcW w:w="4052" w:type="dxa"/>
            <w:tcBorders>
              <w:top w:val="single" w:sz="4" w:space="0" w:color="000000"/>
              <w:left w:val="single" w:sz="4" w:space="0" w:color="000000"/>
              <w:bottom w:val="single" w:sz="4" w:space="0" w:color="000000"/>
            </w:tcBorders>
            <w:shd w:val="clear" w:color="auto" w:fill="E6B8F5"/>
          </w:tcPr>
          <w:p w14:paraId="7A946095" w14:textId="77777777" w:rsidR="00662EB1" w:rsidRPr="00BB2A8E" w:rsidRDefault="00662EB1">
            <w:pPr>
              <w:pStyle w:val="TableParagraph"/>
              <w:spacing w:before="5"/>
              <w:rPr>
                <w:rFonts w:ascii="Arial"/>
                <w:b/>
                <w:sz w:val="21"/>
              </w:rPr>
            </w:pPr>
          </w:p>
          <w:p w14:paraId="294A1E87" w14:textId="77777777" w:rsidR="00662EB1" w:rsidRPr="00BB2A8E" w:rsidRDefault="00CC4298">
            <w:pPr>
              <w:pStyle w:val="TableParagraph"/>
              <w:ind w:left="105"/>
            </w:pPr>
            <w:r w:rsidRPr="00BB2A8E">
              <w:t>H: Kentucky History</w:t>
            </w:r>
          </w:p>
        </w:tc>
        <w:tc>
          <w:tcPr>
            <w:tcW w:w="1590" w:type="dxa"/>
            <w:tcBorders>
              <w:top w:val="single" w:sz="4" w:space="0" w:color="000000"/>
              <w:bottom w:val="single" w:sz="4" w:space="0" w:color="000000"/>
              <w:right w:val="nil"/>
            </w:tcBorders>
          </w:tcPr>
          <w:p w14:paraId="1B81F830" w14:textId="77777777" w:rsidR="00662EB1" w:rsidRPr="00BB2A8E" w:rsidRDefault="00CC4298" w:rsidP="00E9245A">
            <w:pPr>
              <w:pStyle w:val="TableParagraph"/>
              <w:ind w:left="406" w:right="261"/>
              <w:jc w:val="center"/>
            </w:pPr>
            <w:r w:rsidRPr="00BB2A8E">
              <w:t>4.H.KH.1</w:t>
            </w:r>
          </w:p>
        </w:tc>
        <w:tc>
          <w:tcPr>
            <w:tcW w:w="8762" w:type="dxa"/>
            <w:tcBorders>
              <w:top w:val="single" w:sz="4" w:space="0" w:color="000000"/>
              <w:left w:val="nil"/>
              <w:bottom w:val="single" w:sz="4" w:space="0" w:color="000000"/>
              <w:right w:val="single" w:sz="4" w:space="0" w:color="000000"/>
            </w:tcBorders>
          </w:tcPr>
          <w:p w14:paraId="641B066D" w14:textId="77777777" w:rsidR="00662EB1" w:rsidRPr="00BB2A8E" w:rsidRDefault="00CC4298" w:rsidP="00E9245A">
            <w:pPr>
              <w:pStyle w:val="TableParagraph"/>
              <w:ind w:left="298" w:right="385"/>
            </w:pPr>
            <w:r w:rsidRPr="00BB2A8E">
              <w:t>Identify and describe the significance of diverse groups of pe</w:t>
            </w:r>
            <w:r w:rsidR="005D00DA" w:rsidRPr="00BB2A8E">
              <w:t>ople in Kentucky from European E</w:t>
            </w:r>
            <w:r w:rsidRPr="00BB2A8E">
              <w:t>xploration to the Thirteen Colonies.</w:t>
            </w:r>
          </w:p>
        </w:tc>
      </w:tr>
    </w:tbl>
    <w:p w14:paraId="55426AB7" w14:textId="77777777" w:rsidR="00662EB1" w:rsidRPr="00BB2A8E" w:rsidRDefault="00662EB1">
      <w:pPr>
        <w:pStyle w:val="BodyText"/>
        <w:spacing w:before="8"/>
        <w:rPr>
          <w:rFonts w:ascii="Arial"/>
          <w:b/>
          <w:sz w:val="13"/>
        </w:rPr>
      </w:pPr>
    </w:p>
    <w:p w14:paraId="7004C5EB" w14:textId="77777777" w:rsidR="00662EB1" w:rsidRPr="00BB2A8E" w:rsidRDefault="00CC4298">
      <w:pPr>
        <w:spacing w:before="92" w:after="3"/>
        <w:ind w:left="140"/>
        <w:rPr>
          <w:rFonts w:asciiTheme="minorHAnsi" w:hAnsiTheme="minorHAnsi"/>
          <w:b/>
        </w:rPr>
      </w:pPr>
      <w:r w:rsidRPr="00BB2A8E">
        <w:rPr>
          <w:rFonts w:asciiTheme="minorHAnsi" w:hAnsiTheme="minorHAnsi"/>
          <w:b/>
        </w:rPr>
        <w:t>Grade 5</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4CD6EE75" w14:textId="77777777">
        <w:trPr>
          <w:trHeight w:val="587"/>
        </w:trPr>
        <w:tc>
          <w:tcPr>
            <w:tcW w:w="4052" w:type="dxa"/>
            <w:tcBorders>
              <w:left w:val="single" w:sz="8" w:space="0" w:color="000000"/>
              <w:bottom w:val="single" w:sz="8" w:space="0" w:color="000000"/>
              <w:right w:val="single" w:sz="8" w:space="0" w:color="000000"/>
            </w:tcBorders>
            <w:shd w:val="clear" w:color="auto" w:fill="D9D9D9"/>
          </w:tcPr>
          <w:p w14:paraId="0229C79A"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17DB22E8"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42FF2BE7" w14:textId="77777777" w:rsidTr="00E9245A">
        <w:trPr>
          <w:trHeight w:val="916"/>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6C86D69E" w14:textId="77777777" w:rsidR="00662EB1" w:rsidRPr="00BB2A8E" w:rsidRDefault="00662EB1">
            <w:pPr>
              <w:pStyle w:val="TableParagraph"/>
              <w:rPr>
                <w:rFonts w:ascii="Arial"/>
                <w:b/>
              </w:rPr>
            </w:pPr>
          </w:p>
          <w:p w14:paraId="0BE45C9E" w14:textId="77777777" w:rsidR="00662EB1" w:rsidRPr="00BB2A8E" w:rsidRDefault="00662EB1">
            <w:pPr>
              <w:pStyle w:val="TableParagraph"/>
              <w:rPr>
                <w:rFonts w:ascii="Arial"/>
                <w:b/>
              </w:rPr>
            </w:pPr>
          </w:p>
          <w:p w14:paraId="52C1DE8E"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4" w:space="0" w:color="000000"/>
              <w:right w:val="single" w:sz="8" w:space="0" w:color="000000"/>
            </w:tcBorders>
          </w:tcPr>
          <w:p w14:paraId="7283E086" w14:textId="77777777" w:rsidR="00662EB1" w:rsidRPr="00BB2A8E" w:rsidRDefault="00CC4298" w:rsidP="00E9245A">
            <w:pPr>
              <w:pStyle w:val="TableParagraph"/>
              <w:tabs>
                <w:tab w:val="left" w:pos="1878"/>
              </w:tabs>
              <w:ind w:left="1878" w:right="408" w:hanging="1431"/>
            </w:pPr>
            <w:r w:rsidRPr="00BB2A8E">
              <w:t>5.H.CH.1</w:t>
            </w:r>
            <w:r w:rsidRPr="00BB2A8E">
              <w:tab/>
              <w:t>Describe the impact of foundational documents on the development of the United States.</w:t>
            </w:r>
          </w:p>
          <w:p w14:paraId="484966F2" w14:textId="77777777" w:rsidR="00662EB1" w:rsidRPr="00BB2A8E" w:rsidRDefault="00CC4298" w:rsidP="00E9245A">
            <w:pPr>
              <w:pStyle w:val="TableParagraph"/>
              <w:tabs>
                <w:tab w:val="left" w:pos="1898"/>
              </w:tabs>
              <w:ind w:left="1878" w:right="258" w:hanging="1431"/>
            </w:pPr>
            <w:r w:rsidRPr="00BB2A8E">
              <w:t>5.H.CH.2</w:t>
            </w:r>
            <w:r w:rsidRPr="00BB2A8E">
              <w:tab/>
            </w:r>
            <w:r w:rsidRPr="00BB2A8E">
              <w:tab/>
              <w:t>Analyze the impact innovation and human ingenuity had on the development of the United States from Colonization to Constitution.</w:t>
            </w:r>
          </w:p>
        </w:tc>
      </w:tr>
      <w:tr w:rsidR="00662EB1" w:rsidRPr="00BB2A8E" w14:paraId="76FEAD15" w14:textId="77777777" w:rsidTr="00E9245A">
        <w:trPr>
          <w:trHeight w:val="935"/>
        </w:trPr>
        <w:tc>
          <w:tcPr>
            <w:tcW w:w="4052" w:type="dxa"/>
            <w:tcBorders>
              <w:top w:val="single" w:sz="4" w:space="0" w:color="000000"/>
              <w:left w:val="single" w:sz="4" w:space="0" w:color="000000"/>
              <w:bottom w:val="single" w:sz="4" w:space="0" w:color="000000"/>
              <w:right w:val="single" w:sz="8" w:space="0" w:color="000000"/>
            </w:tcBorders>
            <w:shd w:val="clear" w:color="auto" w:fill="E6B8F5"/>
          </w:tcPr>
          <w:p w14:paraId="52441C87" w14:textId="77777777" w:rsidR="00662EB1" w:rsidRPr="00BB2A8E" w:rsidRDefault="00662EB1">
            <w:pPr>
              <w:pStyle w:val="TableParagraph"/>
              <w:rPr>
                <w:rFonts w:ascii="Arial"/>
                <w:b/>
              </w:rPr>
            </w:pPr>
          </w:p>
          <w:p w14:paraId="1A073831" w14:textId="77777777" w:rsidR="00662EB1" w:rsidRPr="00BB2A8E" w:rsidRDefault="00662EB1">
            <w:pPr>
              <w:pStyle w:val="TableParagraph"/>
              <w:spacing w:before="7"/>
              <w:rPr>
                <w:rFonts w:ascii="Arial"/>
                <w:b/>
                <w:sz w:val="35"/>
              </w:rPr>
            </w:pPr>
          </w:p>
          <w:p w14:paraId="22037EC7" w14:textId="77777777" w:rsidR="00662EB1" w:rsidRPr="00BB2A8E" w:rsidRDefault="00CC4298">
            <w:pPr>
              <w:pStyle w:val="TableParagraph"/>
              <w:ind w:left="105"/>
            </w:pPr>
            <w:r w:rsidRPr="00BB2A8E">
              <w:t>H: Cause and Effect</w:t>
            </w:r>
          </w:p>
        </w:tc>
        <w:tc>
          <w:tcPr>
            <w:tcW w:w="10351" w:type="dxa"/>
            <w:tcBorders>
              <w:top w:val="single" w:sz="4" w:space="0" w:color="000000"/>
              <w:left w:val="single" w:sz="8" w:space="0" w:color="000000"/>
              <w:bottom w:val="single" w:sz="4" w:space="0" w:color="000000"/>
              <w:right w:val="single" w:sz="4" w:space="0" w:color="000000"/>
            </w:tcBorders>
          </w:tcPr>
          <w:p w14:paraId="7B235D00" w14:textId="4C8EA588" w:rsidR="00662EB1" w:rsidRPr="00BB2A8E" w:rsidRDefault="00CC4298" w:rsidP="00E9245A">
            <w:pPr>
              <w:pStyle w:val="TableParagraph"/>
              <w:tabs>
                <w:tab w:val="left" w:pos="1878"/>
              </w:tabs>
              <w:ind w:left="1878" w:right="225" w:hanging="1431"/>
            </w:pPr>
            <w:r w:rsidRPr="00BB2A8E">
              <w:t>5.H.CE.1</w:t>
            </w:r>
            <w:r w:rsidRPr="00BB2A8E">
              <w:tab/>
              <w:t>Analyze the causes of the American Revolution and the effect</w:t>
            </w:r>
            <w:r w:rsidR="00B95133" w:rsidRPr="00BB2A8E">
              <w:t>s</w:t>
            </w:r>
            <w:r w:rsidRPr="00BB2A8E">
              <w:t xml:space="preserve"> individuals and groups had on the conflict.</w:t>
            </w:r>
          </w:p>
          <w:p w14:paraId="16B3B87F" w14:textId="77777777" w:rsidR="00662EB1" w:rsidRPr="00BB2A8E" w:rsidRDefault="00CC4298" w:rsidP="00E9245A">
            <w:pPr>
              <w:pStyle w:val="TableParagraph"/>
              <w:tabs>
                <w:tab w:val="left" w:pos="1878"/>
              </w:tabs>
              <w:ind w:left="448"/>
            </w:pPr>
            <w:r w:rsidRPr="00BB2A8E">
              <w:t>5.H.CE.2</w:t>
            </w:r>
            <w:r w:rsidRPr="00BB2A8E">
              <w:tab/>
              <w:t>Analyze the role religion played in early colonial society.</w:t>
            </w:r>
          </w:p>
          <w:p w14:paraId="07B99E68" w14:textId="77777777" w:rsidR="00662EB1" w:rsidRPr="00BB2A8E" w:rsidRDefault="00CC4298" w:rsidP="00E9245A">
            <w:pPr>
              <w:pStyle w:val="TableParagraph"/>
              <w:tabs>
                <w:tab w:val="left" w:pos="1878"/>
              </w:tabs>
              <w:ind w:left="1878" w:right="115" w:hanging="1431"/>
            </w:pPr>
            <w:r w:rsidRPr="00BB2A8E">
              <w:t>5.H.CE.3</w:t>
            </w:r>
            <w:r w:rsidRPr="00BB2A8E">
              <w:tab/>
            </w:r>
            <w:r w:rsidR="00996E49" w:rsidRPr="00BB2A8E">
              <w:t>Describe the social and economic impact of the slave trade on diverse groups.</w:t>
            </w:r>
          </w:p>
        </w:tc>
      </w:tr>
      <w:tr w:rsidR="00662EB1" w:rsidRPr="00BB2A8E" w14:paraId="2612F5C6" w14:textId="77777777" w:rsidTr="00E9245A">
        <w:trPr>
          <w:trHeight w:val="287"/>
        </w:trPr>
        <w:tc>
          <w:tcPr>
            <w:tcW w:w="4052" w:type="dxa"/>
            <w:tcBorders>
              <w:top w:val="single" w:sz="4" w:space="0" w:color="000000"/>
              <w:left w:val="single" w:sz="8" w:space="0" w:color="000000"/>
              <w:bottom w:val="single" w:sz="8" w:space="0" w:color="000000"/>
              <w:right w:val="single" w:sz="8" w:space="0" w:color="000000"/>
            </w:tcBorders>
            <w:shd w:val="clear" w:color="auto" w:fill="E6B8F5"/>
          </w:tcPr>
          <w:p w14:paraId="2342EC67" w14:textId="77777777" w:rsidR="00662EB1" w:rsidRPr="00BB2A8E" w:rsidRDefault="00662EB1">
            <w:pPr>
              <w:pStyle w:val="TableParagraph"/>
              <w:spacing w:before="5"/>
              <w:rPr>
                <w:rFonts w:ascii="Arial"/>
                <w:b/>
                <w:sz w:val="21"/>
              </w:rPr>
            </w:pPr>
          </w:p>
          <w:p w14:paraId="5973E2F0" w14:textId="77777777" w:rsidR="00662EB1" w:rsidRPr="00BB2A8E" w:rsidRDefault="00CC4298">
            <w:pPr>
              <w:pStyle w:val="TableParagraph"/>
              <w:ind w:left="100"/>
            </w:pPr>
            <w:r w:rsidRPr="00BB2A8E">
              <w:t>H: Conflict and Compromise</w:t>
            </w:r>
          </w:p>
        </w:tc>
        <w:tc>
          <w:tcPr>
            <w:tcW w:w="10351" w:type="dxa"/>
            <w:tcBorders>
              <w:top w:val="single" w:sz="4" w:space="0" w:color="000000"/>
              <w:left w:val="single" w:sz="8" w:space="0" w:color="000000"/>
              <w:bottom w:val="single" w:sz="8" w:space="0" w:color="000000"/>
              <w:right w:val="single" w:sz="8" w:space="0" w:color="000000"/>
            </w:tcBorders>
          </w:tcPr>
          <w:p w14:paraId="4DD601E1" w14:textId="77777777" w:rsidR="00662EB1" w:rsidRPr="00BB2A8E" w:rsidRDefault="00CC4298" w:rsidP="00E9245A">
            <w:pPr>
              <w:pStyle w:val="TableParagraph"/>
              <w:tabs>
                <w:tab w:val="left" w:pos="1878"/>
              </w:tabs>
              <w:ind w:left="1878" w:right="739" w:hanging="1431"/>
            </w:pPr>
            <w:r w:rsidRPr="00BB2A8E">
              <w:t>5.H.CO.1</w:t>
            </w:r>
            <w:r w:rsidRPr="00BB2A8E">
              <w:tab/>
              <w:t>Analyze the role conflict and collaboration played in the founding of the United States.</w:t>
            </w:r>
          </w:p>
        </w:tc>
      </w:tr>
      <w:tr w:rsidR="00662EB1" w:rsidRPr="00BB2A8E" w14:paraId="2F8997F5" w14:textId="77777777" w:rsidTr="00E9245A">
        <w:trPr>
          <w:trHeight w:val="196"/>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406B6906" w14:textId="77777777" w:rsidR="00662EB1" w:rsidRPr="00BB2A8E" w:rsidRDefault="00CC4298">
            <w:pPr>
              <w:pStyle w:val="TableParagraph"/>
              <w:spacing w:before="78"/>
              <w:ind w:left="100"/>
            </w:pPr>
            <w:r w:rsidRPr="00BB2A8E">
              <w:t>H: Kentucky History</w:t>
            </w:r>
          </w:p>
        </w:tc>
        <w:tc>
          <w:tcPr>
            <w:tcW w:w="10351" w:type="dxa"/>
            <w:tcBorders>
              <w:top w:val="single" w:sz="8" w:space="0" w:color="000000"/>
              <w:left w:val="single" w:sz="8" w:space="0" w:color="000000"/>
              <w:bottom w:val="single" w:sz="8" w:space="0" w:color="000000"/>
              <w:right w:val="single" w:sz="8" w:space="0" w:color="000000"/>
            </w:tcBorders>
          </w:tcPr>
          <w:p w14:paraId="73A8D894" w14:textId="77777777" w:rsidR="00662EB1" w:rsidRPr="00BB2A8E" w:rsidRDefault="00CC4298" w:rsidP="00E9245A">
            <w:pPr>
              <w:pStyle w:val="TableParagraph"/>
              <w:tabs>
                <w:tab w:val="left" w:pos="1878"/>
              </w:tabs>
              <w:ind w:left="448"/>
            </w:pPr>
            <w:r w:rsidRPr="00BB2A8E">
              <w:t>5.H.KH.1</w:t>
            </w:r>
            <w:r w:rsidRPr="00BB2A8E">
              <w:tab/>
              <w:t>Describe the role of Kentucky settlers in the American Revolution.</w:t>
            </w:r>
          </w:p>
        </w:tc>
      </w:tr>
    </w:tbl>
    <w:p w14:paraId="05FA01B4" w14:textId="77777777" w:rsidR="001D34B6" w:rsidRDefault="001D34B6">
      <w:pPr>
        <w:spacing w:before="75"/>
        <w:ind w:left="140"/>
        <w:rPr>
          <w:rFonts w:asciiTheme="minorHAnsi" w:hAnsiTheme="minorHAnsi"/>
          <w:b/>
        </w:rPr>
      </w:pPr>
    </w:p>
    <w:p w14:paraId="67089B09" w14:textId="77777777" w:rsidR="00662EB1" w:rsidRPr="00BB2A8E" w:rsidRDefault="00CC4298">
      <w:pPr>
        <w:spacing w:before="75"/>
        <w:ind w:left="140"/>
        <w:rPr>
          <w:rFonts w:asciiTheme="minorHAnsi" w:hAnsiTheme="minorHAnsi"/>
          <w:b/>
        </w:rPr>
      </w:pPr>
      <w:r w:rsidRPr="00BB2A8E">
        <w:rPr>
          <w:rFonts w:asciiTheme="minorHAnsi" w:hAnsiTheme="minorHAnsi"/>
          <w:b/>
        </w:rPr>
        <w:t>Grade 6</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5989DC18" w14:textId="77777777" w:rsidTr="00E9245A">
        <w:trPr>
          <w:trHeight w:val="532"/>
          <w:tblHeader/>
        </w:trPr>
        <w:tc>
          <w:tcPr>
            <w:tcW w:w="4052" w:type="dxa"/>
            <w:tcBorders>
              <w:left w:val="single" w:sz="8" w:space="0" w:color="000000"/>
              <w:bottom w:val="single" w:sz="8" w:space="0" w:color="000000"/>
              <w:right w:val="single" w:sz="8" w:space="0" w:color="000000"/>
            </w:tcBorders>
            <w:shd w:val="clear" w:color="auto" w:fill="D9D9D9"/>
          </w:tcPr>
          <w:p w14:paraId="5030A387" w14:textId="77777777" w:rsidR="00662EB1" w:rsidRPr="00BB2A8E" w:rsidRDefault="00CC4298">
            <w:pPr>
              <w:pStyle w:val="TableParagraph"/>
              <w:spacing w:before="88"/>
              <w:ind w:left="688"/>
              <w:rPr>
                <w:b/>
                <w:sz w:val="28"/>
              </w:rPr>
            </w:pPr>
            <w:r w:rsidRPr="00BB2A8E">
              <w:rPr>
                <w:b/>
                <w:sz w:val="28"/>
              </w:rPr>
              <w:t>Concepts and Practices</w:t>
            </w:r>
          </w:p>
        </w:tc>
        <w:tc>
          <w:tcPr>
            <w:tcW w:w="10351" w:type="dxa"/>
            <w:tcBorders>
              <w:top w:val="single" w:sz="4" w:space="0" w:color="000000"/>
              <w:left w:val="single" w:sz="8" w:space="0" w:color="000000"/>
              <w:bottom w:val="single" w:sz="8" w:space="0" w:color="000000"/>
              <w:right w:val="single" w:sz="8" w:space="0" w:color="000000"/>
            </w:tcBorders>
            <w:shd w:val="clear" w:color="auto" w:fill="D9D9D9"/>
          </w:tcPr>
          <w:p w14:paraId="74FE4429" w14:textId="77777777" w:rsidR="00662EB1" w:rsidRPr="00BB2A8E" w:rsidRDefault="00CC4298">
            <w:pPr>
              <w:pStyle w:val="TableParagraph"/>
              <w:spacing w:before="88"/>
              <w:ind w:left="4569" w:right="4553"/>
              <w:jc w:val="center"/>
              <w:rPr>
                <w:b/>
                <w:sz w:val="28"/>
              </w:rPr>
            </w:pPr>
            <w:r w:rsidRPr="00BB2A8E">
              <w:rPr>
                <w:b/>
                <w:sz w:val="28"/>
              </w:rPr>
              <w:t>Standards</w:t>
            </w:r>
          </w:p>
        </w:tc>
      </w:tr>
      <w:tr w:rsidR="00662EB1" w:rsidRPr="00BB2A8E" w14:paraId="244ED4C6" w14:textId="77777777" w:rsidTr="00E9245A">
        <w:trPr>
          <w:trHeight w:val="933"/>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18CD60A9" w14:textId="77777777" w:rsidR="00662EB1" w:rsidRPr="00BB2A8E" w:rsidRDefault="00662EB1">
            <w:pPr>
              <w:pStyle w:val="TableParagraph"/>
              <w:rPr>
                <w:rFonts w:ascii="Arial"/>
                <w:b/>
              </w:rPr>
            </w:pPr>
          </w:p>
          <w:p w14:paraId="1A01E201" w14:textId="77777777" w:rsidR="00662EB1" w:rsidRPr="00BB2A8E" w:rsidRDefault="00662EB1">
            <w:pPr>
              <w:pStyle w:val="TableParagraph"/>
              <w:spacing w:before="9"/>
              <w:rPr>
                <w:rFonts w:ascii="Arial"/>
                <w:b/>
                <w:sz w:val="21"/>
              </w:rPr>
            </w:pPr>
          </w:p>
          <w:p w14:paraId="5547F317" w14:textId="77777777" w:rsidR="00662EB1" w:rsidRPr="00BB2A8E" w:rsidRDefault="00CC4298">
            <w:pPr>
              <w:pStyle w:val="TableParagraph"/>
              <w:spacing w:before="1"/>
              <w:ind w:left="100"/>
            </w:pPr>
            <w:r w:rsidRPr="00BB2A8E">
              <w:t>H: Change and Continuity</w:t>
            </w:r>
          </w:p>
        </w:tc>
        <w:tc>
          <w:tcPr>
            <w:tcW w:w="10351" w:type="dxa"/>
            <w:tcBorders>
              <w:top w:val="single" w:sz="8" w:space="0" w:color="000000"/>
              <w:left w:val="single" w:sz="8" w:space="0" w:color="000000"/>
              <w:bottom w:val="single" w:sz="8" w:space="0" w:color="000000"/>
              <w:right w:val="single" w:sz="8" w:space="0" w:color="000000"/>
            </w:tcBorders>
          </w:tcPr>
          <w:p w14:paraId="44459212" w14:textId="77777777" w:rsidR="00662EB1" w:rsidRPr="00BB2A8E" w:rsidRDefault="00CC4298" w:rsidP="00E9245A">
            <w:pPr>
              <w:pStyle w:val="TableParagraph"/>
              <w:tabs>
                <w:tab w:val="left" w:pos="1888"/>
              </w:tabs>
              <w:ind w:left="1888" w:right="407" w:hanging="1440"/>
            </w:pPr>
            <w:r w:rsidRPr="00BB2A8E">
              <w:t>6.H.CH.1</w:t>
            </w:r>
            <w:r w:rsidRPr="00BB2A8E">
              <w:tab/>
              <w:t>Describe how River Valley Civilizations transitioned to empires between 3500 BCE- 600 CE.</w:t>
            </w:r>
          </w:p>
          <w:p w14:paraId="3C0198C7" w14:textId="77777777" w:rsidR="00662EB1" w:rsidRPr="00BB2A8E" w:rsidRDefault="00CC4298" w:rsidP="00E9245A">
            <w:pPr>
              <w:pStyle w:val="TableParagraph"/>
              <w:tabs>
                <w:tab w:val="left" w:pos="1888"/>
              </w:tabs>
              <w:ind w:left="1888" w:right="675" w:hanging="1440"/>
            </w:pPr>
            <w:r w:rsidRPr="00BB2A8E">
              <w:t>6.H.CH.2</w:t>
            </w:r>
            <w:r w:rsidRPr="00BB2A8E">
              <w:tab/>
              <w:t>Compare the origins and development of early world religions from River Valley Civilizations to Classical Empires 3500 BCE-600 CE.</w:t>
            </w:r>
          </w:p>
        </w:tc>
      </w:tr>
      <w:tr w:rsidR="00662EB1" w:rsidRPr="00BB2A8E" w14:paraId="29DC06B3" w14:textId="77777777" w:rsidTr="00E9245A">
        <w:trPr>
          <w:trHeight w:val="96"/>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7F457888" w14:textId="77777777" w:rsidR="00662EB1" w:rsidRPr="00BB2A8E" w:rsidRDefault="00CC4298">
            <w:pPr>
              <w:pStyle w:val="TableParagraph"/>
              <w:spacing w:before="88"/>
              <w:ind w:left="100"/>
            </w:pPr>
            <w:r w:rsidRPr="00BB2A8E">
              <w:t>H: Cause and Effect</w:t>
            </w:r>
          </w:p>
        </w:tc>
        <w:tc>
          <w:tcPr>
            <w:tcW w:w="10351" w:type="dxa"/>
            <w:tcBorders>
              <w:top w:val="single" w:sz="8" w:space="0" w:color="000000"/>
              <w:left w:val="single" w:sz="8" w:space="0" w:color="000000"/>
              <w:bottom w:val="single" w:sz="8" w:space="0" w:color="000000"/>
              <w:right w:val="single" w:sz="8" w:space="0" w:color="000000"/>
            </w:tcBorders>
          </w:tcPr>
          <w:p w14:paraId="272DF9FC" w14:textId="77777777" w:rsidR="00662EB1" w:rsidRPr="00BB2A8E" w:rsidRDefault="00CC4298" w:rsidP="00E9245A">
            <w:pPr>
              <w:pStyle w:val="TableParagraph"/>
              <w:tabs>
                <w:tab w:val="left" w:pos="1888"/>
              </w:tabs>
              <w:ind w:left="448"/>
            </w:pPr>
            <w:r w:rsidRPr="00BB2A8E">
              <w:t>6.H.CE.1</w:t>
            </w:r>
            <w:r w:rsidRPr="00BB2A8E">
              <w:tab/>
              <w:t>Analyze the causes and effects of the rise of River Valley Civilizations.</w:t>
            </w:r>
          </w:p>
        </w:tc>
      </w:tr>
      <w:tr w:rsidR="00662EB1" w:rsidRPr="00BB2A8E" w14:paraId="05577C06" w14:textId="77777777" w:rsidTr="00E9245A">
        <w:trPr>
          <w:trHeight w:val="879"/>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78F9C5CF" w14:textId="77777777" w:rsidR="00662EB1" w:rsidRPr="00BB2A8E" w:rsidRDefault="00662EB1">
            <w:pPr>
              <w:pStyle w:val="TableParagraph"/>
              <w:rPr>
                <w:rFonts w:ascii="Arial"/>
                <w:b/>
              </w:rPr>
            </w:pPr>
          </w:p>
          <w:p w14:paraId="21268CAA" w14:textId="77777777" w:rsidR="00662EB1" w:rsidRPr="00BB2A8E" w:rsidRDefault="00662EB1">
            <w:pPr>
              <w:pStyle w:val="TableParagraph"/>
              <w:rPr>
                <w:rFonts w:ascii="Arial"/>
                <w:b/>
                <w:sz w:val="21"/>
              </w:rPr>
            </w:pPr>
          </w:p>
          <w:p w14:paraId="5EEF0FFA" w14:textId="77777777" w:rsidR="00662EB1" w:rsidRPr="00BB2A8E" w:rsidRDefault="00CC4298">
            <w:pPr>
              <w:pStyle w:val="TableParagraph"/>
              <w:spacing w:before="1"/>
              <w:ind w:left="100"/>
            </w:pPr>
            <w:r w:rsidRPr="00BB2A8E">
              <w:t>H: Conflict and Compromise</w:t>
            </w:r>
          </w:p>
        </w:tc>
        <w:tc>
          <w:tcPr>
            <w:tcW w:w="10351" w:type="dxa"/>
            <w:tcBorders>
              <w:top w:val="single" w:sz="8" w:space="0" w:color="000000"/>
              <w:left w:val="single" w:sz="8" w:space="0" w:color="000000"/>
              <w:bottom w:val="single" w:sz="8" w:space="0" w:color="000000"/>
              <w:right w:val="single" w:sz="8" w:space="0" w:color="000000"/>
            </w:tcBorders>
          </w:tcPr>
          <w:p w14:paraId="1444C8D5" w14:textId="77777777" w:rsidR="00662EB1" w:rsidRPr="00BB2A8E" w:rsidRDefault="00CC4298" w:rsidP="00E9245A">
            <w:pPr>
              <w:pStyle w:val="TableParagraph"/>
              <w:tabs>
                <w:tab w:val="left" w:pos="1888"/>
              </w:tabs>
              <w:ind w:left="1888" w:right="894" w:hanging="1440"/>
            </w:pPr>
            <w:r w:rsidRPr="00BB2A8E">
              <w:t>6.H.CO.1</w:t>
            </w:r>
            <w:r w:rsidRPr="00BB2A8E">
              <w:tab/>
              <w:t>Explain the role conflict played in the development and expansion of Classical Empires between 3500 BCE-600 CE.</w:t>
            </w:r>
          </w:p>
          <w:p w14:paraId="2DD95325" w14:textId="77777777" w:rsidR="00662EB1" w:rsidRPr="00BB2A8E" w:rsidRDefault="00CC4298" w:rsidP="00E9245A">
            <w:pPr>
              <w:pStyle w:val="TableParagraph"/>
              <w:tabs>
                <w:tab w:val="left" w:pos="1888"/>
              </w:tabs>
              <w:ind w:left="1888" w:right="865" w:hanging="1440"/>
            </w:pPr>
            <w:r w:rsidRPr="00BB2A8E">
              <w:t>6.H.CO.2</w:t>
            </w:r>
            <w:r w:rsidRPr="00BB2A8E">
              <w:tab/>
              <w:t>Analyze the impact trade networks had on interactions among various human societies between 3500 BCE-600 CE.</w:t>
            </w:r>
          </w:p>
        </w:tc>
      </w:tr>
      <w:tr w:rsidR="00662EB1" w:rsidRPr="00BB2A8E" w14:paraId="04E83E69" w14:textId="77777777" w:rsidTr="00E9245A">
        <w:trPr>
          <w:trHeight w:val="249"/>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083DB3E5" w14:textId="77777777" w:rsidR="00662EB1" w:rsidRPr="00BB2A8E" w:rsidRDefault="00662EB1">
            <w:pPr>
              <w:pStyle w:val="TableParagraph"/>
              <w:spacing w:before="6"/>
              <w:rPr>
                <w:rFonts w:ascii="Arial"/>
                <w:b/>
                <w:sz w:val="19"/>
              </w:rPr>
            </w:pPr>
          </w:p>
          <w:p w14:paraId="422B1722" w14:textId="77777777" w:rsidR="00662EB1" w:rsidRPr="00BB2A8E" w:rsidRDefault="00CC4298">
            <w:pPr>
              <w:pStyle w:val="TableParagraph"/>
              <w:ind w:left="100"/>
            </w:pPr>
            <w:r w:rsidRPr="00BB2A8E">
              <w:lastRenderedPageBreak/>
              <w:t>H: Kentucky History</w:t>
            </w:r>
          </w:p>
        </w:tc>
        <w:tc>
          <w:tcPr>
            <w:tcW w:w="10351" w:type="dxa"/>
            <w:tcBorders>
              <w:top w:val="single" w:sz="8" w:space="0" w:color="000000"/>
              <w:left w:val="single" w:sz="8" w:space="0" w:color="000000"/>
              <w:bottom w:val="single" w:sz="8" w:space="0" w:color="000000"/>
              <w:right w:val="single" w:sz="8" w:space="0" w:color="000000"/>
            </w:tcBorders>
          </w:tcPr>
          <w:p w14:paraId="0A233D02" w14:textId="77777777" w:rsidR="00662EB1" w:rsidRPr="00BB2A8E" w:rsidRDefault="00CC4298" w:rsidP="00E9245A">
            <w:pPr>
              <w:pStyle w:val="TableParagraph"/>
              <w:tabs>
                <w:tab w:val="left" w:pos="1888"/>
              </w:tabs>
              <w:ind w:left="1888" w:right="1077" w:hanging="1440"/>
            </w:pPr>
            <w:r w:rsidRPr="00BB2A8E">
              <w:lastRenderedPageBreak/>
              <w:t>6.H.KH.1</w:t>
            </w:r>
            <w:r w:rsidRPr="00BB2A8E">
              <w:tab/>
              <w:t xml:space="preserve">Determine the influences of Classical Greece and Rome on the structures </w:t>
            </w:r>
            <w:r w:rsidRPr="00BB2A8E">
              <w:lastRenderedPageBreak/>
              <w:t>of Kentucky’s state government.</w:t>
            </w:r>
          </w:p>
        </w:tc>
      </w:tr>
    </w:tbl>
    <w:p w14:paraId="5CAEFCF6" w14:textId="77777777" w:rsidR="00662EB1" w:rsidRPr="00BB2A8E" w:rsidRDefault="00662EB1">
      <w:pPr>
        <w:pStyle w:val="BodyText"/>
        <w:spacing w:before="4"/>
        <w:rPr>
          <w:rFonts w:ascii="Arial"/>
          <w:b/>
          <w:sz w:val="21"/>
        </w:rPr>
      </w:pPr>
    </w:p>
    <w:p w14:paraId="402B59C3" w14:textId="77777777" w:rsidR="00662EB1" w:rsidRPr="00BB2A8E" w:rsidRDefault="00CC4298">
      <w:pPr>
        <w:ind w:left="140"/>
        <w:rPr>
          <w:rFonts w:asciiTheme="minorHAnsi" w:hAnsiTheme="minorHAnsi"/>
          <w:b/>
        </w:rPr>
      </w:pPr>
      <w:r w:rsidRPr="00BB2A8E">
        <w:rPr>
          <w:rFonts w:asciiTheme="minorHAnsi" w:hAnsiTheme="minorHAnsi"/>
          <w:b/>
        </w:rPr>
        <w:t>Grade 7</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24F040AC" w14:textId="77777777">
        <w:trPr>
          <w:trHeight w:val="537"/>
        </w:trPr>
        <w:tc>
          <w:tcPr>
            <w:tcW w:w="4052" w:type="dxa"/>
            <w:tcBorders>
              <w:left w:val="single" w:sz="8" w:space="0" w:color="000000"/>
              <w:bottom w:val="single" w:sz="8" w:space="0" w:color="000000"/>
              <w:right w:val="single" w:sz="8" w:space="0" w:color="000000"/>
            </w:tcBorders>
            <w:shd w:val="clear" w:color="auto" w:fill="D9D9D9"/>
          </w:tcPr>
          <w:p w14:paraId="5A1F52FF"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7EBFF393"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5374ADCF" w14:textId="77777777" w:rsidTr="00E9245A">
        <w:trPr>
          <w:trHeight w:val="366"/>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2FEDBA1C" w14:textId="77777777" w:rsidR="00662EB1" w:rsidRPr="00BB2A8E" w:rsidRDefault="00662EB1">
            <w:pPr>
              <w:pStyle w:val="TableParagraph"/>
              <w:spacing w:before="6"/>
              <w:rPr>
                <w:rFonts w:ascii="Arial"/>
                <w:b/>
                <w:sz w:val="20"/>
              </w:rPr>
            </w:pPr>
          </w:p>
          <w:p w14:paraId="4E09A3C8"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8" w:space="0" w:color="000000"/>
              <w:right w:val="single" w:sz="8" w:space="0" w:color="000000"/>
            </w:tcBorders>
          </w:tcPr>
          <w:p w14:paraId="62DD00CD" w14:textId="77777777" w:rsidR="00662EB1" w:rsidRPr="00BB2A8E" w:rsidRDefault="00CC4298" w:rsidP="00E9245A">
            <w:pPr>
              <w:pStyle w:val="TableParagraph"/>
              <w:tabs>
                <w:tab w:val="left" w:pos="1878"/>
              </w:tabs>
              <w:ind w:left="1878" w:right="592" w:hanging="1440"/>
            </w:pPr>
            <w:r w:rsidRPr="00BB2A8E">
              <w:t>7.H.CH.1</w:t>
            </w:r>
            <w:r w:rsidRPr="00BB2A8E">
              <w:tab/>
              <w:t>Indicate changes resulting from increased interactions and connections between Afro-Eurasia and the Americas between 1450-1600.</w:t>
            </w:r>
          </w:p>
        </w:tc>
      </w:tr>
      <w:tr w:rsidR="00662EB1" w:rsidRPr="00BB2A8E" w14:paraId="3F65CABF" w14:textId="77777777" w:rsidTr="00E9245A">
        <w:trPr>
          <w:trHeight w:val="825"/>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3E3CC946" w14:textId="77777777" w:rsidR="00662EB1" w:rsidRPr="00BB2A8E" w:rsidRDefault="00662EB1">
            <w:pPr>
              <w:pStyle w:val="TableParagraph"/>
              <w:rPr>
                <w:rFonts w:ascii="Arial"/>
                <w:b/>
              </w:rPr>
            </w:pPr>
          </w:p>
          <w:p w14:paraId="3D024B8F" w14:textId="77777777" w:rsidR="00662EB1" w:rsidRPr="00BB2A8E" w:rsidRDefault="00662EB1">
            <w:pPr>
              <w:pStyle w:val="TableParagraph"/>
              <w:spacing w:before="2"/>
              <w:rPr>
                <w:rFonts w:ascii="Arial"/>
                <w:b/>
                <w:sz w:val="21"/>
              </w:rPr>
            </w:pPr>
          </w:p>
          <w:p w14:paraId="1C199195" w14:textId="77777777" w:rsidR="00662EB1" w:rsidRPr="00BB2A8E" w:rsidRDefault="00CC4298">
            <w:pPr>
              <w:pStyle w:val="TableParagraph"/>
              <w:ind w:left="100"/>
            </w:pPr>
            <w:r w:rsidRPr="00BB2A8E">
              <w:t>H: Cause and Effect</w:t>
            </w:r>
          </w:p>
        </w:tc>
        <w:tc>
          <w:tcPr>
            <w:tcW w:w="10351" w:type="dxa"/>
            <w:tcBorders>
              <w:top w:val="single" w:sz="8" w:space="0" w:color="000000"/>
              <w:left w:val="single" w:sz="8" w:space="0" w:color="000000"/>
              <w:bottom w:val="single" w:sz="8" w:space="0" w:color="000000"/>
              <w:right w:val="single" w:sz="8" w:space="0" w:color="000000"/>
            </w:tcBorders>
          </w:tcPr>
          <w:p w14:paraId="1BF2B26F" w14:textId="77777777" w:rsidR="00662EB1" w:rsidRPr="00BB2A8E" w:rsidRDefault="00CC4298" w:rsidP="00E9245A">
            <w:pPr>
              <w:pStyle w:val="TableParagraph"/>
              <w:tabs>
                <w:tab w:val="left" w:pos="1878"/>
              </w:tabs>
              <w:ind w:left="1878" w:right="688" w:hanging="1440"/>
            </w:pPr>
            <w:r w:rsidRPr="00BB2A8E">
              <w:t>7.H.CE.1</w:t>
            </w:r>
            <w:r w:rsidRPr="00BB2A8E">
              <w:tab/>
              <w:t>Analyze the causes and effects of the Renaissance, Scientific Revolution and the Enlightenment.</w:t>
            </w:r>
          </w:p>
          <w:p w14:paraId="48B413BB" w14:textId="77777777" w:rsidR="00662EB1" w:rsidRPr="00BB2A8E" w:rsidRDefault="00CC4298" w:rsidP="00E9245A">
            <w:pPr>
              <w:pStyle w:val="TableParagraph"/>
              <w:tabs>
                <w:tab w:val="left" w:pos="1878"/>
              </w:tabs>
              <w:ind w:left="1878" w:right="469" w:hanging="1440"/>
            </w:pPr>
            <w:r w:rsidRPr="00BB2A8E">
              <w:t>7.H.CE.2</w:t>
            </w:r>
            <w:r w:rsidRPr="00BB2A8E">
              <w:tab/>
              <w:t>Evaluate the political, geographic, economic and social impact of the expansion of empires between 600-1600.</w:t>
            </w:r>
          </w:p>
        </w:tc>
      </w:tr>
      <w:tr w:rsidR="00662EB1" w:rsidRPr="00BB2A8E" w14:paraId="2A4E3C5A" w14:textId="77777777" w:rsidTr="00E9245A">
        <w:trPr>
          <w:trHeight w:val="555"/>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3F1FC4BF" w14:textId="77777777" w:rsidR="00662EB1" w:rsidRPr="00BB2A8E" w:rsidRDefault="00662EB1">
            <w:pPr>
              <w:pStyle w:val="TableParagraph"/>
              <w:spacing w:before="6"/>
              <w:rPr>
                <w:rFonts w:ascii="Arial"/>
                <w:b/>
                <w:sz w:val="32"/>
              </w:rPr>
            </w:pPr>
          </w:p>
          <w:p w14:paraId="40CBB88A" w14:textId="77777777" w:rsidR="00662EB1" w:rsidRPr="00BB2A8E" w:rsidRDefault="00CC4298">
            <w:pPr>
              <w:pStyle w:val="TableParagraph"/>
              <w:ind w:left="100"/>
            </w:pPr>
            <w:r w:rsidRPr="00BB2A8E">
              <w:t>H: Conflict and Compromise</w:t>
            </w:r>
          </w:p>
        </w:tc>
        <w:tc>
          <w:tcPr>
            <w:tcW w:w="10351" w:type="dxa"/>
            <w:tcBorders>
              <w:top w:val="single" w:sz="8" w:space="0" w:color="000000"/>
              <w:left w:val="single" w:sz="8" w:space="0" w:color="000000"/>
              <w:bottom w:val="single" w:sz="4" w:space="0" w:color="000000"/>
              <w:right w:val="single" w:sz="8" w:space="0" w:color="000000"/>
            </w:tcBorders>
          </w:tcPr>
          <w:p w14:paraId="62736836" w14:textId="77777777" w:rsidR="00662EB1" w:rsidRPr="00BB2A8E" w:rsidRDefault="00CC4298" w:rsidP="00E9245A">
            <w:pPr>
              <w:pStyle w:val="TableParagraph"/>
              <w:tabs>
                <w:tab w:val="left" w:pos="1878"/>
              </w:tabs>
              <w:ind w:left="1878" w:right="928" w:hanging="1440"/>
            </w:pPr>
            <w:r w:rsidRPr="00BB2A8E">
              <w:t>7.H.CO.1</w:t>
            </w:r>
            <w:r w:rsidRPr="00BB2A8E">
              <w:tab/>
              <w:t>Explain how religion influenced state-building, trade and cultural interactions between 600-1600.</w:t>
            </w:r>
          </w:p>
          <w:p w14:paraId="0071D6E8" w14:textId="77777777" w:rsidR="00662EB1" w:rsidRPr="00BB2A8E" w:rsidRDefault="00CC4298" w:rsidP="00E9245A">
            <w:pPr>
              <w:pStyle w:val="TableParagraph"/>
              <w:tabs>
                <w:tab w:val="left" w:pos="1878"/>
              </w:tabs>
              <w:ind w:left="438"/>
            </w:pPr>
            <w:r w:rsidRPr="00BB2A8E">
              <w:t>7.H.CO.2</w:t>
            </w:r>
            <w:r w:rsidRPr="00BB2A8E">
              <w:tab/>
              <w:t>Evaluate various motives for expansion among multiple empires between 600-1600.</w:t>
            </w:r>
          </w:p>
        </w:tc>
      </w:tr>
    </w:tbl>
    <w:p w14:paraId="74DE0F33" w14:textId="77777777" w:rsidR="001D34B6" w:rsidRDefault="001D34B6">
      <w:pPr>
        <w:spacing w:before="75" w:after="3"/>
        <w:ind w:left="140"/>
        <w:rPr>
          <w:rFonts w:asciiTheme="minorHAnsi" w:hAnsiTheme="minorHAnsi"/>
          <w:b/>
        </w:rPr>
      </w:pPr>
    </w:p>
    <w:p w14:paraId="18DF6E14" w14:textId="77777777" w:rsidR="00662EB1" w:rsidRPr="00BB2A8E" w:rsidRDefault="00CC4298">
      <w:pPr>
        <w:spacing w:before="75" w:after="3"/>
        <w:ind w:left="140"/>
        <w:rPr>
          <w:rFonts w:asciiTheme="minorHAnsi" w:hAnsiTheme="minorHAnsi"/>
          <w:b/>
        </w:rPr>
      </w:pPr>
      <w:r w:rsidRPr="00BB2A8E">
        <w:rPr>
          <w:rFonts w:asciiTheme="minorHAnsi" w:hAnsiTheme="minorHAnsi"/>
          <w:b/>
        </w:rPr>
        <w:t>Grade 8</w:t>
      </w: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60834889" w14:textId="77777777">
        <w:trPr>
          <w:trHeight w:val="537"/>
        </w:trPr>
        <w:tc>
          <w:tcPr>
            <w:tcW w:w="4052" w:type="dxa"/>
            <w:tcBorders>
              <w:left w:val="single" w:sz="8" w:space="0" w:color="000000"/>
              <w:bottom w:val="single" w:sz="8" w:space="0" w:color="000000"/>
              <w:right w:val="single" w:sz="8" w:space="0" w:color="000000"/>
            </w:tcBorders>
            <w:shd w:val="clear" w:color="auto" w:fill="D9D9D9"/>
          </w:tcPr>
          <w:p w14:paraId="4E8EA661" w14:textId="77777777" w:rsidR="00662EB1" w:rsidRPr="00BB2A8E" w:rsidRDefault="00CC4298">
            <w:pPr>
              <w:pStyle w:val="TableParagraph"/>
              <w:spacing w:before="95"/>
              <w:ind w:left="688"/>
              <w:rPr>
                <w:b/>
                <w:sz w:val="28"/>
              </w:rPr>
            </w:pPr>
            <w:r w:rsidRPr="00BB2A8E">
              <w:rPr>
                <w:b/>
                <w:sz w:val="28"/>
              </w:rPr>
              <w:t>Concepts and Practices</w:t>
            </w:r>
          </w:p>
        </w:tc>
        <w:tc>
          <w:tcPr>
            <w:tcW w:w="10351" w:type="dxa"/>
            <w:tcBorders>
              <w:top w:val="single" w:sz="8" w:space="0" w:color="000000"/>
              <w:left w:val="single" w:sz="8" w:space="0" w:color="000000"/>
              <w:bottom w:val="single" w:sz="8" w:space="0" w:color="000000"/>
              <w:right w:val="single" w:sz="8" w:space="0" w:color="000000"/>
            </w:tcBorders>
            <w:shd w:val="clear" w:color="auto" w:fill="D9D9D9"/>
          </w:tcPr>
          <w:p w14:paraId="5191C6C5" w14:textId="77777777" w:rsidR="00662EB1" w:rsidRPr="00BB2A8E" w:rsidRDefault="00CC4298">
            <w:pPr>
              <w:pStyle w:val="TableParagraph"/>
              <w:spacing w:before="95"/>
              <w:ind w:left="4569" w:right="4553"/>
              <w:jc w:val="center"/>
              <w:rPr>
                <w:b/>
                <w:sz w:val="28"/>
              </w:rPr>
            </w:pPr>
            <w:r w:rsidRPr="00BB2A8E">
              <w:rPr>
                <w:b/>
                <w:sz w:val="28"/>
              </w:rPr>
              <w:t>Standards</w:t>
            </w:r>
          </w:p>
        </w:tc>
      </w:tr>
      <w:tr w:rsidR="00662EB1" w:rsidRPr="00BB2A8E" w14:paraId="72C5DDCC" w14:textId="77777777" w:rsidTr="00E9245A">
        <w:trPr>
          <w:trHeight w:val="2949"/>
        </w:trPr>
        <w:tc>
          <w:tcPr>
            <w:tcW w:w="4052" w:type="dxa"/>
            <w:tcBorders>
              <w:top w:val="single" w:sz="8" w:space="0" w:color="000000"/>
              <w:left w:val="single" w:sz="8" w:space="0" w:color="000000"/>
              <w:bottom w:val="single" w:sz="4" w:space="0" w:color="000000"/>
              <w:right w:val="single" w:sz="8" w:space="0" w:color="000000"/>
            </w:tcBorders>
            <w:shd w:val="clear" w:color="auto" w:fill="E6B8F5"/>
          </w:tcPr>
          <w:p w14:paraId="278288DC" w14:textId="77777777" w:rsidR="00662EB1" w:rsidRPr="00BB2A8E" w:rsidRDefault="00662EB1">
            <w:pPr>
              <w:pStyle w:val="TableParagraph"/>
              <w:rPr>
                <w:rFonts w:ascii="Arial"/>
                <w:b/>
              </w:rPr>
            </w:pPr>
          </w:p>
          <w:p w14:paraId="55C938A3" w14:textId="77777777" w:rsidR="00662EB1" w:rsidRPr="00BB2A8E" w:rsidRDefault="00662EB1">
            <w:pPr>
              <w:pStyle w:val="TableParagraph"/>
              <w:rPr>
                <w:rFonts w:ascii="Arial"/>
                <w:b/>
              </w:rPr>
            </w:pPr>
          </w:p>
          <w:p w14:paraId="238EA174" w14:textId="77777777" w:rsidR="00662EB1" w:rsidRPr="00BB2A8E" w:rsidRDefault="00662EB1">
            <w:pPr>
              <w:pStyle w:val="TableParagraph"/>
              <w:rPr>
                <w:rFonts w:ascii="Arial"/>
                <w:b/>
              </w:rPr>
            </w:pPr>
          </w:p>
          <w:p w14:paraId="31D4A99F" w14:textId="77777777" w:rsidR="00662EB1" w:rsidRPr="00BB2A8E" w:rsidRDefault="00662EB1">
            <w:pPr>
              <w:pStyle w:val="TableParagraph"/>
              <w:rPr>
                <w:rFonts w:ascii="Arial"/>
                <w:b/>
              </w:rPr>
            </w:pPr>
          </w:p>
          <w:p w14:paraId="467C015E" w14:textId="77777777" w:rsidR="00662EB1" w:rsidRPr="00BB2A8E" w:rsidRDefault="00662EB1">
            <w:pPr>
              <w:pStyle w:val="TableParagraph"/>
              <w:spacing w:before="5"/>
              <w:rPr>
                <w:rFonts w:ascii="Arial"/>
                <w:b/>
                <w:sz w:val="26"/>
              </w:rPr>
            </w:pPr>
          </w:p>
          <w:p w14:paraId="1E4D4D5D" w14:textId="77777777" w:rsidR="00662EB1" w:rsidRPr="00BB2A8E" w:rsidRDefault="00CC4298">
            <w:pPr>
              <w:pStyle w:val="TableParagraph"/>
              <w:ind w:left="100"/>
            </w:pPr>
            <w:r w:rsidRPr="00BB2A8E">
              <w:t>H: Change and Continuity</w:t>
            </w:r>
          </w:p>
        </w:tc>
        <w:tc>
          <w:tcPr>
            <w:tcW w:w="10351" w:type="dxa"/>
            <w:tcBorders>
              <w:top w:val="single" w:sz="8" w:space="0" w:color="000000"/>
              <w:left w:val="single" w:sz="8" w:space="0" w:color="000000"/>
              <w:bottom w:val="single" w:sz="4" w:space="0" w:color="000000"/>
              <w:right w:val="single" w:sz="8" w:space="0" w:color="000000"/>
            </w:tcBorders>
          </w:tcPr>
          <w:p w14:paraId="169DB6F0" w14:textId="77777777" w:rsidR="00662EB1" w:rsidRPr="00BB2A8E" w:rsidRDefault="00CC4298" w:rsidP="00E9245A">
            <w:pPr>
              <w:pStyle w:val="TableParagraph"/>
              <w:tabs>
                <w:tab w:val="left" w:pos="1888"/>
              </w:tabs>
              <w:ind w:left="1888" w:right="211" w:hanging="1450"/>
            </w:pPr>
            <w:r w:rsidRPr="00BB2A8E">
              <w:t>8.H.CH.1</w:t>
            </w:r>
            <w:r w:rsidRPr="00BB2A8E">
              <w:tab/>
              <w:t>Explain the role changing political, social and economic perspectives had on the lives of diverse groups of people in the Colonial Era.</w:t>
            </w:r>
          </w:p>
          <w:p w14:paraId="3B7FD9F9" w14:textId="77777777" w:rsidR="00662EB1" w:rsidRPr="00BB2A8E" w:rsidRDefault="00CC4298" w:rsidP="00E9245A">
            <w:pPr>
              <w:pStyle w:val="TableParagraph"/>
              <w:tabs>
                <w:tab w:val="left" w:pos="1888"/>
              </w:tabs>
              <w:ind w:left="1888" w:right="232" w:hanging="1450"/>
            </w:pPr>
            <w:r w:rsidRPr="00BB2A8E">
              <w:t>8.H.CH.2</w:t>
            </w:r>
            <w:r w:rsidRPr="00BB2A8E">
              <w:tab/>
              <w:t>Analyze how social and ideological philosophies impacted various movements in the United States from the Colonial Era to Reconstruction from 1600-1877.</w:t>
            </w:r>
          </w:p>
          <w:p w14:paraId="32D9F58E" w14:textId="77777777" w:rsidR="00662EB1" w:rsidRPr="00BB2A8E" w:rsidRDefault="00CC4298" w:rsidP="00E9245A">
            <w:pPr>
              <w:pStyle w:val="TableParagraph"/>
              <w:tabs>
                <w:tab w:val="left" w:pos="1888"/>
              </w:tabs>
              <w:ind w:left="1888" w:right="88" w:hanging="1450"/>
            </w:pPr>
            <w:r w:rsidRPr="00BB2A8E">
              <w:t>8.H.CH.3</w:t>
            </w:r>
            <w:r w:rsidRPr="00BB2A8E">
              <w:tab/>
              <w:t>Explain how political, social and economic perspectives in the United States led to the rise in sectionalism between 1840-1860.</w:t>
            </w:r>
          </w:p>
          <w:p w14:paraId="6EAE2917" w14:textId="77777777" w:rsidR="00662EB1" w:rsidRPr="00BB2A8E" w:rsidRDefault="00CC4298" w:rsidP="00E9245A">
            <w:pPr>
              <w:pStyle w:val="TableParagraph"/>
              <w:tabs>
                <w:tab w:val="left" w:pos="1888"/>
              </w:tabs>
              <w:ind w:left="1888" w:right="868" w:hanging="1450"/>
            </w:pPr>
            <w:r w:rsidRPr="00BB2A8E">
              <w:t>8.H.CH.4</w:t>
            </w:r>
            <w:r w:rsidRPr="00BB2A8E">
              <w:tab/>
              <w:t>Evaluate the impact technological innovations made on agriculture, trade and commerce in the years leading up to the Civil War between 1840-1860.</w:t>
            </w:r>
          </w:p>
          <w:p w14:paraId="2A6B55C3" w14:textId="77777777" w:rsidR="00662EB1" w:rsidRPr="00BB2A8E" w:rsidRDefault="00CC4298" w:rsidP="00E9245A">
            <w:pPr>
              <w:pStyle w:val="TableParagraph"/>
              <w:tabs>
                <w:tab w:val="left" w:pos="1888"/>
              </w:tabs>
              <w:ind w:left="1888" w:right="764" w:hanging="1450"/>
            </w:pPr>
            <w:r w:rsidRPr="00BB2A8E">
              <w:t>8.H.CH.5</w:t>
            </w:r>
            <w:r w:rsidRPr="00BB2A8E">
              <w:tab/>
              <w:t>Explain examples of political, geographic, social and economic changes and consistencies in the different regions of the United States between 1860-1877.</w:t>
            </w:r>
          </w:p>
        </w:tc>
      </w:tr>
      <w:tr w:rsidR="00662EB1" w:rsidRPr="00BB2A8E" w14:paraId="222495BF" w14:textId="77777777" w:rsidTr="00E9245A">
        <w:trPr>
          <w:trHeight w:val="1141"/>
        </w:trPr>
        <w:tc>
          <w:tcPr>
            <w:tcW w:w="4052" w:type="dxa"/>
            <w:tcBorders>
              <w:top w:val="single" w:sz="4" w:space="0" w:color="000000"/>
              <w:left w:val="single" w:sz="4" w:space="0" w:color="000000"/>
              <w:bottom w:val="single" w:sz="4" w:space="0" w:color="000000"/>
              <w:right w:val="single" w:sz="8" w:space="0" w:color="000000"/>
            </w:tcBorders>
            <w:shd w:val="clear" w:color="auto" w:fill="E6B8F5"/>
          </w:tcPr>
          <w:p w14:paraId="2BDAD1A6" w14:textId="77777777" w:rsidR="00662EB1" w:rsidRPr="00BB2A8E" w:rsidRDefault="00662EB1">
            <w:pPr>
              <w:pStyle w:val="TableParagraph"/>
              <w:rPr>
                <w:rFonts w:ascii="Arial"/>
                <w:b/>
              </w:rPr>
            </w:pPr>
          </w:p>
          <w:p w14:paraId="04A98E92" w14:textId="77777777" w:rsidR="00662EB1" w:rsidRPr="00BB2A8E" w:rsidRDefault="00662EB1">
            <w:pPr>
              <w:pStyle w:val="TableParagraph"/>
              <w:spacing w:before="10"/>
              <w:rPr>
                <w:rFonts w:ascii="Arial"/>
                <w:b/>
              </w:rPr>
            </w:pPr>
          </w:p>
          <w:p w14:paraId="77CF3287" w14:textId="77777777" w:rsidR="00662EB1" w:rsidRPr="00BB2A8E" w:rsidRDefault="00CC4298">
            <w:pPr>
              <w:pStyle w:val="TableParagraph"/>
              <w:ind w:left="105"/>
            </w:pPr>
            <w:r w:rsidRPr="00BB2A8E">
              <w:t>H: Cause and Effect</w:t>
            </w:r>
          </w:p>
        </w:tc>
        <w:tc>
          <w:tcPr>
            <w:tcW w:w="10351" w:type="dxa"/>
            <w:tcBorders>
              <w:top w:val="single" w:sz="4" w:space="0" w:color="000000"/>
              <w:left w:val="single" w:sz="8" w:space="0" w:color="000000"/>
              <w:bottom w:val="single" w:sz="4" w:space="0" w:color="000000"/>
              <w:right w:val="single" w:sz="4" w:space="0" w:color="000000"/>
            </w:tcBorders>
          </w:tcPr>
          <w:p w14:paraId="62D26DC9" w14:textId="77777777" w:rsidR="00662EB1" w:rsidRPr="00BB2A8E" w:rsidRDefault="00CC4298" w:rsidP="00E9245A">
            <w:pPr>
              <w:pStyle w:val="TableParagraph"/>
              <w:tabs>
                <w:tab w:val="left" w:pos="1888"/>
              </w:tabs>
              <w:ind w:left="1888" w:right="106" w:hanging="1450"/>
            </w:pPr>
            <w:r w:rsidRPr="00BB2A8E">
              <w:t>8.H.CE.1</w:t>
            </w:r>
            <w:r w:rsidRPr="00BB2A8E">
              <w:tab/>
              <w:t>Analyze how the political, geographic, social and economic choices of the Colonial Era impacted the Revolutionary Period and Early Republic Period.</w:t>
            </w:r>
          </w:p>
          <w:p w14:paraId="3DCAA4E4" w14:textId="77777777" w:rsidR="00662EB1" w:rsidRPr="00BB2A8E" w:rsidRDefault="00CC4298" w:rsidP="00E9245A">
            <w:pPr>
              <w:pStyle w:val="TableParagraph"/>
              <w:tabs>
                <w:tab w:val="left" w:pos="1888"/>
              </w:tabs>
              <w:ind w:left="1888" w:right="1514" w:hanging="1450"/>
            </w:pPr>
            <w:r w:rsidRPr="00BB2A8E">
              <w:t>8.H.CE.2</w:t>
            </w:r>
            <w:r w:rsidRPr="00BB2A8E">
              <w:tab/>
              <w:t>Analyze the cause and effect of Westward Expansion, the Civil War and Reconstruction on the diverse populations of the United States.</w:t>
            </w:r>
          </w:p>
        </w:tc>
      </w:tr>
      <w:tr w:rsidR="00662EB1" w:rsidRPr="00BB2A8E" w14:paraId="442A70AE" w14:textId="77777777" w:rsidTr="00E9245A">
        <w:trPr>
          <w:trHeight w:val="1960"/>
        </w:trPr>
        <w:tc>
          <w:tcPr>
            <w:tcW w:w="4052" w:type="dxa"/>
            <w:tcBorders>
              <w:top w:val="single" w:sz="4" w:space="0" w:color="000000"/>
              <w:left w:val="single" w:sz="8" w:space="0" w:color="000000"/>
              <w:bottom w:val="single" w:sz="8" w:space="0" w:color="000000"/>
              <w:right w:val="single" w:sz="8" w:space="0" w:color="000000"/>
            </w:tcBorders>
            <w:shd w:val="clear" w:color="auto" w:fill="E6B8F5"/>
          </w:tcPr>
          <w:p w14:paraId="70918ED6" w14:textId="77777777" w:rsidR="00662EB1" w:rsidRPr="00BB2A8E" w:rsidRDefault="00662EB1">
            <w:pPr>
              <w:pStyle w:val="TableParagraph"/>
              <w:rPr>
                <w:rFonts w:ascii="Arial"/>
                <w:b/>
              </w:rPr>
            </w:pPr>
          </w:p>
          <w:p w14:paraId="1B218867" w14:textId="77777777" w:rsidR="00662EB1" w:rsidRPr="00BB2A8E" w:rsidRDefault="00662EB1">
            <w:pPr>
              <w:pStyle w:val="TableParagraph"/>
              <w:rPr>
                <w:rFonts w:ascii="Arial"/>
                <w:b/>
              </w:rPr>
            </w:pPr>
          </w:p>
          <w:p w14:paraId="707A972E" w14:textId="77777777" w:rsidR="00662EB1" w:rsidRPr="00BB2A8E" w:rsidRDefault="00662EB1">
            <w:pPr>
              <w:pStyle w:val="TableParagraph"/>
              <w:rPr>
                <w:rFonts w:ascii="Arial"/>
                <w:b/>
              </w:rPr>
            </w:pPr>
          </w:p>
          <w:p w14:paraId="2A06AFA8" w14:textId="77777777" w:rsidR="00662EB1" w:rsidRPr="00BB2A8E" w:rsidRDefault="00CC4298">
            <w:pPr>
              <w:pStyle w:val="TableParagraph"/>
              <w:spacing w:before="151"/>
              <w:ind w:left="100"/>
            </w:pPr>
            <w:r w:rsidRPr="00BB2A8E">
              <w:t>H: Conflict and Compromise</w:t>
            </w:r>
          </w:p>
        </w:tc>
        <w:tc>
          <w:tcPr>
            <w:tcW w:w="10351" w:type="dxa"/>
            <w:tcBorders>
              <w:top w:val="single" w:sz="4" w:space="0" w:color="000000"/>
              <w:left w:val="single" w:sz="8" w:space="0" w:color="000000"/>
              <w:bottom w:val="single" w:sz="8" w:space="0" w:color="000000"/>
              <w:right w:val="single" w:sz="8" w:space="0" w:color="000000"/>
            </w:tcBorders>
          </w:tcPr>
          <w:p w14:paraId="5D8D81E4" w14:textId="77777777" w:rsidR="00662EB1" w:rsidRPr="00BB2A8E" w:rsidRDefault="00CC4298" w:rsidP="00E9245A">
            <w:pPr>
              <w:pStyle w:val="TableParagraph"/>
              <w:tabs>
                <w:tab w:val="left" w:pos="1888"/>
              </w:tabs>
              <w:ind w:left="438" w:right="235"/>
            </w:pPr>
            <w:r w:rsidRPr="00BB2A8E">
              <w:t>8.H.CO.1</w:t>
            </w:r>
            <w:r w:rsidRPr="00BB2A8E">
              <w:tab/>
              <w:t>Explain how colonial resistance to British control led to the Revolutionary War. 8.H.CO.2</w:t>
            </w:r>
            <w:r w:rsidRPr="00BB2A8E">
              <w:tab/>
              <w:t>Describe the conflicts and compromises that shaped the development of the U.S.</w:t>
            </w:r>
          </w:p>
          <w:p w14:paraId="18BCFB12" w14:textId="77777777" w:rsidR="00662EB1" w:rsidRPr="00BB2A8E" w:rsidRDefault="00CC4298" w:rsidP="00E9245A">
            <w:pPr>
              <w:pStyle w:val="TableParagraph"/>
              <w:ind w:left="1888"/>
            </w:pPr>
            <w:r w:rsidRPr="00BB2A8E">
              <w:t>government between 1783-1877.</w:t>
            </w:r>
          </w:p>
          <w:p w14:paraId="24F8A2F4" w14:textId="77777777" w:rsidR="00662EB1" w:rsidRPr="00BB2A8E" w:rsidRDefault="00CC4298" w:rsidP="00E9245A">
            <w:pPr>
              <w:pStyle w:val="TableParagraph"/>
              <w:tabs>
                <w:tab w:val="left" w:pos="1888"/>
              </w:tabs>
              <w:ind w:left="1888" w:right="316" w:hanging="1450"/>
            </w:pPr>
            <w:r w:rsidRPr="00BB2A8E">
              <w:t>8.H.CO.3</w:t>
            </w:r>
            <w:r w:rsidRPr="00BB2A8E">
              <w:tab/>
              <w:t>Analyze how economic, social, ideological and political changes led to sectional and national tensions, inspiring reform movements between 1840-1860.</w:t>
            </w:r>
          </w:p>
          <w:p w14:paraId="71903411" w14:textId="77777777" w:rsidR="00662EB1" w:rsidRPr="00BB2A8E" w:rsidRDefault="00CC4298" w:rsidP="00E9245A">
            <w:pPr>
              <w:pStyle w:val="TableParagraph"/>
              <w:tabs>
                <w:tab w:val="left" w:pos="1888"/>
              </w:tabs>
              <w:ind w:left="1888" w:right="381" w:hanging="1450"/>
            </w:pPr>
            <w:r w:rsidRPr="00BB2A8E">
              <w:t>8.H.CO.4</w:t>
            </w:r>
            <w:r w:rsidRPr="00BB2A8E">
              <w:tab/>
            </w:r>
            <w:r w:rsidR="00B80F3C" w:rsidRPr="00BB2A8E">
              <w:t>Explain how sectionalism and slavery within the United States led to conflicts between 1820-1877.</w:t>
            </w:r>
          </w:p>
        </w:tc>
      </w:tr>
      <w:tr w:rsidR="00662EB1" w:rsidRPr="00BB2A8E" w14:paraId="4E551DCD" w14:textId="77777777">
        <w:trPr>
          <w:trHeight w:val="777"/>
        </w:trPr>
        <w:tc>
          <w:tcPr>
            <w:tcW w:w="4052" w:type="dxa"/>
            <w:tcBorders>
              <w:top w:val="single" w:sz="8" w:space="0" w:color="000000"/>
              <w:left w:val="single" w:sz="8" w:space="0" w:color="000000"/>
              <w:bottom w:val="single" w:sz="8" w:space="0" w:color="000000"/>
              <w:right w:val="single" w:sz="8" w:space="0" w:color="000000"/>
            </w:tcBorders>
            <w:shd w:val="clear" w:color="auto" w:fill="E6B8F5"/>
          </w:tcPr>
          <w:p w14:paraId="2B318A78" w14:textId="77777777" w:rsidR="00662EB1" w:rsidRPr="00BB2A8E" w:rsidRDefault="00662EB1">
            <w:pPr>
              <w:pStyle w:val="TableParagraph"/>
              <w:spacing w:before="6"/>
              <w:rPr>
                <w:rFonts w:ascii="Arial"/>
                <w:b/>
                <w:sz w:val="20"/>
              </w:rPr>
            </w:pPr>
          </w:p>
          <w:p w14:paraId="2699ED78" w14:textId="77777777" w:rsidR="00662EB1" w:rsidRPr="00BB2A8E" w:rsidRDefault="00CC4298">
            <w:pPr>
              <w:pStyle w:val="TableParagraph"/>
              <w:ind w:left="100"/>
            </w:pPr>
            <w:r w:rsidRPr="00BB2A8E">
              <w:t>H: Kentucky History</w:t>
            </w:r>
          </w:p>
        </w:tc>
        <w:tc>
          <w:tcPr>
            <w:tcW w:w="10351" w:type="dxa"/>
            <w:tcBorders>
              <w:top w:val="single" w:sz="8" w:space="0" w:color="000000"/>
              <w:left w:val="single" w:sz="8" w:space="0" w:color="000000"/>
              <w:bottom w:val="single" w:sz="8" w:space="0" w:color="000000"/>
              <w:right w:val="single" w:sz="8" w:space="0" w:color="000000"/>
            </w:tcBorders>
          </w:tcPr>
          <w:p w14:paraId="7A37E031" w14:textId="77777777" w:rsidR="00662EB1" w:rsidRPr="00BB2A8E" w:rsidRDefault="00CC4298" w:rsidP="00E9245A">
            <w:pPr>
              <w:pStyle w:val="TableParagraph"/>
              <w:tabs>
                <w:tab w:val="left" w:pos="1888"/>
              </w:tabs>
              <w:ind w:left="1886" w:right="950" w:hanging="1454"/>
            </w:pPr>
            <w:r w:rsidRPr="00BB2A8E">
              <w:t>8.H.KH.1</w:t>
            </w:r>
            <w:r w:rsidRPr="00BB2A8E">
              <w:tab/>
              <w:t>Articulate Kentucky’s role in early American history from the earliest colonial settlement to 1877.</w:t>
            </w:r>
          </w:p>
          <w:p w14:paraId="4CA0C291" w14:textId="497836C6" w:rsidR="009A7D0F" w:rsidRPr="00BB2A8E" w:rsidRDefault="009A7D0F" w:rsidP="00E9245A">
            <w:pPr>
              <w:pStyle w:val="TableParagraph"/>
              <w:tabs>
                <w:tab w:val="left" w:pos="1888"/>
              </w:tabs>
              <w:ind w:left="1886" w:right="950" w:hanging="1454"/>
            </w:pPr>
            <w:r w:rsidRPr="00BB2A8E">
              <w:t>8.H.KH.2</w:t>
            </w:r>
            <w:r w:rsidR="00E9245A" w:rsidRPr="00BB2A8E">
              <w:tab/>
            </w:r>
            <w:r w:rsidRPr="00BB2A8E">
              <w:t>Examine patterns of collaboration and conflict between immigrants to Kentucky and those already in residence from 1775 to 1877.</w:t>
            </w:r>
          </w:p>
        </w:tc>
      </w:tr>
    </w:tbl>
    <w:p w14:paraId="3CCC8D7D" w14:textId="77777777" w:rsidR="001D1AAB" w:rsidRDefault="001D1AAB" w:rsidP="002100BC">
      <w:pPr>
        <w:spacing w:before="75"/>
        <w:ind w:left="140"/>
        <w:rPr>
          <w:rFonts w:asciiTheme="minorHAnsi" w:hAnsiTheme="minorHAnsi"/>
          <w:b/>
        </w:rPr>
      </w:pPr>
    </w:p>
    <w:p w14:paraId="0747E3BE" w14:textId="7D0D0DC6" w:rsidR="00662EB1" w:rsidRPr="00BB2A8E" w:rsidRDefault="00CC4298" w:rsidP="002100BC">
      <w:pPr>
        <w:spacing w:before="75"/>
        <w:ind w:left="140"/>
        <w:rPr>
          <w:rFonts w:asciiTheme="minorHAnsi" w:hAnsiTheme="minorHAnsi"/>
          <w:b/>
        </w:rPr>
      </w:pPr>
      <w:r w:rsidRPr="00BB2A8E">
        <w:rPr>
          <w:rFonts w:asciiTheme="minorHAnsi" w:hAnsiTheme="minorHAnsi"/>
          <w:b/>
        </w:rPr>
        <w:t>High School</w:t>
      </w:r>
      <w:r w:rsidR="002100BC" w:rsidRPr="00BB2A8E">
        <w:rPr>
          <w:rFonts w:asciiTheme="minorHAnsi" w:hAnsiTheme="minorHAnsi"/>
          <w:b/>
        </w:rPr>
        <w:t xml:space="preserve">: </w:t>
      </w:r>
      <w:r w:rsidRPr="00BB2A8E">
        <w:rPr>
          <w:b/>
        </w:rPr>
        <w:t>United States History</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3CE2E69F" w14:textId="77777777">
        <w:trPr>
          <w:trHeight w:val="541"/>
        </w:trPr>
        <w:tc>
          <w:tcPr>
            <w:tcW w:w="4052" w:type="dxa"/>
            <w:shd w:val="clear" w:color="auto" w:fill="D9D9D9"/>
          </w:tcPr>
          <w:p w14:paraId="6BF8A61F" w14:textId="77777777" w:rsidR="00662EB1" w:rsidRPr="00BB2A8E" w:rsidRDefault="00CC4298">
            <w:pPr>
              <w:pStyle w:val="TableParagraph"/>
              <w:spacing w:before="100"/>
              <w:ind w:left="688"/>
              <w:rPr>
                <w:b/>
                <w:sz w:val="28"/>
              </w:rPr>
            </w:pPr>
            <w:r w:rsidRPr="00BB2A8E">
              <w:rPr>
                <w:b/>
                <w:sz w:val="28"/>
              </w:rPr>
              <w:t>Concepts and Practices</w:t>
            </w:r>
          </w:p>
        </w:tc>
        <w:tc>
          <w:tcPr>
            <w:tcW w:w="10351" w:type="dxa"/>
            <w:shd w:val="clear" w:color="auto" w:fill="D9D9D9"/>
          </w:tcPr>
          <w:p w14:paraId="3D09D2A5" w14:textId="77777777" w:rsidR="00662EB1" w:rsidRPr="00BB2A8E" w:rsidRDefault="00CC4298">
            <w:pPr>
              <w:pStyle w:val="TableParagraph"/>
              <w:spacing w:before="100"/>
              <w:ind w:left="4569" w:right="4553"/>
              <w:jc w:val="center"/>
              <w:rPr>
                <w:b/>
                <w:sz w:val="28"/>
              </w:rPr>
            </w:pPr>
            <w:r w:rsidRPr="00BB2A8E">
              <w:rPr>
                <w:b/>
                <w:sz w:val="28"/>
              </w:rPr>
              <w:t>Standards</w:t>
            </w:r>
          </w:p>
        </w:tc>
      </w:tr>
      <w:tr w:rsidR="00662EB1" w:rsidRPr="00BB2A8E" w14:paraId="6ADDFE10" w14:textId="77777777">
        <w:trPr>
          <w:trHeight w:val="4293"/>
        </w:trPr>
        <w:tc>
          <w:tcPr>
            <w:tcW w:w="4052" w:type="dxa"/>
            <w:shd w:val="clear" w:color="auto" w:fill="E6B8F5"/>
          </w:tcPr>
          <w:p w14:paraId="67B64411" w14:textId="77777777" w:rsidR="00662EB1" w:rsidRPr="00BB2A8E" w:rsidRDefault="00662EB1">
            <w:pPr>
              <w:pStyle w:val="TableParagraph"/>
              <w:rPr>
                <w:b/>
              </w:rPr>
            </w:pPr>
          </w:p>
          <w:p w14:paraId="565E2601" w14:textId="77777777" w:rsidR="00662EB1" w:rsidRPr="00BB2A8E" w:rsidRDefault="00662EB1">
            <w:pPr>
              <w:pStyle w:val="TableParagraph"/>
              <w:rPr>
                <w:b/>
              </w:rPr>
            </w:pPr>
          </w:p>
          <w:p w14:paraId="74E4C86E" w14:textId="77777777" w:rsidR="00662EB1" w:rsidRPr="00BB2A8E" w:rsidRDefault="00662EB1">
            <w:pPr>
              <w:pStyle w:val="TableParagraph"/>
              <w:rPr>
                <w:b/>
              </w:rPr>
            </w:pPr>
          </w:p>
          <w:p w14:paraId="07EA1C86" w14:textId="77777777" w:rsidR="00662EB1" w:rsidRPr="00BB2A8E" w:rsidRDefault="00662EB1">
            <w:pPr>
              <w:pStyle w:val="TableParagraph"/>
              <w:rPr>
                <w:b/>
              </w:rPr>
            </w:pPr>
          </w:p>
          <w:p w14:paraId="3B54FE32" w14:textId="77777777" w:rsidR="00662EB1" w:rsidRPr="00BB2A8E" w:rsidRDefault="00662EB1">
            <w:pPr>
              <w:pStyle w:val="TableParagraph"/>
              <w:rPr>
                <w:b/>
              </w:rPr>
            </w:pPr>
          </w:p>
          <w:p w14:paraId="46A8A2E0" w14:textId="77777777" w:rsidR="00662EB1" w:rsidRPr="00BB2A8E" w:rsidRDefault="00662EB1">
            <w:pPr>
              <w:pStyle w:val="TableParagraph"/>
              <w:rPr>
                <w:b/>
              </w:rPr>
            </w:pPr>
          </w:p>
          <w:p w14:paraId="4E7D35A1" w14:textId="77777777" w:rsidR="00662EB1" w:rsidRPr="00BB2A8E" w:rsidRDefault="00662EB1">
            <w:pPr>
              <w:pStyle w:val="TableParagraph"/>
              <w:spacing w:before="4"/>
              <w:rPr>
                <w:b/>
                <w:sz w:val="19"/>
              </w:rPr>
            </w:pPr>
          </w:p>
          <w:p w14:paraId="347F3B8E" w14:textId="77777777" w:rsidR="00662EB1" w:rsidRPr="00BB2A8E" w:rsidRDefault="00CC4298">
            <w:pPr>
              <w:pStyle w:val="TableParagraph"/>
              <w:ind w:left="100"/>
            </w:pPr>
            <w:r w:rsidRPr="00BB2A8E">
              <w:t>H: Change and Continuity</w:t>
            </w:r>
          </w:p>
        </w:tc>
        <w:tc>
          <w:tcPr>
            <w:tcW w:w="10351" w:type="dxa"/>
          </w:tcPr>
          <w:p w14:paraId="101C76CE" w14:textId="77777777" w:rsidR="00662EB1" w:rsidRPr="00BB2A8E" w:rsidRDefault="00CC4298" w:rsidP="001D1AAB">
            <w:pPr>
              <w:pStyle w:val="TableParagraph"/>
              <w:tabs>
                <w:tab w:val="left" w:pos="1878"/>
              </w:tabs>
              <w:ind w:left="1887" w:right="223" w:hanging="1426"/>
            </w:pPr>
            <w:r w:rsidRPr="00BB2A8E">
              <w:t>HS.UH.CH.1</w:t>
            </w:r>
            <w:r w:rsidRPr="00BB2A8E">
              <w:tab/>
              <w:t>Examine the ways diverse groups viewed themselves and contributed to the identity of the United States in the world from 1877-present.</w:t>
            </w:r>
          </w:p>
          <w:p w14:paraId="2F066380" w14:textId="77777777" w:rsidR="00662EB1" w:rsidRPr="00BB2A8E" w:rsidRDefault="00CC4298" w:rsidP="001D1AAB">
            <w:pPr>
              <w:pStyle w:val="TableParagraph"/>
              <w:tabs>
                <w:tab w:val="left" w:pos="1878"/>
              </w:tabs>
              <w:ind w:left="1887" w:right="699" w:hanging="1426"/>
            </w:pPr>
            <w:r w:rsidRPr="00BB2A8E">
              <w:t>HS.UH.CH.2</w:t>
            </w:r>
            <w:r w:rsidRPr="00BB2A8E">
              <w:tab/>
              <w:t>Analyze changes to economic policies, the size of government and the power of government between 1890-1945.</w:t>
            </w:r>
          </w:p>
          <w:p w14:paraId="2323F4DA" w14:textId="48814835" w:rsidR="00662EB1" w:rsidRPr="00BB2A8E" w:rsidRDefault="00CC4298" w:rsidP="001D1AAB">
            <w:pPr>
              <w:pStyle w:val="TableParagraph"/>
              <w:ind w:left="1887" w:right="197" w:hanging="1426"/>
              <w:jc w:val="both"/>
            </w:pPr>
            <w:r w:rsidRPr="00BB2A8E">
              <w:t xml:space="preserve">HS.UH.CH.3 </w:t>
            </w:r>
            <w:r w:rsidR="00A11139">
              <w:t xml:space="preserve">    </w:t>
            </w:r>
            <w:r w:rsidRPr="00BB2A8E">
              <w:t>Analyze the impact of economic institutions, including the Federal Reserve, property rights, legal systems and corporations on the development of the United States from an agrarian to an industrial state from 1877-present.</w:t>
            </w:r>
          </w:p>
          <w:p w14:paraId="35751062" w14:textId="77777777" w:rsidR="00662EB1" w:rsidRPr="00BB2A8E" w:rsidRDefault="00CC4298" w:rsidP="001D1AAB">
            <w:pPr>
              <w:pStyle w:val="TableParagraph"/>
              <w:tabs>
                <w:tab w:val="left" w:pos="1878"/>
              </w:tabs>
              <w:ind w:left="1887" w:right="499" w:hanging="1426"/>
            </w:pPr>
            <w:r w:rsidRPr="00BB2A8E">
              <w:t>HS.UH.CH.4</w:t>
            </w:r>
            <w:r w:rsidRPr="00BB2A8E">
              <w:tab/>
              <w:t>Assess the effectiveness of how people, organizations, government policies, labor laws and economic systems have attempted to address working conditions and income distributions from 1877-present.</w:t>
            </w:r>
          </w:p>
          <w:p w14:paraId="67025A7D" w14:textId="77777777" w:rsidR="00662EB1" w:rsidRPr="00BB2A8E" w:rsidRDefault="00CC4298" w:rsidP="001D1AAB">
            <w:pPr>
              <w:pStyle w:val="TableParagraph"/>
              <w:tabs>
                <w:tab w:val="left" w:pos="1878"/>
              </w:tabs>
              <w:ind w:left="1887" w:right="551" w:hanging="1426"/>
            </w:pPr>
            <w:r w:rsidRPr="00BB2A8E">
              <w:t>HS.UH.CH.5</w:t>
            </w:r>
            <w:r w:rsidRPr="00BB2A8E">
              <w:tab/>
              <w:t>Analyze the impact of technology and new ideas on American culture from 1877- present.</w:t>
            </w:r>
          </w:p>
          <w:p w14:paraId="605653E9" w14:textId="77777777" w:rsidR="00662EB1" w:rsidRPr="00BB2A8E" w:rsidRDefault="00CC4298" w:rsidP="001D1AAB">
            <w:pPr>
              <w:pStyle w:val="TableParagraph"/>
              <w:tabs>
                <w:tab w:val="left" w:pos="1878"/>
              </w:tabs>
              <w:ind w:left="1887" w:right="353" w:hanging="1426"/>
            </w:pPr>
            <w:r w:rsidRPr="00BB2A8E">
              <w:t>HS.UH.CH.6</w:t>
            </w:r>
            <w:r w:rsidRPr="00BB2A8E">
              <w:tab/>
              <w:t>Analyze the role of the United States in global affairs in the post-Cold War Era from 1991-present.</w:t>
            </w:r>
          </w:p>
        </w:tc>
      </w:tr>
      <w:tr w:rsidR="00662EB1" w:rsidRPr="00BB2A8E" w14:paraId="27DA3E6F" w14:textId="77777777">
        <w:trPr>
          <w:trHeight w:val="3696"/>
        </w:trPr>
        <w:tc>
          <w:tcPr>
            <w:tcW w:w="4052" w:type="dxa"/>
            <w:tcBorders>
              <w:bottom w:val="single" w:sz="4" w:space="0" w:color="000000"/>
            </w:tcBorders>
            <w:shd w:val="clear" w:color="auto" w:fill="E6B8F5"/>
          </w:tcPr>
          <w:p w14:paraId="6168A5A5" w14:textId="77777777" w:rsidR="00662EB1" w:rsidRPr="00BB2A8E" w:rsidRDefault="00662EB1">
            <w:pPr>
              <w:pStyle w:val="TableParagraph"/>
              <w:rPr>
                <w:b/>
              </w:rPr>
            </w:pPr>
          </w:p>
          <w:p w14:paraId="06A79245" w14:textId="77777777" w:rsidR="00662EB1" w:rsidRPr="00BB2A8E" w:rsidRDefault="00662EB1">
            <w:pPr>
              <w:pStyle w:val="TableParagraph"/>
              <w:rPr>
                <w:b/>
              </w:rPr>
            </w:pPr>
          </w:p>
          <w:p w14:paraId="65A3270C" w14:textId="77777777" w:rsidR="00662EB1" w:rsidRPr="00BB2A8E" w:rsidRDefault="00662EB1">
            <w:pPr>
              <w:pStyle w:val="TableParagraph"/>
              <w:rPr>
                <w:b/>
              </w:rPr>
            </w:pPr>
          </w:p>
          <w:p w14:paraId="3F1DEA3A" w14:textId="77777777" w:rsidR="00662EB1" w:rsidRPr="00BB2A8E" w:rsidRDefault="00662EB1">
            <w:pPr>
              <w:pStyle w:val="TableParagraph"/>
              <w:rPr>
                <w:b/>
              </w:rPr>
            </w:pPr>
          </w:p>
          <w:p w14:paraId="79AF7800" w14:textId="77777777" w:rsidR="00662EB1" w:rsidRPr="00BB2A8E" w:rsidRDefault="00662EB1">
            <w:pPr>
              <w:pStyle w:val="TableParagraph"/>
              <w:rPr>
                <w:b/>
              </w:rPr>
            </w:pPr>
          </w:p>
          <w:p w14:paraId="5B9B9C66" w14:textId="77777777" w:rsidR="00662EB1" w:rsidRPr="00BB2A8E" w:rsidRDefault="00662EB1">
            <w:pPr>
              <w:pStyle w:val="TableParagraph"/>
              <w:spacing w:before="6"/>
              <w:rPr>
                <w:b/>
                <w:sz w:val="18"/>
              </w:rPr>
            </w:pPr>
          </w:p>
          <w:p w14:paraId="7BCBCD64" w14:textId="77777777" w:rsidR="00662EB1" w:rsidRPr="00BB2A8E" w:rsidRDefault="00CC4298">
            <w:pPr>
              <w:pStyle w:val="TableParagraph"/>
              <w:spacing w:before="1"/>
              <w:ind w:left="100"/>
            </w:pPr>
            <w:r w:rsidRPr="00BB2A8E">
              <w:t>H: Cause and Effect</w:t>
            </w:r>
          </w:p>
        </w:tc>
        <w:tc>
          <w:tcPr>
            <w:tcW w:w="10351" w:type="dxa"/>
            <w:tcBorders>
              <w:bottom w:val="single" w:sz="4" w:space="0" w:color="000000"/>
            </w:tcBorders>
          </w:tcPr>
          <w:p w14:paraId="54937B73" w14:textId="77777777" w:rsidR="00662EB1" w:rsidRPr="00BB2A8E" w:rsidRDefault="00CC4298" w:rsidP="001D1AAB">
            <w:pPr>
              <w:pStyle w:val="TableParagraph"/>
              <w:tabs>
                <w:tab w:val="left" w:pos="1878"/>
              </w:tabs>
              <w:ind w:left="1887" w:right="310" w:hanging="1426"/>
            </w:pPr>
            <w:r w:rsidRPr="00BB2A8E">
              <w:t>HS.UH.CE.1</w:t>
            </w:r>
            <w:r w:rsidRPr="00BB2A8E">
              <w:tab/>
              <w:t>Analyze the political, economic and social impacts of industrialization on the United States between 1877-1945.</w:t>
            </w:r>
          </w:p>
          <w:p w14:paraId="38F3CA03" w14:textId="77777777" w:rsidR="00662EB1" w:rsidRPr="00BB2A8E" w:rsidRDefault="00CC4298" w:rsidP="001D1AAB">
            <w:pPr>
              <w:pStyle w:val="TableParagraph"/>
              <w:tabs>
                <w:tab w:val="left" w:pos="1878"/>
              </w:tabs>
              <w:ind w:left="1887" w:right="850" w:hanging="1426"/>
            </w:pPr>
            <w:r w:rsidRPr="00BB2A8E">
              <w:t>HS.UH.CE.2</w:t>
            </w:r>
            <w:r w:rsidRPr="00BB2A8E">
              <w:tab/>
              <w:t>Analyze the events that caused the United States to emerge as a global power between 1890-1991.</w:t>
            </w:r>
          </w:p>
          <w:p w14:paraId="7B99A9C1" w14:textId="77777777" w:rsidR="00662EB1" w:rsidRPr="00BB2A8E" w:rsidRDefault="00CC4298" w:rsidP="001D1AAB">
            <w:pPr>
              <w:pStyle w:val="TableParagraph"/>
              <w:tabs>
                <w:tab w:val="left" w:pos="1878"/>
              </w:tabs>
              <w:ind w:left="1887" w:right="321" w:hanging="1426"/>
            </w:pPr>
            <w:r w:rsidRPr="00BB2A8E">
              <w:t>HS.UH.CE.3</w:t>
            </w:r>
            <w:r w:rsidRPr="00BB2A8E">
              <w:tab/>
              <w:t>Explain the political, social and economic causes and effects of economic boom and bust cycles between 1877-1945.</w:t>
            </w:r>
          </w:p>
          <w:p w14:paraId="51125B0E" w14:textId="77777777" w:rsidR="00662EB1" w:rsidRPr="00BB2A8E" w:rsidRDefault="00CC4298" w:rsidP="001D1AAB">
            <w:pPr>
              <w:pStyle w:val="TableParagraph"/>
              <w:tabs>
                <w:tab w:val="left" w:pos="1878"/>
              </w:tabs>
              <w:ind w:left="1887" w:right="562" w:hanging="1426"/>
            </w:pPr>
            <w:r w:rsidRPr="00BB2A8E">
              <w:t>HS.UH.CE.4</w:t>
            </w:r>
            <w:r w:rsidRPr="00BB2A8E">
              <w:tab/>
              <w:t xml:space="preserve">Assess the health of the U.S. economy by applying </w:t>
            </w:r>
            <w:r w:rsidR="00C6298C" w:rsidRPr="00BB2A8E">
              <w:t xml:space="preserve">the </w:t>
            </w:r>
            <w:r w:rsidRPr="00BB2A8E">
              <w:t xml:space="preserve">economic indicators </w:t>
            </w:r>
            <w:r w:rsidR="00C6298C" w:rsidRPr="00BB2A8E">
              <w:t xml:space="preserve">of </w:t>
            </w:r>
            <w:r w:rsidRPr="00BB2A8E">
              <w:t>inflation, deflation, Gross Domestic Product (GDP) and unemployment from 1877-present.</w:t>
            </w:r>
          </w:p>
          <w:p w14:paraId="483C115C" w14:textId="16BA32EA" w:rsidR="00662EB1" w:rsidRPr="00BB2A8E" w:rsidRDefault="00CC4298" w:rsidP="001D1AAB">
            <w:pPr>
              <w:pStyle w:val="TableParagraph"/>
              <w:tabs>
                <w:tab w:val="left" w:pos="1878"/>
              </w:tabs>
              <w:ind w:left="1887" w:right="119" w:hanging="1426"/>
            </w:pPr>
            <w:r w:rsidRPr="00BB2A8E">
              <w:t>HS.UH.CE.5</w:t>
            </w:r>
            <w:r w:rsidRPr="00BB2A8E">
              <w:tab/>
              <w:t xml:space="preserve">Evaluate the ways in which groups facing discrimination worked to achieve </w:t>
            </w:r>
            <w:r w:rsidR="003C4A8F" w:rsidRPr="00BB2A8E">
              <w:t xml:space="preserve"> </w:t>
            </w:r>
            <w:r w:rsidRPr="00BB2A8E">
              <w:t>expansion of rights and liberties from 1</w:t>
            </w:r>
            <w:r w:rsidR="00624243" w:rsidRPr="00BB2A8E">
              <w:t>877</w:t>
            </w:r>
            <w:r w:rsidRPr="00BB2A8E">
              <w:t>-present.</w:t>
            </w:r>
          </w:p>
          <w:p w14:paraId="4372D821" w14:textId="77777777" w:rsidR="00662EB1" w:rsidRPr="00BB2A8E" w:rsidRDefault="00CC4298" w:rsidP="001D1AAB">
            <w:pPr>
              <w:pStyle w:val="TableParagraph"/>
              <w:tabs>
                <w:tab w:val="left" w:pos="1878"/>
              </w:tabs>
              <w:ind w:left="1887" w:right="342" w:hanging="1426"/>
            </w:pPr>
            <w:r w:rsidRPr="00BB2A8E">
              <w:t>HS.UH.CE.6</w:t>
            </w:r>
            <w:r w:rsidRPr="00BB2A8E">
              <w:tab/>
              <w:t>Analyze how global interactions impacted American culture and society from 1890- present.</w:t>
            </w:r>
          </w:p>
        </w:tc>
      </w:tr>
      <w:tr w:rsidR="00662EB1" w:rsidRPr="00BB2A8E" w14:paraId="085DB1AA" w14:textId="77777777">
        <w:trPr>
          <w:trHeight w:val="3413"/>
        </w:trPr>
        <w:tc>
          <w:tcPr>
            <w:tcW w:w="4052" w:type="dxa"/>
            <w:tcBorders>
              <w:left w:val="single" w:sz="4" w:space="0" w:color="000000"/>
              <w:bottom w:val="single" w:sz="4" w:space="0" w:color="000000"/>
            </w:tcBorders>
            <w:shd w:val="clear" w:color="auto" w:fill="E6B8F5"/>
          </w:tcPr>
          <w:p w14:paraId="0BDAE8C5" w14:textId="77777777" w:rsidR="00662EB1" w:rsidRPr="00BB2A8E" w:rsidRDefault="00662EB1">
            <w:pPr>
              <w:pStyle w:val="TableParagraph"/>
              <w:rPr>
                <w:b/>
              </w:rPr>
            </w:pPr>
          </w:p>
          <w:p w14:paraId="682096EB" w14:textId="77777777" w:rsidR="00662EB1" w:rsidRPr="00BB2A8E" w:rsidRDefault="00662EB1">
            <w:pPr>
              <w:pStyle w:val="TableParagraph"/>
              <w:rPr>
                <w:b/>
              </w:rPr>
            </w:pPr>
          </w:p>
          <w:p w14:paraId="454AAEE8" w14:textId="77777777" w:rsidR="00662EB1" w:rsidRPr="00BB2A8E" w:rsidRDefault="00662EB1">
            <w:pPr>
              <w:pStyle w:val="TableParagraph"/>
              <w:rPr>
                <w:b/>
              </w:rPr>
            </w:pPr>
          </w:p>
          <w:p w14:paraId="5D24C595" w14:textId="77777777" w:rsidR="00662EB1" w:rsidRPr="00BB2A8E" w:rsidRDefault="00662EB1">
            <w:pPr>
              <w:pStyle w:val="TableParagraph"/>
              <w:rPr>
                <w:b/>
              </w:rPr>
            </w:pPr>
          </w:p>
          <w:p w14:paraId="66BCD405" w14:textId="77777777" w:rsidR="00662EB1" w:rsidRPr="00BB2A8E" w:rsidRDefault="00662EB1">
            <w:pPr>
              <w:pStyle w:val="TableParagraph"/>
              <w:spacing w:before="4"/>
              <w:rPr>
                <w:b/>
                <w:sz w:val="31"/>
              </w:rPr>
            </w:pPr>
          </w:p>
          <w:p w14:paraId="751EBD6C" w14:textId="77777777" w:rsidR="00662EB1" w:rsidRPr="00BB2A8E" w:rsidRDefault="00CC4298">
            <w:pPr>
              <w:pStyle w:val="TableParagraph"/>
              <w:ind w:left="105"/>
            </w:pPr>
            <w:r w:rsidRPr="00BB2A8E">
              <w:t>H: Conflict and Compromise</w:t>
            </w:r>
          </w:p>
        </w:tc>
        <w:tc>
          <w:tcPr>
            <w:tcW w:w="10351" w:type="dxa"/>
            <w:tcBorders>
              <w:bottom w:val="single" w:sz="4" w:space="0" w:color="000000"/>
              <w:right w:val="single" w:sz="4" w:space="0" w:color="000000"/>
            </w:tcBorders>
          </w:tcPr>
          <w:p w14:paraId="3755D0DF" w14:textId="77777777" w:rsidR="00662EB1" w:rsidRPr="00BB2A8E" w:rsidRDefault="00CC4298">
            <w:pPr>
              <w:pStyle w:val="TableParagraph"/>
              <w:tabs>
                <w:tab w:val="left" w:pos="1878"/>
              </w:tabs>
              <w:spacing w:before="90"/>
              <w:ind w:left="455" w:right="183"/>
            </w:pPr>
            <w:r w:rsidRPr="00BB2A8E">
              <w:t>HS.UH.CO.1</w:t>
            </w:r>
            <w:r w:rsidRPr="00BB2A8E">
              <w:tab/>
              <w:t>Explain the impact of U.S. expansion at home and abroad between 1877-1929. HS.UH.CO.2</w:t>
            </w:r>
            <w:r w:rsidRPr="00BB2A8E">
              <w:tab/>
              <w:t>Evaluate domestic responses to migration and immigration in the United States from</w:t>
            </w:r>
          </w:p>
          <w:p w14:paraId="723ABF92" w14:textId="77777777" w:rsidR="00662EB1" w:rsidRPr="00BB2A8E" w:rsidRDefault="00CC4298">
            <w:pPr>
              <w:pStyle w:val="TableParagraph"/>
              <w:spacing w:line="293" w:lineRule="exact"/>
              <w:ind w:left="1878"/>
            </w:pPr>
            <w:r w:rsidRPr="00BB2A8E">
              <w:t>1877-present.</w:t>
            </w:r>
          </w:p>
          <w:p w14:paraId="52D42598" w14:textId="77777777" w:rsidR="00662EB1" w:rsidRPr="00BB2A8E" w:rsidRDefault="00CC4298">
            <w:pPr>
              <w:pStyle w:val="TableParagraph"/>
              <w:tabs>
                <w:tab w:val="left" w:pos="1878"/>
              </w:tabs>
              <w:ind w:left="1878" w:right="248" w:hanging="1424"/>
            </w:pPr>
            <w:r w:rsidRPr="00BB2A8E">
              <w:t>HS.UH.CO.3</w:t>
            </w:r>
            <w:r w:rsidRPr="00BB2A8E">
              <w:tab/>
              <w:t>Analyze the role of the United States in global compromises and conflicts between 1890-1945 in the Spanish American War, World War I, the Interwar years and World War II.</w:t>
            </w:r>
          </w:p>
          <w:p w14:paraId="2FB3253E" w14:textId="77777777" w:rsidR="00662EB1" w:rsidRPr="00BB2A8E" w:rsidRDefault="00CC4298">
            <w:pPr>
              <w:pStyle w:val="TableParagraph"/>
              <w:tabs>
                <w:tab w:val="left" w:pos="1878"/>
              </w:tabs>
              <w:ind w:left="1878" w:right="278" w:hanging="1424"/>
            </w:pPr>
            <w:r w:rsidRPr="00BB2A8E">
              <w:t>HS.UH.CO.4</w:t>
            </w:r>
            <w:r w:rsidRPr="00BB2A8E">
              <w:tab/>
              <w:t>Analyze the conflicting ideologies and policies of the United States and Soviet Union and their impact, both domestically and globally, during the Cold War Era between 1945-1991.</w:t>
            </w:r>
          </w:p>
          <w:p w14:paraId="06A87A04" w14:textId="77777777" w:rsidR="00662EB1" w:rsidRPr="00BB2A8E" w:rsidRDefault="00CC4298">
            <w:pPr>
              <w:pStyle w:val="TableParagraph"/>
              <w:tabs>
                <w:tab w:val="left" w:pos="1878"/>
              </w:tabs>
              <w:spacing w:before="2"/>
              <w:ind w:left="1878" w:right="322" w:hanging="1424"/>
            </w:pPr>
            <w:r w:rsidRPr="00BB2A8E">
              <w:t>HS.UH.CO.5</w:t>
            </w:r>
            <w:r w:rsidRPr="00BB2A8E">
              <w:tab/>
              <w:t>Analyze examples of conflict and compromise between the United States and other nations, groups and individuals in the post-Cold War Era from 1991-present.</w:t>
            </w:r>
          </w:p>
        </w:tc>
      </w:tr>
      <w:tr w:rsidR="00662EB1" w:rsidRPr="00BB2A8E" w14:paraId="3D872367" w14:textId="77777777">
        <w:trPr>
          <w:trHeight w:val="786"/>
        </w:trPr>
        <w:tc>
          <w:tcPr>
            <w:tcW w:w="4052" w:type="dxa"/>
            <w:tcBorders>
              <w:top w:val="single" w:sz="4" w:space="0" w:color="000000"/>
            </w:tcBorders>
            <w:shd w:val="clear" w:color="auto" w:fill="E6B8F5"/>
          </w:tcPr>
          <w:p w14:paraId="0D7581CE" w14:textId="77777777" w:rsidR="00662EB1" w:rsidRPr="00BB2A8E" w:rsidRDefault="00662EB1">
            <w:pPr>
              <w:pStyle w:val="TableParagraph"/>
              <w:spacing w:before="2"/>
              <w:rPr>
                <w:b/>
                <w:sz w:val="20"/>
              </w:rPr>
            </w:pPr>
          </w:p>
          <w:p w14:paraId="70017467" w14:textId="77777777" w:rsidR="00662EB1" w:rsidRPr="00BB2A8E" w:rsidRDefault="00CC4298">
            <w:pPr>
              <w:pStyle w:val="TableParagraph"/>
              <w:ind w:left="100"/>
            </w:pPr>
            <w:r w:rsidRPr="00BB2A8E">
              <w:t>H: Kentucky History</w:t>
            </w:r>
          </w:p>
        </w:tc>
        <w:tc>
          <w:tcPr>
            <w:tcW w:w="10351" w:type="dxa"/>
            <w:tcBorders>
              <w:top w:val="single" w:sz="4" w:space="0" w:color="000000"/>
            </w:tcBorders>
          </w:tcPr>
          <w:p w14:paraId="02DB98F2" w14:textId="77777777" w:rsidR="00662EB1" w:rsidRPr="00BB2A8E" w:rsidRDefault="00CC4298">
            <w:pPr>
              <w:pStyle w:val="TableParagraph"/>
              <w:tabs>
                <w:tab w:val="left" w:pos="1878"/>
              </w:tabs>
              <w:spacing w:before="100"/>
              <w:ind w:left="1878" w:right="1310" w:hanging="1424"/>
            </w:pPr>
            <w:r w:rsidRPr="00BB2A8E">
              <w:t>HS.UH.KH.1</w:t>
            </w:r>
            <w:r w:rsidRPr="00BB2A8E">
              <w:tab/>
              <w:t>Examine how Kentuckians influence and are influenced by major national developments in U.S. history from 1877-present.</w:t>
            </w:r>
          </w:p>
        </w:tc>
      </w:tr>
    </w:tbl>
    <w:p w14:paraId="70960A42" w14:textId="77777777" w:rsidR="001D1AAB" w:rsidRDefault="001D1AAB">
      <w:pPr>
        <w:pStyle w:val="BodyText"/>
        <w:spacing w:before="8"/>
        <w:rPr>
          <w:b/>
          <w:sz w:val="19"/>
        </w:rPr>
      </w:pPr>
    </w:p>
    <w:p w14:paraId="0DAB38F2" w14:textId="77777777" w:rsidR="00C6449A" w:rsidRDefault="00C6449A">
      <w:pPr>
        <w:pStyle w:val="BodyText"/>
        <w:spacing w:before="8"/>
        <w:rPr>
          <w:b/>
          <w:sz w:val="19"/>
        </w:rPr>
      </w:pPr>
    </w:p>
    <w:p w14:paraId="7CB444D2" w14:textId="77777777" w:rsidR="00C6449A" w:rsidRDefault="00C6449A">
      <w:pPr>
        <w:pStyle w:val="BodyText"/>
        <w:spacing w:before="8"/>
        <w:rPr>
          <w:b/>
          <w:sz w:val="19"/>
        </w:rPr>
      </w:pPr>
    </w:p>
    <w:p w14:paraId="2AC1333D" w14:textId="77777777" w:rsidR="00C6449A" w:rsidRDefault="00C6449A">
      <w:pPr>
        <w:pStyle w:val="BodyText"/>
        <w:spacing w:before="8"/>
        <w:rPr>
          <w:b/>
          <w:sz w:val="19"/>
        </w:rPr>
      </w:pPr>
    </w:p>
    <w:p w14:paraId="50D763E1" w14:textId="77777777" w:rsidR="00C6449A" w:rsidRDefault="00C6449A">
      <w:pPr>
        <w:pStyle w:val="BodyText"/>
        <w:spacing w:before="8"/>
        <w:rPr>
          <w:b/>
          <w:sz w:val="19"/>
        </w:rPr>
      </w:pPr>
    </w:p>
    <w:p w14:paraId="721F9BD5" w14:textId="77777777" w:rsidR="00C6449A" w:rsidRDefault="00C6449A">
      <w:pPr>
        <w:pStyle w:val="BodyText"/>
        <w:spacing w:before="8"/>
        <w:rPr>
          <w:b/>
          <w:sz w:val="19"/>
        </w:rPr>
      </w:pPr>
    </w:p>
    <w:p w14:paraId="41AA2633" w14:textId="77777777" w:rsidR="00C6449A" w:rsidRDefault="00C6449A">
      <w:pPr>
        <w:pStyle w:val="BodyText"/>
        <w:spacing w:before="8"/>
        <w:rPr>
          <w:b/>
          <w:sz w:val="19"/>
        </w:rPr>
      </w:pPr>
    </w:p>
    <w:p w14:paraId="37885B0E" w14:textId="77777777" w:rsidR="00C6449A" w:rsidRDefault="00C6449A">
      <w:pPr>
        <w:pStyle w:val="BodyText"/>
        <w:spacing w:before="8"/>
        <w:rPr>
          <w:b/>
          <w:sz w:val="19"/>
        </w:rPr>
      </w:pPr>
    </w:p>
    <w:p w14:paraId="0519EA7A" w14:textId="77777777" w:rsidR="00C6449A" w:rsidRDefault="00C6449A">
      <w:pPr>
        <w:pStyle w:val="BodyText"/>
        <w:spacing w:before="8"/>
        <w:rPr>
          <w:b/>
          <w:sz w:val="19"/>
        </w:rPr>
      </w:pPr>
    </w:p>
    <w:p w14:paraId="4E44FB3F" w14:textId="77777777" w:rsidR="00C6449A" w:rsidRPr="00BB2A8E" w:rsidRDefault="00C6449A">
      <w:pPr>
        <w:pStyle w:val="BodyText"/>
        <w:spacing w:before="8"/>
        <w:rPr>
          <w:b/>
          <w:sz w:val="19"/>
        </w:rPr>
      </w:pPr>
    </w:p>
    <w:p w14:paraId="568F7EE3" w14:textId="78D650E6" w:rsidR="00662EB1" w:rsidRPr="00BB2A8E" w:rsidRDefault="002100BC">
      <w:pPr>
        <w:spacing w:before="52"/>
        <w:ind w:left="140"/>
        <w:rPr>
          <w:b/>
        </w:rPr>
      </w:pPr>
      <w:r w:rsidRPr="00BB2A8E">
        <w:rPr>
          <w:b/>
        </w:rPr>
        <w:lastRenderedPageBreak/>
        <w:t xml:space="preserve">High School: </w:t>
      </w:r>
      <w:r w:rsidR="00CC4298" w:rsidRPr="00BB2A8E">
        <w:rPr>
          <w:b/>
        </w:rPr>
        <w:t>World History</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52"/>
        <w:gridCol w:w="10351"/>
      </w:tblGrid>
      <w:tr w:rsidR="00662EB1" w:rsidRPr="00BB2A8E" w14:paraId="68E2A1CD" w14:textId="77777777">
        <w:trPr>
          <w:trHeight w:val="544"/>
        </w:trPr>
        <w:tc>
          <w:tcPr>
            <w:tcW w:w="4052" w:type="dxa"/>
            <w:shd w:val="clear" w:color="auto" w:fill="D9D9D9"/>
          </w:tcPr>
          <w:p w14:paraId="5A03A068" w14:textId="77777777" w:rsidR="00662EB1" w:rsidRPr="00BB2A8E" w:rsidRDefault="00CC4298">
            <w:pPr>
              <w:pStyle w:val="TableParagraph"/>
              <w:spacing w:before="100"/>
              <w:ind w:left="688"/>
              <w:rPr>
                <w:b/>
                <w:sz w:val="28"/>
              </w:rPr>
            </w:pPr>
            <w:r w:rsidRPr="00BB2A8E">
              <w:rPr>
                <w:b/>
                <w:sz w:val="28"/>
              </w:rPr>
              <w:t>Concepts and Practices</w:t>
            </w:r>
          </w:p>
        </w:tc>
        <w:tc>
          <w:tcPr>
            <w:tcW w:w="10351" w:type="dxa"/>
            <w:shd w:val="clear" w:color="auto" w:fill="D9D9D9"/>
          </w:tcPr>
          <w:p w14:paraId="582D9CBB" w14:textId="77777777" w:rsidR="00662EB1" w:rsidRPr="00BB2A8E" w:rsidRDefault="00CC4298">
            <w:pPr>
              <w:pStyle w:val="TableParagraph"/>
              <w:spacing w:before="100"/>
              <w:ind w:left="4569" w:right="4553"/>
              <w:jc w:val="center"/>
              <w:rPr>
                <w:b/>
                <w:sz w:val="28"/>
              </w:rPr>
            </w:pPr>
            <w:r w:rsidRPr="00BB2A8E">
              <w:rPr>
                <w:b/>
                <w:sz w:val="28"/>
              </w:rPr>
              <w:t>Standards</w:t>
            </w:r>
          </w:p>
        </w:tc>
      </w:tr>
      <w:tr w:rsidR="00662EB1" w:rsidRPr="00BB2A8E" w14:paraId="27F42443" w14:textId="77777777">
        <w:trPr>
          <w:trHeight w:val="3998"/>
        </w:trPr>
        <w:tc>
          <w:tcPr>
            <w:tcW w:w="4052" w:type="dxa"/>
            <w:tcBorders>
              <w:bottom w:val="single" w:sz="4" w:space="0" w:color="000000"/>
            </w:tcBorders>
            <w:shd w:val="clear" w:color="auto" w:fill="E6B8F5"/>
          </w:tcPr>
          <w:p w14:paraId="59661694" w14:textId="77777777" w:rsidR="00662EB1" w:rsidRPr="00BB2A8E" w:rsidRDefault="00662EB1">
            <w:pPr>
              <w:pStyle w:val="TableParagraph"/>
              <w:rPr>
                <w:b/>
              </w:rPr>
            </w:pPr>
          </w:p>
          <w:p w14:paraId="3C7D1531" w14:textId="77777777" w:rsidR="00662EB1" w:rsidRPr="00BB2A8E" w:rsidRDefault="00662EB1">
            <w:pPr>
              <w:pStyle w:val="TableParagraph"/>
              <w:rPr>
                <w:b/>
              </w:rPr>
            </w:pPr>
          </w:p>
          <w:p w14:paraId="25A2C215" w14:textId="77777777" w:rsidR="00662EB1" w:rsidRPr="00BB2A8E" w:rsidRDefault="00662EB1">
            <w:pPr>
              <w:pStyle w:val="TableParagraph"/>
              <w:rPr>
                <w:b/>
              </w:rPr>
            </w:pPr>
          </w:p>
          <w:p w14:paraId="6FFC6BD4" w14:textId="77777777" w:rsidR="00662EB1" w:rsidRPr="00BB2A8E" w:rsidRDefault="00662EB1">
            <w:pPr>
              <w:pStyle w:val="TableParagraph"/>
              <w:rPr>
                <w:b/>
              </w:rPr>
            </w:pPr>
          </w:p>
          <w:p w14:paraId="41C199CE" w14:textId="77777777" w:rsidR="00662EB1" w:rsidRPr="00BB2A8E" w:rsidRDefault="00662EB1">
            <w:pPr>
              <w:pStyle w:val="TableParagraph"/>
              <w:rPr>
                <w:b/>
              </w:rPr>
            </w:pPr>
          </w:p>
          <w:p w14:paraId="3B363BFE" w14:textId="77777777" w:rsidR="00662EB1" w:rsidRPr="00BB2A8E" w:rsidRDefault="00662EB1">
            <w:pPr>
              <w:pStyle w:val="TableParagraph"/>
              <w:spacing w:before="3"/>
              <w:rPr>
                <w:b/>
                <w:sz w:val="31"/>
              </w:rPr>
            </w:pPr>
          </w:p>
          <w:p w14:paraId="2AA8560B" w14:textId="77777777" w:rsidR="00662EB1" w:rsidRPr="00BB2A8E" w:rsidRDefault="00CC4298">
            <w:pPr>
              <w:pStyle w:val="TableParagraph"/>
              <w:spacing w:before="1"/>
              <w:ind w:left="100"/>
            </w:pPr>
            <w:r w:rsidRPr="00BB2A8E">
              <w:t>H: Change and Continuity</w:t>
            </w:r>
          </w:p>
        </w:tc>
        <w:tc>
          <w:tcPr>
            <w:tcW w:w="10351" w:type="dxa"/>
            <w:tcBorders>
              <w:bottom w:val="single" w:sz="4" w:space="0" w:color="000000"/>
            </w:tcBorders>
          </w:tcPr>
          <w:p w14:paraId="16F9A483" w14:textId="77777777" w:rsidR="00662EB1" w:rsidRPr="00BB2A8E" w:rsidRDefault="00CC4298" w:rsidP="001D1AAB">
            <w:pPr>
              <w:pStyle w:val="TableParagraph"/>
              <w:tabs>
                <w:tab w:val="left" w:pos="1888"/>
              </w:tabs>
              <w:ind w:left="1901" w:right="261" w:hanging="1440"/>
            </w:pPr>
            <w:r w:rsidRPr="00BB2A8E">
              <w:t>HS.WH.CH.1</w:t>
            </w:r>
            <w:r w:rsidRPr="00BB2A8E">
              <w:tab/>
              <w:t>Analyze the rise and fall of major states and empires in Africa, Asia, the Middle East, Europe and the Americas between 1300-1500.</w:t>
            </w:r>
          </w:p>
          <w:p w14:paraId="0228F821" w14:textId="77777777" w:rsidR="00662EB1" w:rsidRPr="00BB2A8E" w:rsidRDefault="00CC4298" w:rsidP="001D1AAB">
            <w:pPr>
              <w:pStyle w:val="TableParagraph"/>
              <w:tabs>
                <w:tab w:val="left" w:pos="1888"/>
              </w:tabs>
              <w:ind w:left="1901" w:right="560" w:hanging="1440"/>
            </w:pPr>
            <w:r w:rsidRPr="00BB2A8E">
              <w:t>HS.WH.CH.2</w:t>
            </w:r>
            <w:r w:rsidRPr="00BB2A8E">
              <w:tab/>
              <w:t>Explain continuities and changes within the religion, ideology, science and arts of empires and nation-states in multiple global regions between 1300-1750.</w:t>
            </w:r>
          </w:p>
          <w:p w14:paraId="78C3C8DA" w14:textId="77777777" w:rsidR="00662EB1" w:rsidRPr="00BB2A8E" w:rsidRDefault="00CC4298" w:rsidP="001D1AAB">
            <w:pPr>
              <w:pStyle w:val="TableParagraph"/>
              <w:tabs>
                <w:tab w:val="left" w:pos="1888"/>
              </w:tabs>
              <w:ind w:left="1901" w:right="289" w:hanging="1440"/>
            </w:pPr>
            <w:r w:rsidRPr="00BB2A8E">
              <w:t>HS.WH.CH.3</w:t>
            </w:r>
            <w:r w:rsidRPr="00BB2A8E">
              <w:tab/>
              <w:t>Analyze changes and continuities within and among the Indian Ocean Maritime System, Trans-Saharan System and Silk Roads due to technology and the opening of the Atlantic System between 1300-1750.</w:t>
            </w:r>
          </w:p>
          <w:p w14:paraId="09FD3C40" w14:textId="77777777" w:rsidR="00662EB1" w:rsidRPr="00BB2A8E" w:rsidRDefault="00CC4298" w:rsidP="001D1AAB">
            <w:pPr>
              <w:pStyle w:val="TableParagraph"/>
              <w:tabs>
                <w:tab w:val="left" w:pos="1888"/>
              </w:tabs>
              <w:ind w:left="1901" w:right="185" w:hanging="1440"/>
            </w:pPr>
            <w:r w:rsidRPr="00BB2A8E">
              <w:t>HS.WH.CH.4</w:t>
            </w:r>
            <w:r w:rsidRPr="00BB2A8E">
              <w:tab/>
              <w:t>Analyze the connections between industrialization and the development of total war between 1900-1950.</w:t>
            </w:r>
          </w:p>
          <w:p w14:paraId="52FD20C4" w14:textId="77777777" w:rsidR="00662EB1" w:rsidRPr="00BB2A8E" w:rsidRDefault="00CC4298" w:rsidP="001D1AAB">
            <w:pPr>
              <w:pStyle w:val="TableParagraph"/>
              <w:tabs>
                <w:tab w:val="left" w:pos="1888"/>
              </w:tabs>
              <w:ind w:left="1901" w:right="835" w:hanging="1440"/>
            </w:pPr>
            <w:r w:rsidRPr="00BB2A8E">
              <w:t>HS.WH.CH.5</w:t>
            </w:r>
            <w:r w:rsidRPr="00BB2A8E">
              <w:tab/>
              <w:t>Analyze how continuities in the desire for cheap labor led to slavery and other systems of forced labor across the globe between 1300-1888.</w:t>
            </w:r>
          </w:p>
          <w:p w14:paraId="665F3450" w14:textId="77777777" w:rsidR="00662EB1" w:rsidRDefault="00CC4298" w:rsidP="001D1AAB">
            <w:pPr>
              <w:pStyle w:val="TableParagraph"/>
              <w:tabs>
                <w:tab w:val="left" w:pos="1888"/>
              </w:tabs>
              <w:ind w:left="1901" w:right="980" w:hanging="1440"/>
            </w:pPr>
            <w:r w:rsidRPr="00BB2A8E">
              <w:t>HS.WH.CH.6</w:t>
            </w:r>
            <w:r w:rsidRPr="00BB2A8E">
              <w:tab/>
              <w:t>Analyze changes and continuities regarding views of government power and accepted sources of legitimacy in multiple global regions from 1750-present.</w:t>
            </w:r>
          </w:p>
          <w:p w14:paraId="53DEDDE9" w14:textId="08465804" w:rsidR="00C6449A" w:rsidRPr="00BB2A8E" w:rsidRDefault="00C6449A" w:rsidP="001D1AAB">
            <w:pPr>
              <w:pStyle w:val="TableParagraph"/>
              <w:tabs>
                <w:tab w:val="left" w:pos="1888"/>
              </w:tabs>
              <w:ind w:left="1901" w:right="980" w:hanging="1440"/>
            </w:pPr>
            <w:r>
              <w:t>HS.WH.CH.7</w:t>
            </w:r>
            <w:r w:rsidRPr="00BB2A8E">
              <w:tab/>
            </w:r>
            <w:r>
              <w:t>Evaluate how non-Westernized empires and nations adapted and developed Western technologies and industrial practices to fit new cultural contexts from 1850-present.</w:t>
            </w:r>
          </w:p>
        </w:tc>
      </w:tr>
      <w:tr w:rsidR="00662EB1" w:rsidRPr="00BB2A8E" w14:paraId="4802B518" w14:textId="77777777" w:rsidTr="00C6449A">
        <w:trPr>
          <w:trHeight w:val="92"/>
        </w:trPr>
        <w:tc>
          <w:tcPr>
            <w:tcW w:w="4052" w:type="dxa"/>
            <w:tcBorders>
              <w:top w:val="single" w:sz="4" w:space="0" w:color="000000"/>
              <w:bottom w:val="single" w:sz="4" w:space="0" w:color="000000"/>
            </w:tcBorders>
            <w:shd w:val="clear" w:color="auto" w:fill="E6B8F5"/>
          </w:tcPr>
          <w:p w14:paraId="1C54C1F3" w14:textId="77777777" w:rsidR="00662EB1" w:rsidRPr="00BB2A8E" w:rsidRDefault="00662EB1">
            <w:pPr>
              <w:pStyle w:val="TableParagraph"/>
              <w:rPr>
                <w:b/>
              </w:rPr>
            </w:pPr>
          </w:p>
          <w:p w14:paraId="7AA15ABF" w14:textId="77777777" w:rsidR="00662EB1" w:rsidRPr="00BB2A8E" w:rsidRDefault="00662EB1">
            <w:pPr>
              <w:pStyle w:val="TableParagraph"/>
              <w:rPr>
                <w:b/>
              </w:rPr>
            </w:pPr>
          </w:p>
          <w:p w14:paraId="1B233891" w14:textId="77777777" w:rsidR="00662EB1" w:rsidRPr="00BB2A8E" w:rsidRDefault="00662EB1">
            <w:pPr>
              <w:pStyle w:val="TableParagraph"/>
              <w:rPr>
                <w:b/>
              </w:rPr>
            </w:pPr>
          </w:p>
          <w:p w14:paraId="313DCACC" w14:textId="77777777" w:rsidR="00662EB1" w:rsidRPr="00BB2A8E" w:rsidRDefault="00662EB1">
            <w:pPr>
              <w:pStyle w:val="TableParagraph"/>
              <w:rPr>
                <w:b/>
              </w:rPr>
            </w:pPr>
          </w:p>
          <w:p w14:paraId="2A99CFD3" w14:textId="77777777" w:rsidR="00662EB1" w:rsidRPr="00BB2A8E" w:rsidRDefault="00662EB1">
            <w:pPr>
              <w:pStyle w:val="TableParagraph"/>
              <w:rPr>
                <w:b/>
              </w:rPr>
            </w:pPr>
          </w:p>
          <w:p w14:paraId="69C691B7" w14:textId="77777777" w:rsidR="00662EB1" w:rsidRPr="00BB2A8E" w:rsidRDefault="00662EB1">
            <w:pPr>
              <w:pStyle w:val="TableParagraph"/>
              <w:rPr>
                <w:b/>
              </w:rPr>
            </w:pPr>
          </w:p>
          <w:p w14:paraId="01D0FEF0" w14:textId="77777777" w:rsidR="00662EB1" w:rsidRPr="00BB2A8E" w:rsidRDefault="00662EB1">
            <w:pPr>
              <w:pStyle w:val="TableParagraph"/>
              <w:rPr>
                <w:b/>
              </w:rPr>
            </w:pPr>
          </w:p>
          <w:p w14:paraId="49D0EE6A" w14:textId="77777777" w:rsidR="00662EB1" w:rsidRPr="00BB2A8E" w:rsidRDefault="00662EB1">
            <w:pPr>
              <w:pStyle w:val="TableParagraph"/>
              <w:rPr>
                <w:b/>
              </w:rPr>
            </w:pPr>
          </w:p>
          <w:p w14:paraId="6F573F4F" w14:textId="77777777" w:rsidR="00662EB1" w:rsidRPr="00BB2A8E" w:rsidRDefault="00662EB1">
            <w:pPr>
              <w:pStyle w:val="TableParagraph"/>
              <w:spacing w:before="3"/>
              <w:rPr>
                <w:b/>
                <w:sz w:val="20"/>
              </w:rPr>
            </w:pPr>
          </w:p>
          <w:p w14:paraId="0124B2A3" w14:textId="77777777" w:rsidR="00662EB1" w:rsidRPr="00BB2A8E" w:rsidRDefault="00CC4298">
            <w:pPr>
              <w:pStyle w:val="TableParagraph"/>
              <w:spacing w:before="1"/>
              <w:ind w:left="100"/>
            </w:pPr>
            <w:r w:rsidRPr="00BB2A8E">
              <w:t>H: Cause and Effect</w:t>
            </w:r>
          </w:p>
        </w:tc>
        <w:tc>
          <w:tcPr>
            <w:tcW w:w="10351" w:type="dxa"/>
            <w:tcBorders>
              <w:top w:val="single" w:sz="4" w:space="0" w:color="000000"/>
              <w:bottom w:val="single" w:sz="4" w:space="0" w:color="000000"/>
            </w:tcBorders>
          </w:tcPr>
          <w:p w14:paraId="77E5D148" w14:textId="77777777" w:rsidR="00662EB1" w:rsidRPr="00BB2A8E" w:rsidRDefault="00CC4298" w:rsidP="001D1AAB">
            <w:pPr>
              <w:pStyle w:val="TableParagraph"/>
              <w:tabs>
                <w:tab w:val="left" w:pos="1888"/>
              </w:tabs>
              <w:ind w:left="1888" w:right="154" w:hanging="1433"/>
            </w:pPr>
            <w:r w:rsidRPr="00BB2A8E">
              <w:t>HS.WH.CE.1</w:t>
            </w:r>
            <w:r w:rsidRPr="00BB2A8E">
              <w:tab/>
              <w:t>Examine effects of the movement of people, cultures, goods, diseases and technologies through established systems of connection, including the Silk Roads, Trans Saharan Trade Routes and Indian Ocean Maritime System between 1300-1450.</w:t>
            </w:r>
          </w:p>
          <w:p w14:paraId="469AAE98" w14:textId="77777777" w:rsidR="00662EB1" w:rsidRPr="00BB2A8E" w:rsidRDefault="00CC4298" w:rsidP="001D1AAB">
            <w:pPr>
              <w:pStyle w:val="TableParagraph"/>
              <w:tabs>
                <w:tab w:val="left" w:pos="1888"/>
              </w:tabs>
              <w:ind w:left="1888" w:right="1111" w:hanging="1433"/>
            </w:pPr>
            <w:r w:rsidRPr="00BB2A8E">
              <w:t>HS.WH.CE.2</w:t>
            </w:r>
            <w:r w:rsidRPr="00BB2A8E">
              <w:tab/>
              <w:t>Analyze the political, economic, geographic and social causes and effects of exploration and colonization between 1450-1750.</w:t>
            </w:r>
          </w:p>
          <w:p w14:paraId="3728D0C4" w14:textId="77777777" w:rsidR="00662EB1" w:rsidRPr="00BB2A8E" w:rsidRDefault="00CC4298" w:rsidP="001D1AAB">
            <w:pPr>
              <w:pStyle w:val="TableParagraph"/>
              <w:tabs>
                <w:tab w:val="left" w:pos="1888"/>
              </w:tabs>
              <w:ind w:left="1888" w:right="416" w:hanging="1433"/>
            </w:pPr>
            <w:r w:rsidRPr="00BB2A8E">
              <w:t>HS.WH.CE.3</w:t>
            </w:r>
            <w:r w:rsidRPr="00BB2A8E">
              <w:tab/>
              <w:t>Assess demographic, social and cultural consequences of forced migration and the expansion of plantation-based slavery into the Americas between 1500-1888.</w:t>
            </w:r>
          </w:p>
          <w:p w14:paraId="33DDB6FC" w14:textId="77777777" w:rsidR="00662EB1" w:rsidRPr="00BB2A8E" w:rsidRDefault="00CC4298" w:rsidP="001D1AAB">
            <w:pPr>
              <w:pStyle w:val="TableParagraph"/>
              <w:tabs>
                <w:tab w:val="left" w:pos="1888"/>
              </w:tabs>
              <w:ind w:left="1888" w:right="560" w:hanging="1433"/>
            </w:pPr>
            <w:r w:rsidRPr="00BB2A8E">
              <w:t>HS.WH.CE.4</w:t>
            </w:r>
            <w:r w:rsidRPr="00BB2A8E">
              <w:tab/>
              <w:t>Analyze causes and effects of political revolutions in multiple global regions from 1750-present.</w:t>
            </w:r>
          </w:p>
          <w:p w14:paraId="5BC1BBD6" w14:textId="77777777" w:rsidR="00662EB1" w:rsidRPr="00BB2A8E" w:rsidRDefault="00CC4298" w:rsidP="001D1AAB">
            <w:pPr>
              <w:pStyle w:val="TableParagraph"/>
              <w:tabs>
                <w:tab w:val="left" w:pos="1888"/>
              </w:tabs>
              <w:ind w:left="1888" w:right="142" w:hanging="1433"/>
            </w:pPr>
            <w:r w:rsidRPr="00BB2A8E">
              <w:t>HS.WH.CE.5</w:t>
            </w:r>
            <w:r w:rsidRPr="00BB2A8E">
              <w:tab/>
              <w:t>Analyze the political, social and economic causes and effects of early industrialization in Europe and North America between 1750-1850.</w:t>
            </w:r>
          </w:p>
          <w:p w14:paraId="324FD5DD" w14:textId="77777777" w:rsidR="00662EB1" w:rsidRPr="00BB2A8E" w:rsidRDefault="00CC4298" w:rsidP="001D1AAB">
            <w:pPr>
              <w:pStyle w:val="TableParagraph"/>
              <w:tabs>
                <w:tab w:val="left" w:pos="1888"/>
              </w:tabs>
              <w:ind w:left="1888" w:right="355" w:hanging="1433"/>
            </w:pPr>
            <w:r w:rsidRPr="00BB2A8E">
              <w:t>HS.WH.CE.6</w:t>
            </w:r>
            <w:r w:rsidRPr="00BB2A8E">
              <w:tab/>
              <w:t>Examine the causes and effects of imperialism from multiple perspectives between 1750-1900.</w:t>
            </w:r>
          </w:p>
          <w:p w14:paraId="3BCC3FF3" w14:textId="77777777" w:rsidR="00662EB1" w:rsidRPr="00BB2A8E" w:rsidRDefault="00CC4298" w:rsidP="001D1AAB">
            <w:pPr>
              <w:pStyle w:val="TableParagraph"/>
              <w:tabs>
                <w:tab w:val="left" w:pos="1888"/>
              </w:tabs>
              <w:ind w:left="1888" w:right="302" w:hanging="1433"/>
            </w:pPr>
            <w:r w:rsidRPr="00BB2A8E">
              <w:t>HS.WH.CE.7</w:t>
            </w:r>
            <w:r w:rsidRPr="00BB2A8E">
              <w:tab/>
              <w:t>Examine the ways non-industrialized nations attempted to combat the rising power of European Imperialism between 1750-1900.</w:t>
            </w:r>
          </w:p>
          <w:p w14:paraId="25BE1DC1" w14:textId="77777777" w:rsidR="00662EB1" w:rsidRPr="00BB2A8E" w:rsidRDefault="00CC4298" w:rsidP="001D1AAB">
            <w:pPr>
              <w:pStyle w:val="TableParagraph"/>
              <w:tabs>
                <w:tab w:val="left" w:pos="1888"/>
              </w:tabs>
              <w:ind w:left="455"/>
            </w:pPr>
            <w:r w:rsidRPr="00BB2A8E">
              <w:t>HS.WH.CE.8</w:t>
            </w:r>
            <w:r w:rsidRPr="00BB2A8E">
              <w:tab/>
              <w:t>Determine the causes of the World Wars and their global effects between 1900-1945.</w:t>
            </w:r>
          </w:p>
          <w:p w14:paraId="09882BBD" w14:textId="77777777" w:rsidR="00662EB1" w:rsidRPr="00BB2A8E" w:rsidRDefault="00CC4298" w:rsidP="001D1AAB">
            <w:pPr>
              <w:pStyle w:val="TableParagraph"/>
              <w:tabs>
                <w:tab w:val="left" w:pos="1888"/>
              </w:tabs>
              <w:ind w:left="1888" w:right="918" w:hanging="1433"/>
            </w:pPr>
            <w:r w:rsidRPr="00BB2A8E">
              <w:lastRenderedPageBreak/>
              <w:t>HS.WH.CE.9</w:t>
            </w:r>
            <w:r w:rsidRPr="00BB2A8E">
              <w:tab/>
              <w:t>Analyze the causes of Decolonization, methods of gaining independence, and geopolitical impacts of new nation-states from 1945-present.</w:t>
            </w:r>
          </w:p>
        </w:tc>
      </w:tr>
      <w:tr w:rsidR="00662EB1" w:rsidRPr="00BB2A8E" w14:paraId="60E85B3A" w14:textId="77777777" w:rsidTr="001D1AAB">
        <w:trPr>
          <w:trHeight w:val="2555"/>
        </w:trPr>
        <w:tc>
          <w:tcPr>
            <w:tcW w:w="4052" w:type="dxa"/>
            <w:tcBorders>
              <w:top w:val="single" w:sz="4" w:space="0" w:color="000000"/>
            </w:tcBorders>
            <w:shd w:val="clear" w:color="auto" w:fill="E6B8F5"/>
          </w:tcPr>
          <w:p w14:paraId="2AEA45D8" w14:textId="77777777" w:rsidR="00662EB1" w:rsidRPr="00BB2A8E" w:rsidRDefault="00662EB1">
            <w:pPr>
              <w:pStyle w:val="TableParagraph"/>
              <w:rPr>
                <w:b/>
              </w:rPr>
            </w:pPr>
          </w:p>
          <w:p w14:paraId="78862710" w14:textId="77777777" w:rsidR="00662EB1" w:rsidRPr="00BB2A8E" w:rsidRDefault="00662EB1">
            <w:pPr>
              <w:pStyle w:val="TableParagraph"/>
              <w:rPr>
                <w:b/>
              </w:rPr>
            </w:pPr>
          </w:p>
          <w:p w14:paraId="4D958879" w14:textId="77777777" w:rsidR="00662EB1" w:rsidRPr="00BB2A8E" w:rsidRDefault="00662EB1">
            <w:pPr>
              <w:pStyle w:val="TableParagraph"/>
              <w:rPr>
                <w:b/>
              </w:rPr>
            </w:pPr>
          </w:p>
          <w:p w14:paraId="7CA166F1" w14:textId="77777777" w:rsidR="00662EB1" w:rsidRPr="00BB2A8E" w:rsidRDefault="00662EB1">
            <w:pPr>
              <w:pStyle w:val="TableParagraph"/>
              <w:rPr>
                <w:b/>
              </w:rPr>
            </w:pPr>
          </w:p>
          <w:p w14:paraId="56F71559" w14:textId="77777777" w:rsidR="00662EB1" w:rsidRPr="00BB2A8E" w:rsidRDefault="00662EB1">
            <w:pPr>
              <w:pStyle w:val="TableParagraph"/>
              <w:spacing w:before="2"/>
              <w:rPr>
                <w:b/>
                <w:sz w:val="20"/>
              </w:rPr>
            </w:pPr>
          </w:p>
          <w:p w14:paraId="5FFAE374" w14:textId="77777777" w:rsidR="00662EB1" w:rsidRPr="00BB2A8E" w:rsidRDefault="00CC4298">
            <w:pPr>
              <w:pStyle w:val="TableParagraph"/>
              <w:ind w:left="100"/>
            </w:pPr>
            <w:r w:rsidRPr="00BB2A8E">
              <w:t>H: Conflict and Compromise</w:t>
            </w:r>
          </w:p>
        </w:tc>
        <w:tc>
          <w:tcPr>
            <w:tcW w:w="10351" w:type="dxa"/>
            <w:tcBorders>
              <w:top w:val="single" w:sz="4" w:space="0" w:color="000000"/>
            </w:tcBorders>
          </w:tcPr>
          <w:p w14:paraId="36F4B71A" w14:textId="77777777" w:rsidR="00662EB1" w:rsidRPr="00BB2A8E" w:rsidRDefault="00CC4298" w:rsidP="001D1AAB">
            <w:pPr>
              <w:pStyle w:val="TableParagraph"/>
              <w:tabs>
                <w:tab w:val="left" w:pos="1888"/>
              </w:tabs>
              <w:ind w:left="1888" w:right="123" w:hanging="1433"/>
            </w:pPr>
            <w:r w:rsidRPr="00BB2A8E">
              <w:t>HS.WH.CO.1</w:t>
            </w:r>
            <w:r w:rsidRPr="00BB2A8E">
              <w:tab/>
              <w:t>Assess how inter- and intra-regional interactions shaped the development of empires and cultures in multiple global regions between 1300-1750.</w:t>
            </w:r>
          </w:p>
          <w:p w14:paraId="652131BE" w14:textId="77777777" w:rsidR="00662EB1" w:rsidRPr="00BB2A8E" w:rsidRDefault="00CC4298" w:rsidP="001D1AAB">
            <w:pPr>
              <w:pStyle w:val="TableParagraph"/>
              <w:tabs>
                <w:tab w:val="left" w:pos="1888"/>
              </w:tabs>
              <w:ind w:left="1888" w:right="707" w:hanging="1433"/>
            </w:pPr>
            <w:r w:rsidRPr="00BB2A8E">
              <w:t>HS.WH.CO.2</w:t>
            </w:r>
            <w:r w:rsidRPr="00BB2A8E">
              <w:tab/>
              <w:t>Analyze examples of conflict created by global expansionist policies and actions between 1750-1945 across global regions.</w:t>
            </w:r>
          </w:p>
          <w:p w14:paraId="457E22EF" w14:textId="77777777" w:rsidR="00662EB1" w:rsidRPr="00BB2A8E" w:rsidRDefault="00CC4298" w:rsidP="001D1AAB">
            <w:pPr>
              <w:pStyle w:val="TableParagraph"/>
              <w:tabs>
                <w:tab w:val="left" w:pos="1888"/>
              </w:tabs>
              <w:ind w:left="1888" w:right="366" w:hanging="1433"/>
            </w:pPr>
            <w:r w:rsidRPr="00BB2A8E">
              <w:t>HS.WH.CO.3</w:t>
            </w:r>
            <w:r w:rsidRPr="00BB2A8E">
              <w:tab/>
              <w:t>Analyze how superpower rivalries created new political alliances, led to proxy wars and resulted in the rise of international organizations from 1950-present.</w:t>
            </w:r>
          </w:p>
          <w:p w14:paraId="130F0DA8" w14:textId="77777777" w:rsidR="00662EB1" w:rsidRPr="00BB2A8E" w:rsidRDefault="00CC4298" w:rsidP="001D1AAB">
            <w:pPr>
              <w:pStyle w:val="TableParagraph"/>
              <w:tabs>
                <w:tab w:val="left" w:pos="1888"/>
              </w:tabs>
              <w:ind w:left="1888" w:right="179" w:hanging="1433"/>
            </w:pPr>
            <w:r w:rsidRPr="00BB2A8E">
              <w:t>HS.WH.CO.4</w:t>
            </w:r>
            <w:r w:rsidRPr="00BB2A8E">
              <w:tab/>
              <w:t>Assess the effectiveness of institutions designed to foster collaboration, compromise and development from 1945-present.</w:t>
            </w:r>
          </w:p>
          <w:p w14:paraId="4D8CDFB2" w14:textId="77777777" w:rsidR="00662EB1" w:rsidRDefault="00CC4298" w:rsidP="001D1AAB">
            <w:pPr>
              <w:pStyle w:val="TableParagraph"/>
              <w:tabs>
                <w:tab w:val="left" w:pos="1888"/>
              </w:tabs>
              <w:ind w:left="1888" w:right="345" w:hanging="1433"/>
            </w:pPr>
            <w:r w:rsidRPr="00BB2A8E">
              <w:t>HS.WH.CO.5</w:t>
            </w:r>
            <w:r w:rsidRPr="00BB2A8E">
              <w:tab/>
              <w:t>Analyze how advancements in communication, technology and trade impact global interactions from 1900-present.</w:t>
            </w:r>
          </w:p>
          <w:p w14:paraId="438BAFE9" w14:textId="3A4FB59C" w:rsidR="00C6449A" w:rsidRPr="00BB2A8E" w:rsidRDefault="00C6449A" w:rsidP="001D1AAB">
            <w:pPr>
              <w:pStyle w:val="TableParagraph"/>
              <w:tabs>
                <w:tab w:val="left" w:pos="1888"/>
              </w:tabs>
              <w:ind w:left="1888" w:right="345" w:hanging="1433"/>
            </w:pPr>
            <w:r>
              <w:t>HS.WH.CO.6</w:t>
            </w:r>
            <w:r w:rsidRPr="00BB2A8E">
              <w:tab/>
            </w:r>
            <w:r>
              <w:t>Analyze methods used by state and non-state actors seeking to alter the global order which emerged during the post-World War period, including protests, social media campaigns, non-violent actions, boycotts, terrorism, guerilla warfare, and other methods from 1945-present.</w:t>
            </w:r>
          </w:p>
        </w:tc>
      </w:tr>
      <w:tr w:rsidR="00662EB1" w:rsidRPr="00BB2A8E" w14:paraId="19944E37" w14:textId="77777777" w:rsidTr="001D1AAB">
        <w:trPr>
          <w:trHeight w:val="430"/>
        </w:trPr>
        <w:tc>
          <w:tcPr>
            <w:tcW w:w="4052" w:type="dxa"/>
            <w:shd w:val="clear" w:color="auto" w:fill="E6B8F5"/>
          </w:tcPr>
          <w:p w14:paraId="1A3B4B4D" w14:textId="77777777" w:rsidR="00662EB1" w:rsidRPr="00BB2A8E" w:rsidRDefault="00662EB1">
            <w:pPr>
              <w:pStyle w:val="TableParagraph"/>
              <w:spacing w:before="4"/>
              <w:rPr>
                <w:b/>
                <w:sz w:val="19"/>
              </w:rPr>
            </w:pPr>
          </w:p>
          <w:p w14:paraId="6FC49BFE" w14:textId="77777777" w:rsidR="00662EB1" w:rsidRPr="00BB2A8E" w:rsidRDefault="00CC4298">
            <w:pPr>
              <w:pStyle w:val="TableParagraph"/>
              <w:ind w:left="100"/>
            </w:pPr>
            <w:r w:rsidRPr="00BB2A8E">
              <w:t>H: Kentucky History</w:t>
            </w:r>
          </w:p>
        </w:tc>
        <w:tc>
          <w:tcPr>
            <w:tcW w:w="10351" w:type="dxa"/>
          </w:tcPr>
          <w:p w14:paraId="64A14300" w14:textId="77777777" w:rsidR="00662EB1" w:rsidRPr="00BB2A8E" w:rsidRDefault="00CC4298" w:rsidP="001D1AAB">
            <w:pPr>
              <w:pStyle w:val="TableParagraph"/>
              <w:tabs>
                <w:tab w:val="left" w:pos="1878"/>
              </w:tabs>
              <w:ind w:left="1878" w:right="163" w:hanging="1440"/>
            </w:pPr>
            <w:r w:rsidRPr="00BB2A8E">
              <w:t>HS.WH.KH.1</w:t>
            </w:r>
            <w:r w:rsidRPr="00BB2A8E">
              <w:tab/>
              <w:t>Describe the impact of world history on Kentuckians and how Kentucky impacted the world.</w:t>
            </w:r>
          </w:p>
        </w:tc>
      </w:tr>
    </w:tbl>
    <w:p w14:paraId="69894714" w14:textId="77777777" w:rsidR="00662EB1" w:rsidRPr="00BB2A8E" w:rsidRDefault="00662EB1">
      <w:pPr>
        <w:sectPr w:rsidR="00662EB1" w:rsidRPr="00BB2A8E">
          <w:pgSz w:w="15840" w:h="12240" w:orient="landscape"/>
          <w:pgMar w:top="720" w:right="400" w:bottom="880" w:left="580" w:header="0" w:footer="686" w:gutter="0"/>
          <w:cols w:space="720"/>
        </w:sectPr>
      </w:pPr>
    </w:p>
    <w:p w14:paraId="5278C5D2" w14:textId="77777777" w:rsidR="00662EB1" w:rsidRPr="00BB2A8E" w:rsidRDefault="00CC4298" w:rsidP="002100BC">
      <w:pPr>
        <w:pStyle w:val="Heading3"/>
      </w:pPr>
      <w:bookmarkStart w:id="148" w:name="_TOC_250006"/>
      <w:bookmarkStart w:id="149" w:name="_Toc536447017"/>
      <w:bookmarkEnd w:id="148"/>
      <w:r w:rsidRPr="00BB2A8E">
        <w:lastRenderedPageBreak/>
        <w:t>History Progression: Change and Continuity</w:t>
      </w:r>
      <w:bookmarkEnd w:id="149"/>
    </w:p>
    <w:p w14:paraId="7E49F748" w14:textId="77777777" w:rsidR="00662EB1" w:rsidRPr="00BB2A8E" w:rsidRDefault="00CC4298">
      <w:pPr>
        <w:pStyle w:val="BodyText"/>
        <w:ind w:left="140" w:right="317"/>
        <w:jc w:val="both"/>
      </w:pPr>
      <w:r w:rsidRPr="00BB2A8E">
        <w:t>Chronological reasoning requires understanding processes of change and continuity over time, which means assessing similarities and differences between historical periods and between the past and present. It also involves understanding how a change in one area of life relates to a change in other areas, thus bringing together political, economic, intellectual, social, cultural and other factors. Within this document, the Change and Continuity concept and practice is coded as “CH.”</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2"/>
        <w:gridCol w:w="7823"/>
      </w:tblGrid>
      <w:tr w:rsidR="00662EB1" w:rsidRPr="00BB2A8E" w14:paraId="66F49BA9" w14:textId="77777777">
        <w:trPr>
          <w:trHeight w:val="422"/>
        </w:trPr>
        <w:tc>
          <w:tcPr>
            <w:tcW w:w="3051" w:type="dxa"/>
            <w:shd w:val="clear" w:color="auto" w:fill="D9D9D9"/>
          </w:tcPr>
          <w:p w14:paraId="76A077DE" w14:textId="77777777" w:rsidR="00662EB1" w:rsidRPr="00BB2A8E" w:rsidRDefault="00CC4298">
            <w:pPr>
              <w:pStyle w:val="TableParagraph"/>
              <w:spacing w:before="2"/>
              <w:ind w:left="837"/>
              <w:rPr>
                <w:b/>
                <w:sz w:val="28"/>
              </w:rPr>
            </w:pPr>
            <w:r w:rsidRPr="00BB2A8E">
              <w:rPr>
                <w:b/>
                <w:sz w:val="28"/>
              </w:rPr>
              <w:t>Grade Level</w:t>
            </w:r>
          </w:p>
        </w:tc>
        <w:tc>
          <w:tcPr>
            <w:tcW w:w="3512" w:type="dxa"/>
            <w:shd w:val="clear" w:color="auto" w:fill="D9D9D9"/>
          </w:tcPr>
          <w:p w14:paraId="05238374" w14:textId="77777777" w:rsidR="00662EB1" w:rsidRPr="00BB2A8E" w:rsidRDefault="00CC4298">
            <w:pPr>
              <w:pStyle w:val="TableParagraph"/>
              <w:spacing w:before="40"/>
              <w:ind w:left="417"/>
              <w:rPr>
                <w:b/>
                <w:sz w:val="28"/>
              </w:rPr>
            </w:pPr>
            <w:r w:rsidRPr="00BB2A8E">
              <w:rPr>
                <w:b/>
                <w:sz w:val="28"/>
              </w:rPr>
              <w:t>Concepts and Practices</w:t>
            </w:r>
          </w:p>
        </w:tc>
        <w:tc>
          <w:tcPr>
            <w:tcW w:w="7823" w:type="dxa"/>
            <w:shd w:val="clear" w:color="auto" w:fill="D9D9D9"/>
          </w:tcPr>
          <w:p w14:paraId="3E7699BC" w14:textId="77777777" w:rsidR="00662EB1" w:rsidRPr="00BB2A8E" w:rsidRDefault="00CC4298">
            <w:pPr>
              <w:pStyle w:val="TableParagraph"/>
              <w:spacing w:before="40"/>
              <w:ind w:left="99" w:right="90"/>
              <w:jc w:val="center"/>
              <w:rPr>
                <w:b/>
                <w:sz w:val="28"/>
              </w:rPr>
            </w:pPr>
            <w:r w:rsidRPr="00BB2A8E">
              <w:rPr>
                <w:b/>
                <w:sz w:val="28"/>
              </w:rPr>
              <w:t>Standards</w:t>
            </w:r>
          </w:p>
        </w:tc>
      </w:tr>
      <w:tr w:rsidR="00662EB1" w:rsidRPr="00BB2A8E" w14:paraId="01CE6EBE" w14:textId="77777777">
        <w:trPr>
          <w:trHeight w:val="877"/>
        </w:trPr>
        <w:tc>
          <w:tcPr>
            <w:tcW w:w="3051" w:type="dxa"/>
            <w:shd w:val="clear" w:color="auto" w:fill="E6B8F5"/>
          </w:tcPr>
          <w:p w14:paraId="51047E7B" w14:textId="77777777" w:rsidR="00662EB1" w:rsidRPr="00BB2A8E" w:rsidRDefault="00662EB1">
            <w:pPr>
              <w:pStyle w:val="TableParagraph"/>
              <w:spacing w:before="11"/>
              <w:rPr>
                <w:sz w:val="23"/>
              </w:rPr>
            </w:pPr>
          </w:p>
          <w:p w14:paraId="34751797" w14:textId="77777777" w:rsidR="00662EB1" w:rsidRPr="00BB2A8E" w:rsidRDefault="00CC4298">
            <w:pPr>
              <w:pStyle w:val="TableParagraph"/>
              <w:ind w:left="107"/>
            </w:pPr>
            <w:r w:rsidRPr="00BB2A8E">
              <w:t>Kindergarten</w:t>
            </w:r>
          </w:p>
        </w:tc>
        <w:tc>
          <w:tcPr>
            <w:tcW w:w="3512" w:type="dxa"/>
            <w:shd w:val="clear" w:color="auto" w:fill="E6B8F5"/>
          </w:tcPr>
          <w:p w14:paraId="0B16CCB5" w14:textId="77777777" w:rsidR="00662EB1" w:rsidRPr="00BB2A8E" w:rsidRDefault="00662EB1">
            <w:pPr>
              <w:pStyle w:val="TableParagraph"/>
              <w:spacing w:before="11"/>
              <w:rPr>
                <w:sz w:val="23"/>
              </w:rPr>
            </w:pPr>
          </w:p>
          <w:p w14:paraId="04B7EEDC" w14:textId="77777777" w:rsidR="00662EB1" w:rsidRPr="00BB2A8E" w:rsidRDefault="00CC4298">
            <w:pPr>
              <w:pStyle w:val="TableParagraph"/>
              <w:ind w:left="105"/>
            </w:pPr>
            <w:r w:rsidRPr="00BB2A8E">
              <w:t>H: Change and Continuity</w:t>
            </w:r>
          </w:p>
        </w:tc>
        <w:tc>
          <w:tcPr>
            <w:tcW w:w="7823" w:type="dxa"/>
          </w:tcPr>
          <w:p w14:paraId="63E0C6C2" w14:textId="77777777" w:rsidR="000C1524" w:rsidRDefault="00CC4298" w:rsidP="001D1AAB">
            <w:pPr>
              <w:pStyle w:val="TableParagraph"/>
              <w:tabs>
                <w:tab w:val="left" w:pos="1847"/>
              </w:tabs>
              <w:ind w:left="1754" w:right="303" w:hanging="1440"/>
            </w:pPr>
            <w:r w:rsidRPr="00BB2A8E">
              <w:t>K.H.CH.1</w:t>
            </w:r>
            <w:r w:rsidRPr="00BB2A8E">
              <w:tab/>
              <w:t>Identify and describe ho</w:t>
            </w:r>
            <w:r w:rsidR="000C1524">
              <w:t>w communities change over time.</w:t>
            </w:r>
          </w:p>
          <w:p w14:paraId="5282DFBE" w14:textId="27D9A6CD" w:rsidR="00662EB1" w:rsidRPr="00BB2A8E" w:rsidRDefault="00CC4298" w:rsidP="001D1AAB">
            <w:pPr>
              <w:pStyle w:val="TableParagraph"/>
              <w:tabs>
                <w:tab w:val="left" w:pos="1847"/>
              </w:tabs>
              <w:ind w:left="1754" w:right="303" w:hanging="1440"/>
            </w:pPr>
            <w:r w:rsidRPr="00BB2A8E">
              <w:t>K.H.CH.2</w:t>
            </w:r>
            <w:r w:rsidRPr="00BB2A8E">
              <w:tab/>
              <w:t>Compare traditions found in communities over time,</w:t>
            </w:r>
            <w:r w:rsidR="001D1AAB">
              <w:t xml:space="preserve"> </w:t>
            </w:r>
            <w:r w:rsidRPr="00BB2A8E">
              <w:t>including those from diverse backgrounds.</w:t>
            </w:r>
          </w:p>
        </w:tc>
      </w:tr>
      <w:tr w:rsidR="00662EB1" w:rsidRPr="00BB2A8E" w14:paraId="2CB85FEC" w14:textId="77777777">
        <w:trPr>
          <w:trHeight w:val="585"/>
        </w:trPr>
        <w:tc>
          <w:tcPr>
            <w:tcW w:w="3051" w:type="dxa"/>
            <w:shd w:val="clear" w:color="auto" w:fill="E6B8F5"/>
          </w:tcPr>
          <w:p w14:paraId="677B2605" w14:textId="4135FAD6" w:rsidR="00662EB1" w:rsidRPr="00BB2A8E" w:rsidRDefault="00CC4298">
            <w:pPr>
              <w:pStyle w:val="TableParagraph"/>
              <w:spacing w:before="146"/>
              <w:ind w:left="107"/>
            </w:pPr>
            <w:r w:rsidRPr="00BB2A8E">
              <w:t>Grade 1</w:t>
            </w:r>
          </w:p>
        </w:tc>
        <w:tc>
          <w:tcPr>
            <w:tcW w:w="3512" w:type="dxa"/>
            <w:shd w:val="clear" w:color="auto" w:fill="E6B8F5"/>
          </w:tcPr>
          <w:p w14:paraId="7A6E7418" w14:textId="77777777" w:rsidR="00662EB1" w:rsidRPr="00BB2A8E" w:rsidRDefault="00CC4298">
            <w:pPr>
              <w:pStyle w:val="TableParagraph"/>
              <w:spacing w:before="146"/>
              <w:ind w:left="105"/>
            </w:pPr>
            <w:r w:rsidRPr="00BB2A8E">
              <w:t>H: Change and Continuity</w:t>
            </w:r>
          </w:p>
        </w:tc>
        <w:tc>
          <w:tcPr>
            <w:tcW w:w="7823" w:type="dxa"/>
          </w:tcPr>
          <w:p w14:paraId="1C7E1A01" w14:textId="2A0BD3C3" w:rsidR="00662EB1" w:rsidRPr="00BB2A8E" w:rsidRDefault="00CC4298" w:rsidP="001D1AAB">
            <w:pPr>
              <w:pStyle w:val="TableParagraph"/>
              <w:tabs>
                <w:tab w:val="left" w:pos="1847"/>
              </w:tabs>
              <w:spacing w:line="292" w:lineRule="exact"/>
              <w:ind w:left="1754" w:hanging="1440"/>
            </w:pPr>
            <w:r w:rsidRPr="00BB2A8E">
              <w:t>1.H.CH.1</w:t>
            </w:r>
            <w:r w:rsidRPr="00BB2A8E">
              <w:tab/>
              <w:t>Describe how events, people and innovation of the past</w:t>
            </w:r>
            <w:r w:rsidR="001D1AAB">
              <w:t xml:space="preserve"> </w:t>
            </w:r>
            <w:r w:rsidRPr="00BB2A8E">
              <w:t>affect their present lives, community and state.</w:t>
            </w:r>
          </w:p>
        </w:tc>
      </w:tr>
      <w:tr w:rsidR="00662EB1" w:rsidRPr="00BB2A8E" w14:paraId="09DC19FA" w14:textId="77777777">
        <w:trPr>
          <w:trHeight w:val="587"/>
        </w:trPr>
        <w:tc>
          <w:tcPr>
            <w:tcW w:w="3051" w:type="dxa"/>
            <w:shd w:val="clear" w:color="auto" w:fill="E6B8F5"/>
          </w:tcPr>
          <w:p w14:paraId="3844A61E" w14:textId="77777777" w:rsidR="00662EB1" w:rsidRPr="00BB2A8E" w:rsidRDefault="00CC4298">
            <w:pPr>
              <w:pStyle w:val="TableParagraph"/>
              <w:spacing w:before="145"/>
              <w:ind w:left="107"/>
            </w:pPr>
            <w:r w:rsidRPr="00BB2A8E">
              <w:t>Grade 2</w:t>
            </w:r>
          </w:p>
        </w:tc>
        <w:tc>
          <w:tcPr>
            <w:tcW w:w="3512" w:type="dxa"/>
            <w:shd w:val="clear" w:color="auto" w:fill="E6B8F5"/>
          </w:tcPr>
          <w:p w14:paraId="3CA5AE61" w14:textId="77777777" w:rsidR="00662EB1" w:rsidRPr="00BB2A8E" w:rsidRDefault="00CC4298">
            <w:pPr>
              <w:pStyle w:val="TableParagraph"/>
              <w:spacing w:before="145"/>
              <w:ind w:left="105"/>
            </w:pPr>
            <w:r w:rsidRPr="00BB2A8E">
              <w:t>H: Change and Continuity</w:t>
            </w:r>
          </w:p>
        </w:tc>
        <w:tc>
          <w:tcPr>
            <w:tcW w:w="7823" w:type="dxa"/>
          </w:tcPr>
          <w:p w14:paraId="480F311E" w14:textId="617C0448" w:rsidR="00662EB1" w:rsidRPr="00BB2A8E" w:rsidRDefault="00CC4298" w:rsidP="001D1AAB">
            <w:pPr>
              <w:pStyle w:val="TableParagraph"/>
              <w:tabs>
                <w:tab w:val="left" w:pos="1847"/>
              </w:tabs>
              <w:spacing w:line="292" w:lineRule="exact"/>
              <w:ind w:left="1754" w:hanging="1440"/>
            </w:pPr>
            <w:r w:rsidRPr="00BB2A8E">
              <w:t>2.H.CH.1</w:t>
            </w:r>
            <w:r w:rsidRPr="00BB2A8E">
              <w:tab/>
              <w:t>Identify and compare the diverse North American cultural</w:t>
            </w:r>
            <w:r w:rsidR="001D1AAB">
              <w:t xml:space="preserve"> </w:t>
            </w:r>
            <w:r w:rsidRPr="00BB2A8E">
              <w:t>groups of the past and today.</w:t>
            </w:r>
          </w:p>
        </w:tc>
      </w:tr>
      <w:tr w:rsidR="00662EB1" w:rsidRPr="00BB2A8E" w14:paraId="6FE8F392" w14:textId="77777777">
        <w:trPr>
          <w:trHeight w:val="1463"/>
        </w:trPr>
        <w:tc>
          <w:tcPr>
            <w:tcW w:w="3051" w:type="dxa"/>
            <w:shd w:val="clear" w:color="auto" w:fill="E6B8F5"/>
          </w:tcPr>
          <w:p w14:paraId="5BDD49A3" w14:textId="77777777" w:rsidR="00662EB1" w:rsidRPr="00BB2A8E" w:rsidRDefault="00662EB1">
            <w:pPr>
              <w:pStyle w:val="TableParagraph"/>
            </w:pPr>
          </w:p>
          <w:p w14:paraId="535EC66F" w14:textId="77777777" w:rsidR="00662EB1" w:rsidRPr="00BB2A8E" w:rsidRDefault="00662EB1">
            <w:pPr>
              <w:pStyle w:val="TableParagraph"/>
              <w:spacing w:before="11"/>
              <w:rPr>
                <w:sz w:val="23"/>
              </w:rPr>
            </w:pPr>
          </w:p>
          <w:p w14:paraId="75EF7074" w14:textId="77777777" w:rsidR="00662EB1" w:rsidRPr="00BB2A8E" w:rsidRDefault="00CC4298">
            <w:pPr>
              <w:pStyle w:val="TableParagraph"/>
              <w:ind w:left="107"/>
            </w:pPr>
            <w:r w:rsidRPr="00BB2A8E">
              <w:t>Grade 3</w:t>
            </w:r>
          </w:p>
        </w:tc>
        <w:tc>
          <w:tcPr>
            <w:tcW w:w="3512" w:type="dxa"/>
            <w:shd w:val="clear" w:color="auto" w:fill="E6B8F5"/>
          </w:tcPr>
          <w:p w14:paraId="7DBA1410" w14:textId="77777777" w:rsidR="00662EB1" w:rsidRPr="00BB2A8E" w:rsidRDefault="00662EB1">
            <w:pPr>
              <w:pStyle w:val="TableParagraph"/>
            </w:pPr>
          </w:p>
          <w:p w14:paraId="66A0A8D0" w14:textId="77777777" w:rsidR="00662EB1" w:rsidRPr="00BB2A8E" w:rsidRDefault="00662EB1">
            <w:pPr>
              <w:pStyle w:val="TableParagraph"/>
              <w:spacing w:before="11"/>
              <w:rPr>
                <w:sz w:val="23"/>
              </w:rPr>
            </w:pPr>
          </w:p>
          <w:p w14:paraId="3C792F45" w14:textId="77777777" w:rsidR="00662EB1" w:rsidRPr="00BB2A8E" w:rsidRDefault="00CC4298">
            <w:pPr>
              <w:pStyle w:val="TableParagraph"/>
              <w:ind w:left="105"/>
            </w:pPr>
            <w:r w:rsidRPr="00BB2A8E">
              <w:t>H: Change and Continuity</w:t>
            </w:r>
          </w:p>
        </w:tc>
        <w:tc>
          <w:tcPr>
            <w:tcW w:w="7823" w:type="dxa"/>
          </w:tcPr>
          <w:p w14:paraId="10173FA3" w14:textId="77777777" w:rsidR="00662EB1" w:rsidRPr="00BB2A8E" w:rsidRDefault="00CC4298" w:rsidP="001D1AAB">
            <w:pPr>
              <w:pStyle w:val="TableParagraph"/>
              <w:tabs>
                <w:tab w:val="left" w:pos="1888"/>
              </w:tabs>
              <w:ind w:left="1754" w:right="399" w:hanging="1440"/>
            </w:pPr>
            <w:r w:rsidRPr="00BB2A8E">
              <w:t>3.H.CH.1</w:t>
            </w:r>
            <w:r w:rsidRPr="00BB2A8E">
              <w:tab/>
              <w:t>Create and use chronological reasoning to learn about significant figures, traditions and events of diverse world communities.</w:t>
            </w:r>
          </w:p>
          <w:p w14:paraId="49A59243" w14:textId="0F47CA05" w:rsidR="00662EB1" w:rsidRPr="00BB2A8E" w:rsidRDefault="00CC4298" w:rsidP="001D1AAB">
            <w:pPr>
              <w:pStyle w:val="TableParagraph"/>
              <w:tabs>
                <w:tab w:val="left" w:pos="1888"/>
              </w:tabs>
              <w:spacing w:line="292" w:lineRule="exact"/>
              <w:ind w:left="1754" w:hanging="1440"/>
            </w:pPr>
            <w:r w:rsidRPr="00BB2A8E">
              <w:t>3.H.CH.2</w:t>
            </w:r>
            <w:r w:rsidRPr="00BB2A8E">
              <w:tab/>
              <w:t>Identify contributions made by inventors in diverse world</w:t>
            </w:r>
            <w:r w:rsidR="001D1AAB">
              <w:t xml:space="preserve"> </w:t>
            </w:r>
            <w:r w:rsidRPr="00BB2A8E">
              <w:t>communities.</w:t>
            </w:r>
          </w:p>
        </w:tc>
      </w:tr>
      <w:tr w:rsidR="00662EB1" w:rsidRPr="00BB2A8E" w14:paraId="535033D6" w14:textId="77777777">
        <w:trPr>
          <w:trHeight w:val="1759"/>
        </w:trPr>
        <w:tc>
          <w:tcPr>
            <w:tcW w:w="3051" w:type="dxa"/>
            <w:shd w:val="clear" w:color="auto" w:fill="E6B8F5"/>
          </w:tcPr>
          <w:p w14:paraId="56D52312" w14:textId="77777777" w:rsidR="00662EB1" w:rsidRPr="00BB2A8E" w:rsidRDefault="00662EB1">
            <w:pPr>
              <w:pStyle w:val="TableParagraph"/>
            </w:pPr>
          </w:p>
          <w:p w14:paraId="49AF4D45" w14:textId="77777777" w:rsidR="00662EB1" w:rsidRPr="00BB2A8E" w:rsidRDefault="00662EB1">
            <w:pPr>
              <w:pStyle w:val="TableParagraph"/>
              <w:spacing w:before="11"/>
              <w:rPr>
                <w:sz w:val="35"/>
              </w:rPr>
            </w:pPr>
          </w:p>
          <w:p w14:paraId="653420D6" w14:textId="77777777" w:rsidR="00662EB1" w:rsidRPr="00BB2A8E" w:rsidRDefault="00CC4298">
            <w:pPr>
              <w:pStyle w:val="TableParagraph"/>
              <w:ind w:left="107"/>
            </w:pPr>
            <w:r w:rsidRPr="00BB2A8E">
              <w:t>Grade 4</w:t>
            </w:r>
          </w:p>
        </w:tc>
        <w:tc>
          <w:tcPr>
            <w:tcW w:w="3512" w:type="dxa"/>
            <w:shd w:val="clear" w:color="auto" w:fill="E6B8F5"/>
          </w:tcPr>
          <w:p w14:paraId="1BDCAA9B" w14:textId="77777777" w:rsidR="00662EB1" w:rsidRPr="00BB2A8E" w:rsidRDefault="00662EB1">
            <w:pPr>
              <w:pStyle w:val="TableParagraph"/>
            </w:pPr>
          </w:p>
          <w:p w14:paraId="7B89AF42" w14:textId="77777777" w:rsidR="00662EB1" w:rsidRPr="00BB2A8E" w:rsidRDefault="00662EB1">
            <w:pPr>
              <w:pStyle w:val="TableParagraph"/>
              <w:spacing w:before="11"/>
              <w:rPr>
                <w:sz w:val="35"/>
              </w:rPr>
            </w:pPr>
          </w:p>
          <w:p w14:paraId="6C156498" w14:textId="77777777" w:rsidR="00662EB1" w:rsidRPr="00BB2A8E" w:rsidRDefault="00CC4298">
            <w:pPr>
              <w:pStyle w:val="TableParagraph"/>
              <w:ind w:left="105"/>
            </w:pPr>
            <w:r w:rsidRPr="00BB2A8E">
              <w:t>H: Change and Continuity</w:t>
            </w:r>
          </w:p>
        </w:tc>
        <w:tc>
          <w:tcPr>
            <w:tcW w:w="7823" w:type="dxa"/>
          </w:tcPr>
          <w:p w14:paraId="0BC11189" w14:textId="77777777" w:rsidR="00662EB1" w:rsidRPr="00BB2A8E" w:rsidRDefault="00CC4298" w:rsidP="001D1AAB">
            <w:pPr>
              <w:pStyle w:val="TableParagraph"/>
              <w:tabs>
                <w:tab w:val="left" w:pos="1888"/>
              </w:tabs>
              <w:ind w:left="1754" w:right="326" w:hanging="1440"/>
            </w:pPr>
            <w:r w:rsidRPr="00BB2A8E">
              <w:t>4.H.CH.1</w:t>
            </w:r>
            <w:r w:rsidRPr="00BB2A8E">
              <w:tab/>
              <w:t>Describe how migration and settlement impacted diverse groups of people as they encount</w:t>
            </w:r>
            <w:r w:rsidR="005D00DA" w:rsidRPr="00BB2A8E">
              <w:t>ered one another from European E</w:t>
            </w:r>
            <w:r w:rsidRPr="00BB2A8E">
              <w:t>xploration to the Thirteen Colonies.</w:t>
            </w:r>
          </w:p>
          <w:p w14:paraId="56FA16F9" w14:textId="25DC9547" w:rsidR="00662EB1" w:rsidRPr="00BB2A8E" w:rsidRDefault="00CC4298" w:rsidP="001D1AAB">
            <w:pPr>
              <w:pStyle w:val="TableParagraph"/>
              <w:tabs>
                <w:tab w:val="left" w:pos="1888"/>
              </w:tabs>
              <w:ind w:left="1754" w:right="324" w:hanging="1440"/>
            </w:pPr>
            <w:r w:rsidRPr="00BB2A8E">
              <w:t>4.H.CH.2</w:t>
            </w:r>
            <w:r w:rsidRPr="00BB2A8E">
              <w:tab/>
              <w:t>Describe the impact innovation and human ingenuity had on the development of the United States from European</w:t>
            </w:r>
            <w:r w:rsidR="001D1AAB">
              <w:t xml:space="preserve"> </w:t>
            </w:r>
            <w:r w:rsidR="005D00DA" w:rsidRPr="00BB2A8E">
              <w:t>E</w:t>
            </w:r>
            <w:r w:rsidRPr="00BB2A8E">
              <w:t>xploration to the Thirteen Colonies.</w:t>
            </w:r>
          </w:p>
        </w:tc>
      </w:tr>
      <w:tr w:rsidR="00662EB1" w:rsidRPr="00BB2A8E" w14:paraId="515454BC" w14:textId="77777777">
        <w:trPr>
          <w:trHeight w:val="1464"/>
        </w:trPr>
        <w:tc>
          <w:tcPr>
            <w:tcW w:w="3051" w:type="dxa"/>
            <w:shd w:val="clear" w:color="auto" w:fill="E6B8F5"/>
          </w:tcPr>
          <w:p w14:paraId="46E1695D" w14:textId="77777777" w:rsidR="00662EB1" w:rsidRPr="00BB2A8E" w:rsidRDefault="00662EB1">
            <w:pPr>
              <w:pStyle w:val="TableParagraph"/>
            </w:pPr>
          </w:p>
          <w:p w14:paraId="5093FFB5" w14:textId="77777777" w:rsidR="00662EB1" w:rsidRPr="00BB2A8E" w:rsidRDefault="00662EB1">
            <w:pPr>
              <w:pStyle w:val="TableParagraph"/>
              <w:spacing w:before="11"/>
              <w:rPr>
                <w:sz w:val="23"/>
              </w:rPr>
            </w:pPr>
          </w:p>
          <w:p w14:paraId="58C5A44F" w14:textId="77777777" w:rsidR="00662EB1" w:rsidRPr="00BB2A8E" w:rsidRDefault="00CC4298">
            <w:pPr>
              <w:pStyle w:val="TableParagraph"/>
              <w:ind w:left="107"/>
            </w:pPr>
            <w:r w:rsidRPr="00BB2A8E">
              <w:t>Grade 5</w:t>
            </w:r>
          </w:p>
        </w:tc>
        <w:tc>
          <w:tcPr>
            <w:tcW w:w="3512" w:type="dxa"/>
            <w:shd w:val="clear" w:color="auto" w:fill="E6B8F5"/>
          </w:tcPr>
          <w:p w14:paraId="313D5792" w14:textId="77777777" w:rsidR="00662EB1" w:rsidRPr="00BB2A8E" w:rsidRDefault="00662EB1">
            <w:pPr>
              <w:pStyle w:val="TableParagraph"/>
            </w:pPr>
          </w:p>
          <w:p w14:paraId="195552F5" w14:textId="77777777" w:rsidR="00662EB1" w:rsidRPr="00BB2A8E" w:rsidRDefault="00662EB1">
            <w:pPr>
              <w:pStyle w:val="TableParagraph"/>
              <w:spacing w:before="11"/>
              <w:rPr>
                <w:sz w:val="23"/>
              </w:rPr>
            </w:pPr>
          </w:p>
          <w:p w14:paraId="795C4F73" w14:textId="77777777" w:rsidR="00662EB1" w:rsidRPr="00BB2A8E" w:rsidRDefault="00CC4298">
            <w:pPr>
              <w:pStyle w:val="TableParagraph"/>
              <w:ind w:left="105"/>
            </w:pPr>
            <w:r w:rsidRPr="00BB2A8E">
              <w:t>H: Change and Continuity</w:t>
            </w:r>
          </w:p>
        </w:tc>
        <w:tc>
          <w:tcPr>
            <w:tcW w:w="7823" w:type="dxa"/>
          </w:tcPr>
          <w:p w14:paraId="6560F5CC" w14:textId="77777777" w:rsidR="00662EB1" w:rsidRPr="00BB2A8E" w:rsidRDefault="00CC4298" w:rsidP="001D1AAB">
            <w:pPr>
              <w:pStyle w:val="TableParagraph"/>
              <w:tabs>
                <w:tab w:val="left" w:pos="1888"/>
              </w:tabs>
              <w:ind w:left="1754" w:right="579" w:hanging="1440"/>
            </w:pPr>
            <w:r w:rsidRPr="00BB2A8E">
              <w:t>5.H.CH.1</w:t>
            </w:r>
            <w:r w:rsidRPr="00BB2A8E">
              <w:tab/>
              <w:t>Describe the impact of foundational documents on the development of the United States.</w:t>
            </w:r>
          </w:p>
          <w:p w14:paraId="66B1E2BD" w14:textId="2D9E87D6" w:rsidR="00662EB1" w:rsidRPr="00BB2A8E" w:rsidRDefault="00CC4298" w:rsidP="001D1AAB">
            <w:pPr>
              <w:pStyle w:val="TableParagraph"/>
              <w:tabs>
                <w:tab w:val="left" w:pos="1847"/>
              </w:tabs>
              <w:ind w:left="1754" w:right="149" w:hanging="1440"/>
            </w:pPr>
            <w:r w:rsidRPr="00BB2A8E">
              <w:t>5.H.CH.2</w:t>
            </w:r>
            <w:r w:rsidRPr="00BB2A8E">
              <w:tab/>
              <w:t>Analyze the impact innovation and human ingenuity had on the development of the United States from Colonization to</w:t>
            </w:r>
            <w:r w:rsidR="001D1AAB">
              <w:t xml:space="preserve"> </w:t>
            </w:r>
            <w:r w:rsidRPr="00BB2A8E">
              <w:t>Constitution.</w:t>
            </w:r>
          </w:p>
        </w:tc>
      </w:tr>
      <w:tr w:rsidR="00662EB1" w:rsidRPr="00BB2A8E" w14:paraId="2B3EA460" w14:textId="77777777">
        <w:trPr>
          <w:trHeight w:val="1465"/>
        </w:trPr>
        <w:tc>
          <w:tcPr>
            <w:tcW w:w="3051" w:type="dxa"/>
            <w:shd w:val="clear" w:color="auto" w:fill="E6B8F5"/>
          </w:tcPr>
          <w:p w14:paraId="2B43959A" w14:textId="77777777" w:rsidR="00662EB1" w:rsidRPr="00BB2A8E" w:rsidRDefault="00662EB1">
            <w:pPr>
              <w:pStyle w:val="TableParagraph"/>
            </w:pPr>
          </w:p>
          <w:p w14:paraId="5ACEFE99" w14:textId="77777777" w:rsidR="00662EB1" w:rsidRPr="00BB2A8E" w:rsidRDefault="00662EB1">
            <w:pPr>
              <w:pStyle w:val="TableParagraph"/>
              <w:spacing w:before="11"/>
              <w:rPr>
                <w:sz w:val="23"/>
              </w:rPr>
            </w:pPr>
          </w:p>
          <w:p w14:paraId="520A22A0" w14:textId="77777777" w:rsidR="00662EB1" w:rsidRPr="00BB2A8E" w:rsidRDefault="00CC4298">
            <w:pPr>
              <w:pStyle w:val="TableParagraph"/>
              <w:ind w:left="107"/>
            </w:pPr>
            <w:r w:rsidRPr="00BB2A8E">
              <w:t>Grade 6</w:t>
            </w:r>
          </w:p>
        </w:tc>
        <w:tc>
          <w:tcPr>
            <w:tcW w:w="3512" w:type="dxa"/>
            <w:shd w:val="clear" w:color="auto" w:fill="E6B8F5"/>
          </w:tcPr>
          <w:p w14:paraId="69DF354E" w14:textId="77777777" w:rsidR="00662EB1" w:rsidRPr="00BB2A8E" w:rsidRDefault="00662EB1">
            <w:pPr>
              <w:pStyle w:val="TableParagraph"/>
            </w:pPr>
          </w:p>
          <w:p w14:paraId="330CE1BB" w14:textId="77777777" w:rsidR="00662EB1" w:rsidRPr="00BB2A8E" w:rsidRDefault="00662EB1">
            <w:pPr>
              <w:pStyle w:val="TableParagraph"/>
              <w:spacing w:before="11"/>
              <w:rPr>
                <w:sz w:val="23"/>
              </w:rPr>
            </w:pPr>
          </w:p>
          <w:p w14:paraId="103C8818" w14:textId="77777777" w:rsidR="00662EB1" w:rsidRPr="00BB2A8E" w:rsidRDefault="00CC4298">
            <w:pPr>
              <w:pStyle w:val="TableParagraph"/>
              <w:ind w:left="105"/>
            </w:pPr>
            <w:r w:rsidRPr="00BB2A8E">
              <w:t>H: Change and Continuity</w:t>
            </w:r>
          </w:p>
        </w:tc>
        <w:tc>
          <w:tcPr>
            <w:tcW w:w="7823" w:type="dxa"/>
          </w:tcPr>
          <w:p w14:paraId="7D3DCD4B" w14:textId="77777777" w:rsidR="00662EB1" w:rsidRPr="00BB2A8E" w:rsidRDefault="00CC4298" w:rsidP="001D1AAB">
            <w:pPr>
              <w:pStyle w:val="TableParagraph"/>
              <w:tabs>
                <w:tab w:val="left" w:pos="1898"/>
              </w:tabs>
              <w:ind w:left="1754" w:right="689" w:hanging="1440"/>
            </w:pPr>
            <w:r w:rsidRPr="00BB2A8E">
              <w:t>6.H.CH.1</w:t>
            </w:r>
            <w:r w:rsidRPr="00BB2A8E">
              <w:tab/>
              <w:t>Describe how River Valley Civilizations transitioned to empires between 3500 BCE-600 CE.</w:t>
            </w:r>
          </w:p>
          <w:p w14:paraId="72C28393" w14:textId="37E1562A" w:rsidR="00662EB1" w:rsidRPr="00BB2A8E" w:rsidRDefault="00CC4298" w:rsidP="001D1AAB">
            <w:pPr>
              <w:pStyle w:val="TableParagraph"/>
              <w:tabs>
                <w:tab w:val="left" w:pos="1847"/>
              </w:tabs>
              <w:spacing w:line="293" w:lineRule="exact"/>
              <w:ind w:left="1754" w:hanging="1440"/>
            </w:pPr>
            <w:r w:rsidRPr="00BB2A8E">
              <w:t>6.H.CH.2</w:t>
            </w:r>
            <w:r w:rsidRPr="00BB2A8E">
              <w:tab/>
              <w:t>Compare the origins and development of early world</w:t>
            </w:r>
            <w:r w:rsidR="001D1AAB">
              <w:t xml:space="preserve"> </w:t>
            </w:r>
            <w:r w:rsidRPr="00BB2A8E">
              <w:t>religions from River Valley Civilizations to Classical Empires 3500 BCE-600 CE.</w:t>
            </w:r>
          </w:p>
        </w:tc>
      </w:tr>
    </w:tbl>
    <w:p w14:paraId="1D34C806" w14:textId="77777777" w:rsidR="00662EB1" w:rsidRPr="00BB2A8E" w:rsidRDefault="00662EB1">
      <w:pPr>
        <w:spacing w:line="290" w:lineRule="atLeas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2"/>
        <w:gridCol w:w="7823"/>
      </w:tblGrid>
      <w:tr w:rsidR="00662EB1" w:rsidRPr="00BB2A8E" w14:paraId="51EABE4C" w14:textId="77777777">
        <w:trPr>
          <w:trHeight w:val="419"/>
        </w:trPr>
        <w:tc>
          <w:tcPr>
            <w:tcW w:w="3051" w:type="dxa"/>
            <w:shd w:val="clear" w:color="auto" w:fill="D9D9D9"/>
          </w:tcPr>
          <w:p w14:paraId="0CEA5D28" w14:textId="77777777" w:rsidR="00662EB1" w:rsidRPr="00BB2A8E" w:rsidRDefault="00CC4298">
            <w:pPr>
              <w:pStyle w:val="TableParagraph"/>
              <w:spacing w:line="341" w:lineRule="exact"/>
              <w:ind w:left="837"/>
              <w:rPr>
                <w:b/>
                <w:sz w:val="28"/>
              </w:rPr>
            </w:pPr>
            <w:r w:rsidRPr="00BB2A8E">
              <w:rPr>
                <w:b/>
                <w:sz w:val="28"/>
              </w:rPr>
              <w:lastRenderedPageBreak/>
              <w:t>Grade Level</w:t>
            </w:r>
          </w:p>
        </w:tc>
        <w:tc>
          <w:tcPr>
            <w:tcW w:w="3512" w:type="dxa"/>
            <w:shd w:val="clear" w:color="auto" w:fill="D9D9D9"/>
          </w:tcPr>
          <w:p w14:paraId="16048C3E" w14:textId="77777777" w:rsidR="00662EB1" w:rsidRPr="00BB2A8E" w:rsidRDefault="00CC4298">
            <w:pPr>
              <w:pStyle w:val="TableParagraph"/>
              <w:spacing w:before="38"/>
              <w:ind w:left="417"/>
              <w:rPr>
                <w:b/>
                <w:sz w:val="28"/>
              </w:rPr>
            </w:pPr>
            <w:r w:rsidRPr="00BB2A8E">
              <w:rPr>
                <w:b/>
                <w:sz w:val="28"/>
              </w:rPr>
              <w:t>Concepts and Practices</w:t>
            </w:r>
          </w:p>
        </w:tc>
        <w:tc>
          <w:tcPr>
            <w:tcW w:w="7823" w:type="dxa"/>
            <w:shd w:val="clear" w:color="auto" w:fill="D9D9D9"/>
          </w:tcPr>
          <w:p w14:paraId="4784EFA7" w14:textId="77777777" w:rsidR="00662EB1" w:rsidRPr="00BB2A8E" w:rsidRDefault="00CC4298">
            <w:pPr>
              <w:pStyle w:val="TableParagraph"/>
              <w:spacing w:before="38"/>
              <w:ind w:left="99" w:right="90"/>
              <w:jc w:val="center"/>
              <w:rPr>
                <w:b/>
                <w:sz w:val="28"/>
              </w:rPr>
            </w:pPr>
            <w:r w:rsidRPr="00BB2A8E">
              <w:rPr>
                <w:b/>
                <w:sz w:val="28"/>
              </w:rPr>
              <w:t>Standards</w:t>
            </w:r>
          </w:p>
        </w:tc>
      </w:tr>
      <w:tr w:rsidR="00662EB1" w:rsidRPr="00BB2A8E" w14:paraId="4B6749FF" w14:textId="77777777">
        <w:trPr>
          <w:trHeight w:val="880"/>
        </w:trPr>
        <w:tc>
          <w:tcPr>
            <w:tcW w:w="3051" w:type="dxa"/>
            <w:shd w:val="clear" w:color="auto" w:fill="E6B8F5"/>
          </w:tcPr>
          <w:p w14:paraId="35934147" w14:textId="77777777" w:rsidR="00662EB1" w:rsidRPr="00BB2A8E" w:rsidRDefault="00662EB1">
            <w:pPr>
              <w:pStyle w:val="TableParagraph"/>
              <w:spacing w:before="11"/>
              <w:rPr>
                <w:sz w:val="23"/>
              </w:rPr>
            </w:pPr>
          </w:p>
          <w:p w14:paraId="6D3C0832" w14:textId="77777777" w:rsidR="00662EB1" w:rsidRPr="00BB2A8E" w:rsidRDefault="00CC4298">
            <w:pPr>
              <w:pStyle w:val="TableParagraph"/>
              <w:ind w:left="107"/>
            </w:pPr>
            <w:r w:rsidRPr="00BB2A8E">
              <w:t>Grade 7</w:t>
            </w:r>
          </w:p>
        </w:tc>
        <w:tc>
          <w:tcPr>
            <w:tcW w:w="3512" w:type="dxa"/>
            <w:shd w:val="clear" w:color="auto" w:fill="E6B8F5"/>
          </w:tcPr>
          <w:p w14:paraId="33136A57" w14:textId="77777777" w:rsidR="00662EB1" w:rsidRPr="00BB2A8E" w:rsidRDefault="00662EB1">
            <w:pPr>
              <w:pStyle w:val="TableParagraph"/>
              <w:spacing w:before="11"/>
              <w:rPr>
                <w:sz w:val="23"/>
              </w:rPr>
            </w:pPr>
          </w:p>
          <w:p w14:paraId="0AE34EF8" w14:textId="77777777" w:rsidR="00662EB1" w:rsidRPr="00BB2A8E" w:rsidRDefault="00CC4298">
            <w:pPr>
              <w:pStyle w:val="TableParagraph"/>
              <w:ind w:left="105"/>
            </w:pPr>
            <w:r w:rsidRPr="00BB2A8E">
              <w:t>H: Change and Continuity</w:t>
            </w:r>
          </w:p>
        </w:tc>
        <w:tc>
          <w:tcPr>
            <w:tcW w:w="7823" w:type="dxa"/>
          </w:tcPr>
          <w:p w14:paraId="73CE462E" w14:textId="3051F7B8" w:rsidR="00662EB1" w:rsidRPr="00BB2A8E" w:rsidRDefault="00CC4298" w:rsidP="001D1AAB">
            <w:pPr>
              <w:pStyle w:val="TableParagraph"/>
              <w:tabs>
                <w:tab w:val="left" w:pos="1847"/>
              </w:tabs>
              <w:spacing w:line="293" w:lineRule="exact"/>
              <w:ind w:left="1754" w:hanging="1440"/>
            </w:pPr>
            <w:r w:rsidRPr="00BB2A8E">
              <w:t>7.H.CH.1</w:t>
            </w:r>
            <w:r w:rsidRPr="00BB2A8E">
              <w:tab/>
              <w:t>Indicate changes resulting from increased interactions and</w:t>
            </w:r>
            <w:r w:rsidR="001D1AAB">
              <w:t xml:space="preserve"> </w:t>
            </w:r>
            <w:r w:rsidRPr="00BB2A8E">
              <w:t>connections between Afro-Eurasia and the Americas between 1450-1600.</w:t>
            </w:r>
          </w:p>
        </w:tc>
      </w:tr>
      <w:tr w:rsidR="00662EB1" w:rsidRPr="00BB2A8E" w14:paraId="3A89CA9F" w14:textId="77777777">
        <w:trPr>
          <w:trHeight w:val="4394"/>
        </w:trPr>
        <w:tc>
          <w:tcPr>
            <w:tcW w:w="3051" w:type="dxa"/>
            <w:shd w:val="clear" w:color="auto" w:fill="E6B8F5"/>
          </w:tcPr>
          <w:p w14:paraId="548E9C12" w14:textId="77777777" w:rsidR="00662EB1" w:rsidRPr="00BB2A8E" w:rsidRDefault="00662EB1">
            <w:pPr>
              <w:pStyle w:val="TableParagraph"/>
            </w:pPr>
          </w:p>
          <w:p w14:paraId="7E062F9C" w14:textId="77777777" w:rsidR="00662EB1" w:rsidRPr="00BB2A8E" w:rsidRDefault="00662EB1">
            <w:pPr>
              <w:pStyle w:val="TableParagraph"/>
            </w:pPr>
          </w:p>
          <w:p w14:paraId="4E5D620A" w14:textId="77777777" w:rsidR="00662EB1" w:rsidRPr="00BB2A8E" w:rsidRDefault="00662EB1">
            <w:pPr>
              <w:pStyle w:val="TableParagraph"/>
            </w:pPr>
          </w:p>
          <w:p w14:paraId="6F8708E6" w14:textId="77777777" w:rsidR="00662EB1" w:rsidRPr="00BB2A8E" w:rsidRDefault="00662EB1">
            <w:pPr>
              <w:pStyle w:val="TableParagraph"/>
            </w:pPr>
          </w:p>
          <w:p w14:paraId="2A6D55A5" w14:textId="77777777" w:rsidR="00662EB1" w:rsidRPr="00BB2A8E" w:rsidRDefault="00662EB1">
            <w:pPr>
              <w:pStyle w:val="TableParagraph"/>
            </w:pPr>
          </w:p>
          <w:p w14:paraId="3F7B589C" w14:textId="77777777" w:rsidR="00662EB1" w:rsidRPr="00BB2A8E" w:rsidRDefault="00662EB1">
            <w:pPr>
              <w:pStyle w:val="TableParagraph"/>
            </w:pPr>
          </w:p>
          <w:p w14:paraId="7A031EF4" w14:textId="77777777" w:rsidR="00662EB1" w:rsidRPr="00BB2A8E" w:rsidRDefault="00662EB1">
            <w:pPr>
              <w:pStyle w:val="TableParagraph"/>
              <w:spacing w:before="10"/>
              <w:rPr>
                <w:sz w:val="23"/>
              </w:rPr>
            </w:pPr>
          </w:p>
          <w:p w14:paraId="64C75F04" w14:textId="77777777" w:rsidR="00662EB1" w:rsidRPr="00BB2A8E" w:rsidRDefault="00CC4298">
            <w:pPr>
              <w:pStyle w:val="TableParagraph"/>
              <w:spacing w:before="1"/>
              <w:ind w:left="107"/>
            </w:pPr>
            <w:r w:rsidRPr="00BB2A8E">
              <w:t>Grade 8</w:t>
            </w:r>
          </w:p>
        </w:tc>
        <w:tc>
          <w:tcPr>
            <w:tcW w:w="3512" w:type="dxa"/>
            <w:shd w:val="clear" w:color="auto" w:fill="E6B8F5"/>
          </w:tcPr>
          <w:p w14:paraId="4F94F757" w14:textId="77777777" w:rsidR="00662EB1" w:rsidRPr="00BB2A8E" w:rsidRDefault="00662EB1">
            <w:pPr>
              <w:pStyle w:val="TableParagraph"/>
            </w:pPr>
          </w:p>
          <w:p w14:paraId="20E1AB1C" w14:textId="77777777" w:rsidR="00662EB1" w:rsidRPr="00BB2A8E" w:rsidRDefault="00662EB1">
            <w:pPr>
              <w:pStyle w:val="TableParagraph"/>
            </w:pPr>
          </w:p>
          <w:p w14:paraId="0C6E173C" w14:textId="77777777" w:rsidR="00662EB1" w:rsidRPr="00BB2A8E" w:rsidRDefault="00662EB1">
            <w:pPr>
              <w:pStyle w:val="TableParagraph"/>
            </w:pPr>
          </w:p>
          <w:p w14:paraId="767E05E7" w14:textId="77777777" w:rsidR="00662EB1" w:rsidRPr="00BB2A8E" w:rsidRDefault="00662EB1">
            <w:pPr>
              <w:pStyle w:val="TableParagraph"/>
            </w:pPr>
          </w:p>
          <w:p w14:paraId="5BB55618" w14:textId="77777777" w:rsidR="00662EB1" w:rsidRPr="00BB2A8E" w:rsidRDefault="00662EB1">
            <w:pPr>
              <w:pStyle w:val="TableParagraph"/>
            </w:pPr>
          </w:p>
          <w:p w14:paraId="56B4B534" w14:textId="77777777" w:rsidR="00662EB1" w:rsidRPr="00BB2A8E" w:rsidRDefault="00662EB1">
            <w:pPr>
              <w:pStyle w:val="TableParagraph"/>
            </w:pPr>
          </w:p>
          <w:p w14:paraId="6D98679A" w14:textId="77777777" w:rsidR="00662EB1" w:rsidRPr="00BB2A8E" w:rsidRDefault="00662EB1">
            <w:pPr>
              <w:pStyle w:val="TableParagraph"/>
              <w:spacing w:before="10"/>
              <w:rPr>
                <w:sz w:val="23"/>
              </w:rPr>
            </w:pPr>
          </w:p>
          <w:p w14:paraId="0ACB6560" w14:textId="77777777" w:rsidR="00662EB1" w:rsidRPr="00BB2A8E" w:rsidRDefault="00CC4298">
            <w:pPr>
              <w:pStyle w:val="TableParagraph"/>
              <w:spacing w:before="1"/>
              <w:ind w:left="105"/>
            </w:pPr>
            <w:r w:rsidRPr="00BB2A8E">
              <w:t>H: Change and Continuity</w:t>
            </w:r>
          </w:p>
        </w:tc>
        <w:tc>
          <w:tcPr>
            <w:tcW w:w="7823" w:type="dxa"/>
          </w:tcPr>
          <w:p w14:paraId="37FCD30A" w14:textId="77777777" w:rsidR="00662EB1" w:rsidRPr="00BB2A8E" w:rsidRDefault="00CC4298" w:rsidP="001D1AAB">
            <w:pPr>
              <w:pStyle w:val="TableParagraph"/>
              <w:tabs>
                <w:tab w:val="left" w:pos="1898"/>
              </w:tabs>
              <w:ind w:left="1754" w:right="137" w:hanging="1440"/>
            </w:pPr>
            <w:r w:rsidRPr="00BB2A8E">
              <w:t>8.H.CH.1</w:t>
            </w:r>
            <w:r w:rsidRPr="00BB2A8E">
              <w:tab/>
              <w:t>Explain the role changing political, social and economic perspectives had on the lives of diverse groups of people in the Colonial Era.</w:t>
            </w:r>
          </w:p>
          <w:p w14:paraId="79390530" w14:textId="77777777" w:rsidR="00662EB1" w:rsidRPr="00BB2A8E" w:rsidRDefault="00CC4298" w:rsidP="001D1AAB">
            <w:pPr>
              <w:pStyle w:val="TableParagraph"/>
              <w:tabs>
                <w:tab w:val="left" w:pos="1898"/>
              </w:tabs>
              <w:ind w:left="1754" w:right="265" w:hanging="1440"/>
              <w:jc w:val="both"/>
            </w:pPr>
            <w:r w:rsidRPr="00BB2A8E">
              <w:t>8.H.CH.2</w:t>
            </w:r>
            <w:r w:rsidRPr="00BB2A8E">
              <w:tab/>
              <w:t>Analyze how social and ideological philosophies impacted various movements in the United States from Colonial Era to Reconstruction from 1600-1877.</w:t>
            </w:r>
          </w:p>
          <w:p w14:paraId="1B890B7C" w14:textId="77777777" w:rsidR="00662EB1" w:rsidRPr="00BB2A8E" w:rsidRDefault="00CC4298" w:rsidP="001D1AAB">
            <w:pPr>
              <w:pStyle w:val="TableParagraph"/>
              <w:tabs>
                <w:tab w:val="left" w:pos="1898"/>
              </w:tabs>
              <w:ind w:left="1754" w:right="310" w:hanging="1440"/>
            </w:pPr>
            <w:r w:rsidRPr="00BB2A8E">
              <w:t>8.H.CH.3</w:t>
            </w:r>
            <w:r w:rsidRPr="00BB2A8E">
              <w:tab/>
              <w:t>Explain how political, social and economic perspectives in the United States led to the rise in sectionalism between 1840-1860.</w:t>
            </w:r>
          </w:p>
          <w:p w14:paraId="738A5010" w14:textId="77777777" w:rsidR="00662EB1" w:rsidRPr="00BB2A8E" w:rsidRDefault="00CC4298" w:rsidP="001D1AAB">
            <w:pPr>
              <w:pStyle w:val="TableParagraph"/>
              <w:tabs>
                <w:tab w:val="left" w:pos="1898"/>
              </w:tabs>
              <w:ind w:left="1754" w:right="180" w:hanging="1440"/>
            </w:pPr>
            <w:r w:rsidRPr="00BB2A8E">
              <w:t>8.H.CH.4</w:t>
            </w:r>
            <w:r w:rsidRPr="00BB2A8E">
              <w:tab/>
              <w:t>Evaluate the impact technological innovations made on agriculture, trade and commerce in the years leading up to the Civil War between 1840-1860.</w:t>
            </w:r>
          </w:p>
          <w:p w14:paraId="1C2E629C" w14:textId="77777777" w:rsidR="00662EB1" w:rsidRPr="00BB2A8E" w:rsidRDefault="00CC4298" w:rsidP="001D1AAB">
            <w:pPr>
              <w:pStyle w:val="TableParagraph"/>
              <w:tabs>
                <w:tab w:val="left" w:pos="1888"/>
              </w:tabs>
              <w:spacing w:line="290" w:lineRule="atLeast"/>
              <w:ind w:left="1754" w:right="826" w:hanging="1440"/>
              <w:jc w:val="both"/>
            </w:pPr>
            <w:r w:rsidRPr="00BB2A8E">
              <w:t>8.H.CH.5</w:t>
            </w:r>
            <w:r w:rsidRPr="00BB2A8E">
              <w:tab/>
              <w:t>Explain examples of political, geographic, social and economic changes and consistencies in the different regions of the United States between 1860-1877.</w:t>
            </w:r>
          </w:p>
        </w:tc>
      </w:tr>
      <w:tr w:rsidR="00662EB1" w:rsidRPr="00BB2A8E" w14:paraId="66F61CB2" w14:textId="77777777">
        <w:trPr>
          <w:trHeight w:val="4102"/>
        </w:trPr>
        <w:tc>
          <w:tcPr>
            <w:tcW w:w="3051" w:type="dxa"/>
            <w:shd w:val="clear" w:color="auto" w:fill="E6B8F5"/>
          </w:tcPr>
          <w:p w14:paraId="532F0855" w14:textId="77777777" w:rsidR="00662EB1" w:rsidRPr="00BB2A8E" w:rsidRDefault="00662EB1">
            <w:pPr>
              <w:pStyle w:val="TableParagraph"/>
            </w:pPr>
          </w:p>
          <w:p w14:paraId="4E5F8529" w14:textId="77777777" w:rsidR="00662EB1" w:rsidRPr="00BB2A8E" w:rsidRDefault="00662EB1">
            <w:pPr>
              <w:pStyle w:val="TableParagraph"/>
            </w:pPr>
          </w:p>
          <w:p w14:paraId="41845F65" w14:textId="77777777" w:rsidR="00662EB1" w:rsidRPr="00BB2A8E" w:rsidRDefault="00662EB1">
            <w:pPr>
              <w:pStyle w:val="TableParagraph"/>
            </w:pPr>
          </w:p>
          <w:p w14:paraId="0E4C75F1" w14:textId="77777777" w:rsidR="00662EB1" w:rsidRPr="00BB2A8E" w:rsidRDefault="00662EB1">
            <w:pPr>
              <w:pStyle w:val="TableParagraph"/>
            </w:pPr>
          </w:p>
          <w:p w14:paraId="265566A2" w14:textId="77777777" w:rsidR="00662EB1" w:rsidRPr="00BB2A8E" w:rsidRDefault="00662EB1">
            <w:pPr>
              <w:pStyle w:val="TableParagraph"/>
            </w:pPr>
          </w:p>
          <w:p w14:paraId="354F24A7" w14:textId="77777777" w:rsidR="00662EB1" w:rsidRPr="00BB2A8E" w:rsidRDefault="00662EB1">
            <w:pPr>
              <w:pStyle w:val="TableParagraph"/>
              <w:spacing w:before="10"/>
              <w:rPr>
                <w:sz w:val="35"/>
              </w:rPr>
            </w:pPr>
          </w:p>
          <w:p w14:paraId="383DDF4E" w14:textId="77777777" w:rsidR="00662EB1" w:rsidRPr="00BB2A8E" w:rsidRDefault="00CC4298">
            <w:pPr>
              <w:pStyle w:val="TableParagraph"/>
              <w:ind w:left="107"/>
            </w:pPr>
            <w:r w:rsidRPr="00BB2A8E">
              <w:t>High School (UH)</w:t>
            </w:r>
          </w:p>
        </w:tc>
        <w:tc>
          <w:tcPr>
            <w:tcW w:w="3512" w:type="dxa"/>
            <w:shd w:val="clear" w:color="auto" w:fill="E6B8F5"/>
          </w:tcPr>
          <w:p w14:paraId="38AC7580" w14:textId="77777777" w:rsidR="00662EB1" w:rsidRPr="00BB2A8E" w:rsidRDefault="00662EB1">
            <w:pPr>
              <w:pStyle w:val="TableParagraph"/>
            </w:pPr>
          </w:p>
          <w:p w14:paraId="4B2471E3" w14:textId="77777777" w:rsidR="00662EB1" w:rsidRPr="00BB2A8E" w:rsidRDefault="00662EB1">
            <w:pPr>
              <w:pStyle w:val="TableParagraph"/>
            </w:pPr>
          </w:p>
          <w:p w14:paraId="5031E8C1" w14:textId="77777777" w:rsidR="00662EB1" w:rsidRPr="00BB2A8E" w:rsidRDefault="00662EB1">
            <w:pPr>
              <w:pStyle w:val="TableParagraph"/>
            </w:pPr>
          </w:p>
          <w:p w14:paraId="25BB2568" w14:textId="77777777" w:rsidR="00662EB1" w:rsidRPr="00BB2A8E" w:rsidRDefault="00662EB1">
            <w:pPr>
              <w:pStyle w:val="TableParagraph"/>
            </w:pPr>
          </w:p>
          <w:p w14:paraId="1796D2D6" w14:textId="77777777" w:rsidR="00662EB1" w:rsidRPr="00BB2A8E" w:rsidRDefault="00662EB1">
            <w:pPr>
              <w:pStyle w:val="TableParagraph"/>
            </w:pPr>
          </w:p>
          <w:p w14:paraId="10231D3C" w14:textId="77777777" w:rsidR="00662EB1" w:rsidRPr="00BB2A8E" w:rsidRDefault="00662EB1">
            <w:pPr>
              <w:pStyle w:val="TableParagraph"/>
              <w:spacing w:before="10"/>
              <w:rPr>
                <w:sz w:val="35"/>
              </w:rPr>
            </w:pPr>
          </w:p>
          <w:p w14:paraId="2E2530D5" w14:textId="77777777" w:rsidR="00662EB1" w:rsidRPr="00BB2A8E" w:rsidRDefault="00CC4298">
            <w:pPr>
              <w:pStyle w:val="TableParagraph"/>
              <w:ind w:left="105"/>
            </w:pPr>
            <w:r w:rsidRPr="00BB2A8E">
              <w:t>H: Change and Continuity</w:t>
            </w:r>
          </w:p>
        </w:tc>
        <w:tc>
          <w:tcPr>
            <w:tcW w:w="7823" w:type="dxa"/>
          </w:tcPr>
          <w:p w14:paraId="63CF3165" w14:textId="77777777" w:rsidR="00662EB1" w:rsidRPr="00BB2A8E" w:rsidRDefault="00CC4298" w:rsidP="001D1AAB">
            <w:pPr>
              <w:pStyle w:val="TableParagraph"/>
              <w:tabs>
                <w:tab w:val="left" w:pos="1888"/>
              </w:tabs>
              <w:ind w:left="1754" w:right="348" w:hanging="1440"/>
            </w:pPr>
            <w:r w:rsidRPr="00BB2A8E">
              <w:t>HS.UH.CH.1</w:t>
            </w:r>
            <w:r w:rsidRPr="00BB2A8E">
              <w:tab/>
              <w:t>Examine the ways diverse groups viewed themselves and contributed to the identity of the United States in the world from 1877-present.</w:t>
            </w:r>
          </w:p>
          <w:p w14:paraId="1EA6DD9D" w14:textId="77777777" w:rsidR="00662EB1" w:rsidRPr="00BB2A8E" w:rsidRDefault="00CC4298" w:rsidP="001D1AAB">
            <w:pPr>
              <w:pStyle w:val="TableParagraph"/>
              <w:tabs>
                <w:tab w:val="left" w:pos="1888"/>
              </w:tabs>
              <w:ind w:left="1754" w:right="208" w:hanging="1440"/>
            </w:pPr>
            <w:r w:rsidRPr="00BB2A8E">
              <w:t>HS.UH.CH.2</w:t>
            </w:r>
            <w:r w:rsidRPr="00BB2A8E">
              <w:tab/>
              <w:t>Analyze changes to economic policies, the size of government and the power of government between 1890- 1945.</w:t>
            </w:r>
          </w:p>
          <w:p w14:paraId="0290956C" w14:textId="77777777" w:rsidR="00662EB1" w:rsidRPr="00BB2A8E" w:rsidRDefault="00CC4298" w:rsidP="001D1AAB">
            <w:pPr>
              <w:pStyle w:val="TableParagraph"/>
              <w:tabs>
                <w:tab w:val="left" w:pos="1888"/>
              </w:tabs>
              <w:ind w:left="1754" w:right="106" w:hanging="1440"/>
            </w:pPr>
            <w:r w:rsidRPr="00BB2A8E">
              <w:t>HS.UH.CH.3</w:t>
            </w:r>
            <w:r w:rsidRPr="00BB2A8E">
              <w:tab/>
              <w:t>Analyze the impact of economic institutions, including the Federal Reserve, property rights, legal systems and corporations on the development of the United States from an agrarian to an industrial state from 1877-present.</w:t>
            </w:r>
          </w:p>
          <w:p w14:paraId="2BDD619A" w14:textId="33AB8C3C" w:rsidR="00662EB1" w:rsidRPr="00BB2A8E" w:rsidRDefault="00CC4298" w:rsidP="001D1AAB">
            <w:pPr>
              <w:pStyle w:val="TableParagraph"/>
              <w:tabs>
                <w:tab w:val="left" w:pos="1888"/>
              </w:tabs>
              <w:spacing w:before="1"/>
              <w:ind w:left="1754" w:right="178" w:hanging="1440"/>
            </w:pPr>
            <w:r w:rsidRPr="00BB2A8E">
              <w:t>HS.UH.CH.4</w:t>
            </w:r>
            <w:r w:rsidRPr="00BB2A8E">
              <w:tab/>
              <w:t>Assess the effectiveness of how people, organizations, government policies, labor laws and economic systems have attempted to address working conditions and income</w:t>
            </w:r>
            <w:r w:rsidR="001D1AAB">
              <w:t xml:space="preserve"> </w:t>
            </w:r>
            <w:r w:rsidRPr="00BB2A8E">
              <w:t>distributions from 1877-present.</w:t>
            </w:r>
          </w:p>
        </w:tc>
      </w:tr>
    </w:tbl>
    <w:p w14:paraId="0AB7CB02"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2"/>
        <w:gridCol w:w="7823"/>
      </w:tblGrid>
      <w:tr w:rsidR="00662EB1" w:rsidRPr="00BB2A8E" w14:paraId="69320AC0" w14:textId="77777777">
        <w:trPr>
          <w:trHeight w:val="419"/>
        </w:trPr>
        <w:tc>
          <w:tcPr>
            <w:tcW w:w="3051" w:type="dxa"/>
            <w:shd w:val="clear" w:color="auto" w:fill="D9D9D9"/>
          </w:tcPr>
          <w:p w14:paraId="47F3C63F" w14:textId="77777777" w:rsidR="00662EB1" w:rsidRPr="00BB2A8E" w:rsidRDefault="00CC4298">
            <w:pPr>
              <w:pStyle w:val="TableParagraph"/>
              <w:spacing w:line="341" w:lineRule="exact"/>
              <w:ind w:left="837"/>
              <w:rPr>
                <w:b/>
                <w:sz w:val="28"/>
              </w:rPr>
            </w:pPr>
            <w:r w:rsidRPr="00BB2A8E">
              <w:rPr>
                <w:b/>
                <w:sz w:val="28"/>
              </w:rPr>
              <w:lastRenderedPageBreak/>
              <w:t>Grade Level</w:t>
            </w:r>
          </w:p>
        </w:tc>
        <w:tc>
          <w:tcPr>
            <w:tcW w:w="3512" w:type="dxa"/>
            <w:shd w:val="clear" w:color="auto" w:fill="D9D9D9"/>
          </w:tcPr>
          <w:p w14:paraId="6E093367" w14:textId="77777777" w:rsidR="00662EB1" w:rsidRPr="00BB2A8E" w:rsidRDefault="00CC4298">
            <w:pPr>
              <w:pStyle w:val="TableParagraph"/>
              <w:spacing w:before="38"/>
              <w:ind w:left="417"/>
              <w:rPr>
                <w:b/>
                <w:sz w:val="28"/>
              </w:rPr>
            </w:pPr>
            <w:r w:rsidRPr="00BB2A8E">
              <w:rPr>
                <w:b/>
                <w:sz w:val="28"/>
              </w:rPr>
              <w:t>Concepts and Practices</w:t>
            </w:r>
          </w:p>
        </w:tc>
        <w:tc>
          <w:tcPr>
            <w:tcW w:w="7823" w:type="dxa"/>
            <w:shd w:val="clear" w:color="auto" w:fill="D9D9D9"/>
          </w:tcPr>
          <w:p w14:paraId="7205F26C" w14:textId="77777777" w:rsidR="00662EB1" w:rsidRPr="00BB2A8E" w:rsidRDefault="00CC4298">
            <w:pPr>
              <w:pStyle w:val="TableParagraph"/>
              <w:spacing w:before="38"/>
              <w:ind w:left="99" w:right="90"/>
              <w:jc w:val="center"/>
              <w:rPr>
                <w:b/>
                <w:sz w:val="28"/>
              </w:rPr>
            </w:pPr>
            <w:r w:rsidRPr="00BB2A8E">
              <w:rPr>
                <w:b/>
                <w:sz w:val="28"/>
              </w:rPr>
              <w:t>Standards</w:t>
            </w:r>
          </w:p>
        </w:tc>
      </w:tr>
      <w:tr w:rsidR="00662EB1" w:rsidRPr="00BB2A8E" w14:paraId="2A15A8D2" w14:textId="77777777">
        <w:trPr>
          <w:trHeight w:val="1173"/>
        </w:trPr>
        <w:tc>
          <w:tcPr>
            <w:tcW w:w="3051" w:type="dxa"/>
            <w:shd w:val="clear" w:color="auto" w:fill="E6B8F5"/>
          </w:tcPr>
          <w:p w14:paraId="3FD348C8" w14:textId="77777777" w:rsidR="00662EB1" w:rsidRPr="00BB2A8E" w:rsidRDefault="00662EB1">
            <w:pPr>
              <w:pStyle w:val="TableParagraph"/>
              <w:rPr>
                <w:rFonts w:ascii="Times New Roman"/>
              </w:rPr>
            </w:pPr>
          </w:p>
        </w:tc>
        <w:tc>
          <w:tcPr>
            <w:tcW w:w="3512" w:type="dxa"/>
            <w:shd w:val="clear" w:color="auto" w:fill="E6B8F5"/>
          </w:tcPr>
          <w:p w14:paraId="279C031D" w14:textId="77777777" w:rsidR="00662EB1" w:rsidRPr="00BB2A8E" w:rsidRDefault="00662EB1">
            <w:pPr>
              <w:pStyle w:val="TableParagraph"/>
              <w:rPr>
                <w:rFonts w:ascii="Times New Roman"/>
              </w:rPr>
            </w:pPr>
          </w:p>
        </w:tc>
        <w:tc>
          <w:tcPr>
            <w:tcW w:w="7823" w:type="dxa"/>
          </w:tcPr>
          <w:p w14:paraId="27303CF0" w14:textId="77777777" w:rsidR="00662EB1" w:rsidRPr="00BB2A8E" w:rsidRDefault="00CC4298" w:rsidP="001D1AAB">
            <w:pPr>
              <w:pStyle w:val="TableParagraph"/>
              <w:tabs>
                <w:tab w:val="left" w:pos="1888"/>
              </w:tabs>
              <w:ind w:left="1754" w:right="907" w:hanging="1440"/>
            </w:pPr>
            <w:r w:rsidRPr="00BB2A8E">
              <w:t>HS.UH.CH.5</w:t>
            </w:r>
            <w:r w:rsidRPr="00BB2A8E">
              <w:tab/>
              <w:t>Analyze the impact of technology and new ideas on American culture from 1877-present.</w:t>
            </w:r>
          </w:p>
          <w:p w14:paraId="5DE15F66" w14:textId="57BB778C" w:rsidR="00662EB1" w:rsidRPr="00BB2A8E" w:rsidRDefault="00CC4298" w:rsidP="001D1AAB">
            <w:pPr>
              <w:pStyle w:val="TableParagraph"/>
              <w:tabs>
                <w:tab w:val="left" w:pos="1847"/>
              </w:tabs>
              <w:spacing w:line="293" w:lineRule="exact"/>
              <w:ind w:left="1754" w:hanging="1440"/>
            </w:pPr>
            <w:r w:rsidRPr="00BB2A8E">
              <w:t>HS.UH.CH.6</w:t>
            </w:r>
            <w:r w:rsidRPr="00BB2A8E">
              <w:tab/>
              <w:t>Analyze the role of the United States in global affairs in the</w:t>
            </w:r>
            <w:r w:rsidR="001D1AAB">
              <w:t xml:space="preserve"> </w:t>
            </w:r>
            <w:r w:rsidRPr="00BB2A8E">
              <w:t>post-Cold War Era from 1991-present.</w:t>
            </w:r>
          </w:p>
        </w:tc>
      </w:tr>
      <w:tr w:rsidR="00662EB1" w:rsidRPr="00BB2A8E" w14:paraId="1ABA8F4B" w14:textId="77777777">
        <w:trPr>
          <w:trHeight w:val="6444"/>
        </w:trPr>
        <w:tc>
          <w:tcPr>
            <w:tcW w:w="3051" w:type="dxa"/>
            <w:shd w:val="clear" w:color="auto" w:fill="E6B8F5"/>
          </w:tcPr>
          <w:p w14:paraId="1BFA3A49" w14:textId="77777777" w:rsidR="00662EB1" w:rsidRPr="00BB2A8E" w:rsidRDefault="00662EB1">
            <w:pPr>
              <w:pStyle w:val="TableParagraph"/>
            </w:pPr>
          </w:p>
          <w:p w14:paraId="699ACC9F" w14:textId="77777777" w:rsidR="00662EB1" w:rsidRPr="00BB2A8E" w:rsidRDefault="00662EB1">
            <w:pPr>
              <w:pStyle w:val="TableParagraph"/>
            </w:pPr>
          </w:p>
          <w:p w14:paraId="72A8E240" w14:textId="77777777" w:rsidR="00662EB1" w:rsidRPr="00BB2A8E" w:rsidRDefault="00662EB1">
            <w:pPr>
              <w:pStyle w:val="TableParagraph"/>
            </w:pPr>
          </w:p>
          <w:p w14:paraId="53FCA011" w14:textId="77777777" w:rsidR="00662EB1" w:rsidRPr="00BB2A8E" w:rsidRDefault="00662EB1">
            <w:pPr>
              <w:pStyle w:val="TableParagraph"/>
            </w:pPr>
          </w:p>
          <w:p w14:paraId="1D959EE5" w14:textId="77777777" w:rsidR="00662EB1" w:rsidRPr="00BB2A8E" w:rsidRDefault="00662EB1">
            <w:pPr>
              <w:pStyle w:val="TableParagraph"/>
            </w:pPr>
          </w:p>
          <w:p w14:paraId="0FFD6E31" w14:textId="77777777" w:rsidR="00662EB1" w:rsidRPr="00BB2A8E" w:rsidRDefault="00662EB1">
            <w:pPr>
              <w:pStyle w:val="TableParagraph"/>
            </w:pPr>
          </w:p>
          <w:p w14:paraId="08790DB8" w14:textId="77777777" w:rsidR="00662EB1" w:rsidRPr="00BB2A8E" w:rsidRDefault="00662EB1">
            <w:pPr>
              <w:pStyle w:val="TableParagraph"/>
            </w:pPr>
          </w:p>
          <w:p w14:paraId="270FFD00" w14:textId="77777777" w:rsidR="00662EB1" w:rsidRPr="00BB2A8E" w:rsidRDefault="00662EB1">
            <w:pPr>
              <w:pStyle w:val="TableParagraph"/>
            </w:pPr>
          </w:p>
          <w:p w14:paraId="2B69A279" w14:textId="77777777" w:rsidR="00662EB1" w:rsidRPr="00BB2A8E" w:rsidRDefault="00662EB1">
            <w:pPr>
              <w:pStyle w:val="TableParagraph"/>
            </w:pPr>
          </w:p>
          <w:p w14:paraId="0E8ABBA6" w14:textId="77777777" w:rsidR="00662EB1" w:rsidRPr="00BB2A8E" w:rsidRDefault="00662EB1">
            <w:pPr>
              <w:pStyle w:val="TableParagraph"/>
            </w:pPr>
          </w:p>
          <w:p w14:paraId="7B4D91EA" w14:textId="77777777" w:rsidR="00662EB1" w:rsidRPr="00BB2A8E" w:rsidRDefault="00CC4298">
            <w:pPr>
              <w:pStyle w:val="TableParagraph"/>
              <w:spacing w:before="147"/>
              <w:ind w:left="107"/>
            </w:pPr>
            <w:r w:rsidRPr="00BB2A8E">
              <w:t>High School (WH)</w:t>
            </w:r>
          </w:p>
        </w:tc>
        <w:tc>
          <w:tcPr>
            <w:tcW w:w="3512" w:type="dxa"/>
            <w:shd w:val="clear" w:color="auto" w:fill="E6B8F5"/>
          </w:tcPr>
          <w:p w14:paraId="69E3AA34" w14:textId="77777777" w:rsidR="00662EB1" w:rsidRPr="00BB2A8E" w:rsidRDefault="00662EB1">
            <w:pPr>
              <w:pStyle w:val="TableParagraph"/>
            </w:pPr>
          </w:p>
          <w:p w14:paraId="5E0571D1" w14:textId="77777777" w:rsidR="00662EB1" w:rsidRPr="00BB2A8E" w:rsidRDefault="00662EB1">
            <w:pPr>
              <w:pStyle w:val="TableParagraph"/>
            </w:pPr>
          </w:p>
          <w:p w14:paraId="11EC5278" w14:textId="77777777" w:rsidR="00662EB1" w:rsidRPr="00BB2A8E" w:rsidRDefault="00662EB1">
            <w:pPr>
              <w:pStyle w:val="TableParagraph"/>
            </w:pPr>
          </w:p>
          <w:p w14:paraId="32247C84" w14:textId="77777777" w:rsidR="00662EB1" w:rsidRPr="00BB2A8E" w:rsidRDefault="00662EB1">
            <w:pPr>
              <w:pStyle w:val="TableParagraph"/>
            </w:pPr>
          </w:p>
          <w:p w14:paraId="3CC9B343" w14:textId="77777777" w:rsidR="00662EB1" w:rsidRPr="00BB2A8E" w:rsidRDefault="00662EB1">
            <w:pPr>
              <w:pStyle w:val="TableParagraph"/>
            </w:pPr>
          </w:p>
          <w:p w14:paraId="20EEECFB" w14:textId="77777777" w:rsidR="00662EB1" w:rsidRPr="00BB2A8E" w:rsidRDefault="00662EB1">
            <w:pPr>
              <w:pStyle w:val="TableParagraph"/>
            </w:pPr>
          </w:p>
          <w:p w14:paraId="09061248" w14:textId="77777777" w:rsidR="00662EB1" w:rsidRPr="00BB2A8E" w:rsidRDefault="00662EB1">
            <w:pPr>
              <w:pStyle w:val="TableParagraph"/>
            </w:pPr>
          </w:p>
          <w:p w14:paraId="48F8175E" w14:textId="77777777" w:rsidR="00662EB1" w:rsidRPr="00BB2A8E" w:rsidRDefault="00662EB1">
            <w:pPr>
              <w:pStyle w:val="TableParagraph"/>
            </w:pPr>
          </w:p>
          <w:p w14:paraId="70A5485D" w14:textId="77777777" w:rsidR="00662EB1" w:rsidRPr="00BB2A8E" w:rsidRDefault="00662EB1">
            <w:pPr>
              <w:pStyle w:val="TableParagraph"/>
            </w:pPr>
          </w:p>
          <w:p w14:paraId="0FD6021D" w14:textId="77777777" w:rsidR="00662EB1" w:rsidRPr="00BB2A8E" w:rsidRDefault="00662EB1">
            <w:pPr>
              <w:pStyle w:val="TableParagraph"/>
            </w:pPr>
          </w:p>
          <w:p w14:paraId="201BBC6C" w14:textId="77777777" w:rsidR="00662EB1" w:rsidRPr="00BB2A8E" w:rsidRDefault="00CC4298">
            <w:pPr>
              <w:pStyle w:val="TableParagraph"/>
              <w:spacing w:before="147"/>
              <w:ind w:left="105"/>
            </w:pPr>
            <w:r w:rsidRPr="00BB2A8E">
              <w:t>H: Change and Continuity</w:t>
            </w:r>
          </w:p>
        </w:tc>
        <w:tc>
          <w:tcPr>
            <w:tcW w:w="7823" w:type="dxa"/>
          </w:tcPr>
          <w:p w14:paraId="63184350" w14:textId="3E482856" w:rsidR="00662EB1" w:rsidRPr="00BB2A8E" w:rsidRDefault="00C6449A" w:rsidP="001D1AAB">
            <w:pPr>
              <w:pStyle w:val="TableParagraph"/>
              <w:ind w:left="1754" w:right="585" w:hanging="1440"/>
              <w:jc w:val="both"/>
            </w:pPr>
            <w:r>
              <w:t>HS.WH.CH.1</w:t>
            </w:r>
            <w:r w:rsidRPr="00BB2A8E">
              <w:tab/>
            </w:r>
            <w:r w:rsidR="00CC4298" w:rsidRPr="00BB2A8E">
              <w:t>Analyze the rise and fall of major states and empires in Africa, Asia, the Middle East, Europe and the Americas between 1300-1500.</w:t>
            </w:r>
          </w:p>
          <w:p w14:paraId="34DB4A3A" w14:textId="77777777" w:rsidR="00662EB1" w:rsidRPr="00BB2A8E" w:rsidRDefault="00CC4298" w:rsidP="001D1AAB">
            <w:pPr>
              <w:pStyle w:val="TableParagraph"/>
              <w:tabs>
                <w:tab w:val="left" w:pos="1888"/>
              </w:tabs>
              <w:ind w:left="1754" w:right="317" w:hanging="1440"/>
            </w:pPr>
            <w:r w:rsidRPr="00BB2A8E">
              <w:t>HS.WH.CH.2</w:t>
            </w:r>
            <w:r w:rsidRPr="00BB2A8E">
              <w:tab/>
              <w:t>Explain continuities and changes within the religion, ideology, science and arts of empires and nation-states in multiple global regions between 1300-1750.</w:t>
            </w:r>
          </w:p>
          <w:p w14:paraId="5BBB57B4" w14:textId="77777777" w:rsidR="00662EB1" w:rsidRPr="00BB2A8E" w:rsidRDefault="00CC4298" w:rsidP="001D1AAB">
            <w:pPr>
              <w:pStyle w:val="TableParagraph"/>
              <w:tabs>
                <w:tab w:val="left" w:pos="1888"/>
              </w:tabs>
              <w:ind w:left="1754" w:right="226" w:hanging="1440"/>
            </w:pPr>
            <w:r w:rsidRPr="00BB2A8E">
              <w:t>HS.WH.CH.3</w:t>
            </w:r>
            <w:r w:rsidRPr="00BB2A8E">
              <w:tab/>
              <w:t>Analyze changes and continuities within and among the Indian Ocean Maritime System, Trans-Saharan System and Silk Roads due to technology and the opening of the Atlantic System between 1300-1750.</w:t>
            </w:r>
          </w:p>
          <w:p w14:paraId="3D207CEB" w14:textId="77777777" w:rsidR="00662EB1" w:rsidRPr="00BB2A8E" w:rsidRDefault="00CC4298" w:rsidP="001D1AAB">
            <w:pPr>
              <w:pStyle w:val="TableParagraph"/>
              <w:tabs>
                <w:tab w:val="left" w:pos="1888"/>
              </w:tabs>
              <w:spacing w:line="242" w:lineRule="auto"/>
              <w:ind w:left="1754" w:right="208" w:hanging="1440"/>
            </w:pPr>
            <w:r w:rsidRPr="00BB2A8E">
              <w:t>HS.WH.CH.4</w:t>
            </w:r>
            <w:r w:rsidRPr="00BB2A8E">
              <w:tab/>
              <w:t>Analyze the connections between industrialization and the development of total war between 1900-1950.</w:t>
            </w:r>
          </w:p>
          <w:p w14:paraId="226505C2" w14:textId="77777777" w:rsidR="00662EB1" w:rsidRPr="00BB2A8E" w:rsidRDefault="00CC4298" w:rsidP="001D1AAB">
            <w:pPr>
              <w:pStyle w:val="TableParagraph"/>
              <w:tabs>
                <w:tab w:val="left" w:pos="1888"/>
              </w:tabs>
              <w:ind w:left="1754" w:right="327" w:hanging="1440"/>
            </w:pPr>
            <w:r w:rsidRPr="00BB2A8E">
              <w:t>HS.WH.CH.5</w:t>
            </w:r>
            <w:r w:rsidRPr="00BB2A8E">
              <w:tab/>
              <w:t>Analyze how continuities in the desire for cheap labor led to slavery and other systems of forced labor across the globe between 1300-1888.</w:t>
            </w:r>
          </w:p>
          <w:p w14:paraId="189ABAC5" w14:textId="77777777" w:rsidR="00662EB1" w:rsidRPr="00BB2A8E" w:rsidRDefault="00CC4298" w:rsidP="001D1AAB">
            <w:pPr>
              <w:pStyle w:val="TableParagraph"/>
              <w:tabs>
                <w:tab w:val="left" w:pos="1888"/>
              </w:tabs>
              <w:ind w:left="1754" w:right="345" w:hanging="1440"/>
            </w:pPr>
            <w:r w:rsidRPr="00BB2A8E">
              <w:t>HS.WH.CH.6</w:t>
            </w:r>
            <w:r w:rsidRPr="00BB2A8E">
              <w:tab/>
              <w:t>Analyze changes and continuities regarding views of government power and accepted sources of legitimacy in multiple global regions from 1750-present.</w:t>
            </w:r>
          </w:p>
          <w:p w14:paraId="142CEE31" w14:textId="4DE618D7" w:rsidR="00662EB1" w:rsidRPr="00BB2A8E" w:rsidRDefault="00CC4298" w:rsidP="001D1AAB">
            <w:pPr>
              <w:pStyle w:val="TableParagraph"/>
              <w:tabs>
                <w:tab w:val="left" w:pos="1888"/>
              </w:tabs>
              <w:ind w:left="1754" w:right="249" w:hanging="1440"/>
            </w:pPr>
            <w:r w:rsidRPr="00BB2A8E">
              <w:t>HS.WH.CH.7</w:t>
            </w:r>
            <w:r w:rsidRPr="00BB2A8E">
              <w:tab/>
              <w:t>Evaluate how non-Westernized empires and nations adapted and developed Western technologies and industrial practices to fit new cultural contexts from 1850-present.</w:t>
            </w:r>
          </w:p>
        </w:tc>
      </w:tr>
    </w:tbl>
    <w:p w14:paraId="0217F14A"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6B904A78" w14:textId="77777777" w:rsidR="00662EB1" w:rsidRPr="00BB2A8E" w:rsidRDefault="00CC4298" w:rsidP="002100BC">
      <w:pPr>
        <w:pStyle w:val="Heading3"/>
      </w:pPr>
      <w:bookmarkStart w:id="150" w:name="_TOC_250005"/>
      <w:bookmarkStart w:id="151" w:name="_Toc536447018"/>
      <w:bookmarkEnd w:id="150"/>
      <w:r w:rsidRPr="00BB2A8E">
        <w:lastRenderedPageBreak/>
        <w:t>History Progression: Cause and Effect</w:t>
      </w:r>
      <w:bookmarkEnd w:id="151"/>
    </w:p>
    <w:p w14:paraId="1985CC58" w14:textId="77777777" w:rsidR="00662EB1" w:rsidRPr="00BB2A8E" w:rsidRDefault="00CC4298">
      <w:pPr>
        <w:pStyle w:val="BodyText"/>
        <w:ind w:left="140" w:right="316"/>
        <w:jc w:val="both"/>
      </w:pPr>
      <w:r w:rsidRPr="00BB2A8E">
        <w:t>Cause and effect is layered, involving both long-term ideologies, institutions and conditions and short-term motivations, actions and events. Causes offered for any particular event may differ based on the scale of the topic and the approaches of the scholar. Within this document, the Cause and Effect concept and practice is coded as “CE.”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14"/>
        <w:gridCol w:w="7873"/>
      </w:tblGrid>
      <w:tr w:rsidR="00662EB1" w:rsidRPr="00BB2A8E" w14:paraId="01C7EFBA" w14:textId="77777777">
        <w:trPr>
          <w:trHeight w:val="419"/>
        </w:trPr>
        <w:tc>
          <w:tcPr>
            <w:tcW w:w="3053" w:type="dxa"/>
            <w:shd w:val="clear" w:color="auto" w:fill="D9D9D9"/>
          </w:tcPr>
          <w:p w14:paraId="3CFD01FE" w14:textId="77777777" w:rsidR="00662EB1" w:rsidRPr="00BB2A8E" w:rsidRDefault="00CC4298">
            <w:pPr>
              <w:pStyle w:val="TableParagraph"/>
              <w:spacing w:line="341" w:lineRule="exact"/>
              <w:ind w:left="839"/>
              <w:rPr>
                <w:b/>
                <w:sz w:val="28"/>
              </w:rPr>
            </w:pPr>
            <w:r w:rsidRPr="00BB2A8E">
              <w:rPr>
                <w:b/>
                <w:sz w:val="28"/>
              </w:rPr>
              <w:t>Grade Level</w:t>
            </w:r>
          </w:p>
        </w:tc>
        <w:tc>
          <w:tcPr>
            <w:tcW w:w="3514" w:type="dxa"/>
            <w:shd w:val="clear" w:color="auto" w:fill="D9D9D9"/>
          </w:tcPr>
          <w:p w14:paraId="514245B0" w14:textId="77777777" w:rsidR="00662EB1" w:rsidRPr="00BB2A8E" w:rsidRDefault="00CC4298">
            <w:pPr>
              <w:pStyle w:val="TableParagraph"/>
              <w:spacing w:before="40"/>
              <w:ind w:left="420"/>
              <w:rPr>
                <w:b/>
                <w:sz w:val="28"/>
              </w:rPr>
            </w:pPr>
            <w:r w:rsidRPr="00BB2A8E">
              <w:rPr>
                <w:b/>
                <w:sz w:val="28"/>
              </w:rPr>
              <w:t>Concepts and Practices</w:t>
            </w:r>
          </w:p>
        </w:tc>
        <w:tc>
          <w:tcPr>
            <w:tcW w:w="7873" w:type="dxa"/>
            <w:shd w:val="clear" w:color="auto" w:fill="D9D9D9"/>
          </w:tcPr>
          <w:p w14:paraId="767857A9" w14:textId="77777777" w:rsidR="00662EB1" w:rsidRPr="00BB2A8E" w:rsidRDefault="00CC4298">
            <w:pPr>
              <w:pStyle w:val="TableParagraph"/>
              <w:spacing w:before="40"/>
              <w:ind w:left="8"/>
              <w:jc w:val="center"/>
              <w:rPr>
                <w:b/>
                <w:sz w:val="28"/>
              </w:rPr>
            </w:pPr>
            <w:r w:rsidRPr="00BB2A8E">
              <w:rPr>
                <w:b/>
                <w:sz w:val="28"/>
              </w:rPr>
              <w:t>Standards</w:t>
            </w:r>
          </w:p>
        </w:tc>
      </w:tr>
      <w:tr w:rsidR="00662EB1" w:rsidRPr="00BB2A8E" w14:paraId="6AA83FB7" w14:textId="77777777">
        <w:trPr>
          <w:trHeight w:val="421"/>
        </w:trPr>
        <w:tc>
          <w:tcPr>
            <w:tcW w:w="3053" w:type="dxa"/>
            <w:shd w:val="clear" w:color="auto" w:fill="E6B8F5"/>
          </w:tcPr>
          <w:p w14:paraId="6E445376" w14:textId="77777777" w:rsidR="00662EB1" w:rsidRPr="00BB2A8E" w:rsidRDefault="00CC4298">
            <w:pPr>
              <w:pStyle w:val="TableParagraph"/>
              <w:spacing w:before="64"/>
              <w:ind w:left="107"/>
            </w:pPr>
            <w:r w:rsidRPr="00BB2A8E">
              <w:t>Kindergarten</w:t>
            </w:r>
          </w:p>
        </w:tc>
        <w:tc>
          <w:tcPr>
            <w:tcW w:w="3514" w:type="dxa"/>
            <w:shd w:val="clear" w:color="auto" w:fill="E6B8F5"/>
          </w:tcPr>
          <w:p w14:paraId="4E42CC1B" w14:textId="77777777" w:rsidR="00662EB1" w:rsidRPr="00BB2A8E" w:rsidRDefault="00CC4298">
            <w:pPr>
              <w:pStyle w:val="TableParagraph"/>
              <w:spacing w:before="64"/>
              <w:ind w:left="108"/>
            </w:pPr>
            <w:r w:rsidRPr="00BB2A8E">
              <w:t>H: Cause and Effect</w:t>
            </w:r>
          </w:p>
        </w:tc>
        <w:tc>
          <w:tcPr>
            <w:tcW w:w="7873" w:type="dxa"/>
          </w:tcPr>
          <w:p w14:paraId="739D0A7D" w14:textId="77777777" w:rsidR="00662EB1" w:rsidRPr="00BB2A8E" w:rsidRDefault="00CC4298">
            <w:pPr>
              <w:pStyle w:val="TableParagraph"/>
              <w:tabs>
                <w:tab w:val="left" w:pos="1662"/>
              </w:tabs>
              <w:spacing w:before="64"/>
              <w:ind w:left="41"/>
              <w:jc w:val="center"/>
            </w:pPr>
            <w:r w:rsidRPr="00BB2A8E">
              <w:t>K.H.CE.1</w:t>
            </w:r>
            <w:r w:rsidRPr="00BB2A8E">
              <w:tab/>
              <w:t>Identify the cause and effect of an event in a community.</w:t>
            </w:r>
          </w:p>
        </w:tc>
      </w:tr>
      <w:tr w:rsidR="00662EB1" w:rsidRPr="00BB2A8E" w14:paraId="664DA3AE" w14:textId="77777777">
        <w:trPr>
          <w:trHeight w:val="585"/>
        </w:trPr>
        <w:tc>
          <w:tcPr>
            <w:tcW w:w="3053" w:type="dxa"/>
            <w:shd w:val="clear" w:color="auto" w:fill="E6B8F5"/>
          </w:tcPr>
          <w:p w14:paraId="53A1354F" w14:textId="77777777" w:rsidR="00662EB1" w:rsidRPr="00BB2A8E" w:rsidRDefault="00CC4298">
            <w:pPr>
              <w:pStyle w:val="TableParagraph"/>
              <w:spacing w:before="145"/>
              <w:ind w:left="107"/>
            </w:pPr>
            <w:r w:rsidRPr="00BB2A8E">
              <w:t>Grade 1</w:t>
            </w:r>
          </w:p>
        </w:tc>
        <w:tc>
          <w:tcPr>
            <w:tcW w:w="3514" w:type="dxa"/>
            <w:shd w:val="clear" w:color="auto" w:fill="E6B8F5"/>
          </w:tcPr>
          <w:p w14:paraId="6A86EBC4" w14:textId="77777777" w:rsidR="00662EB1" w:rsidRPr="00BB2A8E" w:rsidRDefault="00CC4298">
            <w:pPr>
              <w:pStyle w:val="TableParagraph"/>
              <w:spacing w:before="145"/>
              <w:ind w:left="108"/>
            </w:pPr>
            <w:r w:rsidRPr="00BB2A8E">
              <w:t>H: Cause and Effect</w:t>
            </w:r>
          </w:p>
        </w:tc>
        <w:tc>
          <w:tcPr>
            <w:tcW w:w="7873" w:type="dxa"/>
          </w:tcPr>
          <w:p w14:paraId="550FB6C3" w14:textId="77777777" w:rsidR="00662EB1" w:rsidRPr="00BB2A8E" w:rsidRDefault="00CC4298">
            <w:pPr>
              <w:pStyle w:val="TableParagraph"/>
              <w:tabs>
                <w:tab w:val="left" w:pos="1980"/>
              </w:tabs>
              <w:spacing w:line="292" w:lineRule="exact"/>
              <w:ind w:left="360"/>
            </w:pPr>
            <w:r w:rsidRPr="00BB2A8E">
              <w:t>1.H.CE.1</w:t>
            </w:r>
            <w:r w:rsidRPr="00BB2A8E">
              <w:tab/>
              <w:t>Predict the causes and effects of events in their community</w:t>
            </w:r>
          </w:p>
          <w:p w14:paraId="56E33AA5" w14:textId="77777777" w:rsidR="00662EB1" w:rsidRPr="00BB2A8E" w:rsidRDefault="00CC4298">
            <w:pPr>
              <w:pStyle w:val="TableParagraph"/>
              <w:spacing w:line="273" w:lineRule="exact"/>
              <w:ind w:left="1980"/>
            </w:pPr>
            <w:r w:rsidRPr="00BB2A8E">
              <w:t>and state.</w:t>
            </w:r>
          </w:p>
        </w:tc>
      </w:tr>
      <w:tr w:rsidR="00662EB1" w:rsidRPr="00BB2A8E" w14:paraId="6AC094F7" w14:textId="77777777">
        <w:trPr>
          <w:trHeight w:val="1171"/>
        </w:trPr>
        <w:tc>
          <w:tcPr>
            <w:tcW w:w="3053" w:type="dxa"/>
            <w:shd w:val="clear" w:color="auto" w:fill="E6B8F5"/>
          </w:tcPr>
          <w:p w14:paraId="4B8D3EF3" w14:textId="77777777" w:rsidR="00662EB1" w:rsidRPr="00BB2A8E" w:rsidRDefault="00662EB1">
            <w:pPr>
              <w:pStyle w:val="TableParagraph"/>
              <w:spacing w:before="11"/>
              <w:rPr>
                <w:sz w:val="35"/>
              </w:rPr>
            </w:pPr>
          </w:p>
          <w:p w14:paraId="04B4C9F8" w14:textId="77777777" w:rsidR="00662EB1" w:rsidRPr="00BB2A8E" w:rsidRDefault="00CC4298">
            <w:pPr>
              <w:pStyle w:val="TableParagraph"/>
              <w:spacing w:before="1"/>
              <w:ind w:left="107"/>
            </w:pPr>
            <w:r w:rsidRPr="00BB2A8E">
              <w:t>Grade 2</w:t>
            </w:r>
          </w:p>
        </w:tc>
        <w:tc>
          <w:tcPr>
            <w:tcW w:w="3514" w:type="dxa"/>
            <w:shd w:val="clear" w:color="auto" w:fill="E6B8F5"/>
          </w:tcPr>
          <w:p w14:paraId="26B4F2D5" w14:textId="77777777" w:rsidR="00662EB1" w:rsidRPr="00BB2A8E" w:rsidRDefault="00662EB1">
            <w:pPr>
              <w:pStyle w:val="TableParagraph"/>
              <w:spacing w:before="11"/>
              <w:rPr>
                <w:sz w:val="35"/>
              </w:rPr>
            </w:pPr>
          </w:p>
          <w:p w14:paraId="06D490A7" w14:textId="77777777" w:rsidR="00662EB1" w:rsidRPr="00BB2A8E" w:rsidRDefault="00CC4298">
            <w:pPr>
              <w:pStyle w:val="TableParagraph"/>
              <w:spacing w:before="1"/>
              <w:ind w:left="108"/>
            </w:pPr>
            <w:r w:rsidRPr="00BB2A8E">
              <w:t>H: Cause and Effect</w:t>
            </w:r>
          </w:p>
        </w:tc>
        <w:tc>
          <w:tcPr>
            <w:tcW w:w="7873" w:type="dxa"/>
          </w:tcPr>
          <w:p w14:paraId="23BDFDC8" w14:textId="77777777" w:rsidR="00662EB1" w:rsidRPr="00BB2A8E" w:rsidRDefault="00CC4298">
            <w:pPr>
              <w:pStyle w:val="TableParagraph"/>
              <w:tabs>
                <w:tab w:val="left" w:pos="1980"/>
              </w:tabs>
              <w:ind w:left="1980" w:right="698" w:hanging="1621"/>
            </w:pPr>
            <w:r w:rsidRPr="00BB2A8E">
              <w:t>2.H.CE.1</w:t>
            </w:r>
            <w:r w:rsidRPr="00BB2A8E">
              <w:tab/>
              <w:t>Describe events in North America shaped by multiple cause and effect relationships.</w:t>
            </w:r>
          </w:p>
          <w:p w14:paraId="4ABDB474" w14:textId="77777777" w:rsidR="00662EB1" w:rsidRPr="00BB2A8E" w:rsidRDefault="00CC4298">
            <w:pPr>
              <w:pStyle w:val="TableParagraph"/>
              <w:tabs>
                <w:tab w:val="left" w:pos="1980"/>
              </w:tabs>
              <w:spacing w:line="290" w:lineRule="atLeast"/>
              <w:ind w:left="1980" w:right="438" w:hanging="1621"/>
            </w:pPr>
            <w:r w:rsidRPr="00BB2A8E">
              <w:t>2.H.CE.2</w:t>
            </w:r>
            <w:r w:rsidRPr="00BB2A8E">
              <w:tab/>
              <w:t>Describe the events and innovations that had effects on North America.</w:t>
            </w:r>
          </w:p>
        </w:tc>
      </w:tr>
      <w:tr w:rsidR="00662EB1" w:rsidRPr="00BB2A8E" w14:paraId="7E7EFC1C" w14:textId="77777777">
        <w:trPr>
          <w:trHeight w:val="587"/>
        </w:trPr>
        <w:tc>
          <w:tcPr>
            <w:tcW w:w="3053" w:type="dxa"/>
            <w:shd w:val="clear" w:color="auto" w:fill="E6B8F5"/>
          </w:tcPr>
          <w:p w14:paraId="791FA4DD" w14:textId="77777777" w:rsidR="00662EB1" w:rsidRPr="00BB2A8E" w:rsidRDefault="00CC4298">
            <w:pPr>
              <w:pStyle w:val="TableParagraph"/>
              <w:spacing w:before="147"/>
              <w:ind w:left="107"/>
            </w:pPr>
            <w:r w:rsidRPr="00BB2A8E">
              <w:t>Grade 3</w:t>
            </w:r>
          </w:p>
        </w:tc>
        <w:tc>
          <w:tcPr>
            <w:tcW w:w="3514" w:type="dxa"/>
            <w:shd w:val="clear" w:color="auto" w:fill="E6B8F5"/>
          </w:tcPr>
          <w:p w14:paraId="4E04AA05" w14:textId="77777777" w:rsidR="00662EB1" w:rsidRPr="00BB2A8E" w:rsidRDefault="00CC4298">
            <w:pPr>
              <w:pStyle w:val="TableParagraph"/>
              <w:spacing w:before="147"/>
              <w:ind w:left="108"/>
            </w:pPr>
            <w:r w:rsidRPr="00BB2A8E">
              <w:t>H: Cause and Effect</w:t>
            </w:r>
          </w:p>
        </w:tc>
        <w:tc>
          <w:tcPr>
            <w:tcW w:w="7873" w:type="dxa"/>
          </w:tcPr>
          <w:p w14:paraId="23FB65D9" w14:textId="77777777" w:rsidR="00662EB1" w:rsidRPr="00BB2A8E" w:rsidRDefault="00CC4298">
            <w:pPr>
              <w:pStyle w:val="TableParagraph"/>
              <w:tabs>
                <w:tab w:val="left" w:pos="1980"/>
              </w:tabs>
              <w:spacing w:before="1" w:line="290" w:lineRule="atLeast"/>
              <w:ind w:left="1980" w:right="139" w:hanging="1621"/>
            </w:pPr>
            <w:r w:rsidRPr="00BB2A8E">
              <w:t>3.H.CE.1</w:t>
            </w:r>
            <w:r w:rsidRPr="00BB2A8E">
              <w:tab/>
              <w:t>Compare diverse world communities in terms of members, customs and traditions to the local community.</w:t>
            </w:r>
          </w:p>
        </w:tc>
      </w:tr>
      <w:tr w:rsidR="00662EB1" w:rsidRPr="00BB2A8E" w14:paraId="139D807F" w14:textId="77777777">
        <w:trPr>
          <w:trHeight w:val="877"/>
        </w:trPr>
        <w:tc>
          <w:tcPr>
            <w:tcW w:w="3053" w:type="dxa"/>
            <w:shd w:val="clear" w:color="auto" w:fill="E6B8F5"/>
          </w:tcPr>
          <w:p w14:paraId="689ACCE8" w14:textId="77777777" w:rsidR="00662EB1" w:rsidRPr="00BB2A8E" w:rsidRDefault="00662EB1">
            <w:pPr>
              <w:pStyle w:val="TableParagraph"/>
              <w:spacing w:before="11"/>
              <w:rPr>
                <w:sz w:val="23"/>
              </w:rPr>
            </w:pPr>
          </w:p>
          <w:p w14:paraId="15B3E189" w14:textId="77777777" w:rsidR="00662EB1" w:rsidRPr="00BB2A8E" w:rsidRDefault="00CC4298">
            <w:pPr>
              <w:pStyle w:val="TableParagraph"/>
              <w:ind w:left="107"/>
            </w:pPr>
            <w:r w:rsidRPr="00BB2A8E">
              <w:t>Grade 4</w:t>
            </w:r>
          </w:p>
        </w:tc>
        <w:tc>
          <w:tcPr>
            <w:tcW w:w="3514" w:type="dxa"/>
            <w:shd w:val="clear" w:color="auto" w:fill="E6B8F5"/>
          </w:tcPr>
          <w:p w14:paraId="30E004E9" w14:textId="77777777" w:rsidR="00662EB1" w:rsidRPr="00BB2A8E" w:rsidRDefault="00662EB1">
            <w:pPr>
              <w:pStyle w:val="TableParagraph"/>
              <w:spacing w:before="11"/>
              <w:rPr>
                <w:sz w:val="23"/>
              </w:rPr>
            </w:pPr>
          </w:p>
          <w:p w14:paraId="1D2924B4" w14:textId="77777777" w:rsidR="00662EB1" w:rsidRPr="00BB2A8E" w:rsidRDefault="00CC4298">
            <w:pPr>
              <w:pStyle w:val="TableParagraph"/>
              <w:ind w:left="108"/>
            </w:pPr>
            <w:r w:rsidRPr="00BB2A8E">
              <w:t>H: Cause and Effect</w:t>
            </w:r>
          </w:p>
        </w:tc>
        <w:tc>
          <w:tcPr>
            <w:tcW w:w="7873" w:type="dxa"/>
          </w:tcPr>
          <w:p w14:paraId="4E71E0DC" w14:textId="77777777" w:rsidR="00662EB1" w:rsidRPr="00BB2A8E" w:rsidRDefault="00CC4298">
            <w:pPr>
              <w:pStyle w:val="TableParagraph"/>
              <w:tabs>
                <w:tab w:val="left" w:pos="1980"/>
              </w:tabs>
              <w:spacing w:line="292" w:lineRule="exact"/>
              <w:ind w:left="360"/>
            </w:pPr>
            <w:r w:rsidRPr="00BB2A8E">
              <w:t>4.H.CE.1</w:t>
            </w:r>
            <w:r w:rsidRPr="00BB2A8E">
              <w:tab/>
              <w:t>Utilize chronological sequences of events to explain causes</w:t>
            </w:r>
          </w:p>
          <w:p w14:paraId="01CC3F1A" w14:textId="77777777" w:rsidR="00662EB1" w:rsidRPr="00BB2A8E" w:rsidRDefault="00CC4298">
            <w:pPr>
              <w:pStyle w:val="TableParagraph"/>
              <w:spacing w:line="290" w:lineRule="atLeast"/>
              <w:ind w:left="1980" w:right="609"/>
            </w:pPr>
            <w:r w:rsidRPr="00BB2A8E">
              <w:t>and effects of historical developme</w:t>
            </w:r>
            <w:r w:rsidR="002D7088" w:rsidRPr="00BB2A8E">
              <w:t>nts from European E</w:t>
            </w:r>
            <w:r w:rsidRPr="00BB2A8E">
              <w:t>xploration to the Thirteen Colonies.</w:t>
            </w:r>
          </w:p>
        </w:tc>
      </w:tr>
      <w:tr w:rsidR="00662EB1" w:rsidRPr="00BB2A8E" w14:paraId="22E80F4E" w14:textId="77777777" w:rsidTr="002E696C">
        <w:trPr>
          <w:trHeight w:val="1443"/>
        </w:trPr>
        <w:tc>
          <w:tcPr>
            <w:tcW w:w="3053" w:type="dxa"/>
            <w:shd w:val="clear" w:color="auto" w:fill="E6B8F5"/>
          </w:tcPr>
          <w:p w14:paraId="1C573686" w14:textId="77777777" w:rsidR="00662EB1" w:rsidRPr="00BB2A8E" w:rsidRDefault="00662EB1">
            <w:pPr>
              <w:pStyle w:val="TableParagraph"/>
            </w:pPr>
          </w:p>
          <w:p w14:paraId="58D36781" w14:textId="77777777" w:rsidR="00662EB1" w:rsidRPr="00BB2A8E" w:rsidRDefault="00662EB1">
            <w:pPr>
              <w:pStyle w:val="TableParagraph"/>
              <w:spacing w:before="11"/>
              <w:rPr>
                <w:sz w:val="35"/>
              </w:rPr>
            </w:pPr>
          </w:p>
          <w:p w14:paraId="41369BE0" w14:textId="77777777" w:rsidR="00662EB1" w:rsidRPr="00BB2A8E" w:rsidRDefault="00CC4298">
            <w:pPr>
              <w:pStyle w:val="TableParagraph"/>
              <w:ind w:left="107"/>
            </w:pPr>
            <w:r w:rsidRPr="00BB2A8E">
              <w:t>Grade 5</w:t>
            </w:r>
          </w:p>
        </w:tc>
        <w:tc>
          <w:tcPr>
            <w:tcW w:w="3514" w:type="dxa"/>
            <w:shd w:val="clear" w:color="auto" w:fill="E6B8F5"/>
          </w:tcPr>
          <w:p w14:paraId="6706BC4F" w14:textId="77777777" w:rsidR="00662EB1" w:rsidRPr="00BB2A8E" w:rsidRDefault="00662EB1">
            <w:pPr>
              <w:pStyle w:val="TableParagraph"/>
            </w:pPr>
          </w:p>
          <w:p w14:paraId="08731E09" w14:textId="77777777" w:rsidR="00662EB1" w:rsidRPr="00BB2A8E" w:rsidRDefault="00662EB1">
            <w:pPr>
              <w:pStyle w:val="TableParagraph"/>
              <w:spacing w:before="11"/>
              <w:rPr>
                <w:sz w:val="35"/>
              </w:rPr>
            </w:pPr>
          </w:p>
          <w:p w14:paraId="4353F1FF" w14:textId="77777777" w:rsidR="00662EB1" w:rsidRPr="00BB2A8E" w:rsidRDefault="00CC4298">
            <w:pPr>
              <w:pStyle w:val="TableParagraph"/>
              <w:ind w:left="108"/>
            </w:pPr>
            <w:r w:rsidRPr="00BB2A8E">
              <w:t>H: Cause and Effect</w:t>
            </w:r>
          </w:p>
        </w:tc>
        <w:tc>
          <w:tcPr>
            <w:tcW w:w="7873" w:type="dxa"/>
          </w:tcPr>
          <w:p w14:paraId="06779C5B" w14:textId="17713EE8" w:rsidR="00662EB1" w:rsidRPr="00BB2A8E" w:rsidRDefault="00CC4298">
            <w:pPr>
              <w:pStyle w:val="TableParagraph"/>
              <w:tabs>
                <w:tab w:val="left" w:pos="1980"/>
              </w:tabs>
              <w:ind w:left="1980" w:right="511" w:hanging="1621"/>
            </w:pPr>
            <w:r w:rsidRPr="00BB2A8E">
              <w:t>5.H.CE.1</w:t>
            </w:r>
            <w:r w:rsidRPr="00BB2A8E">
              <w:tab/>
              <w:t>Analyze the causes of the American Revolution and the effect</w:t>
            </w:r>
            <w:r w:rsidR="00B95133" w:rsidRPr="00BB2A8E">
              <w:t>s</w:t>
            </w:r>
            <w:r w:rsidRPr="00BB2A8E">
              <w:t xml:space="preserve"> individuals and groups had on the conflict.</w:t>
            </w:r>
          </w:p>
          <w:p w14:paraId="781B73C6" w14:textId="77777777" w:rsidR="002E696C" w:rsidRPr="00BB2A8E" w:rsidRDefault="00CC4298" w:rsidP="002E696C">
            <w:pPr>
              <w:pStyle w:val="TableParagraph"/>
              <w:tabs>
                <w:tab w:val="left" w:pos="1980"/>
              </w:tabs>
              <w:ind w:left="390" w:right="424"/>
            </w:pPr>
            <w:r w:rsidRPr="00BB2A8E">
              <w:t>5.H.CE.2</w:t>
            </w:r>
            <w:r w:rsidRPr="00BB2A8E">
              <w:tab/>
              <w:t>Analyze the role religion played in early colonial society. 5.H.CE.3</w:t>
            </w:r>
            <w:r w:rsidRPr="00BB2A8E">
              <w:tab/>
            </w:r>
            <w:r w:rsidR="00996E49" w:rsidRPr="00BB2A8E">
              <w:t xml:space="preserve">Describe the social and economic impact of the slave </w:t>
            </w:r>
          </w:p>
          <w:p w14:paraId="35B604EF" w14:textId="0F7A209E" w:rsidR="00662EB1" w:rsidRPr="00BB2A8E" w:rsidRDefault="002E696C" w:rsidP="002E696C">
            <w:pPr>
              <w:pStyle w:val="TableParagraph"/>
              <w:tabs>
                <w:tab w:val="left" w:pos="1980"/>
              </w:tabs>
              <w:ind w:left="390" w:right="424"/>
            </w:pPr>
            <w:r w:rsidRPr="00BB2A8E">
              <w:tab/>
            </w:r>
            <w:r w:rsidR="00996E49" w:rsidRPr="00BB2A8E">
              <w:t>trade on diverse groups.</w:t>
            </w:r>
          </w:p>
        </w:tc>
      </w:tr>
      <w:tr w:rsidR="00662EB1" w:rsidRPr="00BB2A8E" w14:paraId="2C6DA81C" w14:textId="77777777">
        <w:trPr>
          <w:trHeight w:val="585"/>
        </w:trPr>
        <w:tc>
          <w:tcPr>
            <w:tcW w:w="3053" w:type="dxa"/>
            <w:shd w:val="clear" w:color="auto" w:fill="E6B8F5"/>
          </w:tcPr>
          <w:p w14:paraId="3B9FEBF1" w14:textId="77777777" w:rsidR="00662EB1" w:rsidRPr="00BB2A8E" w:rsidRDefault="00CC4298">
            <w:pPr>
              <w:pStyle w:val="TableParagraph"/>
              <w:spacing w:before="145"/>
              <w:ind w:left="107"/>
            </w:pPr>
            <w:r w:rsidRPr="00BB2A8E">
              <w:t>Grade 6</w:t>
            </w:r>
          </w:p>
        </w:tc>
        <w:tc>
          <w:tcPr>
            <w:tcW w:w="3514" w:type="dxa"/>
            <w:shd w:val="clear" w:color="auto" w:fill="E6B8F5"/>
          </w:tcPr>
          <w:p w14:paraId="012B56C5" w14:textId="77777777" w:rsidR="00662EB1" w:rsidRPr="00BB2A8E" w:rsidRDefault="00CC4298">
            <w:pPr>
              <w:pStyle w:val="TableParagraph"/>
              <w:spacing w:before="145"/>
              <w:ind w:left="108"/>
            </w:pPr>
            <w:r w:rsidRPr="00BB2A8E">
              <w:t>H: Cause and Effect</w:t>
            </w:r>
          </w:p>
        </w:tc>
        <w:tc>
          <w:tcPr>
            <w:tcW w:w="7873" w:type="dxa"/>
          </w:tcPr>
          <w:p w14:paraId="76AC6B5A" w14:textId="77777777" w:rsidR="00662EB1" w:rsidRPr="00BB2A8E" w:rsidRDefault="00CC4298">
            <w:pPr>
              <w:pStyle w:val="TableParagraph"/>
              <w:tabs>
                <w:tab w:val="left" w:pos="1980"/>
              </w:tabs>
              <w:spacing w:line="292" w:lineRule="exact"/>
              <w:ind w:left="360"/>
            </w:pPr>
            <w:r w:rsidRPr="00BB2A8E">
              <w:t>6.H.CE.1</w:t>
            </w:r>
            <w:r w:rsidRPr="00BB2A8E">
              <w:tab/>
              <w:t>Analyze the causes and effects of the rise of River Valley</w:t>
            </w:r>
          </w:p>
          <w:p w14:paraId="4F9F46D8" w14:textId="77777777" w:rsidR="00662EB1" w:rsidRPr="00BB2A8E" w:rsidRDefault="00CC4298">
            <w:pPr>
              <w:pStyle w:val="TableParagraph"/>
              <w:spacing w:line="273" w:lineRule="exact"/>
              <w:ind w:left="1980"/>
            </w:pPr>
            <w:r w:rsidRPr="00BB2A8E">
              <w:t>Civilizations.</w:t>
            </w:r>
          </w:p>
        </w:tc>
      </w:tr>
      <w:tr w:rsidR="00662EB1" w:rsidRPr="00BB2A8E" w14:paraId="1B82B2CE" w14:textId="77777777">
        <w:trPr>
          <w:trHeight w:val="1171"/>
        </w:trPr>
        <w:tc>
          <w:tcPr>
            <w:tcW w:w="3053" w:type="dxa"/>
            <w:shd w:val="clear" w:color="auto" w:fill="E6B8F5"/>
          </w:tcPr>
          <w:p w14:paraId="05D6F345" w14:textId="77777777" w:rsidR="00662EB1" w:rsidRPr="00BB2A8E" w:rsidRDefault="00662EB1">
            <w:pPr>
              <w:pStyle w:val="TableParagraph"/>
              <w:spacing w:before="11"/>
              <w:rPr>
                <w:sz w:val="35"/>
              </w:rPr>
            </w:pPr>
          </w:p>
          <w:p w14:paraId="223F6147" w14:textId="77777777" w:rsidR="00662EB1" w:rsidRPr="00BB2A8E" w:rsidRDefault="00CC4298">
            <w:pPr>
              <w:pStyle w:val="TableParagraph"/>
              <w:ind w:left="107"/>
            </w:pPr>
            <w:r w:rsidRPr="00BB2A8E">
              <w:t>Grade 7</w:t>
            </w:r>
          </w:p>
        </w:tc>
        <w:tc>
          <w:tcPr>
            <w:tcW w:w="3514" w:type="dxa"/>
            <w:shd w:val="clear" w:color="auto" w:fill="E6B8F5"/>
          </w:tcPr>
          <w:p w14:paraId="7483B802" w14:textId="77777777" w:rsidR="00662EB1" w:rsidRPr="00BB2A8E" w:rsidRDefault="00662EB1">
            <w:pPr>
              <w:pStyle w:val="TableParagraph"/>
              <w:spacing w:before="11"/>
              <w:rPr>
                <w:sz w:val="35"/>
              </w:rPr>
            </w:pPr>
          </w:p>
          <w:p w14:paraId="7C370F0C" w14:textId="77777777" w:rsidR="00662EB1" w:rsidRPr="00BB2A8E" w:rsidRDefault="00CC4298">
            <w:pPr>
              <w:pStyle w:val="TableParagraph"/>
              <w:ind w:left="108"/>
            </w:pPr>
            <w:r w:rsidRPr="00BB2A8E">
              <w:t>H: Cause and Effect</w:t>
            </w:r>
          </w:p>
        </w:tc>
        <w:tc>
          <w:tcPr>
            <w:tcW w:w="7873" w:type="dxa"/>
          </w:tcPr>
          <w:p w14:paraId="674935F8" w14:textId="77777777" w:rsidR="00662EB1" w:rsidRPr="00BB2A8E" w:rsidRDefault="00CC4298">
            <w:pPr>
              <w:pStyle w:val="TableParagraph"/>
              <w:tabs>
                <w:tab w:val="left" w:pos="1980"/>
              </w:tabs>
              <w:ind w:left="1980" w:right="959" w:hanging="1621"/>
            </w:pPr>
            <w:r w:rsidRPr="00BB2A8E">
              <w:t>7.H.CE.1</w:t>
            </w:r>
            <w:r w:rsidRPr="00BB2A8E">
              <w:tab/>
              <w:t>Analyze the causes and effects of the Renaissance, Scientific Revolution and the Enlightenment.</w:t>
            </w:r>
          </w:p>
          <w:p w14:paraId="7EA8599C" w14:textId="77777777" w:rsidR="00662EB1" w:rsidRPr="00BB2A8E" w:rsidRDefault="00CC4298">
            <w:pPr>
              <w:pStyle w:val="TableParagraph"/>
              <w:tabs>
                <w:tab w:val="left" w:pos="1980"/>
              </w:tabs>
              <w:spacing w:line="290" w:lineRule="atLeast"/>
              <w:ind w:left="1980" w:right="471" w:hanging="1621"/>
            </w:pPr>
            <w:r w:rsidRPr="00BB2A8E">
              <w:t>7.H.CE.2</w:t>
            </w:r>
            <w:r w:rsidRPr="00BB2A8E">
              <w:tab/>
              <w:t>Evaluate the political, geographic, economic and social impact of the expansion of empires between 600-1600.</w:t>
            </w:r>
          </w:p>
        </w:tc>
      </w:tr>
      <w:tr w:rsidR="00662EB1" w:rsidRPr="00BB2A8E" w14:paraId="0AB10C26" w14:textId="77777777">
        <w:trPr>
          <w:trHeight w:val="880"/>
        </w:trPr>
        <w:tc>
          <w:tcPr>
            <w:tcW w:w="3053" w:type="dxa"/>
            <w:shd w:val="clear" w:color="auto" w:fill="E6B8F5"/>
          </w:tcPr>
          <w:p w14:paraId="00124981" w14:textId="77777777" w:rsidR="00662EB1" w:rsidRPr="00BB2A8E" w:rsidRDefault="00662EB1">
            <w:pPr>
              <w:pStyle w:val="TableParagraph"/>
              <w:spacing w:before="1"/>
            </w:pPr>
          </w:p>
          <w:p w14:paraId="589A83F9" w14:textId="77777777" w:rsidR="00662EB1" w:rsidRPr="00BB2A8E" w:rsidRDefault="00CC4298">
            <w:pPr>
              <w:pStyle w:val="TableParagraph"/>
              <w:ind w:left="107"/>
            </w:pPr>
            <w:r w:rsidRPr="00BB2A8E">
              <w:t>Grade 8</w:t>
            </w:r>
          </w:p>
        </w:tc>
        <w:tc>
          <w:tcPr>
            <w:tcW w:w="3514" w:type="dxa"/>
            <w:shd w:val="clear" w:color="auto" w:fill="E6B8F5"/>
          </w:tcPr>
          <w:p w14:paraId="3AC5C472" w14:textId="77777777" w:rsidR="00662EB1" w:rsidRPr="00BB2A8E" w:rsidRDefault="00662EB1">
            <w:pPr>
              <w:pStyle w:val="TableParagraph"/>
              <w:spacing w:before="1"/>
            </w:pPr>
          </w:p>
          <w:p w14:paraId="500E1A7C" w14:textId="77777777" w:rsidR="00662EB1" w:rsidRPr="00BB2A8E" w:rsidRDefault="00CC4298">
            <w:pPr>
              <w:pStyle w:val="TableParagraph"/>
              <w:ind w:left="108"/>
            </w:pPr>
            <w:r w:rsidRPr="00BB2A8E">
              <w:t>H: Cause and Effect</w:t>
            </w:r>
          </w:p>
        </w:tc>
        <w:tc>
          <w:tcPr>
            <w:tcW w:w="7873" w:type="dxa"/>
          </w:tcPr>
          <w:p w14:paraId="481AF56B" w14:textId="77777777" w:rsidR="00662EB1" w:rsidRPr="00BB2A8E" w:rsidRDefault="00CC4298">
            <w:pPr>
              <w:pStyle w:val="TableParagraph"/>
              <w:tabs>
                <w:tab w:val="left" w:pos="1980"/>
              </w:tabs>
              <w:spacing w:before="1"/>
              <w:ind w:left="1980" w:right="162" w:hanging="1621"/>
            </w:pPr>
            <w:r w:rsidRPr="00BB2A8E">
              <w:t>8.H.CE.1</w:t>
            </w:r>
            <w:r w:rsidRPr="00BB2A8E">
              <w:tab/>
              <w:t>Analyze how the political, geographic, social and economic choices of the Colonial Era impacted the Revolutionary</w:t>
            </w:r>
          </w:p>
          <w:p w14:paraId="4D45D2B3" w14:textId="77777777" w:rsidR="00662EB1" w:rsidRPr="00BB2A8E" w:rsidRDefault="00CC4298">
            <w:pPr>
              <w:pStyle w:val="TableParagraph"/>
              <w:spacing w:line="273" w:lineRule="exact"/>
              <w:ind w:left="1980"/>
            </w:pPr>
            <w:r w:rsidRPr="00BB2A8E">
              <w:t>Period and Early Republic Period.</w:t>
            </w:r>
          </w:p>
        </w:tc>
      </w:tr>
    </w:tbl>
    <w:p w14:paraId="452BCF97"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14"/>
        <w:gridCol w:w="1747"/>
        <w:gridCol w:w="6127"/>
      </w:tblGrid>
      <w:tr w:rsidR="00662EB1" w:rsidRPr="00BB2A8E" w14:paraId="32D1C1F5" w14:textId="77777777">
        <w:trPr>
          <w:trHeight w:val="419"/>
        </w:trPr>
        <w:tc>
          <w:tcPr>
            <w:tcW w:w="3053" w:type="dxa"/>
            <w:shd w:val="clear" w:color="auto" w:fill="D9D9D9"/>
          </w:tcPr>
          <w:p w14:paraId="3CC7C021" w14:textId="77777777" w:rsidR="00662EB1" w:rsidRPr="00BB2A8E" w:rsidRDefault="00CC4298">
            <w:pPr>
              <w:pStyle w:val="TableParagraph"/>
              <w:spacing w:line="341" w:lineRule="exact"/>
              <w:ind w:left="839"/>
              <w:rPr>
                <w:b/>
                <w:sz w:val="28"/>
              </w:rPr>
            </w:pPr>
            <w:r w:rsidRPr="00BB2A8E">
              <w:rPr>
                <w:b/>
                <w:sz w:val="28"/>
              </w:rPr>
              <w:lastRenderedPageBreak/>
              <w:t>Grade Level</w:t>
            </w:r>
          </w:p>
        </w:tc>
        <w:tc>
          <w:tcPr>
            <w:tcW w:w="3514" w:type="dxa"/>
            <w:shd w:val="clear" w:color="auto" w:fill="D9D9D9"/>
          </w:tcPr>
          <w:p w14:paraId="56227785" w14:textId="77777777" w:rsidR="00662EB1" w:rsidRPr="00BB2A8E" w:rsidRDefault="00CC4298">
            <w:pPr>
              <w:pStyle w:val="TableParagraph"/>
              <w:spacing w:before="38"/>
              <w:ind w:left="420"/>
              <w:rPr>
                <w:b/>
                <w:sz w:val="28"/>
              </w:rPr>
            </w:pPr>
            <w:r w:rsidRPr="00BB2A8E">
              <w:rPr>
                <w:b/>
                <w:sz w:val="28"/>
              </w:rPr>
              <w:t>Concepts and Practices</w:t>
            </w:r>
          </w:p>
        </w:tc>
        <w:tc>
          <w:tcPr>
            <w:tcW w:w="7874" w:type="dxa"/>
            <w:gridSpan w:val="2"/>
            <w:shd w:val="clear" w:color="auto" w:fill="D9D9D9"/>
          </w:tcPr>
          <w:p w14:paraId="035018BD" w14:textId="77777777" w:rsidR="00662EB1" w:rsidRPr="00BB2A8E" w:rsidRDefault="00CC4298">
            <w:pPr>
              <w:pStyle w:val="TableParagraph"/>
              <w:spacing w:before="38"/>
              <w:ind w:left="3331" w:right="3324"/>
              <w:jc w:val="center"/>
              <w:rPr>
                <w:b/>
                <w:sz w:val="28"/>
              </w:rPr>
            </w:pPr>
            <w:r w:rsidRPr="00BB2A8E">
              <w:rPr>
                <w:b/>
                <w:sz w:val="28"/>
              </w:rPr>
              <w:t>Standards</w:t>
            </w:r>
          </w:p>
        </w:tc>
      </w:tr>
      <w:tr w:rsidR="00662EB1" w:rsidRPr="00BB2A8E" w14:paraId="30FE97D3" w14:textId="77777777">
        <w:trPr>
          <w:trHeight w:val="880"/>
        </w:trPr>
        <w:tc>
          <w:tcPr>
            <w:tcW w:w="3053" w:type="dxa"/>
            <w:shd w:val="clear" w:color="auto" w:fill="E6B8F5"/>
          </w:tcPr>
          <w:p w14:paraId="340AAFCB" w14:textId="77777777" w:rsidR="00662EB1" w:rsidRPr="00BB2A8E" w:rsidRDefault="00662EB1">
            <w:pPr>
              <w:pStyle w:val="TableParagraph"/>
              <w:rPr>
                <w:rFonts w:ascii="Times New Roman"/>
              </w:rPr>
            </w:pPr>
          </w:p>
        </w:tc>
        <w:tc>
          <w:tcPr>
            <w:tcW w:w="3514" w:type="dxa"/>
            <w:shd w:val="clear" w:color="auto" w:fill="E6B8F5"/>
          </w:tcPr>
          <w:p w14:paraId="1906DCC9" w14:textId="77777777" w:rsidR="00662EB1" w:rsidRPr="00BB2A8E" w:rsidRDefault="00662EB1">
            <w:pPr>
              <w:pStyle w:val="TableParagraph"/>
              <w:rPr>
                <w:rFonts w:ascii="Times New Roman"/>
              </w:rPr>
            </w:pPr>
          </w:p>
        </w:tc>
        <w:tc>
          <w:tcPr>
            <w:tcW w:w="1747" w:type="dxa"/>
            <w:tcBorders>
              <w:right w:val="nil"/>
            </w:tcBorders>
          </w:tcPr>
          <w:p w14:paraId="3750BCEC" w14:textId="77777777" w:rsidR="00662EB1" w:rsidRPr="00BB2A8E" w:rsidRDefault="00CC4298">
            <w:pPr>
              <w:pStyle w:val="TableParagraph"/>
              <w:spacing w:line="293" w:lineRule="exact"/>
              <w:ind w:left="360"/>
            </w:pPr>
            <w:r w:rsidRPr="00BB2A8E">
              <w:t>8.H.CE.2</w:t>
            </w:r>
          </w:p>
        </w:tc>
        <w:tc>
          <w:tcPr>
            <w:tcW w:w="6127" w:type="dxa"/>
            <w:tcBorders>
              <w:left w:val="nil"/>
            </w:tcBorders>
          </w:tcPr>
          <w:p w14:paraId="2F6C8287" w14:textId="77777777" w:rsidR="00662EB1" w:rsidRPr="00BB2A8E" w:rsidRDefault="00CC4298">
            <w:pPr>
              <w:pStyle w:val="TableParagraph"/>
              <w:spacing w:line="293" w:lineRule="exact"/>
              <w:ind w:left="238"/>
            </w:pPr>
            <w:r w:rsidRPr="00BB2A8E">
              <w:t>Analyze the cause and effect of Westward Expansion, the</w:t>
            </w:r>
          </w:p>
          <w:p w14:paraId="70D831E2" w14:textId="77777777" w:rsidR="00662EB1" w:rsidRPr="00BB2A8E" w:rsidRDefault="00CC4298">
            <w:pPr>
              <w:pStyle w:val="TableParagraph"/>
              <w:spacing w:line="290" w:lineRule="atLeast"/>
              <w:ind w:left="238" w:right="130"/>
            </w:pPr>
            <w:r w:rsidRPr="00BB2A8E">
              <w:t>Civil War and Reconstruction on the diverse populations of the United States.</w:t>
            </w:r>
          </w:p>
        </w:tc>
      </w:tr>
      <w:tr w:rsidR="00662EB1" w:rsidRPr="00BB2A8E" w14:paraId="0EB657BD" w14:textId="77777777">
        <w:trPr>
          <w:trHeight w:val="455"/>
        </w:trPr>
        <w:tc>
          <w:tcPr>
            <w:tcW w:w="3053" w:type="dxa"/>
            <w:tcBorders>
              <w:bottom w:val="nil"/>
            </w:tcBorders>
            <w:shd w:val="clear" w:color="auto" w:fill="E6B8F5"/>
          </w:tcPr>
          <w:p w14:paraId="321342B5" w14:textId="77777777" w:rsidR="00662EB1" w:rsidRPr="00BB2A8E" w:rsidRDefault="00662EB1">
            <w:pPr>
              <w:pStyle w:val="TableParagraph"/>
              <w:rPr>
                <w:rFonts w:ascii="Times New Roman"/>
              </w:rPr>
            </w:pPr>
          </w:p>
        </w:tc>
        <w:tc>
          <w:tcPr>
            <w:tcW w:w="3514" w:type="dxa"/>
            <w:tcBorders>
              <w:bottom w:val="nil"/>
            </w:tcBorders>
            <w:shd w:val="clear" w:color="auto" w:fill="E6B8F5"/>
          </w:tcPr>
          <w:p w14:paraId="27F2F76B" w14:textId="77777777" w:rsidR="00662EB1" w:rsidRPr="00BB2A8E" w:rsidRDefault="00662EB1">
            <w:pPr>
              <w:pStyle w:val="TableParagraph"/>
              <w:rPr>
                <w:rFonts w:ascii="Times New Roman"/>
              </w:rPr>
            </w:pPr>
          </w:p>
        </w:tc>
        <w:tc>
          <w:tcPr>
            <w:tcW w:w="1747" w:type="dxa"/>
            <w:tcBorders>
              <w:bottom w:val="nil"/>
              <w:right w:val="nil"/>
            </w:tcBorders>
          </w:tcPr>
          <w:p w14:paraId="2F0A794C" w14:textId="77777777" w:rsidR="00662EB1" w:rsidRPr="00BB2A8E" w:rsidRDefault="00CC4298">
            <w:pPr>
              <w:pStyle w:val="TableParagraph"/>
              <w:spacing w:line="292" w:lineRule="exact"/>
              <w:ind w:left="360"/>
            </w:pPr>
            <w:r w:rsidRPr="00BB2A8E">
              <w:t>HS.UH.CE.1</w:t>
            </w:r>
          </w:p>
        </w:tc>
        <w:tc>
          <w:tcPr>
            <w:tcW w:w="6127" w:type="dxa"/>
            <w:vMerge w:val="restart"/>
            <w:tcBorders>
              <w:left w:val="nil"/>
            </w:tcBorders>
          </w:tcPr>
          <w:p w14:paraId="3FDC1FA4" w14:textId="77777777" w:rsidR="00662EB1" w:rsidRPr="00BB2A8E" w:rsidRDefault="00CC4298">
            <w:pPr>
              <w:pStyle w:val="TableParagraph"/>
              <w:ind w:left="238" w:right="160"/>
            </w:pPr>
            <w:r w:rsidRPr="00BB2A8E">
              <w:rPr>
                <w:color w:val="292929"/>
              </w:rPr>
              <w:t xml:space="preserve">Analyze the political, economic and social impacts of industrialization on the United States between 1877-1945. Analyze the events that caused the </w:t>
            </w:r>
            <w:r w:rsidRPr="00BB2A8E">
              <w:t>United States to emerge as a global power between 1890-1991.</w:t>
            </w:r>
          </w:p>
          <w:p w14:paraId="7AB6B7E8" w14:textId="77777777" w:rsidR="00662EB1" w:rsidRPr="00BB2A8E" w:rsidRDefault="00CC4298">
            <w:pPr>
              <w:pStyle w:val="TableParagraph"/>
              <w:ind w:left="238" w:right="253"/>
            </w:pPr>
            <w:r w:rsidRPr="00BB2A8E">
              <w:t>Explain the political, social and economic causes and effects of economic boom and bust cycles between 1877- 1945.</w:t>
            </w:r>
          </w:p>
          <w:p w14:paraId="4EBA3D9C" w14:textId="77777777" w:rsidR="00C6298C" w:rsidRPr="00BB2A8E" w:rsidRDefault="00CC4298">
            <w:pPr>
              <w:pStyle w:val="TableParagraph"/>
              <w:ind w:left="238" w:right="387"/>
            </w:pPr>
            <w:r w:rsidRPr="00BB2A8E">
              <w:t xml:space="preserve">Assess the health of the U.S. economy by applying </w:t>
            </w:r>
            <w:r w:rsidR="00C6298C" w:rsidRPr="00BB2A8E">
              <w:t xml:space="preserve">the </w:t>
            </w:r>
            <w:r w:rsidRPr="00BB2A8E">
              <w:t xml:space="preserve">economic indicators </w:t>
            </w:r>
            <w:r w:rsidR="00C6298C" w:rsidRPr="00BB2A8E">
              <w:t xml:space="preserve">of </w:t>
            </w:r>
            <w:r w:rsidRPr="00BB2A8E">
              <w:t xml:space="preserve">inflation, deflation, Gross Domestic Product (GDP) and unemployment from 1877-present. </w:t>
            </w:r>
          </w:p>
          <w:p w14:paraId="59DA6D1A" w14:textId="77777777" w:rsidR="00662EB1" w:rsidRPr="00BB2A8E" w:rsidRDefault="00CC4298">
            <w:pPr>
              <w:pStyle w:val="TableParagraph"/>
              <w:ind w:left="238" w:right="387"/>
            </w:pPr>
            <w:r w:rsidRPr="00BB2A8E">
              <w:t>Evaluate the ways in which groups facing discrimination worked to achieve expansion of rights and liberties from 1</w:t>
            </w:r>
            <w:r w:rsidR="004011E1" w:rsidRPr="00BB2A8E">
              <w:t>877</w:t>
            </w:r>
            <w:r w:rsidRPr="00BB2A8E">
              <w:t>-present.</w:t>
            </w:r>
          </w:p>
          <w:p w14:paraId="2B9859B6" w14:textId="77777777" w:rsidR="00662EB1" w:rsidRPr="00BB2A8E" w:rsidRDefault="00CC4298">
            <w:pPr>
              <w:pStyle w:val="TableParagraph"/>
              <w:spacing w:line="290" w:lineRule="atLeast"/>
              <w:ind w:left="238" w:right="160"/>
            </w:pPr>
            <w:r w:rsidRPr="00BB2A8E">
              <w:t>Analyze how global interactions impacted American culture and society from 1890-present.</w:t>
            </w:r>
          </w:p>
        </w:tc>
      </w:tr>
      <w:tr w:rsidR="00662EB1" w:rsidRPr="00BB2A8E" w14:paraId="61E63A4F" w14:textId="77777777">
        <w:trPr>
          <w:trHeight w:val="575"/>
        </w:trPr>
        <w:tc>
          <w:tcPr>
            <w:tcW w:w="3053" w:type="dxa"/>
            <w:tcBorders>
              <w:top w:val="nil"/>
              <w:bottom w:val="nil"/>
            </w:tcBorders>
            <w:shd w:val="clear" w:color="auto" w:fill="E6B8F5"/>
          </w:tcPr>
          <w:p w14:paraId="04509F1E"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23F4F0E1" w14:textId="77777777" w:rsidR="00662EB1" w:rsidRPr="00BB2A8E" w:rsidRDefault="00662EB1">
            <w:pPr>
              <w:pStyle w:val="TableParagraph"/>
              <w:rPr>
                <w:rFonts w:ascii="Times New Roman"/>
              </w:rPr>
            </w:pPr>
          </w:p>
        </w:tc>
        <w:tc>
          <w:tcPr>
            <w:tcW w:w="1747" w:type="dxa"/>
            <w:tcBorders>
              <w:top w:val="nil"/>
              <w:bottom w:val="nil"/>
              <w:right w:val="nil"/>
            </w:tcBorders>
          </w:tcPr>
          <w:p w14:paraId="06C9BD4F" w14:textId="77777777" w:rsidR="00662EB1" w:rsidRPr="00BB2A8E" w:rsidRDefault="00CC4298">
            <w:pPr>
              <w:pStyle w:val="TableParagraph"/>
              <w:spacing w:before="119"/>
              <w:ind w:left="360"/>
            </w:pPr>
            <w:r w:rsidRPr="00BB2A8E">
              <w:t>HS.UH.CE.2</w:t>
            </w:r>
          </w:p>
        </w:tc>
        <w:tc>
          <w:tcPr>
            <w:tcW w:w="6127" w:type="dxa"/>
            <w:vMerge/>
            <w:tcBorders>
              <w:top w:val="nil"/>
              <w:left w:val="nil"/>
            </w:tcBorders>
          </w:tcPr>
          <w:p w14:paraId="047043D0" w14:textId="77777777" w:rsidR="00662EB1" w:rsidRPr="00BB2A8E" w:rsidRDefault="00662EB1">
            <w:pPr>
              <w:rPr>
                <w:sz w:val="2"/>
                <w:szCs w:val="2"/>
              </w:rPr>
            </w:pPr>
          </w:p>
        </w:tc>
      </w:tr>
      <w:tr w:rsidR="00662EB1" w:rsidRPr="00BB2A8E" w14:paraId="72BC39ED" w14:textId="77777777">
        <w:trPr>
          <w:trHeight w:val="722"/>
        </w:trPr>
        <w:tc>
          <w:tcPr>
            <w:tcW w:w="3053" w:type="dxa"/>
            <w:tcBorders>
              <w:top w:val="nil"/>
              <w:bottom w:val="nil"/>
            </w:tcBorders>
            <w:shd w:val="clear" w:color="auto" w:fill="E6B8F5"/>
          </w:tcPr>
          <w:p w14:paraId="5857C7EF"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3A9DF07E" w14:textId="77777777" w:rsidR="00662EB1" w:rsidRPr="00BB2A8E" w:rsidRDefault="00662EB1">
            <w:pPr>
              <w:pStyle w:val="TableParagraph"/>
              <w:rPr>
                <w:rFonts w:ascii="Times New Roman"/>
              </w:rPr>
            </w:pPr>
          </w:p>
        </w:tc>
        <w:tc>
          <w:tcPr>
            <w:tcW w:w="1747" w:type="dxa"/>
            <w:tcBorders>
              <w:top w:val="nil"/>
              <w:bottom w:val="nil"/>
              <w:right w:val="nil"/>
            </w:tcBorders>
          </w:tcPr>
          <w:p w14:paraId="581FF55A" w14:textId="77777777" w:rsidR="00662EB1" w:rsidRPr="00BB2A8E" w:rsidRDefault="00CC4298">
            <w:pPr>
              <w:pStyle w:val="TableParagraph"/>
              <w:spacing w:before="119"/>
              <w:ind w:left="360"/>
            </w:pPr>
            <w:r w:rsidRPr="00BB2A8E">
              <w:t>HS.UH.CE.3</w:t>
            </w:r>
          </w:p>
        </w:tc>
        <w:tc>
          <w:tcPr>
            <w:tcW w:w="6127" w:type="dxa"/>
            <w:vMerge/>
            <w:tcBorders>
              <w:top w:val="nil"/>
              <w:left w:val="nil"/>
            </w:tcBorders>
          </w:tcPr>
          <w:p w14:paraId="5D1466E5" w14:textId="77777777" w:rsidR="00662EB1" w:rsidRPr="00BB2A8E" w:rsidRDefault="00662EB1">
            <w:pPr>
              <w:rPr>
                <w:sz w:val="2"/>
                <w:szCs w:val="2"/>
              </w:rPr>
            </w:pPr>
          </w:p>
        </w:tc>
      </w:tr>
      <w:tr w:rsidR="00662EB1" w:rsidRPr="00BB2A8E" w14:paraId="4CD5A857" w14:textId="77777777">
        <w:trPr>
          <w:trHeight w:val="868"/>
        </w:trPr>
        <w:tc>
          <w:tcPr>
            <w:tcW w:w="3053" w:type="dxa"/>
            <w:tcBorders>
              <w:top w:val="nil"/>
              <w:bottom w:val="nil"/>
            </w:tcBorders>
            <w:shd w:val="clear" w:color="auto" w:fill="E6B8F5"/>
          </w:tcPr>
          <w:p w14:paraId="3A073807" w14:textId="77777777" w:rsidR="00662EB1" w:rsidRPr="00BB2A8E" w:rsidRDefault="00662EB1">
            <w:pPr>
              <w:pStyle w:val="TableParagraph"/>
              <w:spacing w:before="9"/>
              <w:rPr>
                <w:sz w:val="21"/>
              </w:rPr>
            </w:pPr>
          </w:p>
          <w:p w14:paraId="41FD32FE" w14:textId="77777777" w:rsidR="00662EB1" w:rsidRPr="00BB2A8E" w:rsidRDefault="00CC4298">
            <w:pPr>
              <w:pStyle w:val="TableParagraph"/>
              <w:ind w:left="107"/>
            </w:pPr>
            <w:r w:rsidRPr="00BB2A8E">
              <w:t>High School (UH)</w:t>
            </w:r>
          </w:p>
        </w:tc>
        <w:tc>
          <w:tcPr>
            <w:tcW w:w="3514" w:type="dxa"/>
            <w:tcBorders>
              <w:top w:val="nil"/>
              <w:bottom w:val="nil"/>
            </w:tcBorders>
            <w:shd w:val="clear" w:color="auto" w:fill="E6B8F5"/>
          </w:tcPr>
          <w:p w14:paraId="299A1AEF" w14:textId="77777777" w:rsidR="00662EB1" w:rsidRPr="00BB2A8E" w:rsidRDefault="00662EB1">
            <w:pPr>
              <w:pStyle w:val="TableParagraph"/>
              <w:spacing w:before="9"/>
              <w:rPr>
                <w:sz w:val="21"/>
              </w:rPr>
            </w:pPr>
          </w:p>
          <w:p w14:paraId="18080271" w14:textId="77777777" w:rsidR="00662EB1" w:rsidRPr="00BB2A8E" w:rsidRDefault="00CC4298">
            <w:pPr>
              <w:pStyle w:val="TableParagraph"/>
              <w:ind w:left="108"/>
            </w:pPr>
            <w:r w:rsidRPr="00BB2A8E">
              <w:t>H: Cause and Effect</w:t>
            </w:r>
          </w:p>
        </w:tc>
        <w:tc>
          <w:tcPr>
            <w:tcW w:w="1747" w:type="dxa"/>
            <w:tcBorders>
              <w:top w:val="nil"/>
              <w:bottom w:val="nil"/>
              <w:right w:val="nil"/>
            </w:tcBorders>
          </w:tcPr>
          <w:p w14:paraId="065264B3" w14:textId="77777777" w:rsidR="00662EB1" w:rsidRPr="00BB2A8E" w:rsidRDefault="00662EB1">
            <w:pPr>
              <w:pStyle w:val="TableParagraph"/>
              <w:spacing w:before="9"/>
              <w:rPr>
                <w:sz w:val="21"/>
              </w:rPr>
            </w:pPr>
          </w:p>
          <w:p w14:paraId="21EDCA9F" w14:textId="77777777" w:rsidR="00662EB1" w:rsidRPr="00BB2A8E" w:rsidRDefault="00CC4298">
            <w:pPr>
              <w:pStyle w:val="TableParagraph"/>
              <w:ind w:left="360"/>
            </w:pPr>
            <w:r w:rsidRPr="00BB2A8E">
              <w:t>HS.UH.CE.4</w:t>
            </w:r>
          </w:p>
        </w:tc>
        <w:tc>
          <w:tcPr>
            <w:tcW w:w="6127" w:type="dxa"/>
            <w:vMerge/>
            <w:tcBorders>
              <w:top w:val="nil"/>
              <w:left w:val="nil"/>
            </w:tcBorders>
          </w:tcPr>
          <w:p w14:paraId="3A82F3F4" w14:textId="77777777" w:rsidR="00662EB1" w:rsidRPr="00BB2A8E" w:rsidRDefault="00662EB1">
            <w:pPr>
              <w:rPr>
                <w:sz w:val="2"/>
                <w:szCs w:val="2"/>
              </w:rPr>
            </w:pPr>
          </w:p>
        </w:tc>
      </w:tr>
      <w:tr w:rsidR="00662EB1" w:rsidRPr="00BB2A8E" w14:paraId="444448E1" w14:textId="77777777">
        <w:trPr>
          <w:trHeight w:val="869"/>
        </w:trPr>
        <w:tc>
          <w:tcPr>
            <w:tcW w:w="3053" w:type="dxa"/>
            <w:tcBorders>
              <w:top w:val="nil"/>
              <w:bottom w:val="nil"/>
            </w:tcBorders>
            <w:shd w:val="clear" w:color="auto" w:fill="E6B8F5"/>
          </w:tcPr>
          <w:p w14:paraId="3BA7DD22"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31DB3ECA" w14:textId="77777777" w:rsidR="00662EB1" w:rsidRPr="00BB2A8E" w:rsidRDefault="00662EB1">
            <w:pPr>
              <w:pStyle w:val="TableParagraph"/>
              <w:rPr>
                <w:rFonts w:ascii="Times New Roman"/>
              </w:rPr>
            </w:pPr>
          </w:p>
        </w:tc>
        <w:tc>
          <w:tcPr>
            <w:tcW w:w="1747" w:type="dxa"/>
            <w:tcBorders>
              <w:top w:val="nil"/>
              <w:bottom w:val="nil"/>
              <w:right w:val="nil"/>
            </w:tcBorders>
          </w:tcPr>
          <w:p w14:paraId="43049244" w14:textId="77777777" w:rsidR="00662EB1" w:rsidRPr="00BB2A8E" w:rsidRDefault="00662EB1">
            <w:pPr>
              <w:pStyle w:val="TableParagraph"/>
              <w:spacing w:before="9"/>
              <w:rPr>
                <w:sz w:val="21"/>
              </w:rPr>
            </w:pPr>
          </w:p>
          <w:p w14:paraId="216C0E1A" w14:textId="77777777" w:rsidR="00662EB1" w:rsidRPr="00BB2A8E" w:rsidRDefault="00662EB1">
            <w:pPr>
              <w:pStyle w:val="TableParagraph"/>
              <w:ind w:left="360"/>
            </w:pPr>
          </w:p>
          <w:p w14:paraId="4965B54A" w14:textId="77777777" w:rsidR="005F6C87" w:rsidRPr="00BB2A8E" w:rsidRDefault="005F6C87">
            <w:pPr>
              <w:pStyle w:val="TableParagraph"/>
              <w:ind w:left="360"/>
            </w:pPr>
            <w:r w:rsidRPr="00BB2A8E">
              <w:t>HS.UH.CE.5</w:t>
            </w:r>
          </w:p>
        </w:tc>
        <w:tc>
          <w:tcPr>
            <w:tcW w:w="6127" w:type="dxa"/>
            <w:vMerge/>
            <w:tcBorders>
              <w:top w:val="nil"/>
              <w:left w:val="nil"/>
            </w:tcBorders>
          </w:tcPr>
          <w:p w14:paraId="5DE8BA69" w14:textId="77777777" w:rsidR="00662EB1" w:rsidRPr="00BB2A8E" w:rsidRDefault="00662EB1">
            <w:pPr>
              <w:rPr>
                <w:sz w:val="2"/>
                <w:szCs w:val="2"/>
              </w:rPr>
            </w:pPr>
          </w:p>
        </w:tc>
      </w:tr>
      <w:tr w:rsidR="00662EB1" w:rsidRPr="00BB2A8E" w14:paraId="0DBFC253" w14:textId="77777777">
        <w:trPr>
          <w:trHeight w:val="852"/>
        </w:trPr>
        <w:tc>
          <w:tcPr>
            <w:tcW w:w="3053" w:type="dxa"/>
            <w:tcBorders>
              <w:top w:val="nil"/>
            </w:tcBorders>
            <w:shd w:val="clear" w:color="auto" w:fill="E6B8F5"/>
          </w:tcPr>
          <w:p w14:paraId="0AACA773" w14:textId="77777777" w:rsidR="00662EB1" w:rsidRPr="00BB2A8E" w:rsidRDefault="00662EB1">
            <w:pPr>
              <w:pStyle w:val="TableParagraph"/>
              <w:rPr>
                <w:rFonts w:ascii="Times New Roman"/>
              </w:rPr>
            </w:pPr>
          </w:p>
        </w:tc>
        <w:tc>
          <w:tcPr>
            <w:tcW w:w="3514" w:type="dxa"/>
            <w:tcBorders>
              <w:top w:val="nil"/>
            </w:tcBorders>
            <w:shd w:val="clear" w:color="auto" w:fill="E6B8F5"/>
          </w:tcPr>
          <w:p w14:paraId="1CA093BD" w14:textId="77777777" w:rsidR="00662EB1" w:rsidRPr="00BB2A8E" w:rsidRDefault="00662EB1">
            <w:pPr>
              <w:pStyle w:val="TableParagraph"/>
              <w:rPr>
                <w:rFonts w:ascii="Times New Roman"/>
              </w:rPr>
            </w:pPr>
          </w:p>
        </w:tc>
        <w:tc>
          <w:tcPr>
            <w:tcW w:w="1747" w:type="dxa"/>
            <w:tcBorders>
              <w:top w:val="nil"/>
              <w:right w:val="nil"/>
            </w:tcBorders>
          </w:tcPr>
          <w:p w14:paraId="57506C89" w14:textId="77777777" w:rsidR="00662EB1" w:rsidRPr="00BB2A8E" w:rsidRDefault="00662EB1">
            <w:pPr>
              <w:pStyle w:val="TableParagraph"/>
              <w:spacing w:before="10"/>
              <w:rPr>
                <w:sz w:val="21"/>
              </w:rPr>
            </w:pPr>
          </w:p>
          <w:p w14:paraId="4360AA6C" w14:textId="77777777" w:rsidR="00662EB1" w:rsidRPr="00BB2A8E" w:rsidRDefault="00662EB1">
            <w:pPr>
              <w:pStyle w:val="TableParagraph"/>
              <w:ind w:left="360"/>
            </w:pPr>
          </w:p>
          <w:p w14:paraId="6E76C53A" w14:textId="77777777" w:rsidR="005F6C87" w:rsidRPr="00BB2A8E" w:rsidRDefault="005F6C87">
            <w:pPr>
              <w:pStyle w:val="TableParagraph"/>
              <w:ind w:left="360"/>
            </w:pPr>
            <w:r w:rsidRPr="00BB2A8E">
              <w:t>HS.UH.CE.6</w:t>
            </w:r>
          </w:p>
        </w:tc>
        <w:tc>
          <w:tcPr>
            <w:tcW w:w="6127" w:type="dxa"/>
            <w:vMerge/>
            <w:tcBorders>
              <w:top w:val="nil"/>
              <w:left w:val="nil"/>
            </w:tcBorders>
          </w:tcPr>
          <w:p w14:paraId="5D7933A9" w14:textId="77777777" w:rsidR="00662EB1" w:rsidRPr="00BB2A8E" w:rsidRDefault="00662EB1">
            <w:pPr>
              <w:rPr>
                <w:sz w:val="2"/>
                <w:szCs w:val="2"/>
              </w:rPr>
            </w:pPr>
          </w:p>
        </w:tc>
      </w:tr>
      <w:tr w:rsidR="00662EB1" w:rsidRPr="00BB2A8E" w14:paraId="29B16879" w14:textId="77777777">
        <w:trPr>
          <w:trHeight w:val="895"/>
        </w:trPr>
        <w:tc>
          <w:tcPr>
            <w:tcW w:w="3053" w:type="dxa"/>
            <w:tcBorders>
              <w:bottom w:val="nil"/>
            </w:tcBorders>
            <w:shd w:val="clear" w:color="auto" w:fill="E6B8F5"/>
          </w:tcPr>
          <w:p w14:paraId="108E9B29" w14:textId="77777777" w:rsidR="00662EB1" w:rsidRPr="00BB2A8E" w:rsidRDefault="00662EB1">
            <w:pPr>
              <w:pStyle w:val="TableParagraph"/>
              <w:rPr>
                <w:rFonts w:ascii="Times New Roman"/>
              </w:rPr>
            </w:pPr>
          </w:p>
        </w:tc>
        <w:tc>
          <w:tcPr>
            <w:tcW w:w="3514" w:type="dxa"/>
            <w:tcBorders>
              <w:bottom w:val="nil"/>
            </w:tcBorders>
            <w:shd w:val="clear" w:color="auto" w:fill="E6B8F5"/>
          </w:tcPr>
          <w:p w14:paraId="49E31F6D" w14:textId="77777777" w:rsidR="00662EB1" w:rsidRPr="00BB2A8E" w:rsidRDefault="00662EB1">
            <w:pPr>
              <w:pStyle w:val="TableParagraph"/>
              <w:rPr>
                <w:rFonts w:ascii="Times New Roman"/>
              </w:rPr>
            </w:pPr>
          </w:p>
        </w:tc>
        <w:tc>
          <w:tcPr>
            <w:tcW w:w="1747" w:type="dxa"/>
            <w:tcBorders>
              <w:bottom w:val="nil"/>
              <w:right w:val="nil"/>
            </w:tcBorders>
          </w:tcPr>
          <w:p w14:paraId="293986E5" w14:textId="77777777" w:rsidR="00662EB1" w:rsidRPr="00BB2A8E" w:rsidRDefault="00CC4298">
            <w:pPr>
              <w:pStyle w:val="TableParagraph"/>
              <w:spacing w:line="293" w:lineRule="exact"/>
              <w:ind w:left="360"/>
            </w:pPr>
            <w:r w:rsidRPr="00BB2A8E">
              <w:t>HS.WH.CE.1</w:t>
            </w:r>
          </w:p>
        </w:tc>
        <w:tc>
          <w:tcPr>
            <w:tcW w:w="6127" w:type="dxa"/>
            <w:vMerge w:val="restart"/>
            <w:tcBorders>
              <w:left w:val="nil"/>
            </w:tcBorders>
          </w:tcPr>
          <w:p w14:paraId="1EF8C10E" w14:textId="77777777" w:rsidR="00662EB1" w:rsidRPr="00BB2A8E" w:rsidRDefault="00CC4298">
            <w:pPr>
              <w:pStyle w:val="TableParagraph"/>
              <w:ind w:left="238" w:right="248"/>
            </w:pPr>
            <w:r w:rsidRPr="00BB2A8E">
              <w:t>Examine effects of the movement of people, cultures, goods, diseases and technologies through established systems of connection, including the Silk Roads, Trans Saharan Trade Routes and Indian Ocean Maritime System between 1300-1450.</w:t>
            </w:r>
          </w:p>
          <w:p w14:paraId="481302F6" w14:textId="77777777" w:rsidR="00662EB1" w:rsidRPr="00BB2A8E" w:rsidRDefault="00CC4298">
            <w:pPr>
              <w:pStyle w:val="TableParagraph"/>
              <w:ind w:left="238" w:right="253"/>
            </w:pPr>
            <w:r w:rsidRPr="00BB2A8E">
              <w:t>Analyze the political, economic, geographic and social causes and effects of exploration and colonization between 1450-1750.</w:t>
            </w:r>
          </w:p>
          <w:p w14:paraId="1C657F25" w14:textId="77777777" w:rsidR="00662EB1" w:rsidRPr="00BB2A8E" w:rsidRDefault="00CC4298">
            <w:pPr>
              <w:pStyle w:val="TableParagraph"/>
              <w:ind w:left="238" w:right="323"/>
            </w:pPr>
            <w:r w:rsidRPr="00BB2A8E">
              <w:t>Assess demographic, social and cultural consequences of forced migration and the expansion of plantation-based slavery into the Americas between 1500-1888.</w:t>
            </w:r>
          </w:p>
          <w:p w14:paraId="7CCB77DE" w14:textId="77777777" w:rsidR="00662EB1" w:rsidRPr="00BB2A8E" w:rsidRDefault="00CC4298">
            <w:pPr>
              <w:pStyle w:val="TableParagraph"/>
              <w:spacing w:before="1"/>
              <w:ind w:left="238" w:right="130" w:hanging="15"/>
            </w:pPr>
            <w:r w:rsidRPr="00BB2A8E">
              <w:t>Analyze causes and effects of political revolutions in multiple global regions from 1750-present.</w:t>
            </w:r>
          </w:p>
          <w:p w14:paraId="24C28027" w14:textId="77777777" w:rsidR="00662EB1" w:rsidRPr="00BB2A8E" w:rsidRDefault="00CC4298">
            <w:pPr>
              <w:pStyle w:val="TableParagraph"/>
              <w:spacing w:line="292" w:lineRule="exact"/>
              <w:ind w:left="238"/>
            </w:pPr>
            <w:r w:rsidRPr="00BB2A8E">
              <w:t>Analyze the political, social and economic causes and</w:t>
            </w:r>
          </w:p>
          <w:p w14:paraId="54BB1F6D" w14:textId="77777777" w:rsidR="00662EB1" w:rsidRPr="00BB2A8E" w:rsidRDefault="00CC4298">
            <w:pPr>
              <w:pStyle w:val="TableParagraph"/>
              <w:spacing w:line="273" w:lineRule="exact"/>
              <w:ind w:left="238"/>
            </w:pPr>
            <w:r w:rsidRPr="00BB2A8E">
              <w:t>effects of early industrialization in Europe and North</w:t>
            </w:r>
          </w:p>
        </w:tc>
      </w:tr>
      <w:tr w:rsidR="00662EB1" w:rsidRPr="00BB2A8E" w14:paraId="30AA49D2" w14:textId="77777777">
        <w:trPr>
          <w:trHeight w:val="1014"/>
        </w:trPr>
        <w:tc>
          <w:tcPr>
            <w:tcW w:w="3053" w:type="dxa"/>
            <w:tcBorders>
              <w:top w:val="nil"/>
              <w:bottom w:val="nil"/>
            </w:tcBorders>
            <w:shd w:val="clear" w:color="auto" w:fill="E6B8F5"/>
          </w:tcPr>
          <w:p w14:paraId="1601B590"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5A9F135A" w14:textId="77777777" w:rsidR="00662EB1" w:rsidRPr="00BB2A8E" w:rsidRDefault="00662EB1">
            <w:pPr>
              <w:pStyle w:val="TableParagraph"/>
              <w:rPr>
                <w:rFonts w:ascii="Times New Roman"/>
              </w:rPr>
            </w:pPr>
          </w:p>
        </w:tc>
        <w:tc>
          <w:tcPr>
            <w:tcW w:w="1747" w:type="dxa"/>
            <w:tcBorders>
              <w:top w:val="nil"/>
              <w:bottom w:val="nil"/>
              <w:right w:val="nil"/>
            </w:tcBorders>
          </w:tcPr>
          <w:p w14:paraId="23B64CD2" w14:textId="77777777" w:rsidR="00662EB1" w:rsidRPr="00BB2A8E" w:rsidRDefault="00662EB1">
            <w:pPr>
              <w:pStyle w:val="TableParagraph"/>
            </w:pPr>
          </w:p>
          <w:p w14:paraId="23ADE810" w14:textId="77777777" w:rsidR="00662EB1" w:rsidRPr="00BB2A8E" w:rsidRDefault="00662EB1">
            <w:pPr>
              <w:pStyle w:val="TableParagraph"/>
              <w:spacing w:before="9"/>
              <w:rPr>
                <w:sz w:val="21"/>
              </w:rPr>
            </w:pPr>
          </w:p>
          <w:p w14:paraId="61AC6422" w14:textId="77777777" w:rsidR="00662EB1" w:rsidRPr="00BB2A8E" w:rsidRDefault="00CC4298">
            <w:pPr>
              <w:pStyle w:val="TableParagraph"/>
              <w:ind w:left="360"/>
            </w:pPr>
            <w:r w:rsidRPr="00BB2A8E">
              <w:t>HS.WH.CE.2</w:t>
            </w:r>
          </w:p>
        </w:tc>
        <w:tc>
          <w:tcPr>
            <w:tcW w:w="6127" w:type="dxa"/>
            <w:vMerge/>
            <w:tcBorders>
              <w:top w:val="nil"/>
              <w:left w:val="nil"/>
            </w:tcBorders>
          </w:tcPr>
          <w:p w14:paraId="2D8A60A4" w14:textId="77777777" w:rsidR="00662EB1" w:rsidRPr="00BB2A8E" w:rsidRDefault="00662EB1">
            <w:pPr>
              <w:rPr>
                <w:sz w:val="2"/>
                <w:szCs w:val="2"/>
              </w:rPr>
            </w:pPr>
          </w:p>
        </w:tc>
      </w:tr>
      <w:tr w:rsidR="00662EB1" w:rsidRPr="00BB2A8E" w14:paraId="326DA98E" w14:textId="77777777">
        <w:trPr>
          <w:trHeight w:val="429"/>
        </w:trPr>
        <w:tc>
          <w:tcPr>
            <w:tcW w:w="3053" w:type="dxa"/>
            <w:tcBorders>
              <w:top w:val="nil"/>
              <w:bottom w:val="nil"/>
            </w:tcBorders>
            <w:shd w:val="clear" w:color="auto" w:fill="E6B8F5"/>
          </w:tcPr>
          <w:p w14:paraId="0FDED9C1" w14:textId="77777777" w:rsidR="00662EB1" w:rsidRPr="00BB2A8E" w:rsidRDefault="00CC4298">
            <w:pPr>
              <w:pStyle w:val="TableParagraph"/>
              <w:spacing w:before="119" w:line="290" w:lineRule="exact"/>
              <w:ind w:left="107"/>
            </w:pPr>
            <w:r w:rsidRPr="00BB2A8E">
              <w:t>High School (WH)</w:t>
            </w:r>
          </w:p>
        </w:tc>
        <w:tc>
          <w:tcPr>
            <w:tcW w:w="3514" w:type="dxa"/>
            <w:tcBorders>
              <w:top w:val="nil"/>
              <w:bottom w:val="nil"/>
            </w:tcBorders>
            <w:shd w:val="clear" w:color="auto" w:fill="E6B8F5"/>
          </w:tcPr>
          <w:p w14:paraId="73547A22" w14:textId="77777777" w:rsidR="00662EB1" w:rsidRPr="00BB2A8E" w:rsidRDefault="00CC4298">
            <w:pPr>
              <w:pStyle w:val="TableParagraph"/>
              <w:spacing w:before="119" w:line="290" w:lineRule="exact"/>
              <w:ind w:left="108"/>
            </w:pPr>
            <w:r w:rsidRPr="00BB2A8E">
              <w:t>H: Cause and Effect</w:t>
            </w:r>
          </w:p>
        </w:tc>
        <w:tc>
          <w:tcPr>
            <w:tcW w:w="1747" w:type="dxa"/>
            <w:tcBorders>
              <w:top w:val="nil"/>
              <w:bottom w:val="nil"/>
              <w:right w:val="nil"/>
            </w:tcBorders>
          </w:tcPr>
          <w:p w14:paraId="0ADE4CF6" w14:textId="77777777" w:rsidR="00662EB1" w:rsidRPr="00BB2A8E" w:rsidRDefault="00662EB1">
            <w:pPr>
              <w:pStyle w:val="TableParagraph"/>
              <w:rPr>
                <w:rFonts w:ascii="Times New Roman"/>
              </w:rPr>
            </w:pPr>
          </w:p>
        </w:tc>
        <w:tc>
          <w:tcPr>
            <w:tcW w:w="6127" w:type="dxa"/>
            <w:vMerge/>
            <w:tcBorders>
              <w:top w:val="nil"/>
              <w:left w:val="nil"/>
            </w:tcBorders>
          </w:tcPr>
          <w:p w14:paraId="0D3B2E58" w14:textId="77777777" w:rsidR="00662EB1" w:rsidRPr="00BB2A8E" w:rsidRDefault="00662EB1">
            <w:pPr>
              <w:rPr>
                <w:sz w:val="2"/>
                <w:szCs w:val="2"/>
              </w:rPr>
            </w:pPr>
          </w:p>
        </w:tc>
      </w:tr>
      <w:tr w:rsidR="00662EB1" w:rsidRPr="00BB2A8E" w14:paraId="14E0EC6E" w14:textId="77777777">
        <w:trPr>
          <w:trHeight w:val="577"/>
        </w:trPr>
        <w:tc>
          <w:tcPr>
            <w:tcW w:w="3053" w:type="dxa"/>
            <w:tcBorders>
              <w:top w:val="nil"/>
              <w:bottom w:val="nil"/>
            </w:tcBorders>
            <w:shd w:val="clear" w:color="auto" w:fill="E6B8F5"/>
          </w:tcPr>
          <w:p w14:paraId="340E8048"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2B5C1FE0" w14:textId="77777777" w:rsidR="00662EB1" w:rsidRPr="00BB2A8E" w:rsidRDefault="00662EB1">
            <w:pPr>
              <w:pStyle w:val="TableParagraph"/>
              <w:rPr>
                <w:rFonts w:ascii="Times New Roman"/>
              </w:rPr>
            </w:pPr>
          </w:p>
        </w:tc>
        <w:tc>
          <w:tcPr>
            <w:tcW w:w="1747" w:type="dxa"/>
            <w:tcBorders>
              <w:top w:val="nil"/>
              <w:bottom w:val="nil"/>
              <w:right w:val="nil"/>
            </w:tcBorders>
          </w:tcPr>
          <w:p w14:paraId="083FA66D" w14:textId="77777777" w:rsidR="00662EB1" w:rsidRPr="00BB2A8E" w:rsidRDefault="00CC4298">
            <w:pPr>
              <w:pStyle w:val="TableParagraph"/>
              <w:spacing w:line="266" w:lineRule="exact"/>
              <w:ind w:left="360"/>
            </w:pPr>
            <w:r w:rsidRPr="00BB2A8E">
              <w:t>HS.WH.CE.3</w:t>
            </w:r>
          </w:p>
        </w:tc>
        <w:tc>
          <w:tcPr>
            <w:tcW w:w="6127" w:type="dxa"/>
            <w:vMerge/>
            <w:tcBorders>
              <w:top w:val="nil"/>
              <w:left w:val="nil"/>
            </w:tcBorders>
          </w:tcPr>
          <w:p w14:paraId="0CE0531B" w14:textId="77777777" w:rsidR="00662EB1" w:rsidRPr="00BB2A8E" w:rsidRDefault="00662EB1">
            <w:pPr>
              <w:rPr>
                <w:sz w:val="2"/>
                <w:szCs w:val="2"/>
              </w:rPr>
            </w:pPr>
          </w:p>
        </w:tc>
      </w:tr>
      <w:tr w:rsidR="00662EB1" w:rsidRPr="00BB2A8E" w14:paraId="2D77620B" w14:textId="77777777">
        <w:trPr>
          <w:trHeight w:val="723"/>
        </w:trPr>
        <w:tc>
          <w:tcPr>
            <w:tcW w:w="3053" w:type="dxa"/>
            <w:tcBorders>
              <w:top w:val="nil"/>
              <w:bottom w:val="nil"/>
            </w:tcBorders>
            <w:shd w:val="clear" w:color="auto" w:fill="E6B8F5"/>
          </w:tcPr>
          <w:p w14:paraId="13DB0597" w14:textId="77777777" w:rsidR="00662EB1" w:rsidRPr="00BB2A8E" w:rsidRDefault="00662EB1">
            <w:pPr>
              <w:pStyle w:val="TableParagraph"/>
              <w:rPr>
                <w:rFonts w:ascii="Times New Roman"/>
              </w:rPr>
            </w:pPr>
          </w:p>
        </w:tc>
        <w:tc>
          <w:tcPr>
            <w:tcW w:w="3514" w:type="dxa"/>
            <w:tcBorders>
              <w:top w:val="nil"/>
              <w:bottom w:val="nil"/>
            </w:tcBorders>
            <w:shd w:val="clear" w:color="auto" w:fill="E6B8F5"/>
          </w:tcPr>
          <w:p w14:paraId="54722C39" w14:textId="77777777" w:rsidR="00662EB1" w:rsidRPr="00BB2A8E" w:rsidRDefault="00662EB1">
            <w:pPr>
              <w:pStyle w:val="TableParagraph"/>
              <w:rPr>
                <w:rFonts w:ascii="Times New Roman"/>
              </w:rPr>
            </w:pPr>
          </w:p>
        </w:tc>
        <w:tc>
          <w:tcPr>
            <w:tcW w:w="1747" w:type="dxa"/>
            <w:tcBorders>
              <w:top w:val="nil"/>
              <w:bottom w:val="nil"/>
              <w:right w:val="nil"/>
            </w:tcBorders>
          </w:tcPr>
          <w:p w14:paraId="3B1773A7" w14:textId="77777777" w:rsidR="00662EB1" w:rsidRPr="00BB2A8E" w:rsidRDefault="00662EB1">
            <w:pPr>
              <w:pStyle w:val="TableParagraph"/>
              <w:spacing w:before="10"/>
              <w:rPr>
                <w:sz w:val="21"/>
              </w:rPr>
            </w:pPr>
          </w:p>
          <w:p w14:paraId="0DBCAB8E" w14:textId="77777777" w:rsidR="00662EB1" w:rsidRPr="00BB2A8E" w:rsidRDefault="00CC4298">
            <w:pPr>
              <w:pStyle w:val="TableParagraph"/>
              <w:spacing w:before="1"/>
              <w:ind w:left="360"/>
            </w:pPr>
            <w:r w:rsidRPr="00BB2A8E">
              <w:t>HS.WH.CE.4</w:t>
            </w:r>
          </w:p>
        </w:tc>
        <w:tc>
          <w:tcPr>
            <w:tcW w:w="6127" w:type="dxa"/>
            <w:vMerge/>
            <w:tcBorders>
              <w:top w:val="nil"/>
              <w:left w:val="nil"/>
            </w:tcBorders>
          </w:tcPr>
          <w:p w14:paraId="1A0E30EB" w14:textId="77777777" w:rsidR="00662EB1" w:rsidRPr="00BB2A8E" w:rsidRDefault="00662EB1">
            <w:pPr>
              <w:rPr>
                <w:sz w:val="2"/>
                <w:szCs w:val="2"/>
              </w:rPr>
            </w:pPr>
          </w:p>
        </w:tc>
      </w:tr>
      <w:tr w:rsidR="00662EB1" w:rsidRPr="00BB2A8E" w14:paraId="1A6982EC" w14:textId="77777777">
        <w:trPr>
          <w:trHeight w:val="705"/>
        </w:trPr>
        <w:tc>
          <w:tcPr>
            <w:tcW w:w="3053" w:type="dxa"/>
            <w:tcBorders>
              <w:top w:val="nil"/>
            </w:tcBorders>
            <w:shd w:val="clear" w:color="auto" w:fill="E6B8F5"/>
          </w:tcPr>
          <w:p w14:paraId="57F8FC16" w14:textId="77777777" w:rsidR="00662EB1" w:rsidRPr="00BB2A8E" w:rsidRDefault="00662EB1">
            <w:pPr>
              <w:pStyle w:val="TableParagraph"/>
              <w:rPr>
                <w:rFonts w:ascii="Times New Roman"/>
              </w:rPr>
            </w:pPr>
          </w:p>
        </w:tc>
        <w:tc>
          <w:tcPr>
            <w:tcW w:w="3514" w:type="dxa"/>
            <w:tcBorders>
              <w:top w:val="nil"/>
            </w:tcBorders>
            <w:shd w:val="clear" w:color="auto" w:fill="E6B8F5"/>
          </w:tcPr>
          <w:p w14:paraId="05EBCBC3" w14:textId="77777777" w:rsidR="00662EB1" w:rsidRPr="00BB2A8E" w:rsidRDefault="00662EB1">
            <w:pPr>
              <w:pStyle w:val="TableParagraph"/>
              <w:rPr>
                <w:rFonts w:ascii="Times New Roman"/>
              </w:rPr>
            </w:pPr>
          </w:p>
        </w:tc>
        <w:tc>
          <w:tcPr>
            <w:tcW w:w="1747" w:type="dxa"/>
            <w:tcBorders>
              <w:top w:val="nil"/>
              <w:right w:val="nil"/>
            </w:tcBorders>
          </w:tcPr>
          <w:p w14:paraId="41F49D4E" w14:textId="77777777" w:rsidR="00662EB1" w:rsidRPr="00BB2A8E" w:rsidRDefault="00CC4298">
            <w:pPr>
              <w:pStyle w:val="TableParagraph"/>
              <w:spacing w:before="119"/>
              <w:ind w:left="360"/>
            </w:pPr>
            <w:r w:rsidRPr="00BB2A8E">
              <w:t>HS.WH.CE.5</w:t>
            </w:r>
          </w:p>
        </w:tc>
        <w:tc>
          <w:tcPr>
            <w:tcW w:w="6127" w:type="dxa"/>
            <w:vMerge/>
            <w:tcBorders>
              <w:top w:val="nil"/>
              <w:left w:val="nil"/>
            </w:tcBorders>
          </w:tcPr>
          <w:p w14:paraId="60438C48" w14:textId="77777777" w:rsidR="00662EB1" w:rsidRPr="00BB2A8E" w:rsidRDefault="00662EB1">
            <w:pPr>
              <w:rPr>
                <w:sz w:val="2"/>
                <w:szCs w:val="2"/>
              </w:rPr>
            </w:pPr>
          </w:p>
        </w:tc>
      </w:tr>
    </w:tbl>
    <w:p w14:paraId="5CD04643" w14:textId="77777777" w:rsidR="00662EB1" w:rsidRPr="00BB2A8E" w:rsidRDefault="00662EB1">
      <w:pPr>
        <w:rPr>
          <w:sz w:val="2"/>
          <w:szCs w:val="2"/>
        </w:rPr>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514"/>
        <w:gridCol w:w="7873"/>
      </w:tblGrid>
      <w:tr w:rsidR="00662EB1" w:rsidRPr="00BB2A8E" w14:paraId="10ECE96F" w14:textId="77777777">
        <w:trPr>
          <w:trHeight w:val="419"/>
        </w:trPr>
        <w:tc>
          <w:tcPr>
            <w:tcW w:w="3053" w:type="dxa"/>
            <w:shd w:val="clear" w:color="auto" w:fill="D9D9D9"/>
          </w:tcPr>
          <w:p w14:paraId="3D2470D3" w14:textId="77777777" w:rsidR="00662EB1" w:rsidRPr="00BB2A8E" w:rsidRDefault="00CC4298">
            <w:pPr>
              <w:pStyle w:val="TableParagraph"/>
              <w:spacing w:line="341" w:lineRule="exact"/>
              <w:ind w:left="839"/>
              <w:rPr>
                <w:b/>
                <w:sz w:val="28"/>
              </w:rPr>
            </w:pPr>
            <w:r w:rsidRPr="00BB2A8E">
              <w:rPr>
                <w:b/>
                <w:sz w:val="28"/>
              </w:rPr>
              <w:lastRenderedPageBreak/>
              <w:t>Grade Level</w:t>
            </w:r>
          </w:p>
        </w:tc>
        <w:tc>
          <w:tcPr>
            <w:tcW w:w="3514" w:type="dxa"/>
            <w:shd w:val="clear" w:color="auto" w:fill="D9D9D9"/>
          </w:tcPr>
          <w:p w14:paraId="3A092B7D" w14:textId="77777777" w:rsidR="00662EB1" w:rsidRPr="00BB2A8E" w:rsidRDefault="00CC4298">
            <w:pPr>
              <w:pStyle w:val="TableParagraph"/>
              <w:spacing w:before="38"/>
              <w:ind w:left="420"/>
              <w:rPr>
                <w:b/>
                <w:sz w:val="28"/>
              </w:rPr>
            </w:pPr>
            <w:r w:rsidRPr="00BB2A8E">
              <w:rPr>
                <w:b/>
                <w:sz w:val="28"/>
              </w:rPr>
              <w:t>Concepts and Practices</w:t>
            </w:r>
          </w:p>
        </w:tc>
        <w:tc>
          <w:tcPr>
            <w:tcW w:w="7873" w:type="dxa"/>
            <w:shd w:val="clear" w:color="auto" w:fill="D9D9D9"/>
          </w:tcPr>
          <w:p w14:paraId="0CD63647" w14:textId="77777777" w:rsidR="00662EB1" w:rsidRPr="00BB2A8E" w:rsidRDefault="00CC4298">
            <w:pPr>
              <w:pStyle w:val="TableParagraph"/>
              <w:spacing w:before="38"/>
              <w:ind w:left="8"/>
              <w:jc w:val="center"/>
              <w:rPr>
                <w:b/>
                <w:sz w:val="28"/>
              </w:rPr>
            </w:pPr>
            <w:r w:rsidRPr="00BB2A8E">
              <w:rPr>
                <w:b/>
                <w:sz w:val="28"/>
              </w:rPr>
              <w:t>Standards</w:t>
            </w:r>
          </w:p>
        </w:tc>
      </w:tr>
      <w:tr w:rsidR="00662EB1" w:rsidRPr="00BB2A8E" w14:paraId="5AE2EC9C" w14:textId="77777777">
        <w:trPr>
          <w:trHeight w:val="3223"/>
        </w:trPr>
        <w:tc>
          <w:tcPr>
            <w:tcW w:w="3053" w:type="dxa"/>
            <w:shd w:val="clear" w:color="auto" w:fill="E6B8F5"/>
          </w:tcPr>
          <w:p w14:paraId="6BC3FE2B" w14:textId="77777777" w:rsidR="00662EB1" w:rsidRPr="00BB2A8E" w:rsidRDefault="00662EB1">
            <w:pPr>
              <w:pStyle w:val="TableParagraph"/>
              <w:rPr>
                <w:rFonts w:ascii="Times New Roman"/>
              </w:rPr>
            </w:pPr>
          </w:p>
        </w:tc>
        <w:tc>
          <w:tcPr>
            <w:tcW w:w="3514" w:type="dxa"/>
            <w:shd w:val="clear" w:color="auto" w:fill="E6B8F5"/>
          </w:tcPr>
          <w:p w14:paraId="58FAB653" w14:textId="77777777" w:rsidR="00662EB1" w:rsidRPr="00BB2A8E" w:rsidRDefault="00662EB1">
            <w:pPr>
              <w:pStyle w:val="TableParagraph"/>
              <w:rPr>
                <w:rFonts w:ascii="Times New Roman"/>
              </w:rPr>
            </w:pPr>
          </w:p>
        </w:tc>
        <w:tc>
          <w:tcPr>
            <w:tcW w:w="7873" w:type="dxa"/>
          </w:tcPr>
          <w:p w14:paraId="25316DFD" w14:textId="77777777" w:rsidR="00662EB1" w:rsidRPr="00BB2A8E" w:rsidRDefault="00CC4298">
            <w:pPr>
              <w:pStyle w:val="TableParagraph"/>
              <w:spacing w:line="293" w:lineRule="exact"/>
              <w:ind w:left="1980"/>
            </w:pPr>
            <w:r w:rsidRPr="00BB2A8E">
              <w:t>America between 1750-1850.</w:t>
            </w:r>
          </w:p>
          <w:p w14:paraId="74554299" w14:textId="77777777" w:rsidR="00662EB1" w:rsidRPr="00BB2A8E" w:rsidRDefault="00CC4298">
            <w:pPr>
              <w:pStyle w:val="TableParagraph"/>
              <w:tabs>
                <w:tab w:val="left" w:pos="1980"/>
              </w:tabs>
              <w:ind w:left="1980" w:right="856" w:hanging="1621"/>
            </w:pPr>
            <w:r w:rsidRPr="00BB2A8E">
              <w:t>HS.WH.CE.6</w:t>
            </w:r>
            <w:r w:rsidRPr="00BB2A8E">
              <w:tab/>
              <w:t>Examine the causes and effects of imperialism from multiple perspectives between 1750-1900.</w:t>
            </w:r>
          </w:p>
          <w:p w14:paraId="05E8D08F" w14:textId="09FEC7DB" w:rsidR="00662EB1" w:rsidRPr="00BB2A8E" w:rsidRDefault="001D1AAB">
            <w:pPr>
              <w:pStyle w:val="TableParagraph"/>
              <w:spacing w:before="2"/>
              <w:ind w:left="1980" w:right="128" w:hanging="1621"/>
              <w:jc w:val="both"/>
            </w:pPr>
            <w:r>
              <w:t>HS.WH.CE.7</w:t>
            </w:r>
            <w:r w:rsidRPr="00BB2A8E">
              <w:tab/>
            </w:r>
            <w:r w:rsidR="00CC4298" w:rsidRPr="00BB2A8E">
              <w:t>Examine the ways non-industrialized nations attempted to combat the rising power of European Imperialism between 1750-1900.</w:t>
            </w:r>
          </w:p>
          <w:p w14:paraId="4F95C3DB" w14:textId="77777777" w:rsidR="00662EB1" w:rsidRPr="00BB2A8E" w:rsidRDefault="00CC4298">
            <w:pPr>
              <w:pStyle w:val="TableParagraph"/>
              <w:tabs>
                <w:tab w:val="left" w:pos="1980"/>
              </w:tabs>
              <w:ind w:left="1980" w:right="313" w:hanging="1621"/>
            </w:pPr>
            <w:r w:rsidRPr="00BB2A8E">
              <w:t>HS.WH.CE.8</w:t>
            </w:r>
            <w:r w:rsidRPr="00BB2A8E">
              <w:tab/>
              <w:t>Determine the causes of the World Wars and their global effects between 1900-1945.</w:t>
            </w:r>
          </w:p>
          <w:p w14:paraId="3F879475" w14:textId="77777777" w:rsidR="00662EB1" w:rsidRPr="00BB2A8E" w:rsidRDefault="00CC4298">
            <w:pPr>
              <w:pStyle w:val="TableParagraph"/>
              <w:tabs>
                <w:tab w:val="left" w:pos="1980"/>
              </w:tabs>
              <w:spacing w:line="293" w:lineRule="exact"/>
              <w:ind w:left="360"/>
            </w:pPr>
            <w:r w:rsidRPr="00BB2A8E">
              <w:t>HS.WH.CE.9</w:t>
            </w:r>
            <w:r w:rsidRPr="00BB2A8E">
              <w:tab/>
              <w:t>Analyze the causes of Decolonization, methods of gaining</w:t>
            </w:r>
          </w:p>
          <w:p w14:paraId="4F57158F" w14:textId="77777777" w:rsidR="00662EB1" w:rsidRPr="00BB2A8E" w:rsidRDefault="00CC4298">
            <w:pPr>
              <w:pStyle w:val="TableParagraph"/>
              <w:spacing w:line="290" w:lineRule="atLeast"/>
              <w:ind w:left="1980" w:right="507"/>
            </w:pPr>
            <w:r w:rsidRPr="00BB2A8E">
              <w:t>independence, and geopolitical impacts of new nation- states from 1945-present.</w:t>
            </w:r>
          </w:p>
        </w:tc>
      </w:tr>
    </w:tbl>
    <w:p w14:paraId="4E9BF875" w14:textId="77777777" w:rsidR="00662EB1" w:rsidRPr="00BB2A8E" w:rsidRDefault="00662EB1">
      <w:pPr>
        <w:spacing w:line="290" w:lineRule="atLeast"/>
        <w:sectPr w:rsidR="00662EB1" w:rsidRPr="00BB2A8E">
          <w:pgSz w:w="15840" w:h="12240" w:orient="landscape"/>
          <w:pgMar w:top="720" w:right="400" w:bottom="880" w:left="580" w:header="0" w:footer="686" w:gutter="0"/>
          <w:cols w:space="720"/>
        </w:sectPr>
      </w:pPr>
    </w:p>
    <w:p w14:paraId="50978DE6" w14:textId="77777777" w:rsidR="00662EB1" w:rsidRPr="00BB2A8E" w:rsidRDefault="00CC4298" w:rsidP="002100BC">
      <w:pPr>
        <w:pStyle w:val="Heading3"/>
      </w:pPr>
      <w:bookmarkStart w:id="152" w:name="_TOC_250004"/>
      <w:bookmarkStart w:id="153" w:name="_Toc536447019"/>
      <w:bookmarkEnd w:id="152"/>
      <w:r w:rsidRPr="00BB2A8E">
        <w:lastRenderedPageBreak/>
        <w:t>History Progression: Conflict and Compromise</w:t>
      </w:r>
      <w:bookmarkEnd w:id="153"/>
    </w:p>
    <w:p w14:paraId="612B91E3" w14:textId="77777777" w:rsidR="00662EB1" w:rsidRPr="00BB2A8E" w:rsidRDefault="00CC4298">
      <w:pPr>
        <w:pStyle w:val="BodyText"/>
        <w:ind w:left="140" w:right="316"/>
        <w:jc w:val="both"/>
      </w:pPr>
      <w:r w:rsidRPr="00BB2A8E">
        <w:t>Conflict and compromise examines the opportunities for people in communities, nations, regions or worldwide to engage in activities in which they openly clash with one another while retaining the capacity at other times to work together towards accomplishing common goals. Within this document, the Conflict and Compromise concept and practice is coded as “CO.”</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3493"/>
        <w:gridCol w:w="7869"/>
      </w:tblGrid>
      <w:tr w:rsidR="00662EB1" w:rsidRPr="00BB2A8E" w14:paraId="07830F0F" w14:textId="77777777">
        <w:trPr>
          <w:trHeight w:val="419"/>
        </w:trPr>
        <w:tc>
          <w:tcPr>
            <w:tcW w:w="3032" w:type="dxa"/>
            <w:shd w:val="clear" w:color="auto" w:fill="D9D9D9"/>
          </w:tcPr>
          <w:p w14:paraId="5F88896E" w14:textId="77777777" w:rsidR="00662EB1" w:rsidRPr="00BB2A8E" w:rsidRDefault="00CC4298">
            <w:pPr>
              <w:pStyle w:val="TableParagraph"/>
              <w:spacing w:line="341" w:lineRule="exact"/>
              <w:ind w:left="827"/>
              <w:rPr>
                <w:b/>
                <w:sz w:val="28"/>
              </w:rPr>
            </w:pPr>
            <w:r w:rsidRPr="00BB2A8E">
              <w:rPr>
                <w:b/>
                <w:sz w:val="28"/>
              </w:rPr>
              <w:t>Grade Level</w:t>
            </w:r>
          </w:p>
        </w:tc>
        <w:tc>
          <w:tcPr>
            <w:tcW w:w="3493" w:type="dxa"/>
            <w:shd w:val="clear" w:color="auto" w:fill="D9D9D9"/>
          </w:tcPr>
          <w:p w14:paraId="140D243E" w14:textId="77777777" w:rsidR="00662EB1" w:rsidRPr="00BB2A8E" w:rsidRDefault="00CC4298">
            <w:pPr>
              <w:pStyle w:val="TableParagraph"/>
              <w:spacing w:before="40"/>
              <w:ind w:left="409"/>
              <w:rPr>
                <w:b/>
                <w:sz w:val="28"/>
              </w:rPr>
            </w:pPr>
            <w:r w:rsidRPr="00BB2A8E">
              <w:rPr>
                <w:b/>
                <w:sz w:val="28"/>
              </w:rPr>
              <w:t>Concepts and Practices</w:t>
            </w:r>
          </w:p>
        </w:tc>
        <w:tc>
          <w:tcPr>
            <w:tcW w:w="7869" w:type="dxa"/>
            <w:shd w:val="clear" w:color="auto" w:fill="D9D9D9"/>
          </w:tcPr>
          <w:p w14:paraId="57342BD9" w14:textId="77777777" w:rsidR="00662EB1" w:rsidRPr="00BB2A8E" w:rsidRDefault="00CC4298">
            <w:pPr>
              <w:pStyle w:val="TableParagraph"/>
              <w:spacing w:before="40"/>
              <w:ind w:left="3328" w:right="3323"/>
              <w:jc w:val="center"/>
              <w:rPr>
                <w:b/>
                <w:sz w:val="28"/>
              </w:rPr>
            </w:pPr>
            <w:r w:rsidRPr="00BB2A8E">
              <w:rPr>
                <w:b/>
                <w:sz w:val="28"/>
              </w:rPr>
              <w:t>Standards</w:t>
            </w:r>
          </w:p>
        </w:tc>
      </w:tr>
      <w:tr w:rsidR="00662EB1" w:rsidRPr="00BB2A8E" w14:paraId="3CF1BA36" w14:textId="77777777">
        <w:trPr>
          <w:trHeight w:val="880"/>
        </w:trPr>
        <w:tc>
          <w:tcPr>
            <w:tcW w:w="3032" w:type="dxa"/>
            <w:shd w:val="clear" w:color="auto" w:fill="E6B8F5"/>
          </w:tcPr>
          <w:p w14:paraId="49E56327" w14:textId="77777777" w:rsidR="00662EB1" w:rsidRPr="00BB2A8E" w:rsidRDefault="00662EB1">
            <w:pPr>
              <w:pStyle w:val="TableParagraph"/>
              <w:spacing w:before="1"/>
            </w:pPr>
          </w:p>
          <w:p w14:paraId="0019AB8F" w14:textId="77777777" w:rsidR="00662EB1" w:rsidRPr="00BB2A8E" w:rsidRDefault="00CC4298">
            <w:pPr>
              <w:pStyle w:val="TableParagraph"/>
              <w:ind w:left="107"/>
            </w:pPr>
            <w:r w:rsidRPr="00BB2A8E">
              <w:t>Kindergarten</w:t>
            </w:r>
          </w:p>
        </w:tc>
        <w:tc>
          <w:tcPr>
            <w:tcW w:w="3493" w:type="dxa"/>
            <w:shd w:val="clear" w:color="auto" w:fill="E6B8F5"/>
          </w:tcPr>
          <w:p w14:paraId="73D73F00" w14:textId="77777777" w:rsidR="00662EB1" w:rsidRPr="00BB2A8E" w:rsidRDefault="00662EB1">
            <w:pPr>
              <w:pStyle w:val="TableParagraph"/>
              <w:spacing w:before="1"/>
            </w:pPr>
          </w:p>
          <w:p w14:paraId="2398C9BB" w14:textId="77777777" w:rsidR="00662EB1" w:rsidRPr="00BB2A8E" w:rsidRDefault="00CC4298">
            <w:pPr>
              <w:pStyle w:val="TableParagraph"/>
              <w:ind w:left="107"/>
            </w:pPr>
            <w:r w:rsidRPr="00BB2A8E">
              <w:t>H: Conflict and Compromise</w:t>
            </w:r>
          </w:p>
        </w:tc>
        <w:tc>
          <w:tcPr>
            <w:tcW w:w="7869" w:type="dxa"/>
          </w:tcPr>
          <w:p w14:paraId="377FCD3F" w14:textId="77777777" w:rsidR="00662EB1" w:rsidRPr="00BB2A8E" w:rsidRDefault="00CC4298">
            <w:pPr>
              <w:pStyle w:val="TableParagraph"/>
              <w:tabs>
                <w:tab w:val="left" w:pos="2159"/>
              </w:tabs>
              <w:spacing w:before="1" w:line="290" w:lineRule="atLeast"/>
              <w:ind w:left="2159" w:right="1228" w:hanging="1712"/>
            </w:pPr>
            <w:r w:rsidRPr="00BB2A8E">
              <w:t>K.H.CO.1</w:t>
            </w:r>
            <w:r w:rsidRPr="00BB2A8E">
              <w:tab/>
              <w:t>Describe interactions that occur between individuals/groups in families, classrooms and communities.</w:t>
            </w:r>
          </w:p>
        </w:tc>
      </w:tr>
      <w:tr w:rsidR="00662EB1" w:rsidRPr="00BB2A8E" w14:paraId="2C9B8F15" w14:textId="77777777">
        <w:trPr>
          <w:trHeight w:val="585"/>
        </w:trPr>
        <w:tc>
          <w:tcPr>
            <w:tcW w:w="3032" w:type="dxa"/>
            <w:shd w:val="clear" w:color="auto" w:fill="E6B8F5"/>
          </w:tcPr>
          <w:p w14:paraId="208178AB" w14:textId="77777777" w:rsidR="00662EB1" w:rsidRPr="00BB2A8E" w:rsidRDefault="00CC4298">
            <w:pPr>
              <w:pStyle w:val="TableParagraph"/>
              <w:spacing w:before="145"/>
              <w:ind w:left="107"/>
            </w:pPr>
            <w:r w:rsidRPr="00BB2A8E">
              <w:t>Grade 1</w:t>
            </w:r>
          </w:p>
        </w:tc>
        <w:tc>
          <w:tcPr>
            <w:tcW w:w="3493" w:type="dxa"/>
            <w:shd w:val="clear" w:color="auto" w:fill="E6B8F5"/>
          </w:tcPr>
          <w:p w14:paraId="21FF03CD" w14:textId="77777777" w:rsidR="00662EB1" w:rsidRPr="00BB2A8E" w:rsidRDefault="00CC4298">
            <w:pPr>
              <w:pStyle w:val="TableParagraph"/>
              <w:spacing w:before="145"/>
              <w:ind w:left="107"/>
            </w:pPr>
            <w:r w:rsidRPr="00BB2A8E">
              <w:t>H: Conflict and Compromise</w:t>
            </w:r>
          </w:p>
        </w:tc>
        <w:tc>
          <w:tcPr>
            <w:tcW w:w="7869" w:type="dxa"/>
          </w:tcPr>
          <w:p w14:paraId="4F41947B" w14:textId="77777777" w:rsidR="00662EB1" w:rsidRPr="00BB2A8E" w:rsidRDefault="00CC4298">
            <w:pPr>
              <w:pStyle w:val="TableParagraph"/>
              <w:tabs>
                <w:tab w:val="left" w:pos="2159"/>
              </w:tabs>
              <w:spacing w:line="292" w:lineRule="exact"/>
              <w:ind w:left="447"/>
            </w:pPr>
            <w:r w:rsidRPr="00BB2A8E">
              <w:t>1.H.CO.1</w:t>
            </w:r>
            <w:r w:rsidRPr="00BB2A8E">
              <w:tab/>
              <w:t>Describe interactions that occur between individuals as</w:t>
            </w:r>
          </w:p>
          <w:p w14:paraId="21EA17B0" w14:textId="77777777" w:rsidR="00662EB1" w:rsidRPr="00BB2A8E" w:rsidRDefault="00CC4298">
            <w:pPr>
              <w:pStyle w:val="TableParagraph"/>
              <w:spacing w:line="273" w:lineRule="exact"/>
              <w:ind w:left="2159"/>
            </w:pPr>
            <w:r w:rsidRPr="00BB2A8E">
              <w:t>members of groups, the community and/or state.</w:t>
            </w:r>
          </w:p>
        </w:tc>
      </w:tr>
      <w:tr w:rsidR="00662EB1" w:rsidRPr="00BB2A8E" w14:paraId="452033F1" w14:textId="77777777">
        <w:trPr>
          <w:trHeight w:val="881"/>
        </w:trPr>
        <w:tc>
          <w:tcPr>
            <w:tcW w:w="3032" w:type="dxa"/>
            <w:shd w:val="clear" w:color="auto" w:fill="E6B8F5"/>
          </w:tcPr>
          <w:p w14:paraId="66CCF1CB" w14:textId="77777777" w:rsidR="00662EB1" w:rsidRPr="00BB2A8E" w:rsidRDefault="00662EB1">
            <w:pPr>
              <w:pStyle w:val="TableParagraph"/>
              <w:spacing w:before="11"/>
              <w:rPr>
                <w:sz w:val="23"/>
              </w:rPr>
            </w:pPr>
          </w:p>
          <w:p w14:paraId="5F64D86E" w14:textId="77777777" w:rsidR="00662EB1" w:rsidRPr="00BB2A8E" w:rsidRDefault="00CC4298">
            <w:pPr>
              <w:pStyle w:val="TableParagraph"/>
              <w:spacing w:before="1"/>
              <w:ind w:left="107"/>
            </w:pPr>
            <w:r w:rsidRPr="00BB2A8E">
              <w:t>Grade 2</w:t>
            </w:r>
          </w:p>
        </w:tc>
        <w:tc>
          <w:tcPr>
            <w:tcW w:w="3493" w:type="dxa"/>
            <w:shd w:val="clear" w:color="auto" w:fill="E6B8F5"/>
          </w:tcPr>
          <w:p w14:paraId="3ACFCC14" w14:textId="77777777" w:rsidR="00662EB1" w:rsidRPr="00BB2A8E" w:rsidRDefault="00662EB1">
            <w:pPr>
              <w:pStyle w:val="TableParagraph"/>
              <w:spacing w:before="11"/>
              <w:rPr>
                <w:sz w:val="23"/>
              </w:rPr>
            </w:pPr>
          </w:p>
          <w:p w14:paraId="50D4E61E" w14:textId="77777777" w:rsidR="00662EB1" w:rsidRPr="00BB2A8E" w:rsidRDefault="00CC4298">
            <w:pPr>
              <w:pStyle w:val="TableParagraph"/>
              <w:spacing w:before="1"/>
              <w:ind w:left="107"/>
            </w:pPr>
            <w:r w:rsidRPr="00BB2A8E">
              <w:t>H: Conflict and Compromise</w:t>
            </w:r>
          </w:p>
        </w:tc>
        <w:tc>
          <w:tcPr>
            <w:tcW w:w="7869" w:type="dxa"/>
          </w:tcPr>
          <w:p w14:paraId="128CF859" w14:textId="77777777" w:rsidR="00662EB1" w:rsidRPr="00BB2A8E" w:rsidRDefault="00CC4298" w:rsidP="005E1703">
            <w:pPr>
              <w:pStyle w:val="TableParagraph"/>
              <w:tabs>
                <w:tab w:val="left" w:pos="2159"/>
              </w:tabs>
              <w:spacing w:line="290" w:lineRule="atLeast"/>
              <w:ind w:left="2159" w:right="578" w:hanging="1712"/>
              <w:jc w:val="both"/>
            </w:pPr>
            <w:r w:rsidRPr="00BB2A8E">
              <w:t>2.H.CO.1</w:t>
            </w:r>
            <w:r w:rsidRPr="00BB2A8E">
              <w:tab/>
            </w:r>
            <w:r w:rsidR="005E1703" w:rsidRPr="00BB2A8E">
              <w:t xml:space="preserve">Describe events in North America that illustrate </w:t>
            </w:r>
            <w:r w:rsidR="005E1703" w:rsidRPr="00BB2A8E">
              <w:br/>
              <w:t>how people from diverse cultural groups attempted to work through conflicts to solve a problem.</w:t>
            </w:r>
          </w:p>
        </w:tc>
      </w:tr>
      <w:tr w:rsidR="00662EB1" w:rsidRPr="00BB2A8E" w14:paraId="5680F6ED" w14:textId="77777777">
        <w:trPr>
          <w:trHeight w:val="1170"/>
        </w:trPr>
        <w:tc>
          <w:tcPr>
            <w:tcW w:w="3032" w:type="dxa"/>
            <w:shd w:val="clear" w:color="auto" w:fill="E6B8F5"/>
          </w:tcPr>
          <w:p w14:paraId="7F757492" w14:textId="77777777" w:rsidR="00662EB1" w:rsidRPr="00BB2A8E" w:rsidRDefault="00662EB1">
            <w:pPr>
              <w:pStyle w:val="TableParagraph"/>
              <w:spacing w:before="11"/>
              <w:rPr>
                <w:sz w:val="35"/>
              </w:rPr>
            </w:pPr>
          </w:p>
          <w:p w14:paraId="580604F1" w14:textId="77777777" w:rsidR="00662EB1" w:rsidRPr="00BB2A8E" w:rsidRDefault="00CC4298">
            <w:pPr>
              <w:pStyle w:val="TableParagraph"/>
              <w:ind w:left="107"/>
            </w:pPr>
            <w:r w:rsidRPr="00BB2A8E">
              <w:t>Grade 3</w:t>
            </w:r>
          </w:p>
        </w:tc>
        <w:tc>
          <w:tcPr>
            <w:tcW w:w="3493" w:type="dxa"/>
            <w:shd w:val="clear" w:color="auto" w:fill="E6B8F5"/>
          </w:tcPr>
          <w:p w14:paraId="79F86DC9" w14:textId="77777777" w:rsidR="00662EB1" w:rsidRPr="00BB2A8E" w:rsidRDefault="00662EB1">
            <w:pPr>
              <w:pStyle w:val="TableParagraph"/>
              <w:spacing w:before="11"/>
              <w:rPr>
                <w:sz w:val="35"/>
              </w:rPr>
            </w:pPr>
          </w:p>
          <w:p w14:paraId="4A98A8DC" w14:textId="77777777" w:rsidR="00662EB1" w:rsidRPr="00BB2A8E" w:rsidRDefault="00CC4298">
            <w:pPr>
              <w:pStyle w:val="TableParagraph"/>
              <w:ind w:left="107"/>
            </w:pPr>
            <w:r w:rsidRPr="00BB2A8E">
              <w:t>H: Conflict and Compromise</w:t>
            </w:r>
          </w:p>
        </w:tc>
        <w:tc>
          <w:tcPr>
            <w:tcW w:w="7869" w:type="dxa"/>
          </w:tcPr>
          <w:p w14:paraId="5D92EF0A" w14:textId="77777777" w:rsidR="00662EB1" w:rsidRPr="00BB2A8E" w:rsidRDefault="00CC4298">
            <w:pPr>
              <w:pStyle w:val="TableParagraph"/>
              <w:tabs>
                <w:tab w:val="left" w:pos="2159"/>
              </w:tabs>
              <w:ind w:left="2159" w:right="121" w:hanging="1712"/>
            </w:pPr>
            <w:r w:rsidRPr="00BB2A8E">
              <w:t>3.H.CO.1</w:t>
            </w:r>
            <w:r w:rsidRPr="00BB2A8E">
              <w:tab/>
              <w:t>Evaluate the effects of people, goods and ideas that have diffused from one world community into other world communities and the effects of the people, goods and</w:t>
            </w:r>
          </w:p>
          <w:p w14:paraId="68E93AC8" w14:textId="77777777" w:rsidR="00662EB1" w:rsidRPr="00BB2A8E" w:rsidRDefault="00CC4298">
            <w:pPr>
              <w:pStyle w:val="TableParagraph"/>
              <w:spacing w:line="273" w:lineRule="exact"/>
              <w:ind w:left="2159"/>
            </w:pPr>
            <w:r w:rsidRPr="00BB2A8E">
              <w:t>ideas on these communities.</w:t>
            </w:r>
          </w:p>
        </w:tc>
      </w:tr>
      <w:tr w:rsidR="00662EB1" w:rsidRPr="00BB2A8E" w14:paraId="709647E8" w14:textId="77777777">
        <w:trPr>
          <w:trHeight w:val="878"/>
        </w:trPr>
        <w:tc>
          <w:tcPr>
            <w:tcW w:w="3032" w:type="dxa"/>
            <w:shd w:val="clear" w:color="auto" w:fill="E6B8F5"/>
          </w:tcPr>
          <w:p w14:paraId="2C8DCDFF" w14:textId="77777777" w:rsidR="00662EB1" w:rsidRPr="00BB2A8E" w:rsidRDefault="00662EB1">
            <w:pPr>
              <w:pStyle w:val="TableParagraph"/>
              <w:spacing w:before="11"/>
              <w:rPr>
                <w:sz w:val="23"/>
              </w:rPr>
            </w:pPr>
          </w:p>
          <w:p w14:paraId="572478B1" w14:textId="77777777" w:rsidR="00662EB1" w:rsidRPr="00BB2A8E" w:rsidRDefault="00CC4298">
            <w:pPr>
              <w:pStyle w:val="TableParagraph"/>
              <w:ind w:left="107"/>
            </w:pPr>
            <w:r w:rsidRPr="00BB2A8E">
              <w:t>Grade 4</w:t>
            </w:r>
          </w:p>
        </w:tc>
        <w:tc>
          <w:tcPr>
            <w:tcW w:w="3493" w:type="dxa"/>
            <w:shd w:val="clear" w:color="auto" w:fill="E6B8F5"/>
          </w:tcPr>
          <w:p w14:paraId="2D36FBF6" w14:textId="77777777" w:rsidR="00662EB1" w:rsidRPr="00BB2A8E" w:rsidRDefault="00662EB1">
            <w:pPr>
              <w:pStyle w:val="TableParagraph"/>
              <w:spacing w:before="11"/>
              <w:rPr>
                <w:sz w:val="23"/>
              </w:rPr>
            </w:pPr>
          </w:p>
          <w:p w14:paraId="316CE828" w14:textId="77777777" w:rsidR="00662EB1" w:rsidRPr="00BB2A8E" w:rsidRDefault="00CC4298">
            <w:pPr>
              <w:pStyle w:val="TableParagraph"/>
              <w:ind w:left="107"/>
            </w:pPr>
            <w:r w:rsidRPr="00BB2A8E">
              <w:t>H: Conflict and Compromise</w:t>
            </w:r>
          </w:p>
        </w:tc>
        <w:tc>
          <w:tcPr>
            <w:tcW w:w="7869" w:type="dxa"/>
          </w:tcPr>
          <w:p w14:paraId="3A130D90" w14:textId="77777777" w:rsidR="00662EB1" w:rsidRPr="00BB2A8E" w:rsidRDefault="00CC4298">
            <w:pPr>
              <w:pStyle w:val="TableParagraph"/>
              <w:tabs>
                <w:tab w:val="left" w:pos="2159"/>
              </w:tabs>
              <w:ind w:left="2159" w:right="328" w:hanging="1712"/>
            </w:pPr>
            <w:r w:rsidRPr="00BB2A8E">
              <w:t>4.H.CO.1</w:t>
            </w:r>
            <w:r w:rsidRPr="00BB2A8E">
              <w:tab/>
              <w:t xml:space="preserve">Explain examples of conflict and collaboration among various </w:t>
            </w:r>
            <w:r w:rsidR="002D7088" w:rsidRPr="00BB2A8E">
              <w:t>groups of people from European E</w:t>
            </w:r>
            <w:r w:rsidRPr="00BB2A8E">
              <w:t>xploration to</w:t>
            </w:r>
          </w:p>
          <w:p w14:paraId="07FC2EA6" w14:textId="77777777" w:rsidR="00662EB1" w:rsidRPr="00BB2A8E" w:rsidRDefault="00CC4298">
            <w:pPr>
              <w:pStyle w:val="TableParagraph"/>
              <w:spacing w:line="273" w:lineRule="exact"/>
              <w:ind w:left="2159"/>
            </w:pPr>
            <w:r w:rsidRPr="00BB2A8E">
              <w:t>the Thirteen Colonies as they encountered one another.</w:t>
            </w:r>
          </w:p>
        </w:tc>
      </w:tr>
      <w:tr w:rsidR="00662EB1" w:rsidRPr="00BB2A8E" w14:paraId="284764A6" w14:textId="77777777">
        <w:trPr>
          <w:trHeight w:val="587"/>
        </w:trPr>
        <w:tc>
          <w:tcPr>
            <w:tcW w:w="3032" w:type="dxa"/>
            <w:shd w:val="clear" w:color="auto" w:fill="E6B8F5"/>
          </w:tcPr>
          <w:p w14:paraId="50517290" w14:textId="77777777" w:rsidR="00662EB1" w:rsidRPr="00BB2A8E" w:rsidRDefault="00CC4298">
            <w:pPr>
              <w:pStyle w:val="TableParagraph"/>
              <w:spacing w:before="148"/>
              <w:ind w:left="107"/>
            </w:pPr>
            <w:r w:rsidRPr="00BB2A8E">
              <w:t>Grade 5</w:t>
            </w:r>
          </w:p>
        </w:tc>
        <w:tc>
          <w:tcPr>
            <w:tcW w:w="3493" w:type="dxa"/>
            <w:shd w:val="clear" w:color="auto" w:fill="E6B8F5"/>
          </w:tcPr>
          <w:p w14:paraId="5FA4CBB6" w14:textId="77777777" w:rsidR="00662EB1" w:rsidRPr="00BB2A8E" w:rsidRDefault="00CC4298">
            <w:pPr>
              <w:pStyle w:val="TableParagraph"/>
              <w:spacing w:before="148"/>
              <w:ind w:left="107"/>
            </w:pPr>
            <w:r w:rsidRPr="00BB2A8E">
              <w:t>H: Conflict and Compromise</w:t>
            </w:r>
          </w:p>
        </w:tc>
        <w:tc>
          <w:tcPr>
            <w:tcW w:w="7869" w:type="dxa"/>
          </w:tcPr>
          <w:p w14:paraId="5027F74F" w14:textId="77777777" w:rsidR="00662EB1" w:rsidRPr="00BB2A8E" w:rsidRDefault="00CC4298">
            <w:pPr>
              <w:pStyle w:val="TableParagraph"/>
              <w:tabs>
                <w:tab w:val="left" w:pos="2159"/>
              </w:tabs>
              <w:spacing w:before="1" w:line="290" w:lineRule="atLeast"/>
              <w:ind w:left="2159" w:right="259" w:hanging="1712"/>
            </w:pPr>
            <w:r w:rsidRPr="00BB2A8E">
              <w:t>5.H.CO.1</w:t>
            </w:r>
            <w:r w:rsidRPr="00BB2A8E">
              <w:tab/>
              <w:t>Analyze the role conflict and collaboration played in the founding of the United States.</w:t>
            </w:r>
          </w:p>
        </w:tc>
      </w:tr>
      <w:tr w:rsidR="00662EB1" w:rsidRPr="00BB2A8E" w14:paraId="167E67E0" w14:textId="77777777">
        <w:trPr>
          <w:trHeight w:val="1757"/>
        </w:trPr>
        <w:tc>
          <w:tcPr>
            <w:tcW w:w="3032" w:type="dxa"/>
            <w:shd w:val="clear" w:color="auto" w:fill="E6B8F5"/>
          </w:tcPr>
          <w:p w14:paraId="55ECEAB4" w14:textId="77777777" w:rsidR="00662EB1" w:rsidRPr="00BB2A8E" w:rsidRDefault="00662EB1">
            <w:pPr>
              <w:pStyle w:val="TableParagraph"/>
            </w:pPr>
          </w:p>
          <w:p w14:paraId="7CF4D048" w14:textId="77777777" w:rsidR="00662EB1" w:rsidRPr="00BB2A8E" w:rsidRDefault="00662EB1">
            <w:pPr>
              <w:pStyle w:val="TableParagraph"/>
              <w:spacing w:before="11"/>
              <w:rPr>
                <w:sz w:val="35"/>
              </w:rPr>
            </w:pPr>
          </w:p>
          <w:p w14:paraId="56E752A4" w14:textId="77777777" w:rsidR="00662EB1" w:rsidRPr="00BB2A8E" w:rsidRDefault="00CC4298">
            <w:pPr>
              <w:pStyle w:val="TableParagraph"/>
              <w:ind w:left="107"/>
            </w:pPr>
            <w:r w:rsidRPr="00BB2A8E">
              <w:t>Grade 6</w:t>
            </w:r>
          </w:p>
        </w:tc>
        <w:tc>
          <w:tcPr>
            <w:tcW w:w="3493" w:type="dxa"/>
            <w:shd w:val="clear" w:color="auto" w:fill="E6B8F5"/>
          </w:tcPr>
          <w:p w14:paraId="035A3A6B" w14:textId="77777777" w:rsidR="00662EB1" w:rsidRPr="00BB2A8E" w:rsidRDefault="00662EB1">
            <w:pPr>
              <w:pStyle w:val="TableParagraph"/>
            </w:pPr>
          </w:p>
          <w:p w14:paraId="377FD05F" w14:textId="77777777" w:rsidR="00662EB1" w:rsidRPr="00BB2A8E" w:rsidRDefault="00662EB1">
            <w:pPr>
              <w:pStyle w:val="TableParagraph"/>
              <w:spacing w:before="11"/>
              <w:rPr>
                <w:sz w:val="35"/>
              </w:rPr>
            </w:pPr>
          </w:p>
          <w:p w14:paraId="3D699A83" w14:textId="77777777" w:rsidR="00662EB1" w:rsidRPr="00BB2A8E" w:rsidRDefault="00CC4298">
            <w:pPr>
              <w:pStyle w:val="TableParagraph"/>
              <w:ind w:left="107"/>
            </w:pPr>
            <w:r w:rsidRPr="00BB2A8E">
              <w:t>H: Conflict and Compromise</w:t>
            </w:r>
          </w:p>
        </w:tc>
        <w:tc>
          <w:tcPr>
            <w:tcW w:w="7869" w:type="dxa"/>
          </w:tcPr>
          <w:p w14:paraId="175970CE" w14:textId="77777777" w:rsidR="00662EB1" w:rsidRPr="00BB2A8E" w:rsidRDefault="00CC4298">
            <w:pPr>
              <w:pStyle w:val="TableParagraph"/>
              <w:tabs>
                <w:tab w:val="left" w:pos="2159"/>
              </w:tabs>
              <w:ind w:left="2159" w:right="314" w:hanging="1712"/>
            </w:pPr>
            <w:r w:rsidRPr="00BB2A8E">
              <w:t>6.H.CO.1</w:t>
            </w:r>
            <w:r w:rsidRPr="00BB2A8E">
              <w:tab/>
              <w:t>Explain the role conflict played in the development and expansion of Classical Empires between 3500 BCE-600 CE.</w:t>
            </w:r>
          </w:p>
          <w:p w14:paraId="5D4940D0" w14:textId="77777777" w:rsidR="00662EB1" w:rsidRPr="00BB2A8E" w:rsidRDefault="00CC4298">
            <w:pPr>
              <w:pStyle w:val="TableParagraph"/>
              <w:tabs>
                <w:tab w:val="left" w:pos="2159"/>
              </w:tabs>
              <w:ind w:left="2159" w:right="293" w:hanging="1712"/>
            </w:pPr>
            <w:r w:rsidRPr="00BB2A8E">
              <w:t>6.H.CO.2</w:t>
            </w:r>
            <w:r w:rsidRPr="00BB2A8E">
              <w:tab/>
              <w:t>Analyze the impact trade networks had on interactions among various human societies between 3500 BCE-600</w:t>
            </w:r>
          </w:p>
          <w:p w14:paraId="5E484B52" w14:textId="77777777" w:rsidR="00662EB1" w:rsidRPr="00BB2A8E" w:rsidRDefault="00CC4298">
            <w:pPr>
              <w:pStyle w:val="TableParagraph"/>
              <w:spacing w:line="273" w:lineRule="exact"/>
              <w:ind w:left="2159"/>
            </w:pPr>
            <w:r w:rsidRPr="00BB2A8E">
              <w:t>CE.</w:t>
            </w:r>
          </w:p>
        </w:tc>
      </w:tr>
      <w:tr w:rsidR="00662EB1" w:rsidRPr="00BB2A8E" w14:paraId="291E7987" w14:textId="77777777">
        <w:trPr>
          <w:trHeight w:val="1173"/>
        </w:trPr>
        <w:tc>
          <w:tcPr>
            <w:tcW w:w="3032" w:type="dxa"/>
            <w:shd w:val="clear" w:color="auto" w:fill="E6B8F5"/>
          </w:tcPr>
          <w:p w14:paraId="0A63C31C" w14:textId="77777777" w:rsidR="00662EB1" w:rsidRPr="00BB2A8E" w:rsidRDefault="00662EB1">
            <w:pPr>
              <w:pStyle w:val="TableParagraph"/>
            </w:pPr>
          </w:p>
          <w:p w14:paraId="3040CEA2" w14:textId="77777777" w:rsidR="00662EB1" w:rsidRPr="00BB2A8E" w:rsidRDefault="00CC4298">
            <w:pPr>
              <w:pStyle w:val="TableParagraph"/>
              <w:spacing w:before="148"/>
              <w:ind w:left="107"/>
            </w:pPr>
            <w:r w:rsidRPr="00BB2A8E">
              <w:t>Grade 7</w:t>
            </w:r>
          </w:p>
        </w:tc>
        <w:tc>
          <w:tcPr>
            <w:tcW w:w="3493" w:type="dxa"/>
            <w:shd w:val="clear" w:color="auto" w:fill="E6B8F5"/>
          </w:tcPr>
          <w:p w14:paraId="4143DEF0" w14:textId="77777777" w:rsidR="00662EB1" w:rsidRPr="00BB2A8E" w:rsidRDefault="00662EB1">
            <w:pPr>
              <w:pStyle w:val="TableParagraph"/>
            </w:pPr>
          </w:p>
          <w:p w14:paraId="63CC7EF8" w14:textId="77777777" w:rsidR="00662EB1" w:rsidRPr="00BB2A8E" w:rsidRDefault="00CC4298">
            <w:pPr>
              <w:pStyle w:val="TableParagraph"/>
              <w:spacing w:before="148"/>
              <w:ind w:left="107"/>
            </w:pPr>
            <w:r w:rsidRPr="00BB2A8E">
              <w:t>H: Conflict and Compromise</w:t>
            </w:r>
          </w:p>
        </w:tc>
        <w:tc>
          <w:tcPr>
            <w:tcW w:w="7869" w:type="dxa"/>
          </w:tcPr>
          <w:p w14:paraId="372FCB82" w14:textId="77777777" w:rsidR="00662EB1" w:rsidRPr="00BB2A8E" w:rsidRDefault="00CC4298">
            <w:pPr>
              <w:pStyle w:val="TableParagraph"/>
              <w:tabs>
                <w:tab w:val="left" w:pos="2159"/>
              </w:tabs>
              <w:ind w:left="2159" w:right="189" w:hanging="1712"/>
            </w:pPr>
            <w:r w:rsidRPr="00BB2A8E">
              <w:t>7.H.CO.1</w:t>
            </w:r>
            <w:r w:rsidRPr="00BB2A8E">
              <w:tab/>
              <w:t>Explain how religion influenced state-building, trade and cultural interactions between 600-1600.</w:t>
            </w:r>
          </w:p>
          <w:p w14:paraId="3F9F04C8" w14:textId="77777777" w:rsidR="00662EB1" w:rsidRPr="00BB2A8E" w:rsidRDefault="00CC4298">
            <w:pPr>
              <w:pStyle w:val="TableParagraph"/>
              <w:tabs>
                <w:tab w:val="left" w:pos="2159"/>
              </w:tabs>
              <w:spacing w:before="1" w:line="293" w:lineRule="exact"/>
              <w:ind w:left="447"/>
            </w:pPr>
            <w:r w:rsidRPr="00BB2A8E">
              <w:t>7.H.CO.2</w:t>
            </w:r>
            <w:r w:rsidRPr="00BB2A8E">
              <w:tab/>
              <w:t>Evaluate various motives for expansion among multiple</w:t>
            </w:r>
          </w:p>
          <w:p w14:paraId="52873C3B" w14:textId="77777777" w:rsidR="00662EB1" w:rsidRPr="00BB2A8E" w:rsidRDefault="00CC4298">
            <w:pPr>
              <w:pStyle w:val="TableParagraph"/>
              <w:spacing w:line="273" w:lineRule="exact"/>
              <w:ind w:left="2159"/>
            </w:pPr>
            <w:r w:rsidRPr="00BB2A8E">
              <w:t>empires between 600-1600.</w:t>
            </w:r>
          </w:p>
        </w:tc>
      </w:tr>
      <w:tr w:rsidR="00662EB1" w:rsidRPr="00BB2A8E" w14:paraId="1A36053B" w14:textId="77777777">
        <w:trPr>
          <w:trHeight w:val="585"/>
        </w:trPr>
        <w:tc>
          <w:tcPr>
            <w:tcW w:w="3032" w:type="dxa"/>
            <w:shd w:val="clear" w:color="auto" w:fill="E6B8F5"/>
          </w:tcPr>
          <w:p w14:paraId="1128FE92" w14:textId="77777777" w:rsidR="00662EB1" w:rsidRPr="00BB2A8E" w:rsidRDefault="00CC4298">
            <w:pPr>
              <w:pStyle w:val="TableParagraph"/>
              <w:spacing w:before="145"/>
              <w:ind w:left="107"/>
            </w:pPr>
            <w:r w:rsidRPr="00BB2A8E">
              <w:t>Grade 8</w:t>
            </w:r>
          </w:p>
        </w:tc>
        <w:tc>
          <w:tcPr>
            <w:tcW w:w="3493" w:type="dxa"/>
            <w:shd w:val="clear" w:color="auto" w:fill="E6B8F5"/>
          </w:tcPr>
          <w:p w14:paraId="6CBAE84D" w14:textId="77777777" w:rsidR="00662EB1" w:rsidRPr="00BB2A8E" w:rsidRDefault="00CC4298">
            <w:pPr>
              <w:pStyle w:val="TableParagraph"/>
              <w:spacing w:before="145"/>
              <w:ind w:left="107"/>
            </w:pPr>
            <w:r w:rsidRPr="00BB2A8E">
              <w:t>H: Conflict and Compromise</w:t>
            </w:r>
          </w:p>
        </w:tc>
        <w:tc>
          <w:tcPr>
            <w:tcW w:w="7869" w:type="dxa"/>
          </w:tcPr>
          <w:p w14:paraId="596EB3D4" w14:textId="77777777" w:rsidR="00662EB1" w:rsidRPr="00BB2A8E" w:rsidRDefault="00CC4298">
            <w:pPr>
              <w:pStyle w:val="TableParagraph"/>
              <w:tabs>
                <w:tab w:val="left" w:pos="2159"/>
              </w:tabs>
              <w:spacing w:line="292" w:lineRule="exact"/>
              <w:ind w:left="447"/>
            </w:pPr>
            <w:r w:rsidRPr="00BB2A8E">
              <w:t>8.H.CO.1</w:t>
            </w:r>
            <w:r w:rsidRPr="00BB2A8E">
              <w:tab/>
              <w:t>Explain how colonial resistance to British control led to</w:t>
            </w:r>
          </w:p>
          <w:p w14:paraId="06F5AE8D" w14:textId="77777777" w:rsidR="00662EB1" w:rsidRPr="00BB2A8E" w:rsidRDefault="00CC4298">
            <w:pPr>
              <w:pStyle w:val="TableParagraph"/>
              <w:spacing w:line="273" w:lineRule="exact"/>
              <w:ind w:left="2159"/>
            </w:pPr>
            <w:r w:rsidRPr="00BB2A8E">
              <w:t>the Revolutionary War.</w:t>
            </w:r>
          </w:p>
        </w:tc>
      </w:tr>
    </w:tbl>
    <w:p w14:paraId="25737024" w14:textId="77777777" w:rsidR="00662EB1" w:rsidRPr="00BB2A8E" w:rsidRDefault="00662EB1">
      <w:pPr>
        <w:spacing w:line="273" w:lineRule="exact"/>
        <w:sectPr w:rsidR="00662EB1" w:rsidRPr="00BB2A8E">
          <w:pgSz w:w="15840" w:h="12240" w:orient="landscape"/>
          <w:pgMar w:top="68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3493"/>
        <w:gridCol w:w="1910"/>
        <w:gridCol w:w="5959"/>
      </w:tblGrid>
      <w:tr w:rsidR="00662EB1" w:rsidRPr="00BB2A8E" w14:paraId="64C03C8C" w14:textId="77777777">
        <w:trPr>
          <w:trHeight w:val="419"/>
        </w:trPr>
        <w:tc>
          <w:tcPr>
            <w:tcW w:w="3032" w:type="dxa"/>
            <w:shd w:val="clear" w:color="auto" w:fill="D9D9D9"/>
          </w:tcPr>
          <w:p w14:paraId="58A1E866" w14:textId="77777777" w:rsidR="00662EB1" w:rsidRPr="00BB2A8E" w:rsidRDefault="00CC4298">
            <w:pPr>
              <w:pStyle w:val="TableParagraph"/>
              <w:spacing w:line="341" w:lineRule="exact"/>
              <w:ind w:left="827"/>
              <w:rPr>
                <w:b/>
                <w:sz w:val="28"/>
              </w:rPr>
            </w:pPr>
            <w:r w:rsidRPr="00BB2A8E">
              <w:rPr>
                <w:b/>
                <w:sz w:val="28"/>
              </w:rPr>
              <w:lastRenderedPageBreak/>
              <w:t>Grade Level</w:t>
            </w:r>
          </w:p>
        </w:tc>
        <w:tc>
          <w:tcPr>
            <w:tcW w:w="3493" w:type="dxa"/>
            <w:shd w:val="clear" w:color="auto" w:fill="D9D9D9"/>
          </w:tcPr>
          <w:p w14:paraId="565D6A4B" w14:textId="77777777" w:rsidR="00662EB1" w:rsidRPr="00BB2A8E" w:rsidRDefault="00CC4298">
            <w:pPr>
              <w:pStyle w:val="TableParagraph"/>
              <w:spacing w:before="38"/>
              <w:ind w:left="409"/>
              <w:rPr>
                <w:b/>
                <w:sz w:val="28"/>
              </w:rPr>
            </w:pPr>
            <w:r w:rsidRPr="00BB2A8E">
              <w:rPr>
                <w:b/>
                <w:sz w:val="28"/>
              </w:rPr>
              <w:t>Concepts and Practices</w:t>
            </w:r>
          </w:p>
        </w:tc>
        <w:tc>
          <w:tcPr>
            <w:tcW w:w="7869" w:type="dxa"/>
            <w:gridSpan w:val="2"/>
            <w:shd w:val="clear" w:color="auto" w:fill="D9D9D9"/>
          </w:tcPr>
          <w:p w14:paraId="58C3A5E6" w14:textId="77777777" w:rsidR="00662EB1" w:rsidRPr="00BB2A8E" w:rsidRDefault="00CC4298">
            <w:pPr>
              <w:pStyle w:val="TableParagraph"/>
              <w:spacing w:before="38"/>
              <w:ind w:left="3328" w:right="3323"/>
              <w:jc w:val="center"/>
              <w:rPr>
                <w:b/>
                <w:sz w:val="28"/>
              </w:rPr>
            </w:pPr>
            <w:r w:rsidRPr="00BB2A8E">
              <w:rPr>
                <w:b/>
                <w:sz w:val="28"/>
              </w:rPr>
              <w:t>Standards</w:t>
            </w:r>
          </w:p>
        </w:tc>
      </w:tr>
      <w:tr w:rsidR="00662EB1" w:rsidRPr="00BB2A8E" w14:paraId="5E34A2A1" w14:textId="77777777">
        <w:trPr>
          <w:trHeight w:val="2344"/>
        </w:trPr>
        <w:tc>
          <w:tcPr>
            <w:tcW w:w="3032" w:type="dxa"/>
            <w:shd w:val="clear" w:color="auto" w:fill="E6B8F5"/>
          </w:tcPr>
          <w:p w14:paraId="3DDFB873" w14:textId="77777777" w:rsidR="00662EB1" w:rsidRPr="00BB2A8E" w:rsidRDefault="00662EB1">
            <w:pPr>
              <w:pStyle w:val="TableParagraph"/>
              <w:rPr>
                <w:rFonts w:ascii="Times New Roman"/>
              </w:rPr>
            </w:pPr>
          </w:p>
        </w:tc>
        <w:tc>
          <w:tcPr>
            <w:tcW w:w="3493" w:type="dxa"/>
            <w:shd w:val="clear" w:color="auto" w:fill="E6B8F5"/>
          </w:tcPr>
          <w:p w14:paraId="4AB3FBB4" w14:textId="77777777" w:rsidR="00662EB1" w:rsidRPr="00BB2A8E" w:rsidRDefault="00662EB1">
            <w:pPr>
              <w:pStyle w:val="TableParagraph"/>
              <w:rPr>
                <w:rFonts w:ascii="Times New Roman"/>
              </w:rPr>
            </w:pPr>
          </w:p>
        </w:tc>
        <w:tc>
          <w:tcPr>
            <w:tcW w:w="1910" w:type="dxa"/>
            <w:tcBorders>
              <w:right w:val="nil"/>
            </w:tcBorders>
          </w:tcPr>
          <w:p w14:paraId="75CBFFC1" w14:textId="77777777" w:rsidR="00662EB1" w:rsidRPr="00BB2A8E" w:rsidRDefault="00CC4298">
            <w:pPr>
              <w:pStyle w:val="TableParagraph"/>
              <w:spacing w:line="293" w:lineRule="exact"/>
              <w:ind w:left="447"/>
            </w:pPr>
            <w:r w:rsidRPr="00BB2A8E">
              <w:t>8.H.CO.2</w:t>
            </w:r>
          </w:p>
          <w:p w14:paraId="2E1F8760" w14:textId="77777777" w:rsidR="00662EB1" w:rsidRPr="00BB2A8E" w:rsidRDefault="00662EB1">
            <w:pPr>
              <w:pStyle w:val="TableParagraph"/>
            </w:pPr>
          </w:p>
          <w:p w14:paraId="0A9935E2" w14:textId="77777777" w:rsidR="00662EB1" w:rsidRPr="00BB2A8E" w:rsidRDefault="00662EB1">
            <w:pPr>
              <w:pStyle w:val="TableParagraph"/>
              <w:spacing w:before="1"/>
            </w:pPr>
          </w:p>
          <w:p w14:paraId="32B4E7EF" w14:textId="77777777" w:rsidR="00662EB1" w:rsidRPr="00BB2A8E" w:rsidRDefault="00CC4298">
            <w:pPr>
              <w:pStyle w:val="TableParagraph"/>
              <w:spacing w:before="1"/>
              <w:ind w:left="447"/>
            </w:pPr>
            <w:r w:rsidRPr="00BB2A8E">
              <w:t>8.H.CO.3</w:t>
            </w:r>
          </w:p>
          <w:p w14:paraId="61328494" w14:textId="77777777" w:rsidR="00662EB1" w:rsidRPr="00BB2A8E" w:rsidRDefault="00662EB1">
            <w:pPr>
              <w:pStyle w:val="TableParagraph"/>
            </w:pPr>
          </w:p>
          <w:p w14:paraId="6A1509EA" w14:textId="77777777" w:rsidR="00662EB1" w:rsidRPr="00BB2A8E" w:rsidRDefault="00662EB1">
            <w:pPr>
              <w:pStyle w:val="TableParagraph"/>
              <w:spacing w:before="11"/>
              <w:rPr>
                <w:sz w:val="23"/>
              </w:rPr>
            </w:pPr>
          </w:p>
          <w:p w14:paraId="442A4247" w14:textId="77777777" w:rsidR="00662EB1" w:rsidRPr="00BB2A8E" w:rsidRDefault="00CC4298">
            <w:pPr>
              <w:pStyle w:val="TableParagraph"/>
              <w:ind w:left="447"/>
            </w:pPr>
            <w:r w:rsidRPr="00BB2A8E">
              <w:t>8.H.CO.4</w:t>
            </w:r>
          </w:p>
        </w:tc>
        <w:tc>
          <w:tcPr>
            <w:tcW w:w="5959" w:type="dxa"/>
            <w:tcBorders>
              <w:left w:val="nil"/>
            </w:tcBorders>
          </w:tcPr>
          <w:p w14:paraId="243D89B1" w14:textId="77777777" w:rsidR="00662EB1" w:rsidRPr="00BB2A8E" w:rsidRDefault="00CC4298">
            <w:pPr>
              <w:pStyle w:val="TableParagraph"/>
              <w:ind w:left="254" w:right="202"/>
            </w:pPr>
            <w:r w:rsidRPr="00BB2A8E">
              <w:t>Describe the conflicts and compromises that shaped the development of the U.S. government between 1783- 1877.</w:t>
            </w:r>
          </w:p>
          <w:p w14:paraId="67D8145B" w14:textId="77777777" w:rsidR="00662EB1" w:rsidRPr="00BB2A8E" w:rsidRDefault="00CC4298">
            <w:pPr>
              <w:pStyle w:val="TableParagraph"/>
              <w:spacing w:before="1"/>
              <w:ind w:left="254" w:right="243"/>
            </w:pPr>
            <w:r w:rsidRPr="00BB2A8E">
              <w:t>Analyze how economic, social, ideological and political changes led to sectional and national tensions, inspiring reform movements between 1840-1860.</w:t>
            </w:r>
          </w:p>
          <w:p w14:paraId="6791C4B8" w14:textId="77777777" w:rsidR="00662EB1" w:rsidRPr="00BB2A8E" w:rsidRDefault="00B80F3C">
            <w:pPr>
              <w:pStyle w:val="TableParagraph"/>
              <w:spacing w:line="273" w:lineRule="exact"/>
              <w:ind w:left="254"/>
            </w:pPr>
            <w:r w:rsidRPr="00BB2A8E">
              <w:t>Explain how sectionalism and slavery within the United States led to conflicts between 1820-1877.</w:t>
            </w:r>
          </w:p>
        </w:tc>
      </w:tr>
      <w:tr w:rsidR="00662EB1" w:rsidRPr="00BB2A8E" w14:paraId="7350767C" w14:textId="77777777">
        <w:trPr>
          <w:trHeight w:val="455"/>
        </w:trPr>
        <w:tc>
          <w:tcPr>
            <w:tcW w:w="3032" w:type="dxa"/>
            <w:tcBorders>
              <w:bottom w:val="nil"/>
            </w:tcBorders>
            <w:shd w:val="clear" w:color="auto" w:fill="E6B8F5"/>
          </w:tcPr>
          <w:p w14:paraId="244FE7E3" w14:textId="77777777" w:rsidR="00662EB1" w:rsidRPr="00BB2A8E" w:rsidRDefault="00662EB1">
            <w:pPr>
              <w:pStyle w:val="TableParagraph"/>
              <w:rPr>
                <w:rFonts w:ascii="Times New Roman"/>
              </w:rPr>
            </w:pPr>
          </w:p>
        </w:tc>
        <w:tc>
          <w:tcPr>
            <w:tcW w:w="3493" w:type="dxa"/>
            <w:tcBorders>
              <w:bottom w:val="nil"/>
            </w:tcBorders>
            <w:shd w:val="clear" w:color="auto" w:fill="E6B8F5"/>
          </w:tcPr>
          <w:p w14:paraId="287FAA6F" w14:textId="77777777" w:rsidR="00662EB1" w:rsidRPr="00BB2A8E" w:rsidRDefault="00662EB1">
            <w:pPr>
              <w:pStyle w:val="TableParagraph"/>
              <w:rPr>
                <w:rFonts w:ascii="Times New Roman"/>
              </w:rPr>
            </w:pPr>
          </w:p>
        </w:tc>
        <w:tc>
          <w:tcPr>
            <w:tcW w:w="1910" w:type="dxa"/>
            <w:tcBorders>
              <w:bottom w:val="nil"/>
              <w:right w:val="nil"/>
            </w:tcBorders>
          </w:tcPr>
          <w:p w14:paraId="44BA3C4A" w14:textId="77777777" w:rsidR="00662EB1" w:rsidRPr="00BB2A8E" w:rsidRDefault="00CC4298">
            <w:pPr>
              <w:pStyle w:val="TableParagraph"/>
              <w:spacing w:line="292" w:lineRule="exact"/>
              <w:ind w:right="304"/>
              <w:jc w:val="right"/>
            </w:pPr>
            <w:r w:rsidRPr="00BB2A8E">
              <w:t>HS.UH.CO.1</w:t>
            </w:r>
          </w:p>
        </w:tc>
        <w:tc>
          <w:tcPr>
            <w:tcW w:w="5959" w:type="dxa"/>
            <w:vMerge w:val="restart"/>
            <w:tcBorders>
              <w:left w:val="nil"/>
            </w:tcBorders>
          </w:tcPr>
          <w:p w14:paraId="37A7C62A" w14:textId="77777777" w:rsidR="00662EB1" w:rsidRPr="00BB2A8E" w:rsidRDefault="00CC4298">
            <w:pPr>
              <w:pStyle w:val="TableParagraph"/>
              <w:ind w:left="254"/>
            </w:pPr>
            <w:r w:rsidRPr="00BB2A8E">
              <w:t>Explain the impact of U.S. expansion at home and abroad between 1877-1929.</w:t>
            </w:r>
          </w:p>
          <w:p w14:paraId="3A6A0696" w14:textId="77777777" w:rsidR="00662EB1" w:rsidRPr="00BB2A8E" w:rsidRDefault="00CC4298">
            <w:pPr>
              <w:pStyle w:val="TableParagraph"/>
              <w:ind w:left="254" w:right="266"/>
            </w:pPr>
            <w:r w:rsidRPr="00BB2A8E">
              <w:t>Evaluate domestic responses to migration and immigration in the United States from 1877-present. Analyze the role of the United States in global compromises and conflicts between 1890-1945 in the Spanish American War, World War I, the Interwar years and World War II.</w:t>
            </w:r>
          </w:p>
          <w:p w14:paraId="108B6D5B" w14:textId="77777777" w:rsidR="00662EB1" w:rsidRPr="00BB2A8E" w:rsidRDefault="00CC4298">
            <w:pPr>
              <w:pStyle w:val="TableParagraph"/>
              <w:spacing w:before="1"/>
              <w:ind w:left="254" w:right="409"/>
            </w:pPr>
            <w:r w:rsidRPr="00BB2A8E">
              <w:t>Analyze the conflicting ideologies and policies of the United States and Soviet Union and their impact, both domestically and globally, during the Cold War Era between 1945-1991.</w:t>
            </w:r>
          </w:p>
          <w:p w14:paraId="4FEEECC3" w14:textId="77777777" w:rsidR="00662EB1" w:rsidRPr="00BB2A8E" w:rsidRDefault="00CC4298">
            <w:pPr>
              <w:pStyle w:val="TableParagraph"/>
              <w:ind w:left="254" w:right="307"/>
            </w:pPr>
            <w:r w:rsidRPr="00BB2A8E">
              <w:t>Analyze examples of conflict and compromise between the United States and other nations, groups and</w:t>
            </w:r>
          </w:p>
          <w:p w14:paraId="1BFDD13B" w14:textId="77777777" w:rsidR="00662EB1" w:rsidRPr="00BB2A8E" w:rsidRDefault="00CC4298">
            <w:pPr>
              <w:pStyle w:val="TableParagraph"/>
              <w:spacing w:line="273" w:lineRule="exact"/>
              <w:ind w:left="254"/>
            </w:pPr>
            <w:r w:rsidRPr="00BB2A8E">
              <w:t>individuals in the post-Cold War Era from 1991-present.</w:t>
            </w:r>
          </w:p>
        </w:tc>
      </w:tr>
      <w:tr w:rsidR="00662EB1" w:rsidRPr="00BB2A8E" w14:paraId="7243D6BB" w14:textId="77777777">
        <w:trPr>
          <w:trHeight w:val="575"/>
        </w:trPr>
        <w:tc>
          <w:tcPr>
            <w:tcW w:w="3032" w:type="dxa"/>
            <w:tcBorders>
              <w:top w:val="nil"/>
              <w:bottom w:val="nil"/>
            </w:tcBorders>
            <w:shd w:val="clear" w:color="auto" w:fill="E6B8F5"/>
          </w:tcPr>
          <w:p w14:paraId="70DE59C5" w14:textId="77777777" w:rsidR="00662EB1" w:rsidRPr="00BB2A8E" w:rsidRDefault="00662EB1">
            <w:pPr>
              <w:pStyle w:val="TableParagraph"/>
              <w:rPr>
                <w:rFonts w:ascii="Times New Roman"/>
              </w:rPr>
            </w:pPr>
          </w:p>
        </w:tc>
        <w:tc>
          <w:tcPr>
            <w:tcW w:w="3493" w:type="dxa"/>
            <w:tcBorders>
              <w:top w:val="nil"/>
              <w:bottom w:val="nil"/>
            </w:tcBorders>
            <w:shd w:val="clear" w:color="auto" w:fill="E6B8F5"/>
          </w:tcPr>
          <w:p w14:paraId="1D26DBF8" w14:textId="77777777" w:rsidR="00662EB1" w:rsidRPr="00BB2A8E" w:rsidRDefault="00662EB1">
            <w:pPr>
              <w:pStyle w:val="TableParagraph"/>
              <w:rPr>
                <w:rFonts w:ascii="Times New Roman"/>
              </w:rPr>
            </w:pPr>
          </w:p>
        </w:tc>
        <w:tc>
          <w:tcPr>
            <w:tcW w:w="1910" w:type="dxa"/>
            <w:tcBorders>
              <w:top w:val="nil"/>
              <w:bottom w:val="nil"/>
              <w:right w:val="nil"/>
            </w:tcBorders>
          </w:tcPr>
          <w:p w14:paraId="76D1873E" w14:textId="77777777" w:rsidR="00662EB1" w:rsidRPr="00BB2A8E" w:rsidRDefault="00CC4298">
            <w:pPr>
              <w:pStyle w:val="TableParagraph"/>
              <w:spacing w:before="119"/>
              <w:ind w:right="304"/>
              <w:jc w:val="right"/>
            </w:pPr>
            <w:r w:rsidRPr="00BB2A8E">
              <w:t>HS.UH.CO.2</w:t>
            </w:r>
          </w:p>
        </w:tc>
        <w:tc>
          <w:tcPr>
            <w:tcW w:w="5959" w:type="dxa"/>
            <w:vMerge/>
            <w:tcBorders>
              <w:top w:val="nil"/>
              <w:left w:val="nil"/>
            </w:tcBorders>
          </w:tcPr>
          <w:p w14:paraId="5F3E40AB" w14:textId="77777777" w:rsidR="00662EB1" w:rsidRPr="00BB2A8E" w:rsidRDefault="00662EB1">
            <w:pPr>
              <w:rPr>
                <w:sz w:val="2"/>
                <w:szCs w:val="2"/>
              </w:rPr>
            </w:pPr>
          </w:p>
        </w:tc>
      </w:tr>
      <w:tr w:rsidR="00662EB1" w:rsidRPr="00BB2A8E" w14:paraId="5DD0C239" w14:textId="77777777">
        <w:trPr>
          <w:trHeight w:val="723"/>
        </w:trPr>
        <w:tc>
          <w:tcPr>
            <w:tcW w:w="3032" w:type="dxa"/>
            <w:tcBorders>
              <w:top w:val="nil"/>
              <w:bottom w:val="nil"/>
            </w:tcBorders>
            <w:shd w:val="clear" w:color="auto" w:fill="E6B8F5"/>
          </w:tcPr>
          <w:p w14:paraId="2F91B261" w14:textId="77777777" w:rsidR="00662EB1" w:rsidRPr="00BB2A8E" w:rsidRDefault="00662EB1">
            <w:pPr>
              <w:pStyle w:val="TableParagraph"/>
              <w:rPr>
                <w:rFonts w:ascii="Times New Roman"/>
              </w:rPr>
            </w:pPr>
          </w:p>
        </w:tc>
        <w:tc>
          <w:tcPr>
            <w:tcW w:w="3493" w:type="dxa"/>
            <w:tcBorders>
              <w:top w:val="nil"/>
              <w:bottom w:val="nil"/>
            </w:tcBorders>
            <w:shd w:val="clear" w:color="auto" w:fill="E6B8F5"/>
          </w:tcPr>
          <w:p w14:paraId="03750331" w14:textId="77777777" w:rsidR="00662EB1" w:rsidRPr="00BB2A8E" w:rsidRDefault="00662EB1">
            <w:pPr>
              <w:pStyle w:val="TableParagraph"/>
              <w:rPr>
                <w:rFonts w:ascii="Times New Roman"/>
              </w:rPr>
            </w:pPr>
          </w:p>
        </w:tc>
        <w:tc>
          <w:tcPr>
            <w:tcW w:w="1910" w:type="dxa"/>
            <w:tcBorders>
              <w:top w:val="nil"/>
              <w:bottom w:val="nil"/>
              <w:right w:val="nil"/>
            </w:tcBorders>
          </w:tcPr>
          <w:p w14:paraId="3B081B02" w14:textId="77777777" w:rsidR="00662EB1" w:rsidRPr="00BB2A8E" w:rsidRDefault="00CC4298">
            <w:pPr>
              <w:pStyle w:val="TableParagraph"/>
              <w:spacing w:before="119"/>
              <w:ind w:right="304"/>
              <w:jc w:val="right"/>
            </w:pPr>
            <w:r w:rsidRPr="00BB2A8E">
              <w:t>HS.UH.CO.3</w:t>
            </w:r>
          </w:p>
        </w:tc>
        <w:tc>
          <w:tcPr>
            <w:tcW w:w="5959" w:type="dxa"/>
            <w:vMerge/>
            <w:tcBorders>
              <w:top w:val="nil"/>
              <w:left w:val="nil"/>
            </w:tcBorders>
          </w:tcPr>
          <w:p w14:paraId="4100FC02" w14:textId="77777777" w:rsidR="00662EB1" w:rsidRPr="00BB2A8E" w:rsidRDefault="00662EB1">
            <w:pPr>
              <w:rPr>
                <w:sz w:val="2"/>
                <w:szCs w:val="2"/>
              </w:rPr>
            </w:pPr>
          </w:p>
        </w:tc>
      </w:tr>
      <w:tr w:rsidR="00662EB1" w:rsidRPr="00BB2A8E" w14:paraId="3C75BF3B" w14:textId="77777777">
        <w:trPr>
          <w:trHeight w:val="576"/>
        </w:trPr>
        <w:tc>
          <w:tcPr>
            <w:tcW w:w="3032" w:type="dxa"/>
            <w:tcBorders>
              <w:top w:val="nil"/>
              <w:bottom w:val="nil"/>
            </w:tcBorders>
            <w:shd w:val="clear" w:color="auto" w:fill="E6B8F5"/>
          </w:tcPr>
          <w:p w14:paraId="2CB7FB52" w14:textId="77777777" w:rsidR="00662EB1" w:rsidRPr="00BB2A8E" w:rsidRDefault="00662EB1">
            <w:pPr>
              <w:pStyle w:val="TableParagraph"/>
              <w:spacing w:before="10"/>
              <w:rPr>
                <w:sz w:val="21"/>
              </w:rPr>
            </w:pPr>
          </w:p>
          <w:p w14:paraId="293140DF" w14:textId="77777777" w:rsidR="00662EB1" w:rsidRPr="00BB2A8E" w:rsidRDefault="00CC4298">
            <w:pPr>
              <w:pStyle w:val="TableParagraph"/>
              <w:spacing w:line="290" w:lineRule="exact"/>
              <w:ind w:left="107"/>
            </w:pPr>
            <w:r w:rsidRPr="00BB2A8E">
              <w:t>High School (UH)</w:t>
            </w:r>
          </w:p>
        </w:tc>
        <w:tc>
          <w:tcPr>
            <w:tcW w:w="3493" w:type="dxa"/>
            <w:tcBorders>
              <w:top w:val="nil"/>
              <w:bottom w:val="nil"/>
            </w:tcBorders>
            <w:shd w:val="clear" w:color="auto" w:fill="E6B8F5"/>
          </w:tcPr>
          <w:p w14:paraId="61927ACF" w14:textId="77777777" w:rsidR="00662EB1" w:rsidRPr="00BB2A8E" w:rsidRDefault="00662EB1">
            <w:pPr>
              <w:pStyle w:val="TableParagraph"/>
              <w:spacing w:before="10"/>
              <w:rPr>
                <w:sz w:val="21"/>
              </w:rPr>
            </w:pPr>
          </w:p>
          <w:p w14:paraId="4B7E4232" w14:textId="77777777" w:rsidR="00662EB1" w:rsidRPr="00BB2A8E" w:rsidRDefault="00CC4298">
            <w:pPr>
              <w:pStyle w:val="TableParagraph"/>
              <w:spacing w:line="290" w:lineRule="exact"/>
              <w:ind w:left="107"/>
            </w:pPr>
            <w:r w:rsidRPr="00BB2A8E">
              <w:t>H: Conflict and Compromise</w:t>
            </w:r>
          </w:p>
        </w:tc>
        <w:tc>
          <w:tcPr>
            <w:tcW w:w="1910" w:type="dxa"/>
            <w:tcBorders>
              <w:top w:val="nil"/>
              <w:bottom w:val="nil"/>
              <w:right w:val="nil"/>
            </w:tcBorders>
          </w:tcPr>
          <w:p w14:paraId="45BE60B0" w14:textId="77777777" w:rsidR="00662EB1" w:rsidRPr="00BB2A8E" w:rsidRDefault="00662EB1">
            <w:pPr>
              <w:pStyle w:val="TableParagraph"/>
              <w:rPr>
                <w:rFonts w:ascii="Times New Roman"/>
              </w:rPr>
            </w:pPr>
          </w:p>
        </w:tc>
        <w:tc>
          <w:tcPr>
            <w:tcW w:w="5959" w:type="dxa"/>
            <w:vMerge/>
            <w:tcBorders>
              <w:top w:val="nil"/>
              <w:left w:val="nil"/>
            </w:tcBorders>
          </w:tcPr>
          <w:p w14:paraId="339028B0" w14:textId="77777777" w:rsidR="00662EB1" w:rsidRPr="00BB2A8E" w:rsidRDefault="00662EB1">
            <w:pPr>
              <w:rPr>
                <w:sz w:val="2"/>
                <w:szCs w:val="2"/>
              </w:rPr>
            </w:pPr>
          </w:p>
        </w:tc>
      </w:tr>
      <w:tr w:rsidR="00662EB1" w:rsidRPr="00BB2A8E" w14:paraId="6F5B9B6A" w14:textId="77777777">
        <w:trPr>
          <w:trHeight w:val="722"/>
        </w:trPr>
        <w:tc>
          <w:tcPr>
            <w:tcW w:w="3032" w:type="dxa"/>
            <w:tcBorders>
              <w:top w:val="nil"/>
              <w:bottom w:val="nil"/>
            </w:tcBorders>
            <w:shd w:val="clear" w:color="auto" w:fill="E6B8F5"/>
          </w:tcPr>
          <w:p w14:paraId="0C36055E" w14:textId="77777777" w:rsidR="00662EB1" w:rsidRPr="00BB2A8E" w:rsidRDefault="00662EB1">
            <w:pPr>
              <w:pStyle w:val="TableParagraph"/>
              <w:rPr>
                <w:rFonts w:ascii="Times New Roman"/>
              </w:rPr>
            </w:pPr>
          </w:p>
        </w:tc>
        <w:tc>
          <w:tcPr>
            <w:tcW w:w="3493" w:type="dxa"/>
            <w:tcBorders>
              <w:top w:val="nil"/>
              <w:bottom w:val="nil"/>
            </w:tcBorders>
            <w:shd w:val="clear" w:color="auto" w:fill="E6B8F5"/>
          </w:tcPr>
          <w:p w14:paraId="0F788CD7" w14:textId="77777777" w:rsidR="00662EB1" w:rsidRPr="00BB2A8E" w:rsidRDefault="00662EB1">
            <w:pPr>
              <w:pStyle w:val="TableParagraph"/>
              <w:rPr>
                <w:rFonts w:ascii="Times New Roman"/>
              </w:rPr>
            </w:pPr>
          </w:p>
        </w:tc>
        <w:tc>
          <w:tcPr>
            <w:tcW w:w="1910" w:type="dxa"/>
            <w:tcBorders>
              <w:top w:val="nil"/>
              <w:bottom w:val="nil"/>
              <w:right w:val="nil"/>
            </w:tcBorders>
          </w:tcPr>
          <w:p w14:paraId="1EBFD598" w14:textId="77777777" w:rsidR="00662EB1" w:rsidRPr="00BB2A8E" w:rsidRDefault="00CC4298">
            <w:pPr>
              <w:pStyle w:val="TableParagraph"/>
              <w:spacing w:line="266" w:lineRule="exact"/>
              <w:ind w:right="304"/>
              <w:jc w:val="right"/>
            </w:pPr>
            <w:r w:rsidRPr="00BB2A8E">
              <w:t>HS.UH.CO.4</w:t>
            </w:r>
          </w:p>
        </w:tc>
        <w:tc>
          <w:tcPr>
            <w:tcW w:w="5959" w:type="dxa"/>
            <w:vMerge/>
            <w:tcBorders>
              <w:top w:val="nil"/>
              <w:left w:val="nil"/>
            </w:tcBorders>
          </w:tcPr>
          <w:p w14:paraId="4071F89E" w14:textId="77777777" w:rsidR="00662EB1" w:rsidRPr="00BB2A8E" w:rsidRDefault="00662EB1">
            <w:pPr>
              <w:rPr>
                <w:sz w:val="2"/>
                <w:szCs w:val="2"/>
              </w:rPr>
            </w:pPr>
          </w:p>
        </w:tc>
      </w:tr>
      <w:tr w:rsidR="00662EB1" w:rsidRPr="00BB2A8E" w14:paraId="31E3887A" w14:textId="77777777">
        <w:trPr>
          <w:trHeight w:val="1291"/>
        </w:trPr>
        <w:tc>
          <w:tcPr>
            <w:tcW w:w="3032" w:type="dxa"/>
            <w:tcBorders>
              <w:top w:val="nil"/>
            </w:tcBorders>
            <w:shd w:val="clear" w:color="auto" w:fill="E6B8F5"/>
          </w:tcPr>
          <w:p w14:paraId="28661F6E" w14:textId="77777777" w:rsidR="00662EB1" w:rsidRPr="00BB2A8E" w:rsidRDefault="00662EB1">
            <w:pPr>
              <w:pStyle w:val="TableParagraph"/>
              <w:rPr>
                <w:rFonts w:ascii="Times New Roman"/>
              </w:rPr>
            </w:pPr>
          </w:p>
        </w:tc>
        <w:tc>
          <w:tcPr>
            <w:tcW w:w="3493" w:type="dxa"/>
            <w:tcBorders>
              <w:top w:val="nil"/>
            </w:tcBorders>
            <w:shd w:val="clear" w:color="auto" w:fill="E6B8F5"/>
          </w:tcPr>
          <w:p w14:paraId="70D0846B" w14:textId="77777777" w:rsidR="00662EB1" w:rsidRPr="00BB2A8E" w:rsidRDefault="00662EB1">
            <w:pPr>
              <w:pStyle w:val="TableParagraph"/>
              <w:rPr>
                <w:rFonts w:ascii="Times New Roman"/>
              </w:rPr>
            </w:pPr>
          </w:p>
        </w:tc>
        <w:tc>
          <w:tcPr>
            <w:tcW w:w="1910" w:type="dxa"/>
            <w:tcBorders>
              <w:top w:val="nil"/>
              <w:right w:val="nil"/>
            </w:tcBorders>
          </w:tcPr>
          <w:p w14:paraId="0A74E553" w14:textId="77777777" w:rsidR="00662EB1" w:rsidRPr="00BB2A8E" w:rsidRDefault="00662EB1">
            <w:pPr>
              <w:pStyle w:val="TableParagraph"/>
              <w:spacing w:before="9"/>
              <w:rPr>
                <w:sz w:val="33"/>
              </w:rPr>
            </w:pPr>
          </w:p>
          <w:p w14:paraId="418E5CB8" w14:textId="77777777" w:rsidR="00662EB1" w:rsidRPr="00BB2A8E" w:rsidRDefault="00CC4298">
            <w:pPr>
              <w:pStyle w:val="TableParagraph"/>
              <w:ind w:right="304"/>
              <w:jc w:val="right"/>
            </w:pPr>
            <w:r w:rsidRPr="00BB2A8E">
              <w:t>HS.UH.CO.5</w:t>
            </w:r>
          </w:p>
        </w:tc>
        <w:tc>
          <w:tcPr>
            <w:tcW w:w="5959" w:type="dxa"/>
            <w:vMerge/>
            <w:tcBorders>
              <w:top w:val="nil"/>
              <w:left w:val="nil"/>
            </w:tcBorders>
          </w:tcPr>
          <w:p w14:paraId="0D87E832" w14:textId="77777777" w:rsidR="00662EB1" w:rsidRPr="00BB2A8E" w:rsidRDefault="00662EB1">
            <w:pPr>
              <w:rPr>
                <w:sz w:val="2"/>
                <w:szCs w:val="2"/>
              </w:rPr>
            </w:pPr>
          </w:p>
        </w:tc>
      </w:tr>
      <w:tr w:rsidR="00662EB1" w:rsidRPr="00BB2A8E" w14:paraId="3E09E14B" w14:textId="77777777">
        <w:trPr>
          <w:trHeight w:val="2637"/>
        </w:trPr>
        <w:tc>
          <w:tcPr>
            <w:tcW w:w="3032" w:type="dxa"/>
            <w:shd w:val="clear" w:color="auto" w:fill="E6B8F5"/>
          </w:tcPr>
          <w:p w14:paraId="00F780A6" w14:textId="77777777" w:rsidR="00662EB1" w:rsidRPr="00BB2A8E" w:rsidRDefault="00662EB1">
            <w:pPr>
              <w:pStyle w:val="TableParagraph"/>
            </w:pPr>
          </w:p>
          <w:p w14:paraId="320F08FE" w14:textId="77777777" w:rsidR="00662EB1" w:rsidRPr="00BB2A8E" w:rsidRDefault="00662EB1">
            <w:pPr>
              <w:pStyle w:val="TableParagraph"/>
            </w:pPr>
          </w:p>
          <w:p w14:paraId="05D8C3F5" w14:textId="77777777" w:rsidR="00662EB1" w:rsidRPr="00BB2A8E" w:rsidRDefault="00662EB1">
            <w:pPr>
              <w:pStyle w:val="TableParagraph"/>
            </w:pPr>
          </w:p>
          <w:p w14:paraId="67E23826" w14:textId="77777777" w:rsidR="00662EB1" w:rsidRPr="00BB2A8E" w:rsidRDefault="00662EB1">
            <w:pPr>
              <w:pStyle w:val="TableParagraph"/>
              <w:spacing w:before="1"/>
            </w:pPr>
          </w:p>
          <w:p w14:paraId="6C90FD74" w14:textId="77777777" w:rsidR="00662EB1" w:rsidRPr="00BB2A8E" w:rsidRDefault="00CC4298">
            <w:pPr>
              <w:pStyle w:val="TableParagraph"/>
              <w:ind w:left="107"/>
            </w:pPr>
            <w:r w:rsidRPr="00BB2A8E">
              <w:t>High School (WH)</w:t>
            </w:r>
          </w:p>
        </w:tc>
        <w:tc>
          <w:tcPr>
            <w:tcW w:w="3493" w:type="dxa"/>
            <w:shd w:val="clear" w:color="auto" w:fill="E6B8F5"/>
          </w:tcPr>
          <w:p w14:paraId="11584607" w14:textId="77777777" w:rsidR="00662EB1" w:rsidRPr="00BB2A8E" w:rsidRDefault="00662EB1">
            <w:pPr>
              <w:pStyle w:val="TableParagraph"/>
            </w:pPr>
          </w:p>
          <w:p w14:paraId="028329D4" w14:textId="77777777" w:rsidR="00662EB1" w:rsidRPr="00BB2A8E" w:rsidRDefault="00662EB1">
            <w:pPr>
              <w:pStyle w:val="TableParagraph"/>
            </w:pPr>
          </w:p>
          <w:p w14:paraId="7CE84EBA" w14:textId="77777777" w:rsidR="00662EB1" w:rsidRPr="00BB2A8E" w:rsidRDefault="00662EB1">
            <w:pPr>
              <w:pStyle w:val="TableParagraph"/>
            </w:pPr>
          </w:p>
          <w:p w14:paraId="772135EC" w14:textId="77777777" w:rsidR="00662EB1" w:rsidRPr="00BB2A8E" w:rsidRDefault="00662EB1">
            <w:pPr>
              <w:pStyle w:val="TableParagraph"/>
              <w:spacing w:before="1"/>
            </w:pPr>
          </w:p>
          <w:p w14:paraId="501E9558" w14:textId="77777777" w:rsidR="00662EB1" w:rsidRPr="00BB2A8E" w:rsidRDefault="00CC4298">
            <w:pPr>
              <w:pStyle w:val="TableParagraph"/>
              <w:ind w:left="107"/>
            </w:pPr>
            <w:r w:rsidRPr="00BB2A8E">
              <w:t>H: Conflict and Compromise</w:t>
            </w:r>
          </w:p>
        </w:tc>
        <w:tc>
          <w:tcPr>
            <w:tcW w:w="1910" w:type="dxa"/>
            <w:tcBorders>
              <w:right w:val="nil"/>
            </w:tcBorders>
          </w:tcPr>
          <w:p w14:paraId="40543F7D" w14:textId="77777777" w:rsidR="00662EB1" w:rsidRPr="00BB2A8E" w:rsidRDefault="00CC4298">
            <w:pPr>
              <w:pStyle w:val="TableParagraph"/>
              <w:spacing w:line="720" w:lineRule="auto"/>
              <w:ind w:left="447" w:right="224"/>
            </w:pPr>
            <w:r w:rsidRPr="00BB2A8E">
              <w:t>HS.WH.CO.1 HS.WH.CO.2</w:t>
            </w:r>
          </w:p>
          <w:p w14:paraId="7B14752D" w14:textId="77777777" w:rsidR="00662EB1" w:rsidRPr="00BB2A8E" w:rsidRDefault="00CC4298">
            <w:pPr>
              <w:pStyle w:val="TableParagraph"/>
              <w:spacing w:before="1"/>
              <w:ind w:left="447"/>
            </w:pPr>
            <w:r w:rsidRPr="00BB2A8E">
              <w:t>HS.WH.CO.3</w:t>
            </w:r>
          </w:p>
        </w:tc>
        <w:tc>
          <w:tcPr>
            <w:tcW w:w="5959" w:type="dxa"/>
            <w:tcBorders>
              <w:left w:val="nil"/>
            </w:tcBorders>
          </w:tcPr>
          <w:p w14:paraId="5AE02639" w14:textId="77777777" w:rsidR="00662EB1" w:rsidRPr="00BB2A8E" w:rsidRDefault="00CC4298">
            <w:pPr>
              <w:pStyle w:val="TableParagraph"/>
              <w:ind w:left="254" w:right="194"/>
            </w:pPr>
            <w:r w:rsidRPr="00BB2A8E">
              <w:t>Assess how inter- and intra-regional interactions shaped the development of empires and cultures in multiple global regions between 1300-1750.</w:t>
            </w:r>
          </w:p>
          <w:p w14:paraId="642741AE" w14:textId="77777777" w:rsidR="00662EB1" w:rsidRPr="00BB2A8E" w:rsidRDefault="00CC4298">
            <w:pPr>
              <w:pStyle w:val="TableParagraph"/>
              <w:ind w:left="254" w:right="480"/>
            </w:pPr>
            <w:r w:rsidRPr="00BB2A8E">
              <w:t>Analyze examples of conflict created by global expansionist policies and actions between 1750-1945 across global regions.</w:t>
            </w:r>
          </w:p>
          <w:p w14:paraId="510F9C68" w14:textId="77777777" w:rsidR="00662EB1" w:rsidRPr="00BB2A8E" w:rsidRDefault="00CC4298">
            <w:pPr>
              <w:pStyle w:val="TableParagraph"/>
              <w:spacing w:before="1"/>
              <w:ind w:left="254" w:right="294"/>
            </w:pPr>
            <w:r w:rsidRPr="00BB2A8E">
              <w:t>Analyze how superpower rivalries created new political alliances, led to proxy wars and resulted in the rise of</w:t>
            </w:r>
          </w:p>
          <w:p w14:paraId="5EF026B5" w14:textId="77777777" w:rsidR="00662EB1" w:rsidRPr="00BB2A8E" w:rsidRDefault="00CC4298">
            <w:pPr>
              <w:pStyle w:val="TableParagraph"/>
              <w:spacing w:line="273" w:lineRule="exact"/>
              <w:ind w:left="254"/>
            </w:pPr>
            <w:r w:rsidRPr="00BB2A8E">
              <w:t>international organizations from 1950-present.</w:t>
            </w:r>
          </w:p>
        </w:tc>
      </w:tr>
    </w:tbl>
    <w:p w14:paraId="1C14D789"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3493"/>
        <w:gridCol w:w="7869"/>
      </w:tblGrid>
      <w:tr w:rsidR="00662EB1" w:rsidRPr="00BB2A8E" w14:paraId="3D5101A2" w14:textId="77777777">
        <w:trPr>
          <w:trHeight w:val="419"/>
        </w:trPr>
        <w:tc>
          <w:tcPr>
            <w:tcW w:w="3032" w:type="dxa"/>
            <w:shd w:val="clear" w:color="auto" w:fill="D9D9D9"/>
          </w:tcPr>
          <w:p w14:paraId="669D5BB7" w14:textId="77777777" w:rsidR="00662EB1" w:rsidRPr="00BB2A8E" w:rsidRDefault="00CC4298">
            <w:pPr>
              <w:pStyle w:val="TableParagraph"/>
              <w:spacing w:line="341" w:lineRule="exact"/>
              <w:ind w:left="827"/>
              <w:rPr>
                <w:b/>
                <w:sz w:val="28"/>
              </w:rPr>
            </w:pPr>
            <w:r w:rsidRPr="00BB2A8E">
              <w:rPr>
                <w:b/>
                <w:sz w:val="28"/>
              </w:rPr>
              <w:lastRenderedPageBreak/>
              <w:t>Grade Level</w:t>
            </w:r>
          </w:p>
        </w:tc>
        <w:tc>
          <w:tcPr>
            <w:tcW w:w="3493" w:type="dxa"/>
            <w:shd w:val="clear" w:color="auto" w:fill="D9D9D9"/>
          </w:tcPr>
          <w:p w14:paraId="3DD4571E" w14:textId="77777777" w:rsidR="00662EB1" w:rsidRPr="00BB2A8E" w:rsidRDefault="00CC4298">
            <w:pPr>
              <w:pStyle w:val="TableParagraph"/>
              <w:spacing w:before="38"/>
              <w:ind w:left="409"/>
              <w:rPr>
                <w:b/>
                <w:sz w:val="28"/>
              </w:rPr>
            </w:pPr>
            <w:r w:rsidRPr="00BB2A8E">
              <w:rPr>
                <w:b/>
                <w:sz w:val="28"/>
              </w:rPr>
              <w:t>Concepts and Practices</w:t>
            </w:r>
          </w:p>
        </w:tc>
        <w:tc>
          <w:tcPr>
            <w:tcW w:w="7869" w:type="dxa"/>
            <w:shd w:val="clear" w:color="auto" w:fill="D9D9D9"/>
          </w:tcPr>
          <w:p w14:paraId="161EF95C" w14:textId="77777777" w:rsidR="00662EB1" w:rsidRPr="00BB2A8E" w:rsidRDefault="00CC4298">
            <w:pPr>
              <w:pStyle w:val="TableParagraph"/>
              <w:spacing w:before="38"/>
              <w:ind w:left="3328" w:right="3323"/>
              <w:jc w:val="center"/>
              <w:rPr>
                <w:b/>
                <w:sz w:val="28"/>
              </w:rPr>
            </w:pPr>
            <w:r w:rsidRPr="00BB2A8E">
              <w:rPr>
                <w:b/>
                <w:sz w:val="28"/>
              </w:rPr>
              <w:t>Standards</w:t>
            </w:r>
          </w:p>
        </w:tc>
      </w:tr>
      <w:tr w:rsidR="00662EB1" w:rsidRPr="00BB2A8E" w14:paraId="3815D920" w14:textId="77777777">
        <w:trPr>
          <w:trHeight w:val="3516"/>
        </w:trPr>
        <w:tc>
          <w:tcPr>
            <w:tcW w:w="3032" w:type="dxa"/>
            <w:shd w:val="clear" w:color="auto" w:fill="E6B8F5"/>
          </w:tcPr>
          <w:p w14:paraId="67B87B11" w14:textId="77777777" w:rsidR="00662EB1" w:rsidRPr="00BB2A8E" w:rsidRDefault="00662EB1">
            <w:pPr>
              <w:pStyle w:val="TableParagraph"/>
              <w:rPr>
                <w:rFonts w:ascii="Times New Roman"/>
              </w:rPr>
            </w:pPr>
          </w:p>
        </w:tc>
        <w:tc>
          <w:tcPr>
            <w:tcW w:w="3493" w:type="dxa"/>
            <w:shd w:val="clear" w:color="auto" w:fill="E6B8F5"/>
          </w:tcPr>
          <w:p w14:paraId="2B562580" w14:textId="77777777" w:rsidR="00662EB1" w:rsidRPr="00BB2A8E" w:rsidRDefault="00662EB1">
            <w:pPr>
              <w:pStyle w:val="TableParagraph"/>
              <w:rPr>
                <w:rFonts w:ascii="Times New Roman"/>
              </w:rPr>
            </w:pPr>
          </w:p>
        </w:tc>
        <w:tc>
          <w:tcPr>
            <w:tcW w:w="7869" w:type="dxa"/>
          </w:tcPr>
          <w:p w14:paraId="22E96FAD" w14:textId="62023C4E" w:rsidR="00662EB1" w:rsidRPr="00BB2A8E" w:rsidRDefault="003C4A8F" w:rsidP="003C4A8F">
            <w:pPr>
              <w:pStyle w:val="TableParagraph"/>
              <w:ind w:left="2159" w:right="113" w:hanging="1712"/>
            </w:pPr>
            <w:r w:rsidRPr="00BB2A8E">
              <w:t>HS.WH.CO.4</w:t>
            </w:r>
            <w:r w:rsidRPr="00BB2A8E">
              <w:tab/>
            </w:r>
            <w:r w:rsidR="00CC4298" w:rsidRPr="00BB2A8E">
              <w:t>Assess the effectiveness of institutions designed to foster collaboration, compromise and development from 1945- present.</w:t>
            </w:r>
          </w:p>
          <w:p w14:paraId="706E00F5" w14:textId="77777777" w:rsidR="00662EB1" w:rsidRPr="00BB2A8E" w:rsidRDefault="00CC4298">
            <w:pPr>
              <w:pStyle w:val="TableParagraph"/>
              <w:tabs>
                <w:tab w:val="left" w:pos="2159"/>
              </w:tabs>
              <w:spacing w:before="1"/>
              <w:ind w:left="2159" w:right="496" w:hanging="1712"/>
            </w:pPr>
            <w:r w:rsidRPr="00BB2A8E">
              <w:t>HS.WH.CO.5</w:t>
            </w:r>
            <w:r w:rsidRPr="00BB2A8E">
              <w:tab/>
              <w:t>Analyze how advancements in communication, technology and trade impact global interactions from 1900-present.</w:t>
            </w:r>
          </w:p>
          <w:p w14:paraId="4727B149" w14:textId="77777777" w:rsidR="00662EB1" w:rsidRPr="00BB2A8E" w:rsidRDefault="00CC4298">
            <w:pPr>
              <w:pStyle w:val="TableParagraph"/>
              <w:tabs>
                <w:tab w:val="left" w:pos="2159"/>
              </w:tabs>
              <w:ind w:left="2159" w:right="105" w:hanging="1712"/>
            </w:pPr>
            <w:r w:rsidRPr="00BB2A8E">
              <w:t>HS.WH.CO.6</w:t>
            </w:r>
            <w:r w:rsidRPr="00BB2A8E">
              <w:tab/>
              <w:t>Analyze methods used by state and non-state actors seeking to alter the global order which emerged during the post-World War period, including protests, social media campaigns, non-violent actions, boycotts, terrorism, guerilla warfare and other methods from1945-</w:t>
            </w:r>
          </w:p>
          <w:p w14:paraId="58C92824" w14:textId="77777777" w:rsidR="00662EB1" w:rsidRPr="00BB2A8E" w:rsidRDefault="00CC4298">
            <w:pPr>
              <w:pStyle w:val="TableParagraph"/>
              <w:spacing w:line="273" w:lineRule="exact"/>
              <w:ind w:left="2159"/>
            </w:pPr>
            <w:r w:rsidRPr="00BB2A8E">
              <w:t>present.</w:t>
            </w:r>
          </w:p>
        </w:tc>
      </w:tr>
    </w:tbl>
    <w:p w14:paraId="3937779E" w14:textId="77777777" w:rsidR="00662EB1" w:rsidRPr="00BB2A8E" w:rsidRDefault="00662EB1">
      <w:pPr>
        <w:spacing w:line="273" w:lineRule="exact"/>
        <w:sectPr w:rsidR="00662EB1" w:rsidRPr="00BB2A8E">
          <w:pgSz w:w="15840" w:h="12240" w:orient="landscape"/>
          <w:pgMar w:top="720" w:right="400" w:bottom="880" w:left="580" w:header="0" w:footer="686" w:gutter="0"/>
          <w:cols w:space="720"/>
        </w:sectPr>
      </w:pPr>
    </w:p>
    <w:p w14:paraId="1FF4BDD2" w14:textId="77777777" w:rsidR="00662EB1" w:rsidRPr="00BB2A8E" w:rsidRDefault="00CC4298" w:rsidP="002100BC">
      <w:pPr>
        <w:pStyle w:val="Heading3"/>
      </w:pPr>
      <w:bookmarkStart w:id="154" w:name="_TOC_250003"/>
      <w:bookmarkStart w:id="155" w:name="_Toc536447020"/>
      <w:bookmarkEnd w:id="154"/>
      <w:r w:rsidRPr="00BB2A8E">
        <w:lastRenderedPageBreak/>
        <w:t>History Progression: Kentucky History</w:t>
      </w:r>
      <w:bookmarkEnd w:id="155"/>
    </w:p>
    <w:p w14:paraId="0B22D777" w14:textId="77777777" w:rsidR="00662EB1" w:rsidRPr="00BB2A8E" w:rsidRDefault="00CC4298">
      <w:pPr>
        <w:pStyle w:val="BodyText"/>
        <w:ind w:left="140" w:right="310"/>
      </w:pPr>
      <w:r w:rsidRPr="00BB2A8E">
        <w:t>Kentucky has influenced, and been influenced by, the history of the United States and world. The standards address clear Kentucky connections in the history standards where applicable. Within this document, the Kentucky History concept and practice is coded as “KH.”</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512"/>
        <w:gridCol w:w="7823"/>
      </w:tblGrid>
      <w:tr w:rsidR="00662EB1" w:rsidRPr="00BB2A8E" w14:paraId="047D2800" w14:textId="77777777">
        <w:trPr>
          <w:trHeight w:val="419"/>
        </w:trPr>
        <w:tc>
          <w:tcPr>
            <w:tcW w:w="3051" w:type="dxa"/>
            <w:shd w:val="clear" w:color="auto" w:fill="D9D9D9"/>
          </w:tcPr>
          <w:p w14:paraId="52B0B038" w14:textId="77777777" w:rsidR="00662EB1" w:rsidRPr="00BB2A8E" w:rsidRDefault="00CC4298">
            <w:pPr>
              <w:pStyle w:val="TableParagraph"/>
              <w:spacing w:line="341" w:lineRule="exact"/>
              <w:ind w:left="837"/>
              <w:rPr>
                <w:b/>
                <w:sz w:val="28"/>
              </w:rPr>
            </w:pPr>
            <w:r w:rsidRPr="00BB2A8E">
              <w:rPr>
                <w:b/>
                <w:sz w:val="28"/>
              </w:rPr>
              <w:t>Grade Level</w:t>
            </w:r>
          </w:p>
        </w:tc>
        <w:tc>
          <w:tcPr>
            <w:tcW w:w="3512" w:type="dxa"/>
            <w:shd w:val="clear" w:color="auto" w:fill="D9D9D9"/>
          </w:tcPr>
          <w:p w14:paraId="5F6532D4" w14:textId="77777777" w:rsidR="00662EB1" w:rsidRPr="00BB2A8E" w:rsidRDefault="00CC4298">
            <w:pPr>
              <w:pStyle w:val="TableParagraph"/>
              <w:spacing w:before="40"/>
              <w:ind w:left="417"/>
              <w:rPr>
                <w:b/>
                <w:sz w:val="28"/>
              </w:rPr>
            </w:pPr>
            <w:r w:rsidRPr="00BB2A8E">
              <w:rPr>
                <w:b/>
                <w:sz w:val="28"/>
              </w:rPr>
              <w:t>Concepts and Practices</w:t>
            </w:r>
          </w:p>
        </w:tc>
        <w:tc>
          <w:tcPr>
            <w:tcW w:w="7823" w:type="dxa"/>
            <w:shd w:val="clear" w:color="auto" w:fill="D9D9D9"/>
          </w:tcPr>
          <w:p w14:paraId="485BCABA" w14:textId="77777777" w:rsidR="00662EB1" w:rsidRPr="00BB2A8E" w:rsidRDefault="00CC4298">
            <w:pPr>
              <w:pStyle w:val="TableParagraph"/>
              <w:spacing w:before="40"/>
              <w:ind w:left="99" w:right="90"/>
              <w:jc w:val="center"/>
              <w:rPr>
                <w:b/>
                <w:sz w:val="28"/>
              </w:rPr>
            </w:pPr>
            <w:r w:rsidRPr="00BB2A8E">
              <w:rPr>
                <w:b/>
                <w:sz w:val="28"/>
              </w:rPr>
              <w:t>Standards</w:t>
            </w:r>
          </w:p>
        </w:tc>
      </w:tr>
      <w:tr w:rsidR="00662EB1" w:rsidRPr="00BB2A8E" w14:paraId="73AC4469" w14:textId="77777777">
        <w:trPr>
          <w:trHeight w:val="422"/>
        </w:trPr>
        <w:tc>
          <w:tcPr>
            <w:tcW w:w="3051" w:type="dxa"/>
            <w:shd w:val="clear" w:color="auto" w:fill="E6B8F5"/>
          </w:tcPr>
          <w:p w14:paraId="50744717" w14:textId="77777777" w:rsidR="00662EB1" w:rsidRPr="00BB2A8E" w:rsidRDefault="00CC4298">
            <w:pPr>
              <w:pStyle w:val="TableParagraph"/>
              <w:spacing w:before="64"/>
              <w:ind w:left="107"/>
            </w:pPr>
            <w:r w:rsidRPr="00BB2A8E">
              <w:t>Kindergarten</w:t>
            </w:r>
          </w:p>
        </w:tc>
        <w:tc>
          <w:tcPr>
            <w:tcW w:w="3512" w:type="dxa"/>
            <w:shd w:val="clear" w:color="auto" w:fill="E6B8F5"/>
          </w:tcPr>
          <w:p w14:paraId="17D814F3" w14:textId="77777777" w:rsidR="00662EB1" w:rsidRPr="00BB2A8E" w:rsidRDefault="00CC4298">
            <w:pPr>
              <w:pStyle w:val="TableParagraph"/>
              <w:spacing w:before="64"/>
              <w:ind w:left="105"/>
            </w:pPr>
            <w:r w:rsidRPr="00BB2A8E">
              <w:t>H: Kentucky History</w:t>
            </w:r>
          </w:p>
        </w:tc>
        <w:tc>
          <w:tcPr>
            <w:tcW w:w="7823" w:type="dxa"/>
          </w:tcPr>
          <w:p w14:paraId="57A86EB7" w14:textId="77777777" w:rsidR="00662EB1" w:rsidRPr="00BB2A8E" w:rsidRDefault="00CC4298" w:rsidP="001D1AAB">
            <w:pPr>
              <w:pStyle w:val="TableParagraph"/>
              <w:tabs>
                <w:tab w:val="left" w:pos="1888"/>
              </w:tabs>
              <w:spacing w:before="64"/>
              <w:ind w:left="1844" w:hanging="1530"/>
            </w:pPr>
            <w:r w:rsidRPr="00BB2A8E">
              <w:t>K.H.KH.1</w:t>
            </w:r>
            <w:r w:rsidRPr="00BB2A8E">
              <w:tab/>
              <w:t>Compare life in the past to life today in communities.</w:t>
            </w:r>
          </w:p>
        </w:tc>
      </w:tr>
      <w:tr w:rsidR="00662EB1" w:rsidRPr="00BB2A8E" w14:paraId="0AB0880D" w14:textId="77777777">
        <w:trPr>
          <w:trHeight w:val="877"/>
        </w:trPr>
        <w:tc>
          <w:tcPr>
            <w:tcW w:w="3051" w:type="dxa"/>
            <w:shd w:val="clear" w:color="auto" w:fill="E6B8F5"/>
          </w:tcPr>
          <w:p w14:paraId="32C9597F" w14:textId="77777777" w:rsidR="00662EB1" w:rsidRPr="00BB2A8E" w:rsidRDefault="00662EB1">
            <w:pPr>
              <w:pStyle w:val="TableParagraph"/>
              <w:spacing w:before="11"/>
              <w:rPr>
                <w:sz w:val="23"/>
              </w:rPr>
            </w:pPr>
          </w:p>
          <w:p w14:paraId="717B1F98" w14:textId="77777777" w:rsidR="00662EB1" w:rsidRPr="00BB2A8E" w:rsidRDefault="00CC4298">
            <w:pPr>
              <w:pStyle w:val="TableParagraph"/>
              <w:ind w:left="107"/>
            </w:pPr>
            <w:r w:rsidRPr="00BB2A8E">
              <w:t>Grade 1</w:t>
            </w:r>
          </w:p>
        </w:tc>
        <w:tc>
          <w:tcPr>
            <w:tcW w:w="3512" w:type="dxa"/>
            <w:shd w:val="clear" w:color="auto" w:fill="E6B8F5"/>
          </w:tcPr>
          <w:p w14:paraId="1B780ED8" w14:textId="77777777" w:rsidR="00662EB1" w:rsidRPr="00BB2A8E" w:rsidRDefault="00662EB1">
            <w:pPr>
              <w:pStyle w:val="TableParagraph"/>
              <w:spacing w:before="11"/>
              <w:rPr>
                <w:sz w:val="23"/>
              </w:rPr>
            </w:pPr>
          </w:p>
          <w:p w14:paraId="67DE3B6C" w14:textId="77777777" w:rsidR="00662EB1" w:rsidRPr="00BB2A8E" w:rsidRDefault="00CC4298">
            <w:pPr>
              <w:pStyle w:val="TableParagraph"/>
              <w:ind w:left="105"/>
            </w:pPr>
            <w:r w:rsidRPr="00BB2A8E">
              <w:t>H: Kentucky History</w:t>
            </w:r>
          </w:p>
        </w:tc>
        <w:tc>
          <w:tcPr>
            <w:tcW w:w="7823" w:type="dxa"/>
          </w:tcPr>
          <w:p w14:paraId="539A9EF6" w14:textId="77777777" w:rsidR="00662EB1" w:rsidRPr="00BB2A8E" w:rsidRDefault="00CC4298" w:rsidP="001D1AAB">
            <w:pPr>
              <w:pStyle w:val="TableParagraph"/>
              <w:tabs>
                <w:tab w:val="left" w:pos="1888"/>
              </w:tabs>
              <w:ind w:left="1844" w:right="605" w:hanging="1530"/>
            </w:pPr>
            <w:r w:rsidRPr="00BB2A8E">
              <w:t>1.H.KH.1</w:t>
            </w:r>
            <w:r w:rsidRPr="00BB2A8E">
              <w:tab/>
              <w:t>Compare life in Kentucky in the past to life in Kentucky today.</w:t>
            </w:r>
          </w:p>
          <w:p w14:paraId="6DD11F74" w14:textId="77777777" w:rsidR="00662EB1" w:rsidRPr="00BB2A8E" w:rsidRDefault="00CC4298" w:rsidP="001D1AAB">
            <w:pPr>
              <w:pStyle w:val="TableParagraph"/>
              <w:tabs>
                <w:tab w:val="left" w:pos="1888"/>
              </w:tabs>
              <w:spacing w:line="273" w:lineRule="exact"/>
              <w:ind w:left="1844" w:hanging="1530"/>
            </w:pPr>
            <w:r w:rsidRPr="00BB2A8E">
              <w:t>1.H.KH.2</w:t>
            </w:r>
            <w:r w:rsidRPr="00BB2A8E">
              <w:tab/>
              <w:t>Identify Kentucky symbols, songs and traditions.</w:t>
            </w:r>
          </w:p>
        </w:tc>
      </w:tr>
      <w:tr w:rsidR="00662EB1" w:rsidRPr="00BB2A8E" w14:paraId="6468C243" w14:textId="77777777">
        <w:trPr>
          <w:trHeight w:val="419"/>
        </w:trPr>
        <w:tc>
          <w:tcPr>
            <w:tcW w:w="3051" w:type="dxa"/>
            <w:shd w:val="clear" w:color="auto" w:fill="E6B8F5"/>
          </w:tcPr>
          <w:p w14:paraId="31600535" w14:textId="77777777" w:rsidR="00662EB1" w:rsidRPr="00BB2A8E" w:rsidRDefault="00CC4298">
            <w:pPr>
              <w:pStyle w:val="TableParagraph"/>
              <w:spacing w:before="64"/>
              <w:ind w:left="107"/>
            </w:pPr>
            <w:r w:rsidRPr="00BB2A8E">
              <w:t>Grade 2</w:t>
            </w:r>
          </w:p>
        </w:tc>
        <w:tc>
          <w:tcPr>
            <w:tcW w:w="3512" w:type="dxa"/>
            <w:shd w:val="clear" w:color="auto" w:fill="E6B8F5"/>
          </w:tcPr>
          <w:p w14:paraId="4BB49BB8" w14:textId="77777777" w:rsidR="00662EB1" w:rsidRPr="00BB2A8E" w:rsidRDefault="00CC4298">
            <w:pPr>
              <w:pStyle w:val="TableParagraph"/>
              <w:spacing w:before="64"/>
              <w:ind w:left="105"/>
            </w:pPr>
            <w:r w:rsidRPr="00BB2A8E">
              <w:t>H: Kentucky History</w:t>
            </w:r>
          </w:p>
        </w:tc>
        <w:tc>
          <w:tcPr>
            <w:tcW w:w="7823" w:type="dxa"/>
          </w:tcPr>
          <w:p w14:paraId="6AC6B709" w14:textId="77777777" w:rsidR="00662EB1" w:rsidRPr="00BB2A8E" w:rsidRDefault="00CC4298" w:rsidP="001D1AAB">
            <w:pPr>
              <w:pStyle w:val="TableParagraph"/>
              <w:tabs>
                <w:tab w:val="left" w:pos="1888"/>
              </w:tabs>
              <w:spacing w:before="64"/>
              <w:ind w:left="1844" w:hanging="1530"/>
            </w:pPr>
            <w:r w:rsidRPr="00BB2A8E">
              <w:t>2.H.KH.1</w:t>
            </w:r>
            <w:r w:rsidRPr="00BB2A8E">
              <w:tab/>
              <w:t>Explain how events in North America impacted Kentucky.</w:t>
            </w:r>
          </w:p>
        </w:tc>
      </w:tr>
      <w:tr w:rsidR="00662EB1" w:rsidRPr="00BB2A8E" w14:paraId="205A05D2" w14:textId="77777777">
        <w:trPr>
          <w:trHeight w:val="585"/>
        </w:trPr>
        <w:tc>
          <w:tcPr>
            <w:tcW w:w="3051" w:type="dxa"/>
            <w:shd w:val="clear" w:color="auto" w:fill="E6B8F5"/>
          </w:tcPr>
          <w:p w14:paraId="21F1770F" w14:textId="77777777" w:rsidR="00662EB1" w:rsidRPr="00BB2A8E" w:rsidRDefault="00CC4298">
            <w:pPr>
              <w:pStyle w:val="TableParagraph"/>
              <w:spacing w:before="146"/>
              <w:ind w:left="107"/>
            </w:pPr>
            <w:r w:rsidRPr="00BB2A8E">
              <w:t>Grade 3</w:t>
            </w:r>
          </w:p>
        </w:tc>
        <w:tc>
          <w:tcPr>
            <w:tcW w:w="3512" w:type="dxa"/>
            <w:shd w:val="clear" w:color="auto" w:fill="E6B8F5"/>
          </w:tcPr>
          <w:p w14:paraId="47713172" w14:textId="77777777" w:rsidR="00662EB1" w:rsidRPr="00BB2A8E" w:rsidRDefault="00CC4298">
            <w:pPr>
              <w:pStyle w:val="TableParagraph"/>
              <w:spacing w:before="146"/>
              <w:ind w:left="105"/>
            </w:pPr>
            <w:r w:rsidRPr="00BB2A8E">
              <w:t>H: Kentucky History</w:t>
            </w:r>
          </w:p>
        </w:tc>
        <w:tc>
          <w:tcPr>
            <w:tcW w:w="7823" w:type="dxa"/>
          </w:tcPr>
          <w:p w14:paraId="5C82C8B1" w14:textId="77777777" w:rsidR="00662EB1" w:rsidRPr="00BB2A8E" w:rsidRDefault="00CC4298" w:rsidP="001D1AAB">
            <w:pPr>
              <w:pStyle w:val="TableParagraph"/>
              <w:tabs>
                <w:tab w:val="left" w:pos="1888"/>
              </w:tabs>
              <w:spacing w:line="290" w:lineRule="atLeast"/>
              <w:ind w:left="1844" w:right="564" w:hanging="1530"/>
            </w:pPr>
            <w:r w:rsidRPr="00BB2A8E">
              <w:t>3.H.KH.1</w:t>
            </w:r>
            <w:r w:rsidRPr="00BB2A8E">
              <w:tab/>
              <w:t>Explain how world events impact Kentucky, both in the past and today.</w:t>
            </w:r>
          </w:p>
        </w:tc>
      </w:tr>
      <w:tr w:rsidR="00662EB1" w:rsidRPr="00BB2A8E" w14:paraId="7E6BCF0B" w14:textId="77777777">
        <w:trPr>
          <w:trHeight w:val="880"/>
        </w:trPr>
        <w:tc>
          <w:tcPr>
            <w:tcW w:w="3051" w:type="dxa"/>
            <w:shd w:val="clear" w:color="auto" w:fill="E6B8F5"/>
          </w:tcPr>
          <w:p w14:paraId="389E02C3" w14:textId="77777777" w:rsidR="00662EB1" w:rsidRPr="00BB2A8E" w:rsidRDefault="00662EB1">
            <w:pPr>
              <w:pStyle w:val="TableParagraph"/>
              <w:spacing w:before="1"/>
            </w:pPr>
          </w:p>
          <w:p w14:paraId="20DCB288" w14:textId="77777777" w:rsidR="00662EB1" w:rsidRPr="00BB2A8E" w:rsidRDefault="00CC4298">
            <w:pPr>
              <w:pStyle w:val="TableParagraph"/>
              <w:ind w:left="107"/>
            </w:pPr>
            <w:r w:rsidRPr="00BB2A8E">
              <w:t>Grade 4</w:t>
            </w:r>
          </w:p>
        </w:tc>
        <w:tc>
          <w:tcPr>
            <w:tcW w:w="3512" w:type="dxa"/>
            <w:shd w:val="clear" w:color="auto" w:fill="E6B8F5"/>
          </w:tcPr>
          <w:p w14:paraId="4DB9CE04" w14:textId="77777777" w:rsidR="00662EB1" w:rsidRPr="00BB2A8E" w:rsidRDefault="00662EB1">
            <w:pPr>
              <w:pStyle w:val="TableParagraph"/>
              <w:spacing w:before="1"/>
            </w:pPr>
          </w:p>
          <w:p w14:paraId="6C215BA6" w14:textId="77777777" w:rsidR="00662EB1" w:rsidRPr="00BB2A8E" w:rsidRDefault="00CC4298">
            <w:pPr>
              <w:pStyle w:val="TableParagraph"/>
              <w:ind w:left="105"/>
            </w:pPr>
            <w:r w:rsidRPr="00BB2A8E">
              <w:t>H: Kentucky History</w:t>
            </w:r>
          </w:p>
        </w:tc>
        <w:tc>
          <w:tcPr>
            <w:tcW w:w="7823" w:type="dxa"/>
          </w:tcPr>
          <w:p w14:paraId="56C5D43B" w14:textId="77777777" w:rsidR="00662EB1" w:rsidRPr="00BB2A8E" w:rsidRDefault="00CC4298" w:rsidP="001D1AAB">
            <w:pPr>
              <w:pStyle w:val="TableParagraph"/>
              <w:tabs>
                <w:tab w:val="left" w:pos="1888"/>
              </w:tabs>
              <w:spacing w:before="1" w:line="290" w:lineRule="atLeast"/>
              <w:ind w:left="1844" w:right="308" w:hanging="1530"/>
            </w:pPr>
            <w:r w:rsidRPr="00BB2A8E">
              <w:t>4.H.KH.1</w:t>
            </w:r>
            <w:r w:rsidRPr="00BB2A8E">
              <w:tab/>
              <w:t>Identify and describe the significance of diverse groups of pe</w:t>
            </w:r>
            <w:r w:rsidR="002D7088" w:rsidRPr="00BB2A8E">
              <w:t>ople in Kentucky from European E</w:t>
            </w:r>
            <w:r w:rsidRPr="00BB2A8E">
              <w:t>xploration to the Thirteen Colonies.</w:t>
            </w:r>
          </w:p>
        </w:tc>
      </w:tr>
      <w:tr w:rsidR="00662EB1" w:rsidRPr="00BB2A8E" w14:paraId="4BC8B708" w14:textId="77777777">
        <w:trPr>
          <w:trHeight w:val="585"/>
        </w:trPr>
        <w:tc>
          <w:tcPr>
            <w:tcW w:w="3051" w:type="dxa"/>
            <w:shd w:val="clear" w:color="auto" w:fill="E6B8F5"/>
          </w:tcPr>
          <w:p w14:paraId="08F2E39E" w14:textId="77777777" w:rsidR="00662EB1" w:rsidRPr="00BB2A8E" w:rsidRDefault="00CC4298">
            <w:pPr>
              <w:pStyle w:val="TableParagraph"/>
              <w:spacing w:before="145"/>
              <w:ind w:left="107"/>
            </w:pPr>
            <w:r w:rsidRPr="00BB2A8E">
              <w:t>Grade 5</w:t>
            </w:r>
          </w:p>
        </w:tc>
        <w:tc>
          <w:tcPr>
            <w:tcW w:w="3512" w:type="dxa"/>
            <w:shd w:val="clear" w:color="auto" w:fill="E6B8F5"/>
          </w:tcPr>
          <w:p w14:paraId="6912D95F" w14:textId="77777777" w:rsidR="00662EB1" w:rsidRPr="00BB2A8E" w:rsidRDefault="00CC4298">
            <w:pPr>
              <w:pStyle w:val="TableParagraph"/>
              <w:spacing w:before="145"/>
              <w:ind w:left="105"/>
            </w:pPr>
            <w:r w:rsidRPr="00BB2A8E">
              <w:t>H: Kentucky History</w:t>
            </w:r>
          </w:p>
        </w:tc>
        <w:tc>
          <w:tcPr>
            <w:tcW w:w="7823" w:type="dxa"/>
          </w:tcPr>
          <w:p w14:paraId="4CA0B190" w14:textId="27F17371" w:rsidR="00662EB1" w:rsidRPr="00BB2A8E" w:rsidRDefault="00CC4298" w:rsidP="001D1AAB">
            <w:pPr>
              <w:pStyle w:val="TableParagraph"/>
              <w:tabs>
                <w:tab w:val="left" w:pos="1888"/>
              </w:tabs>
              <w:spacing w:line="292" w:lineRule="exact"/>
              <w:ind w:left="1844" w:hanging="1530"/>
            </w:pPr>
            <w:r w:rsidRPr="00BB2A8E">
              <w:t>5.H.KH.1</w:t>
            </w:r>
            <w:r w:rsidRPr="00BB2A8E">
              <w:tab/>
              <w:t>Describe the role of Kentucky settlers in the American</w:t>
            </w:r>
            <w:r w:rsidR="001D1AAB">
              <w:t xml:space="preserve"> </w:t>
            </w:r>
            <w:r w:rsidRPr="00BB2A8E">
              <w:t>Revolution.</w:t>
            </w:r>
          </w:p>
        </w:tc>
      </w:tr>
      <w:tr w:rsidR="00662EB1" w:rsidRPr="00BB2A8E" w14:paraId="59B8500A" w14:textId="77777777">
        <w:trPr>
          <w:trHeight w:val="585"/>
        </w:trPr>
        <w:tc>
          <w:tcPr>
            <w:tcW w:w="3051" w:type="dxa"/>
            <w:shd w:val="clear" w:color="auto" w:fill="E6B8F5"/>
          </w:tcPr>
          <w:p w14:paraId="6E227FF3" w14:textId="77777777" w:rsidR="00662EB1" w:rsidRPr="00BB2A8E" w:rsidRDefault="00CC4298">
            <w:pPr>
              <w:pStyle w:val="TableParagraph"/>
              <w:spacing w:before="145"/>
              <w:ind w:left="107"/>
            </w:pPr>
            <w:r w:rsidRPr="00BB2A8E">
              <w:t>Grade 6</w:t>
            </w:r>
          </w:p>
        </w:tc>
        <w:tc>
          <w:tcPr>
            <w:tcW w:w="3512" w:type="dxa"/>
            <w:shd w:val="clear" w:color="auto" w:fill="E6B8F5"/>
          </w:tcPr>
          <w:p w14:paraId="3C938982" w14:textId="77777777" w:rsidR="00662EB1" w:rsidRPr="00BB2A8E" w:rsidRDefault="00CC4298">
            <w:pPr>
              <w:pStyle w:val="TableParagraph"/>
              <w:spacing w:before="145"/>
              <w:ind w:left="105"/>
            </w:pPr>
            <w:r w:rsidRPr="00BB2A8E">
              <w:t>H: Kentucky History</w:t>
            </w:r>
          </w:p>
        </w:tc>
        <w:tc>
          <w:tcPr>
            <w:tcW w:w="7823" w:type="dxa"/>
          </w:tcPr>
          <w:p w14:paraId="765944FB" w14:textId="4AC67F89" w:rsidR="00662EB1" w:rsidRPr="00BB2A8E" w:rsidRDefault="00CC4298" w:rsidP="001D1AAB">
            <w:pPr>
              <w:pStyle w:val="TableParagraph"/>
              <w:tabs>
                <w:tab w:val="left" w:pos="1888"/>
              </w:tabs>
              <w:spacing w:line="292" w:lineRule="exact"/>
              <w:ind w:left="1844" w:hanging="1530"/>
            </w:pPr>
            <w:r w:rsidRPr="00BB2A8E">
              <w:t>6.H.KH.1</w:t>
            </w:r>
            <w:r w:rsidRPr="00BB2A8E">
              <w:tab/>
              <w:t>Determine the influences of Classical Greece and Rome on</w:t>
            </w:r>
            <w:r w:rsidR="001D1AAB">
              <w:t xml:space="preserve"> </w:t>
            </w:r>
            <w:r w:rsidRPr="00BB2A8E">
              <w:t>the structures of Kentucky’s state government.</w:t>
            </w:r>
          </w:p>
        </w:tc>
      </w:tr>
      <w:tr w:rsidR="00662EB1" w:rsidRPr="00BB2A8E" w14:paraId="2BA29F22" w14:textId="77777777">
        <w:trPr>
          <w:trHeight w:val="422"/>
        </w:trPr>
        <w:tc>
          <w:tcPr>
            <w:tcW w:w="3051" w:type="dxa"/>
            <w:shd w:val="clear" w:color="auto" w:fill="E6B8F5"/>
          </w:tcPr>
          <w:p w14:paraId="0EE36DF9" w14:textId="77777777" w:rsidR="00662EB1" w:rsidRPr="00BB2A8E" w:rsidRDefault="00CC4298">
            <w:pPr>
              <w:pStyle w:val="TableParagraph"/>
              <w:spacing w:before="64"/>
              <w:ind w:left="107"/>
            </w:pPr>
            <w:r w:rsidRPr="00BB2A8E">
              <w:t>Grade 7</w:t>
            </w:r>
          </w:p>
        </w:tc>
        <w:tc>
          <w:tcPr>
            <w:tcW w:w="3512" w:type="dxa"/>
            <w:shd w:val="clear" w:color="auto" w:fill="E6B8F5"/>
          </w:tcPr>
          <w:p w14:paraId="45FE90DF" w14:textId="77777777" w:rsidR="00662EB1" w:rsidRPr="00BB2A8E" w:rsidRDefault="00CC4298">
            <w:pPr>
              <w:pStyle w:val="TableParagraph"/>
              <w:spacing w:before="64"/>
              <w:ind w:left="105"/>
            </w:pPr>
            <w:r w:rsidRPr="00BB2A8E">
              <w:t>H: Kentucky History</w:t>
            </w:r>
          </w:p>
        </w:tc>
        <w:tc>
          <w:tcPr>
            <w:tcW w:w="7823" w:type="dxa"/>
          </w:tcPr>
          <w:p w14:paraId="52088351" w14:textId="77777777" w:rsidR="00662EB1" w:rsidRPr="00BB2A8E" w:rsidRDefault="00CC4298" w:rsidP="001D1AAB">
            <w:pPr>
              <w:pStyle w:val="TableParagraph"/>
              <w:spacing w:before="64"/>
              <w:ind w:left="1844" w:hanging="1530"/>
            </w:pPr>
            <w:r w:rsidRPr="00BB2A8E">
              <w:t>N/A</w:t>
            </w:r>
          </w:p>
        </w:tc>
      </w:tr>
      <w:tr w:rsidR="00662EB1" w:rsidRPr="00BB2A8E" w14:paraId="23EB24B5" w14:textId="77777777">
        <w:trPr>
          <w:trHeight w:val="585"/>
        </w:trPr>
        <w:tc>
          <w:tcPr>
            <w:tcW w:w="3051" w:type="dxa"/>
            <w:shd w:val="clear" w:color="auto" w:fill="E6B8F5"/>
          </w:tcPr>
          <w:p w14:paraId="18BF93A0" w14:textId="77777777" w:rsidR="00662EB1" w:rsidRPr="00BB2A8E" w:rsidRDefault="00CC4298">
            <w:pPr>
              <w:pStyle w:val="TableParagraph"/>
              <w:spacing w:before="145"/>
              <w:ind w:left="107"/>
            </w:pPr>
            <w:r w:rsidRPr="00BB2A8E">
              <w:t>Grade 8</w:t>
            </w:r>
          </w:p>
        </w:tc>
        <w:tc>
          <w:tcPr>
            <w:tcW w:w="3512" w:type="dxa"/>
            <w:shd w:val="clear" w:color="auto" w:fill="E6B8F5"/>
          </w:tcPr>
          <w:p w14:paraId="088F246A" w14:textId="77777777" w:rsidR="00662EB1" w:rsidRPr="00BB2A8E" w:rsidRDefault="00CC4298">
            <w:pPr>
              <w:pStyle w:val="TableParagraph"/>
              <w:spacing w:before="145"/>
              <w:ind w:left="105"/>
            </w:pPr>
            <w:r w:rsidRPr="00BB2A8E">
              <w:t>H: Kentucky History</w:t>
            </w:r>
          </w:p>
        </w:tc>
        <w:tc>
          <w:tcPr>
            <w:tcW w:w="7823" w:type="dxa"/>
          </w:tcPr>
          <w:p w14:paraId="33E50D65" w14:textId="2F978396" w:rsidR="009A7D0F" w:rsidRPr="00BB2A8E" w:rsidRDefault="00CC4298" w:rsidP="001D1AAB">
            <w:pPr>
              <w:pStyle w:val="TableParagraph"/>
              <w:tabs>
                <w:tab w:val="left" w:pos="1844"/>
              </w:tabs>
              <w:spacing w:line="292" w:lineRule="exact"/>
              <w:ind w:left="1844" w:right="124" w:hanging="1530"/>
            </w:pPr>
            <w:r w:rsidRPr="00BB2A8E">
              <w:t>8.H.KH.1</w:t>
            </w:r>
            <w:r w:rsidR="001D1AAB" w:rsidRPr="00BB2A8E">
              <w:tab/>
            </w:r>
            <w:r w:rsidRPr="00BB2A8E">
              <w:t>Articulate Kentucky’s role in early American history from</w:t>
            </w:r>
            <w:r w:rsidR="001D1AAB">
              <w:t xml:space="preserve"> </w:t>
            </w:r>
            <w:r w:rsidRPr="00BB2A8E">
              <w:t>the earliest colonial settlement to 1877.</w:t>
            </w:r>
          </w:p>
          <w:p w14:paraId="753F995B" w14:textId="505766ED" w:rsidR="009A7D0F" w:rsidRPr="00BB2A8E" w:rsidRDefault="001F75FC" w:rsidP="001D1AAB">
            <w:pPr>
              <w:pStyle w:val="TableParagraph"/>
              <w:spacing w:line="273" w:lineRule="exact"/>
              <w:ind w:left="1844" w:right="230" w:hanging="1530"/>
              <w:jc w:val="both"/>
            </w:pPr>
            <w:r w:rsidRPr="00BB2A8E">
              <w:t>8.H.KH.2</w:t>
            </w:r>
            <w:r w:rsidRPr="00BB2A8E">
              <w:tab/>
            </w:r>
            <w:r w:rsidR="009A7D0F" w:rsidRPr="00BB2A8E">
              <w:t>Examine patterns of collaboration and conflict between immigrants to Kentucky and those already in residence from 1775 to 1877.</w:t>
            </w:r>
          </w:p>
        </w:tc>
      </w:tr>
      <w:tr w:rsidR="00662EB1" w:rsidRPr="00BB2A8E" w14:paraId="2E46AB48" w14:textId="77777777">
        <w:trPr>
          <w:trHeight w:val="878"/>
        </w:trPr>
        <w:tc>
          <w:tcPr>
            <w:tcW w:w="3051" w:type="dxa"/>
            <w:shd w:val="clear" w:color="auto" w:fill="E6B8F5"/>
          </w:tcPr>
          <w:p w14:paraId="0EEBF5EB" w14:textId="77777777" w:rsidR="00662EB1" w:rsidRPr="00BB2A8E" w:rsidRDefault="00662EB1">
            <w:pPr>
              <w:pStyle w:val="TableParagraph"/>
              <w:spacing w:before="11"/>
              <w:rPr>
                <w:sz w:val="23"/>
              </w:rPr>
            </w:pPr>
          </w:p>
          <w:p w14:paraId="0D45FAC3" w14:textId="77777777" w:rsidR="00662EB1" w:rsidRPr="00BB2A8E" w:rsidRDefault="00CC4298">
            <w:pPr>
              <w:pStyle w:val="TableParagraph"/>
              <w:ind w:left="107"/>
            </w:pPr>
            <w:r w:rsidRPr="00BB2A8E">
              <w:t>High School (UH)</w:t>
            </w:r>
          </w:p>
        </w:tc>
        <w:tc>
          <w:tcPr>
            <w:tcW w:w="3512" w:type="dxa"/>
            <w:shd w:val="clear" w:color="auto" w:fill="E6B8F5"/>
          </w:tcPr>
          <w:p w14:paraId="50B1BBC4" w14:textId="77777777" w:rsidR="00662EB1" w:rsidRPr="00BB2A8E" w:rsidRDefault="00662EB1">
            <w:pPr>
              <w:pStyle w:val="TableParagraph"/>
              <w:spacing w:before="11"/>
              <w:rPr>
                <w:sz w:val="23"/>
              </w:rPr>
            </w:pPr>
          </w:p>
          <w:p w14:paraId="4D7D3F7F" w14:textId="77777777" w:rsidR="00662EB1" w:rsidRPr="00BB2A8E" w:rsidRDefault="00CC4298">
            <w:pPr>
              <w:pStyle w:val="TableParagraph"/>
              <w:ind w:left="105"/>
            </w:pPr>
            <w:r w:rsidRPr="00BB2A8E">
              <w:t>H: Kentucky History</w:t>
            </w:r>
          </w:p>
        </w:tc>
        <w:tc>
          <w:tcPr>
            <w:tcW w:w="7823" w:type="dxa"/>
          </w:tcPr>
          <w:p w14:paraId="7EF59449" w14:textId="629FEFE6" w:rsidR="00662EB1" w:rsidRPr="00BB2A8E" w:rsidRDefault="00CC4298" w:rsidP="001D1AAB">
            <w:pPr>
              <w:pStyle w:val="TableParagraph"/>
              <w:tabs>
                <w:tab w:val="left" w:pos="1888"/>
              </w:tabs>
              <w:ind w:left="1844" w:right="264" w:hanging="1530"/>
            </w:pPr>
            <w:r w:rsidRPr="00BB2A8E">
              <w:t>HS.UH.KH.1</w:t>
            </w:r>
            <w:r w:rsidRPr="00BB2A8E">
              <w:tab/>
              <w:t>Examine how Kentuckians influence and are influenced by major national developments in U.S. history from 1877-present.</w:t>
            </w:r>
          </w:p>
        </w:tc>
      </w:tr>
      <w:tr w:rsidR="00662EB1" w:rsidRPr="00BB2A8E" w14:paraId="5493096E" w14:textId="77777777">
        <w:trPr>
          <w:trHeight w:val="587"/>
        </w:trPr>
        <w:tc>
          <w:tcPr>
            <w:tcW w:w="3051" w:type="dxa"/>
            <w:shd w:val="clear" w:color="auto" w:fill="E6B8F5"/>
          </w:tcPr>
          <w:p w14:paraId="6825BF3F" w14:textId="77777777" w:rsidR="00662EB1" w:rsidRPr="00BB2A8E" w:rsidRDefault="00CC4298">
            <w:pPr>
              <w:pStyle w:val="TableParagraph"/>
              <w:spacing w:before="145"/>
              <w:ind w:left="107"/>
            </w:pPr>
            <w:r w:rsidRPr="00BB2A8E">
              <w:t>High School (WH)</w:t>
            </w:r>
          </w:p>
        </w:tc>
        <w:tc>
          <w:tcPr>
            <w:tcW w:w="3512" w:type="dxa"/>
            <w:shd w:val="clear" w:color="auto" w:fill="E6B8F5"/>
          </w:tcPr>
          <w:p w14:paraId="0B26C8C7" w14:textId="77777777" w:rsidR="00662EB1" w:rsidRPr="00BB2A8E" w:rsidRDefault="00CC4298">
            <w:pPr>
              <w:pStyle w:val="TableParagraph"/>
              <w:spacing w:before="145"/>
              <w:ind w:left="105"/>
            </w:pPr>
            <w:r w:rsidRPr="00BB2A8E">
              <w:t>H: Kentucky History</w:t>
            </w:r>
          </w:p>
        </w:tc>
        <w:tc>
          <w:tcPr>
            <w:tcW w:w="7823" w:type="dxa"/>
          </w:tcPr>
          <w:p w14:paraId="66869871" w14:textId="5A544EF1" w:rsidR="00662EB1" w:rsidRPr="00BB2A8E" w:rsidRDefault="00CC4298" w:rsidP="001D1AAB">
            <w:pPr>
              <w:pStyle w:val="TableParagraph"/>
              <w:tabs>
                <w:tab w:val="left" w:pos="1888"/>
              </w:tabs>
              <w:spacing w:line="292" w:lineRule="exact"/>
              <w:ind w:left="1844" w:hanging="1530"/>
            </w:pPr>
            <w:r w:rsidRPr="00BB2A8E">
              <w:t>HS.WH.KH.1</w:t>
            </w:r>
            <w:r w:rsidRPr="00BB2A8E">
              <w:tab/>
              <w:t>Describe the impact of world history on Kentuckians and</w:t>
            </w:r>
            <w:r w:rsidR="001D1AAB">
              <w:t xml:space="preserve"> </w:t>
            </w:r>
            <w:r w:rsidRPr="00BB2A8E">
              <w:t>how Kentucky impacted the world.</w:t>
            </w:r>
          </w:p>
        </w:tc>
      </w:tr>
    </w:tbl>
    <w:p w14:paraId="27DDADC2" w14:textId="77777777" w:rsidR="00662EB1" w:rsidRPr="00BB2A8E" w:rsidRDefault="00662EB1">
      <w:pPr>
        <w:spacing w:line="275" w:lineRule="exact"/>
        <w:sectPr w:rsidR="00662EB1" w:rsidRPr="00BB2A8E">
          <w:pgSz w:w="15840" w:h="12240" w:orient="landscape"/>
          <w:pgMar w:top="680" w:right="400" w:bottom="880" w:left="580" w:header="0" w:footer="686" w:gutter="0"/>
          <w:cols w:space="720"/>
        </w:sectPr>
      </w:pPr>
    </w:p>
    <w:p w14:paraId="7E5FBB6C" w14:textId="77777777" w:rsidR="00662EB1" w:rsidRPr="00BB2A8E" w:rsidRDefault="00CC4298">
      <w:pPr>
        <w:pStyle w:val="Heading1"/>
        <w:ind w:right="4108"/>
      </w:pPr>
      <w:bookmarkStart w:id="156" w:name="_TOC_250002"/>
      <w:bookmarkStart w:id="157" w:name="_Toc536447021"/>
      <w:bookmarkEnd w:id="156"/>
      <w:r w:rsidRPr="00BB2A8E">
        <w:lastRenderedPageBreak/>
        <w:t>Appendix B: Writing and Review Committees</w:t>
      </w:r>
      <w:bookmarkEnd w:id="157"/>
    </w:p>
    <w:p w14:paraId="39A6172B" w14:textId="77777777" w:rsidR="00662EB1" w:rsidRPr="00BB2A8E" w:rsidRDefault="00CC4298">
      <w:pPr>
        <w:pStyle w:val="BodyText"/>
        <w:spacing w:before="172"/>
        <w:ind w:left="140" w:right="365"/>
      </w:pPr>
      <w:r w:rsidRPr="00BB2A8E">
        <w:t>The writing team, composed of current social studies teachers, included representation from all regions of the state and represented both urban and rural areas. While these teachers taught a variety of courses and grade levels throughout their careers, the selected committee members were currently teaching courses related to the standards development process: civics, economics, geography and history. Additionally, the selected writers served in many roles in their schools, social studies community and a wide variety of professional organizations. To ensure fidelity to the standards, the writing committee provided feedback at all stages of the development process. The writing and review committee members listed below represented Kentucky’s best as evidenced by their countless qualifications.</w:t>
      </w:r>
    </w:p>
    <w:p w14:paraId="5AA2C328" w14:textId="77777777" w:rsidR="00662EB1" w:rsidRPr="00BB2A8E" w:rsidRDefault="00662EB1">
      <w:pPr>
        <w:pStyle w:val="BodyText"/>
        <w:spacing w:before="3"/>
        <w:rPr>
          <w:sz w:val="26"/>
        </w:rPr>
      </w:pPr>
    </w:p>
    <w:p w14:paraId="3125C3E7" w14:textId="77777777" w:rsidR="00662EB1" w:rsidRPr="00BB2A8E" w:rsidRDefault="00CC4298" w:rsidP="00945F61">
      <w:pPr>
        <w:spacing w:line="259" w:lineRule="auto"/>
        <w:jc w:val="center"/>
        <w:rPr>
          <w:b/>
          <w:u w:val="single"/>
        </w:rPr>
      </w:pPr>
      <w:bookmarkStart w:id="158" w:name="_TOC_250001"/>
      <w:bookmarkEnd w:id="158"/>
      <w:r w:rsidRPr="00BB2A8E">
        <w:rPr>
          <w:b/>
          <w:u w:val="single"/>
        </w:rPr>
        <w:t>Social Studies Advisory Panel (AP) Members</w:t>
      </w:r>
    </w:p>
    <w:p w14:paraId="3A0B9EB1" w14:textId="0C4850EA" w:rsidR="00945F61" w:rsidRPr="00BB2A8E" w:rsidRDefault="00CC4298" w:rsidP="00945F61">
      <w:pPr>
        <w:spacing w:line="259" w:lineRule="auto"/>
        <w:ind w:right="10"/>
        <w:jc w:val="center"/>
      </w:pPr>
      <w:r w:rsidRPr="00BB2A8E">
        <w:t>Ashley Adkins, Paducah Independent</w:t>
      </w:r>
    </w:p>
    <w:p w14:paraId="57C45780" w14:textId="4D54E27F" w:rsidR="00945F61" w:rsidRPr="00BB2A8E" w:rsidRDefault="00CC4298" w:rsidP="00945F61">
      <w:pPr>
        <w:spacing w:line="259" w:lineRule="auto"/>
        <w:ind w:right="10"/>
        <w:jc w:val="center"/>
      </w:pPr>
      <w:r w:rsidRPr="00BB2A8E">
        <w:t>Michelle Bloomfield, Bath County</w:t>
      </w:r>
    </w:p>
    <w:p w14:paraId="0091ACC7" w14:textId="4C81F289" w:rsidR="00945F61" w:rsidRPr="00BB2A8E" w:rsidRDefault="00CC4298" w:rsidP="00945F61">
      <w:pPr>
        <w:spacing w:line="259" w:lineRule="auto"/>
        <w:ind w:right="10"/>
        <w:jc w:val="center"/>
      </w:pPr>
      <w:r w:rsidRPr="00BB2A8E">
        <w:t>Katherine Booth, Scott County</w:t>
      </w:r>
    </w:p>
    <w:p w14:paraId="1AC53F1B" w14:textId="77777777" w:rsidR="00945F61" w:rsidRPr="00BB2A8E" w:rsidRDefault="00CC4298" w:rsidP="00945F61">
      <w:pPr>
        <w:spacing w:line="259" w:lineRule="auto"/>
        <w:ind w:right="10"/>
        <w:jc w:val="center"/>
      </w:pPr>
      <w:r w:rsidRPr="00BB2A8E">
        <w:t>Brenda Chelliah, Jefferson County</w:t>
      </w:r>
    </w:p>
    <w:p w14:paraId="10D93DC0" w14:textId="304247CA" w:rsidR="00662EB1" w:rsidRPr="00BB2A8E" w:rsidRDefault="00CC4298" w:rsidP="00945F61">
      <w:pPr>
        <w:spacing w:line="259" w:lineRule="auto"/>
        <w:ind w:right="10"/>
        <w:jc w:val="center"/>
      </w:pPr>
      <w:r w:rsidRPr="00BB2A8E">
        <w:t>Kendra Childress, Union County</w:t>
      </w:r>
    </w:p>
    <w:p w14:paraId="13B48781" w14:textId="79C8D7F0" w:rsidR="00945F61" w:rsidRPr="00BB2A8E" w:rsidRDefault="00CC4298" w:rsidP="00945F61">
      <w:pPr>
        <w:spacing w:line="259" w:lineRule="auto"/>
        <w:ind w:right="10"/>
        <w:jc w:val="center"/>
      </w:pPr>
      <w:r w:rsidRPr="00BB2A8E">
        <w:t>Regina Dawson, University of Kentucky</w:t>
      </w:r>
    </w:p>
    <w:p w14:paraId="2F308F78" w14:textId="2910FDF0" w:rsidR="00945F61" w:rsidRPr="00BB2A8E" w:rsidRDefault="00CC4298" w:rsidP="00945F61">
      <w:pPr>
        <w:spacing w:line="259" w:lineRule="auto"/>
        <w:ind w:right="10"/>
        <w:jc w:val="center"/>
      </w:pPr>
      <w:r w:rsidRPr="00BB2A8E">
        <w:t>Scott Dobler, Kentucky Geographic Alliance</w:t>
      </w:r>
    </w:p>
    <w:p w14:paraId="7922B781" w14:textId="74FCC655" w:rsidR="00662EB1" w:rsidRPr="00BB2A8E" w:rsidRDefault="00CC4298" w:rsidP="00945F61">
      <w:pPr>
        <w:spacing w:line="259" w:lineRule="auto"/>
        <w:ind w:right="10"/>
        <w:jc w:val="center"/>
      </w:pPr>
      <w:r w:rsidRPr="00BB2A8E">
        <w:t>Gwyn Dicken, Boone County</w:t>
      </w:r>
    </w:p>
    <w:p w14:paraId="20519F9F" w14:textId="0BEA9B76" w:rsidR="00945F61" w:rsidRPr="00BB2A8E" w:rsidRDefault="00CC4298" w:rsidP="00945F61">
      <w:pPr>
        <w:spacing w:line="259" w:lineRule="auto"/>
        <w:ind w:right="10"/>
        <w:jc w:val="center"/>
      </w:pPr>
      <w:r w:rsidRPr="00BB2A8E">
        <w:t>Rachel Durbin, Russellville Independent</w:t>
      </w:r>
    </w:p>
    <w:p w14:paraId="26DDD7D5" w14:textId="425AA4FB" w:rsidR="00945F61" w:rsidRPr="00BB2A8E" w:rsidRDefault="00CC4298" w:rsidP="00945F61">
      <w:pPr>
        <w:spacing w:line="259" w:lineRule="auto"/>
        <w:ind w:right="10"/>
        <w:jc w:val="center"/>
      </w:pPr>
      <w:r w:rsidRPr="00BB2A8E">
        <w:t>Annabeth Edens, Scott County</w:t>
      </w:r>
    </w:p>
    <w:p w14:paraId="54741688" w14:textId="2A7803FB" w:rsidR="00945F61" w:rsidRPr="00BB2A8E" w:rsidRDefault="00CC4298" w:rsidP="00945F61">
      <w:pPr>
        <w:spacing w:line="259" w:lineRule="auto"/>
        <w:ind w:right="10"/>
        <w:jc w:val="center"/>
      </w:pPr>
      <w:r w:rsidRPr="00BB2A8E">
        <w:t>Harmony Hendrick, Warren County</w:t>
      </w:r>
    </w:p>
    <w:p w14:paraId="54B51BE2" w14:textId="593D8302" w:rsidR="00945F61" w:rsidRPr="00BB2A8E" w:rsidRDefault="00CC4298" w:rsidP="00945F61">
      <w:pPr>
        <w:spacing w:line="259" w:lineRule="auto"/>
        <w:ind w:right="10"/>
        <w:jc w:val="center"/>
      </w:pPr>
      <w:r w:rsidRPr="00BB2A8E">
        <w:t>Amanda Hirsch, Henderson County</w:t>
      </w:r>
    </w:p>
    <w:p w14:paraId="43E6B804" w14:textId="42FB86F1" w:rsidR="00662EB1" w:rsidRPr="00BB2A8E" w:rsidRDefault="00CC4298" w:rsidP="00945F61">
      <w:pPr>
        <w:spacing w:line="259" w:lineRule="auto"/>
        <w:ind w:right="10"/>
        <w:jc w:val="center"/>
      </w:pPr>
      <w:r w:rsidRPr="00BB2A8E">
        <w:t>Allison Hunt, Jefferson County</w:t>
      </w:r>
    </w:p>
    <w:p w14:paraId="052E3784" w14:textId="77777777" w:rsidR="00662EB1" w:rsidRPr="00BB2A8E" w:rsidRDefault="00CC4298" w:rsidP="00945F61">
      <w:pPr>
        <w:spacing w:line="259" w:lineRule="auto"/>
        <w:ind w:right="10"/>
        <w:jc w:val="center"/>
      </w:pPr>
      <w:r w:rsidRPr="00BB2A8E">
        <w:t>Maggie Lowe, Fairview Independent</w:t>
      </w:r>
    </w:p>
    <w:p w14:paraId="46749D39" w14:textId="27D7C0DD" w:rsidR="00945F61" w:rsidRPr="00BB2A8E" w:rsidRDefault="00CC4298" w:rsidP="00945F61">
      <w:pPr>
        <w:spacing w:line="259" w:lineRule="auto"/>
        <w:ind w:right="10"/>
        <w:jc w:val="center"/>
      </w:pPr>
      <w:r w:rsidRPr="00BB2A8E">
        <w:t>Beth Malcolm, Kentucky YMCA Youth Association</w:t>
      </w:r>
    </w:p>
    <w:p w14:paraId="5914700F" w14:textId="02C06D1A" w:rsidR="00662EB1" w:rsidRPr="00BB2A8E" w:rsidRDefault="00CC4298" w:rsidP="00945F61">
      <w:pPr>
        <w:spacing w:line="259" w:lineRule="auto"/>
        <w:ind w:right="10"/>
        <w:jc w:val="center"/>
      </w:pPr>
      <w:r w:rsidRPr="00BB2A8E">
        <w:t>Kelly Ann Mitchell, Bourbon County</w:t>
      </w:r>
    </w:p>
    <w:p w14:paraId="2B26264F" w14:textId="1B0EAFA9" w:rsidR="00945F61" w:rsidRPr="00BB2A8E" w:rsidRDefault="00CC4298" w:rsidP="00945F61">
      <w:pPr>
        <w:spacing w:line="259" w:lineRule="auto"/>
        <w:ind w:right="10"/>
        <w:jc w:val="center"/>
      </w:pPr>
      <w:r w:rsidRPr="00BB2A8E">
        <w:t>Kim Mroch, Trigg County</w:t>
      </w:r>
    </w:p>
    <w:p w14:paraId="001EF520" w14:textId="1D75A3EA" w:rsidR="00945F61" w:rsidRPr="00BB2A8E" w:rsidRDefault="00CC4298" w:rsidP="00945F61">
      <w:pPr>
        <w:spacing w:line="259" w:lineRule="auto"/>
        <w:ind w:right="10"/>
        <w:jc w:val="center"/>
      </w:pPr>
      <w:r w:rsidRPr="00BB2A8E">
        <w:t>Ryan New, Boyle County</w:t>
      </w:r>
    </w:p>
    <w:p w14:paraId="001BD6A1" w14:textId="3EAE7E27" w:rsidR="00662EB1" w:rsidRPr="00BB2A8E" w:rsidRDefault="00CC4298" w:rsidP="00945F61">
      <w:pPr>
        <w:spacing w:line="259" w:lineRule="auto"/>
        <w:ind w:right="10"/>
        <w:jc w:val="center"/>
      </w:pPr>
      <w:r w:rsidRPr="00BB2A8E">
        <w:t>Diana Patrick, Kenton County</w:t>
      </w:r>
    </w:p>
    <w:p w14:paraId="472A7A7B" w14:textId="451E005B" w:rsidR="00945F61" w:rsidRPr="00BB2A8E" w:rsidRDefault="00CC4298" w:rsidP="00945F61">
      <w:pPr>
        <w:spacing w:line="259" w:lineRule="auto"/>
        <w:ind w:right="10"/>
        <w:jc w:val="center"/>
      </w:pPr>
      <w:r w:rsidRPr="00BB2A8E">
        <w:t>Kevin Presnell, Madison County</w:t>
      </w:r>
    </w:p>
    <w:p w14:paraId="47059689" w14:textId="43A9A084" w:rsidR="00662EB1" w:rsidRPr="00BB2A8E" w:rsidRDefault="00CC4298" w:rsidP="00945F61">
      <w:pPr>
        <w:spacing w:line="259" w:lineRule="auto"/>
        <w:ind w:right="10"/>
        <w:jc w:val="center"/>
      </w:pPr>
      <w:r w:rsidRPr="00BB2A8E">
        <w:t>Heather Ransom, Jefferson County</w:t>
      </w:r>
    </w:p>
    <w:p w14:paraId="5D7FCE01" w14:textId="2B006D50" w:rsidR="00945F61" w:rsidRPr="00BB2A8E" w:rsidRDefault="00CC4298" w:rsidP="00945F61">
      <w:pPr>
        <w:spacing w:line="259" w:lineRule="auto"/>
        <w:ind w:right="10"/>
        <w:jc w:val="center"/>
      </w:pPr>
      <w:r w:rsidRPr="00BB2A8E">
        <w:t>Wendy Satterthwaite, Berea Independent</w:t>
      </w:r>
    </w:p>
    <w:p w14:paraId="55810070" w14:textId="4A6E7020" w:rsidR="00945F61" w:rsidRPr="00BB2A8E" w:rsidRDefault="00CC4298" w:rsidP="00945F61">
      <w:pPr>
        <w:spacing w:line="259" w:lineRule="auto"/>
        <w:ind w:right="10"/>
        <w:jc w:val="center"/>
      </w:pPr>
      <w:r w:rsidRPr="00BB2A8E">
        <w:t>Megan Schanie, Frazier History Museum</w:t>
      </w:r>
    </w:p>
    <w:p w14:paraId="3BE35393" w14:textId="09D06235" w:rsidR="00945F61" w:rsidRPr="00BB2A8E" w:rsidRDefault="00CC4298" w:rsidP="00945F61">
      <w:pPr>
        <w:spacing w:line="259" w:lineRule="auto"/>
        <w:ind w:right="10"/>
        <w:jc w:val="center"/>
      </w:pPr>
      <w:r w:rsidRPr="00BB2A8E">
        <w:t>Kimberlee Sharp, Morehead University</w:t>
      </w:r>
    </w:p>
    <w:p w14:paraId="0666A097" w14:textId="1B0A0BB1" w:rsidR="00945F61" w:rsidRPr="00BB2A8E" w:rsidRDefault="00CC4298" w:rsidP="00945F61">
      <w:pPr>
        <w:spacing w:line="259" w:lineRule="auto"/>
        <w:ind w:right="10"/>
        <w:jc w:val="center"/>
      </w:pPr>
      <w:r w:rsidRPr="00BB2A8E">
        <w:lastRenderedPageBreak/>
        <w:t>Caroline Sheffield, University of Louisville</w:t>
      </w:r>
    </w:p>
    <w:p w14:paraId="6B6F3E3E" w14:textId="1A5431EB" w:rsidR="00945F61" w:rsidRPr="00BB2A8E" w:rsidRDefault="00CC4298" w:rsidP="00945F61">
      <w:pPr>
        <w:spacing w:line="259" w:lineRule="auto"/>
        <w:ind w:right="10"/>
        <w:jc w:val="center"/>
      </w:pPr>
      <w:r w:rsidRPr="00BB2A8E">
        <w:t>Josh Tyree, Letcher County</w:t>
      </w:r>
    </w:p>
    <w:p w14:paraId="7EA03E36" w14:textId="2B0BD3B9" w:rsidR="00945F61" w:rsidRPr="00BB2A8E" w:rsidRDefault="00CC4298" w:rsidP="00945F61">
      <w:pPr>
        <w:spacing w:line="259" w:lineRule="auto"/>
        <w:ind w:right="10"/>
        <w:jc w:val="center"/>
      </w:pPr>
      <w:r w:rsidRPr="00BB2A8E">
        <w:t>Whitney Walker, Fayette County</w:t>
      </w:r>
    </w:p>
    <w:p w14:paraId="413E10F6" w14:textId="647F8E28" w:rsidR="00662EB1" w:rsidRPr="00BB2A8E" w:rsidRDefault="00CC4298" w:rsidP="00945F61">
      <w:pPr>
        <w:spacing w:line="259" w:lineRule="auto"/>
        <w:ind w:right="10"/>
        <w:jc w:val="center"/>
      </w:pPr>
      <w:r w:rsidRPr="00BB2A8E">
        <w:t>Jenny Whitehead, Mason County</w:t>
      </w:r>
    </w:p>
    <w:p w14:paraId="0C7D8E25" w14:textId="7FC62164" w:rsidR="00945F61" w:rsidRPr="00BB2A8E" w:rsidRDefault="00CC4298" w:rsidP="00945F61">
      <w:pPr>
        <w:spacing w:line="259" w:lineRule="auto"/>
        <w:ind w:right="10"/>
        <w:jc w:val="center"/>
      </w:pPr>
      <w:r w:rsidRPr="00BB2A8E">
        <w:t>Randee Wright, Breckinridge County</w:t>
      </w:r>
    </w:p>
    <w:p w14:paraId="051D96DF" w14:textId="47C2CD59" w:rsidR="00662EB1" w:rsidRPr="00BB2A8E" w:rsidRDefault="00CC4298" w:rsidP="00945F61">
      <w:pPr>
        <w:spacing w:line="259" w:lineRule="auto"/>
        <w:ind w:right="10"/>
        <w:jc w:val="center"/>
      </w:pPr>
      <w:r w:rsidRPr="00BB2A8E">
        <w:t>Rachael Yaden, Lincoln County</w:t>
      </w:r>
    </w:p>
    <w:p w14:paraId="5B3192E5" w14:textId="77777777" w:rsidR="00662EB1" w:rsidRPr="00BB2A8E" w:rsidRDefault="00CC4298" w:rsidP="00945F61">
      <w:pPr>
        <w:spacing w:line="259" w:lineRule="auto"/>
        <w:ind w:right="10"/>
        <w:jc w:val="center"/>
      </w:pPr>
      <w:r w:rsidRPr="00BB2A8E">
        <w:t>Erin Yetter, Federal Reserve Bank of St. Louis</w:t>
      </w:r>
    </w:p>
    <w:p w14:paraId="1F5EC204" w14:textId="77777777" w:rsidR="00662EB1" w:rsidRPr="00BB2A8E" w:rsidRDefault="00662EB1" w:rsidP="00945F61">
      <w:pPr>
        <w:spacing w:line="259" w:lineRule="auto"/>
        <w:ind w:right="10"/>
        <w:jc w:val="center"/>
        <w:rPr>
          <w:b/>
          <w:u w:val="single"/>
        </w:rPr>
      </w:pPr>
    </w:p>
    <w:p w14:paraId="1145D817" w14:textId="77777777" w:rsidR="00662EB1" w:rsidRPr="00BB2A8E" w:rsidRDefault="00CC4298" w:rsidP="00945F61">
      <w:pPr>
        <w:spacing w:line="259" w:lineRule="auto"/>
        <w:ind w:right="10"/>
        <w:jc w:val="center"/>
        <w:rPr>
          <w:b/>
          <w:u w:val="single"/>
        </w:rPr>
      </w:pPr>
      <w:bookmarkStart w:id="159" w:name="_TOC_250000"/>
      <w:bookmarkEnd w:id="159"/>
      <w:r w:rsidRPr="00BB2A8E">
        <w:rPr>
          <w:b/>
          <w:u w:val="single"/>
        </w:rPr>
        <w:t>Social Studies Review and Development Committee (RDC) Members</w:t>
      </w:r>
    </w:p>
    <w:p w14:paraId="174CBA1C" w14:textId="6EFBFA94" w:rsidR="00945F61" w:rsidRPr="00BB2A8E" w:rsidRDefault="00CC4298" w:rsidP="00945F61">
      <w:pPr>
        <w:spacing w:line="259" w:lineRule="auto"/>
        <w:ind w:right="10"/>
        <w:jc w:val="center"/>
      </w:pPr>
      <w:r w:rsidRPr="00BB2A8E">
        <w:t>Susie Childers, Knox County Public Schools</w:t>
      </w:r>
    </w:p>
    <w:p w14:paraId="3F7FAC84" w14:textId="758C716D" w:rsidR="00662EB1" w:rsidRPr="00BB2A8E" w:rsidRDefault="00CC4298" w:rsidP="00945F61">
      <w:pPr>
        <w:spacing w:line="259" w:lineRule="auto"/>
        <w:ind w:right="10"/>
        <w:jc w:val="center"/>
      </w:pPr>
      <w:r w:rsidRPr="00BB2A8E">
        <w:t>Laura Cooley, Pikeville Independent</w:t>
      </w:r>
    </w:p>
    <w:p w14:paraId="27E857B6" w14:textId="53C8E657" w:rsidR="00945F61" w:rsidRPr="00BB2A8E" w:rsidRDefault="00CC4298" w:rsidP="00945F61">
      <w:pPr>
        <w:spacing w:line="259" w:lineRule="auto"/>
        <w:ind w:right="10"/>
        <w:jc w:val="center"/>
      </w:pPr>
      <w:r w:rsidRPr="00BB2A8E">
        <w:t>Nicole Clements, Webster County Public Schools</w:t>
      </w:r>
    </w:p>
    <w:p w14:paraId="200A2CB5" w14:textId="1779B75D" w:rsidR="00662EB1" w:rsidRPr="00BB2A8E" w:rsidRDefault="00CC4298" w:rsidP="00945F61">
      <w:pPr>
        <w:spacing w:line="259" w:lineRule="auto"/>
        <w:ind w:right="10"/>
        <w:jc w:val="center"/>
      </w:pPr>
      <w:r w:rsidRPr="00BB2A8E">
        <w:t>Ryan Crowley, University of Kentucky</w:t>
      </w:r>
    </w:p>
    <w:p w14:paraId="337C20E2" w14:textId="5D398B12" w:rsidR="00945F61" w:rsidRPr="00BB2A8E" w:rsidRDefault="00CC4298" w:rsidP="00945F61">
      <w:pPr>
        <w:spacing w:line="259" w:lineRule="auto"/>
        <w:ind w:right="10"/>
        <w:jc w:val="center"/>
      </w:pPr>
      <w:r w:rsidRPr="00BB2A8E">
        <w:t>S. Kay Gandy, Western Kentucky University</w:t>
      </w:r>
    </w:p>
    <w:p w14:paraId="4161CCAF" w14:textId="3C065D7C" w:rsidR="00662EB1" w:rsidRPr="00BB2A8E" w:rsidRDefault="00CC4298" w:rsidP="00945F61">
      <w:pPr>
        <w:spacing w:line="259" w:lineRule="auto"/>
        <w:ind w:right="10"/>
        <w:jc w:val="center"/>
      </w:pPr>
      <w:r w:rsidRPr="00BB2A8E">
        <w:t>Erin Gilliam, Kentucky State University</w:t>
      </w:r>
    </w:p>
    <w:p w14:paraId="5B3D40A7" w14:textId="039907DC" w:rsidR="00945F61" w:rsidRPr="00BB2A8E" w:rsidRDefault="00CC4298" w:rsidP="00945F61">
      <w:pPr>
        <w:spacing w:line="259" w:lineRule="auto"/>
        <w:ind w:right="10"/>
        <w:jc w:val="center"/>
      </w:pPr>
      <w:r w:rsidRPr="00BB2A8E">
        <w:t>Tiffany Gruen, Erlanger-Elsmere Independent</w:t>
      </w:r>
    </w:p>
    <w:p w14:paraId="32B36A50" w14:textId="20CF3FFE" w:rsidR="00945F61" w:rsidRPr="00BB2A8E" w:rsidRDefault="00CC4298" w:rsidP="00945F61">
      <w:pPr>
        <w:spacing w:line="259" w:lineRule="auto"/>
        <w:ind w:right="10"/>
        <w:jc w:val="center"/>
      </w:pPr>
      <w:r w:rsidRPr="00BB2A8E">
        <w:t>Claire Gwaltney, Kentucky Historical Society</w:t>
      </w:r>
    </w:p>
    <w:p w14:paraId="7C2DB231" w14:textId="49D6A82C" w:rsidR="00945F61" w:rsidRPr="00BB2A8E" w:rsidRDefault="00CC4298" w:rsidP="00945F61">
      <w:pPr>
        <w:spacing w:line="259" w:lineRule="auto"/>
        <w:ind w:right="10"/>
        <w:jc w:val="center"/>
      </w:pPr>
      <w:r w:rsidRPr="00BB2A8E">
        <w:t>Lynn Lockard, Barbourville Independent Schools</w:t>
      </w:r>
    </w:p>
    <w:p w14:paraId="7FA0BF8E" w14:textId="4AFE82F7" w:rsidR="00945F61" w:rsidRPr="00BB2A8E" w:rsidRDefault="00CC4298" w:rsidP="00945F61">
      <w:pPr>
        <w:spacing w:line="259" w:lineRule="auto"/>
        <w:ind w:right="10"/>
        <w:jc w:val="center"/>
      </w:pPr>
      <w:r w:rsidRPr="00BB2A8E">
        <w:t>Amanda Minix, Allen County Public Schools</w:t>
      </w:r>
    </w:p>
    <w:p w14:paraId="5FF62080" w14:textId="54E1B7E7" w:rsidR="00662EB1" w:rsidRPr="00BB2A8E" w:rsidRDefault="00CC4298" w:rsidP="00945F61">
      <w:pPr>
        <w:spacing w:line="259" w:lineRule="auto"/>
        <w:ind w:right="10"/>
        <w:jc w:val="center"/>
      </w:pPr>
      <w:r w:rsidRPr="00BB2A8E">
        <w:t>Aaron Morris, Western Kentucky University</w:t>
      </w:r>
    </w:p>
    <w:p w14:paraId="7258F035" w14:textId="20F3158C" w:rsidR="00945F61" w:rsidRPr="00BB2A8E" w:rsidRDefault="00CC4298" w:rsidP="00945F61">
      <w:pPr>
        <w:spacing w:line="259" w:lineRule="auto"/>
        <w:ind w:right="10"/>
        <w:jc w:val="center"/>
      </w:pPr>
      <w:r w:rsidRPr="00BB2A8E">
        <w:t>Kimberly Sergent, Kentucky Valley Educational Cooperative</w:t>
      </w:r>
    </w:p>
    <w:p w14:paraId="0049C0EB" w14:textId="5904128B" w:rsidR="00662EB1" w:rsidRPr="00BB2A8E" w:rsidRDefault="00CC4298" w:rsidP="00945F61">
      <w:pPr>
        <w:spacing w:line="259" w:lineRule="auto"/>
        <w:ind w:right="10"/>
        <w:jc w:val="center"/>
      </w:pPr>
      <w:r w:rsidRPr="00BB2A8E">
        <w:t>Ron Wigglesworth, Junior Achievement</w:t>
      </w:r>
    </w:p>
    <w:sectPr w:rsidR="00662EB1" w:rsidRPr="00BB2A8E">
      <w:pgSz w:w="15840" w:h="12240" w:orient="landscape"/>
      <w:pgMar w:top="680" w:right="400" w:bottom="960" w:left="580" w:header="0"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571E9" w14:textId="77777777" w:rsidR="00C02363" w:rsidRDefault="00C02363">
      <w:r>
        <w:separator/>
      </w:r>
    </w:p>
  </w:endnote>
  <w:endnote w:type="continuationSeparator" w:id="0">
    <w:p w14:paraId="1C879504" w14:textId="77777777" w:rsidR="00C02363" w:rsidRDefault="00C02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852B" w14:textId="77777777" w:rsidR="008D3CEB" w:rsidRDefault="008D3CEB" w:rsidP="00BB2F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18D003" w14:textId="77777777" w:rsidR="008D3CEB" w:rsidRDefault="008D3CEB" w:rsidP="00434B4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6FCB"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093264" behindDoc="1" locked="0" layoutInCell="1" allowOverlap="1" wp14:anchorId="69A0AE2A" wp14:editId="16D8E80B">
              <wp:simplePos x="0" y="0"/>
              <wp:positionH relativeFrom="page">
                <wp:posOffset>9248503</wp:posOffset>
              </wp:positionH>
              <wp:positionV relativeFrom="page">
                <wp:posOffset>7289074</wp:posOffset>
              </wp:positionV>
              <wp:extent cx="352425" cy="257266"/>
              <wp:effectExtent l="0" t="0" r="3175" b="222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7E1B" w14:textId="25203122"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AE2A" id="_x0000_t202" coordsize="21600,21600" o:spt="202" path="m,l,21600r21600,l21600,xe">
              <v:stroke joinstyle="miter"/>
              <v:path gradientshapeok="t" o:connecttype="rect"/>
            </v:shapetype>
            <v:shape id="_x0000_s1036" type="#_x0000_t202" style="position:absolute;left:0;text-align:left;margin-left:728.25pt;margin-top:573.95pt;width:27.75pt;height:20.25pt;z-index:-22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H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FP5yYewAgAAsAUA&#10;AA4AAAAAAAAAAAAAAAAALgIAAGRycy9lMm9Eb2MueG1sUEsBAi0AFAAGAAgAAAAhAHIHFnriAAAA&#10;DwEAAA8AAAAAAAAAAAAAAAAACgUAAGRycy9kb3ducmV2LnhtbFBLBQYAAAAABAAEAPMAAAAZBgAA&#10;AAA=&#10;" filled="f" stroked="f">
              <v:textbox inset="0,0,0,0">
                <w:txbxContent>
                  <w:p w14:paraId="08E17E1B" w14:textId="25203122"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64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89A3" w14:textId="77777777" w:rsidR="008D3CEB" w:rsidRDefault="008D3CEB" w:rsidP="00945F61">
    <w:pPr>
      <w:widowControl/>
      <w:autoSpaceDE/>
      <w:autoSpaceDN/>
      <w:ind w:left="720" w:right="100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66C7E564" w14:textId="3FAD2944" w:rsidR="008D3CEB" w:rsidRPr="004B5948" w:rsidRDefault="008D3CEB" w:rsidP="00945F61">
    <w:pPr>
      <w:widowControl/>
      <w:autoSpaceDE/>
      <w:autoSpaceDN/>
      <w:ind w:left="720" w:right="100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21936" behindDoc="1" locked="0" layoutInCell="1" allowOverlap="1" wp14:anchorId="24D8C070" wp14:editId="74CD75CC">
              <wp:simplePos x="0" y="0"/>
              <wp:positionH relativeFrom="page">
                <wp:posOffset>9248503</wp:posOffset>
              </wp:positionH>
              <wp:positionV relativeFrom="page">
                <wp:posOffset>7289074</wp:posOffset>
              </wp:positionV>
              <wp:extent cx="352425" cy="257266"/>
              <wp:effectExtent l="0" t="0" r="3175" b="2222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E8DF7" w14:textId="272467BB"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8C070" id="_x0000_t202" coordsize="21600,21600" o:spt="202" path="m,l,21600r21600,l21600,xe">
              <v:stroke joinstyle="miter"/>
              <v:path gradientshapeok="t" o:connecttype="rect"/>
            </v:shapetype>
            <v:shape id="_x0000_s1037" type="#_x0000_t202" style="position:absolute;left:0;text-align:left;margin-left:728.25pt;margin-top:573.95pt;width:27.75pt;height:20.25pt;z-index:-19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bcsQ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CyQLbcsQIAALAF&#10;AAAOAAAAAAAAAAAAAAAAAC4CAABkcnMvZTJvRG9jLnhtbFBLAQItABQABgAIAAAAIQByBxZ64gAA&#10;AA8BAAAPAAAAAAAAAAAAAAAAAAsFAABkcnMvZG93bnJldi54bWxQSwUGAAAAAAQABADzAAAAGgYA&#10;AAAA&#10;" filled="f" stroked="f">
              <v:textbox inset="0,0,0,0">
                <w:txbxContent>
                  <w:p w14:paraId="1F2E8DF7" w14:textId="272467BB"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72</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6D244E32" w14:textId="0AF3A27C" w:rsidR="008D3CEB" w:rsidRDefault="008D3CEB" w:rsidP="004B5948">
    <w:pPr>
      <w:pStyle w:val="BodyText"/>
      <w:spacing w:line="14" w:lineRule="auto"/>
      <w:ind w:left="810" w:right="550"/>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E2D35"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095312" behindDoc="1" locked="0" layoutInCell="1" allowOverlap="1" wp14:anchorId="770920A5" wp14:editId="2B40D06A">
              <wp:simplePos x="0" y="0"/>
              <wp:positionH relativeFrom="page">
                <wp:posOffset>9248503</wp:posOffset>
              </wp:positionH>
              <wp:positionV relativeFrom="page">
                <wp:posOffset>7289074</wp:posOffset>
              </wp:positionV>
              <wp:extent cx="352425" cy="257266"/>
              <wp:effectExtent l="0" t="0" r="3175" b="222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9DC5" w14:textId="30AFD1F7"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920A5" id="_x0000_t202" coordsize="21600,21600" o:spt="202" path="m,l,21600r21600,l21600,xe">
              <v:stroke joinstyle="miter"/>
              <v:path gradientshapeok="t" o:connecttype="rect"/>
            </v:shapetype>
            <v:shape id="_x0000_s1038" type="#_x0000_t202" style="position:absolute;left:0;text-align:left;margin-left:728.25pt;margin-top:573.95pt;width:27.75pt;height:20.25pt;z-index:-22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B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LMZd0GwAgAAsAUA&#10;AA4AAAAAAAAAAAAAAAAALgIAAGRycy9lMm9Eb2MueG1sUEsBAi0AFAAGAAgAAAAhAHIHFnriAAAA&#10;DwEAAA8AAAAAAAAAAAAAAAAACgUAAGRycy9kb3ducmV2LnhtbFBLBQYAAAAABAAEAPMAAAAZBgAA&#10;AAA=&#10;" filled="f" stroked="f">
              <v:textbox inset="0,0,0,0">
                <w:txbxContent>
                  <w:p w14:paraId="05669DC5" w14:textId="30AFD1F7"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77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4B6A8" w14:textId="77777777" w:rsidR="008D3CEB" w:rsidRDefault="008D3CEB" w:rsidP="00945F61">
    <w:pPr>
      <w:widowControl/>
      <w:autoSpaceDE/>
      <w:autoSpaceDN/>
      <w:ind w:left="720" w:right="100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4A2FFF55" w14:textId="42C47D50" w:rsidR="008D3CEB" w:rsidRPr="004B5948" w:rsidRDefault="008D3CEB" w:rsidP="00945F61">
    <w:pPr>
      <w:widowControl/>
      <w:autoSpaceDE/>
      <w:autoSpaceDN/>
      <w:ind w:left="720" w:right="100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23984" behindDoc="1" locked="0" layoutInCell="1" allowOverlap="1" wp14:anchorId="491AEDBA" wp14:editId="2A8A686A">
              <wp:simplePos x="0" y="0"/>
              <wp:positionH relativeFrom="page">
                <wp:posOffset>9248503</wp:posOffset>
              </wp:positionH>
              <wp:positionV relativeFrom="page">
                <wp:posOffset>7289074</wp:posOffset>
              </wp:positionV>
              <wp:extent cx="352425" cy="257266"/>
              <wp:effectExtent l="0" t="0" r="3175" b="222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771D9" w14:textId="6DF0CD2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AEDBA" id="_x0000_t202" coordsize="21600,21600" o:spt="202" path="m,l,21600r21600,l21600,xe">
              <v:stroke joinstyle="miter"/>
              <v:path gradientshapeok="t" o:connecttype="rect"/>
            </v:shapetype>
            <v:shape id="_x0000_s1039" type="#_x0000_t202" style="position:absolute;left:0;text-align:left;margin-left:728.25pt;margin-top:573.95pt;width:27.75pt;height:20.25pt;z-index:-19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L/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C7pAL/sQIAALEF&#10;AAAOAAAAAAAAAAAAAAAAAC4CAABkcnMvZTJvRG9jLnhtbFBLAQItABQABgAIAAAAIQByBxZ64gAA&#10;AA8BAAAPAAAAAAAAAAAAAAAAAAsFAABkcnMvZG93bnJldi54bWxQSwUGAAAAAAQABADzAAAAGgYA&#10;AAAA&#10;" filled="f" stroked="f">
              <v:textbox inset="0,0,0,0">
                <w:txbxContent>
                  <w:p w14:paraId="271771D9" w14:textId="6DF0CD2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83</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037C0D67" w14:textId="4CFA8B72" w:rsidR="008D3CEB" w:rsidRDefault="008D3CEB" w:rsidP="004B5948">
    <w:pPr>
      <w:pStyle w:val="BodyText"/>
      <w:spacing w:line="14" w:lineRule="auto"/>
      <w:ind w:left="810" w:right="550"/>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1C842"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097360" behindDoc="1" locked="0" layoutInCell="1" allowOverlap="1" wp14:anchorId="7AAC7553" wp14:editId="214E3467">
              <wp:simplePos x="0" y="0"/>
              <wp:positionH relativeFrom="page">
                <wp:posOffset>9248503</wp:posOffset>
              </wp:positionH>
              <wp:positionV relativeFrom="page">
                <wp:posOffset>7289074</wp:posOffset>
              </wp:positionV>
              <wp:extent cx="352425" cy="257266"/>
              <wp:effectExtent l="0" t="0" r="3175" b="2222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0D89" w14:textId="78136350"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C7553" id="_x0000_t202" coordsize="21600,21600" o:spt="202" path="m,l,21600r21600,l21600,xe">
              <v:stroke joinstyle="miter"/>
              <v:path gradientshapeok="t" o:connecttype="rect"/>
            </v:shapetype>
            <v:shape id="_x0000_s1040" type="#_x0000_t202" style="position:absolute;left:0;text-align:left;margin-left:728.25pt;margin-top:573.95pt;width:27.75pt;height:20.25pt;z-index:-21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Z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BHpphZsQIAALEF&#10;AAAOAAAAAAAAAAAAAAAAAC4CAABkcnMvZTJvRG9jLnhtbFBLAQItABQABgAIAAAAIQByBxZ64gAA&#10;AA8BAAAPAAAAAAAAAAAAAAAAAAsFAABkcnMvZG93bnJldi54bWxQSwUGAAAAAAQABADzAAAAGgYA&#10;AAAA&#10;" filled="f" stroked="f">
              <v:textbox inset="0,0,0,0">
                <w:txbxContent>
                  <w:p w14:paraId="345E0D89" w14:textId="78136350"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88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7E3F" w14:textId="77777777" w:rsidR="008D3CEB" w:rsidRDefault="008D3CEB" w:rsidP="00EB4629">
    <w:pPr>
      <w:widowControl/>
      <w:autoSpaceDE/>
      <w:autoSpaceDN/>
      <w:ind w:left="720" w:right="118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1CC21872" w14:textId="11201B49" w:rsidR="008D3CEB" w:rsidRPr="004B5948" w:rsidRDefault="008D3CEB" w:rsidP="00EB4629">
    <w:pPr>
      <w:widowControl/>
      <w:autoSpaceDE/>
      <w:autoSpaceDN/>
      <w:ind w:left="720" w:right="118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099408" behindDoc="1" locked="0" layoutInCell="1" allowOverlap="1" wp14:anchorId="7BB15931" wp14:editId="3A093B25">
              <wp:simplePos x="0" y="0"/>
              <wp:positionH relativeFrom="page">
                <wp:posOffset>9248503</wp:posOffset>
              </wp:positionH>
              <wp:positionV relativeFrom="page">
                <wp:posOffset>7289074</wp:posOffset>
              </wp:positionV>
              <wp:extent cx="352425" cy="257266"/>
              <wp:effectExtent l="0" t="0" r="3175" b="222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B233" w14:textId="7DDC2B69"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15931" id="_x0000_t202" coordsize="21600,21600" o:spt="202" path="m,l,21600r21600,l21600,xe">
              <v:stroke joinstyle="miter"/>
              <v:path gradientshapeok="t" o:connecttype="rect"/>
            </v:shapetype>
            <v:shape id="_x0000_s1041" type="#_x0000_t202" style="position:absolute;left:0;text-align:left;margin-left:728.25pt;margin-top:573.95pt;width:27.75pt;height:20.25pt;z-index:-21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zM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AwFSzMsQIAALEF&#10;AAAOAAAAAAAAAAAAAAAAAC4CAABkcnMvZTJvRG9jLnhtbFBLAQItABQABgAIAAAAIQByBxZ64gAA&#10;AA8BAAAPAAAAAAAAAAAAAAAAAAsFAABkcnMvZG93bnJldi54bWxQSwUGAAAAAAQABADzAAAAGgYA&#10;AAAA&#10;" filled="f" stroked="f">
              <v:textbox inset="0,0,0,0">
                <w:txbxContent>
                  <w:p w14:paraId="0895B233" w14:textId="7DDC2B69"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95</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08A9F890" w14:textId="773D98E9" w:rsidR="008D3CEB" w:rsidRDefault="008D3CEB" w:rsidP="004B5948">
    <w:pPr>
      <w:pStyle w:val="BodyText"/>
      <w:spacing w:line="14" w:lineRule="auto"/>
      <w:ind w:left="810" w:right="550"/>
      <w:rPr>
        <w:sz w:val="1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74BB"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101456" behindDoc="1" locked="0" layoutInCell="1" allowOverlap="1" wp14:anchorId="490FE9D9" wp14:editId="211CF630">
              <wp:simplePos x="0" y="0"/>
              <wp:positionH relativeFrom="page">
                <wp:posOffset>9248503</wp:posOffset>
              </wp:positionH>
              <wp:positionV relativeFrom="page">
                <wp:posOffset>7289074</wp:posOffset>
              </wp:positionV>
              <wp:extent cx="352425" cy="257266"/>
              <wp:effectExtent l="0" t="0" r="3175" b="2222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4481" w14:textId="65A3F6EE"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FE9D9" id="_x0000_t202" coordsize="21600,21600" o:spt="202" path="m,l,21600r21600,l21600,xe">
              <v:stroke joinstyle="miter"/>
              <v:path gradientshapeok="t" o:connecttype="rect"/>
            </v:shapetype>
            <v:shape id="_x0000_s1042" type="#_x0000_t202" style="position:absolute;left:0;text-align:left;margin-left:728.25pt;margin-top:573.95pt;width:27.75pt;height:20.25pt;z-index:-21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CsngVSsQIAALEF&#10;AAAOAAAAAAAAAAAAAAAAAC4CAABkcnMvZTJvRG9jLnhtbFBLAQItABQABgAIAAAAIQByBxZ64gAA&#10;AA8BAAAPAAAAAAAAAAAAAAAAAAsFAABkcnMvZG93bnJldi54bWxQSwUGAAAAAAQABADzAAAAGgYA&#10;AAAA&#10;" filled="f" stroked="f">
              <v:textbox inset="0,0,0,0">
                <w:txbxContent>
                  <w:p w14:paraId="083B4481" w14:textId="65A3F6EE"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102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28F51" w14:textId="77777777" w:rsidR="008D3CEB" w:rsidRDefault="008D3CEB" w:rsidP="00EB4629">
    <w:pPr>
      <w:widowControl/>
      <w:autoSpaceDE/>
      <w:autoSpaceDN/>
      <w:ind w:left="720" w:right="118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61E0FF8C" w14:textId="27D86416" w:rsidR="008D3CEB" w:rsidRPr="004B5948" w:rsidRDefault="008D3CEB" w:rsidP="00EB4629">
    <w:pPr>
      <w:widowControl/>
      <w:autoSpaceDE/>
      <w:autoSpaceDN/>
      <w:ind w:left="720" w:right="118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03504" behindDoc="1" locked="0" layoutInCell="1" allowOverlap="1" wp14:anchorId="3834B438" wp14:editId="26BB90F6">
              <wp:simplePos x="0" y="0"/>
              <wp:positionH relativeFrom="page">
                <wp:posOffset>9248503</wp:posOffset>
              </wp:positionH>
              <wp:positionV relativeFrom="page">
                <wp:posOffset>7289074</wp:posOffset>
              </wp:positionV>
              <wp:extent cx="352425" cy="257266"/>
              <wp:effectExtent l="0" t="0" r="3175" b="2222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2BDF" w14:textId="074D227F"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4B438" id="_x0000_t202" coordsize="21600,21600" o:spt="202" path="m,l,21600r21600,l21600,xe">
              <v:stroke joinstyle="miter"/>
              <v:path gradientshapeok="t" o:connecttype="rect"/>
            </v:shapetype>
            <v:shape id="_x0000_s1043" type="#_x0000_t202" style="position:absolute;left:0;text-align:left;margin-left:728.25pt;margin-top:573.95pt;width:27.75pt;height:20.25pt;z-index:-21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tK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Fbha0qwAgAAsQUA&#10;AA4AAAAAAAAAAAAAAAAALgIAAGRycy9lMm9Eb2MueG1sUEsBAi0AFAAGAAgAAAAhAHIHFnriAAAA&#10;DwEAAA8AAAAAAAAAAAAAAAAACgUAAGRycy9kb3ducmV2LnhtbFBLBQYAAAAABAAEAPMAAAAZBgAA&#10;AAA=&#10;" filled="f" stroked="f">
              <v:textbox inset="0,0,0,0">
                <w:txbxContent>
                  <w:p w14:paraId="26A82BDF" w14:textId="074D227F"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110</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6D7B8F48" w14:textId="64DDB0E6" w:rsidR="008D3CEB" w:rsidRDefault="008D3CEB" w:rsidP="004B5948">
    <w:pPr>
      <w:pStyle w:val="BodyText"/>
      <w:spacing w:line="14" w:lineRule="auto"/>
      <w:ind w:left="810" w:right="550"/>
      <w:rPr>
        <w:sz w:val="18"/>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8EFA"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105552" behindDoc="1" locked="0" layoutInCell="1" allowOverlap="1" wp14:anchorId="6C4AC59D" wp14:editId="28FD8B8C">
              <wp:simplePos x="0" y="0"/>
              <wp:positionH relativeFrom="page">
                <wp:posOffset>9248503</wp:posOffset>
              </wp:positionH>
              <wp:positionV relativeFrom="page">
                <wp:posOffset>7289074</wp:posOffset>
              </wp:positionV>
              <wp:extent cx="352425" cy="257266"/>
              <wp:effectExtent l="0" t="0" r="3175" b="2222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1BFE" w14:textId="5BC04C48"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AC59D" id="_x0000_t202" coordsize="21600,21600" o:spt="202" path="m,l,21600r21600,l21600,xe">
              <v:stroke joinstyle="miter"/>
              <v:path gradientshapeok="t" o:connecttype="rect"/>
            </v:shapetype>
            <v:shape id="_x0000_s1044" type="#_x0000_t202" style="position:absolute;left:0;text-align:left;margin-left:728.25pt;margin-top:573.95pt;width:27.75pt;height:20.25pt;z-index:-21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i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AD/h2isQIAALEF&#10;AAAOAAAAAAAAAAAAAAAAAC4CAABkcnMvZTJvRG9jLnhtbFBLAQItABQABgAIAAAAIQByBxZ64gAA&#10;AA8BAAAPAAAAAAAAAAAAAAAAAAsFAABkcnMvZG93bnJldi54bWxQSwUGAAAAAAQABADzAAAAGgYA&#10;AAAA&#10;" filled="f" stroked="f">
              <v:textbox inset="0,0,0,0">
                <w:txbxContent>
                  <w:p w14:paraId="59971BFE" w14:textId="5BC04C48"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116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A63D6" w14:textId="77777777" w:rsidR="008D3CEB" w:rsidRDefault="008D3CEB" w:rsidP="00EB4629">
    <w:pPr>
      <w:widowControl/>
      <w:autoSpaceDE/>
      <w:autoSpaceDN/>
      <w:ind w:left="720" w:right="118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7CF4E700" w14:textId="22E37193" w:rsidR="008D3CEB" w:rsidRPr="004B5948" w:rsidRDefault="008D3CEB" w:rsidP="00EB4629">
    <w:pPr>
      <w:widowControl/>
      <w:autoSpaceDE/>
      <w:autoSpaceDN/>
      <w:ind w:left="720" w:right="118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07600" behindDoc="1" locked="0" layoutInCell="1" allowOverlap="1" wp14:anchorId="7C42FEF1" wp14:editId="53727076">
              <wp:simplePos x="0" y="0"/>
              <wp:positionH relativeFrom="page">
                <wp:posOffset>9248503</wp:posOffset>
              </wp:positionH>
              <wp:positionV relativeFrom="page">
                <wp:posOffset>7289074</wp:posOffset>
              </wp:positionV>
              <wp:extent cx="352425" cy="257266"/>
              <wp:effectExtent l="0" t="0" r="3175" b="2222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94DE" w14:textId="6C73D52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2FEF1" id="_x0000_t202" coordsize="21600,21600" o:spt="202" path="m,l,21600r21600,l21600,xe">
              <v:stroke joinstyle="miter"/>
              <v:path gradientshapeok="t" o:connecttype="rect"/>
            </v:shapetype>
            <v:shape id="_x0000_s1045" type="#_x0000_t202" style="position:absolute;left:0;text-align:left;margin-left:728.25pt;margin-top:573.95pt;width:27.75pt;height:20.25pt;z-index:-20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k3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B0Tak3sQIAALEF&#10;AAAOAAAAAAAAAAAAAAAAAC4CAABkcnMvZTJvRG9jLnhtbFBLAQItABQABgAIAAAAIQByBxZ64gAA&#10;AA8BAAAPAAAAAAAAAAAAAAAAAAsFAABkcnMvZG93bnJldi54bWxQSwUGAAAAAAQABADzAAAAGgYA&#10;AAAA&#10;" filled="f" stroked="f">
              <v:textbox inset="0,0,0,0">
                <w:txbxContent>
                  <w:p w14:paraId="66CC94DE" w14:textId="6C73D52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123</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00273C5A" w14:textId="716AA25B" w:rsidR="008D3CEB" w:rsidRDefault="008D3CEB" w:rsidP="004B5948">
    <w:pPr>
      <w:pStyle w:val="BodyText"/>
      <w:spacing w:line="14" w:lineRule="auto"/>
      <w:ind w:left="810" w:right="550"/>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F41A" w14:textId="3C66C744" w:rsidR="008D3CEB" w:rsidRDefault="008D3CEB">
    <w:pPr>
      <w:pStyle w:val="BodyText"/>
      <w:spacing w:line="14" w:lineRule="auto"/>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F31D"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111696" behindDoc="1" locked="0" layoutInCell="1" allowOverlap="1" wp14:anchorId="5F66A189" wp14:editId="40CE012C">
              <wp:simplePos x="0" y="0"/>
              <wp:positionH relativeFrom="page">
                <wp:posOffset>9248503</wp:posOffset>
              </wp:positionH>
              <wp:positionV relativeFrom="page">
                <wp:posOffset>7289074</wp:posOffset>
              </wp:positionV>
              <wp:extent cx="352425" cy="257266"/>
              <wp:effectExtent l="0" t="0" r="3175" b="2222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B3FF" w14:textId="0FD9DBB2"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6A189" id="_x0000_t202" coordsize="21600,21600" o:spt="202" path="m,l,21600r21600,l21600,xe">
              <v:stroke joinstyle="miter"/>
              <v:path gradientshapeok="t" o:connecttype="rect"/>
            </v:shapetype>
            <v:shape id="_x0000_s1046" type="#_x0000_t202" style="position:absolute;left:0;text-align:left;margin-left:728.25pt;margin-top:573.95pt;width:27.75pt;height:20.25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Qu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DYS3QusQIAALEF&#10;AAAOAAAAAAAAAAAAAAAAAC4CAABkcnMvZTJvRG9jLnhtbFBLAQItABQABgAIAAAAIQByBxZ64gAA&#10;AA8BAAAPAAAAAAAAAAAAAAAAAAsFAABkcnMvZG93bnJldi54bWxQSwUGAAAAAAQABADzAAAAGgYA&#10;AAAA&#10;" filled="f" stroked="f">
              <v:textbox inset="0,0,0,0">
                <w:txbxContent>
                  <w:p w14:paraId="6C5DB3FF" w14:textId="0FD9DBB2"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126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2F6A"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109648" behindDoc="1" locked="0" layoutInCell="1" allowOverlap="1" wp14:anchorId="6D29B592" wp14:editId="0EF3D075">
              <wp:simplePos x="0" y="0"/>
              <wp:positionH relativeFrom="page">
                <wp:posOffset>9248503</wp:posOffset>
              </wp:positionH>
              <wp:positionV relativeFrom="page">
                <wp:posOffset>7289074</wp:posOffset>
              </wp:positionV>
              <wp:extent cx="352425" cy="257266"/>
              <wp:effectExtent l="0" t="0" r="3175" b="2222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E6250" w14:textId="38711CD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B592" id="_x0000_t202" coordsize="21600,21600" o:spt="202" path="m,l,21600r21600,l21600,xe">
              <v:stroke joinstyle="miter"/>
              <v:path gradientshapeok="t" o:connecttype="rect"/>
            </v:shapetype>
            <v:shape id="_x0000_s1047" type="#_x0000_t202" style="position:absolute;left:0;text-align:left;margin-left:728.25pt;margin-top:573.95pt;width:27.75pt;height:20.25pt;z-index:-20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72sQIAALE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B5q972sQIAALEF&#10;AAAOAAAAAAAAAAAAAAAAAC4CAABkcnMvZTJvRG9jLnhtbFBLAQItABQABgAIAAAAIQByBxZ64gAA&#10;AA8BAAAPAAAAAAAAAAAAAAAAAAsFAABkcnMvZG93bnJldi54bWxQSwUGAAAAAAQABADzAAAAGgYA&#10;AAAA&#10;" filled="f" stroked="f">
              <v:textbox inset="0,0,0,0">
                <w:txbxContent>
                  <w:p w14:paraId="401E6250" w14:textId="38711CDC"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131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A7D10" w14:textId="77777777" w:rsidR="008D3CEB" w:rsidRDefault="008D3CEB" w:rsidP="00243EE4">
    <w:pPr>
      <w:widowControl/>
      <w:autoSpaceDE/>
      <w:autoSpaceDN/>
      <w:ind w:left="720" w:right="118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782CB5D6" w14:textId="0EF2B484" w:rsidR="008D3CEB" w:rsidRPr="004B5948" w:rsidRDefault="008D3CEB" w:rsidP="00243EE4">
    <w:pPr>
      <w:widowControl/>
      <w:autoSpaceDE/>
      <w:autoSpaceDN/>
      <w:ind w:left="720" w:right="118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13744" behindDoc="1" locked="0" layoutInCell="1" allowOverlap="1" wp14:anchorId="1E1FC96A" wp14:editId="4A3C8BCE">
              <wp:simplePos x="0" y="0"/>
              <wp:positionH relativeFrom="page">
                <wp:posOffset>9248503</wp:posOffset>
              </wp:positionH>
              <wp:positionV relativeFrom="page">
                <wp:posOffset>7289074</wp:posOffset>
              </wp:positionV>
              <wp:extent cx="352425" cy="257266"/>
              <wp:effectExtent l="0" t="0" r="3175" b="2222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6DAE" w14:textId="0DE29EB5"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FC96A" id="_x0000_t202" coordsize="21600,21600" o:spt="202" path="m,l,21600r21600,l21600,xe">
              <v:stroke joinstyle="miter"/>
              <v:path gradientshapeok="t" o:connecttype="rect"/>
            </v:shapetype>
            <v:shape id="_x0000_s1048" type="#_x0000_t202" style="position:absolute;left:0;text-align:left;margin-left:728.25pt;margin-top:573.95pt;width:27.75pt;height:20.25pt;z-index:-20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3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A4+Xh3sQIAALEF&#10;AAAOAAAAAAAAAAAAAAAAAC4CAABkcnMvZTJvRG9jLnhtbFBLAQItABQABgAIAAAAIQByBxZ64gAA&#10;AA8BAAAPAAAAAAAAAAAAAAAAAAsFAABkcnMvZG93bnJldi54bWxQSwUGAAAAAAQABADzAAAAGgYA&#10;AAAA&#10;" filled="f" stroked="f">
              <v:textbox inset="0,0,0,0">
                <w:txbxContent>
                  <w:p w14:paraId="605F6DAE" w14:textId="0DE29EB5"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138</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31B23ECB" w14:textId="7D78661F" w:rsidR="008D3CEB" w:rsidRDefault="008D3CEB" w:rsidP="004B5948">
    <w:pPr>
      <w:pStyle w:val="BodyText"/>
      <w:spacing w:line="14" w:lineRule="auto"/>
      <w:ind w:left="810" w:right="550"/>
      <w:rPr>
        <w:sz w:val="18"/>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52B35"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115792" behindDoc="1" locked="0" layoutInCell="1" allowOverlap="1" wp14:anchorId="4B4753C4" wp14:editId="2A434551">
              <wp:simplePos x="0" y="0"/>
              <wp:positionH relativeFrom="page">
                <wp:posOffset>9248503</wp:posOffset>
              </wp:positionH>
              <wp:positionV relativeFrom="page">
                <wp:posOffset>7289074</wp:posOffset>
              </wp:positionV>
              <wp:extent cx="352425" cy="257266"/>
              <wp:effectExtent l="0" t="0" r="3175" b="2222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1B77" w14:textId="4D56C1AD"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753C4" id="_x0000_t202" coordsize="21600,21600" o:spt="202" path="m,l,21600r21600,l21600,xe">
              <v:stroke joinstyle="miter"/>
              <v:path gradientshapeok="t" o:connecttype="rect"/>
            </v:shapetype>
            <v:shape id="_x0000_s1049" type="#_x0000_t202" style="position:absolute;left:0;text-align:left;margin-left:728.25pt;margin-top:573.95pt;width:27.75pt;height:20.25pt;z-index:-20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A+6Rp/sQIAALEF&#10;AAAOAAAAAAAAAAAAAAAAAC4CAABkcnMvZTJvRG9jLnhtbFBLAQItABQABgAIAAAAIQByBxZ64gAA&#10;AA8BAAAPAAAAAAAAAAAAAAAAAAsFAABkcnMvZG93bnJldi54bWxQSwUGAAAAAAQABADzAAAAGgYA&#10;AAAA&#10;" filled="f" stroked="f">
              <v:textbox inset="0,0,0,0">
                <w:txbxContent>
                  <w:p w14:paraId="3D1C1B77" w14:textId="4D56C1AD"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172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69C9D" w14:textId="7E380ED6" w:rsidR="008D3CEB" w:rsidRDefault="008D3CEB" w:rsidP="00BB2F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916">
      <w:rPr>
        <w:rStyle w:val="PageNumber"/>
        <w:noProof/>
      </w:rPr>
      <w:t>229</w:t>
    </w:r>
    <w:r>
      <w:rPr>
        <w:rStyle w:val="PageNumber"/>
      </w:rPr>
      <w:fldChar w:fldCharType="end"/>
    </w:r>
  </w:p>
  <w:p w14:paraId="6F030AFB" w14:textId="463C7B31" w:rsidR="008D3CEB" w:rsidRDefault="008D3CEB" w:rsidP="00434B49">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2F1C6" w14:textId="77777777" w:rsidR="008D3CEB" w:rsidRDefault="008D3CEB">
    <w:pPr>
      <w:pStyle w:val="BodyText"/>
      <w:spacing w:line="14" w:lineRule="auto"/>
      <w:rPr>
        <w:sz w:val="18"/>
      </w:rPr>
    </w:pPr>
    <w:r>
      <w:rPr>
        <w:noProof/>
        <w:lang w:bidi="ar-SA"/>
      </w:rPr>
      <mc:AlternateContent>
        <mc:Choice Requires="wps">
          <w:drawing>
            <wp:anchor distT="0" distB="0" distL="114300" distR="114300" simplePos="0" relativeHeight="503126032" behindDoc="1" locked="0" layoutInCell="1" allowOverlap="1" wp14:anchorId="0CD22C53" wp14:editId="75FB1523">
              <wp:simplePos x="0" y="0"/>
              <wp:positionH relativeFrom="page">
                <wp:posOffset>9248503</wp:posOffset>
              </wp:positionH>
              <wp:positionV relativeFrom="page">
                <wp:posOffset>7289074</wp:posOffset>
              </wp:positionV>
              <wp:extent cx="352425" cy="257266"/>
              <wp:effectExtent l="0" t="0" r="3175" b="222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BED0" w14:textId="65AC40A6"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22C53" id="_x0000_t202" coordsize="21600,21600" o:spt="202" path="m,l,21600r21600,l21600,xe">
              <v:stroke joinstyle="miter"/>
              <v:path gradientshapeok="t" o:connecttype="rect"/>
            </v:shapetype>
            <v:shape id="_x0000_s1029" type="#_x0000_t202" style="position:absolute;margin-left:728.25pt;margin-top:573.95pt;width:27.75pt;height:20.25pt;z-index:-19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yrA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" filled="f" stroked="f">
              <v:textbox inset="0,0,0,0">
                <w:txbxContent>
                  <w:p w14:paraId="0A46BED0" w14:textId="65AC40A6"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0667" w14:textId="77777777" w:rsidR="008D3CEB" w:rsidRDefault="008D3CEB" w:rsidP="004B5948">
    <w:pPr>
      <w:pStyle w:val="BodyText"/>
      <w:spacing w:line="14" w:lineRule="auto"/>
      <w:ind w:left="810"/>
      <w:rPr>
        <w:sz w:val="18"/>
      </w:rPr>
    </w:pPr>
    <w:r>
      <w:rPr>
        <w:noProof/>
        <w:lang w:bidi="ar-SA"/>
      </w:rPr>
      <mc:AlternateContent>
        <mc:Choice Requires="wps">
          <w:drawing>
            <wp:anchor distT="0" distB="0" distL="114300" distR="114300" simplePos="0" relativeHeight="503085072" behindDoc="1" locked="0" layoutInCell="1" allowOverlap="1" wp14:anchorId="24FD6CC5" wp14:editId="65C876B2">
              <wp:simplePos x="0" y="0"/>
              <wp:positionH relativeFrom="page">
                <wp:posOffset>9248503</wp:posOffset>
              </wp:positionH>
              <wp:positionV relativeFrom="page">
                <wp:posOffset>7289074</wp:posOffset>
              </wp:positionV>
              <wp:extent cx="352425" cy="257266"/>
              <wp:effectExtent l="0" t="0" r="3175" b="222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13CF" w14:textId="4BFF63DB"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D6CC5" id="_x0000_t202" coordsize="21600,21600" o:spt="202" path="m,l,21600r21600,l21600,xe">
              <v:stroke joinstyle="miter"/>
              <v:path gradientshapeok="t" o:connecttype="rect"/>
            </v:shapetype>
            <v:shape id="_x0000_s1030" type="#_x0000_t202" style="position:absolute;left:0;text-align:left;margin-left:728.25pt;margin-top:573.95pt;width:27.75pt;height:20.25pt;z-index:-2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q/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" filled="f" stroked="f">
              <v:textbox inset="0,0,0,0">
                <w:txbxContent>
                  <w:p w14:paraId="655813CF" w14:textId="4BFF63DB"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CB6E" w14:textId="77777777" w:rsidR="008D3CEB" w:rsidRDefault="008D3CEB" w:rsidP="00945F61">
    <w:pPr>
      <w:widowControl/>
      <w:autoSpaceDE/>
      <w:autoSpaceDN/>
      <w:ind w:left="720" w:right="100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2ED13000" w14:textId="3D3FE38E" w:rsidR="008D3CEB" w:rsidRPr="004B5948" w:rsidRDefault="008D3CEB" w:rsidP="00945F61">
    <w:pPr>
      <w:widowControl/>
      <w:autoSpaceDE/>
      <w:autoSpaceDN/>
      <w:ind w:left="720" w:right="100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17840" behindDoc="1" locked="0" layoutInCell="1" allowOverlap="1" wp14:anchorId="5918B65C" wp14:editId="66131EF5">
              <wp:simplePos x="0" y="0"/>
              <wp:positionH relativeFrom="page">
                <wp:posOffset>9248503</wp:posOffset>
              </wp:positionH>
              <wp:positionV relativeFrom="page">
                <wp:posOffset>7289074</wp:posOffset>
              </wp:positionV>
              <wp:extent cx="352425" cy="257266"/>
              <wp:effectExtent l="0" t="0" r="3175" b="2222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1808" w14:textId="31A29121"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8B65C" id="_x0000_t202" coordsize="21600,21600" o:spt="202" path="m,l,21600r21600,l21600,xe">
              <v:stroke joinstyle="miter"/>
              <v:path gradientshapeok="t" o:connecttype="rect"/>
            </v:shapetype>
            <v:shape id="_x0000_s1031" type="#_x0000_t202" style="position:absolute;left:0;text-align:left;margin-left:728.25pt;margin-top:573.95pt;width:27.75pt;height:20.25pt;z-index:-19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h1sQ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" filled="f" stroked="f">
              <v:textbox inset="0,0,0,0">
                <w:txbxContent>
                  <w:p w14:paraId="7DA01808" w14:textId="31A29121"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35</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48615578" w14:textId="768A9340" w:rsidR="008D3CEB" w:rsidRDefault="008D3CEB" w:rsidP="004B5948">
    <w:pPr>
      <w:pStyle w:val="BodyText"/>
      <w:spacing w:line="14" w:lineRule="auto"/>
      <w:ind w:left="810"/>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52264" w14:textId="77777777" w:rsidR="008D3CEB" w:rsidRDefault="008D3CEB" w:rsidP="004B5948">
    <w:pPr>
      <w:pStyle w:val="BodyText"/>
      <w:spacing w:line="14" w:lineRule="auto"/>
      <w:ind w:left="810"/>
      <w:rPr>
        <w:sz w:val="18"/>
      </w:rPr>
    </w:pPr>
    <w:r>
      <w:rPr>
        <w:noProof/>
        <w:lang w:bidi="ar-SA"/>
      </w:rPr>
      <mc:AlternateContent>
        <mc:Choice Requires="wps">
          <w:drawing>
            <wp:anchor distT="0" distB="0" distL="114300" distR="114300" simplePos="0" relativeHeight="503087120" behindDoc="1" locked="0" layoutInCell="1" allowOverlap="1" wp14:anchorId="5175399B" wp14:editId="1CA7EEFC">
              <wp:simplePos x="0" y="0"/>
              <wp:positionH relativeFrom="page">
                <wp:posOffset>9248503</wp:posOffset>
              </wp:positionH>
              <wp:positionV relativeFrom="page">
                <wp:posOffset>7289074</wp:posOffset>
              </wp:positionV>
              <wp:extent cx="352425" cy="257266"/>
              <wp:effectExtent l="0" t="0" r="3175" b="222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7C3C" w14:textId="7D8177A8"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5399B" id="_x0000_t202" coordsize="21600,21600" o:spt="202" path="m,l,21600r21600,l21600,xe">
              <v:stroke joinstyle="miter"/>
              <v:path gradientshapeok="t" o:connecttype="rect"/>
            </v:shapetype>
            <v:shape id="_x0000_s1032" type="#_x0000_t202" style="position:absolute;left:0;text-align:left;margin-left:728.25pt;margin-top:573.95pt;width:27.75pt;height:20.25pt;z-index:-22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Ngt8HWwAgAAsAUA&#10;AA4AAAAAAAAAAAAAAAAALgIAAGRycy9lMm9Eb2MueG1sUEsBAi0AFAAGAAgAAAAhAHIHFnriAAAA&#10;DwEAAA8AAAAAAAAAAAAAAAAACgUAAGRycy9kb3ducmV2LnhtbFBLBQYAAAAABAAEAPMAAAAZBgAA&#10;AAA=&#10;" filled="f" stroked="f">
              <v:textbox inset="0,0,0,0">
                <w:txbxContent>
                  <w:p w14:paraId="20D07C3C" w14:textId="7D8177A8"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40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CE8A" w14:textId="77777777" w:rsidR="008D3CEB" w:rsidRDefault="008D3CEB" w:rsidP="004B5948">
    <w:pPr>
      <w:widowControl/>
      <w:autoSpaceDE/>
      <w:autoSpaceDN/>
      <w:ind w:left="720" w:right="118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7318AA3D" w14:textId="06B57221" w:rsidR="008D3CEB" w:rsidRPr="004B5948" w:rsidRDefault="008D3CEB" w:rsidP="004B5948">
    <w:pPr>
      <w:widowControl/>
      <w:autoSpaceDE/>
      <w:autoSpaceDN/>
      <w:ind w:left="720" w:right="118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089168" behindDoc="1" locked="0" layoutInCell="1" allowOverlap="1" wp14:anchorId="69486346" wp14:editId="7F4456B5">
              <wp:simplePos x="0" y="0"/>
              <wp:positionH relativeFrom="page">
                <wp:posOffset>9248503</wp:posOffset>
              </wp:positionH>
              <wp:positionV relativeFrom="page">
                <wp:posOffset>7289074</wp:posOffset>
              </wp:positionV>
              <wp:extent cx="352425" cy="257266"/>
              <wp:effectExtent l="0" t="0" r="3175" b="222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3E1F" w14:textId="47C371CF"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86346" id="_x0000_t202" coordsize="21600,21600" o:spt="202" path="m,l,21600r21600,l21600,xe">
              <v:stroke joinstyle="miter"/>
              <v:path gradientshapeok="t" o:connecttype="rect"/>
            </v:shapetype>
            <v:shape id="_x0000_s1033" type="#_x0000_t202" style="position:absolute;left:0;text-align:left;margin-left:728.25pt;margin-top:573.95pt;width:27.75pt;height:20.25pt;z-index:-2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Am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NCgICawAgAAsAUA&#10;AA4AAAAAAAAAAAAAAAAALgIAAGRycy9lMm9Eb2MueG1sUEsBAi0AFAAGAAgAAAAhAHIHFnriAAAA&#10;DwEAAA8AAAAAAAAAAAAAAAAACgUAAGRycy9kb3ducmV2LnhtbFBLBQYAAAAABAAEAPMAAAAZBgAA&#10;AAA=&#10;" filled="f" stroked="f">
              <v:textbox inset="0,0,0,0">
                <w:txbxContent>
                  <w:p w14:paraId="16363E1F" w14:textId="47C371CF"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47</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440AB180" w14:textId="142C6899" w:rsidR="008D3CEB" w:rsidRDefault="008D3CEB" w:rsidP="004B5948">
    <w:pPr>
      <w:pStyle w:val="BodyText"/>
      <w:spacing w:line="14" w:lineRule="auto"/>
      <w:ind w:left="810" w:right="550"/>
      <w:rPr>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BB16" w14:textId="77777777" w:rsidR="008D3CEB" w:rsidRDefault="008D3CEB" w:rsidP="004B5948">
    <w:pPr>
      <w:pStyle w:val="BodyText"/>
      <w:spacing w:line="14" w:lineRule="auto"/>
      <w:ind w:left="810" w:right="550"/>
      <w:rPr>
        <w:sz w:val="18"/>
      </w:rPr>
    </w:pPr>
    <w:r>
      <w:rPr>
        <w:noProof/>
        <w:lang w:bidi="ar-SA"/>
      </w:rPr>
      <mc:AlternateContent>
        <mc:Choice Requires="wps">
          <w:drawing>
            <wp:anchor distT="0" distB="0" distL="114300" distR="114300" simplePos="0" relativeHeight="503091216" behindDoc="1" locked="0" layoutInCell="1" allowOverlap="1" wp14:anchorId="0E16EBEC" wp14:editId="7955E51E">
              <wp:simplePos x="0" y="0"/>
              <wp:positionH relativeFrom="page">
                <wp:posOffset>9248503</wp:posOffset>
              </wp:positionH>
              <wp:positionV relativeFrom="page">
                <wp:posOffset>7289074</wp:posOffset>
              </wp:positionV>
              <wp:extent cx="352425" cy="257266"/>
              <wp:effectExtent l="0" t="0" r="3175" b="2222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09B1" w14:textId="6C670EE3"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6EBEC" id="_x0000_t202" coordsize="21600,21600" o:spt="202" path="m,l,21600r21600,l21600,xe">
              <v:stroke joinstyle="miter"/>
              <v:path gradientshapeok="t" o:connecttype="rect"/>
            </v:shapetype>
            <v:shape id="_x0000_s1034" type="#_x0000_t202" style="position:absolute;left:0;text-align:left;margin-left:728.25pt;margin-top:573.95pt;width:27.75pt;height:20.25pt;z-index:-22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5t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EITbm2wAgAAsAUA&#10;AA4AAAAAAAAAAAAAAAAALgIAAGRycy9lMm9Eb2MueG1sUEsBAi0AFAAGAAgAAAAhAHIHFnriAAAA&#10;DwEAAA8AAAAAAAAAAAAAAAAACgUAAGRycy9kb3ducmV2LnhtbFBLBQYAAAAABAAEAPMAAAAZBgAA&#10;AAA=&#10;" filled="f" stroked="f">
              <v:textbox inset="0,0,0,0">
                <w:txbxContent>
                  <w:p w14:paraId="37A309B1" w14:textId="6C670EE3"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52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62FB" w14:textId="77777777" w:rsidR="008D3CEB" w:rsidRDefault="008D3CEB" w:rsidP="00945F61">
    <w:pPr>
      <w:widowControl/>
      <w:autoSpaceDE/>
      <w:autoSpaceDN/>
      <w:ind w:left="720" w:right="1000"/>
      <w:jc w:val="center"/>
      <w:rPr>
        <w:rFonts w:ascii="Calibri Light" w:eastAsia="Times New Roman" w:hAnsi="Calibri Light" w:cs="Times New Roman"/>
        <w:color w:val="212121"/>
        <w:szCs w:val="24"/>
        <w:shd w:val="clear" w:color="auto" w:fill="FFFFFF"/>
        <w:lang w:bidi="ar-SA"/>
      </w:rPr>
    </w:pPr>
    <w:r w:rsidRPr="004B5948">
      <w:rPr>
        <w:rFonts w:ascii="Calibri Light" w:eastAsia="Times New Roman" w:hAnsi="Calibri Light" w:cs="Times New Roman"/>
        <w:color w:val="212121"/>
        <w:szCs w:val="24"/>
        <w:shd w:val="clear" w:color="auto" w:fill="FFFFFF"/>
        <w:lang w:bidi="ar-SA"/>
      </w:rPr>
      <w:t xml:space="preserve">The identified disciplinary clarifications are possible suggestions; they are not the only pathways </w:t>
    </w:r>
  </w:p>
  <w:p w14:paraId="4F75FCFB" w14:textId="526860EF" w:rsidR="008D3CEB" w:rsidRPr="004B5948" w:rsidRDefault="008D3CEB" w:rsidP="00945F61">
    <w:pPr>
      <w:widowControl/>
      <w:autoSpaceDE/>
      <w:autoSpaceDN/>
      <w:ind w:left="720" w:right="1000"/>
      <w:jc w:val="center"/>
      <w:rPr>
        <w:rFonts w:ascii="Times New Roman" w:eastAsia="Times New Roman" w:hAnsi="Times New Roman" w:cs="Times New Roman"/>
        <w:szCs w:val="24"/>
        <w:lang w:bidi="ar-SA"/>
      </w:rPr>
    </w:pPr>
    <w:r>
      <w:rPr>
        <w:noProof/>
        <w:lang w:bidi="ar-SA"/>
      </w:rPr>
      <mc:AlternateContent>
        <mc:Choice Requires="wps">
          <w:drawing>
            <wp:anchor distT="0" distB="0" distL="114300" distR="114300" simplePos="0" relativeHeight="503119888" behindDoc="1" locked="0" layoutInCell="1" allowOverlap="1" wp14:anchorId="09A84A27" wp14:editId="1F292C95">
              <wp:simplePos x="0" y="0"/>
              <wp:positionH relativeFrom="page">
                <wp:posOffset>9248503</wp:posOffset>
              </wp:positionH>
              <wp:positionV relativeFrom="page">
                <wp:posOffset>7289074</wp:posOffset>
              </wp:positionV>
              <wp:extent cx="352425" cy="257266"/>
              <wp:effectExtent l="0" t="0" r="3175" b="22225"/>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A9F6" w14:textId="2BF0ABC7"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84A27" id="_x0000_t202" coordsize="21600,21600" o:spt="202" path="m,l,21600r21600,l21600,xe">
              <v:stroke joinstyle="miter"/>
              <v:path gradientshapeok="t" o:connecttype="rect"/>
            </v:shapetype>
            <v:shape id="_x0000_s1035" type="#_x0000_t202" style="position:absolute;left:0;text-align:left;margin-left:728.25pt;margin-top:573.95pt;width:27.75pt;height:20.25pt;z-index:-19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Y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" filled="f" stroked="f">
              <v:textbox inset="0,0,0,0">
                <w:txbxContent>
                  <w:p w14:paraId="6314A9F6" w14:textId="2BF0ABC7" w:rsidR="008D3CEB" w:rsidRDefault="008D3CEB">
                    <w:pPr>
                      <w:spacing w:before="13"/>
                      <w:ind w:left="40"/>
                      <w:rPr>
                        <w:rFonts w:ascii="Arial"/>
                      </w:rPr>
                    </w:pPr>
                    <w:r>
                      <w:fldChar w:fldCharType="begin"/>
                    </w:r>
                    <w:r>
                      <w:rPr>
                        <w:rFonts w:ascii="Arial"/>
                      </w:rPr>
                      <w:instrText xml:space="preserve"> PAGE </w:instrText>
                    </w:r>
                    <w:r>
                      <w:fldChar w:fldCharType="separate"/>
                    </w:r>
                    <w:r w:rsidR="00CF6916">
                      <w:rPr>
                        <w:rFonts w:ascii="Arial"/>
                        <w:noProof/>
                      </w:rPr>
                      <w:t>59</w:t>
                    </w:r>
                    <w:r>
                      <w:fldChar w:fldCharType="end"/>
                    </w:r>
                  </w:p>
                </w:txbxContent>
              </v:textbox>
              <w10:wrap anchorx="page" anchory="page"/>
            </v:shape>
          </w:pict>
        </mc:Fallback>
      </mc:AlternateContent>
    </w:r>
    <w:r w:rsidRPr="004B5948">
      <w:rPr>
        <w:rFonts w:ascii="Calibri Light" w:eastAsia="Times New Roman" w:hAnsi="Calibri Light" w:cs="Times New Roman"/>
        <w:color w:val="212121"/>
        <w:szCs w:val="24"/>
        <w:shd w:val="clear" w:color="auto" w:fill="FFFFFF"/>
        <w:lang w:bidi="ar-SA"/>
      </w:rPr>
      <w:t>and are not comprehensive to obtain mastery of the standards.</w:t>
    </w:r>
  </w:p>
  <w:p w14:paraId="01AA9F27" w14:textId="26D4F283" w:rsidR="008D3CEB" w:rsidRDefault="008D3CEB" w:rsidP="004B5948">
    <w:pPr>
      <w:pStyle w:val="BodyText"/>
      <w:spacing w:line="14" w:lineRule="auto"/>
      <w:ind w:left="810" w:right="55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67596" w14:textId="77777777" w:rsidR="00C02363" w:rsidRDefault="00C02363">
      <w:r>
        <w:separator/>
      </w:r>
    </w:p>
  </w:footnote>
  <w:footnote w:type="continuationSeparator" w:id="0">
    <w:p w14:paraId="1AEDAD3A" w14:textId="77777777" w:rsidR="00C02363" w:rsidRDefault="00C02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996D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030E1"/>
    <w:multiLevelType w:val="hybridMultilevel"/>
    <w:tmpl w:val="E43C6B7C"/>
    <w:lvl w:ilvl="0" w:tplc="F85A61A4">
      <w:numFmt w:val="bullet"/>
      <w:lvlText w:val="●"/>
      <w:lvlJc w:val="left"/>
      <w:pPr>
        <w:ind w:left="860" w:hanging="360"/>
      </w:pPr>
      <w:rPr>
        <w:rFonts w:ascii="Times New Roman" w:eastAsia="Times New Roman" w:hAnsi="Times New Roman" w:cs="Times New Roman" w:hint="default"/>
        <w:w w:val="99"/>
        <w:sz w:val="20"/>
        <w:szCs w:val="20"/>
        <w:lang w:val="en-US" w:eastAsia="en-US" w:bidi="en-US"/>
      </w:rPr>
    </w:lvl>
    <w:lvl w:ilvl="1" w:tplc="2D880B1E">
      <w:numFmt w:val="bullet"/>
      <w:lvlText w:val="•"/>
      <w:lvlJc w:val="left"/>
      <w:pPr>
        <w:ind w:left="5640" w:hanging="360"/>
      </w:pPr>
      <w:rPr>
        <w:rFonts w:hint="default"/>
        <w:lang w:val="en-US" w:eastAsia="en-US" w:bidi="en-US"/>
      </w:rPr>
    </w:lvl>
    <w:lvl w:ilvl="2" w:tplc="E50EEB24">
      <w:numFmt w:val="bullet"/>
      <w:lvlText w:val="•"/>
      <w:lvlJc w:val="left"/>
      <w:pPr>
        <w:ind w:left="6664" w:hanging="360"/>
      </w:pPr>
      <w:rPr>
        <w:rFonts w:hint="default"/>
        <w:lang w:val="en-US" w:eastAsia="en-US" w:bidi="en-US"/>
      </w:rPr>
    </w:lvl>
    <w:lvl w:ilvl="3" w:tplc="680E484E">
      <w:numFmt w:val="bullet"/>
      <w:lvlText w:val="•"/>
      <w:lvlJc w:val="left"/>
      <w:pPr>
        <w:ind w:left="7688" w:hanging="360"/>
      </w:pPr>
      <w:rPr>
        <w:rFonts w:hint="default"/>
        <w:lang w:val="en-US" w:eastAsia="en-US" w:bidi="en-US"/>
      </w:rPr>
    </w:lvl>
    <w:lvl w:ilvl="4" w:tplc="3D3CBB10">
      <w:numFmt w:val="bullet"/>
      <w:lvlText w:val="•"/>
      <w:lvlJc w:val="left"/>
      <w:pPr>
        <w:ind w:left="8713" w:hanging="360"/>
      </w:pPr>
      <w:rPr>
        <w:rFonts w:hint="default"/>
        <w:lang w:val="en-US" w:eastAsia="en-US" w:bidi="en-US"/>
      </w:rPr>
    </w:lvl>
    <w:lvl w:ilvl="5" w:tplc="F6E432F2">
      <w:numFmt w:val="bullet"/>
      <w:lvlText w:val="•"/>
      <w:lvlJc w:val="left"/>
      <w:pPr>
        <w:ind w:left="9737" w:hanging="360"/>
      </w:pPr>
      <w:rPr>
        <w:rFonts w:hint="default"/>
        <w:lang w:val="en-US" w:eastAsia="en-US" w:bidi="en-US"/>
      </w:rPr>
    </w:lvl>
    <w:lvl w:ilvl="6" w:tplc="C27230C6">
      <w:numFmt w:val="bullet"/>
      <w:lvlText w:val="•"/>
      <w:lvlJc w:val="left"/>
      <w:pPr>
        <w:ind w:left="10762" w:hanging="360"/>
      </w:pPr>
      <w:rPr>
        <w:rFonts w:hint="default"/>
        <w:lang w:val="en-US" w:eastAsia="en-US" w:bidi="en-US"/>
      </w:rPr>
    </w:lvl>
    <w:lvl w:ilvl="7" w:tplc="746A9E64">
      <w:numFmt w:val="bullet"/>
      <w:lvlText w:val="•"/>
      <w:lvlJc w:val="left"/>
      <w:pPr>
        <w:ind w:left="11786" w:hanging="360"/>
      </w:pPr>
      <w:rPr>
        <w:rFonts w:hint="default"/>
        <w:lang w:val="en-US" w:eastAsia="en-US" w:bidi="en-US"/>
      </w:rPr>
    </w:lvl>
    <w:lvl w:ilvl="8" w:tplc="E9923746">
      <w:numFmt w:val="bullet"/>
      <w:lvlText w:val="•"/>
      <w:lvlJc w:val="left"/>
      <w:pPr>
        <w:ind w:left="12811" w:hanging="360"/>
      </w:pPr>
      <w:rPr>
        <w:rFonts w:hint="default"/>
        <w:lang w:val="en-US" w:eastAsia="en-US" w:bidi="en-US"/>
      </w:rPr>
    </w:lvl>
  </w:abstractNum>
  <w:abstractNum w:abstractNumId="2" w15:restartNumberingAfterBreak="0">
    <w:nsid w:val="03975FA4"/>
    <w:multiLevelType w:val="hybridMultilevel"/>
    <w:tmpl w:val="BD169C0A"/>
    <w:lvl w:ilvl="0" w:tplc="C79AE060">
      <w:numFmt w:val="bullet"/>
      <w:lvlText w:val=""/>
      <w:lvlJc w:val="left"/>
      <w:pPr>
        <w:ind w:left="860" w:hanging="360"/>
      </w:pPr>
      <w:rPr>
        <w:rFonts w:ascii="Symbol" w:eastAsia="Symbol" w:hAnsi="Symbol" w:cs="Symbol" w:hint="default"/>
        <w:w w:val="100"/>
        <w:sz w:val="24"/>
        <w:szCs w:val="24"/>
        <w:lang w:val="en-US" w:eastAsia="en-US" w:bidi="en-US"/>
      </w:rPr>
    </w:lvl>
    <w:lvl w:ilvl="1" w:tplc="52609722">
      <w:numFmt w:val="bullet"/>
      <w:lvlText w:val="•"/>
      <w:lvlJc w:val="left"/>
      <w:pPr>
        <w:ind w:left="2260" w:hanging="360"/>
      </w:pPr>
      <w:rPr>
        <w:rFonts w:hint="default"/>
        <w:lang w:val="en-US" w:eastAsia="en-US" w:bidi="en-US"/>
      </w:rPr>
    </w:lvl>
    <w:lvl w:ilvl="2" w:tplc="7FCAD256">
      <w:numFmt w:val="bullet"/>
      <w:lvlText w:val="•"/>
      <w:lvlJc w:val="left"/>
      <w:pPr>
        <w:ind w:left="3660" w:hanging="360"/>
      </w:pPr>
      <w:rPr>
        <w:rFonts w:hint="default"/>
        <w:lang w:val="en-US" w:eastAsia="en-US" w:bidi="en-US"/>
      </w:rPr>
    </w:lvl>
    <w:lvl w:ilvl="3" w:tplc="A454BE36">
      <w:numFmt w:val="bullet"/>
      <w:lvlText w:val="•"/>
      <w:lvlJc w:val="left"/>
      <w:pPr>
        <w:ind w:left="5060" w:hanging="360"/>
      </w:pPr>
      <w:rPr>
        <w:rFonts w:hint="default"/>
        <w:lang w:val="en-US" w:eastAsia="en-US" w:bidi="en-US"/>
      </w:rPr>
    </w:lvl>
    <w:lvl w:ilvl="4" w:tplc="915863D2">
      <w:numFmt w:val="bullet"/>
      <w:lvlText w:val="•"/>
      <w:lvlJc w:val="left"/>
      <w:pPr>
        <w:ind w:left="6460" w:hanging="360"/>
      </w:pPr>
      <w:rPr>
        <w:rFonts w:hint="default"/>
        <w:lang w:val="en-US" w:eastAsia="en-US" w:bidi="en-US"/>
      </w:rPr>
    </w:lvl>
    <w:lvl w:ilvl="5" w:tplc="F3A8F420">
      <w:numFmt w:val="bullet"/>
      <w:lvlText w:val="•"/>
      <w:lvlJc w:val="left"/>
      <w:pPr>
        <w:ind w:left="7860" w:hanging="360"/>
      </w:pPr>
      <w:rPr>
        <w:rFonts w:hint="default"/>
        <w:lang w:val="en-US" w:eastAsia="en-US" w:bidi="en-US"/>
      </w:rPr>
    </w:lvl>
    <w:lvl w:ilvl="6" w:tplc="1CCE7CFC">
      <w:numFmt w:val="bullet"/>
      <w:lvlText w:val="•"/>
      <w:lvlJc w:val="left"/>
      <w:pPr>
        <w:ind w:left="9260" w:hanging="360"/>
      </w:pPr>
      <w:rPr>
        <w:rFonts w:hint="default"/>
        <w:lang w:val="en-US" w:eastAsia="en-US" w:bidi="en-US"/>
      </w:rPr>
    </w:lvl>
    <w:lvl w:ilvl="7" w:tplc="4A0E7066">
      <w:numFmt w:val="bullet"/>
      <w:lvlText w:val="•"/>
      <w:lvlJc w:val="left"/>
      <w:pPr>
        <w:ind w:left="10660" w:hanging="360"/>
      </w:pPr>
      <w:rPr>
        <w:rFonts w:hint="default"/>
        <w:lang w:val="en-US" w:eastAsia="en-US" w:bidi="en-US"/>
      </w:rPr>
    </w:lvl>
    <w:lvl w:ilvl="8" w:tplc="68C24D1A">
      <w:numFmt w:val="bullet"/>
      <w:lvlText w:val="•"/>
      <w:lvlJc w:val="left"/>
      <w:pPr>
        <w:ind w:left="12060" w:hanging="360"/>
      </w:pPr>
      <w:rPr>
        <w:rFonts w:hint="default"/>
        <w:lang w:val="en-US" w:eastAsia="en-US" w:bidi="en-US"/>
      </w:rPr>
    </w:lvl>
  </w:abstractNum>
  <w:abstractNum w:abstractNumId="3" w15:restartNumberingAfterBreak="0">
    <w:nsid w:val="07087CA9"/>
    <w:multiLevelType w:val="hybridMultilevel"/>
    <w:tmpl w:val="6E948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E3930"/>
    <w:multiLevelType w:val="multilevel"/>
    <w:tmpl w:val="65D4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395F16"/>
    <w:multiLevelType w:val="multilevel"/>
    <w:tmpl w:val="43E2C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4C1134"/>
    <w:multiLevelType w:val="multilevel"/>
    <w:tmpl w:val="E65AA5DE"/>
    <w:lvl w:ilvl="0">
      <w:start w:val="5"/>
      <w:numFmt w:val="decimal"/>
      <w:lvlText w:val="%1"/>
      <w:lvlJc w:val="left"/>
      <w:pPr>
        <w:ind w:left="1879" w:hanging="1431"/>
      </w:pPr>
      <w:rPr>
        <w:rFonts w:hint="default"/>
        <w:lang w:val="en-US" w:eastAsia="en-US" w:bidi="en-US"/>
      </w:rPr>
    </w:lvl>
    <w:lvl w:ilvl="1">
      <w:start w:val="1"/>
      <w:numFmt w:val="upperRoman"/>
      <w:lvlText w:val="%1.%2"/>
      <w:lvlJc w:val="left"/>
      <w:pPr>
        <w:ind w:left="1879" w:hanging="1431"/>
      </w:pPr>
      <w:rPr>
        <w:rFonts w:hint="default"/>
        <w:lang w:val="en-US" w:eastAsia="en-US" w:bidi="en-US"/>
      </w:rPr>
    </w:lvl>
    <w:lvl w:ilvl="2">
      <w:start w:val="17"/>
      <w:numFmt w:val="upperLetter"/>
      <w:lvlText w:val="%1.%2.%3"/>
      <w:lvlJc w:val="left"/>
      <w:pPr>
        <w:ind w:left="1879" w:hanging="1431"/>
      </w:pPr>
      <w:rPr>
        <w:rFonts w:hint="default"/>
        <w:lang w:val="en-US" w:eastAsia="en-US" w:bidi="en-US"/>
      </w:rPr>
    </w:lvl>
    <w:lvl w:ilvl="3">
      <w:start w:val="1"/>
      <w:numFmt w:val="decimal"/>
      <w:lvlText w:val="%1.%2.%3.%4"/>
      <w:lvlJc w:val="left"/>
      <w:pPr>
        <w:ind w:left="1879" w:hanging="1431"/>
      </w:pPr>
      <w:rPr>
        <w:rFonts w:ascii="Calibri" w:eastAsia="Calibri" w:hAnsi="Calibri" w:cs="Calibri" w:hint="default"/>
        <w:b/>
        <w:bCs/>
        <w:spacing w:val="-3"/>
        <w:w w:val="100"/>
        <w:sz w:val="24"/>
        <w:szCs w:val="24"/>
        <w:lang w:val="en-US" w:eastAsia="en-US" w:bidi="en-US"/>
      </w:rPr>
    </w:lvl>
    <w:lvl w:ilvl="4">
      <w:numFmt w:val="bullet"/>
      <w:lvlText w:val="•"/>
      <w:lvlJc w:val="left"/>
      <w:pPr>
        <w:ind w:left="5224" w:hanging="1431"/>
      </w:pPr>
      <w:rPr>
        <w:rFonts w:hint="default"/>
        <w:lang w:val="en-US" w:eastAsia="en-US" w:bidi="en-US"/>
      </w:rPr>
    </w:lvl>
    <w:lvl w:ilvl="5">
      <w:numFmt w:val="bullet"/>
      <w:lvlText w:val="•"/>
      <w:lvlJc w:val="left"/>
      <w:pPr>
        <w:ind w:left="6061" w:hanging="1431"/>
      </w:pPr>
      <w:rPr>
        <w:rFonts w:hint="default"/>
        <w:lang w:val="en-US" w:eastAsia="en-US" w:bidi="en-US"/>
      </w:rPr>
    </w:lvl>
    <w:lvl w:ilvl="6">
      <w:numFmt w:val="bullet"/>
      <w:lvlText w:val="•"/>
      <w:lvlJc w:val="left"/>
      <w:pPr>
        <w:ind w:left="6897" w:hanging="1431"/>
      </w:pPr>
      <w:rPr>
        <w:rFonts w:hint="default"/>
        <w:lang w:val="en-US" w:eastAsia="en-US" w:bidi="en-US"/>
      </w:rPr>
    </w:lvl>
    <w:lvl w:ilvl="7">
      <w:numFmt w:val="bullet"/>
      <w:lvlText w:val="•"/>
      <w:lvlJc w:val="left"/>
      <w:pPr>
        <w:ind w:left="7733" w:hanging="1431"/>
      </w:pPr>
      <w:rPr>
        <w:rFonts w:hint="default"/>
        <w:lang w:val="en-US" w:eastAsia="en-US" w:bidi="en-US"/>
      </w:rPr>
    </w:lvl>
    <w:lvl w:ilvl="8">
      <w:numFmt w:val="bullet"/>
      <w:lvlText w:val="•"/>
      <w:lvlJc w:val="left"/>
      <w:pPr>
        <w:ind w:left="8569" w:hanging="1431"/>
      </w:pPr>
      <w:rPr>
        <w:rFonts w:hint="default"/>
        <w:lang w:val="en-US" w:eastAsia="en-US" w:bidi="en-US"/>
      </w:rPr>
    </w:lvl>
  </w:abstractNum>
  <w:abstractNum w:abstractNumId="7" w15:restartNumberingAfterBreak="0">
    <w:nsid w:val="16A1616E"/>
    <w:multiLevelType w:val="hybridMultilevel"/>
    <w:tmpl w:val="B5EA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056EB"/>
    <w:multiLevelType w:val="multilevel"/>
    <w:tmpl w:val="65AE2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435D14"/>
    <w:multiLevelType w:val="multilevel"/>
    <w:tmpl w:val="33C8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B95080"/>
    <w:multiLevelType w:val="multilevel"/>
    <w:tmpl w:val="E5521E5C"/>
    <w:lvl w:ilvl="0">
      <w:start w:val="3"/>
      <w:numFmt w:val="decimal"/>
      <w:lvlText w:val="%1"/>
      <w:lvlJc w:val="left"/>
      <w:pPr>
        <w:ind w:left="1879" w:hanging="1532"/>
      </w:pPr>
      <w:rPr>
        <w:rFonts w:hint="default"/>
        <w:lang w:val="en-US" w:eastAsia="en-US" w:bidi="en-US"/>
      </w:rPr>
    </w:lvl>
    <w:lvl w:ilvl="1">
      <w:start w:val="1"/>
      <w:numFmt w:val="upperRoman"/>
      <w:lvlText w:val="%1.%2"/>
      <w:lvlJc w:val="left"/>
      <w:pPr>
        <w:ind w:left="1879" w:hanging="1532"/>
      </w:pPr>
      <w:rPr>
        <w:rFonts w:hint="default"/>
        <w:lang w:val="en-US" w:eastAsia="en-US" w:bidi="en-US"/>
      </w:rPr>
    </w:lvl>
    <w:lvl w:ilvl="2">
      <w:start w:val="17"/>
      <w:numFmt w:val="upperLetter"/>
      <w:lvlText w:val="%1.%2.%3"/>
      <w:lvlJc w:val="left"/>
      <w:pPr>
        <w:ind w:left="1879" w:hanging="1532"/>
      </w:pPr>
      <w:rPr>
        <w:rFonts w:hint="default"/>
        <w:lang w:val="en-US" w:eastAsia="en-US" w:bidi="en-US"/>
      </w:rPr>
    </w:lvl>
    <w:lvl w:ilvl="3">
      <w:start w:val="1"/>
      <w:numFmt w:val="decimal"/>
      <w:lvlText w:val="%1.%2.%3.%4"/>
      <w:lvlJc w:val="left"/>
      <w:pPr>
        <w:ind w:left="1879" w:hanging="1532"/>
      </w:pPr>
      <w:rPr>
        <w:rFonts w:ascii="Calibri" w:eastAsia="Calibri" w:hAnsi="Calibri" w:cs="Calibri" w:hint="default"/>
        <w:b/>
        <w:bCs/>
        <w:spacing w:val="-3"/>
        <w:w w:val="100"/>
        <w:sz w:val="24"/>
        <w:szCs w:val="24"/>
        <w:lang w:val="en-US" w:eastAsia="en-US" w:bidi="en-US"/>
      </w:rPr>
    </w:lvl>
    <w:lvl w:ilvl="4">
      <w:numFmt w:val="bullet"/>
      <w:lvlText w:val="•"/>
      <w:lvlJc w:val="left"/>
      <w:pPr>
        <w:ind w:left="5224" w:hanging="1532"/>
      </w:pPr>
      <w:rPr>
        <w:rFonts w:hint="default"/>
        <w:lang w:val="en-US" w:eastAsia="en-US" w:bidi="en-US"/>
      </w:rPr>
    </w:lvl>
    <w:lvl w:ilvl="5">
      <w:numFmt w:val="bullet"/>
      <w:lvlText w:val="•"/>
      <w:lvlJc w:val="left"/>
      <w:pPr>
        <w:ind w:left="6061" w:hanging="1532"/>
      </w:pPr>
      <w:rPr>
        <w:rFonts w:hint="default"/>
        <w:lang w:val="en-US" w:eastAsia="en-US" w:bidi="en-US"/>
      </w:rPr>
    </w:lvl>
    <w:lvl w:ilvl="6">
      <w:numFmt w:val="bullet"/>
      <w:lvlText w:val="•"/>
      <w:lvlJc w:val="left"/>
      <w:pPr>
        <w:ind w:left="6897" w:hanging="1532"/>
      </w:pPr>
      <w:rPr>
        <w:rFonts w:hint="default"/>
        <w:lang w:val="en-US" w:eastAsia="en-US" w:bidi="en-US"/>
      </w:rPr>
    </w:lvl>
    <w:lvl w:ilvl="7">
      <w:numFmt w:val="bullet"/>
      <w:lvlText w:val="•"/>
      <w:lvlJc w:val="left"/>
      <w:pPr>
        <w:ind w:left="7733" w:hanging="1532"/>
      </w:pPr>
      <w:rPr>
        <w:rFonts w:hint="default"/>
        <w:lang w:val="en-US" w:eastAsia="en-US" w:bidi="en-US"/>
      </w:rPr>
    </w:lvl>
    <w:lvl w:ilvl="8">
      <w:numFmt w:val="bullet"/>
      <w:lvlText w:val="•"/>
      <w:lvlJc w:val="left"/>
      <w:pPr>
        <w:ind w:left="8569" w:hanging="1532"/>
      </w:pPr>
      <w:rPr>
        <w:rFonts w:hint="default"/>
        <w:lang w:val="en-US" w:eastAsia="en-US" w:bidi="en-US"/>
      </w:rPr>
    </w:lvl>
  </w:abstractNum>
  <w:abstractNum w:abstractNumId="11" w15:restartNumberingAfterBreak="0">
    <w:nsid w:val="1BDD25E9"/>
    <w:multiLevelType w:val="hybridMultilevel"/>
    <w:tmpl w:val="2E8AC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824A2"/>
    <w:multiLevelType w:val="hybridMultilevel"/>
    <w:tmpl w:val="161ECE86"/>
    <w:lvl w:ilvl="0" w:tplc="9DAC4878">
      <w:numFmt w:val="bullet"/>
      <w:lvlText w:val=""/>
      <w:lvlJc w:val="left"/>
      <w:pPr>
        <w:ind w:left="860" w:hanging="360"/>
      </w:pPr>
      <w:rPr>
        <w:rFonts w:ascii="Symbol" w:eastAsia="Symbol" w:hAnsi="Symbol" w:cs="Symbol" w:hint="default"/>
        <w:w w:val="100"/>
        <w:sz w:val="24"/>
        <w:szCs w:val="24"/>
        <w:lang w:val="en-US" w:eastAsia="en-US" w:bidi="en-US"/>
      </w:rPr>
    </w:lvl>
    <w:lvl w:ilvl="1" w:tplc="9118AB6E">
      <w:numFmt w:val="bullet"/>
      <w:lvlText w:val="•"/>
      <w:lvlJc w:val="left"/>
      <w:pPr>
        <w:ind w:left="2260" w:hanging="360"/>
      </w:pPr>
      <w:rPr>
        <w:rFonts w:hint="default"/>
        <w:lang w:val="en-US" w:eastAsia="en-US" w:bidi="en-US"/>
      </w:rPr>
    </w:lvl>
    <w:lvl w:ilvl="2" w:tplc="4E6AAE16">
      <w:numFmt w:val="bullet"/>
      <w:lvlText w:val="•"/>
      <w:lvlJc w:val="left"/>
      <w:pPr>
        <w:ind w:left="3660" w:hanging="360"/>
      </w:pPr>
      <w:rPr>
        <w:rFonts w:hint="default"/>
        <w:lang w:val="en-US" w:eastAsia="en-US" w:bidi="en-US"/>
      </w:rPr>
    </w:lvl>
    <w:lvl w:ilvl="3" w:tplc="287C6FBA">
      <w:numFmt w:val="bullet"/>
      <w:lvlText w:val="•"/>
      <w:lvlJc w:val="left"/>
      <w:pPr>
        <w:ind w:left="5060" w:hanging="360"/>
      </w:pPr>
      <w:rPr>
        <w:rFonts w:hint="default"/>
        <w:lang w:val="en-US" w:eastAsia="en-US" w:bidi="en-US"/>
      </w:rPr>
    </w:lvl>
    <w:lvl w:ilvl="4" w:tplc="D6169CF6">
      <w:numFmt w:val="bullet"/>
      <w:lvlText w:val="•"/>
      <w:lvlJc w:val="left"/>
      <w:pPr>
        <w:ind w:left="6460" w:hanging="360"/>
      </w:pPr>
      <w:rPr>
        <w:rFonts w:hint="default"/>
        <w:lang w:val="en-US" w:eastAsia="en-US" w:bidi="en-US"/>
      </w:rPr>
    </w:lvl>
    <w:lvl w:ilvl="5" w:tplc="25D4B17A">
      <w:numFmt w:val="bullet"/>
      <w:lvlText w:val="•"/>
      <w:lvlJc w:val="left"/>
      <w:pPr>
        <w:ind w:left="7860" w:hanging="360"/>
      </w:pPr>
      <w:rPr>
        <w:rFonts w:hint="default"/>
        <w:lang w:val="en-US" w:eastAsia="en-US" w:bidi="en-US"/>
      </w:rPr>
    </w:lvl>
    <w:lvl w:ilvl="6" w:tplc="1CE28E5E">
      <w:numFmt w:val="bullet"/>
      <w:lvlText w:val="•"/>
      <w:lvlJc w:val="left"/>
      <w:pPr>
        <w:ind w:left="9260" w:hanging="360"/>
      </w:pPr>
      <w:rPr>
        <w:rFonts w:hint="default"/>
        <w:lang w:val="en-US" w:eastAsia="en-US" w:bidi="en-US"/>
      </w:rPr>
    </w:lvl>
    <w:lvl w:ilvl="7" w:tplc="1438F3F8">
      <w:numFmt w:val="bullet"/>
      <w:lvlText w:val="•"/>
      <w:lvlJc w:val="left"/>
      <w:pPr>
        <w:ind w:left="10660" w:hanging="360"/>
      </w:pPr>
      <w:rPr>
        <w:rFonts w:hint="default"/>
        <w:lang w:val="en-US" w:eastAsia="en-US" w:bidi="en-US"/>
      </w:rPr>
    </w:lvl>
    <w:lvl w:ilvl="8" w:tplc="006214D6">
      <w:numFmt w:val="bullet"/>
      <w:lvlText w:val="•"/>
      <w:lvlJc w:val="left"/>
      <w:pPr>
        <w:ind w:left="12060" w:hanging="360"/>
      </w:pPr>
      <w:rPr>
        <w:rFonts w:hint="default"/>
        <w:lang w:val="en-US" w:eastAsia="en-US" w:bidi="en-US"/>
      </w:rPr>
    </w:lvl>
  </w:abstractNum>
  <w:abstractNum w:abstractNumId="13" w15:restartNumberingAfterBreak="0">
    <w:nsid w:val="23D84362"/>
    <w:multiLevelType w:val="hybridMultilevel"/>
    <w:tmpl w:val="A6A24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F9522B"/>
    <w:multiLevelType w:val="hybridMultilevel"/>
    <w:tmpl w:val="8AF8D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827FD3"/>
    <w:multiLevelType w:val="hybridMultilevel"/>
    <w:tmpl w:val="CC9A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C53CD"/>
    <w:multiLevelType w:val="hybridMultilevel"/>
    <w:tmpl w:val="4E94EF8C"/>
    <w:lvl w:ilvl="0" w:tplc="50984308">
      <w:numFmt w:val="bullet"/>
      <w:lvlText w:val=""/>
      <w:lvlJc w:val="left"/>
      <w:pPr>
        <w:ind w:left="860" w:hanging="360"/>
      </w:pPr>
      <w:rPr>
        <w:rFonts w:ascii="Symbol" w:eastAsia="Symbol" w:hAnsi="Symbol" w:cs="Symbol" w:hint="default"/>
        <w:w w:val="100"/>
        <w:sz w:val="24"/>
        <w:szCs w:val="24"/>
        <w:lang w:val="en-US" w:eastAsia="en-US" w:bidi="en-US"/>
      </w:rPr>
    </w:lvl>
    <w:lvl w:ilvl="1" w:tplc="DC24FB2E">
      <w:numFmt w:val="bullet"/>
      <w:lvlText w:val="o"/>
      <w:lvlJc w:val="left"/>
      <w:pPr>
        <w:ind w:left="1580" w:hanging="360"/>
      </w:pPr>
      <w:rPr>
        <w:rFonts w:ascii="Courier New" w:eastAsia="Courier New" w:hAnsi="Courier New" w:cs="Courier New" w:hint="default"/>
        <w:w w:val="100"/>
        <w:sz w:val="24"/>
        <w:szCs w:val="24"/>
        <w:lang w:val="en-US" w:eastAsia="en-US" w:bidi="en-US"/>
      </w:rPr>
    </w:lvl>
    <w:lvl w:ilvl="2" w:tplc="9BD6CBBC">
      <w:numFmt w:val="bullet"/>
      <w:lvlText w:val="•"/>
      <w:lvlJc w:val="left"/>
      <w:pPr>
        <w:ind w:left="3055" w:hanging="360"/>
      </w:pPr>
      <w:rPr>
        <w:rFonts w:hint="default"/>
        <w:lang w:val="en-US" w:eastAsia="en-US" w:bidi="en-US"/>
      </w:rPr>
    </w:lvl>
    <w:lvl w:ilvl="3" w:tplc="7D56D360">
      <w:numFmt w:val="bullet"/>
      <w:lvlText w:val="•"/>
      <w:lvlJc w:val="left"/>
      <w:pPr>
        <w:ind w:left="4531" w:hanging="360"/>
      </w:pPr>
      <w:rPr>
        <w:rFonts w:hint="default"/>
        <w:lang w:val="en-US" w:eastAsia="en-US" w:bidi="en-US"/>
      </w:rPr>
    </w:lvl>
    <w:lvl w:ilvl="4" w:tplc="AB882370">
      <w:numFmt w:val="bullet"/>
      <w:lvlText w:val="•"/>
      <w:lvlJc w:val="left"/>
      <w:pPr>
        <w:ind w:left="6006" w:hanging="360"/>
      </w:pPr>
      <w:rPr>
        <w:rFonts w:hint="default"/>
        <w:lang w:val="en-US" w:eastAsia="en-US" w:bidi="en-US"/>
      </w:rPr>
    </w:lvl>
    <w:lvl w:ilvl="5" w:tplc="C9B84998">
      <w:numFmt w:val="bullet"/>
      <w:lvlText w:val="•"/>
      <w:lvlJc w:val="left"/>
      <w:pPr>
        <w:ind w:left="7482" w:hanging="360"/>
      </w:pPr>
      <w:rPr>
        <w:rFonts w:hint="default"/>
        <w:lang w:val="en-US" w:eastAsia="en-US" w:bidi="en-US"/>
      </w:rPr>
    </w:lvl>
    <w:lvl w:ilvl="6" w:tplc="A43E7632">
      <w:numFmt w:val="bullet"/>
      <w:lvlText w:val="•"/>
      <w:lvlJc w:val="left"/>
      <w:pPr>
        <w:ind w:left="8957" w:hanging="360"/>
      </w:pPr>
      <w:rPr>
        <w:rFonts w:hint="default"/>
        <w:lang w:val="en-US" w:eastAsia="en-US" w:bidi="en-US"/>
      </w:rPr>
    </w:lvl>
    <w:lvl w:ilvl="7" w:tplc="BA40BFD8">
      <w:numFmt w:val="bullet"/>
      <w:lvlText w:val="•"/>
      <w:lvlJc w:val="left"/>
      <w:pPr>
        <w:ind w:left="10433" w:hanging="360"/>
      </w:pPr>
      <w:rPr>
        <w:rFonts w:hint="default"/>
        <w:lang w:val="en-US" w:eastAsia="en-US" w:bidi="en-US"/>
      </w:rPr>
    </w:lvl>
    <w:lvl w:ilvl="8" w:tplc="3E64DEE6">
      <w:numFmt w:val="bullet"/>
      <w:lvlText w:val="•"/>
      <w:lvlJc w:val="left"/>
      <w:pPr>
        <w:ind w:left="11908" w:hanging="360"/>
      </w:pPr>
      <w:rPr>
        <w:rFonts w:hint="default"/>
        <w:lang w:val="en-US" w:eastAsia="en-US" w:bidi="en-US"/>
      </w:rPr>
    </w:lvl>
  </w:abstractNum>
  <w:abstractNum w:abstractNumId="17" w15:restartNumberingAfterBreak="0">
    <w:nsid w:val="2BBD26B5"/>
    <w:multiLevelType w:val="hybridMultilevel"/>
    <w:tmpl w:val="CABC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74235"/>
    <w:multiLevelType w:val="multilevel"/>
    <w:tmpl w:val="F3E082F8"/>
    <w:lvl w:ilvl="0">
      <w:start w:val="2"/>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3"/>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abstractNum w:abstractNumId="19" w15:restartNumberingAfterBreak="0">
    <w:nsid w:val="2D887D9F"/>
    <w:multiLevelType w:val="hybridMultilevel"/>
    <w:tmpl w:val="1A28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3E4540"/>
    <w:multiLevelType w:val="multilevel"/>
    <w:tmpl w:val="00E82950"/>
    <w:lvl w:ilvl="0">
      <w:start w:val="3"/>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5"/>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abstractNum w:abstractNumId="21" w15:restartNumberingAfterBreak="0">
    <w:nsid w:val="3D8C6B27"/>
    <w:multiLevelType w:val="multilevel"/>
    <w:tmpl w:val="3698E7FC"/>
    <w:lvl w:ilvl="0">
      <w:start w:val="4"/>
      <w:numFmt w:val="decimal"/>
      <w:lvlText w:val="%1"/>
      <w:lvlJc w:val="left"/>
      <w:pPr>
        <w:ind w:left="1879" w:hanging="1440"/>
      </w:pPr>
      <w:rPr>
        <w:rFonts w:hint="default"/>
        <w:lang w:val="en-US" w:eastAsia="en-US" w:bidi="en-US"/>
      </w:rPr>
    </w:lvl>
    <w:lvl w:ilvl="1">
      <w:start w:val="1"/>
      <w:numFmt w:val="upperRoman"/>
      <w:lvlText w:val="%1.%2"/>
      <w:lvlJc w:val="left"/>
      <w:pPr>
        <w:ind w:left="1879" w:hanging="1440"/>
      </w:pPr>
      <w:rPr>
        <w:rFonts w:hint="default"/>
        <w:lang w:val="en-US" w:eastAsia="en-US" w:bidi="en-US"/>
      </w:rPr>
    </w:lvl>
    <w:lvl w:ilvl="2">
      <w:start w:val="17"/>
      <w:numFmt w:val="upperLetter"/>
      <w:lvlText w:val="%1.%2.%3"/>
      <w:lvlJc w:val="left"/>
      <w:pPr>
        <w:ind w:left="1879" w:hanging="1440"/>
      </w:pPr>
      <w:rPr>
        <w:rFonts w:hint="default"/>
        <w:lang w:val="en-US" w:eastAsia="en-US" w:bidi="en-US"/>
      </w:rPr>
    </w:lvl>
    <w:lvl w:ilvl="3">
      <w:start w:val="1"/>
      <w:numFmt w:val="decimal"/>
      <w:lvlText w:val="%1.%2.%3.%4"/>
      <w:lvlJc w:val="left"/>
      <w:pPr>
        <w:ind w:left="1879" w:hanging="1440"/>
      </w:pPr>
      <w:rPr>
        <w:rFonts w:ascii="Calibri" w:eastAsia="Calibri" w:hAnsi="Calibri" w:cs="Calibri" w:hint="default"/>
        <w:b/>
        <w:bCs/>
        <w:spacing w:val="-3"/>
        <w:w w:val="100"/>
        <w:sz w:val="24"/>
        <w:szCs w:val="24"/>
        <w:lang w:val="en-US" w:eastAsia="en-US" w:bidi="en-US"/>
      </w:rPr>
    </w:lvl>
    <w:lvl w:ilvl="4">
      <w:numFmt w:val="bullet"/>
      <w:lvlText w:val="•"/>
      <w:lvlJc w:val="left"/>
      <w:pPr>
        <w:ind w:left="5224" w:hanging="1440"/>
      </w:pPr>
      <w:rPr>
        <w:rFonts w:hint="default"/>
        <w:lang w:val="en-US" w:eastAsia="en-US" w:bidi="en-US"/>
      </w:rPr>
    </w:lvl>
    <w:lvl w:ilvl="5">
      <w:numFmt w:val="bullet"/>
      <w:lvlText w:val="•"/>
      <w:lvlJc w:val="left"/>
      <w:pPr>
        <w:ind w:left="6061" w:hanging="1440"/>
      </w:pPr>
      <w:rPr>
        <w:rFonts w:hint="default"/>
        <w:lang w:val="en-US" w:eastAsia="en-US" w:bidi="en-US"/>
      </w:rPr>
    </w:lvl>
    <w:lvl w:ilvl="6">
      <w:numFmt w:val="bullet"/>
      <w:lvlText w:val="•"/>
      <w:lvlJc w:val="left"/>
      <w:pPr>
        <w:ind w:left="6897" w:hanging="1440"/>
      </w:pPr>
      <w:rPr>
        <w:rFonts w:hint="default"/>
        <w:lang w:val="en-US" w:eastAsia="en-US" w:bidi="en-US"/>
      </w:rPr>
    </w:lvl>
    <w:lvl w:ilvl="7">
      <w:numFmt w:val="bullet"/>
      <w:lvlText w:val="•"/>
      <w:lvlJc w:val="left"/>
      <w:pPr>
        <w:ind w:left="7733" w:hanging="1440"/>
      </w:pPr>
      <w:rPr>
        <w:rFonts w:hint="default"/>
        <w:lang w:val="en-US" w:eastAsia="en-US" w:bidi="en-US"/>
      </w:rPr>
    </w:lvl>
    <w:lvl w:ilvl="8">
      <w:numFmt w:val="bullet"/>
      <w:lvlText w:val="•"/>
      <w:lvlJc w:val="left"/>
      <w:pPr>
        <w:ind w:left="8569" w:hanging="1440"/>
      </w:pPr>
      <w:rPr>
        <w:rFonts w:hint="default"/>
        <w:lang w:val="en-US" w:eastAsia="en-US" w:bidi="en-US"/>
      </w:rPr>
    </w:lvl>
  </w:abstractNum>
  <w:abstractNum w:abstractNumId="22" w15:restartNumberingAfterBreak="0">
    <w:nsid w:val="3F9A33E8"/>
    <w:multiLevelType w:val="hybridMultilevel"/>
    <w:tmpl w:val="5B067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5032F"/>
    <w:multiLevelType w:val="multilevel"/>
    <w:tmpl w:val="5274B98E"/>
    <w:lvl w:ilvl="0">
      <w:start w:val="4"/>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3"/>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abstractNum w:abstractNumId="24" w15:restartNumberingAfterBreak="0">
    <w:nsid w:val="4C465B2E"/>
    <w:multiLevelType w:val="multilevel"/>
    <w:tmpl w:val="81006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27665E"/>
    <w:multiLevelType w:val="multilevel"/>
    <w:tmpl w:val="D69C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597D47"/>
    <w:multiLevelType w:val="multilevel"/>
    <w:tmpl w:val="F3B2840A"/>
    <w:lvl w:ilvl="0">
      <w:start w:val="6"/>
      <w:numFmt w:val="decimal"/>
      <w:lvlText w:val="%1"/>
      <w:lvlJc w:val="left"/>
      <w:pPr>
        <w:ind w:left="1888" w:hanging="1440"/>
      </w:pPr>
      <w:rPr>
        <w:rFonts w:hint="default"/>
        <w:lang w:val="en-US" w:eastAsia="en-US" w:bidi="en-US"/>
      </w:rPr>
    </w:lvl>
    <w:lvl w:ilvl="1">
      <w:start w:val="1"/>
      <w:numFmt w:val="upperRoman"/>
      <w:lvlText w:val="%1.%2"/>
      <w:lvlJc w:val="left"/>
      <w:pPr>
        <w:ind w:left="1888" w:hanging="1440"/>
      </w:pPr>
      <w:rPr>
        <w:rFonts w:hint="default"/>
        <w:lang w:val="en-US" w:eastAsia="en-US" w:bidi="en-US"/>
      </w:rPr>
    </w:lvl>
    <w:lvl w:ilvl="2">
      <w:start w:val="17"/>
      <w:numFmt w:val="upperLetter"/>
      <w:lvlText w:val="%1.%2.%3"/>
      <w:lvlJc w:val="left"/>
      <w:pPr>
        <w:ind w:left="1888" w:hanging="1440"/>
      </w:pPr>
      <w:rPr>
        <w:rFonts w:hint="default"/>
        <w:lang w:val="en-US" w:eastAsia="en-US" w:bidi="en-US"/>
      </w:rPr>
    </w:lvl>
    <w:lvl w:ilvl="3">
      <w:start w:val="1"/>
      <w:numFmt w:val="decimal"/>
      <w:lvlText w:val="%1.%2.%3.%4"/>
      <w:lvlJc w:val="left"/>
      <w:pPr>
        <w:ind w:left="1888" w:hanging="1440"/>
      </w:pPr>
      <w:rPr>
        <w:rFonts w:ascii="Calibri" w:eastAsia="Calibri" w:hAnsi="Calibri" w:cs="Calibri" w:hint="default"/>
        <w:b/>
        <w:bCs/>
        <w:spacing w:val="-3"/>
        <w:w w:val="100"/>
        <w:sz w:val="24"/>
        <w:szCs w:val="24"/>
        <w:lang w:val="en-US" w:eastAsia="en-US" w:bidi="en-US"/>
      </w:rPr>
    </w:lvl>
    <w:lvl w:ilvl="4">
      <w:numFmt w:val="bullet"/>
      <w:lvlText w:val="•"/>
      <w:lvlJc w:val="left"/>
      <w:pPr>
        <w:ind w:left="5224" w:hanging="1440"/>
      </w:pPr>
      <w:rPr>
        <w:rFonts w:hint="default"/>
        <w:lang w:val="en-US" w:eastAsia="en-US" w:bidi="en-US"/>
      </w:rPr>
    </w:lvl>
    <w:lvl w:ilvl="5">
      <w:numFmt w:val="bullet"/>
      <w:lvlText w:val="•"/>
      <w:lvlJc w:val="left"/>
      <w:pPr>
        <w:ind w:left="6061" w:hanging="1440"/>
      </w:pPr>
      <w:rPr>
        <w:rFonts w:hint="default"/>
        <w:lang w:val="en-US" w:eastAsia="en-US" w:bidi="en-US"/>
      </w:rPr>
    </w:lvl>
    <w:lvl w:ilvl="6">
      <w:numFmt w:val="bullet"/>
      <w:lvlText w:val="•"/>
      <w:lvlJc w:val="left"/>
      <w:pPr>
        <w:ind w:left="6897" w:hanging="1440"/>
      </w:pPr>
      <w:rPr>
        <w:rFonts w:hint="default"/>
        <w:lang w:val="en-US" w:eastAsia="en-US" w:bidi="en-US"/>
      </w:rPr>
    </w:lvl>
    <w:lvl w:ilvl="7">
      <w:numFmt w:val="bullet"/>
      <w:lvlText w:val="•"/>
      <w:lvlJc w:val="left"/>
      <w:pPr>
        <w:ind w:left="7733" w:hanging="1440"/>
      </w:pPr>
      <w:rPr>
        <w:rFonts w:hint="default"/>
        <w:lang w:val="en-US" w:eastAsia="en-US" w:bidi="en-US"/>
      </w:rPr>
    </w:lvl>
    <w:lvl w:ilvl="8">
      <w:numFmt w:val="bullet"/>
      <w:lvlText w:val="•"/>
      <w:lvlJc w:val="left"/>
      <w:pPr>
        <w:ind w:left="8569" w:hanging="1440"/>
      </w:pPr>
      <w:rPr>
        <w:rFonts w:hint="default"/>
        <w:lang w:val="en-US" w:eastAsia="en-US" w:bidi="en-US"/>
      </w:rPr>
    </w:lvl>
  </w:abstractNum>
  <w:abstractNum w:abstractNumId="27" w15:restartNumberingAfterBreak="0">
    <w:nsid w:val="5AB4063F"/>
    <w:multiLevelType w:val="hybridMultilevel"/>
    <w:tmpl w:val="7B38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9176A"/>
    <w:multiLevelType w:val="hybridMultilevel"/>
    <w:tmpl w:val="0FCE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B55D0"/>
    <w:multiLevelType w:val="multilevel"/>
    <w:tmpl w:val="9BD6D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C35FD2"/>
    <w:multiLevelType w:val="multilevel"/>
    <w:tmpl w:val="F29CFB58"/>
    <w:lvl w:ilvl="0">
      <w:start w:val="7"/>
      <w:numFmt w:val="decimal"/>
      <w:lvlText w:val="%1"/>
      <w:lvlJc w:val="left"/>
      <w:pPr>
        <w:ind w:left="1879" w:hanging="1440"/>
      </w:pPr>
      <w:rPr>
        <w:rFonts w:hint="default"/>
        <w:lang w:val="en-US" w:eastAsia="en-US" w:bidi="en-US"/>
      </w:rPr>
    </w:lvl>
    <w:lvl w:ilvl="1">
      <w:start w:val="1"/>
      <w:numFmt w:val="upperRoman"/>
      <w:lvlText w:val="%1.%2"/>
      <w:lvlJc w:val="left"/>
      <w:pPr>
        <w:ind w:left="1879" w:hanging="1440"/>
      </w:pPr>
      <w:rPr>
        <w:rFonts w:hint="default"/>
        <w:lang w:val="en-US" w:eastAsia="en-US" w:bidi="en-US"/>
      </w:rPr>
    </w:lvl>
    <w:lvl w:ilvl="2">
      <w:start w:val="17"/>
      <w:numFmt w:val="upperLetter"/>
      <w:lvlText w:val="%1.%2.%3"/>
      <w:lvlJc w:val="left"/>
      <w:pPr>
        <w:ind w:left="1879" w:hanging="1440"/>
      </w:pPr>
      <w:rPr>
        <w:rFonts w:hint="default"/>
        <w:lang w:val="en-US" w:eastAsia="en-US" w:bidi="en-US"/>
      </w:rPr>
    </w:lvl>
    <w:lvl w:ilvl="3">
      <w:start w:val="1"/>
      <w:numFmt w:val="decimal"/>
      <w:lvlText w:val="%1.%2.%3.%4"/>
      <w:lvlJc w:val="left"/>
      <w:pPr>
        <w:ind w:left="1879" w:hanging="1440"/>
      </w:pPr>
      <w:rPr>
        <w:rFonts w:ascii="Calibri" w:eastAsia="Calibri" w:hAnsi="Calibri" w:cs="Calibri" w:hint="default"/>
        <w:b/>
        <w:bCs/>
        <w:spacing w:val="-3"/>
        <w:w w:val="100"/>
        <w:sz w:val="24"/>
        <w:szCs w:val="24"/>
        <w:lang w:val="en-US" w:eastAsia="en-US" w:bidi="en-US"/>
      </w:rPr>
    </w:lvl>
    <w:lvl w:ilvl="4">
      <w:numFmt w:val="bullet"/>
      <w:lvlText w:val="•"/>
      <w:lvlJc w:val="left"/>
      <w:pPr>
        <w:ind w:left="5220" w:hanging="1440"/>
      </w:pPr>
      <w:rPr>
        <w:rFonts w:hint="default"/>
        <w:lang w:val="en-US" w:eastAsia="en-US" w:bidi="en-US"/>
      </w:rPr>
    </w:lvl>
    <w:lvl w:ilvl="5">
      <w:numFmt w:val="bullet"/>
      <w:lvlText w:val="•"/>
      <w:lvlJc w:val="left"/>
      <w:pPr>
        <w:ind w:left="6055" w:hanging="1440"/>
      </w:pPr>
      <w:rPr>
        <w:rFonts w:hint="default"/>
        <w:lang w:val="en-US" w:eastAsia="en-US" w:bidi="en-US"/>
      </w:rPr>
    </w:lvl>
    <w:lvl w:ilvl="6">
      <w:numFmt w:val="bullet"/>
      <w:lvlText w:val="•"/>
      <w:lvlJc w:val="left"/>
      <w:pPr>
        <w:ind w:left="6890" w:hanging="1440"/>
      </w:pPr>
      <w:rPr>
        <w:rFonts w:hint="default"/>
        <w:lang w:val="en-US" w:eastAsia="en-US" w:bidi="en-US"/>
      </w:rPr>
    </w:lvl>
    <w:lvl w:ilvl="7">
      <w:numFmt w:val="bullet"/>
      <w:lvlText w:val="•"/>
      <w:lvlJc w:val="left"/>
      <w:pPr>
        <w:ind w:left="7725" w:hanging="1440"/>
      </w:pPr>
      <w:rPr>
        <w:rFonts w:hint="default"/>
        <w:lang w:val="en-US" w:eastAsia="en-US" w:bidi="en-US"/>
      </w:rPr>
    </w:lvl>
    <w:lvl w:ilvl="8">
      <w:numFmt w:val="bullet"/>
      <w:lvlText w:val="•"/>
      <w:lvlJc w:val="left"/>
      <w:pPr>
        <w:ind w:left="8560" w:hanging="1440"/>
      </w:pPr>
      <w:rPr>
        <w:rFonts w:hint="default"/>
        <w:lang w:val="en-US" w:eastAsia="en-US" w:bidi="en-US"/>
      </w:rPr>
    </w:lvl>
  </w:abstractNum>
  <w:abstractNum w:abstractNumId="31" w15:restartNumberingAfterBreak="0">
    <w:nsid w:val="662726EC"/>
    <w:multiLevelType w:val="multilevel"/>
    <w:tmpl w:val="1CF2F5E4"/>
    <w:lvl w:ilvl="0">
      <w:start w:val="6"/>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3"/>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abstractNum w:abstractNumId="32" w15:restartNumberingAfterBreak="0">
    <w:nsid w:val="6E6C7E58"/>
    <w:multiLevelType w:val="multilevel"/>
    <w:tmpl w:val="EC729ADC"/>
    <w:lvl w:ilvl="0">
      <w:start w:val="2"/>
      <w:numFmt w:val="decimal"/>
      <w:lvlText w:val="%1"/>
      <w:lvlJc w:val="left"/>
      <w:pPr>
        <w:ind w:left="1879" w:hanging="1532"/>
      </w:pPr>
      <w:rPr>
        <w:rFonts w:hint="default"/>
        <w:lang w:val="en-US" w:eastAsia="en-US" w:bidi="en-US"/>
      </w:rPr>
    </w:lvl>
    <w:lvl w:ilvl="1">
      <w:start w:val="1"/>
      <w:numFmt w:val="upperRoman"/>
      <w:lvlText w:val="%1.%2"/>
      <w:lvlJc w:val="left"/>
      <w:pPr>
        <w:ind w:left="1879" w:hanging="1532"/>
      </w:pPr>
      <w:rPr>
        <w:rFonts w:hint="default"/>
        <w:lang w:val="en-US" w:eastAsia="en-US" w:bidi="en-US"/>
      </w:rPr>
    </w:lvl>
    <w:lvl w:ilvl="2">
      <w:start w:val="17"/>
      <w:numFmt w:val="upperLetter"/>
      <w:lvlText w:val="%1.%2.%3"/>
      <w:lvlJc w:val="left"/>
      <w:pPr>
        <w:ind w:left="1879" w:hanging="1532"/>
      </w:pPr>
      <w:rPr>
        <w:rFonts w:hint="default"/>
        <w:lang w:val="en-US" w:eastAsia="en-US" w:bidi="en-US"/>
      </w:rPr>
    </w:lvl>
    <w:lvl w:ilvl="3">
      <w:start w:val="1"/>
      <w:numFmt w:val="decimal"/>
      <w:lvlText w:val="%1.%2.%3.%4"/>
      <w:lvlJc w:val="left"/>
      <w:pPr>
        <w:ind w:left="1879" w:hanging="1532"/>
      </w:pPr>
      <w:rPr>
        <w:rFonts w:ascii="Calibri" w:eastAsia="Calibri" w:hAnsi="Calibri" w:cs="Calibri" w:hint="default"/>
        <w:b/>
        <w:bCs/>
        <w:spacing w:val="-2"/>
        <w:w w:val="100"/>
        <w:sz w:val="24"/>
        <w:szCs w:val="24"/>
        <w:lang w:val="en-US" w:eastAsia="en-US" w:bidi="en-US"/>
      </w:rPr>
    </w:lvl>
    <w:lvl w:ilvl="4">
      <w:numFmt w:val="bullet"/>
      <w:lvlText w:val="•"/>
      <w:lvlJc w:val="left"/>
      <w:pPr>
        <w:ind w:left="5238" w:hanging="1532"/>
      </w:pPr>
      <w:rPr>
        <w:rFonts w:hint="default"/>
        <w:lang w:val="en-US" w:eastAsia="en-US" w:bidi="en-US"/>
      </w:rPr>
    </w:lvl>
    <w:lvl w:ilvl="5">
      <w:numFmt w:val="bullet"/>
      <w:lvlText w:val="•"/>
      <w:lvlJc w:val="left"/>
      <w:pPr>
        <w:ind w:left="6077" w:hanging="1532"/>
      </w:pPr>
      <w:rPr>
        <w:rFonts w:hint="default"/>
        <w:lang w:val="en-US" w:eastAsia="en-US" w:bidi="en-US"/>
      </w:rPr>
    </w:lvl>
    <w:lvl w:ilvl="6">
      <w:numFmt w:val="bullet"/>
      <w:lvlText w:val="•"/>
      <w:lvlJc w:val="left"/>
      <w:pPr>
        <w:ind w:left="6917" w:hanging="1532"/>
      </w:pPr>
      <w:rPr>
        <w:rFonts w:hint="default"/>
        <w:lang w:val="en-US" w:eastAsia="en-US" w:bidi="en-US"/>
      </w:rPr>
    </w:lvl>
    <w:lvl w:ilvl="7">
      <w:numFmt w:val="bullet"/>
      <w:lvlText w:val="•"/>
      <w:lvlJc w:val="left"/>
      <w:pPr>
        <w:ind w:left="7756" w:hanging="1532"/>
      </w:pPr>
      <w:rPr>
        <w:rFonts w:hint="default"/>
        <w:lang w:val="en-US" w:eastAsia="en-US" w:bidi="en-US"/>
      </w:rPr>
    </w:lvl>
    <w:lvl w:ilvl="8">
      <w:numFmt w:val="bullet"/>
      <w:lvlText w:val="•"/>
      <w:lvlJc w:val="left"/>
      <w:pPr>
        <w:ind w:left="8596" w:hanging="1532"/>
      </w:pPr>
      <w:rPr>
        <w:rFonts w:hint="default"/>
        <w:lang w:val="en-US" w:eastAsia="en-US" w:bidi="en-US"/>
      </w:rPr>
    </w:lvl>
  </w:abstractNum>
  <w:abstractNum w:abstractNumId="33" w15:restartNumberingAfterBreak="0">
    <w:nsid w:val="6EE10124"/>
    <w:multiLevelType w:val="hybridMultilevel"/>
    <w:tmpl w:val="BFAE1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6B0B76"/>
    <w:multiLevelType w:val="multilevel"/>
    <w:tmpl w:val="AEAEF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691573"/>
    <w:multiLevelType w:val="multilevel"/>
    <w:tmpl w:val="6ECC1040"/>
    <w:lvl w:ilvl="0">
      <w:start w:val="5"/>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3"/>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abstractNum w:abstractNumId="36" w15:restartNumberingAfterBreak="0">
    <w:nsid w:val="73055C34"/>
    <w:multiLevelType w:val="multilevel"/>
    <w:tmpl w:val="C80AD886"/>
    <w:lvl w:ilvl="0">
      <w:start w:val="1"/>
      <w:numFmt w:val="decimal"/>
      <w:lvlText w:val="%1"/>
      <w:lvlJc w:val="left"/>
      <w:pPr>
        <w:ind w:left="1879" w:hanging="1532"/>
      </w:pPr>
      <w:rPr>
        <w:rFonts w:hint="default"/>
        <w:lang w:val="en-US" w:eastAsia="en-US" w:bidi="en-US"/>
      </w:rPr>
    </w:lvl>
    <w:lvl w:ilvl="1">
      <w:start w:val="1"/>
      <w:numFmt w:val="upperRoman"/>
      <w:lvlText w:val="%1.%2"/>
      <w:lvlJc w:val="left"/>
      <w:pPr>
        <w:ind w:left="1879" w:hanging="1532"/>
      </w:pPr>
      <w:rPr>
        <w:rFonts w:hint="default"/>
        <w:lang w:val="en-US" w:eastAsia="en-US" w:bidi="en-US"/>
      </w:rPr>
    </w:lvl>
    <w:lvl w:ilvl="2">
      <w:start w:val="17"/>
      <w:numFmt w:val="upperLetter"/>
      <w:lvlText w:val="%1.%2.%3"/>
      <w:lvlJc w:val="left"/>
      <w:pPr>
        <w:ind w:left="1879" w:hanging="1532"/>
      </w:pPr>
      <w:rPr>
        <w:rFonts w:hint="default"/>
        <w:lang w:val="en-US" w:eastAsia="en-US" w:bidi="en-US"/>
      </w:rPr>
    </w:lvl>
    <w:lvl w:ilvl="3">
      <w:start w:val="1"/>
      <w:numFmt w:val="decimal"/>
      <w:lvlText w:val="%1.%2.%3.%4"/>
      <w:lvlJc w:val="left"/>
      <w:pPr>
        <w:ind w:left="1879" w:hanging="1532"/>
      </w:pPr>
      <w:rPr>
        <w:rFonts w:ascii="Calibri" w:eastAsia="Calibri" w:hAnsi="Calibri" w:cs="Calibri" w:hint="default"/>
        <w:b/>
        <w:bCs/>
        <w:spacing w:val="-4"/>
        <w:w w:val="100"/>
        <w:sz w:val="24"/>
        <w:szCs w:val="24"/>
        <w:lang w:val="en-US" w:eastAsia="en-US" w:bidi="en-US"/>
      </w:rPr>
    </w:lvl>
    <w:lvl w:ilvl="4">
      <w:numFmt w:val="bullet"/>
      <w:lvlText w:val="•"/>
      <w:lvlJc w:val="left"/>
      <w:pPr>
        <w:ind w:left="5260" w:hanging="1532"/>
      </w:pPr>
      <w:rPr>
        <w:rFonts w:hint="default"/>
        <w:lang w:val="en-US" w:eastAsia="en-US" w:bidi="en-US"/>
      </w:rPr>
    </w:lvl>
    <w:lvl w:ilvl="5">
      <w:numFmt w:val="bullet"/>
      <w:lvlText w:val="•"/>
      <w:lvlJc w:val="left"/>
      <w:pPr>
        <w:ind w:left="6105" w:hanging="1532"/>
      </w:pPr>
      <w:rPr>
        <w:rFonts w:hint="default"/>
        <w:lang w:val="en-US" w:eastAsia="en-US" w:bidi="en-US"/>
      </w:rPr>
    </w:lvl>
    <w:lvl w:ilvl="6">
      <w:numFmt w:val="bullet"/>
      <w:lvlText w:val="•"/>
      <w:lvlJc w:val="left"/>
      <w:pPr>
        <w:ind w:left="6950" w:hanging="1532"/>
      </w:pPr>
      <w:rPr>
        <w:rFonts w:hint="default"/>
        <w:lang w:val="en-US" w:eastAsia="en-US" w:bidi="en-US"/>
      </w:rPr>
    </w:lvl>
    <w:lvl w:ilvl="7">
      <w:numFmt w:val="bullet"/>
      <w:lvlText w:val="•"/>
      <w:lvlJc w:val="left"/>
      <w:pPr>
        <w:ind w:left="7795" w:hanging="1532"/>
      </w:pPr>
      <w:rPr>
        <w:rFonts w:hint="default"/>
        <w:lang w:val="en-US" w:eastAsia="en-US" w:bidi="en-US"/>
      </w:rPr>
    </w:lvl>
    <w:lvl w:ilvl="8">
      <w:numFmt w:val="bullet"/>
      <w:lvlText w:val="•"/>
      <w:lvlJc w:val="left"/>
      <w:pPr>
        <w:ind w:left="8640" w:hanging="1532"/>
      </w:pPr>
      <w:rPr>
        <w:rFonts w:hint="default"/>
        <w:lang w:val="en-US" w:eastAsia="en-US" w:bidi="en-US"/>
      </w:rPr>
    </w:lvl>
  </w:abstractNum>
  <w:abstractNum w:abstractNumId="37" w15:restartNumberingAfterBreak="0">
    <w:nsid w:val="79300BE0"/>
    <w:multiLevelType w:val="multilevel"/>
    <w:tmpl w:val="49F809E4"/>
    <w:lvl w:ilvl="0">
      <w:start w:val="8"/>
      <w:numFmt w:val="decimal"/>
      <w:lvlText w:val="%1"/>
      <w:lvlJc w:val="left"/>
      <w:pPr>
        <w:ind w:left="1888" w:hanging="1450"/>
      </w:pPr>
      <w:rPr>
        <w:rFonts w:hint="default"/>
        <w:lang w:val="en-US" w:eastAsia="en-US" w:bidi="en-US"/>
      </w:rPr>
    </w:lvl>
    <w:lvl w:ilvl="1">
      <w:start w:val="1"/>
      <w:numFmt w:val="upperRoman"/>
      <w:lvlText w:val="%1.%2"/>
      <w:lvlJc w:val="left"/>
      <w:pPr>
        <w:ind w:left="1888" w:hanging="1450"/>
      </w:pPr>
      <w:rPr>
        <w:rFonts w:hint="default"/>
        <w:lang w:val="en-US" w:eastAsia="en-US" w:bidi="en-US"/>
      </w:rPr>
    </w:lvl>
    <w:lvl w:ilvl="2">
      <w:start w:val="17"/>
      <w:numFmt w:val="upperLetter"/>
      <w:lvlText w:val="%1.%2.%3"/>
      <w:lvlJc w:val="left"/>
      <w:pPr>
        <w:ind w:left="1888" w:hanging="1450"/>
      </w:pPr>
      <w:rPr>
        <w:rFonts w:hint="default"/>
        <w:lang w:val="en-US" w:eastAsia="en-US" w:bidi="en-US"/>
      </w:rPr>
    </w:lvl>
    <w:lvl w:ilvl="3">
      <w:start w:val="1"/>
      <w:numFmt w:val="decimal"/>
      <w:lvlText w:val="%1.%2.%3.%4"/>
      <w:lvlJc w:val="left"/>
      <w:pPr>
        <w:ind w:left="1888" w:hanging="1450"/>
      </w:pPr>
      <w:rPr>
        <w:rFonts w:ascii="Calibri" w:eastAsia="Calibri" w:hAnsi="Calibri" w:cs="Calibri" w:hint="default"/>
        <w:b/>
        <w:bCs/>
        <w:spacing w:val="-3"/>
        <w:w w:val="100"/>
        <w:sz w:val="24"/>
        <w:szCs w:val="24"/>
        <w:lang w:val="en-US" w:eastAsia="en-US" w:bidi="en-US"/>
      </w:rPr>
    </w:lvl>
    <w:lvl w:ilvl="4">
      <w:numFmt w:val="bullet"/>
      <w:lvlText w:val="•"/>
      <w:lvlJc w:val="left"/>
      <w:pPr>
        <w:ind w:left="5220" w:hanging="1450"/>
      </w:pPr>
      <w:rPr>
        <w:rFonts w:hint="default"/>
        <w:lang w:val="en-US" w:eastAsia="en-US" w:bidi="en-US"/>
      </w:rPr>
    </w:lvl>
    <w:lvl w:ilvl="5">
      <w:numFmt w:val="bullet"/>
      <w:lvlText w:val="•"/>
      <w:lvlJc w:val="left"/>
      <w:pPr>
        <w:ind w:left="6055" w:hanging="1450"/>
      </w:pPr>
      <w:rPr>
        <w:rFonts w:hint="default"/>
        <w:lang w:val="en-US" w:eastAsia="en-US" w:bidi="en-US"/>
      </w:rPr>
    </w:lvl>
    <w:lvl w:ilvl="6">
      <w:numFmt w:val="bullet"/>
      <w:lvlText w:val="•"/>
      <w:lvlJc w:val="left"/>
      <w:pPr>
        <w:ind w:left="6890" w:hanging="1450"/>
      </w:pPr>
      <w:rPr>
        <w:rFonts w:hint="default"/>
        <w:lang w:val="en-US" w:eastAsia="en-US" w:bidi="en-US"/>
      </w:rPr>
    </w:lvl>
    <w:lvl w:ilvl="7">
      <w:numFmt w:val="bullet"/>
      <w:lvlText w:val="•"/>
      <w:lvlJc w:val="left"/>
      <w:pPr>
        <w:ind w:left="7725" w:hanging="1450"/>
      </w:pPr>
      <w:rPr>
        <w:rFonts w:hint="default"/>
        <w:lang w:val="en-US" w:eastAsia="en-US" w:bidi="en-US"/>
      </w:rPr>
    </w:lvl>
    <w:lvl w:ilvl="8">
      <w:numFmt w:val="bullet"/>
      <w:lvlText w:val="•"/>
      <w:lvlJc w:val="left"/>
      <w:pPr>
        <w:ind w:left="8560" w:hanging="1450"/>
      </w:pPr>
      <w:rPr>
        <w:rFonts w:hint="default"/>
        <w:lang w:val="en-US" w:eastAsia="en-US" w:bidi="en-US"/>
      </w:rPr>
    </w:lvl>
  </w:abstractNum>
  <w:abstractNum w:abstractNumId="38" w15:restartNumberingAfterBreak="0">
    <w:nsid w:val="7C1E63EE"/>
    <w:multiLevelType w:val="multilevel"/>
    <w:tmpl w:val="DF30F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D06951"/>
    <w:multiLevelType w:val="multilevel"/>
    <w:tmpl w:val="D8EA2F90"/>
    <w:lvl w:ilvl="0">
      <w:start w:val="1"/>
      <w:numFmt w:val="decimal"/>
      <w:lvlText w:val="%1"/>
      <w:lvlJc w:val="left"/>
      <w:pPr>
        <w:ind w:left="1889" w:hanging="1618"/>
      </w:pPr>
      <w:rPr>
        <w:rFonts w:hint="default"/>
        <w:lang w:val="en-US" w:eastAsia="en-US" w:bidi="en-US"/>
      </w:rPr>
    </w:lvl>
    <w:lvl w:ilvl="1">
      <w:start w:val="1"/>
      <w:numFmt w:val="upperRoman"/>
      <w:lvlText w:val="%1.%2"/>
      <w:lvlJc w:val="left"/>
      <w:pPr>
        <w:ind w:left="1889" w:hanging="1618"/>
      </w:pPr>
      <w:rPr>
        <w:rFonts w:hint="default"/>
        <w:lang w:val="en-US" w:eastAsia="en-US" w:bidi="en-US"/>
      </w:rPr>
    </w:lvl>
    <w:lvl w:ilvl="2">
      <w:start w:val="17"/>
      <w:numFmt w:val="upperLetter"/>
      <w:lvlText w:val="%1.%2.%3"/>
      <w:lvlJc w:val="left"/>
      <w:pPr>
        <w:ind w:left="1889" w:hanging="1618"/>
      </w:pPr>
      <w:rPr>
        <w:rFonts w:hint="default"/>
        <w:lang w:val="en-US" w:eastAsia="en-US" w:bidi="en-US"/>
      </w:rPr>
    </w:lvl>
    <w:lvl w:ilvl="3">
      <w:start w:val="1"/>
      <w:numFmt w:val="decimal"/>
      <w:lvlText w:val="%1.%2.%3.%4"/>
      <w:lvlJc w:val="left"/>
      <w:pPr>
        <w:ind w:left="1889" w:hanging="1618"/>
      </w:pPr>
      <w:rPr>
        <w:rFonts w:ascii="Calibri" w:eastAsia="Calibri" w:hAnsi="Calibri" w:cs="Calibri" w:hint="default"/>
        <w:spacing w:val="-3"/>
        <w:w w:val="100"/>
        <w:sz w:val="24"/>
        <w:szCs w:val="24"/>
        <w:lang w:val="en-US" w:eastAsia="en-US" w:bidi="en-US"/>
      </w:rPr>
    </w:lvl>
    <w:lvl w:ilvl="4">
      <w:numFmt w:val="bullet"/>
      <w:lvlText w:val="•"/>
      <w:lvlJc w:val="left"/>
      <w:pPr>
        <w:ind w:left="5267" w:hanging="1618"/>
      </w:pPr>
      <w:rPr>
        <w:rFonts w:hint="default"/>
        <w:lang w:val="en-US" w:eastAsia="en-US" w:bidi="en-US"/>
      </w:rPr>
    </w:lvl>
    <w:lvl w:ilvl="5">
      <w:numFmt w:val="bullet"/>
      <w:lvlText w:val="•"/>
      <w:lvlJc w:val="left"/>
      <w:pPr>
        <w:ind w:left="6114" w:hanging="1618"/>
      </w:pPr>
      <w:rPr>
        <w:rFonts w:hint="default"/>
        <w:lang w:val="en-US" w:eastAsia="en-US" w:bidi="en-US"/>
      </w:rPr>
    </w:lvl>
    <w:lvl w:ilvl="6">
      <w:numFmt w:val="bullet"/>
      <w:lvlText w:val="•"/>
      <w:lvlJc w:val="left"/>
      <w:pPr>
        <w:ind w:left="6960" w:hanging="1618"/>
      </w:pPr>
      <w:rPr>
        <w:rFonts w:hint="default"/>
        <w:lang w:val="en-US" w:eastAsia="en-US" w:bidi="en-US"/>
      </w:rPr>
    </w:lvl>
    <w:lvl w:ilvl="7">
      <w:numFmt w:val="bullet"/>
      <w:lvlText w:val="•"/>
      <w:lvlJc w:val="left"/>
      <w:pPr>
        <w:ind w:left="7807" w:hanging="1618"/>
      </w:pPr>
      <w:rPr>
        <w:rFonts w:hint="default"/>
        <w:lang w:val="en-US" w:eastAsia="en-US" w:bidi="en-US"/>
      </w:rPr>
    </w:lvl>
    <w:lvl w:ilvl="8">
      <w:numFmt w:val="bullet"/>
      <w:lvlText w:val="•"/>
      <w:lvlJc w:val="left"/>
      <w:pPr>
        <w:ind w:left="8654" w:hanging="1618"/>
      </w:pPr>
      <w:rPr>
        <w:rFonts w:hint="default"/>
        <w:lang w:val="en-US" w:eastAsia="en-US" w:bidi="en-US"/>
      </w:rPr>
    </w:lvl>
  </w:abstractNum>
  <w:num w:numId="1">
    <w:abstractNumId w:val="1"/>
  </w:num>
  <w:num w:numId="2">
    <w:abstractNumId w:val="2"/>
  </w:num>
  <w:num w:numId="3">
    <w:abstractNumId w:val="12"/>
  </w:num>
  <w:num w:numId="4">
    <w:abstractNumId w:val="31"/>
  </w:num>
  <w:num w:numId="5">
    <w:abstractNumId w:val="35"/>
  </w:num>
  <w:num w:numId="6">
    <w:abstractNumId w:val="23"/>
  </w:num>
  <w:num w:numId="7">
    <w:abstractNumId w:val="20"/>
  </w:num>
  <w:num w:numId="8">
    <w:abstractNumId w:val="18"/>
  </w:num>
  <w:num w:numId="9">
    <w:abstractNumId w:val="39"/>
  </w:num>
  <w:num w:numId="10">
    <w:abstractNumId w:val="37"/>
  </w:num>
  <w:num w:numId="11">
    <w:abstractNumId w:val="30"/>
  </w:num>
  <w:num w:numId="12">
    <w:abstractNumId w:val="26"/>
  </w:num>
  <w:num w:numId="13">
    <w:abstractNumId w:val="6"/>
  </w:num>
  <w:num w:numId="14">
    <w:abstractNumId w:val="21"/>
  </w:num>
  <w:num w:numId="15">
    <w:abstractNumId w:val="10"/>
  </w:num>
  <w:num w:numId="16">
    <w:abstractNumId w:val="32"/>
  </w:num>
  <w:num w:numId="17">
    <w:abstractNumId w:val="36"/>
  </w:num>
  <w:num w:numId="18">
    <w:abstractNumId w:val="16"/>
  </w:num>
  <w:num w:numId="19">
    <w:abstractNumId w:val="33"/>
  </w:num>
  <w:num w:numId="20">
    <w:abstractNumId w:val="3"/>
  </w:num>
  <w:num w:numId="21">
    <w:abstractNumId w:val="19"/>
  </w:num>
  <w:num w:numId="22">
    <w:abstractNumId w:val="14"/>
  </w:num>
  <w:num w:numId="23">
    <w:abstractNumId w:val="11"/>
  </w:num>
  <w:num w:numId="24">
    <w:abstractNumId w:val="0"/>
  </w:num>
  <w:num w:numId="25">
    <w:abstractNumId w:val="34"/>
  </w:num>
  <w:num w:numId="26">
    <w:abstractNumId w:val="29"/>
  </w:num>
  <w:num w:numId="27">
    <w:abstractNumId w:val="24"/>
  </w:num>
  <w:num w:numId="28">
    <w:abstractNumId w:val="38"/>
  </w:num>
  <w:num w:numId="29">
    <w:abstractNumId w:val="5"/>
  </w:num>
  <w:num w:numId="30">
    <w:abstractNumId w:val="9"/>
  </w:num>
  <w:num w:numId="31">
    <w:abstractNumId w:val="8"/>
  </w:num>
  <w:num w:numId="32">
    <w:abstractNumId w:val="4"/>
  </w:num>
  <w:num w:numId="33">
    <w:abstractNumId w:val="28"/>
  </w:num>
  <w:num w:numId="34">
    <w:abstractNumId w:val="13"/>
  </w:num>
  <w:num w:numId="35">
    <w:abstractNumId w:val="22"/>
  </w:num>
  <w:num w:numId="36">
    <w:abstractNumId w:val="15"/>
  </w:num>
  <w:num w:numId="37">
    <w:abstractNumId w:val="17"/>
  </w:num>
  <w:num w:numId="38">
    <w:abstractNumId w:val="7"/>
  </w:num>
  <w:num w:numId="39">
    <w:abstractNumId w:val="27"/>
  </w:num>
  <w:num w:numId="40">
    <w:abstractNumId w:val="22"/>
  </w:num>
  <w:num w:numId="41">
    <w:abstractNumId w:val="1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EB1"/>
    <w:rsid w:val="000016EA"/>
    <w:rsid w:val="00010CD0"/>
    <w:rsid w:val="00016DDB"/>
    <w:rsid w:val="0001769D"/>
    <w:rsid w:val="00020814"/>
    <w:rsid w:val="000335FA"/>
    <w:rsid w:val="000414E8"/>
    <w:rsid w:val="00044336"/>
    <w:rsid w:val="00070945"/>
    <w:rsid w:val="0009510A"/>
    <w:rsid w:val="00096E77"/>
    <w:rsid w:val="00097CD2"/>
    <w:rsid w:val="000A0D5D"/>
    <w:rsid w:val="000A4B71"/>
    <w:rsid w:val="000A51D0"/>
    <w:rsid w:val="000A5652"/>
    <w:rsid w:val="000B11CC"/>
    <w:rsid w:val="000B12D7"/>
    <w:rsid w:val="000C1524"/>
    <w:rsid w:val="000C30B5"/>
    <w:rsid w:val="000C327D"/>
    <w:rsid w:val="000C60BE"/>
    <w:rsid w:val="000D09F4"/>
    <w:rsid w:val="000D0F16"/>
    <w:rsid w:val="000D3BA6"/>
    <w:rsid w:val="000D70AE"/>
    <w:rsid w:val="000E7BFA"/>
    <w:rsid w:val="000F24E2"/>
    <w:rsid w:val="000F77BC"/>
    <w:rsid w:val="00101B22"/>
    <w:rsid w:val="001040AA"/>
    <w:rsid w:val="00111334"/>
    <w:rsid w:val="001240E1"/>
    <w:rsid w:val="001252ED"/>
    <w:rsid w:val="00127E3E"/>
    <w:rsid w:val="00143D07"/>
    <w:rsid w:val="001512AE"/>
    <w:rsid w:val="001567CB"/>
    <w:rsid w:val="00160B2E"/>
    <w:rsid w:val="00164FF1"/>
    <w:rsid w:val="001669A8"/>
    <w:rsid w:val="001703C5"/>
    <w:rsid w:val="001709AE"/>
    <w:rsid w:val="00171A7D"/>
    <w:rsid w:val="001737D4"/>
    <w:rsid w:val="00180DEC"/>
    <w:rsid w:val="00181485"/>
    <w:rsid w:val="001834AC"/>
    <w:rsid w:val="00184054"/>
    <w:rsid w:val="0018594D"/>
    <w:rsid w:val="00185BA4"/>
    <w:rsid w:val="0018669D"/>
    <w:rsid w:val="00186CA1"/>
    <w:rsid w:val="00194CF3"/>
    <w:rsid w:val="001969A7"/>
    <w:rsid w:val="001A11D3"/>
    <w:rsid w:val="001B1D54"/>
    <w:rsid w:val="001B71B6"/>
    <w:rsid w:val="001C5E6C"/>
    <w:rsid w:val="001C637A"/>
    <w:rsid w:val="001C6793"/>
    <w:rsid w:val="001D1AAB"/>
    <w:rsid w:val="001D34B6"/>
    <w:rsid w:val="001D7E9A"/>
    <w:rsid w:val="001E28DF"/>
    <w:rsid w:val="001F75FC"/>
    <w:rsid w:val="00205EC5"/>
    <w:rsid w:val="0020776D"/>
    <w:rsid w:val="00207819"/>
    <w:rsid w:val="002100BC"/>
    <w:rsid w:val="0021235E"/>
    <w:rsid w:val="002133A8"/>
    <w:rsid w:val="002154D1"/>
    <w:rsid w:val="002155EC"/>
    <w:rsid w:val="00216CC5"/>
    <w:rsid w:val="00216FA8"/>
    <w:rsid w:val="00221BBA"/>
    <w:rsid w:val="00222EE8"/>
    <w:rsid w:val="00223EEC"/>
    <w:rsid w:val="002270D9"/>
    <w:rsid w:val="00233407"/>
    <w:rsid w:val="00233CBD"/>
    <w:rsid w:val="00236F10"/>
    <w:rsid w:val="00243EE4"/>
    <w:rsid w:val="00244342"/>
    <w:rsid w:val="00245FF5"/>
    <w:rsid w:val="00250F54"/>
    <w:rsid w:val="00254A61"/>
    <w:rsid w:val="00263155"/>
    <w:rsid w:val="002632FA"/>
    <w:rsid w:val="0027048D"/>
    <w:rsid w:val="002718DE"/>
    <w:rsid w:val="00276B50"/>
    <w:rsid w:val="00284932"/>
    <w:rsid w:val="00296823"/>
    <w:rsid w:val="002A1916"/>
    <w:rsid w:val="002A727E"/>
    <w:rsid w:val="002B394D"/>
    <w:rsid w:val="002B4DFD"/>
    <w:rsid w:val="002C16A8"/>
    <w:rsid w:val="002C19A7"/>
    <w:rsid w:val="002C2894"/>
    <w:rsid w:val="002C3DA3"/>
    <w:rsid w:val="002D2100"/>
    <w:rsid w:val="002D6220"/>
    <w:rsid w:val="002D7088"/>
    <w:rsid w:val="002D7651"/>
    <w:rsid w:val="002E09F1"/>
    <w:rsid w:val="002E696C"/>
    <w:rsid w:val="002F05BD"/>
    <w:rsid w:val="002F10AB"/>
    <w:rsid w:val="00301D79"/>
    <w:rsid w:val="00321070"/>
    <w:rsid w:val="0032209A"/>
    <w:rsid w:val="003409CD"/>
    <w:rsid w:val="00345568"/>
    <w:rsid w:val="00356D2F"/>
    <w:rsid w:val="00357481"/>
    <w:rsid w:val="003607DC"/>
    <w:rsid w:val="00364BCB"/>
    <w:rsid w:val="003735A8"/>
    <w:rsid w:val="00377368"/>
    <w:rsid w:val="003923FE"/>
    <w:rsid w:val="00393D1B"/>
    <w:rsid w:val="003A21FE"/>
    <w:rsid w:val="003A2EAD"/>
    <w:rsid w:val="003A3631"/>
    <w:rsid w:val="003A7202"/>
    <w:rsid w:val="003B2A65"/>
    <w:rsid w:val="003C0D7E"/>
    <w:rsid w:val="003C14B8"/>
    <w:rsid w:val="003C1ED4"/>
    <w:rsid w:val="003C4A8F"/>
    <w:rsid w:val="003C651E"/>
    <w:rsid w:val="003D0A45"/>
    <w:rsid w:val="003E2C50"/>
    <w:rsid w:val="003E43DF"/>
    <w:rsid w:val="003E62A5"/>
    <w:rsid w:val="003F4FF6"/>
    <w:rsid w:val="004011E1"/>
    <w:rsid w:val="00404AE3"/>
    <w:rsid w:val="004050C3"/>
    <w:rsid w:val="00410690"/>
    <w:rsid w:val="00417CB3"/>
    <w:rsid w:val="00421CD5"/>
    <w:rsid w:val="004252FD"/>
    <w:rsid w:val="00434B49"/>
    <w:rsid w:val="00434EA9"/>
    <w:rsid w:val="00443DE8"/>
    <w:rsid w:val="00447F91"/>
    <w:rsid w:val="004505CA"/>
    <w:rsid w:val="004520E0"/>
    <w:rsid w:val="00454F76"/>
    <w:rsid w:val="00463420"/>
    <w:rsid w:val="00464B54"/>
    <w:rsid w:val="00464FEE"/>
    <w:rsid w:val="0046790C"/>
    <w:rsid w:val="00471927"/>
    <w:rsid w:val="004721DB"/>
    <w:rsid w:val="00472222"/>
    <w:rsid w:val="004743B9"/>
    <w:rsid w:val="0047566D"/>
    <w:rsid w:val="004759A3"/>
    <w:rsid w:val="004775AA"/>
    <w:rsid w:val="00486D78"/>
    <w:rsid w:val="004A6313"/>
    <w:rsid w:val="004A7C18"/>
    <w:rsid w:val="004B2833"/>
    <w:rsid w:val="004B557B"/>
    <w:rsid w:val="004B5948"/>
    <w:rsid w:val="004C189E"/>
    <w:rsid w:val="004C6E6F"/>
    <w:rsid w:val="004E1FD4"/>
    <w:rsid w:val="00506913"/>
    <w:rsid w:val="00507A59"/>
    <w:rsid w:val="00517D3D"/>
    <w:rsid w:val="00521981"/>
    <w:rsid w:val="005266EF"/>
    <w:rsid w:val="00530DF9"/>
    <w:rsid w:val="00542A18"/>
    <w:rsid w:val="00552ABA"/>
    <w:rsid w:val="005676F0"/>
    <w:rsid w:val="00570FE1"/>
    <w:rsid w:val="0058273F"/>
    <w:rsid w:val="005864FE"/>
    <w:rsid w:val="00590786"/>
    <w:rsid w:val="0059419F"/>
    <w:rsid w:val="005A367C"/>
    <w:rsid w:val="005A371B"/>
    <w:rsid w:val="005A58ED"/>
    <w:rsid w:val="005B3D32"/>
    <w:rsid w:val="005B3D75"/>
    <w:rsid w:val="005C1899"/>
    <w:rsid w:val="005D00DA"/>
    <w:rsid w:val="005D2338"/>
    <w:rsid w:val="005D5F95"/>
    <w:rsid w:val="005E11C1"/>
    <w:rsid w:val="005E1703"/>
    <w:rsid w:val="005E1DFF"/>
    <w:rsid w:val="005E6741"/>
    <w:rsid w:val="005F59D8"/>
    <w:rsid w:val="005F6C87"/>
    <w:rsid w:val="00601ECE"/>
    <w:rsid w:val="00610856"/>
    <w:rsid w:val="006162AC"/>
    <w:rsid w:val="00621575"/>
    <w:rsid w:val="00624243"/>
    <w:rsid w:val="0062574F"/>
    <w:rsid w:val="00626644"/>
    <w:rsid w:val="00642DEC"/>
    <w:rsid w:val="006469BE"/>
    <w:rsid w:val="00651CE5"/>
    <w:rsid w:val="006602C7"/>
    <w:rsid w:val="00660D29"/>
    <w:rsid w:val="00661BE0"/>
    <w:rsid w:val="00662EB1"/>
    <w:rsid w:val="00673701"/>
    <w:rsid w:val="006741F0"/>
    <w:rsid w:val="0068319A"/>
    <w:rsid w:val="00684489"/>
    <w:rsid w:val="00697925"/>
    <w:rsid w:val="006A0443"/>
    <w:rsid w:val="006A27CE"/>
    <w:rsid w:val="006B37FE"/>
    <w:rsid w:val="006B4E89"/>
    <w:rsid w:val="006C53EC"/>
    <w:rsid w:val="006D3C07"/>
    <w:rsid w:val="006E225A"/>
    <w:rsid w:val="006E7A37"/>
    <w:rsid w:val="006F29F4"/>
    <w:rsid w:val="006F757E"/>
    <w:rsid w:val="00712A7D"/>
    <w:rsid w:val="007204AF"/>
    <w:rsid w:val="0072727E"/>
    <w:rsid w:val="007373FA"/>
    <w:rsid w:val="00737C29"/>
    <w:rsid w:val="0074147D"/>
    <w:rsid w:val="00743A8A"/>
    <w:rsid w:val="00746A64"/>
    <w:rsid w:val="0074701D"/>
    <w:rsid w:val="007509D2"/>
    <w:rsid w:val="00760C8E"/>
    <w:rsid w:val="00765130"/>
    <w:rsid w:val="00777F89"/>
    <w:rsid w:val="00781376"/>
    <w:rsid w:val="00781E0B"/>
    <w:rsid w:val="00791CE9"/>
    <w:rsid w:val="00797DB9"/>
    <w:rsid w:val="007A53F8"/>
    <w:rsid w:val="007A7951"/>
    <w:rsid w:val="007A7FA8"/>
    <w:rsid w:val="007B0160"/>
    <w:rsid w:val="007B2834"/>
    <w:rsid w:val="007C0400"/>
    <w:rsid w:val="007D49DE"/>
    <w:rsid w:val="007E2FF1"/>
    <w:rsid w:val="007E6434"/>
    <w:rsid w:val="007F189D"/>
    <w:rsid w:val="008010C3"/>
    <w:rsid w:val="00821111"/>
    <w:rsid w:val="008230BA"/>
    <w:rsid w:val="008273FD"/>
    <w:rsid w:val="00846744"/>
    <w:rsid w:val="008554B4"/>
    <w:rsid w:val="008607B8"/>
    <w:rsid w:val="008647FB"/>
    <w:rsid w:val="00873506"/>
    <w:rsid w:val="008754BE"/>
    <w:rsid w:val="00885DA8"/>
    <w:rsid w:val="008917F0"/>
    <w:rsid w:val="008936D5"/>
    <w:rsid w:val="00894B08"/>
    <w:rsid w:val="008A1DCF"/>
    <w:rsid w:val="008B0672"/>
    <w:rsid w:val="008B535B"/>
    <w:rsid w:val="008C084D"/>
    <w:rsid w:val="008C0DDE"/>
    <w:rsid w:val="008C16EC"/>
    <w:rsid w:val="008D3CEB"/>
    <w:rsid w:val="008D483C"/>
    <w:rsid w:val="008E264B"/>
    <w:rsid w:val="008E5C86"/>
    <w:rsid w:val="008E5E55"/>
    <w:rsid w:val="008E7085"/>
    <w:rsid w:val="008F0BB5"/>
    <w:rsid w:val="008F1655"/>
    <w:rsid w:val="008F57A9"/>
    <w:rsid w:val="009029D9"/>
    <w:rsid w:val="00904B78"/>
    <w:rsid w:val="009117B0"/>
    <w:rsid w:val="0091631A"/>
    <w:rsid w:val="00930558"/>
    <w:rsid w:val="00930B33"/>
    <w:rsid w:val="0093192E"/>
    <w:rsid w:val="00931F3E"/>
    <w:rsid w:val="00932429"/>
    <w:rsid w:val="0093653C"/>
    <w:rsid w:val="00943335"/>
    <w:rsid w:val="00945F61"/>
    <w:rsid w:val="00946235"/>
    <w:rsid w:val="00950E7B"/>
    <w:rsid w:val="00953EDD"/>
    <w:rsid w:val="009543C2"/>
    <w:rsid w:val="00961B9E"/>
    <w:rsid w:val="0096662A"/>
    <w:rsid w:val="009734EC"/>
    <w:rsid w:val="0097486E"/>
    <w:rsid w:val="0097539B"/>
    <w:rsid w:val="00985ED9"/>
    <w:rsid w:val="00996E49"/>
    <w:rsid w:val="009A59AF"/>
    <w:rsid w:val="009A5B25"/>
    <w:rsid w:val="009A677F"/>
    <w:rsid w:val="009A7D0F"/>
    <w:rsid w:val="009C181E"/>
    <w:rsid w:val="009C27EB"/>
    <w:rsid w:val="009C7E61"/>
    <w:rsid w:val="009D014E"/>
    <w:rsid w:val="009D0DED"/>
    <w:rsid w:val="009D0F4D"/>
    <w:rsid w:val="009D4304"/>
    <w:rsid w:val="009E26F9"/>
    <w:rsid w:val="009E6B45"/>
    <w:rsid w:val="009E7EAC"/>
    <w:rsid w:val="009F1260"/>
    <w:rsid w:val="00A05A1C"/>
    <w:rsid w:val="00A05A94"/>
    <w:rsid w:val="00A11139"/>
    <w:rsid w:val="00A12A20"/>
    <w:rsid w:val="00A24E49"/>
    <w:rsid w:val="00A25D2F"/>
    <w:rsid w:val="00A30FBB"/>
    <w:rsid w:val="00A31929"/>
    <w:rsid w:val="00A4396C"/>
    <w:rsid w:val="00A47F64"/>
    <w:rsid w:val="00A5023E"/>
    <w:rsid w:val="00A55590"/>
    <w:rsid w:val="00A60F8B"/>
    <w:rsid w:val="00A638D6"/>
    <w:rsid w:val="00A64CC7"/>
    <w:rsid w:val="00A66928"/>
    <w:rsid w:val="00A739A2"/>
    <w:rsid w:val="00A753B7"/>
    <w:rsid w:val="00A8614A"/>
    <w:rsid w:val="00A9150B"/>
    <w:rsid w:val="00A93201"/>
    <w:rsid w:val="00A965C4"/>
    <w:rsid w:val="00AA42FE"/>
    <w:rsid w:val="00AA7883"/>
    <w:rsid w:val="00AB206F"/>
    <w:rsid w:val="00AD240D"/>
    <w:rsid w:val="00AD48CF"/>
    <w:rsid w:val="00AD7984"/>
    <w:rsid w:val="00AE0225"/>
    <w:rsid w:val="00AF739B"/>
    <w:rsid w:val="00B11E38"/>
    <w:rsid w:val="00B12932"/>
    <w:rsid w:val="00B15D38"/>
    <w:rsid w:val="00B35BE1"/>
    <w:rsid w:val="00B44304"/>
    <w:rsid w:val="00B45266"/>
    <w:rsid w:val="00B57745"/>
    <w:rsid w:val="00B57E73"/>
    <w:rsid w:val="00B61F5D"/>
    <w:rsid w:val="00B63083"/>
    <w:rsid w:val="00B63D3E"/>
    <w:rsid w:val="00B71F88"/>
    <w:rsid w:val="00B744CB"/>
    <w:rsid w:val="00B80F3C"/>
    <w:rsid w:val="00B83A6F"/>
    <w:rsid w:val="00B84555"/>
    <w:rsid w:val="00B848AD"/>
    <w:rsid w:val="00B85BD7"/>
    <w:rsid w:val="00B87771"/>
    <w:rsid w:val="00B917E3"/>
    <w:rsid w:val="00B93372"/>
    <w:rsid w:val="00B95133"/>
    <w:rsid w:val="00B95657"/>
    <w:rsid w:val="00BA0586"/>
    <w:rsid w:val="00BB060E"/>
    <w:rsid w:val="00BB2A8E"/>
    <w:rsid w:val="00BB2FDD"/>
    <w:rsid w:val="00BD08D1"/>
    <w:rsid w:val="00BD2E83"/>
    <w:rsid w:val="00BD3787"/>
    <w:rsid w:val="00BE1A22"/>
    <w:rsid w:val="00BE23D6"/>
    <w:rsid w:val="00BE4934"/>
    <w:rsid w:val="00BE615C"/>
    <w:rsid w:val="00BF0447"/>
    <w:rsid w:val="00BF1DF1"/>
    <w:rsid w:val="00BF7956"/>
    <w:rsid w:val="00C02363"/>
    <w:rsid w:val="00C04A5C"/>
    <w:rsid w:val="00C14137"/>
    <w:rsid w:val="00C22C03"/>
    <w:rsid w:val="00C26358"/>
    <w:rsid w:val="00C2672D"/>
    <w:rsid w:val="00C27A5F"/>
    <w:rsid w:val="00C34A77"/>
    <w:rsid w:val="00C3523E"/>
    <w:rsid w:val="00C41AA2"/>
    <w:rsid w:val="00C42C65"/>
    <w:rsid w:val="00C521FC"/>
    <w:rsid w:val="00C55BDB"/>
    <w:rsid w:val="00C5612C"/>
    <w:rsid w:val="00C573F2"/>
    <w:rsid w:val="00C6040B"/>
    <w:rsid w:val="00C6298C"/>
    <w:rsid w:val="00C6449A"/>
    <w:rsid w:val="00C7284A"/>
    <w:rsid w:val="00C740D1"/>
    <w:rsid w:val="00C77C47"/>
    <w:rsid w:val="00C847A9"/>
    <w:rsid w:val="00C85696"/>
    <w:rsid w:val="00C91018"/>
    <w:rsid w:val="00C922FC"/>
    <w:rsid w:val="00C930D7"/>
    <w:rsid w:val="00CA0766"/>
    <w:rsid w:val="00CA0DD7"/>
    <w:rsid w:val="00CB571F"/>
    <w:rsid w:val="00CB6168"/>
    <w:rsid w:val="00CC4298"/>
    <w:rsid w:val="00CC4339"/>
    <w:rsid w:val="00CC517F"/>
    <w:rsid w:val="00CD4B86"/>
    <w:rsid w:val="00CD777D"/>
    <w:rsid w:val="00CE2BBD"/>
    <w:rsid w:val="00CE63BA"/>
    <w:rsid w:val="00CF363C"/>
    <w:rsid w:val="00CF66E6"/>
    <w:rsid w:val="00CF6916"/>
    <w:rsid w:val="00CF7AD9"/>
    <w:rsid w:val="00D0234B"/>
    <w:rsid w:val="00D068B5"/>
    <w:rsid w:val="00D127F5"/>
    <w:rsid w:val="00D159C4"/>
    <w:rsid w:val="00D20A86"/>
    <w:rsid w:val="00D21EB0"/>
    <w:rsid w:val="00D365AE"/>
    <w:rsid w:val="00D50097"/>
    <w:rsid w:val="00D5164A"/>
    <w:rsid w:val="00D55132"/>
    <w:rsid w:val="00D55634"/>
    <w:rsid w:val="00D6165D"/>
    <w:rsid w:val="00D64A52"/>
    <w:rsid w:val="00D66182"/>
    <w:rsid w:val="00D71848"/>
    <w:rsid w:val="00D759B9"/>
    <w:rsid w:val="00D81386"/>
    <w:rsid w:val="00D82CBC"/>
    <w:rsid w:val="00D90F82"/>
    <w:rsid w:val="00D9367B"/>
    <w:rsid w:val="00DA31AA"/>
    <w:rsid w:val="00DB2B0C"/>
    <w:rsid w:val="00DC1F79"/>
    <w:rsid w:val="00DC54D5"/>
    <w:rsid w:val="00DD2B83"/>
    <w:rsid w:val="00DD3574"/>
    <w:rsid w:val="00DD6F87"/>
    <w:rsid w:val="00DE0157"/>
    <w:rsid w:val="00DE0B7C"/>
    <w:rsid w:val="00DE4599"/>
    <w:rsid w:val="00DE473F"/>
    <w:rsid w:val="00DE6414"/>
    <w:rsid w:val="00DF54D5"/>
    <w:rsid w:val="00E01F71"/>
    <w:rsid w:val="00E021DD"/>
    <w:rsid w:val="00E02FD4"/>
    <w:rsid w:val="00E036CE"/>
    <w:rsid w:val="00E03DA5"/>
    <w:rsid w:val="00E04D9C"/>
    <w:rsid w:val="00E05A38"/>
    <w:rsid w:val="00E10F53"/>
    <w:rsid w:val="00E12C05"/>
    <w:rsid w:val="00E17B3C"/>
    <w:rsid w:val="00E27C8D"/>
    <w:rsid w:val="00E3177D"/>
    <w:rsid w:val="00E41AB0"/>
    <w:rsid w:val="00E4412E"/>
    <w:rsid w:val="00E54EEB"/>
    <w:rsid w:val="00E64147"/>
    <w:rsid w:val="00E84388"/>
    <w:rsid w:val="00E86DFE"/>
    <w:rsid w:val="00E904A6"/>
    <w:rsid w:val="00E91A74"/>
    <w:rsid w:val="00E9245A"/>
    <w:rsid w:val="00E95110"/>
    <w:rsid w:val="00EA48E7"/>
    <w:rsid w:val="00EA4952"/>
    <w:rsid w:val="00EA550A"/>
    <w:rsid w:val="00EB4629"/>
    <w:rsid w:val="00EB5B64"/>
    <w:rsid w:val="00EC58B1"/>
    <w:rsid w:val="00ED303E"/>
    <w:rsid w:val="00ED3462"/>
    <w:rsid w:val="00EE5CB3"/>
    <w:rsid w:val="00EE615B"/>
    <w:rsid w:val="00EF7149"/>
    <w:rsid w:val="00EF7804"/>
    <w:rsid w:val="00F01CFD"/>
    <w:rsid w:val="00F02C30"/>
    <w:rsid w:val="00F044AD"/>
    <w:rsid w:val="00F07D6D"/>
    <w:rsid w:val="00F12084"/>
    <w:rsid w:val="00F14BAA"/>
    <w:rsid w:val="00F152C0"/>
    <w:rsid w:val="00F16E3A"/>
    <w:rsid w:val="00F2088E"/>
    <w:rsid w:val="00F2331C"/>
    <w:rsid w:val="00F33663"/>
    <w:rsid w:val="00F52D02"/>
    <w:rsid w:val="00F62586"/>
    <w:rsid w:val="00F65B6C"/>
    <w:rsid w:val="00F67A2D"/>
    <w:rsid w:val="00F700B3"/>
    <w:rsid w:val="00F70191"/>
    <w:rsid w:val="00F762C8"/>
    <w:rsid w:val="00F7687B"/>
    <w:rsid w:val="00F82BC5"/>
    <w:rsid w:val="00F94C2F"/>
    <w:rsid w:val="00F95B87"/>
    <w:rsid w:val="00FA1F1F"/>
    <w:rsid w:val="00FA3B75"/>
    <w:rsid w:val="00FA7D99"/>
    <w:rsid w:val="00FB0EA5"/>
    <w:rsid w:val="00FB2A38"/>
    <w:rsid w:val="00FB4362"/>
    <w:rsid w:val="00FB45DC"/>
    <w:rsid w:val="00FB4F44"/>
    <w:rsid w:val="00FC5930"/>
    <w:rsid w:val="00FC71EE"/>
    <w:rsid w:val="00FD36A8"/>
    <w:rsid w:val="00FD6071"/>
    <w:rsid w:val="00FE190B"/>
    <w:rsid w:val="00FE1AC1"/>
    <w:rsid w:val="00FE2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1980C"/>
  <w15:docId w15:val="{577C3BCF-54B3-4D16-A772-1D6396AF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B0EA5"/>
    <w:rPr>
      <w:rFonts w:ascii="Calibri" w:eastAsia="Calibri" w:hAnsi="Calibri" w:cs="Calibri"/>
      <w:sz w:val="24"/>
      <w:lang w:bidi="en-US"/>
    </w:rPr>
  </w:style>
  <w:style w:type="paragraph" w:styleId="Heading1">
    <w:name w:val="heading 1"/>
    <w:basedOn w:val="Normal"/>
    <w:uiPriority w:val="1"/>
    <w:qFormat/>
    <w:rsid w:val="007E6434"/>
    <w:pPr>
      <w:spacing w:before="19"/>
      <w:ind w:left="3930"/>
      <w:jc w:val="center"/>
      <w:outlineLvl w:val="0"/>
    </w:pPr>
    <w:rPr>
      <w:b/>
      <w:bCs/>
      <w:sz w:val="28"/>
      <w:szCs w:val="28"/>
    </w:rPr>
  </w:style>
  <w:style w:type="paragraph" w:styleId="Heading2">
    <w:name w:val="heading 2"/>
    <w:basedOn w:val="Normal"/>
    <w:uiPriority w:val="1"/>
    <w:qFormat/>
    <w:rsid w:val="0091631A"/>
    <w:pPr>
      <w:spacing w:before="39"/>
      <w:ind w:left="140"/>
      <w:outlineLvl w:val="1"/>
    </w:pPr>
    <w:rPr>
      <w:b/>
      <w:bCs/>
      <w:szCs w:val="24"/>
      <w:u w:val="single"/>
    </w:rPr>
  </w:style>
  <w:style w:type="paragraph" w:styleId="Heading3">
    <w:name w:val="heading 3"/>
    <w:basedOn w:val="Normal"/>
    <w:next w:val="Normal"/>
    <w:link w:val="Heading3Char"/>
    <w:uiPriority w:val="9"/>
    <w:unhideWhenUsed/>
    <w:qFormat/>
    <w:rsid w:val="00E02FD4"/>
    <w:pPr>
      <w:keepNext/>
      <w:keepLines/>
      <w:spacing w:before="40"/>
      <w:jc w:val="center"/>
      <w:outlineLvl w:val="2"/>
    </w:pPr>
    <w:rPr>
      <w:rFonts w:asciiTheme="minorHAnsi" w:eastAsiaTheme="majorEastAsia" w:hAnsiTheme="minorHAnsi"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pPr>
    <w:rPr>
      <w:rFonts w:asciiTheme="majorHAnsi" w:hAnsiTheme="majorHAnsi"/>
      <w:b/>
      <w:bCs/>
      <w:caps/>
      <w:szCs w:val="24"/>
    </w:rPr>
  </w:style>
  <w:style w:type="paragraph" w:styleId="TOC2">
    <w:name w:val="toc 2"/>
    <w:basedOn w:val="Normal"/>
    <w:uiPriority w:val="1"/>
    <w:qFormat/>
    <w:pPr>
      <w:spacing w:before="240"/>
    </w:pPr>
    <w:rPr>
      <w:rFonts w:asciiTheme="minorHAnsi" w:hAnsiTheme="minorHAnsi"/>
      <w:b/>
      <w:bCs/>
      <w:sz w:val="20"/>
      <w:szCs w:val="20"/>
    </w:rPr>
  </w:style>
  <w:style w:type="paragraph" w:styleId="TOC3">
    <w:name w:val="toc 3"/>
    <w:basedOn w:val="Normal"/>
    <w:uiPriority w:val="1"/>
    <w:qFormat/>
    <w:pPr>
      <w:ind w:left="240"/>
    </w:pPr>
    <w:rPr>
      <w:rFonts w:asciiTheme="minorHAnsi" w:hAnsiTheme="minorHAnsi"/>
      <w:sz w:val="20"/>
      <w:szCs w:val="20"/>
    </w:rPr>
  </w:style>
  <w:style w:type="paragraph" w:styleId="TOC4">
    <w:name w:val="toc 4"/>
    <w:basedOn w:val="Normal"/>
    <w:uiPriority w:val="1"/>
    <w:qFormat/>
    <w:pPr>
      <w:ind w:left="480"/>
    </w:pPr>
    <w:rPr>
      <w:rFonts w:asciiTheme="minorHAnsi" w:hAnsiTheme="minorHAnsi"/>
      <w:sz w:val="20"/>
      <w:szCs w:val="20"/>
    </w:rPr>
  </w:style>
  <w:style w:type="paragraph" w:styleId="BodyText">
    <w:name w:val="Body Text"/>
    <w:basedOn w:val="Normal"/>
    <w:link w:val="BodyTextChar"/>
    <w:uiPriority w:val="1"/>
    <w:qFormat/>
    <w:rPr>
      <w:szCs w:val="24"/>
    </w:rPr>
  </w:style>
  <w:style w:type="paragraph" w:styleId="ListParagraph">
    <w:name w:val="List Paragraph"/>
    <w:basedOn w:val="Normal"/>
    <w:uiPriority w:val="34"/>
    <w:qFormat/>
    <w:pPr>
      <w:spacing w:line="305" w:lineRule="exact"/>
      <w:ind w:left="8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55590"/>
    <w:rPr>
      <w:color w:val="0000FF" w:themeColor="hyperlink"/>
      <w:u w:val="single"/>
    </w:rPr>
  </w:style>
  <w:style w:type="character" w:styleId="FollowedHyperlink">
    <w:name w:val="FollowedHyperlink"/>
    <w:basedOn w:val="DefaultParagraphFont"/>
    <w:uiPriority w:val="99"/>
    <w:semiHidden/>
    <w:unhideWhenUsed/>
    <w:rsid w:val="00A55590"/>
    <w:rPr>
      <w:color w:val="800080" w:themeColor="followedHyperlink"/>
      <w:u w:val="single"/>
    </w:rPr>
  </w:style>
  <w:style w:type="paragraph" w:styleId="Header">
    <w:name w:val="header"/>
    <w:basedOn w:val="Normal"/>
    <w:link w:val="HeaderChar"/>
    <w:uiPriority w:val="99"/>
    <w:unhideWhenUsed/>
    <w:rsid w:val="000C60BE"/>
    <w:pPr>
      <w:tabs>
        <w:tab w:val="center" w:pos="4680"/>
        <w:tab w:val="right" w:pos="9360"/>
      </w:tabs>
    </w:pPr>
  </w:style>
  <w:style w:type="character" w:customStyle="1" w:styleId="HeaderChar">
    <w:name w:val="Header Char"/>
    <w:basedOn w:val="DefaultParagraphFont"/>
    <w:link w:val="Header"/>
    <w:uiPriority w:val="99"/>
    <w:rsid w:val="000C60BE"/>
    <w:rPr>
      <w:rFonts w:ascii="Calibri" w:eastAsia="Calibri" w:hAnsi="Calibri" w:cs="Calibri"/>
      <w:lang w:bidi="en-US"/>
    </w:rPr>
  </w:style>
  <w:style w:type="paragraph" w:styleId="Footer">
    <w:name w:val="footer"/>
    <w:basedOn w:val="Normal"/>
    <w:link w:val="FooterChar"/>
    <w:uiPriority w:val="99"/>
    <w:unhideWhenUsed/>
    <w:rsid w:val="000C60BE"/>
    <w:pPr>
      <w:tabs>
        <w:tab w:val="center" w:pos="4680"/>
        <w:tab w:val="right" w:pos="9360"/>
      </w:tabs>
    </w:pPr>
  </w:style>
  <w:style w:type="character" w:customStyle="1" w:styleId="FooterChar">
    <w:name w:val="Footer Char"/>
    <w:basedOn w:val="DefaultParagraphFont"/>
    <w:link w:val="Footer"/>
    <w:uiPriority w:val="99"/>
    <w:rsid w:val="000C60BE"/>
    <w:rPr>
      <w:rFonts w:ascii="Calibri" w:eastAsia="Calibri" w:hAnsi="Calibri" w:cs="Calibri"/>
      <w:lang w:bidi="en-US"/>
    </w:rPr>
  </w:style>
  <w:style w:type="character" w:customStyle="1" w:styleId="ilfuvd">
    <w:name w:val="ilfuvd"/>
    <w:basedOn w:val="DefaultParagraphFont"/>
    <w:rsid w:val="00184054"/>
  </w:style>
  <w:style w:type="character" w:customStyle="1" w:styleId="Heading3Char">
    <w:name w:val="Heading 3 Char"/>
    <w:basedOn w:val="DefaultParagraphFont"/>
    <w:link w:val="Heading3"/>
    <w:uiPriority w:val="9"/>
    <w:rsid w:val="00E02FD4"/>
    <w:rPr>
      <w:rFonts w:eastAsiaTheme="majorEastAsia" w:cstheme="majorBidi"/>
      <w:b/>
      <w:color w:val="000000" w:themeColor="text1"/>
      <w:sz w:val="24"/>
      <w:szCs w:val="24"/>
      <w:lang w:bidi="en-US"/>
    </w:rPr>
  </w:style>
  <w:style w:type="paragraph" w:styleId="TOC5">
    <w:name w:val="toc 5"/>
    <w:basedOn w:val="Normal"/>
    <w:next w:val="Normal"/>
    <w:autoRedefine/>
    <w:uiPriority w:val="39"/>
    <w:unhideWhenUsed/>
    <w:rsid w:val="00216FA8"/>
    <w:pPr>
      <w:ind w:left="720"/>
    </w:pPr>
    <w:rPr>
      <w:rFonts w:asciiTheme="minorHAnsi" w:hAnsiTheme="minorHAnsi"/>
      <w:sz w:val="20"/>
      <w:szCs w:val="20"/>
    </w:rPr>
  </w:style>
  <w:style w:type="paragraph" w:styleId="TOC6">
    <w:name w:val="toc 6"/>
    <w:basedOn w:val="Normal"/>
    <w:next w:val="Normal"/>
    <w:autoRedefine/>
    <w:uiPriority w:val="39"/>
    <w:unhideWhenUsed/>
    <w:rsid w:val="00216FA8"/>
    <w:pPr>
      <w:ind w:left="960"/>
    </w:pPr>
    <w:rPr>
      <w:rFonts w:asciiTheme="minorHAnsi" w:hAnsiTheme="minorHAnsi"/>
      <w:sz w:val="20"/>
      <w:szCs w:val="20"/>
    </w:rPr>
  </w:style>
  <w:style w:type="paragraph" w:styleId="TOC7">
    <w:name w:val="toc 7"/>
    <w:basedOn w:val="Normal"/>
    <w:next w:val="Normal"/>
    <w:autoRedefine/>
    <w:uiPriority w:val="39"/>
    <w:unhideWhenUsed/>
    <w:rsid w:val="00216FA8"/>
    <w:pPr>
      <w:ind w:left="1200"/>
    </w:pPr>
    <w:rPr>
      <w:rFonts w:asciiTheme="minorHAnsi" w:hAnsiTheme="minorHAnsi"/>
      <w:sz w:val="20"/>
      <w:szCs w:val="20"/>
    </w:rPr>
  </w:style>
  <w:style w:type="paragraph" w:styleId="TOC8">
    <w:name w:val="toc 8"/>
    <w:basedOn w:val="Normal"/>
    <w:next w:val="Normal"/>
    <w:autoRedefine/>
    <w:uiPriority w:val="39"/>
    <w:unhideWhenUsed/>
    <w:rsid w:val="00216FA8"/>
    <w:pPr>
      <w:ind w:left="1440"/>
    </w:pPr>
    <w:rPr>
      <w:rFonts w:asciiTheme="minorHAnsi" w:hAnsiTheme="minorHAnsi"/>
      <w:sz w:val="20"/>
      <w:szCs w:val="20"/>
    </w:rPr>
  </w:style>
  <w:style w:type="paragraph" w:styleId="TOC9">
    <w:name w:val="toc 9"/>
    <w:basedOn w:val="Normal"/>
    <w:next w:val="Normal"/>
    <w:autoRedefine/>
    <w:uiPriority w:val="39"/>
    <w:unhideWhenUsed/>
    <w:rsid w:val="00216FA8"/>
    <w:pPr>
      <w:ind w:left="1680"/>
    </w:pPr>
    <w:rPr>
      <w:rFonts w:asciiTheme="minorHAnsi" w:hAnsiTheme="minorHAnsi"/>
      <w:sz w:val="20"/>
      <w:szCs w:val="20"/>
    </w:rPr>
  </w:style>
  <w:style w:type="table" w:customStyle="1" w:styleId="4">
    <w:name w:val="4"/>
    <w:basedOn w:val="TableNormal"/>
    <w:rsid w:val="00C930D7"/>
    <w:pPr>
      <w:widowControl/>
      <w:autoSpaceDE/>
      <w:autoSpaceDN/>
      <w:spacing w:line="276"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3">
    <w:name w:val="3"/>
    <w:basedOn w:val="TableNormal"/>
    <w:rsid w:val="00C930D7"/>
    <w:pPr>
      <w:widowControl/>
      <w:autoSpaceDE/>
      <w:autoSpaceDN/>
      <w:spacing w:line="276"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2">
    <w:name w:val="2"/>
    <w:basedOn w:val="TableNormal"/>
    <w:rsid w:val="00C930D7"/>
    <w:pPr>
      <w:widowControl/>
      <w:autoSpaceDE/>
      <w:autoSpaceDN/>
      <w:spacing w:line="276" w:lineRule="auto"/>
    </w:pPr>
    <w:rPr>
      <w:rFonts w:ascii="Arial" w:eastAsia="Arial" w:hAnsi="Arial" w:cs="Arial"/>
      <w:lang w:val="en"/>
    </w:rPr>
    <w:tblPr>
      <w:tblStyleRowBandSize w:val="1"/>
      <w:tblStyleColBandSize w:val="1"/>
      <w:tblCellMar>
        <w:left w:w="115" w:type="dxa"/>
        <w:right w:w="115" w:type="dxa"/>
      </w:tblCellMar>
    </w:tblPr>
  </w:style>
  <w:style w:type="table" w:customStyle="1" w:styleId="1">
    <w:name w:val="1"/>
    <w:basedOn w:val="TableNormal"/>
    <w:rsid w:val="00C930D7"/>
    <w:pPr>
      <w:widowControl/>
      <w:autoSpaceDE/>
      <w:autoSpaceDN/>
      <w:spacing w:line="276" w:lineRule="auto"/>
    </w:pPr>
    <w:rPr>
      <w:rFonts w:ascii="Arial" w:eastAsia="Arial" w:hAnsi="Arial" w:cs="Arial"/>
      <w:lang w:val="en"/>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E0225"/>
    <w:rPr>
      <w:sz w:val="16"/>
      <w:szCs w:val="16"/>
    </w:rPr>
  </w:style>
  <w:style w:type="paragraph" w:styleId="CommentText">
    <w:name w:val="annotation text"/>
    <w:basedOn w:val="Normal"/>
    <w:link w:val="CommentTextChar"/>
    <w:uiPriority w:val="99"/>
    <w:unhideWhenUsed/>
    <w:rsid w:val="00AE0225"/>
    <w:pPr>
      <w:widowControl/>
      <w:autoSpaceDE/>
      <w:autoSpaceDN/>
    </w:pPr>
    <w:rPr>
      <w:rFonts w:ascii="Arial" w:eastAsia="Arial" w:hAnsi="Arial" w:cs="Arial"/>
      <w:sz w:val="20"/>
      <w:szCs w:val="20"/>
      <w:lang w:val="en" w:bidi="ar-SA"/>
    </w:rPr>
  </w:style>
  <w:style w:type="character" w:customStyle="1" w:styleId="CommentTextChar">
    <w:name w:val="Comment Text Char"/>
    <w:basedOn w:val="DefaultParagraphFont"/>
    <w:link w:val="CommentText"/>
    <w:uiPriority w:val="99"/>
    <w:rsid w:val="00AE0225"/>
    <w:rPr>
      <w:rFonts w:ascii="Arial" w:eastAsia="Arial" w:hAnsi="Arial" w:cs="Arial"/>
      <w:sz w:val="20"/>
      <w:szCs w:val="20"/>
      <w:lang w:val="en"/>
    </w:rPr>
  </w:style>
  <w:style w:type="paragraph" w:styleId="BalloonText">
    <w:name w:val="Balloon Text"/>
    <w:basedOn w:val="Normal"/>
    <w:link w:val="BalloonTextChar"/>
    <w:uiPriority w:val="99"/>
    <w:semiHidden/>
    <w:unhideWhenUsed/>
    <w:rsid w:val="00AE02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0225"/>
    <w:rPr>
      <w:rFonts w:ascii="Times New Roman" w:eastAsia="Calibri" w:hAnsi="Times New Roman" w:cs="Times New Roman"/>
      <w:sz w:val="18"/>
      <w:szCs w:val="18"/>
      <w:lang w:bidi="en-US"/>
    </w:rPr>
  </w:style>
  <w:style w:type="paragraph" w:styleId="CommentSubject">
    <w:name w:val="annotation subject"/>
    <w:basedOn w:val="CommentText"/>
    <w:next w:val="CommentText"/>
    <w:link w:val="CommentSubjectChar"/>
    <w:uiPriority w:val="99"/>
    <w:semiHidden/>
    <w:unhideWhenUsed/>
    <w:rsid w:val="00364BCB"/>
    <w:pPr>
      <w:widowControl w:val="0"/>
      <w:autoSpaceDE w:val="0"/>
      <w:autoSpaceDN w:val="0"/>
    </w:pPr>
    <w:rPr>
      <w:rFonts w:ascii="Calibri" w:eastAsia="Calibri" w:hAnsi="Calibri" w:cs="Calibri"/>
      <w:b/>
      <w:bCs/>
      <w:lang w:val="en-US" w:bidi="en-US"/>
    </w:rPr>
  </w:style>
  <w:style w:type="character" w:customStyle="1" w:styleId="CommentSubjectChar">
    <w:name w:val="Comment Subject Char"/>
    <w:basedOn w:val="CommentTextChar"/>
    <w:link w:val="CommentSubject"/>
    <w:uiPriority w:val="99"/>
    <w:semiHidden/>
    <w:rsid w:val="00364BCB"/>
    <w:rPr>
      <w:rFonts w:ascii="Calibri" w:eastAsia="Calibri" w:hAnsi="Calibri" w:cs="Calibri"/>
      <w:b/>
      <w:bCs/>
      <w:sz w:val="20"/>
      <w:szCs w:val="20"/>
      <w:lang w:val="en" w:bidi="en-US"/>
    </w:rPr>
  </w:style>
  <w:style w:type="character" w:customStyle="1" w:styleId="BodyTextChar">
    <w:name w:val="Body Text Char"/>
    <w:basedOn w:val="DefaultParagraphFont"/>
    <w:link w:val="BodyText"/>
    <w:uiPriority w:val="1"/>
    <w:rsid w:val="001A11D3"/>
    <w:rPr>
      <w:rFonts w:ascii="Calibri" w:eastAsia="Calibri" w:hAnsi="Calibri" w:cs="Calibri"/>
      <w:sz w:val="24"/>
      <w:szCs w:val="24"/>
      <w:lang w:bidi="en-US"/>
    </w:rPr>
  </w:style>
  <w:style w:type="paragraph" w:styleId="Revision">
    <w:name w:val="Revision"/>
    <w:hidden/>
    <w:uiPriority w:val="99"/>
    <w:semiHidden/>
    <w:rsid w:val="00E01F71"/>
    <w:pPr>
      <w:widowControl/>
      <w:autoSpaceDE/>
      <w:autoSpaceDN/>
    </w:pPr>
    <w:rPr>
      <w:rFonts w:ascii="Calibri" w:eastAsia="Calibri" w:hAnsi="Calibri" w:cs="Calibri"/>
      <w:sz w:val="24"/>
      <w:lang w:bidi="en-US"/>
    </w:rPr>
  </w:style>
  <w:style w:type="character" w:styleId="PageNumber">
    <w:name w:val="page number"/>
    <w:basedOn w:val="DefaultParagraphFont"/>
    <w:uiPriority w:val="99"/>
    <w:semiHidden/>
    <w:unhideWhenUsed/>
    <w:rsid w:val="00434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2530">
      <w:bodyDiv w:val="1"/>
      <w:marLeft w:val="0"/>
      <w:marRight w:val="0"/>
      <w:marTop w:val="0"/>
      <w:marBottom w:val="0"/>
      <w:divBdr>
        <w:top w:val="none" w:sz="0" w:space="0" w:color="auto"/>
        <w:left w:val="none" w:sz="0" w:space="0" w:color="auto"/>
        <w:bottom w:val="none" w:sz="0" w:space="0" w:color="auto"/>
        <w:right w:val="none" w:sz="0" w:space="0" w:color="auto"/>
      </w:divBdr>
    </w:div>
    <w:div w:id="164444837">
      <w:bodyDiv w:val="1"/>
      <w:marLeft w:val="0"/>
      <w:marRight w:val="0"/>
      <w:marTop w:val="0"/>
      <w:marBottom w:val="0"/>
      <w:divBdr>
        <w:top w:val="none" w:sz="0" w:space="0" w:color="auto"/>
        <w:left w:val="none" w:sz="0" w:space="0" w:color="auto"/>
        <w:bottom w:val="none" w:sz="0" w:space="0" w:color="auto"/>
        <w:right w:val="none" w:sz="0" w:space="0" w:color="auto"/>
      </w:divBdr>
    </w:div>
    <w:div w:id="219174845">
      <w:bodyDiv w:val="1"/>
      <w:marLeft w:val="0"/>
      <w:marRight w:val="0"/>
      <w:marTop w:val="0"/>
      <w:marBottom w:val="0"/>
      <w:divBdr>
        <w:top w:val="none" w:sz="0" w:space="0" w:color="auto"/>
        <w:left w:val="none" w:sz="0" w:space="0" w:color="auto"/>
        <w:bottom w:val="none" w:sz="0" w:space="0" w:color="auto"/>
        <w:right w:val="none" w:sz="0" w:space="0" w:color="auto"/>
      </w:divBdr>
    </w:div>
    <w:div w:id="982806227">
      <w:bodyDiv w:val="1"/>
      <w:marLeft w:val="0"/>
      <w:marRight w:val="0"/>
      <w:marTop w:val="0"/>
      <w:marBottom w:val="0"/>
      <w:divBdr>
        <w:top w:val="none" w:sz="0" w:space="0" w:color="auto"/>
        <w:left w:val="none" w:sz="0" w:space="0" w:color="auto"/>
        <w:bottom w:val="none" w:sz="0" w:space="0" w:color="auto"/>
        <w:right w:val="none" w:sz="0" w:space="0" w:color="auto"/>
      </w:divBdr>
    </w:div>
    <w:div w:id="1051491385">
      <w:bodyDiv w:val="1"/>
      <w:marLeft w:val="0"/>
      <w:marRight w:val="0"/>
      <w:marTop w:val="0"/>
      <w:marBottom w:val="0"/>
      <w:divBdr>
        <w:top w:val="none" w:sz="0" w:space="0" w:color="auto"/>
        <w:left w:val="none" w:sz="0" w:space="0" w:color="auto"/>
        <w:bottom w:val="none" w:sz="0" w:space="0" w:color="auto"/>
        <w:right w:val="none" w:sz="0" w:space="0" w:color="auto"/>
      </w:divBdr>
    </w:div>
    <w:div w:id="1310867921">
      <w:bodyDiv w:val="1"/>
      <w:marLeft w:val="0"/>
      <w:marRight w:val="0"/>
      <w:marTop w:val="0"/>
      <w:marBottom w:val="0"/>
      <w:divBdr>
        <w:top w:val="none" w:sz="0" w:space="0" w:color="auto"/>
        <w:left w:val="none" w:sz="0" w:space="0" w:color="auto"/>
        <w:bottom w:val="none" w:sz="0" w:space="0" w:color="auto"/>
        <w:right w:val="none" w:sz="0" w:space="0" w:color="auto"/>
      </w:divBdr>
    </w:div>
    <w:div w:id="1490948447">
      <w:bodyDiv w:val="1"/>
      <w:marLeft w:val="0"/>
      <w:marRight w:val="0"/>
      <w:marTop w:val="0"/>
      <w:marBottom w:val="0"/>
      <w:divBdr>
        <w:top w:val="none" w:sz="0" w:space="0" w:color="auto"/>
        <w:left w:val="none" w:sz="0" w:space="0" w:color="auto"/>
        <w:bottom w:val="none" w:sz="0" w:space="0" w:color="auto"/>
        <w:right w:val="none" w:sz="0" w:space="0" w:color="auto"/>
      </w:divBdr>
    </w:div>
    <w:div w:id="1736931463">
      <w:bodyDiv w:val="1"/>
      <w:marLeft w:val="0"/>
      <w:marRight w:val="0"/>
      <w:marTop w:val="0"/>
      <w:marBottom w:val="0"/>
      <w:divBdr>
        <w:top w:val="none" w:sz="0" w:space="0" w:color="auto"/>
        <w:left w:val="none" w:sz="0" w:space="0" w:color="auto"/>
        <w:bottom w:val="none" w:sz="0" w:space="0" w:color="auto"/>
        <w:right w:val="none" w:sz="0" w:space="0" w:color="auto"/>
      </w:divBdr>
    </w:div>
    <w:div w:id="1904682527">
      <w:bodyDiv w:val="1"/>
      <w:marLeft w:val="0"/>
      <w:marRight w:val="0"/>
      <w:marTop w:val="0"/>
      <w:marBottom w:val="0"/>
      <w:divBdr>
        <w:top w:val="none" w:sz="0" w:space="0" w:color="auto"/>
        <w:left w:val="none" w:sz="0" w:space="0" w:color="auto"/>
        <w:bottom w:val="none" w:sz="0" w:space="0" w:color="auto"/>
        <w:right w:val="none" w:sz="0" w:space="0" w:color="auto"/>
      </w:divBdr>
    </w:div>
    <w:div w:id="1943685757">
      <w:bodyDiv w:val="1"/>
      <w:marLeft w:val="0"/>
      <w:marRight w:val="0"/>
      <w:marTop w:val="0"/>
      <w:marBottom w:val="0"/>
      <w:divBdr>
        <w:top w:val="none" w:sz="0" w:space="0" w:color="auto"/>
        <w:left w:val="none" w:sz="0" w:space="0" w:color="auto"/>
        <w:bottom w:val="none" w:sz="0" w:space="0" w:color="auto"/>
        <w:right w:val="none" w:sz="0" w:space="0" w:color="auto"/>
      </w:divBdr>
    </w:div>
    <w:div w:id="2113087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ionalgeographic.org/standards/national-geography-standards/" TargetMode="External"/><Relationship Id="rId21" Type="http://schemas.openxmlformats.org/officeDocument/2006/relationships/hyperlink" Target="https://www.councilforeconed.org/wp-content/uploads/2012/03/voluntary-national-content-standards-2010.pdf" TargetMode="External"/><Relationship Id="rId42" Type="http://schemas.openxmlformats.org/officeDocument/2006/relationships/image" Target="media/image6.png"/><Relationship Id="rId47" Type="http://schemas.openxmlformats.org/officeDocument/2006/relationships/footer" Target="footer8.xml"/><Relationship Id="rId63" Type="http://schemas.openxmlformats.org/officeDocument/2006/relationships/footer" Target="footer24.xml"/><Relationship Id="rId68"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lrc.ky.gov/Statutes/statute.aspx?id=39730" TargetMode="External"/><Relationship Id="rId29" Type="http://schemas.openxmlformats.org/officeDocument/2006/relationships/hyperlink" Target="https://www.researchgate.net/profile/Mohamed_Hammad11/post/What_are_the_qualities_required_of_teachers_to_teach_21st_century_learners/attachment/59d658af79197b80779ae7e6/AS%3A539431640551424%401505621933741/download/Characteristics%2Bof%2BHighly%2BEffective%2BSocial%2BStudies%2BTeaching%2Band%2BLearning%2Bin%2BKentucky%2BSchools.pdf" TargetMode="External"/><Relationship Id="rId11" Type="http://schemas.openxmlformats.org/officeDocument/2006/relationships/hyperlink" Target="http://www.lrc.ky.gov/Statutes/statute.aspx?id=47678" TargetMode="External"/><Relationship Id="rId24" Type="http://schemas.openxmlformats.org/officeDocument/2006/relationships/hyperlink" Target="https://www.nagb.gov/content/nagb/assets/documents/publications/frameworks/geography/2010-geography-framework.pdf" TargetMode="External"/><Relationship Id="rId32" Type="http://schemas.openxmlformats.org/officeDocument/2006/relationships/hyperlink" Target="https://phi.history.ucla.edu/nchs/united-states-history-content-standards/" TargetMode="External"/><Relationship Id="rId37" Type="http://schemas.openxmlformats.org/officeDocument/2006/relationships/hyperlink" Target="https://education.ky.gov/curriculum/modcurrframe/Documents/Kentucky%20Model%20Curriculum%20Framework.pdf" TargetMode="External"/><Relationship Id="rId40" Type="http://schemas.openxmlformats.org/officeDocument/2006/relationships/image" Target="media/image4.png"/><Relationship Id="rId45" Type="http://schemas.openxmlformats.org/officeDocument/2006/relationships/footer" Target="footer6.xml"/><Relationship Id="rId53" Type="http://schemas.openxmlformats.org/officeDocument/2006/relationships/footer" Target="footer14.xml"/><Relationship Id="rId58" Type="http://schemas.openxmlformats.org/officeDocument/2006/relationships/footer" Target="footer19.xm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footer" Target="footer22.xml"/><Relationship Id="rId19" Type="http://schemas.openxmlformats.org/officeDocument/2006/relationships/hyperlink" Target="http://www.lrc.ky.gov/statutes/statute.aspx?id=3433" TargetMode="External"/><Relationship Id="rId14" Type="http://schemas.openxmlformats.org/officeDocument/2006/relationships/hyperlink" Target="http://www.lrc.ky.gov/statutes/statute.aspx?id=46507" TargetMode="External"/><Relationship Id="rId22" Type="http://schemas.openxmlformats.org/officeDocument/2006/relationships/hyperlink" Target="https://teaching.unsw.edu.au/sites/default/files/upload-files/Global%20Competence%20Matrices.pdf" TargetMode="External"/><Relationship Id="rId27" Type="http://schemas.openxmlformats.org/officeDocument/2006/relationships/hyperlink" Target="https://education.ky.gov/curriculum/standards/kyacadstand/Documents/Kentucky_Academic_Standards_Social_Studies.pdf" TargetMode="External"/><Relationship Id="rId30" Type="http://schemas.openxmlformats.org/officeDocument/2006/relationships/hyperlink" Target="https://www.researchgate.net/profile/Mohamed_Hammad11/post/What_are_the_qualities_required_of_teachers_to_teach_21st_century_learners/attachment/59d658af79197b80779ae7e6/AS%3A539431640551424%401505621933741/download/Characteristics%2Bof%2BHighly%2BEffective%2BSocial%2BStudies%2BTeaching%2Band%2BLearning%2Bin%2BKentucky%2BSchools.pdf" TargetMode="External"/><Relationship Id="rId35" Type="http://schemas.openxmlformats.org/officeDocument/2006/relationships/hyperlink" Target="http://www.p21.org/about-us/p21-framework" TargetMode="External"/><Relationship Id="rId43" Type="http://schemas.openxmlformats.org/officeDocument/2006/relationships/footer" Target="footer4.xml"/><Relationship Id="rId48" Type="http://schemas.openxmlformats.org/officeDocument/2006/relationships/footer" Target="footer9.xml"/><Relationship Id="rId56" Type="http://schemas.openxmlformats.org/officeDocument/2006/relationships/footer" Target="footer17.xml"/><Relationship Id="rId64" Type="http://schemas.openxmlformats.org/officeDocument/2006/relationships/fontTable" Target="fontTable.xml"/><Relationship Id="rId69" Type="http://schemas.openxmlformats.org/officeDocument/2006/relationships/customXml" Target="../customXml/item4.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hyperlink" Target="http://www.lrc.ky.gov/Statutes/statute.aspx?id=3552" TargetMode="External"/><Relationship Id="rId17" Type="http://schemas.openxmlformats.org/officeDocument/2006/relationships/hyperlink" Target="http://www.lrc.ky.gov/statutes/statute.aspx?id=47049" TargetMode="External"/><Relationship Id="rId25" Type="http://schemas.openxmlformats.org/officeDocument/2006/relationships/hyperlink" Target="https://www.nagb.gov/content/nagb/assets/documents/publications/frameworks/civics/2014-civics-framework.pdf" TargetMode="External"/><Relationship Id="rId33" Type="http://schemas.openxmlformats.org/officeDocument/2006/relationships/hyperlink" Target="https://phi.history.ucla.edu/nchs/united-states-history-content-standards/" TargetMode="External"/><Relationship Id="rId38" Type="http://schemas.openxmlformats.org/officeDocument/2006/relationships/image" Target="media/image2.jpeg"/><Relationship Id="rId46" Type="http://schemas.openxmlformats.org/officeDocument/2006/relationships/footer" Target="footer7.xml"/><Relationship Id="rId59" Type="http://schemas.openxmlformats.org/officeDocument/2006/relationships/footer" Target="footer20.xml"/><Relationship Id="rId67" Type="http://schemas.openxmlformats.org/officeDocument/2006/relationships/customXml" Target="../customXml/item2.xml"/><Relationship Id="rId20" Type="http://schemas.openxmlformats.org/officeDocument/2006/relationships/hyperlink" Target="http://www.civiced.org/standards" TargetMode="External"/><Relationship Id="rId41" Type="http://schemas.openxmlformats.org/officeDocument/2006/relationships/image" Target="media/image5.png"/><Relationship Id="rId54" Type="http://schemas.openxmlformats.org/officeDocument/2006/relationships/footer" Target="footer15.xml"/><Relationship Id="rId62"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rc.ky.gov/Statutes/statute.aspx?id=47678" TargetMode="External"/><Relationship Id="rId23" Type="http://schemas.openxmlformats.org/officeDocument/2006/relationships/hyperlink" Target="https://nagb.gov/content/nagb/assets/documents/publications/frameworks/history/2014-history-framework.pdf" TargetMode="External"/><Relationship Id="rId28" Type="http://schemas.openxmlformats.org/officeDocument/2006/relationships/hyperlink" Target="https://www.researchgate.net/profile/Mohamed_Hammad11/post/What_are_the_qualities_required_of_teachers_to_teach_21st_century_learners/attachment/59d658af79197b80779ae7e6/AS%3A539431640551424%401505621933741/download/Characteristics%2Bof%2BHighly%2BEffective%2BSocial%2BStudies%2BTeaching%2Band%2BLearning%2Bin%2BKentucky%2BSchools.pdf" TargetMode="External"/><Relationship Id="rId36" Type="http://schemas.openxmlformats.org/officeDocument/2006/relationships/hyperlink" Target="http://education.ky.gov/curriculum/standards/kyacadstand/Documents/Kentucky%20Academic%20Standards_Final-9%2011%2015.pdf" TargetMode="External"/><Relationship Id="rId49" Type="http://schemas.openxmlformats.org/officeDocument/2006/relationships/footer" Target="footer10.xml"/><Relationship Id="rId57" Type="http://schemas.openxmlformats.org/officeDocument/2006/relationships/footer" Target="footer18.xml"/><Relationship Id="rId10" Type="http://schemas.openxmlformats.org/officeDocument/2006/relationships/footer" Target="footer3.xml"/><Relationship Id="rId31" Type="http://schemas.openxmlformats.org/officeDocument/2006/relationships/hyperlink" Target="https://www.nagb.gov/content/nagb/assets/documents/publications/frameworks/economics/2012-economics-framework.pdf" TargetMode="External"/><Relationship Id="rId44" Type="http://schemas.openxmlformats.org/officeDocument/2006/relationships/footer" Target="footer5.xml"/><Relationship Id="rId52"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lrc.ky.gov/kar/704/003/305.pdf" TargetMode="External"/><Relationship Id="rId18" Type="http://schemas.openxmlformats.org/officeDocument/2006/relationships/hyperlink" Target="http://www.lrc.ky.gov/statutes/statute.aspx?id=47050" TargetMode="External"/><Relationship Id="rId39" Type="http://schemas.openxmlformats.org/officeDocument/2006/relationships/image" Target="media/image3.png"/><Relationship Id="rId34" Type="http://schemas.openxmlformats.org/officeDocument/2006/relationships/hyperlink" Target="https://www.socialstudies.org/sites/default/files/c3/C3-Framework-for-Social-Studies.pdf" TargetMode="External"/><Relationship Id="rId50" Type="http://schemas.openxmlformats.org/officeDocument/2006/relationships/footer" Target="footer11.xml"/><Relationship Id="rId55"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74437C1E8307C34A9B3155EB41A434A0" ma:contentTypeVersion="28" ma:contentTypeDescription="" ma:contentTypeScope="" ma:versionID="2a3c2d57f50b37af3cf4a8ea7e43dca3">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235f8768e84264fd287a7d118758326f"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 xsi:nil="tru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2023-03-16T04:00:00+00:00</Publication_x0020_Date>
    <Audience1 xmlns="3a62de7d-ba57-4f43-9dae-9623ba637be0"/>
    <_dlc_DocId xmlns="3a62de7d-ba57-4f43-9dae-9623ba637be0">KYED-104-409</_dlc_DocId>
    <_dlc_DocIdUrl xmlns="3a62de7d-ba57-4f43-9dae-9623ba637be0">
      <Url>https://www.education.ky.gov/districts/legal/_layouts/15/DocIdRedir.aspx?ID=KYED-104-409</Url>
      <Description>KYED-104-409</Description>
    </_dlc_DocIdUrl>
  </documentManagement>
</p:properties>
</file>

<file path=customXml/itemProps1.xml><?xml version="1.0" encoding="utf-8"?>
<ds:datastoreItem xmlns:ds="http://schemas.openxmlformats.org/officeDocument/2006/customXml" ds:itemID="{1B23B2E2-778B-4229-AFF8-FA7D68C15484}"/>
</file>

<file path=customXml/itemProps2.xml><?xml version="1.0" encoding="utf-8"?>
<ds:datastoreItem xmlns:ds="http://schemas.openxmlformats.org/officeDocument/2006/customXml" ds:itemID="{CD5DE6E6-F0C3-42CB-88EB-A215EF88383C}"/>
</file>

<file path=customXml/itemProps3.xml><?xml version="1.0" encoding="utf-8"?>
<ds:datastoreItem xmlns:ds="http://schemas.openxmlformats.org/officeDocument/2006/customXml" ds:itemID="{35FE81EF-418A-4DDB-AA0B-BCAB8B6781AB}"/>
</file>

<file path=customXml/itemProps4.xml><?xml version="1.0" encoding="utf-8"?>
<ds:datastoreItem xmlns:ds="http://schemas.openxmlformats.org/officeDocument/2006/customXml" ds:itemID="{FAC5E38E-4E7E-4153-99EB-79947854691D}"/>
</file>

<file path=docProps/app.xml><?xml version="1.0" encoding="utf-8"?>
<Properties xmlns="http://schemas.openxmlformats.org/officeDocument/2006/extended-properties" xmlns:vt="http://schemas.openxmlformats.org/officeDocument/2006/docPropsVTypes">
  <Template>Normal</Template>
  <TotalTime>0</TotalTime>
  <Pages>1</Pages>
  <Words>67173</Words>
  <Characters>382891</Characters>
  <Application>Microsoft Office Word</Application>
  <DocSecurity>0</DocSecurity>
  <Lines>3190</Lines>
  <Paragraphs>898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449166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Program Standards</dc:creator>
  <cp:lastModifiedBy>Chandler, Robin - Office of Standards Assessment and Accountability</cp:lastModifiedBy>
  <cp:revision>5</cp:revision>
  <cp:lastPrinted>2019-01-15T18:12:00Z</cp:lastPrinted>
  <dcterms:created xsi:type="dcterms:W3CDTF">2019-04-11T13:24:00Z</dcterms:created>
  <dcterms:modified xsi:type="dcterms:W3CDTF">2019-04-11T16:48:00Z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2018-11-08T00:00:00Z</vt:filetime>
  </property>
  <property fmtid="{D5CDD505-2E9C-101B-9397-08002B2CF9AE}" pid="3" name="Creator">
    <vt:lpwstr>Microsoft® Word 2013</vt:lpwstr>
  </property>
  <property fmtid="{D5CDD505-2E9C-101B-9397-08002B2CF9AE}" pid="4" name="LastSaved">
    <vt:filetime>2018-12-17T00:00:00Z</vt:filetime>
  </property>
  <property fmtid="{D5CDD505-2E9C-101B-9397-08002B2CF9AE}" pid="5" name="ContentTypeId">
    <vt:lpwstr>0x0101001BEB557DBE01834EAB47A683706DCD5B0074437C1E8307C34A9B3155EB41A434A0</vt:lpwstr>
  </property>
  <property fmtid="{D5CDD505-2E9C-101B-9397-08002B2CF9AE}" pid="6" name="_dlc_DocIdItemGuid">
    <vt:lpwstr>db3efac4-f54f-45cb-8347-44459cd5cc52</vt:lpwstr>
  </property>
</Properties>
</file>